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98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8F335F" w:rsidRPr="007B5280" w:rsidTr="008F335F">
        <w:tc>
          <w:tcPr>
            <w:tcW w:w="9889" w:type="dxa"/>
            <w:tcBorders>
              <w:bottom w:val="single" w:sz="4" w:space="0" w:color="auto"/>
            </w:tcBorders>
          </w:tcPr>
          <w:p w:rsidR="008F335F" w:rsidRPr="000F2451" w:rsidRDefault="008F335F" w:rsidP="00967521">
            <w:pPr>
              <w:jc w:val="center"/>
            </w:pPr>
            <w:r w:rsidRPr="000F2451">
              <w:t xml:space="preserve"> </w:t>
            </w:r>
            <w:r w:rsidRPr="0080642C">
              <w:t>Продвижение услуг телекоммуникационных систем и</w:t>
            </w:r>
          </w:p>
        </w:tc>
      </w:tr>
      <w:tr w:rsidR="008F335F" w:rsidRPr="007B5280" w:rsidTr="008F335F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8F335F" w:rsidRPr="000F2451" w:rsidRDefault="008F335F" w:rsidP="00967521">
            <w:pPr>
              <w:jc w:val="center"/>
            </w:pPr>
            <w:r w:rsidRPr="0080642C">
              <w:t>информационно-коммуникационных сетей связи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0F2451" w:rsidTr="00FA71BB">
        <w:trPr>
          <w:jc w:val="center"/>
        </w:trPr>
        <w:tc>
          <w:tcPr>
            <w:tcW w:w="9571" w:type="dxa"/>
          </w:tcPr>
          <w:p w:rsidR="00FA71BB" w:rsidRPr="003E63BB" w:rsidRDefault="00FA71BB" w:rsidP="0080642C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FA71BB" w:rsidRPr="008F335F" w:rsidRDefault="00FA71BB" w:rsidP="0080642C">
            <w:pPr>
              <w:ind w:firstLine="720"/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80642C" w:rsidRPr="008F335F" w:rsidRDefault="0080642C" w:rsidP="006A1A0D">
            <w:pPr>
              <w:ind w:firstLine="720"/>
              <w:rPr>
                <w:b/>
              </w:rPr>
            </w:pPr>
          </w:p>
          <w:p w:rsidR="000F2451" w:rsidRPr="00820C0C" w:rsidRDefault="00820C0C" w:rsidP="00820C0C">
            <w:pPr>
              <w:tabs>
                <w:tab w:val="num" w:pos="0"/>
              </w:tabs>
            </w:pPr>
            <w:r w:rsidRPr="00820C0C">
              <w:rPr>
                <w:u w:val="single"/>
              </w:rPr>
              <w:t>Продвижение услуг телекоммуникационных систем и информационно</w:t>
            </w:r>
            <w:r w:rsidRPr="0080642C">
              <w:t>-коммуникационных сетей связи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675"/>
        <w:gridCol w:w="8896"/>
      </w:tblGrid>
      <w:tr w:rsidR="00820C0C" w:rsidRPr="007B5280" w:rsidTr="00820C0C">
        <w:trPr>
          <w:jc w:val="center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20C0C" w:rsidRPr="00820C0C" w:rsidRDefault="00820C0C" w:rsidP="00F81D51">
            <w:pPr>
              <w:tabs>
                <w:tab w:val="num" w:pos="0"/>
              </w:tabs>
              <w:jc w:val="center"/>
            </w:pPr>
            <w:r w:rsidRPr="00820C0C">
              <w:t>5.1</w:t>
            </w: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 xml:space="preserve">Проводить маркетинговые исследования рынка услуг связи </w:t>
            </w:r>
            <w:proofErr w:type="gramStart"/>
            <w:r w:rsidRPr="00820C0C">
              <w:t>для</w:t>
            </w:r>
            <w:proofErr w:type="gramEnd"/>
            <w:r w:rsidRPr="00820C0C">
              <w:t xml:space="preserve"> </w:t>
            </w:r>
          </w:p>
        </w:tc>
      </w:tr>
      <w:tr w:rsidR="00820C0C" w:rsidTr="00820C0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0C0C" w:rsidRDefault="00820C0C" w:rsidP="00F81D51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>формирования бизнес-планов и бизнес-процессов</w:t>
            </w:r>
          </w:p>
        </w:tc>
      </w:tr>
      <w:tr w:rsidR="00820C0C" w:rsidRPr="009977E2" w:rsidTr="00820C0C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820C0C" w:rsidRPr="00820C0C" w:rsidRDefault="00820C0C" w:rsidP="00F81D51">
            <w:pPr>
              <w:tabs>
                <w:tab w:val="num" w:pos="0"/>
              </w:tabs>
              <w:jc w:val="center"/>
            </w:pPr>
            <w:r w:rsidRPr="00820C0C">
              <w:t>5.2</w:t>
            </w: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 xml:space="preserve">Выбирать технологии для предоставления различных услуг связи </w:t>
            </w:r>
            <w:proofErr w:type="gramStart"/>
            <w:r w:rsidRPr="00820C0C">
              <w:t>в</w:t>
            </w:r>
            <w:proofErr w:type="gramEnd"/>
            <w:r w:rsidRPr="00820C0C">
              <w:t xml:space="preserve"> </w:t>
            </w:r>
          </w:p>
        </w:tc>
      </w:tr>
      <w:tr w:rsidR="00820C0C" w:rsidTr="00820C0C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820C0C" w:rsidRPr="007B5280" w:rsidRDefault="00820C0C" w:rsidP="00F81D5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proofErr w:type="gramStart"/>
            <w:r w:rsidRPr="00820C0C">
              <w:t>соответствии</w:t>
            </w:r>
            <w:proofErr w:type="gramEnd"/>
            <w:r w:rsidRPr="00820C0C">
              <w:t xml:space="preserve"> с заказами потребителей</w:t>
            </w:r>
          </w:p>
        </w:tc>
      </w:tr>
      <w:tr w:rsidR="00820C0C" w:rsidRPr="007B5280" w:rsidTr="00820C0C">
        <w:trPr>
          <w:jc w:val="center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20C0C" w:rsidRPr="00820C0C" w:rsidRDefault="00820C0C" w:rsidP="00F81D51">
            <w:pPr>
              <w:tabs>
                <w:tab w:val="num" w:pos="0"/>
              </w:tabs>
              <w:jc w:val="center"/>
            </w:pPr>
            <w:r w:rsidRPr="00820C0C">
              <w:t>5.3</w:t>
            </w: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 xml:space="preserve">Заключать торговые сделки, коммерческие и страховые договоры </w:t>
            </w:r>
          </w:p>
        </w:tc>
      </w:tr>
      <w:tr w:rsidR="00820C0C" w:rsidRPr="007B5280" w:rsidTr="00820C0C">
        <w:trPr>
          <w:jc w:val="center"/>
        </w:trPr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820C0C" w:rsidRDefault="00820C0C" w:rsidP="00F81D51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>при осуществлении деятельности организации связи</w:t>
            </w:r>
          </w:p>
        </w:tc>
      </w:tr>
      <w:tr w:rsidR="00820C0C" w:rsidRPr="007B5280" w:rsidTr="00820C0C">
        <w:trPr>
          <w:jc w:val="center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820C0C" w:rsidRPr="00820C0C" w:rsidRDefault="00820C0C" w:rsidP="00F81D51">
            <w:pPr>
              <w:tabs>
                <w:tab w:val="num" w:pos="0"/>
              </w:tabs>
              <w:jc w:val="center"/>
            </w:pPr>
            <w:r w:rsidRPr="00820C0C">
              <w:t>5.4</w:t>
            </w:r>
          </w:p>
        </w:tc>
        <w:tc>
          <w:tcPr>
            <w:tcW w:w="8896" w:type="dxa"/>
          </w:tcPr>
          <w:p w:rsidR="00820C0C" w:rsidRPr="00820C0C" w:rsidRDefault="00820C0C" w:rsidP="00F81D51">
            <w:pPr>
              <w:tabs>
                <w:tab w:val="num" w:pos="0"/>
              </w:tabs>
            </w:pPr>
            <w:r w:rsidRPr="00820C0C">
              <w:t>Определять стратегию жизненного цикла услуг</w:t>
            </w:r>
          </w:p>
        </w:tc>
      </w:tr>
    </w:tbl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820C0C" w:rsidRPr="00820C0C" w:rsidRDefault="00820C0C" w:rsidP="00820C0C">
      <w:pPr>
        <w:tabs>
          <w:tab w:val="num" w:pos="0"/>
        </w:tabs>
        <w:ind w:firstLine="720"/>
        <w:jc w:val="both"/>
      </w:pPr>
      <w:r w:rsidRPr="00820C0C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«Продвижение услуг телекоммуникационных систем и </w:t>
      </w:r>
      <w:proofErr w:type="spellStart"/>
      <w:r w:rsidRPr="00820C0C">
        <w:t>информационно-коммуникациоонных</w:t>
      </w:r>
      <w:proofErr w:type="spellEnd"/>
      <w:r w:rsidRPr="00820C0C">
        <w:t xml:space="preserve"> сетей связи» на основании основного общего образования. Опыт работы не требуется.</w:t>
      </w:r>
    </w:p>
    <w:p w:rsidR="00820C0C" w:rsidRPr="00820C0C" w:rsidRDefault="00820C0C" w:rsidP="00820C0C">
      <w:pPr>
        <w:ind w:firstLine="720"/>
        <w:jc w:val="both"/>
        <w:rPr>
          <w:i/>
          <w:iCs/>
          <w:color w:val="FF0000"/>
        </w:rPr>
      </w:pPr>
      <w:r w:rsidRPr="00820C0C">
        <w:t xml:space="preserve">Рабочая программа составляется для </w:t>
      </w:r>
      <w:proofErr w:type="gramStart"/>
      <w:r w:rsidRPr="00820C0C">
        <w:t>очной</w:t>
      </w:r>
      <w:proofErr w:type="gramEnd"/>
      <w:r w:rsidRPr="00820C0C">
        <w:t>, заочной, заочной с элементами дистанционных образовательных технологий формам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В результате освоения обязательной части модуля обучающийся должен иметь практический опыт: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 xml:space="preserve">- применения </w:t>
      </w:r>
      <w:proofErr w:type="gramStart"/>
      <w:r w:rsidRPr="00820C0C">
        <w:t>методов изучения рынка отрасли связи</w:t>
      </w:r>
      <w:proofErr w:type="gramEnd"/>
      <w:r w:rsidRPr="00820C0C">
        <w:t xml:space="preserve">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разработки маркетингового плана продвижения услуг связи, достижения конкурентного преимущества на рынке;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организации работы по продвижению услуг связи на рынке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составления рекламного продукта;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решения практических задач рекламы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поиска и привлечения потенциальных клиентов;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презентаций и продаж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работы с жалобами клиентов и выхода из конфликтных ситуаций;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выбора стратегии поведения на основе психологического типа клиента;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обслуживания клиентов по телефону;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получения данных от клиентов;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lastRenderedPageBreak/>
        <w:t>- решения практических задач методами экспертных оценок;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выявления и использования конкурентных преимуществ на рынке услуг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расчета коэффициентов качества услуги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применения инструментария для построения деловых отношений через Интернет;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электронного ведения бизнеса;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 xml:space="preserve">- моделирования и анализа деятельности организации на основе современных информационных технологий; 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В результате освоения обязательной части модуля обучающийся должен уметь: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применять маркетинговый подход к исследованию рынка услуг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решать практические задачи методом экспертных оценок;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выявлять конкурентные преимущества;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разрабатывать маркетинговый план;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разрабатывать концептуальную модель бизнес-плана продвижения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разрабатывать и работать с компьютерной моделью бизнес-плана продвижения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определять стратегию жизненного цикла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определять и выбирать показатели для оценки качества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владеть методикой определения уровня удовлетворенности потребителей качеством предоставляемых услуг;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разрабатывать рекламу услуг;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 xml:space="preserve">- определять и выбирать показатели для оценки качества услуг связи и информатизации; 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В результате освоения обязательной части модуля обучающийся  должен знать: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методы изучения рынка отрасли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методы изучения конкурентоспособности организации на рынке отрасли связи и информатизации: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перспективные технологии разработки бизнес-плана;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стратегические и финансовые аспекты бизнес-плана и их влияние на реализацию намерений и достижение целей компании: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инструменты маркетингового «</w:t>
      </w:r>
      <w:proofErr w:type="spellStart"/>
      <w:r w:rsidRPr="00820C0C">
        <w:t>микса</w:t>
      </w:r>
      <w:proofErr w:type="spellEnd"/>
      <w:r w:rsidRPr="00820C0C">
        <w:t>» и продвижение услуг связи: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организацию работы по продвижению услуг связи на рынке;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процессы жизненного цикла услуг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методы ценообразования на рынках услуг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методы контроля и оценки качества предоставляемых услуг;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качество продукции и цели управления качеством;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качество продукции и внедрение новых технологий;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качество продукции и оценку качества услуг связи и информатизации;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систему менеджмента качества;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психологическое воздействие рекламного продукта при продвижении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PR-технологии и продвижение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методы ценообразования на рынках услуг связи;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современные информационные системы компаний.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В результате освоения вариативной части модуля обучающийся должен уметь: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осуществлять контроль качества услуг;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оценивать качество услуг;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предъявлять и рассматривать рекламации.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lastRenderedPageBreak/>
        <w:t>В результате освоения вариативной части модуля обучающийся должен знать:</w:t>
      </w:r>
    </w:p>
    <w:p w:rsidR="00820C0C" w:rsidRPr="00820C0C" w:rsidRDefault="00820C0C" w:rsidP="00820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20C0C">
        <w:t>- основные положения, обоснование необходимости, требования к системам менеджмента качества.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820C0C" w:rsidRPr="00820C0C">
        <w:t>387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820C0C" w:rsidRPr="00820C0C">
        <w:t>315</w:t>
      </w:r>
      <w:r w:rsidRPr="000F2451">
        <w:t xml:space="preserve"> часа, включая: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  обязательной аудиторной учебной нагрузки </w:t>
      </w:r>
      <w:proofErr w:type="gramStart"/>
      <w:r w:rsidRPr="000F2451">
        <w:t>обучающегося</w:t>
      </w:r>
      <w:proofErr w:type="gramEnd"/>
      <w:r w:rsidRPr="000F2451">
        <w:t xml:space="preserve"> – </w:t>
      </w:r>
      <w:r w:rsidR="00820C0C" w:rsidRPr="00820C0C">
        <w:t>210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820C0C" w:rsidRPr="00820C0C">
        <w:t>105</w:t>
      </w:r>
      <w:r w:rsidRPr="000F2451">
        <w:t xml:space="preserve"> часа;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производственной практики – </w:t>
      </w:r>
      <w:r w:rsidR="00820C0C" w:rsidRPr="009F1E02">
        <w:t>72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F1E02" w:rsidRPr="009F1E02" w:rsidRDefault="009F1E02" w:rsidP="009F1E02">
      <w:r w:rsidRPr="00282851">
        <w:rPr>
          <w:b/>
        </w:rPr>
        <w:t>Раздел 1.</w:t>
      </w:r>
      <w:r w:rsidRPr="00282851">
        <w:t xml:space="preserve">  Владение теоретическими основами оценки конкурентоспособности организации связи и информатизации</w:t>
      </w:r>
      <w:r w:rsidRPr="00E97704">
        <w:rPr>
          <w:rFonts w:eastAsia="Calibri"/>
          <w:bCs/>
          <w:i/>
          <w:color w:val="FF0000"/>
        </w:rPr>
        <w:t xml:space="preserve"> </w:t>
      </w:r>
    </w:p>
    <w:p w:rsidR="009F1E02" w:rsidRPr="009F1E02" w:rsidRDefault="009F1E02" w:rsidP="009F1E02">
      <w:r w:rsidRPr="00E97704">
        <w:rPr>
          <w:rFonts w:eastAsia="Calibri"/>
          <w:b/>
          <w:bCs/>
        </w:rPr>
        <w:t xml:space="preserve">МДК 1. </w:t>
      </w:r>
      <w:r>
        <w:t>Т</w:t>
      </w:r>
      <w:r w:rsidRPr="00282851">
        <w:t>еоретически</w:t>
      </w:r>
      <w:r>
        <w:t>е</w:t>
      </w:r>
      <w:r w:rsidRPr="00282851">
        <w:t xml:space="preserve"> основ</w:t>
      </w:r>
      <w:r>
        <w:t>ы</w:t>
      </w:r>
      <w:r w:rsidRPr="00282851">
        <w:t xml:space="preserve"> </w:t>
      </w:r>
      <w:proofErr w:type="gramStart"/>
      <w:r w:rsidRPr="00282851">
        <w:t>оценки конкурентоспособности организации отрасли связи</w:t>
      </w:r>
      <w:proofErr w:type="gramEnd"/>
      <w:r w:rsidRPr="00282851">
        <w:t xml:space="preserve"> и информатизации</w:t>
      </w:r>
    </w:p>
    <w:p w:rsidR="009F1E02" w:rsidRPr="009F1E02" w:rsidRDefault="009F1E02" w:rsidP="009F1E02"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1.</w:t>
      </w:r>
      <w:r w:rsidRPr="00816CB1">
        <w:rPr>
          <w:b/>
          <w:bCs/>
          <w:color w:val="000000"/>
        </w:rPr>
        <w:t xml:space="preserve">1. </w:t>
      </w:r>
      <w:r w:rsidRPr="00DF157C">
        <w:rPr>
          <w:color w:val="000000"/>
        </w:rPr>
        <w:t>Маркетинг как философия современного предпринимательства</w:t>
      </w:r>
    </w:p>
    <w:p w:rsidR="009F1E02" w:rsidRPr="009F1E02" w:rsidRDefault="009F1E02" w:rsidP="009F1E02">
      <w:r w:rsidRPr="00E97704">
        <w:rPr>
          <w:rFonts w:eastAsia="Calibri"/>
          <w:b/>
          <w:bCs/>
        </w:rPr>
        <w:t>Тема 1.</w:t>
      </w:r>
      <w:r>
        <w:rPr>
          <w:rFonts w:eastAsia="Calibri"/>
          <w:b/>
          <w:bCs/>
        </w:rPr>
        <w:t>2</w:t>
      </w:r>
      <w:r w:rsidRPr="00E97704">
        <w:rPr>
          <w:rFonts w:eastAsia="Calibri"/>
          <w:b/>
          <w:bCs/>
        </w:rPr>
        <w:t>.</w:t>
      </w:r>
      <w:r w:rsidRPr="00562A0A">
        <w:rPr>
          <w:color w:val="000000"/>
        </w:rPr>
        <w:t xml:space="preserve">Маркетинговая информационная система и </w:t>
      </w:r>
      <w:proofErr w:type="gramStart"/>
      <w:r w:rsidRPr="00562A0A">
        <w:rPr>
          <w:color w:val="000000"/>
        </w:rPr>
        <w:t>маркетинговые</w:t>
      </w:r>
      <w:proofErr w:type="gramEnd"/>
      <w:r w:rsidRPr="00562A0A">
        <w:rPr>
          <w:color w:val="000000"/>
        </w:rPr>
        <w:t xml:space="preserve"> исследовани</w:t>
      </w:r>
      <w:r>
        <w:rPr>
          <w:color w:val="000000"/>
        </w:rPr>
        <w:t>и</w:t>
      </w:r>
    </w:p>
    <w:p w:rsidR="009F1E02" w:rsidRPr="009F1E02" w:rsidRDefault="009F1E02" w:rsidP="009F1E02">
      <w:r>
        <w:rPr>
          <w:b/>
          <w:bCs/>
          <w:color w:val="000000"/>
        </w:rPr>
        <w:t>Тема 1.3</w:t>
      </w:r>
      <w:r w:rsidRPr="00816CB1">
        <w:rPr>
          <w:b/>
          <w:bCs/>
          <w:color w:val="000000"/>
        </w:rPr>
        <w:t xml:space="preserve">. </w:t>
      </w:r>
      <w:r w:rsidRPr="00562A0A">
        <w:rPr>
          <w:color w:val="000000"/>
        </w:rPr>
        <w:t>Товар и товарная политика</w:t>
      </w:r>
    </w:p>
    <w:p w:rsidR="009F1E02" w:rsidRPr="009F1E02" w:rsidRDefault="009F1E02" w:rsidP="009F1E02">
      <w:r>
        <w:rPr>
          <w:b/>
          <w:bCs/>
          <w:color w:val="000000"/>
        </w:rPr>
        <w:t>Тема 1.4</w:t>
      </w:r>
      <w:r w:rsidRPr="00816CB1">
        <w:rPr>
          <w:b/>
          <w:bCs/>
          <w:color w:val="000000"/>
        </w:rPr>
        <w:t xml:space="preserve">. </w:t>
      </w:r>
      <w:r w:rsidRPr="00E87284">
        <w:rPr>
          <w:color w:val="000000"/>
        </w:rPr>
        <w:t>Управление маркетинговой деятельностью</w:t>
      </w:r>
      <w:r>
        <w:rPr>
          <w:color w:val="000000"/>
        </w:rPr>
        <w:t>. Бизнес-план</w:t>
      </w:r>
    </w:p>
    <w:p w:rsidR="009F1E02" w:rsidRPr="009F1E02" w:rsidRDefault="009F1E02" w:rsidP="009F1E02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1.5</w:t>
      </w:r>
      <w:r>
        <w:t>Качество продукции и цели управления качеством</w:t>
      </w:r>
    </w:p>
    <w:p w:rsidR="009F1E02" w:rsidRPr="009F1E02" w:rsidRDefault="009F1E02" w:rsidP="009F1E02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1.6</w:t>
      </w:r>
      <w:r w:rsidRPr="00156BE0">
        <w:rPr>
          <w:rFonts w:eastAsia="Calibri"/>
          <w:bCs/>
        </w:rPr>
        <w:t>Система менеджмента качества</w:t>
      </w:r>
    </w:p>
    <w:p w:rsidR="009F1E02" w:rsidRPr="00FF469A" w:rsidRDefault="009F1E02" w:rsidP="009F1E02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Тема 1.7</w:t>
      </w:r>
      <w:r>
        <w:rPr>
          <w:bCs/>
          <w:color w:val="000000"/>
        </w:rPr>
        <w:t>Процессы жизненного цикла услуг связи</w:t>
      </w:r>
    </w:p>
    <w:p w:rsidR="009F1E02" w:rsidRPr="009F1E02" w:rsidRDefault="009F1E02" w:rsidP="009F1E02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Тема 1.8</w:t>
      </w:r>
      <w:r>
        <w:t>Качество продукции и внедрение новых технологий</w:t>
      </w:r>
    </w:p>
    <w:p w:rsidR="009F1E02" w:rsidRPr="009F1E02" w:rsidRDefault="009F1E02" w:rsidP="009F1E02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Тема 1.9</w:t>
      </w:r>
      <w:r w:rsidRPr="00703198">
        <w:rPr>
          <w:rFonts w:eastAsia="Calibri"/>
          <w:bCs/>
        </w:rPr>
        <w:t>Методы оценки качества продукции и предоставляемых услуг</w:t>
      </w:r>
    </w:p>
    <w:p w:rsidR="009F1E02" w:rsidRPr="009F1E02" w:rsidRDefault="009F1E02" w:rsidP="009F1E02">
      <w:pPr>
        <w:rPr>
          <w:rFonts w:eastAsia="Calibri"/>
          <w:bCs/>
        </w:rPr>
      </w:pPr>
      <w:r>
        <w:rPr>
          <w:rFonts w:eastAsia="Calibri"/>
          <w:b/>
          <w:bCs/>
        </w:rPr>
        <w:t>Тема 1.10</w:t>
      </w:r>
      <w:r>
        <w:t>Методы оценки надежности услуг связи и информатизации</w:t>
      </w:r>
    </w:p>
    <w:p w:rsidR="009F1E02" w:rsidRPr="00703198" w:rsidRDefault="009F1E02" w:rsidP="009F1E02">
      <w:pPr>
        <w:rPr>
          <w:rFonts w:eastAsia="Calibri"/>
          <w:bCs/>
        </w:rPr>
      </w:pPr>
      <w:r>
        <w:rPr>
          <w:rFonts w:eastAsia="Calibri"/>
          <w:b/>
          <w:bCs/>
        </w:rPr>
        <w:t>Тема 1.11</w:t>
      </w:r>
      <w:r>
        <w:rPr>
          <w:rFonts w:eastAsia="Calibri"/>
          <w:bCs/>
        </w:rPr>
        <w:t>Методы контроля качества продукции</w:t>
      </w:r>
    </w:p>
    <w:p w:rsidR="009F1E02" w:rsidRPr="009F1E02" w:rsidRDefault="009F1E02" w:rsidP="009F1E02">
      <w:r w:rsidRPr="00030AF7">
        <w:rPr>
          <w:b/>
        </w:rPr>
        <w:t xml:space="preserve">Тема </w:t>
      </w:r>
      <w:r>
        <w:rPr>
          <w:b/>
        </w:rPr>
        <w:t>1.12</w:t>
      </w:r>
      <w:r>
        <w:t>Использование регрессионного анализа для оценки взаимосвязи параметров показателей качеств</w:t>
      </w:r>
    </w:p>
    <w:p w:rsidR="009F1E02" w:rsidRPr="009F1E02" w:rsidRDefault="009F1E02" w:rsidP="009F1E02">
      <w:pPr>
        <w:rPr>
          <w:b/>
        </w:rPr>
      </w:pPr>
      <w:r w:rsidRPr="002510C5">
        <w:rPr>
          <w:b/>
        </w:rPr>
        <w:t>Раздел 2.</w:t>
      </w:r>
      <w:r w:rsidRPr="002510C5">
        <w:t xml:space="preserve">  Использование методики выбора технологий для продвижения слуг </w:t>
      </w:r>
    </w:p>
    <w:p w:rsidR="009F1E02" w:rsidRDefault="009F1E02" w:rsidP="009F1E02">
      <w:r w:rsidRPr="000C029D">
        <w:rPr>
          <w:b/>
          <w:bCs/>
        </w:rPr>
        <w:t>МДК 2.</w:t>
      </w:r>
      <w:r w:rsidRPr="000C029D">
        <w:t xml:space="preserve"> Методика выбора технологий для продвижения услуг</w:t>
      </w:r>
    </w:p>
    <w:p w:rsidR="009F1E02" w:rsidRPr="009F1E02" w:rsidRDefault="009F1E02" w:rsidP="009F1E0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2.1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Сегментирование рынка. Позиционирование товара</w:t>
      </w:r>
    </w:p>
    <w:p w:rsidR="009F1E02" w:rsidRDefault="009F1E02" w:rsidP="009F1E0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2.2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Цена и ценовая политика</w:t>
      </w:r>
    </w:p>
    <w:p w:rsidR="009F1E02" w:rsidRDefault="009F1E02" w:rsidP="009F1E02">
      <w:pPr>
        <w:shd w:val="clear" w:color="auto" w:fill="FFFFFF"/>
        <w:rPr>
          <w:b/>
          <w:bCs/>
          <w:color w:val="000000"/>
        </w:rPr>
      </w:pPr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2.3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Сбытовая политика</w:t>
      </w:r>
    </w:p>
    <w:p w:rsidR="009F1E02" w:rsidRDefault="009F1E02" w:rsidP="009F1E02">
      <w:pPr>
        <w:shd w:val="clear" w:color="auto" w:fill="FFFFFF"/>
        <w:rPr>
          <w:b/>
          <w:bCs/>
          <w:color w:val="000000"/>
        </w:rPr>
      </w:pPr>
      <w:r w:rsidRPr="00816CB1">
        <w:rPr>
          <w:b/>
          <w:bCs/>
          <w:color w:val="000000"/>
        </w:rPr>
        <w:t xml:space="preserve">Тема </w:t>
      </w:r>
      <w:r>
        <w:rPr>
          <w:b/>
          <w:bCs/>
          <w:color w:val="000000"/>
        </w:rPr>
        <w:t>2.4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Коммуникативная политика</w:t>
      </w:r>
    </w:p>
    <w:p w:rsidR="009F1E02" w:rsidRPr="009F1E02" w:rsidRDefault="009F1E02" w:rsidP="009F1E02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Тема 2.5</w:t>
      </w:r>
      <w:r w:rsidRPr="00816CB1">
        <w:rPr>
          <w:b/>
          <w:bCs/>
          <w:color w:val="000000"/>
        </w:rPr>
        <w:t xml:space="preserve">. </w:t>
      </w:r>
      <w:r w:rsidRPr="00A22C8F">
        <w:rPr>
          <w:color w:val="000000"/>
        </w:rPr>
        <w:t>Международный маркетинг</w:t>
      </w:r>
    </w:p>
    <w:p w:rsidR="00EA3FDC" w:rsidRDefault="00EA3FDC" w:rsidP="00EA3FDC">
      <w:pPr>
        <w:jc w:val="center"/>
        <w:rPr>
          <w:b/>
        </w:rPr>
      </w:pPr>
    </w:p>
    <w:p w:rsidR="000F2451" w:rsidRPr="00EB7410" w:rsidRDefault="000F2451" w:rsidP="000F2451">
      <w:pPr>
        <w:jc w:val="both"/>
      </w:pPr>
    </w:p>
    <w:p w:rsidR="000F2451" w:rsidRPr="000F2451" w:rsidRDefault="000F2451" w:rsidP="000F2451"/>
    <w:sectPr w:rsidR="000F2451" w:rsidRPr="000F2451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F2451"/>
    <w:rsid w:val="00117AD9"/>
    <w:rsid w:val="003B39A2"/>
    <w:rsid w:val="005125BF"/>
    <w:rsid w:val="005A737E"/>
    <w:rsid w:val="00636CFB"/>
    <w:rsid w:val="00686D7C"/>
    <w:rsid w:val="006A1A0D"/>
    <w:rsid w:val="006E7E27"/>
    <w:rsid w:val="0080642C"/>
    <w:rsid w:val="00820C0C"/>
    <w:rsid w:val="008F335F"/>
    <w:rsid w:val="009E709C"/>
    <w:rsid w:val="009F1E02"/>
    <w:rsid w:val="00B0361F"/>
    <w:rsid w:val="00C60685"/>
    <w:rsid w:val="00EA3FDC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9</cp:revision>
  <dcterms:created xsi:type="dcterms:W3CDTF">2014-06-04T09:56:00Z</dcterms:created>
  <dcterms:modified xsi:type="dcterms:W3CDTF">2017-09-21T05:01:00Z</dcterms:modified>
</cp:coreProperties>
</file>