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668F2" w:rsidRPr="00AA118F" w:rsidRDefault="00F668F2" w:rsidP="00D93D58">
      <w:pPr>
        <w:jc w:val="center"/>
        <w:rPr>
          <w:b/>
          <w:spacing w:val="-12"/>
        </w:rPr>
      </w:pPr>
      <w:r w:rsidRPr="00AA118F">
        <w:rPr>
          <w:b/>
          <w:spacing w:val="-12"/>
        </w:rPr>
        <w:t>Министерство образования Республики Башкортостан</w:t>
      </w:r>
    </w:p>
    <w:p w:rsidR="00F668F2" w:rsidRPr="00AA118F" w:rsidRDefault="00F668F2" w:rsidP="00D93D58">
      <w:pPr>
        <w:jc w:val="center"/>
        <w:rPr>
          <w:b/>
          <w:spacing w:val="-12"/>
        </w:rPr>
      </w:pPr>
      <w:r w:rsidRPr="00AA118F">
        <w:rPr>
          <w:b/>
          <w:spacing w:val="-12"/>
        </w:rPr>
        <w:t>УФИМСКИЙ ГОСУДАРСТВЕННЫЙ КОЛЛЕДЖ РАДИОЭЛЕКТРОНИКИ</w:t>
      </w:r>
    </w:p>
    <w:p w:rsidR="00F668F2" w:rsidRDefault="00F668F2" w:rsidP="00D93D58">
      <w:pPr>
        <w:jc w:val="right"/>
      </w:pPr>
    </w:p>
    <w:p w:rsidR="00F668F2" w:rsidRDefault="00F668F2" w:rsidP="00D93D58">
      <w:pPr>
        <w:jc w:val="right"/>
      </w:pPr>
    </w:p>
    <w:p w:rsidR="00F668F2" w:rsidRDefault="00F668F2" w:rsidP="00D93D58">
      <w:pPr>
        <w:jc w:val="right"/>
      </w:pPr>
    </w:p>
    <w:p w:rsidR="00F668F2" w:rsidRPr="00AA118F" w:rsidRDefault="00F668F2" w:rsidP="00D93D58">
      <w:pPr>
        <w:jc w:val="right"/>
      </w:pPr>
    </w:p>
    <w:p w:rsidR="00F668F2" w:rsidRPr="00AA118F" w:rsidRDefault="00F668F2" w:rsidP="00D93D58">
      <w:pPr>
        <w:jc w:val="center"/>
      </w:pPr>
    </w:p>
    <w:p w:rsidR="00F668F2" w:rsidRPr="00AA118F" w:rsidRDefault="00F668F2" w:rsidP="00D93D58">
      <w:pPr>
        <w:jc w:val="center"/>
      </w:pPr>
    </w:p>
    <w:tbl>
      <w:tblPr>
        <w:tblW w:w="0" w:type="auto"/>
        <w:jc w:val="right"/>
        <w:tblLayout w:type="fixed"/>
        <w:tblLook w:val="01E0"/>
      </w:tblPr>
      <w:tblGrid>
        <w:gridCol w:w="5226"/>
        <w:gridCol w:w="4345"/>
      </w:tblGrid>
      <w:tr w:rsidR="00F668F2" w:rsidRPr="00AA118F">
        <w:trPr>
          <w:trHeight w:val="1164"/>
          <w:jc w:val="right"/>
        </w:trPr>
        <w:tc>
          <w:tcPr>
            <w:tcW w:w="5226" w:type="dxa"/>
          </w:tcPr>
          <w:p w:rsidR="00F668F2" w:rsidRPr="00AA118F" w:rsidRDefault="00F668F2" w:rsidP="007A3C5D">
            <w:pPr>
              <w:jc w:val="both"/>
            </w:pPr>
          </w:p>
        </w:tc>
        <w:tc>
          <w:tcPr>
            <w:tcW w:w="4345" w:type="dxa"/>
          </w:tcPr>
          <w:p w:rsidR="00F668F2" w:rsidRPr="00AA118F" w:rsidRDefault="00F668F2" w:rsidP="00E72FAD">
            <w:r w:rsidRPr="00AA118F">
              <w:t>УТВЕРЖДАЮ</w:t>
            </w:r>
          </w:p>
          <w:p w:rsidR="00F668F2" w:rsidRPr="00AA118F" w:rsidRDefault="00F668F2" w:rsidP="00E72FAD">
            <w:r w:rsidRPr="00AA118F">
              <w:t xml:space="preserve">Зам. директора </w:t>
            </w:r>
          </w:p>
          <w:p w:rsidR="00F668F2" w:rsidRPr="00AA118F" w:rsidRDefault="00F668F2" w:rsidP="00E72FAD">
            <w:r w:rsidRPr="00AA118F">
              <w:t>_____________ Л.Р. Туктарова</w:t>
            </w:r>
          </w:p>
          <w:p w:rsidR="00F668F2" w:rsidRPr="00AA118F" w:rsidRDefault="00F668F2" w:rsidP="00224813">
            <w:r w:rsidRPr="00AA118F">
              <w:t>«_____» ______________201</w:t>
            </w:r>
            <w:r>
              <w:t xml:space="preserve">1 </w:t>
            </w:r>
            <w:r w:rsidRPr="00AA118F">
              <w:t>г.</w:t>
            </w:r>
          </w:p>
        </w:tc>
      </w:tr>
    </w:tbl>
    <w:p w:rsidR="00F668F2" w:rsidRPr="00AA118F" w:rsidRDefault="00F668F2" w:rsidP="00D93D58">
      <w:pPr>
        <w:jc w:val="center"/>
      </w:pPr>
    </w:p>
    <w:p w:rsidR="00F668F2" w:rsidRPr="00AA118F" w:rsidRDefault="00F668F2" w:rsidP="00D93D58">
      <w:pPr>
        <w:jc w:val="center"/>
      </w:pPr>
    </w:p>
    <w:p w:rsidR="00F668F2" w:rsidRDefault="00F668F2" w:rsidP="00D93D58">
      <w:pPr>
        <w:jc w:val="center"/>
      </w:pPr>
    </w:p>
    <w:p w:rsidR="00F668F2" w:rsidRDefault="00F668F2" w:rsidP="00D93D58">
      <w:pPr>
        <w:jc w:val="center"/>
      </w:pPr>
    </w:p>
    <w:p w:rsidR="00F668F2" w:rsidRPr="00AA118F" w:rsidRDefault="00F668F2" w:rsidP="00D93D58">
      <w:pPr>
        <w:jc w:val="center"/>
      </w:pPr>
    </w:p>
    <w:p w:rsidR="00F668F2" w:rsidRPr="00AA118F" w:rsidRDefault="00F668F2" w:rsidP="00D93D58">
      <w:pPr>
        <w:jc w:val="center"/>
      </w:pPr>
    </w:p>
    <w:p w:rsidR="00F668F2" w:rsidRPr="00AA118F" w:rsidRDefault="00F668F2" w:rsidP="00D93D58">
      <w:pPr>
        <w:jc w:val="center"/>
        <w:rPr>
          <w:b/>
        </w:rPr>
      </w:pPr>
      <w:r w:rsidRPr="00AA118F">
        <w:rPr>
          <w:b/>
        </w:rPr>
        <w:t>СБОРНИК МЕТОДИЧЕСКИХ УКАЗАНИЙ</w:t>
      </w:r>
    </w:p>
    <w:p w:rsidR="00F668F2" w:rsidRPr="00AA118F" w:rsidRDefault="00F668F2" w:rsidP="00D93D58">
      <w:pPr>
        <w:jc w:val="center"/>
        <w:rPr>
          <w:b/>
        </w:rPr>
      </w:pPr>
    </w:p>
    <w:p w:rsidR="00F668F2" w:rsidRPr="00AA118F" w:rsidRDefault="00F668F2" w:rsidP="00D93D58">
      <w:pPr>
        <w:jc w:val="center"/>
        <w:rPr>
          <w:b/>
        </w:rPr>
      </w:pPr>
      <w:r w:rsidRPr="00AA118F">
        <w:rPr>
          <w:b/>
        </w:rPr>
        <w:t>ДЛЯ СТУДЕНТОВ ПО ВЫПОЛНЕНИЮ</w:t>
      </w:r>
    </w:p>
    <w:p w:rsidR="00F668F2" w:rsidRPr="00AA118F" w:rsidRDefault="00F668F2" w:rsidP="00D93D58">
      <w:pPr>
        <w:jc w:val="center"/>
        <w:rPr>
          <w:b/>
        </w:rPr>
      </w:pPr>
    </w:p>
    <w:p w:rsidR="00F668F2" w:rsidRPr="00AA118F" w:rsidRDefault="00F668F2" w:rsidP="00D93D58">
      <w:pPr>
        <w:jc w:val="center"/>
        <w:rPr>
          <w:b/>
        </w:rPr>
      </w:pPr>
      <w:r w:rsidRPr="00AA118F">
        <w:rPr>
          <w:b/>
        </w:rPr>
        <w:t>ПРАКТИЧЕСКИХ РАБОТ</w:t>
      </w:r>
    </w:p>
    <w:p w:rsidR="00F668F2" w:rsidRDefault="00F668F2" w:rsidP="00D93D58">
      <w:pPr>
        <w:jc w:val="center"/>
        <w:rPr>
          <w:b/>
        </w:rPr>
      </w:pPr>
    </w:p>
    <w:p w:rsidR="00F668F2" w:rsidRPr="00AA118F" w:rsidRDefault="00F668F2" w:rsidP="00D93D58">
      <w:pPr>
        <w:jc w:val="center"/>
        <w:rPr>
          <w:b/>
        </w:rPr>
      </w:pPr>
    </w:p>
    <w:p w:rsidR="00F668F2" w:rsidRPr="00AA118F" w:rsidRDefault="00F668F2" w:rsidP="00D93D58">
      <w:pPr>
        <w:jc w:val="center"/>
        <w:rPr>
          <w:b/>
        </w:rPr>
      </w:pPr>
      <w:r w:rsidRPr="00AA118F">
        <w:rPr>
          <w:b/>
        </w:rPr>
        <w:t>ДИСЦИПЛИНА  «</w:t>
      </w:r>
      <w:r>
        <w:rPr>
          <w:b/>
        </w:rPr>
        <w:t>Метрология и стандартизация</w:t>
      </w:r>
      <w:r w:rsidRPr="00AA118F">
        <w:rPr>
          <w:b/>
        </w:rPr>
        <w:t>»</w:t>
      </w:r>
    </w:p>
    <w:p w:rsidR="00F668F2" w:rsidRPr="00AA118F" w:rsidRDefault="00F668F2" w:rsidP="00D93D58">
      <w:pPr>
        <w:jc w:val="center"/>
        <w:rPr>
          <w:b/>
        </w:rPr>
      </w:pPr>
    </w:p>
    <w:p w:rsidR="00F668F2" w:rsidRDefault="00F668F2" w:rsidP="00D93D58">
      <w:pPr>
        <w:jc w:val="center"/>
        <w:rPr>
          <w:b/>
          <w:i/>
        </w:rPr>
      </w:pPr>
      <w:r w:rsidRPr="00AA118F">
        <w:rPr>
          <w:b/>
          <w:i/>
        </w:rPr>
        <w:t xml:space="preserve">специальность </w:t>
      </w:r>
      <w:r>
        <w:rPr>
          <w:b/>
          <w:i/>
        </w:rPr>
        <w:t>280703</w:t>
      </w:r>
      <w:r w:rsidRPr="00AA118F">
        <w:rPr>
          <w:b/>
          <w:i/>
        </w:rPr>
        <w:t xml:space="preserve"> «</w:t>
      </w:r>
      <w:r>
        <w:rPr>
          <w:b/>
          <w:i/>
        </w:rPr>
        <w:t>Пожарная безопасность</w:t>
      </w:r>
      <w:r w:rsidRPr="00AA118F">
        <w:rPr>
          <w:b/>
          <w:i/>
        </w:rPr>
        <w:t>»</w:t>
      </w:r>
    </w:p>
    <w:p w:rsidR="00F668F2" w:rsidRPr="00AA118F" w:rsidRDefault="00F668F2" w:rsidP="00D93D58">
      <w:pPr>
        <w:jc w:val="center"/>
        <w:rPr>
          <w:b/>
          <w:i/>
        </w:rPr>
      </w:pPr>
      <w:r>
        <w:rPr>
          <w:b/>
          <w:i/>
        </w:rPr>
        <w:t>(базовой подготовки)</w:t>
      </w:r>
    </w:p>
    <w:p w:rsidR="00F668F2" w:rsidRPr="00AA118F" w:rsidRDefault="00F668F2" w:rsidP="00D93D58">
      <w:pPr>
        <w:jc w:val="center"/>
        <w:rPr>
          <w:b/>
          <w:i/>
        </w:rPr>
      </w:pPr>
    </w:p>
    <w:p w:rsidR="00F668F2" w:rsidRPr="00AA118F" w:rsidRDefault="00F668F2" w:rsidP="00D93D58">
      <w:pPr>
        <w:jc w:val="center"/>
        <w:rPr>
          <w:b/>
        </w:rPr>
      </w:pPr>
      <w:r w:rsidRPr="00AA118F">
        <w:rPr>
          <w:b/>
        </w:rPr>
        <w:t>ДЛЯ СТУДЕНТОВ ОЧНОЙ  И ЗАОЧНОЙ ФОРМ ОБУЧЕНИЯ</w:t>
      </w:r>
    </w:p>
    <w:p w:rsidR="00F668F2" w:rsidRPr="00AA118F" w:rsidRDefault="00F668F2" w:rsidP="00D93D58">
      <w:pPr>
        <w:jc w:val="center"/>
        <w:rPr>
          <w:b/>
        </w:rPr>
      </w:pPr>
    </w:p>
    <w:p w:rsidR="00F668F2" w:rsidRDefault="00F668F2" w:rsidP="00D93D58">
      <w:pPr>
        <w:jc w:val="center"/>
        <w:rPr>
          <w:b/>
        </w:rPr>
      </w:pPr>
    </w:p>
    <w:p w:rsidR="00F668F2" w:rsidRPr="00AA118F" w:rsidRDefault="00F668F2" w:rsidP="00D93D58">
      <w:pPr>
        <w:jc w:val="center"/>
        <w:rPr>
          <w:b/>
        </w:rPr>
      </w:pPr>
    </w:p>
    <w:p w:rsidR="00F668F2" w:rsidRPr="00AA118F" w:rsidRDefault="00F668F2" w:rsidP="00D93D58">
      <w:pPr>
        <w:jc w:val="center"/>
        <w:rPr>
          <w:b/>
        </w:rPr>
      </w:pPr>
    </w:p>
    <w:tbl>
      <w:tblPr>
        <w:tblW w:w="9571" w:type="dxa"/>
        <w:jc w:val="right"/>
        <w:tblLayout w:type="fixed"/>
        <w:tblLook w:val="01E0"/>
      </w:tblPr>
      <w:tblGrid>
        <w:gridCol w:w="4789"/>
        <w:gridCol w:w="4782"/>
      </w:tblGrid>
      <w:tr w:rsidR="00F668F2" w:rsidRPr="00AA118F" w:rsidTr="00FF6057">
        <w:trPr>
          <w:trHeight w:val="2701"/>
          <w:jc w:val="right"/>
        </w:trPr>
        <w:tc>
          <w:tcPr>
            <w:tcW w:w="4789" w:type="dxa"/>
          </w:tcPr>
          <w:p w:rsidR="00F668F2" w:rsidRPr="00AA118F" w:rsidRDefault="00F668F2" w:rsidP="007A3C5D">
            <w:r w:rsidRPr="00AA118F">
              <w:t>СОГЛАСОВАНО</w:t>
            </w:r>
          </w:p>
          <w:p w:rsidR="00F668F2" w:rsidRPr="00AA118F" w:rsidRDefault="00F668F2" w:rsidP="007A3C5D">
            <w:r w:rsidRPr="00AA118F">
              <w:t>_________________Р.</w:t>
            </w:r>
            <w:r>
              <w:t>М Халилова</w:t>
            </w:r>
            <w:r w:rsidRPr="00AA118F">
              <w:t xml:space="preserve">. </w:t>
            </w:r>
          </w:p>
          <w:p w:rsidR="00F668F2" w:rsidRPr="00AA118F" w:rsidRDefault="00F668F2" w:rsidP="007A3C5D"/>
          <w:p w:rsidR="00F668F2" w:rsidRPr="00AA118F" w:rsidRDefault="00F668F2" w:rsidP="007A3C5D">
            <w:r w:rsidRPr="00AA118F">
              <w:t>РАС</w:t>
            </w:r>
            <w:r>
              <w:t>С</w:t>
            </w:r>
            <w:r w:rsidRPr="00AA118F">
              <w:t>МОТРЕНО</w:t>
            </w:r>
          </w:p>
          <w:p w:rsidR="00F668F2" w:rsidRPr="00AA118F" w:rsidRDefault="00F668F2" w:rsidP="007A3C5D">
            <w:r w:rsidRPr="00AA118F">
              <w:t xml:space="preserve">на заседании кафедры </w:t>
            </w:r>
            <w:r>
              <w:t>электроники и вычислительной техники</w:t>
            </w:r>
          </w:p>
          <w:p w:rsidR="00F668F2" w:rsidRPr="00AA118F" w:rsidRDefault="00F668F2" w:rsidP="007A3C5D">
            <w:r w:rsidRPr="00AA118F">
              <w:t xml:space="preserve">_______________________ </w:t>
            </w:r>
            <w:r>
              <w:t>Хакимова Г.Г.</w:t>
            </w:r>
          </w:p>
          <w:p w:rsidR="00F668F2" w:rsidRPr="00AA118F" w:rsidRDefault="00F668F2" w:rsidP="006C71A4">
            <w:r w:rsidRPr="00AA118F">
              <w:t>«_____» ________________________201</w:t>
            </w:r>
            <w:r>
              <w:t>1</w:t>
            </w:r>
            <w:r w:rsidRPr="00AA118F">
              <w:t xml:space="preserve"> г. </w:t>
            </w:r>
          </w:p>
        </w:tc>
        <w:tc>
          <w:tcPr>
            <w:tcW w:w="4782" w:type="dxa"/>
          </w:tcPr>
          <w:p w:rsidR="00F668F2" w:rsidRPr="00AA118F" w:rsidRDefault="00F668F2" w:rsidP="00E72FAD">
            <w:r w:rsidRPr="00AA118F">
              <w:t>РАЗРАБОТЧИК</w:t>
            </w:r>
          </w:p>
          <w:p w:rsidR="00F668F2" w:rsidRPr="00AA118F" w:rsidRDefault="00F668F2" w:rsidP="00E72FAD">
            <w:r w:rsidRPr="00AA118F">
              <w:t xml:space="preserve">____________ </w:t>
            </w:r>
            <w:r>
              <w:t>Г.М.Королькова</w:t>
            </w:r>
          </w:p>
          <w:p w:rsidR="00F668F2" w:rsidRPr="00AA118F" w:rsidRDefault="00F668F2" w:rsidP="00E72FAD"/>
        </w:tc>
      </w:tr>
    </w:tbl>
    <w:p w:rsidR="00F668F2" w:rsidRPr="00AA118F" w:rsidRDefault="00F668F2" w:rsidP="00D93D58">
      <w:pPr>
        <w:jc w:val="center"/>
        <w:rPr>
          <w:b/>
        </w:rPr>
      </w:pPr>
    </w:p>
    <w:p w:rsidR="00F668F2" w:rsidRPr="00AA118F" w:rsidRDefault="00F668F2" w:rsidP="00D93D58">
      <w:pPr>
        <w:jc w:val="center"/>
        <w:rPr>
          <w:b/>
        </w:rPr>
      </w:pPr>
    </w:p>
    <w:p w:rsidR="00F668F2" w:rsidRPr="00AA118F" w:rsidRDefault="00F668F2" w:rsidP="00D93D58">
      <w:pPr>
        <w:jc w:val="center"/>
        <w:rPr>
          <w:b/>
        </w:rPr>
      </w:pPr>
    </w:p>
    <w:p w:rsidR="00F668F2" w:rsidRDefault="00F668F2" w:rsidP="00D93D58">
      <w:pPr>
        <w:rPr>
          <w:b/>
        </w:rPr>
      </w:pPr>
    </w:p>
    <w:p w:rsidR="00F668F2" w:rsidRDefault="00F668F2" w:rsidP="00D93D58">
      <w:pPr>
        <w:rPr>
          <w:b/>
        </w:rPr>
      </w:pPr>
    </w:p>
    <w:p w:rsidR="00F668F2" w:rsidRPr="00AA118F" w:rsidRDefault="00F668F2" w:rsidP="00D93D58">
      <w:pPr>
        <w:rPr>
          <w:b/>
        </w:rPr>
      </w:pPr>
    </w:p>
    <w:p w:rsidR="00F668F2" w:rsidRDefault="00F668F2" w:rsidP="00C05589">
      <w:pPr>
        <w:tabs>
          <w:tab w:val="center" w:pos="4960"/>
          <w:tab w:val="left" w:pos="6548"/>
        </w:tabs>
        <w:rPr>
          <w:bCs/>
        </w:rPr>
      </w:pPr>
      <w:r>
        <w:rPr>
          <w:bCs/>
        </w:rPr>
        <w:tab/>
      </w:r>
      <w:r w:rsidRPr="00AA118F">
        <w:rPr>
          <w:bCs/>
        </w:rPr>
        <w:t xml:space="preserve">Уфа </w:t>
      </w:r>
      <w:smartTag w:uri="urn:schemas-microsoft-com:office:smarttags" w:element="metricconverter">
        <w:smartTagPr>
          <w:attr w:name="ProductID" w:val="2011 г"/>
        </w:smartTagPr>
        <w:r w:rsidRPr="00AA118F">
          <w:rPr>
            <w:bCs/>
          </w:rPr>
          <w:t>201</w:t>
        </w:r>
        <w:r>
          <w:rPr>
            <w:bCs/>
          </w:rPr>
          <w:t>1</w:t>
        </w:r>
        <w:r w:rsidRPr="00AA118F">
          <w:rPr>
            <w:bCs/>
          </w:rPr>
          <w:t xml:space="preserve"> г</w:t>
        </w:r>
      </w:smartTag>
      <w:r>
        <w:rPr>
          <w:bCs/>
        </w:rPr>
        <w:t>.</w:t>
      </w:r>
    </w:p>
    <w:p w:rsidR="00F668F2" w:rsidRDefault="00F668F2" w:rsidP="00C05589">
      <w:pPr>
        <w:tabs>
          <w:tab w:val="center" w:pos="4960"/>
          <w:tab w:val="left" w:pos="6548"/>
        </w:tabs>
        <w:rPr>
          <w:bCs/>
        </w:rPr>
      </w:pPr>
    </w:p>
    <w:p w:rsidR="00F668F2" w:rsidRPr="008B4F7F" w:rsidRDefault="00F668F2" w:rsidP="00C05589">
      <w:pPr>
        <w:tabs>
          <w:tab w:val="center" w:pos="4960"/>
          <w:tab w:val="left" w:pos="6548"/>
        </w:tabs>
        <w:rPr>
          <w:bCs/>
        </w:rPr>
      </w:pPr>
    </w:p>
    <w:p w:rsidR="00F668F2" w:rsidRPr="00AA118F" w:rsidRDefault="00F668F2" w:rsidP="00D93D58">
      <w:pPr>
        <w:jc w:val="center"/>
        <w:rPr>
          <w:b/>
        </w:rPr>
      </w:pPr>
      <w:r w:rsidRPr="00AA118F">
        <w:rPr>
          <w:b/>
        </w:rPr>
        <w:t>СОДЕРЖАНИЕ</w:t>
      </w:r>
    </w:p>
    <w:p w:rsidR="00F668F2" w:rsidRPr="00AA118F" w:rsidRDefault="00F668F2" w:rsidP="00D93D58">
      <w:pPr>
        <w:jc w:val="center"/>
        <w:rPr>
          <w:b/>
        </w:rPr>
      </w:pPr>
    </w:p>
    <w:tbl>
      <w:tblPr>
        <w:tblW w:w="0" w:type="auto"/>
        <w:tblLook w:val="01E0"/>
      </w:tblPr>
      <w:tblGrid>
        <w:gridCol w:w="7848"/>
        <w:gridCol w:w="1723"/>
      </w:tblGrid>
      <w:tr w:rsidR="00F668F2" w:rsidRPr="00AA118F">
        <w:tc>
          <w:tcPr>
            <w:tcW w:w="7848" w:type="dxa"/>
          </w:tcPr>
          <w:p w:rsidR="00F668F2" w:rsidRPr="00AA118F" w:rsidRDefault="00F668F2" w:rsidP="00D93D58">
            <w:pPr>
              <w:jc w:val="center"/>
              <w:rPr>
                <w:bCs/>
                <w:i/>
              </w:rPr>
            </w:pPr>
          </w:p>
        </w:tc>
        <w:tc>
          <w:tcPr>
            <w:tcW w:w="1723" w:type="dxa"/>
          </w:tcPr>
          <w:p w:rsidR="00F668F2" w:rsidRPr="00AA118F" w:rsidRDefault="00F668F2" w:rsidP="00D93D58">
            <w:pPr>
              <w:jc w:val="center"/>
              <w:rPr>
                <w:bCs/>
              </w:rPr>
            </w:pPr>
            <w:r w:rsidRPr="00AA118F">
              <w:rPr>
                <w:bCs/>
              </w:rPr>
              <w:t>Стр.</w:t>
            </w:r>
          </w:p>
        </w:tc>
      </w:tr>
      <w:tr w:rsidR="00F668F2" w:rsidRPr="00AA118F">
        <w:tc>
          <w:tcPr>
            <w:tcW w:w="7848" w:type="dxa"/>
          </w:tcPr>
          <w:p w:rsidR="00F668F2" w:rsidRPr="00AA118F" w:rsidRDefault="00F668F2" w:rsidP="00D93D58">
            <w:r w:rsidRPr="00AA118F">
              <w:t>Предисловие</w:t>
            </w:r>
          </w:p>
        </w:tc>
        <w:tc>
          <w:tcPr>
            <w:tcW w:w="1723" w:type="dxa"/>
          </w:tcPr>
          <w:p w:rsidR="00F668F2" w:rsidRPr="00AA118F" w:rsidRDefault="000A4B82" w:rsidP="00D93D58">
            <w:pPr>
              <w:jc w:val="center"/>
            </w:pPr>
            <w:r>
              <w:t>2</w:t>
            </w:r>
          </w:p>
        </w:tc>
      </w:tr>
      <w:tr w:rsidR="00F668F2" w:rsidRPr="00AA118F" w:rsidTr="00BA79B5">
        <w:trPr>
          <w:trHeight w:val="479"/>
        </w:trPr>
        <w:tc>
          <w:tcPr>
            <w:tcW w:w="7848" w:type="dxa"/>
          </w:tcPr>
          <w:p w:rsidR="00F668F2" w:rsidRPr="00AA118F" w:rsidRDefault="00F668F2" w:rsidP="009953A4">
            <w:r>
              <w:t>Практическое занятие</w:t>
            </w:r>
            <w:r w:rsidRPr="00AA118F">
              <w:t xml:space="preserve">  1</w:t>
            </w:r>
            <w:r>
              <w:t xml:space="preserve"> «Выбор средств измерений и расчет их погрешностей»</w:t>
            </w:r>
          </w:p>
        </w:tc>
        <w:tc>
          <w:tcPr>
            <w:tcW w:w="1723" w:type="dxa"/>
          </w:tcPr>
          <w:p w:rsidR="00F668F2" w:rsidRPr="00AA118F" w:rsidRDefault="000A4B82" w:rsidP="00D93D58">
            <w:pPr>
              <w:jc w:val="center"/>
            </w:pPr>
            <w:r>
              <w:t>5</w:t>
            </w:r>
          </w:p>
        </w:tc>
      </w:tr>
      <w:tr w:rsidR="00F668F2" w:rsidRPr="00AA118F">
        <w:tc>
          <w:tcPr>
            <w:tcW w:w="7848" w:type="dxa"/>
          </w:tcPr>
          <w:p w:rsidR="00F668F2" w:rsidRPr="00AA118F" w:rsidRDefault="00F668F2" w:rsidP="009953A4">
            <w:r>
              <w:t>Практическое занятие  2</w:t>
            </w:r>
            <w:r w:rsidRPr="00AA118F">
              <w:t xml:space="preserve"> «</w:t>
            </w:r>
            <w:r>
              <w:t>Изучение структуры и основных положений закона РФ об обеспечении единства измерений»</w:t>
            </w:r>
          </w:p>
        </w:tc>
        <w:tc>
          <w:tcPr>
            <w:tcW w:w="1723" w:type="dxa"/>
          </w:tcPr>
          <w:p w:rsidR="00F668F2" w:rsidRPr="00AA118F" w:rsidRDefault="000A4B82" w:rsidP="00D93D58">
            <w:pPr>
              <w:jc w:val="center"/>
            </w:pPr>
            <w:r>
              <w:t>20</w:t>
            </w:r>
          </w:p>
        </w:tc>
      </w:tr>
      <w:tr w:rsidR="00F668F2" w:rsidRPr="00AA118F">
        <w:tc>
          <w:tcPr>
            <w:tcW w:w="7848" w:type="dxa"/>
          </w:tcPr>
          <w:p w:rsidR="00F668F2" w:rsidRPr="00AA118F" w:rsidRDefault="00F668F2" w:rsidP="009953A4">
            <w:r>
              <w:t>Практическое занятие 3</w:t>
            </w:r>
            <w:r w:rsidRPr="00AA118F">
              <w:t xml:space="preserve"> «</w:t>
            </w:r>
            <w:r>
              <w:t>Решение задач по определению соотношения Международной системы единиц ЕГС и внесистемными единицами</w:t>
            </w:r>
            <w:r w:rsidRPr="00AA118F">
              <w:t>»</w:t>
            </w:r>
          </w:p>
        </w:tc>
        <w:tc>
          <w:tcPr>
            <w:tcW w:w="1723" w:type="dxa"/>
          </w:tcPr>
          <w:p w:rsidR="00F668F2" w:rsidRPr="00AA118F" w:rsidRDefault="000A4B82" w:rsidP="00D93D58">
            <w:pPr>
              <w:jc w:val="center"/>
            </w:pPr>
            <w:r>
              <w:t>24</w:t>
            </w:r>
          </w:p>
        </w:tc>
      </w:tr>
      <w:tr w:rsidR="00F668F2" w:rsidRPr="00AA118F">
        <w:tc>
          <w:tcPr>
            <w:tcW w:w="7848" w:type="dxa"/>
          </w:tcPr>
          <w:p w:rsidR="00F668F2" w:rsidRDefault="00F668F2" w:rsidP="00B52A09">
            <w:r>
              <w:t>Практическое занятие  4</w:t>
            </w:r>
            <w:r w:rsidRPr="00AA118F">
              <w:t xml:space="preserve"> «</w:t>
            </w:r>
            <w:r>
              <w:t>Выбор рядов предпочтительных чисел для величин, связанных между собой определенной математической зависимостью. Подбор нормальных  линейных размеров вала</w:t>
            </w:r>
            <w:r w:rsidRPr="00AA118F">
              <w:t>»</w:t>
            </w:r>
          </w:p>
          <w:p w:rsidR="00F668F2" w:rsidRDefault="00F668F2" w:rsidP="00B52A09">
            <w:r>
              <w:t>Практическое занятие  5</w:t>
            </w:r>
            <w:r w:rsidRPr="00AA118F">
              <w:t xml:space="preserve"> «</w:t>
            </w:r>
            <w:r>
              <w:t>Изучение кодирования информации о товаре</w:t>
            </w:r>
            <w:r w:rsidRPr="00AA118F">
              <w:t>»</w:t>
            </w:r>
            <w:r w:rsidR="00230095">
              <w:t xml:space="preserve">          </w:t>
            </w:r>
          </w:p>
          <w:p w:rsidR="00F668F2" w:rsidRDefault="00F668F2" w:rsidP="00B52A09">
            <w:r>
              <w:t>Практическое занятие 6,7 «Составление и оформление текстового конструкторского документа согласно ГОСТ 2.105-95»</w:t>
            </w:r>
          </w:p>
          <w:p w:rsidR="00F668F2" w:rsidRDefault="00F668F2" w:rsidP="00B52A09">
            <w:r>
              <w:t>Практическое занятие 8,9 «Оформление технологической документации на объекты стандартизации»</w:t>
            </w:r>
          </w:p>
          <w:p w:rsidR="00F668F2" w:rsidRDefault="00F668F2" w:rsidP="00B52A09">
            <w:r>
              <w:t>Практическое занятие 10 «Определение показателей продукции с помощью экспертного метода»</w:t>
            </w:r>
          </w:p>
          <w:p w:rsidR="00F668F2" w:rsidRDefault="00F668F2" w:rsidP="00B52A09">
            <w:r>
              <w:t>Практическое занятие 11 «Изучение закона о защите прав потребителей»</w:t>
            </w:r>
          </w:p>
          <w:p w:rsidR="00F668F2" w:rsidRDefault="00F668F2" w:rsidP="00B52A09">
            <w:r>
              <w:t>Практическое занятие 12,13 «изучение проведения сертификации и сопутствующих документов»</w:t>
            </w:r>
          </w:p>
          <w:p w:rsidR="00F668F2" w:rsidRDefault="00F668F2" w:rsidP="00B52A09"/>
          <w:p w:rsidR="00F668F2" w:rsidRPr="00AA118F" w:rsidRDefault="00F668F2" w:rsidP="00B52A09"/>
        </w:tc>
        <w:tc>
          <w:tcPr>
            <w:tcW w:w="1723" w:type="dxa"/>
          </w:tcPr>
          <w:p w:rsidR="00F668F2" w:rsidRDefault="00230095" w:rsidP="00D93D58">
            <w:pPr>
              <w:jc w:val="center"/>
            </w:pPr>
            <w:r>
              <w:t>27</w:t>
            </w:r>
          </w:p>
          <w:p w:rsidR="00F668F2" w:rsidRDefault="00F668F2" w:rsidP="00D93D58">
            <w:pPr>
              <w:jc w:val="center"/>
            </w:pPr>
          </w:p>
          <w:p w:rsidR="00F668F2" w:rsidRDefault="00F668F2" w:rsidP="00D93D58">
            <w:pPr>
              <w:jc w:val="center"/>
            </w:pPr>
          </w:p>
          <w:p w:rsidR="00230095" w:rsidRDefault="00230095" w:rsidP="00D93D58">
            <w:pPr>
              <w:jc w:val="center"/>
            </w:pPr>
            <w:r>
              <w:t>35</w:t>
            </w:r>
          </w:p>
          <w:p w:rsidR="00230095" w:rsidRDefault="00230095" w:rsidP="00230095">
            <w:r>
              <w:t xml:space="preserve">           38</w:t>
            </w:r>
          </w:p>
          <w:p w:rsidR="00230095" w:rsidRDefault="00230095" w:rsidP="00230095"/>
          <w:p w:rsidR="00230095" w:rsidRDefault="00230095" w:rsidP="00230095">
            <w:r>
              <w:t xml:space="preserve">           77</w:t>
            </w:r>
          </w:p>
          <w:p w:rsidR="00230095" w:rsidRDefault="00230095" w:rsidP="00230095"/>
          <w:p w:rsidR="00230095" w:rsidRDefault="00230095" w:rsidP="00230095">
            <w:r>
              <w:t xml:space="preserve">           107</w:t>
            </w:r>
          </w:p>
          <w:p w:rsidR="00230095" w:rsidRDefault="00230095" w:rsidP="00230095"/>
          <w:p w:rsidR="00230095" w:rsidRDefault="00230095" w:rsidP="00230095">
            <w:r>
              <w:t xml:space="preserve">           112</w:t>
            </w:r>
          </w:p>
          <w:p w:rsidR="00230095" w:rsidRPr="00AA118F" w:rsidRDefault="00230095" w:rsidP="00230095">
            <w:r>
              <w:t xml:space="preserve">           115</w:t>
            </w:r>
          </w:p>
        </w:tc>
      </w:tr>
      <w:tr w:rsidR="00F668F2" w:rsidRPr="00AA118F">
        <w:tc>
          <w:tcPr>
            <w:tcW w:w="7848" w:type="dxa"/>
          </w:tcPr>
          <w:p w:rsidR="00F668F2" w:rsidRPr="00AA118F" w:rsidRDefault="00F668F2" w:rsidP="00D93D58"/>
        </w:tc>
        <w:tc>
          <w:tcPr>
            <w:tcW w:w="1723" w:type="dxa"/>
          </w:tcPr>
          <w:p w:rsidR="00F668F2" w:rsidRPr="00AA118F" w:rsidRDefault="00F668F2" w:rsidP="00D93D58">
            <w:pPr>
              <w:jc w:val="center"/>
            </w:pPr>
          </w:p>
        </w:tc>
      </w:tr>
      <w:tr w:rsidR="00F668F2" w:rsidRPr="00AA118F">
        <w:tc>
          <w:tcPr>
            <w:tcW w:w="7848" w:type="dxa"/>
          </w:tcPr>
          <w:p w:rsidR="00F668F2" w:rsidRPr="00AA118F" w:rsidRDefault="00F668F2" w:rsidP="00D93D58"/>
        </w:tc>
        <w:tc>
          <w:tcPr>
            <w:tcW w:w="1723" w:type="dxa"/>
          </w:tcPr>
          <w:p w:rsidR="00F668F2" w:rsidRPr="00AA118F" w:rsidRDefault="00F668F2" w:rsidP="00D93D58">
            <w:pPr>
              <w:jc w:val="center"/>
            </w:pPr>
          </w:p>
        </w:tc>
      </w:tr>
      <w:tr w:rsidR="00F668F2" w:rsidRPr="00AA118F">
        <w:tc>
          <w:tcPr>
            <w:tcW w:w="7848" w:type="dxa"/>
          </w:tcPr>
          <w:p w:rsidR="00F668F2" w:rsidRPr="00AA118F" w:rsidRDefault="00F668F2" w:rsidP="00D93D58"/>
        </w:tc>
        <w:tc>
          <w:tcPr>
            <w:tcW w:w="1723" w:type="dxa"/>
          </w:tcPr>
          <w:p w:rsidR="00F668F2" w:rsidRPr="00AA118F" w:rsidRDefault="00F668F2" w:rsidP="00D93D58">
            <w:pPr>
              <w:jc w:val="center"/>
            </w:pPr>
          </w:p>
        </w:tc>
      </w:tr>
      <w:tr w:rsidR="00F668F2" w:rsidRPr="00AA118F">
        <w:tc>
          <w:tcPr>
            <w:tcW w:w="7848" w:type="dxa"/>
          </w:tcPr>
          <w:p w:rsidR="00F668F2" w:rsidRPr="00AA118F" w:rsidRDefault="00F668F2" w:rsidP="00D93D58"/>
        </w:tc>
        <w:tc>
          <w:tcPr>
            <w:tcW w:w="1723" w:type="dxa"/>
          </w:tcPr>
          <w:p w:rsidR="00F668F2" w:rsidRPr="00AA118F" w:rsidRDefault="00F668F2" w:rsidP="00D93D58">
            <w:pPr>
              <w:jc w:val="center"/>
            </w:pPr>
          </w:p>
        </w:tc>
      </w:tr>
      <w:tr w:rsidR="00F668F2" w:rsidRPr="00AA118F">
        <w:tc>
          <w:tcPr>
            <w:tcW w:w="7848" w:type="dxa"/>
          </w:tcPr>
          <w:p w:rsidR="00F668F2" w:rsidRPr="00AA118F" w:rsidRDefault="00F668F2" w:rsidP="00D93D58"/>
        </w:tc>
        <w:tc>
          <w:tcPr>
            <w:tcW w:w="1723" w:type="dxa"/>
          </w:tcPr>
          <w:p w:rsidR="00F668F2" w:rsidRPr="00AA118F" w:rsidRDefault="00F668F2" w:rsidP="00D93D58">
            <w:pPr>
              <w:jc w:val="center"/>
            </w:pPr>
          </w:p>
        </w:tc>
      </w:tr>
      <w:tr w:rsidR="00F668F2" w:rsidRPr="00AA118F">
        <w:tc>
          <w:tcPr>
            <w:tcW w:w="7848" w:type="dxa"/>
          </w:tcPr>
          <w:p w:rsidR="00F668F2" w:rsidRPr="00AA118F" w:rsidRDefault="00F668F2" w:rsidP="00D93D58"/>
        </w:tc>
        <w:tc>
          <w:tcPr>
            <w:tcW w:w="1723" w:type="dxa"/>
          </w:tcPr>
          <w:p w:rsidR="00F668F2" w:rsidRPr="00AA118F" w:rsidRDefault="00F668F2" w:rsidP="00D93D58">
            <w:pPr>
              <w:jc w:val="center"/>
            </w:pPr>
          </w:p>
        </w:tc>
      </w:tr>
      <w:tr w:rsidR="00F668F2" w:rsidRPr="00AA118F">
        <w:tc>
          <w:tcPr>
            <w:tcW w:w="7848" w:type="dxa"/>
          </w:tcPr>
          <w:p w:rsidR="00F668F2" w:rsidRPr="00AA118F" w:rsidRDefault="00F668F2" w:rsidP="00D93D58"/>
        </w:tc>
        <w:tc>
          <w:tcPr>
            <w:tcW w:w="1723" w:type="dxa"/>
          </w:tcPr>
          <w:p w:rsidR="00F668F2" w:rsidRPr="00AA118F" w:rsidRDefault="00F668F2" w:rsidP="00D93D58">
            <w:pPr>
              <w:jc w:val="center"/>
            </w:pPr>
          </w:p>
        </w:tc>
      </w:tr>
      <w:tr w:rsidR="00F668F2" w:rsidRPr="00AA118F">
        <w:tc>
          <w:tcPr>
            <w:tcW w:w="7848" w:type="dxa"/>
          </w:tcPr>
          <w:p w:rsidR="00F668F2" w:rsidRPr="00AA118F" w:rsidRDefault="00F668F2" w:rsidP="00D93D58"/>
        </w:tc>
        <w:tc>
          <w:tcPr>
            <w:tcW w:w="1723" w:type="dxa"/>
          </w:tcPr>
          <w:p w:rsidR="00F668F2" w:rsidRPr="00AA118F" w:rsidRDefault="00F668F2" w:rsidP="00D93D58">
            <w:pPr>
              <w:jc w:val="center"/>
            </w:pPr>
          </w:p>
        </w:tc>
      </w:tr>
    </w:tbl>
    <w:p w:rsidR="00F668F2" w:rsidRPr="00AA118F" w:rsidRDefault="00F668F2" w:rsidP="00D93D58">
      <w:pPr>
        <w:jc w:val="center"/>
        <w:rPr>
          <w:b/>
        </w:rPr>
      </w:pPr>
    </w:p>
    <w:p w:rsidR="00F668F2" w:rsidRPr="00AA118F" w:rsidRDefault="00F668F2" w:rsidP="00D93D58">
      <w:pPr>
        <w:jc w:val="center"/>
        <w:rPr>
          <w:b/>
        </w:rPr>
      </w:pPr>
    </w:p>
    <w:p w:rsidR="00F668F2" w:rsidRPr="00AA118F" w:rsidRDefault="00F668F2" w:rsidP="00D93D58">
      <w:pPr>
        <w:jc w:val="center"/>
        <w:rPr>
          <w:b/>
        </w:rPr>
      </w:pPr>
    </w:p>
    <w:p w:rsidR="00F668F2" w:rsidRPr="00AA118F" w:rsidRDefault="00F668F2" w:rsidP="00D93D58">
      <w:pPr>
        <w:jc w:val="center"/>
        <w:rPr>
          <w:b/>
        </w:rPr>
      </w:pPr>
    </w:p>
    <w:p w:rsidR="00F668F2" w:rsidRPr="00AA118F" w:rsidRDefault="00F668F2" w:rsidP="00D93D58">
      <w:pPr>
        <w:jc w:val="center"/>
        <w:rPr>
          <w:b/>
        </w:rPr>
      </w:pPr>
    </w:p>
    <w:p w:rsidR="00F668F2" w:rsidRPr="00AA118F" w:rsidRDefault="00F668F2" w:rsidP="00D93D58">
      <w:pPr>
        <w:jc w:val="center"/>
        <w:rPr>
          <w:b/>
        </w:rPr>
      </w:pPr>
    </w:p>
    <w:p w:rsidR="00F668F2" w:rsidRPr="00AA118F" w:rsidRDefault="00F668F2" w:rsidP="00D93D58">
      <w:pPr>
        <w:jc w:val="center"/>
        <w:rPr>
          <w:b/>
        </w:rPr>
      </w:pPr>
    </w:p>
    <w:p w:rsidR="00F668F2" w:rsidRPr="00AA118F" w:rsidRDefault="00F668F2" w:rsidP="00D93D58">
      <w:pPr>
        <w:jc w:val="center"/>
        <w:rPr>
          <w:b/>
        </w:rPr>
      </w:pPr>
    </w:p>
    <w:p w:rsidR="00F668F2" w:rsidRPr="00AA118F" w:rsidRDefault="00F668F2" w:rsidP="00D93D58">
      <w:pPr>
        <w:jc w:val="center"/>
        <w:rPr>
          <w:b/>
        </w:rPr>
      </w:pPr>
    </w:p>
    <w:p w:rsidR="00F668F2" w:rsidRPr="00AA118F" w:rsidRDefault="00F668F2" w:rsidP="00D93D58">
      <w:pPr>
        <w:jc w:val="center"/>
        <w:rPr>
          <w:b/>
        </w:rPr>
      </w:pPr>
    </w:p>
    <w:p w:rsidR="00F668F2" w:rsidRPr="00AA118F" w:rsidRDefault="00F668F2" w:rsidP="00D93D58">
      <w:pPr>
        <w:jc w:val="center"/>
        <w:rPr>
          <w:b/>
        </w:rPr>
      </w:pPr>
    </w:p>
    <w:p w:rsidR="00F668F2" w:rsidRPr="00AA118F" w:rsidRDefault="00F668F2" w:rsidP="00D93D58">
      <w:pPr>
        <w:jc w:val="center"/>
        <w:rPr>
          <w:b/>
        </w:rPr>
      </w:pPr>
    </w:p>
    <w:p w:rsidR="00F668F2" w:rsidRPr="00AA118F" w:rsidRDefault="00F668F2" w:rsidP="00D93D58">
      <w:pPr>
        <w:jc w:val="center"/>
        <w:rPr>
          <w:b/>
        </w:rPr>
      </w:pPr>
    </w:p>
    <w:p w:rsidR="00F668F2" w:rsidRPr="00AA118F" w:rsidRDefault="00F668F2" w:rsidP="00D93D58">
      <w:pPr>
        <w:jc w:val="center"/>
        <w:rPr>
          <w:b/>
        </w:rPr>
      </w:pPr>
    </w:p>
    <w:p w:rsidR="00F668F2" w:rsidRPr="00AA118F" w:rsidRDefault="00F668F2" w:rsidP="00D93D58">
      <w:pPr>
        <w:jc w:val="center"/>
        <w:rPr>
          <w:b/>
        </w:rPr>
      </w:pPr>
    </w:p>
    <w:p w:rsidR="00F668F2" w:rsidRPr="00AA118F" w:rsidRDefault="00F668F2" w:rsidP="00D93D58">
      <w:pPr>
        <w:jc w:val="center"/>
        <w:rPr>
          <w:b/>
        </w:rPr>
      </w:pPr>
    </w:p>
    <w:p w:rsidR="00F668F2" w:rsidRPr="00AA118F" w:rsidRDefault="00F668F2" w:rsidP="00A16C9A">
      <w:pPr>
        <w:rPr>
          <w:b/>
        </w:rPr>
      </w:pPr>
    </w:p>
    <w:p w:rsidR="00F668F2" w:rsidRDefault="00F668F2" w:rsidP="00891249">
      <w:pPr>
        <w:rPr>
          <w:b/>
        </w:rPr>
      </w:pPr>
    </w:p>
    <w:p w:rsidR="00F668F2" w:rsidRDefault="00F668F2" w:rsidP="00891249">
      <w:pPr>
        <w:jc w:val="center"/>
        <w:rPr>
          <w:b/>
        </w:rPr>
      </w:pPr>
      <w:r w:rsidRPr="00AA118F">
        <w:rPr>
          <w:b/>
        </w:rPr>
        <w:t>ПРЕДИСЛОВИЕ</w:t>
      </w:r>
    </w:p>
    <w:p w:rsidR="00F668F2" w:rsidRPr="00AA118F" w:rsidRDefault="00F668F2" w:rsidP="00D93D58">
      <w:pPr>
        <w:jc w:val="center"/>
        <w:rPr>
          <w:b/>
        </w:rPr>
      </w:pPr>
    </w:p>
    <w:p w:rsidR="00F668F2" w:rsidRPr="003C5B02" w:rsidRDefault="00F668F2" w:rsidP="003C5B02">
      <w:pPr>
        <w:jc w:val="both"/>
      </w:pPr>
      <w:r w:rsidRPr="00AA118F">
        <w:tab/>
        <w:t xml:space="preserve">Методические указания для </w:t>
      </w:r>
      <w:r>
        <w:t xml:space="preserve">студентов по </w:t>
      </w:r>
      <w:r w:rsidRPr="00AA118F">
        <w:t>выполнени</w:t>
      </w:r>
      <w:r>
        <w:t>ю</w:t>
      </w:r>
      <w:r w:rsidRPr="00AA118F">
        <w:t xml:space="preserve"> практических работ являются частью основной профессиональной образовательной программы Государственного</w:t>
      </w:r>
      <w:r>
        <w:t xml:space="preserve"> бюджетного </w:t>
      </w:r>
      <w:r w:rsidRPr="00AA118F">
        <w:t>образовательно</w:t>
      </w:r>
      <w:r>
        <w:t>го</w:t>
      </w:r>
      <w:r w:rsidRPr="00AA118F">
        <w:t xml:space="preserve"> учреждения среднего профессионального образования «Уфимский государственный колледж радиоэлектроники»</w:t>
      </w:r>
      <w:r>
        <w:t xml:space="preserve"> </w:t>
      </w:r>
      <w:r w:rsidRPr="00AA118F">
        <w:t xml:space="preserve">по специальности СПО </w:t>
      </w:r>
      <w:r>
        <w:t>280703</w:t>
      </w:r>
      <w:r w:rsidRPr="003C5B02">
        <w:t>«</w:t>
      </w:r>
      <w:r>
        <w:t>Пожарная безопасность</w:t>
      </w:r>
      <w:r w:rsidRPr="003C5B02">
        <w:t>»</w:t>
      </w:r>
      <w:r>
        <w:t xml:space="preserve"> базовой подготовки.</w:t>
      </w:r>
    </w:p>
    <w:p w:rsidR="00F668F2" w:rsidRPr="00AA118F" w:rsidRDefault="00F668F2" w:rsidP="00D93D58">
      <w:pPr>
        <w:jc w:val="both"/>
      </w:pPr>
      <w:r>
        <w:t xml:space="preserve">в </w:t>
      </w:r>
      <w:r w:rsidRPr="00AA118F">
        <w:t xml:space="preserve"> соответствии с требованиями</w:t>
      </w:r>
      <w:r w:rsidR="009C4352" w:rsidRPr="00F95367">
        <w:t xml:space="preserve">  </w:t>
      </w:r>
      <w:bookmarkStart w:id="0" w:name="_GoBack"/>
      <w:bookmarkEnd w:id="0"/>
      <w:r w:rsidRPr="00AA118F">
        <w:t xml:space="preserve">  ФГОС СПО третьего поколения.</w:t>
      </w:r>
    </w:p>
    <w:p w:rsidR="00F668F2" w:rsidRPr="00AA118F" w:rsidRDefault="00F668F2" w:rsidP="00D93D58">
      <w:pPr>
        <w:jc w:val="both"/>
      </w:pPr>
      <w:r w:rsidRPr="00AA118F">
        <w:tab/>
        <w:t xml:space="preserve">Методические указания для </w:t>
      </w:r>
      <w:r>
        <w:t xml:space="preserve">студентов по </w:t>
      </w:r>
      <w:r w:rsidRPr="00AA118F">
        <w:t>выполнени</w:t>
      </w:r>
      <w:r>
        <w:t>ю</w:t>
      </w:r>
      <w:r w:rsidRPr="00AA118F">
        <w:t xml:space="preserve"> практических работ</w:t>
      </w:r>
      <w:r>
        <w:t xml:space="preserve"> </w:t>
      </w:r>
      <w:r w:rsidRPr="00AA118F">
        <w:t>адресованы студентам очной, заочной и заочной с элементами дистанционных технологий формы обучения.</w:t>
      </w:r>
    </w:p>
    <w:p w:rsidR="00F668F2" w:rsidRPr="00AA118F" w:rsidRDefault="00F668F2" w:rsidP="00D93D58">
      <w:pPr>
        <w:jc w:val="both"/>
      </w:pPr>
      <w:r w:rsidRPr="00AA118F">
        <w:tab/>
        <w:t>Методические указания созданы в помощь для работы на занятиях, подготовки к практ</w:t>
      </w:r>
      <w:r>
        <w:t xml:space="preserve">ическим </w:t>
      </w:r>
      <w:r w:rsidRPr="00AA118F">
        <w:t>работам, правильного составления отчетов.</w:t>
      </w:r>
    </w:p>
    <w:p w:rsidR="00F668F2" w:rsidRPr="00AA118F" w:rsidRDefault="00F668F2" w:rsidP="00D93D58">
      <w:pPr>
        <w:jc w:val="both"/>
      </w:pPr>
      <w:r w:rsidRPr="00AA118F">
        <w:tab/>
        <w:t>Приступая к выполнению пра</w:t>
      </w:r>
      <w:r>
        <w:t>ктической работы</w:t>
      </w:r>
      <w:r w:rsidRPr="00AA118F">
        <w:t xml:space="preserve">, необходимо внимательно прочитать цель </w:t>
      </w:r>
      <w:r>
        <w:t>работы</w:t>
      </w:r>
      <w:r w:rsidRPr="00AA118F">
        <w:t xml:space="preserve">, ознакомиться с требованиями к уровню подготовки в соответствии с федеральными государственными стандартами третьего поколения (ФГОС-3), краткими теоретическими </w:t>
      </w:r>
      <w:r>
        <w:t>сведениями, выполнить задания работы</w:t>
      </w:r>
      <w:r w:rsidRPr="00AA118F">
        <w:t>, ответить на</w:t>
      </w:r>
      <w:r>
        <w:t xml:space="preserve"> контрольные вопросы </w:t>
      </w:r>
      <w:r w:rsidRPr="00AA118F">
        <w:t>для закрепления теоретического материала</w:t>
      </w:r>
      <w:r>
        <w:t xml:space="preserve"> и сделать выводы</w:t>
      </w:r>
      <w:r w:rsidRPr="00AA118F">
        <w:t xml:space="preserve">. </w:t>
      </w:r>
    </w:p>
    <w:p w:rsidR="00F668F2" w:rsidRPr="00AA118F" w:rsidRDefault="00F668F2" w:rsidP="00D93D58">
      <w:pPr>
        <w:jc w:val="both"/>
      </w:pPr>
      <w:r w:rsidRPr="00AA118F">
        <w:tab/>
        <w:t xml:space="preserve">Отчет о практической работе необходимо выполнить </w:t>
      </w:r>
      <w:r>
        <w:t>и сдать в срок, установленный преподавателем.</w:t>
      </w:r>
    </w:p>
    <w:p w:rsidR="00F668F2" w:rsidRPr="00AA118F" w:rsidRDefault="00F668F2" w:rsidP="00D93D58">
      <w:pPr>
        <w:jc w:val="both"/>
      </w:pPr>
      <w:r w:rsidRPr="00AA118F">
        <w:tab/>
        <w:t>Наличие положительной оценки по практическим работам</w:t>
      </w:r>
      <w:r>
        <w:t xml:space="preserve"> </w:t>
      </w:r>
      <w:r w:rsidRPr="00AA118F">
        <w:t>необходимо для</w:t>
      </w:r>
      <w:r>
        <w:t xml:space="preserve"> получения зачета по дисциплине «Метрология и </w:t>
      </w:r>
      <w:r w:rsidRPr="00551CE9">
        <w:t>стандартизация</w:t>
      </w:r>
      <w:r>
        <w:t xml:space="preserve">», </w:t>
      </w:r>
      <w:r w:rsidRPr="00AA118F">
        <w:t xml:space="preserve">поэтому в случае отсутствия </w:t>
      </w:r>
      <w:r>
        <w:t xml:space="preserve">студента </w:t>
      </w:r>
      <w:r w:rsidRPr="00AA118F">
        <w:t>на уроке по любой причине или получения неудовлетвори</w:t>
      </w:r>
      <w:r>
        <w:t xml:space="preserve">тельной оценки за практическую </w:t>
      </w:r>
      <w:r w:rsidRPr="00AA118F">
        <w:t>необходимо найти время для ее выполнения или пересдачи.</w:t>
      </w:r>
    </w:p>
    <w:p w:rsidR="00F668F2" w:rsidRPr="00AA118F" w:rsidRDefault="00F668F2" w:rsidP="00D93D58">
      <w:pPr>
        <w:jc w:val="both"/>
      </w:pPr>
    </w:p>
    <w:p w:rsidR="00F668F2" w:rsidRPr="00AA118F" w:rsidRDefault="00F668F2" w:rsidP="00D93D58">
      <w:pPr>
        <w:shd w:val="clear" w:color="auto" w:fill="FFFFFF"/>
        <w:tabs>
          <w:tab w:val="left" w:pos="720"/>
        </w:tabs>
        <w:ind w:firstLine="567"/>
        <w:jc w:val="center"/>
        <w:rPr>
          <w:b/>
          <w:color w:val="000000"/>
        </w:rPr>
      </w:pPr>
      <w:r w:rsidRPr="00AA118F">
        <w:rPr>
          <w:b/>
          <w:color w:val="000000"/>
        </w:rPr>
        <w:t xml:space="preserve">Правила выполнения </w:t>
      </w:r>
      <w:r>
        <w:rPr>
          <w:b/>
          <w:color w:val="000000"/>
        </w:rPr>
        <w:t>практических</w:t>
      </w:r>
      <w:r w:rsidRPr="00AA118F">
        <w:rPr>
          <w:b/>
          <w:color w:val="000000"/>
        </w:rPr>
        <w:t xml:space="preserve"> работ</w:t>
      </w:r>
    </w:p>
    <w:p w:rsidR="00F668F2" w:rsidRPr="00AA118F" w:rsidRDefault="00F668F2" w:rsidP="00D93D58">
      <w:pPr>
        <w:shd w:val="clear" w:color="auto" w:fill="FFFFFF"/>
        <w:tabs>
          <w:tab w:val="left" w:pos="720"/>
        </w:tabs>
        <w:jc w:val="both"/>
        <w:rPr>
          <w:color w:val="000000"/>
        </w:rPr>
      </w:pPr>
      <w:r w:rsidRPr="00AA118F">
        <w:rPr>
          <w:color w:val="000000"/>
        </w:rPr>
        <w:tab/>
        <w:t xml:space="preserve">1. Студент должен прийти на </w:t>
      </w:r>
      <w:r>
        <w:rPr>
          <w:color w:val="000000"/>
        </w:rPr>
        <w:t>практическое</w:t>
      </w:r>
      <w:r w:rsidRPr="00AA118F">
        <w:rPr>
          <w:color w:val="000000"/>
        </w:rPr>
        <w:t xml:space="preserve"> занятие </w:t>
      </w:r>
      <w:r>
        <w:rPr>
          <w:color w:val="000000"/>
        </w:rPr>
        <w:t xml:space="preserve">подготовленным </w:t>
      </w:r>
      <w:r w:rsidRPr="00AA118F">
        <w:rPr>
          <w:color w:val="000000"/>
        </w:rPr>
        <w:t xml:space="preserve">к выполнению </w:t>
      </w:r>
      <w:r>
        <w:rPr>
          <w:color w:val="000000"/>
        </w:rPr>
        <w:t>практическ</w:t>
      </w:r>
      <w:r w:rsidRPr="00AA118F">
        <w:rPr>
          <w:color w:val="000000"/>
        </w:rPr>
        <w:t>ой работы.</w:t>
      </w:r>
    </w:p>
    <w:p w:rsidR="00F668F2" w:rsidRPr="00AA118F" w:rsidRDefault="00F668F2" w:rsidP="00D93D58">
      <w:pPr>
        <w:shd w:val="clear" w:color="auto" w:fill="FFFFFF"/>
        <w:tabs>
          <w:tab w:val="left" w:pos="720"/>
        </w:tabs>
        <w:jc w:val="both"/>
        <w:rPr>
          <w:color w:val="000000"/>
        </w:rPr>
      </w:pPr>
      <w:r w:rsidRPr="00AA118F">
        <w:rPr>
          <w:color w:val="000000"/>
        </w:rPr>
        <w:tab/>
        <w:t xml:space="preserve">2. После проведения </w:t>
      </w:r>
      <w:r>
        <w:rPr>
          <w:color w:val="000000"/>
        </w:rPr>
        <w:t>практической</w:t>
      </w:r>
      <w:r w:rsidRPr="00AA118F">
        <w:rPr>
          <w:color w:val="000000"/>
        </w:rPr>
        <w:t xml:space="preserve"> работы студент должен представить отчет о проделанной работе.</w:t>
      </w:r>
    </w:p>
    <w:p w:rsidR="00F668F2" w:rsidRPr="00AA118F" w:rsidRDefault="00F668F2" w:rsidP="00D93D58">
      <w:pPr>
        <w:shd w:val="clear" w:color="auto" w:fill="FFFFFF"/>
        <w:tabs>
          <w:tab w:val="left" w:pos="720"/>
        </w:tabs>
        <w:jc w:val="both"/>
        <w:rPr>
          <w:color w:val="000000"/>
        </w:rPr>
      </w:pPr>
      <w:r w:rsidRPr="00AA118F">
        <w:rPr>
          <w:color w:val="000000"/>
        </w:rPr>
        <w:tab/>
        <w:t xml:space="preserve">3. Отчет о проделанной работе следует выполнять в журнале </w:t>
      </w:r>
      <w:r>
        <w:rPr>
          <w:color w:val="000000"/>
        </w:rPr>
        <w:t>практических</w:t>
      </w:r>
      <w:r w:rsidRPr="00AA118F">
        <w:rPr>
          <w:color w:val="000000"/>
        </w:rPr>
        <w:t xml:space="preserve"> работ на листах формата А4 с одной стороны листа.</w:t>
      </w:r>
    </w:p>
    <w:p w:rsidR="00F668F2" w:rsidRPr="00AA118F" w:rsidRDefault="00F668F2" w:rsidP="00D93D58">
      <w:pPr>
        <w:shd w:val="clear" w:color="auto" w:fill="FFFFFF"/>
        <w:tabs>
          <w:tab w:val="left" w:pos="720"/>
        </w:tabs>
        <w:ind w:firstLine="567"/>
        <w:jc w:val="both"/>
        <w:rPr>
          <w:color w:val="000000"/>
        </w:rPr>
      </w:pPr>
    </w:p>
    <w:p w:rsidR="00F668F2" w:rsidRPr="00AA118F" w:rsidRDefault="00F668F2" w:rsidP="00D93D58">
      <w:pPr>
        <w:shd w:val="clear" w:color="auto" w:fill="FFFFFF"/>
        <w:jc w:val="both"/>
        <w:rPr>
          <w:color w:val="000000"/>
        </w:rPr>
      </w:pPr>
      <w:r w:rsidRPr="00AA118F">
        <w:rPr>
          <w:color w:val="000000"/>
        </w:rPr>
        <w:t xml:space="preserve">Оценку по </w:t>
      </w:r>
      <w:r>
        <w:rPr>
          <w:color w:val="000000"/>
        </w:rPr>
        <w:t>практической</w:t>
      </w:r>
      <w:r w:rsidRPr="00AA118F">
        <w:rPr>
          <w:color w:val="000000"/>
        </w:rPr>
        <w:t xml:space="preserve"> работе студент получает, если:</w:t>
      </w:r>
    </w:p>
    <w:p w:rsidR="00F668F2" w:rsidRPr="00AA118F" w:rsidRDefault="00F668F2" w:rsidP="00562C92">
      <w:pPr>
        <w:shd w:val="clear" w:color="auto" w:fill="FFFFFF"/>
        <w:ind w:firstLine="708"/>
        <w:jc w:val="both"/>
        <w:rPr>
          <w:color w:val="000000"/>
        </w:rPr>
      </w:pPr>
      <w:r w:rsidRPr="00AA118F">
        <w:rPr>
          <w:color w:val="000000"/>
        </w:rPr>
        <w:t>- студентом работа выполнена в полном объеме;</w:t>
      </w:r>
    </w:p>
    <w:p w:rsidR="00F668F2" w:rsidRPr="00AA118F" w:rsidRDefault="00F668F2" w:rsidP="00562C92">
      <w:pPr>
        <w:shd w:val="clear" w:color="auto" w:fill="FFFFFF"/>
        <w:ind w:firstLine="708"/>
        <w:jc w:val="both"/>
        <w:rPr>
          <w:color w:val="000000"/>
        </w:rPr>
      </w:pPr>
      <w:r w:rsidRPr="00AA118F">
        <w:rPr>
          <w:color w:val="000000"/>
        </w:rPr>
        <w:t>- студент может пояснить выполнение любого этапа работы;</w:t>
      </w:r>
    </w:p>
    <w:p w:rsidR="00F668F2" w:rsidRPr="00AA118F" w:rsidRDefault="00F668F2" w:rsidP="00562C92">
      <w:pPr>
        <w:shd w:val="clear" w:color="auto" w:fill="FFFFFF"/>
        <w:ind w:firstLine="708"/>
        <w:jc w:val="both"/>
        <w:rPr>
          <w:color w:val="000000"/>
        </w:rPr>
      </w:pPr>
      <w:r w:rsidRPr="00AA118F">
        <w:rPr>
          <w:color w:val="000000"/>
        </w:rPr>
        <w:t>- отчет выполнен в соответствии с требованиями к выполнению работы;</w:t>
      </w:r>
    </w:p>
    <w:p w:rsidR="00F668F2" w:rsidRPr="00AA118F" w:rsidRDefault="00F668F2" w:rsidP="00562C92">
      <w:pPr>
        <w:shd w:val="clear" w:color="auto" w:fill="FFFFFF"/>
        <w:ind w:firstLine="708"/>
        <w:jc w:val="both"/>
        <w:rPr>
          <w:color w:val="000000"/>
        </w:rPr>
      </w:pPr>
      <w:r w:rsidRPr="00AA118F">
        <w:rPr>
          <w:color w:val="000000"/>
        </w:rPr>
        <w:t>- студент отвечает на контрольные вопросы на удовлетворительную оценку и выше.</w:t>
      </w:r>
    </w:p>
    <w:p w:rsidR="00F668F2" w:rsidRPr="00AA118F" w:rsidRDefault="00F668F2" w:rsidP="00D93D58">
      <w:pPr>
        <w:shd w:val="clear" w:color="auto" w:fill="FFFFFF"/>
        <w:tabs>
          <w:tab w:val="left" w:pos="720"/>
        </w:tabs>
        <w:jc w:val="both"/>
        <w:rPr>
          <w:color w:val="000000"/>
        </w:rPr>
      </w:pPr>
      <w:r w:rsidRPr="00AA118F">
        <w:rPr>
          <w:color w:val="000000"/>
        </w:rPr>
        <w:tab/>
        <w:t xml:space="preserve">Зачет по выполнению </w:t>
      </w:r>
      <w:r>
        <w:rPr>
          <w:color w:val="000000"/>
        </w:rPr>
        <w:t>практических</w:t>
      </w:r>
      <w:r w:rsidRPr="00AA118F">
        <w:rPr>
          <w:color w:val="000000"/>
        </w:rPr>
        <w:t xml:space="preserve"> работ студент получает при условии выполнения всех предусмотренных программой </w:t>
      </w:r>
      <w:r>
        <w:rPr>
          <w:color w:val="000000"/>
        </w:rPr>
        <w:t>практических</w:t>
      </w:r>
      <w:r w:rsidRPr="00AA118F">
        <w:rPr>
          <w:color w:val="000000"/>
        </w:rPr>
        <w:t xml:space="preserve"> работ после сдачи журнала с отчетами по работам и оценкам.</w:t>
      </w:r>
    </w:p>
    <w:p w:rsidR="00F668F2" w:rsidRPr="00AA118F" w:rsidRDefault="00F668F2" w:rsidP="00D93D58">
      <w:pPr>
        <w:jc w:val="both"/>
      </w:pPr>
    </w:p>
    <w:p w:rsidR="00F668F2" w:rsidRPr="00AA118F" w:rsidRDefault="00F668F2" w:rsidP="00D93D58">
      <w:pPr>
        <w:jc w:val="both"/>
      </w:pPr>
      <w:r w:rsidRPr="00AA118F">
        <w:rPr>
          <w:b/>
          <w:u w:val="single"/>
        </w:rPr>
        <w:t>Внимание!</w:t>
      </w:r>
      <w:r>
        <w:rPr>
          <w:b/>
          <w:u w:val="single"/>
        </w:rPr>
        <w:t xml:space="preserve"> </w:t>
      </w:r>
      <w:r w:rsidRPr="00AA118F">
        <w:t xml:space="preserve">Если в процессе подготовки к практическим работам или при решении задач возникают вопросы, разрешить которые самостоятельно не удается, необходимо обратиться к преподавателю для получения разъяснений или указаний в дни проведения дополнительных занятий. </w:t>
      </w:r>
    </w:p>
    <w:p w:rsidR="00F668F2" w:rsidRDefault="00F668F2" w:rsidP="00D93D58">
      <w:pPr>
        <w:jc w:val="center"/>
        <w:rPr>
          <w:b/>
        </w:rPr>
      </w:pPr>
    </w:p>
    <w:p w:rsidR="00F668F2" w:rsidRDefault="00F668F2" w:rsidP="00D93D58">
      <w:pPr>
        <w:jc w:val="center"/>
        <w:rPr>
          <w:b/>
        </w:rPr>
      </w:pPr>
    </w:p>
    <w:p w:rsidR="00F668F2" w:rsidRDefault="00F668F2" w:rsidP="00D93D58">
      <w:pPr>
        <w:jc w:val="center"/>
        <w:rPr>
          <w:b/>
        </w:rPr>
      </w:pPr>
    </w:p>
    <w:p w:rsidR="00F668F2" w:rsidRDefault="00F668F2" w:rsidP="00D93D58">
      <w:pPr>
        <w:jc w:val="center"/>
        <w:rPr>
          <w:b/>
        </w:rPr>
      </w:pPr>
    </w:p>
    <w:p w:rsidR="00F668F2" w:rsidRDefault="00F668F2" w:rsidP="00D93D58">
      <w:pPr>
        <w:jc w:val="center"/>
        <w:rPr>
          <w:b/>
        </w:rPr>
      </w:pPr>
    </w:p>
    <w:p w:rsidR="00F668F2" w:rsidRDefault="00F668F2" w:rsidP="00891249">
      <w:pPr>
        <w:rPr>
          <w:b/>
        </w:rPr>
      </w:pPr>
    </w:p>
    <w:p w:rsidR="00F668F2" w:rsidRPr="00AA118F" w:rsidRDefault="00F668F2" w:rsidP="00891249">
      <w:pPr>
        <w:jc w:val="center"/>
        <w:rPr>
          <w:b/>
        </w:rPr>
      </w:pPr>
      <w:r w:rsidRPr="00AA118F">
        <w:rPr>
          <w:b/>
        </w:rPr>
        <w:t>Обеспеченность занятия (средства обучения):</w:t>
      </w:r>
    </w:p>
    <w:p w:rsidR="00F668F2" w:rsidRPr="00AA118F" w:rsidRDefault="00F668F2" w:rsidP="00AA118F">
      <w:pPr>
        <w:ind w:firstLine="720"/>
        <w:jc w:val="center"/>
        <w:rPr>
          <w:i/>
        </w:rPr>
      </w:pPr>
    </w:p>
    <w:p w:rsidR="00F668F2" w:rsidRDefault="00F668F2" w:rsidP="00A0250C">
      <w:pPr>
        <w:numPr>
          <w:ilvl w:val="0"/>
          <w:numId w:val="4"/>
        </w:numPr>
        <w:tabs>
          <w:tab w:val="clear" w:pos="720"/>
        </w:tabs>
        <w:ind w:left="0" w:firstLine="720"/>
        <w:jc w:val="both"/>
      </w:pPr>
      <w:r w:rsidRPr="00AA118F">
        <w:t>Учебно-методическая литература:</w:t>
      </w:r>
    </w:p>
    <w:p w:rsidR="00F668F2" w:rsidRPr="00F04862" w:rsidRDefault="00F668F2" w:rsidP="00536D49">
      <w:pPr>
        <w:numPr>
          <w:ilvl w:val="0"/>
          <w:numId w:val="14"/>
        </w:numPr>
        <w:tabs>
          <w:tab w:val="left" w:pos="1134"/>
        </w:tabs>
        <w:ind w:left="0" w:firstLine="720"/>
        <w:jc w:val="both"/>
      </w:pPr>
      <w:r w:rsidRPr="00F04862">
        <w:t>Хромой Б.П. Метрология, стандартизация и измерения в технике связи. - М.: Радио и связь, 2009г.</w:t>
      </w:r>
    </w:p>
    <w:p w:rsidR="00F668F2" w:rsidRPr="00F04862" w:rsidRDefault="00F668F2" w:rsidP="00536D49">
      <w:pPr>
        <w:numPr>
          <w:ilvl w:val="0"/>
          <w:numId w:val="14"/>
        </w:numPr>
        <w:tabs>
          <w:tab w:val="left" w:pos="1134"/>
        </w:tabs>
        <w:ind w:left="0" w:firstLine="720"/>
        <w:jc w:val="both"/>
      </w:pPr>
      <w:r w:rsidRPr="00F04862">
        <w:t>Хрусталева З.А. Электротехнические измерения. Задачи и упражнения – М.: КноРус, 2011г.</w:t>
      </w:r>
    </w:p>
    <w:p w:rsidR="00F668F2" w:rsidRPr="00F04862" w:rsidRDefault="00F668F2" w:rsidP="00536D49">
      <w:pPr>
        <w:numPr>
          <w:ilvl w:val="0"/>
          <w:numId w:val="14"/>
        </w:numPr>
        <w:tabs>
          <w:tab w:val="left" w:pos="1134"/>
        </w:tabs>
        <w:ind w:left="0" w:firstLine="720"/>
        <w:jc w:val="both"/>
      </w:pPr>
      <w:r w:rsidRPr="00F04862">
        <w:rPr>
          <w:color w:val="000000"/>
        </w:rPr>
        <w:t>Лифиц И.М. Стандартизация, метрология и подтверждение соответствия. М.: Юрайт, 2010. - 315с.</w:t>
      </w:r>
    </w:p>
    <w:p w:rsidR="00F668F2" w:rsidRPr="006E4146" w:rsidRDefault="00F668F2" w:rsidP="00536D49">
      <w:pPr>
        <w:numPr>
          <w:ilvl w:val="0"/>
          <w:numId w:val="14"/>
        </w:numPr>
        <w:tabs>
          <w:tab w:val="left" w:pos="1134"/>
        </w:tabs>
        <w:ind w:left="0" w:firstLine="720"/>
        <w:jc w:val="both"/>
      </w:pPr>
      <w:r w:rsidRPr="00F04862">
        <w:rPr>
          <w:color w:val="000000"/>
        </w:rPr>
        <w:t>Федюкин В.К. Квалиметрия. Измерение качества промышленной продукции. – М.: КНОРУС, 2009. – 320с.</w:t>
      </w:r>
    </w:p>
    <w:p w:rsidR="00F668F2" w:rsidRPr="002A226A" w:rsidRDefault="00F668F2" w:rsidP="00536D49">
      <w:pPr>
        <w:numPr>
          <w:ilvl w:val="0"/>
          <w:numId w:val="14"/>
        </w:numPr>
        <w:tabs>
          <w:tab w:val="clear" w:pos="360"/>
          <w:tab w:val="num" w:pos="709"/>
          <w:tab w:val="left" w:pos="1080"/>
        </w:tabs>
        <w:ind w:left="0" w:firstLine="709"/>
      </w:pPr>
      <w:r w:rsidRPr="002A226A">
        <w:t xml:space="preserve">ГОСТ 7.1-2003 Система стандартов по информации, библиотечному и издательскому делу. Библиографическая запись. Библиографическое описание. Общие требования и правила составления [Текст]. – М.: ППК изд-во стандартов, 2004. – 48 с. </w:t>
      </w:r>
    </w:p>
    <w:p w:rsidR="00F668F2" w:rsidRPr="002A226A" w:rsidRDefault="00F668F2" w:rsidP="00536D49">
      <w:pPr>
        <w:numPr>
          <w:ilvl w:val="0"/>
          <w:numId w:val="14"/>
        </w:numPr>
        <w:tabs>
          <w:tab w:val="clear" w:pos="360"/>
          <w:tab w:val="num" w:pos="709"/>
          <w:tab w:val="left" w:pos="1080"/>
        </w:tabs>
        <w:ind w:left="0" w:firstLine="709"/>
      </w:pPr>
      <w:r w:rsidRPr="002A226A">
        <w:t xml:space="preserve">ГОСТ 7.12-93 Система стандартов по информации, библиотечному и издательскому делу. Библиографическая запись. Сокращение слов на русском языке. Общие требования и правила [Текст]. –  М.: </w:t>
      </w:r>
      <w:r w:rsidRPr="002A226A">
        <w:rPr>
          <w:bCs/>
        </w:rPr>
        <w:t>Изд</w:t>
      </w:r>
      <w:r w:rsidRPr="002A226A">
        <w:t>-</w:t>
      </w:r>
      <w:r w:rsidRPr="002A226A">
        <w:rPr>
          <w:bCs/>
        </w:rPr>
        <w:t>в</w:t>
      </w:r>
      <w:r>
        <w:rPr>
          <w:bCs/>
        </w:rPr>
        <w:t xml:space="preserve">о </w:t>
      </w:r>
      <w:r w:rsidRPr="002A226A">
        <w:rPr>
          <w:bCs/>
        </w:rPr>
        <w:t>стандартов</w:t>
      </w:r>
      <w:r w:rsidRPr="002A226A">
        <w:t>, 1995. –17 с.</w:t>
      </w:r>
    </w:p>
    <w:p w:rsidR="00F668F2" w:rsidRPr="002A226A" w:rsidRDefault="00F668F2" w:rsidP="00536D49">
      <w:pPr>
        <w:numPr>
          <w:ilvl w:val="0"/>
          <w:numId w:val="14"/>
        </w:numPr>
        <w:tabs>
          <w:tab w:val="clear" w:pos="360"/>
          <w:tab w:val="num" w:pos="709"/>
          <w:tab w:val="left" w:pos="1080"/>
        </w:tabs>
        <w:ind w:left="0" w:firstLine="709"/>
      </w:pPr>
      <w:r w:rsidRPr="002A226A">
        <w:t xml:space="preserve">ГОСТ 7.32-2001 Система стандартов по информации, библиотечному и издательскому делу. Отчет о научно-исследовательской работе. Структура и правила оформления [Текст]. –  М. : ИПК </w:t>
      </w:r>
      <w:r w:rsidRPr="002A226A">
        <w:rPr>
          <w:bCs/>
        </w:rPr>
        <w:t>Изд</w:t>
      </w:r>
      <w:r w:rsidRPr="002A226A">
        <w:t xml:space="preserve">ательство </w:t>
      </w:r>
      <w:r w:rsidRPr="002A226A">
        <w:rPr>
          <w:bCs/>
        </w:rPr>
        <w:t>стандартов</w:t>
      </w:r>
      <w:r w:rsidRPr="002A226A">
        <w:t>, 2001. – 22 с.</w:t>
      </w:r>
    </w:p>
    <w:p w:rsidR="00F668F2" w:rsidRPr="002A226A" w:rsidRDefault="00F668F2" w:rsidP="00536D49">
      <w:pPr>
        <w:numPr>
          <w:ilvl w:val="0"/>
          <w:numId w:val="14"/>
        </w:numPr>
        <w:tabs>
          <w:tab w:val="clear" w:pos="360"/>
          <w:tab w:val="num" w:pos="709"/>
          <w:tab w:val="left" w:pos="1080"/>
        </w:tabs>
        <w:ind w:left="0" w:firstLine="709"/>
      </w:pPr>
      <w:r w:rsidRPr="002A226A">
        <w:t xml:space="preserve">ГОСТ 7.82-2001 СИБИД. Библиографическая запись. Библиографическое описание электронных ресурсов. Общие требования и правила составления [Текст]. –  М. : ИПК </w:t>
      </w:r>
      <w:r w:rsidRPr="002A226A">
        <w:rPr>
          <w:bCs/>
        </w:rPr>
        <w:t>Изд</w:t>
      </w:r>
      <w:r w:rsidRPr="002A226A">
        <w:t xml:space="preserve">ательство </w:t>
      </w:r>
      <w:r w:rsidRPr="002A226A">
        <w:rPr>
          <w:bCs/>
        </w:rPr>
        <w:t>стандартов</w:t>
      </w:r>
      <w:r w:rsidRPr="002A226A">
        <w:t>, 2001</w:t>
      </w:r>
    </w:p>
    <w:p w:rsidR="00F668F2" w:rsidRPr="002A226A" w:rsidRDefault="00F668F2" w:rsidP="00536D49">
      <w:pPr>
        <w:numPr>
          <w:ilvl w:val="0"/>
          <w:numId w:val="14"/>
        </w:numPr>
        <w:tabs>
          <w:tab w:val="clear" w:pos="360"/>
          <w:tab w:val="num" w:pos="709"/>
          <w:tab w:val="left" w:pos="1080"/>
        </w:tabs>
        <w:ind w:left="0" w:firstLine="709"/>
      </w:pPr>
      <w:r w:rsidRPr="002A226A">
        <w:t xml:space="preserve">ГОСТ 8.417-2002 Государственная система обеспечения единства измерений. Единицы величин [Текст]. –  М. : ИПК </w:t>
      </w:r>
      <w:r w:rsidRPr="002A226A">
        <w:rPr>
          <w:bCs/>
        </w:rPr>
        <w:t>Изд</w:t>
      </w:r>
      <w:r w:rsidRPr="002A226A">
        <w:t xml:space="preserve">ательство </w:t>
      </w:r>
      <w:r w:rsidRPr="002A226A">
        <w:rPr>
          <w:bCs/>
        </w:rPr>
        <w:t>стандартов</w:t>
      </w:r>
      <w:r w:rsidRPr="002A226A">
        <w:t>, 2003</w:t>
      </w:r>
    </w:p>
    <w:p w:rsidR="00F668F2" w:rsidRPr="002A226A" w:rsidRDefault="00F668F2" w:rsidP="00536D49">
      <w:pPr>
        <w:numPr>
          <w:ilvl w:val="0"/>
          <w:numId w:val="14"/>
        </w:numPr>
        <w:tabs>
          <w:tab w:val="clear" w:pos="360"/>
          <w:tab w:val="num" w:pos="709"/>
          <w:tab w:val="left" w:pos="1080"/>
          <w:tab w:val="left" w:pos="1276"/>
        </w:tabs>
        <w:ind w:left="0" w:firstLine="709"/>
      </w:pPr>
      <w:r w:rsidRPr="002A226A">
        <w:t>ГОСТ 2.105-95 ЕСКД. Общие требования к текстовым документам [Текст]. – М. : Изд-во стандартов, 1995. – 123 с.</w:t>
      </w:r>
    </w:p>
    <w:p w:rsidR="00F668F2" w:rsidRPr="002A226A" w:rsidRDefault="00F668F2" w:rsidP="00536D49">
      <w:pPr>
        <w:numPr>
          <w:ilvl w:val="0"/>
          <w:numId w:val="14"/>
        </w:numPr>
        <w:tabs>
          <w:tab w:val="clear" w:pos="360"/>
          <w:tab w:val="num" w:pos="709"/>
          <w:tab w:val="left" w:pos="1080"/>
        </w:tabs>
        <w:ind w:left="0" w:firstLine="709"/>
      </w:pPr>
      <w:r w:rsidRPr="002A226A">
        <w:t xml:space="preserve">ГОСТ Р 6.30-2003 Унифицированные системы документации. Унифицированная система организационно-распорядительной документации. Требования к оформлению документов [Текст]. –  М. : ИПК </w:t>
      </w:r>
      <w:r w:rsidRPr="002A226A">
        <w:rPr>
          <w:bCs/>
        </w:rPr>
        <w:t>Изд</w:t>
      </w:r>
      <w:r w:rsidRPr="002A226A">
        <w:t xml:space="preserve">ательство </w:t>
      </w:r>
      <w:r w:rsidRPr="002A226A">
        <w:rPr>
          <w:bCs/>
        </w:rPr>
        <w:t>стандартов</w:t>
      </w:r>
      <w:r w:rsidRPr="002A226A">
        <w:t>, 2003</w:t>
      </w:r>
    </w:p>
    <w:p w:rsidR="00F668F2" w:rsidRPr="002A226A" w:rsidRDefault="00F668F2" w:rsidP="00536D49">
      <w:pPr>
        <w:numPr>
          <w:ilvl w:val="0"/>
          <w:numId w:val="14"/>
        </w:numPr>
        <w:tabs>
          <w:tab w:val="clear" w:pos="360"/>
          <w:tab w:val="num" w:pos="709"/>
          <w:tab w:val="left" w:pos="1080"/>
        </w:tabs>
        <w:ind w:left="0" w:firstLine="709"/>
      </w:pPr>
      <w:r w:rsidRPr="002A226A">
        <w:t xml:space="preserve">ГОСТ Р 7.0.5-2008 Библиографическая ссылка : общие требования и правила составления [Текст]. – М. : Стандартинформ, 2008 </w:t>
      </w:r>
    </w:p>
    <w:p w:rsidR="00F668F2" w:rsidRPr="00F04862" w:rsidRDefault="00F668F2" w:rsidP="006E4146">
      <w:pPr>
        <w:tabs>
          <w:tab w:val="left" w:pos="1134"/>
        </w:tabs>
        <w:ind w:left="720"/>
        <w:jc w:val="both"/>
      </w:pPr>
    </w:p>
    <w:p w:rsidR="00F668F2" w:rsidRPr="00F04862" w:rsidRDefault="00F668F2" w:rsidP="00F04862">
      <w:pPr>
        <w:jc w:val="both"/>
      </w:pPr>
    </w:p>
    <w:p w:rsidR="00F668F2" w:rsidRPr="00F04862" w:rsidRDefault="00F668F2" w:rsidP="00F04862">
      <w:pPr>
        <w:ind w:firstLine="720"/>
        <w:jc w:val="both"/>
      </w:pPr>
      <w:r w:rsidRPr="00F04862">
        <w:t xml:space="preserve">Дополнительные источники: </w:t>
      </w:r>
    </w:p>
    <w:p w:rsidR="00F668F2" w:rsidRPr="00F04862" w:rsidRDefault="00F668F2" w:rsidP="00536D49">
      <w:pPr>
        <w:numPr>
          <w:ilvl w:val="0"/>
          <w:numId w:val="15"/>
        </w:numPr>
        <w:tabs>
          <w:tab w:val="clear" w:pos="720"/>
          <w:tab w:val="num" w:pos="0"/>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720"/>
        <w:jc w:val="both"/>
        <w:rPr>
          <w:bCs/>
        </w:rPr>
      </w:pPr>
      <w:r w:rsidRPr="00F04862">
        <w:rPr>
          <w:bCs/>
        </w:rPr>
        <w:t>Закон РФ «О техническом регулировании».</w:t>
      </w:r>
    </w:p>
    <w:p w:rsidR="00F668F2" w:rsidRPr="00F04862" w:rsidRDefault="00F668F2" w:rsidP="00536D49">
      <w:pPr>
        <w:numPr>
          <w:ilvl w:val="0"/>
          <w:numId w:val="15"/>
        </w:numPr>
        <w:tabs>
          <w:tab w:val="clear" w:pos="720"/>
          <w:tab w:val="num" w:pos="0"/>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720"/>
        <w:jc w:val="both"/>
      </w:pPr>
      <w:r w:rsidRPr="00F04862">
        <w:rPr>
          <w:bCs/>
        </w:rPr>
        <w:t>Закон РФ «Об обеспечении единства измерений».</w:t>
      </w:r>
    </w:p>
    <w:p w:rsidR="00F668F2" w:rsidRPr="00F04862" w:rsidRDefault="00F668F2" w:rsidP="00536D49">
      <w:pPr>
        <w:numPr>
          <w:ilvl w:val="0"/>
          <w:numId w:val="15"/>
        </w:numPr>
        <w:tabs>
          <w:tab w:val="clear" w:pos="720"/>
          <w:tab w:val="num" w:pos="0"/>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720"/>
        <w:jc w:val="both"/>
      </w:pPr>
      <w:r w:rsidRPr="00F04862">
        <w:t>ГОСТ 8.417-81 ГСИ «Единицы физических величин».</w:t>
      </w:r>
    </w:p>
    <w:p w:rsidR="00F668F2" w:rsidRPr="00F04862" w:rsidRDefault="00F668F2" w:rsidP="00536D49">
      <w:pPr>
        <w:numPr>
          <w:ilvl w:val="0"/>
          <w:numId w:val="15"/>
        </w:numPr>
        <w:tabs>
          <w:tab w:val="clear" w:pos="720"/>
          <w:tab w:val="num" w:pos="0"/>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720"/>
        <w:jc w:val="both"/>
      </w:pPr>
      <w:r w:rsidRPr="00F04862">
        <w:t>Закон РФ «О защите прав потребителей».</w:t>
      </w:r>
    </w:p>
    <w:p w:rsidR="00F668F2" w:rsidRPr="00F04862" w:rsidRDefault="00F668F2" w:rsidP="00536D49">
      <w:pPr>
        <w:pStyle w:val="25"/>
        <w:numPr>
          <w:ilvl w:val="0"/>
          <w:numId w:val="15"/>
        </w:numPr>
        <w:tabs>
          <w:tab w:val="clear" w:pos="720"/>
          <w:tab w:val="num" w:pos="0"/>
          <w:tab w:val="num" w:pos="1134"/>
        </w:tabs>
        <w:spacing w:after="0" w:line="240" w:lineRule="auto"/>
        <w:ind w:left="0" w:firstLine="720"/>
        <w:jc w:val="both"/>
      </w:pPr>
      <w:r w:rsidRPr="00F04862">
        <w:t>Нефедов В.И. Метрология и электрорадиоизмерения в телекоммуникационных системах - М.: Высшая школа, 2008г.</w:t>
      </w:r>
    </w:p>
    <w:p w:rsidR="00F668F2" w:rsidRPr="00F04862" w:rsidRDefault="00F668F2" w:rsidP="00536D49">
      <w:pPr>
        <w:numPr>
          <w:ilvl w:val="0"/>
          <w:numId w:val="15"/>
        </w:numPr>
        <w:tabs>
          <w:tab w:val="clear" w:pos="720"/>
          <w:tab w:val="num" w:pos="0"/>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720"/>
        <w:jc w:val="both"/>
      </w:pPr>
      <w:r w:rsidRPr="00F04862">
        <w:t>Дворяшин Б.В. Метрология и радиоизмерения - М.: ACADEMA, 2009г.</w:t>
      </w:r>
    </w:p>
    <w:p w:rsidR="00F668F2" w:rsidRPr="00F04862" w:rsidRDefault="00F668F2" w:rsidP="00F04862">
      <w:pPr>
        <w:tabs>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pPr>
    </w:p>
    <w:p w:rsidR="00F668F2" w:rsidRPr="00F04862" w:rsidRDefault="00F668F2" w:rsidP="00F04862">
      <w:pPr>
        <w:jc w:val="both"/>
        <w:rPr>
          <w:bCs/>
        </w:rPr>
      </w:pPr>
      <w:r w:rsidRPr="00F04862">
        <w:rPr>
          <w:b/>
          <w:bCs/>
        </w:rPr>
        <w:tab/>
      </w:r>
      <w:r w:rsidRPr="00F04862">
        <w:rPr>
          <w:bCs/>
        </w:rPr>
        <w:t>Интернет ресурсы:</w:t>
      </w:r>
    </w:p>
    <w:p w:rsidR="00F668F2" w:rsidRPr="00F04862" w:rsidRDefault="00F668F2" w:rsidP="00F04862">
      <w:pPr>
        <w:ind w:firstLine="708"/>
        <w:jc w:val="both"/>
      </w:pPr>
      <w:r w:rsidRPr="00F04862">
        <w:rPr>
          <w:bCs/>
        </w:rPr>
        <w:t xml:space="preserve">1. Федеральное агенство по техническому регулированию и метрологии ( Росстандарт) [Электронный ресурс] – режим доступа: </w:t>
      </w:r>
      <w:hyperlink r:id="rId8" w:history="1">
        <w:r w:rsidRPr="00F04862">
          <w:rPr>
            <w:rStyle w:val="af"/>
            <w:color w:val="000000"/>
          </w:rPr>
          <w:t>http://standard.gost.ru</w:t>
        </w:r>
      </w:hyperlink>
    </w:p>
    <w:p w:rsidR="00F668F2" w:rsidRPr="00F04862" w:rsidRDefault="00F668F2" w:rsidP="00A0250C">
      <w:pPr>
        <w:numPr>
          <w:ilvl w:val="0"/>
          <w:numId w:val="4"/>
        </w:numPr>
        <w:tabs>
          <w:tab w:val="clear" w:pos="720"/>
        </w:tabs>
        <w:ind w:left="0" w:firstLine="720"/>
        <w:jc w:val="both"/>
      </w:pPr>
      <w:r w:rsidRPr="00F04862">
        <w:t xml:space="preserve">2. Библиотека ГОСТов [Электронный ресурс] – режим доступа: </w:t>
      </w:r>
      <w:hyperlink r:id="rId9" w:history="1">
        <w:r w:rsidRPr="00F04862">
          <w:rPr>
            <w:rStyle w:val="af"/>
            <w:color w:val="000000"/>
          </w:rPr>
          <w:t>http://vsegost.com/</w:t>
        </w:r>
      </w:hyperlink>
    </w:p>
    <w:p w:rsidR="00F668F2" w:rsidRPr="00AA118F" w:rsidRDefault="00F668F2" w:rsidP="00AA118F">
      <w:pPr>
        <w:numPr>
          <w:ilvl w:val="0"/>
          <w:numId w:val="4"/>
        </w:numPr>
        <w:ind w:left="0" w:firstLine="720"/>
        <w:jc w:val="both"/>
      </w:pPr>
      <w:r>
        <w:t>Рабочая тетрадь</w:t>
      </w:r>
    </w:p>
    <w:p w:rsidR="00F668F2" w:rsidRPr="00AA118F" w:rsidRDefault="00F668F2" w:rsidP="00A0250C">
      <w:pPr>
        <w:numPr>
          <w:ilvl w:val="0"/>
          <w:numId w:val="4"/>
        </w:numPr>
        <w:ind w:left="0" w:firstLine="720"/>
        <w:jc w:val="both"/>
      </w:pPr>
      <w:r w:rsidRPr="00AA118F">
        <w:t>Калькулятор (указать, инженерный или простой).</w:t>
      </w:r>
    </w:p>
    <w:p w:rsidR="00F668F2" w:rsidRPr="00AA118F" w:rsidRDefault="00F668F2" w:rsidP="00D93D58">
      <w:pPr>
        <w:numPr>
          <w:ilvl w:val="0"/>
          <w:numId w:val="4"/>
        </w:numPr>
        <w:ind w:left="0" w:firstLine="720"/>
        <w:jc w:val="both"/>
      </w:pPr>
      <w:r w:rsidRPr="00AA118F">
        <w:t>Карандаш простой (при необходимости, цветные карандаши – для построения графиков, диаграмм, проекций точек на поверхности детали).</w:t>
      </w:r>
    </w:p>
    <w:p w:rsidR="00F668F2" w:rsidRDefault="00F668F2" w:rsidP="00705B41">
      <w:pPr>
        <w:ind w:firstLine="720"/>
        <w:jc w:val="center"/>
        <w:rPr>
          <w:b/>
        </w:rPr>
      </w:pPr>
      <w:r w:rsidRPr="00AA118F">
        <w:rPr>
          <w:b/>
        </w:rPr>
        <w:lastRenderedPageBreak/>
        <w:t>Порядок выполнения отчета по практической работе</w:t>
      </w:r>
    </w:p>
    <w:p w:rsidR="00F668F2" w:rsidRPr="00AA118F" w:rsidRDefault="00F668F2" w:rsidP="00705B41">
      <w:pPr>
        <w:ind w:firstLine="720"/>
        <w:jc w:val="center"/>
        <w:rPr>
          <w:b/>
        </w:rPr>
      </w:pPr>
    </w:p>
    <w:p w:rsidR="00F668F2" w:rsidRPr="00AA118F" w:rsidRDefault="00F668F2" w:rsidP="00A0250C">
      <w:pPr>
        <w:numPr>
          <w:ilvl w:val="0"/>
          <w:numId w:val="3"/>
        </w:numPr>
        <w:ind w:left="0" w:firstLine="720"/>
        <w:jc w:val="both"/>
      </w:pPr>
      <w:r w:rsidRPr="00AA118F">
        <w:t>Ознакомиться с теоретическим материалом по лабораторной работе.</w:t>
      </w:r>
    </w:p>
    <w:p w:rsidR="00F668F2" w:rsidRPr="00AA118F" w:rsidRDefault="00F668F2" w:rsidP="00A0250C">
      <w:pPr>
        <w:numPr>
          <w:ilvl w:val="0"/>
          <w:numId w:val="3"/>
        </w:numPr>
        <w:ind w:left="0" w:firstLine="720"/>
        <w:jc w:val="both"/>
      </w:pPr>
      <w:r w:rsidRPr="00AA118F">
        <w:t>Записать краткий конспект теоретической части.</w:t>
      </w:r>
    </w:p>
    <w:p w:rsidR="00F668F2" w:rsidRPr="00AA118F" w:rsidRDefault="00F668F2" w:rsidP="00A0250C">
      <w:pPr>
        <w:numPr>
          <w:ilvl w:val="0"/>
          <w:numId w:val="3"/>
        </w:numPr>
        <w:ind w:left="0" w:firstLine="720"/>
        <w:jc w:val="both"/>
      </w:pPr>
      <w:r w:rsidRPr="00AA118F">
        <w:t>Выполнить предложенное задание согласно варианту по списку группы.</w:t>
      </w:r>
    </w:p>
    <w:p w:rsidR="00F668F2" w:rsidRPr="00AA118F" w:rsidRDefault="00F668F2" w:rsidP="00A0250C">
      <w:pPr>
        <w:numPr>
          <w:ilvl w:val="0"/>
          <w:numId w:val="3"/>
        </w:numPr>
        <w:ind w:left="0" w:firstLine="720"/>
        <w:jc w:val="both"/>
      </w:pPr>
      <w:r w:rsidRPr="00AA118F">
        <w:t>Продемонстрировать результаты выполнения предложенных заданий преподавателю.</w:t>
      </w:r>
    </w:p>
    <w:p w:rsidR="00F668F2" w:rsidRPr="00AA118F" w:rsidRDefault="00F668F2" w:rsidP="00A0250C">
      <w:pPr>
        <w:numPr>
          <w:ilvl w:val="0"/>
          <w:numId w:val="3"/>
        </w:numPr>
        <w:ind w:left="0" w:firstLine="720"/>
        <w:jc w:val="both"/>
      </w:pPr>
      <w:r w:rsidRPr="00AA118F">
        <w:t>Ответить на контрольные вопросы.</w:t>
      </w:r>
    </w:p>
    <w:p w:rsidR="00F668F2" w:rsidRPr="00705B41" w:rsidRDefault="00F668F2" w:rsidP="00A0357F">
      <w:pPr>
        <w:numPr>
          <w:ilvl w:val="0"/>
          <w:numId w:val="3"/>
        </w:numPr>
        <w:ind w:left="0" w:firstLine="720"/>
      </w:pPr>
      <w:r w:rsidRPr="00AA118F">
        <w:t>Записать выводы о проделанной работе.</w:t>
      </w:r>
    </w:p>
    <w:p w:rsidR="00F668F2" w:rsidRDefault="00F668F2">
      <w:r>
        <w:br w:type="page"/>
      </w:r>
    </w:p>
    <w:p w:rsidR="00F668F2" w:rsidRDefault="00F668F2"/>
    <w:p w:rsidR="00F668F2" w:rsidRPr="00B03AA1" w:rsidRDefault="00F668F2" w:rsidP="00B03AA1">
      <w:pPr>
        <w:keepNext/>
        <w:spacing w:after="160"/>
        <w:ind w:right="102"/>
        <w:jc w:val="center"/>
        <w:outlineLvl w:val="0"/>
        <w:rPr>
          <w:b/>
          <w:bCs/>
          <w:kern w:val="32"/>
          <w:sz w:val="32"/>
          <w:szCs w:val="32"/>
        </w:rPr>
      </w:pPr>
      <w:r w:rsidRPr="00B03AA1">
        <w:rPr>
          <w:b/>
          <w:bCs/>
          <w:kern w:val="32"/>
          <w:sz w:val="28"/>
          <w:szCs w:val="28"/>
        </w:rPr>
        <w:t xml:space="preserve">Практическое занятие </w:t>
      </w:r>
      <w:r>
        <w:rPr>
          <w:b/>
          <w:bCs/>
          <w:kern w:val="32"/>
          <w:sz w:val="28"/>
          <w:szCs w:val="28"/>
        </w:rPr>
        <w:t>1</w:t>
      </w:r>
    </w:p>
    <w:p w:rsidR="00F668F2" w:rsidRPr="00B03AA1" w:rsidRDefault="00F668F2" w:rsidP="00185094">
      <w:pPr>
        <w:spacing w:after="160"/>
        <w:ind w:right="102"/>
        <w:jc w:val="center"/>
        <w:rPr>
          <w:b/>
        </w:rPr>
      </w:pPr>
      <w:r>
        <w:rPr>
          <w:b/>
        </w:rPr>
        <w:t>Выбор средств измерений и расчет их погрешностей</w:t>
      </w:r>
    </w:p>
    <w:p w:rsidR="00F668F2" w:rsidRPr="00B03AA1" w:rsidRDefault="00F668F2" w:rsidP="00B03AA1">
      <w:pPr>
        <w:spacing w:line="360" w:lineRule="auto"/>
        <w:ind w:left="180" w:right="102" w:firstLine="540"/>
        <w:jc w:val="both"/>
      </w:pPr>
      <w:r w:rsidRPr="00B03AA1">
        <w:rPr>
          <w:b/>
        </w:rPr>
        <w:t>1. Цель занятию</w:t>
      </w:r>
    </w:p>
    <w:p w:rsidR="00F668F2" w:rsidRPr="00B03AA1" w:rsidRDefault="00F668F2" w:rsidP="00B03AA1">
      <w:pPr>
        <w:spacing w:line="360" w:lineRule="auto"/>
        <w:ind w:left="180" w:right="102" w:firstLine="540"/>
        <w:jc w:val="both"/>
      </w:pPr>
      <w:r w:rsidRPr="00B03AA1">
        <w:t>1.1 Научиться определять класс точности прибора</w:t>
      </w:r>
    </w:p>
    <w:p w:rsidR="00F668F2" w:rsidRDefault="00F668F2" w:rsidP="00B03AA1">
      <w:pPr>
        <w:spacing w:line="360" w:lineRule="auto"/>
        <w:ind w:left="180" w:right="102" w:firstLine="540"/>
        <w:jc w:val="both"/>
      </w:pPr>
      <w:r w:rsidRPr="00B03AA1">
        <w:t>1.2 Научится снимать показания с приборов.</w:t>
      </w:r>
    </w:p>
    <w:p w:rsidR="00F668F2" w:rsidRPr="002A226A" w:rsidRDefault="00F668F2" w:rsidP="00235C7E">
      <w:pPr>
        <w:spacing w:line="360" w:lineRule="auto"/>
        <w:jc w:val="center"/>
        <w:rPr>
          <w:b/>
        </w:rPr>
      </w:pPr>
      <w:r w:rsidRPr="002A226A">
        <w:rPr>
          <w:b/>
        </w:rPr>
        <w:t>Образовательные результаты, заявленные во ФГОС третьего поколения:</w:t>
      </w:r>
    </w:p>
    <w:p w:rsidR="00F668F2" w:rsidRPr="002A226A" w:rsidRDefault="00F668F2" w:rsidP="00235C7E">
      <w:pPr>
        <w:spacing w:line="360" w:lineRule="auto"/>
        <w:ind w:firstLine="720"/>
        <w:jc w:val="both"/>
      </w:pPr>
      <w:r w:rsidRPr="002A226A">
        <w:t xml:space="preserve">Студент должен </w:t>
      </w:r>
    </w:p>
    <w:p w:rsidR="00F668F2" w:rsidRPr="002A226A" w:rsidRDefault="00F668F2" w:rsidP="00235C7E">
      <w:pPr>
        <w:spacing w:line="360" w:lineRule="auto"/>
        <w:ind w:firstLine="720"/>
        <w:jc w:val="both"/>
      </w:pPr>
      <w:r w:rsidRPr="002A226A">
        <w:rPr>
          <w:u w:val="single"/>
        </w:rPr>
        <w:t>уметь:</w:t>
      </w:r>
    </w:p>
    <w:p w:rsidR="00F668F2" w:rsidRDefault="00F668F2" w:rsidP="00235C7E">
      <w:pPr>
        <w:spacing w:line="360" w:lineRule="auto"/>
        <w:ind w:firstLine="720"/>
        <w:jc w:val="both"/>
      </w:pPr>
      <w:r w:rsidRPr="002A226A">
        <w:t>-</w:t>
      </w:r>
      <w:r>
        <w:t xml:space="preserve"> приводить несистемные величины измерений в соответствие с действующими стандартами и международной системой СИ</w:t>
      </w:r>
    </w:p>
    <w:p w:rsidR="00F668F2" w:rsidRPr="002A226A" w:rsidRDefault="00F668F2" w:rsidP="00235C7E">
      <w:pPr>
        <w:spacing w:line="360" w:lineRule="auto"/>
        <w:ind w:firstLine="720"/>
        <w:jc w:val="both"/>
      </w:pPr>
      <w:r w:rsidRPr="002A226A">
        <w:rPr>
          <w:u w:val="single"/>
        </w:rPr>
        <w:t>знать:</w:t>
      </w:r>
    </w:p>
    <w:p w:rsidR="00F668F2" w:rsidRDefault="00F668F2" w:rsidP="00235C7E">
      <w:pPr>
        <w:spacing w:line="360" w:lineRule="auto"/>
        <w:ind w:firstLine="720"/>
        <w:jc w:val="both"/>
      </w:pPr>
      <w:r>
        <w:t xml:space="preserve">- основные понятия метрологии </w:t>
      </w:r>
    </w:p>
    <w:p w:rsidR="00F668F2" w:rsidRDefault="00F668F2" w:rsidP="00235C7E">
      <w:pPr>
        <w:spacing w:line="360" w:lineRule="auto"/>
        <w:ind w:firstLine="720"/>
        <w:jc w:val="both"/>
      </w:pPr>
      <w:r>
        <w:t>- терминологию и единицы измерения величин в соответствии с действующими стандартами и международной системой СИ</w:t>
      </w:r>
    </w:p>
    <w:p w:rsidR="00F668F2" w:rsidRPr="00832976" w:rsidRDefault="00F668F2" w:rsidP="00A16C9A">
      <w:pPr>
        <w:ind w:firstLine="720"/>
        <w:jc w:val="both"/>
      </w:pPr>
      <w:r w:rsidRPr="00AA118F">
        <w:t>.</w:t>
      </w:r>
      <w:r w:rsidRPr="002A226A">
        <w:rPr>
          <w:b/>
        </w:rPr>
        <w:t>Краткие теоретические и учебно-мет</w:t>
      </w:r>
      <w:r>
        <w:rPr>
          <w:b/>
        </w:rPr>
        <w:t>одические материалы по теме прак</w:t>
      </w:r>
      <w:r w:rsidRPr="002A226A">
        <w:rPr>
          <w:b/>
        </w:rPr>
        <w:t>тической работы</w:t>
      </w:r>
    </w:p>
    <w:p w:rsidR="00F668F2" w:rsidRDefault="00F668F2" w:rsidP="00A16C9A">
      <w:pPr>
        <w:spacing w:line="360" w:lineRule="auto"/>
        <w:jc w:val="both"/>
      </w:pPr>
    </w:p>
    <w:p w:rsidR="00F668F2" w:rsidRPr="00B03AA1" w:rsidRDefault="00F668F2" w:rsidP="00A16C9A">
      <w:pPr>
        <w:spacing w:line="360" w:lineRule="auto"/>
        <w:ind w:right="102"/>
        <w:jc w:val="both"/>
        <w:rPr>
          <w:b/>
        </w:rPr>
      </w:pPr>
      <w:r>
        <w:t xml:space="preserve">    </w:t>
      </w:r>
    </w:p>
    <w:p w:rsidR="00F668F2" w:rsidRPr="00B03AA1" w:rsidRDefault="00F668F2" w:rsidP="00B03AA1">
      <w:pPr>
        <w:spacing w:line="360" w:lineRule="auto"/>
        <w:ind w:left="180" w:right="102" w:firstLine="540"/>
        <w:jc w:val="both"/>
      </w:pPr>
      <w:r w:rsidRPr="00B03AA1">
        <w:t>Учёт всех нормируемых метрологических характеристик средств измерений – сложная и трудоёмкая процедура, оправданная только при измерениях очень высокой точности, характерных для метрологической практики. Поэтому для средств измерений, используемых в повседневной практике, принято деление по точности на классы</w:t>
      </w:r>
    </w:p>
    <w:p w:rsidR="00F668F2" w:rsidRPr="00B03AA1" w:rsidRDefault="00F668F2" w:rsidP="00B03AA1">
      <w:pPr>
        <w:widowControl w:val="0"/>
        <w:autoSpaceDE w:val="0"/>
        <w:autoSpaceDN w:val="0"/>
        <w:adjustRightInd w:val="0"/>
        <w:spacing w:before="40" w:line="360" w:lineRule="auto"/>
        <w:ind w:left="180" w:right="102" w:firstLine="540"/>
        <w:jc w:val="both"/>
      </w:pPr>
      <w:r w:rsidRPr="00B03AA1">
        <w:t xml:space="preserve">Согласно ГОСТ 8.401-80 </w:t>
      </w:r>
      <w:r w:rsidRPr="00B03AA1">
        <w:rPr>
          <w:i/>
          <w:iCs/>
        </w:rPr>
        <w:t>классом точности</w:t>
      </w:r>
      <w:r w:rsidRPr="00B03AA1">
        <w:t xml:space="preserve"> средства измерений называют обобщенную характеристику средства измерений, определяемую преде</w:t>
      </w:r>
      <w:r w:rsidRPr="00B03AA1">
        <w:softHyphen/>
        <w:t>лами допускаемых основных и дополнительных погрешностей, а также другими свойствами средств измерений, влияющими на точность, зна</w:t>
      </w:r>
      <w:r w:rsidRPr="00B03AA1">
        <w:softHyphen/>
        <w:t>чения которых устанавливаются в стандартах на отдельные виды средств измерений.</w:t>
      </w:r>
    </w:p>
    <w:p w:rsidR="00F668F2" w:rsidRPr="00B03AA1" w:rsidRDefault="00F668F2" w:rsidP="00B03AA1">
      <w:pPr>
        <w:widowControl w:val="0"/>
        <w:autoSpaceDE w:val="0"/>
        <w:autoSpaceDN w:val="0"/>
        <w:adjustRightInd w:val="0"/>
        <w:spacing w:before="40" w:line="360" w:lineRule="auto"/>
        <w:ind w:left="180" w:right="102" w:firstLine="540"/>
        <w:jc w:val="both"/>
        <w:rPr>
          <w:i/>
          <w:iCs/>
        </w:rPr>
      </w:pPr>
      <w:r w:rsidRPr="00B03AA1">
        <w:t>Следует отметить, что класс точности средств измерений харак</w:t>
      </w:r>
      <w:r w:rsidRPr="00B03AA1">
        <w:softHyphen/>
        <w:t>теризует их свойства в отношении точности, но не является непос</w:t>
      </w:r>
      <w:r w:rsidRPr="00B03AA1">
        <w:softHyphen/>
        <w:t>редственным показателем точности измерений, выполняемых с помощью этих средств</w:t>
      </w:r>
      <w:r w:rsidRPr="00B03AA1">
        <w:rPr>
          <w:i/>
          <w:iCs/>
        </w:rPr>
        <w:t>.</w:t>
      </w:r>
    </w:p>
    <w:p w:rsidR="00F668F2" w:rsidRPr="00B03AA1" w:rsidRDefault="00F668F2" w:rsidP="00B03AA1">
      <w:pPr>
        <w:widowControl w:val="0"/>
        <w:autoSpaceDE w:val="0"/>
        <w:autoSpaceDN w:val="0"/>
        <w:adjustRightInd w:val="0"/>
        <w:spacing w:before="40" w:line="360" w:lineRule="auto"/>
        <w:ind w:left="180" w:right="102" w:firstLine="540"/>
        <w:jc w:val="both"/>
      </w:pPr>
      <w:r w:rsidRPr="00B03AA1">
        <w:t>Предел допускаемой основной погрешности – это наибольшая (без учёта знака) основная погрешность средств измерений, при которой оно может быть признано годным и допущено к применению.</w:t>
      </w:r>
    </w:p>
    <w:p w:rsidR="00F668F2" w:rsidRPr="00B03AA1" w:rsidRDefault="00F668F2" w:rsidP="00B03AA1">
      <w:pPr>
        <w:widowControl w:val="0"/>
        <w:autoSpaceDE w:val="0"/>
        <w:autoSpaceDN w:val="0"/>
        <w:adjustRightInd w:val="0"/>
        <w:spacing w:before="40" w:line="360" w:lineRule="auto"/>
        <w:ind w:left="180" w:right="102" w:firstLine="540"/>
        <w:jc w:val="both"/>
      </w:pPr>
      <w:r w:rsidRPr="00B03AA1">
        <w:t>Предел допускаемой абсолютной основной погрешности мо</w:t>
      </w:r>
      <w:r w:rsidRPr="00B03AA1">
        <w:softHyphen/>
        <w:t xml:space="preserve">жет быть выражен: одним </w:t>
      </w:r>
      <w:r w:rsidRPr="00B03AA1">
        <w:lastRenderedPageBreak/>
        <w:t>значением</w:t>
      </w:r>
    </w:p>
    <w:p w:rsidR="00F668F2" w:rsidRPr="00B03AA1" w:rsidRDefault="00F668F2" w:rsidP="00B03AA1">
      <w:pPr>
        <w:widowControl w:val="0"/>
        <w:autoSpaceDE w:val="0"/>
        <w:autoSpaceDN w:val="0"/>
        <w:adjustRightInd w:val="0"/>
        <w:spacing w:before="40" w:line="360" w:lineRule="auto"/>
        <w:ind w:left="180" w:right="102" w:firstLine="540"/>
        <w:jc w:val="center"/>
        <w:rPr>
          <w:sz w:val="28"/>
        </w:rPr>
      </w:pPr>
      <w:r w:rsidRPr="00B03AA1">
        <w:rPr>
          <w:sz w:val="28"/>
        </w:rPr>
        <w:t xml:space="preserve">                                                  </w:t>
      </w:r>
      <w:r w:rsidRPr="00B03AA1">
        <w:rPr>
          <w:sz w:val="28"/>
          <w:szCs w:val="28"/>
          <w:lang w:val="en-US"/>
        </w:rPr>
        <w:sym w:font="Symbol" w:char="F044"/>
      </w:r>
      <w:r w:rsidRPr="00B03AA1">
        <w:rPr>
          <w:sz w:val="28"/>
        </w:rPr>
        <w:t>=</w:t>
      </w:r>
      <w:r w:rsidRPr="00B03AA1">
        <w:rPr>
          <w:sz w:val="28"/>
          <w:szCs w:val="28"/>
          <w:lang w:val="en-US"/>
        </w:rPr>
        <w:sym w:font="Symbol" w:char="F0B1"/>
      </w:r>
      <w:r w:rsidRPr="00B03AA1">
        <w:rPr>
          <w:sz w:val="28"/>
        </w:rPr>
        <w:t xml:space="preserve"> </w:t>
      </w:r>
      <w:r w:rsidRPr="00B03AA1">
        <w:rPr>
          <w:i/>
          <w:iCs/>
          <w:sz w:val="28"/>
          <w:lang w:val="en-US"/>
        </w:rPr>
        <w:t>a</w:t>
      </w:r>
      <w:r w:rsidRPr="00B03AA1">
        <w:rPr>
          <w:i/>
          <w:iCs/>
          <w:sz w:val="28"/>
        </w:rPr>
        <w:t>,</w:t>
      </w:r>
      <w:r w:rsidRPr="00B03AA1">
        <w:rPr>
          <w:sz w:val="28"/>
        </w:rPr>
        <w:t xml:space="preserve">                                                               (1)</w:t>
      </w:r>
    </w:p>
    <w:p w:rsidR="00F668F2" w:rsidRPr="00B03AA1" w:rsidRDefault="00F668F2" w:rsidP="00B03AA1">
      <w:pPr>
        <w:widowControl w:val="0"/>
        <w:autoSpaceDE w:val="0"/>
        <w:autoSpaceDN w:val="0"/>
        <w:adjustRightInd w:val="0"/>
        <w:spacing w:before="40" w:line="360" w:lineRule="auto"/>
        <w:ind w:left="180" w:right="102" w:firstLine="540"/>
        <w:jc w:val="both"/>
      </w:pPr>
      <w:r w:rsidRPr="00B03AA1">
        <w:rPr>
          <w:sz w:val="28"/>
        </w:rPr>
        <w:t xml:space="preserve"> </w:t>
      </w:r>
      <w:r w:rsidRPr="00B03AA1">
        <w:t xml:space="preserve">где  </w:t>
      </w:r>
      <w:r w:rsidRPr="00B03AA1">
        <w:rPr>
          <w:lang w:val="en-US"/>
        </w:rPr>
        <w:sym w:font="Symbol" w:char="F044"/>
      </w:r>
      <w:r w:rsidRPr="00B03AA1">
        <w:t xml:space="preserve"> – предел допускаемой абсолютной основной погрешности, выраженной в единицах измеряемой величины или условно в делениях шкалы;   </w:t>
      </w:r>
      <w:r w:rsidRPr="00B03AA1">
        <w:rPr>
          <w:i/>
          <w:iCs/>
          <w:lang w:val="en-US"/>
        </w:rPr>
        <w:t>a</w:t>
      </w:r>
      <w:r w:rsidRPr="00B03AA1">
        <w:t xml:space="preserve"> – постоянная величина; (это относится к приборам, у которых преобладает аддитивная составляющая погрешности); в виде линейной зависимости</w:t>
      </w:r>
    </w:p>
    <w:p w:rsidR="00F668F2" w:rsidRPr="00B03AA1" w:rsidRDefault="00F668F2" w:rsidP="00B03AA1">
      <w:pPr>
        <w:widowControl w:val="0"/>
        <w:autoSpaceDE w:val="0"/>
        <w:autoSpaceDN w:val="0"/>
        <w:adjustRightInd w:val="0"/>
        <w:spacing w:before="40" w:line="360" w:lineRule="auto"/>
        <w:ind w:left="180" w:right="102" w:firstLine="540"/>
        <w:jc w:val="both"/>
        <w:rPr>
          <w:sz w:val="28"/>
        </w:rPr>
      </w:pPr>
      <w:r w:rsidRPr="00B03AA1">
        <w:rPr>
          <w:sz w:val="28"/>
        </w:rPr>
        <w:t xml:space="preserve">                                             </w:t>
      </w:r>
      <w:r w:rsidRPr="00B03AA1">
        <w:rPr>
          <w:sz w:val="28"/>
          <w:szCs w:val="28"/>
          <w:lang w:val="en-US"/>
        </w:rPr>
        <w:sym w:font="Symbol" w:char="F044"/>
      </w:r>
      <w:r w:rsidRPr="00B03AA1">
        <w:rPr>
          <w:sz w:val="28"/>
        </w:rPr>
        <w:t>=</w:t>
      </w:r>
      <w:r w:rsidRPr="00B03AA1">
        <w:rPr>
          <w:sz w:val="28"/>
          <w:szCs w:val="28"/>
          <w:lang w:val="en-US"/>
        </w:rPr>
        <w:sym w:font="Symbol" w:char="F0B1"/>
      </w:r>
      <w:r w:rsidRPr="00B03AA1">
        <w:rPr>
          <w:sz w:val="28"/>
        </w:rPr>
        <w:t xml:space="preserve"> (</w:t>
      </w:r>
      <w:r w:rsidRPr="00B03AA1">
        <w:rPr>
          <w:i/>
          <w:iCs/>
          <w:sz w:val="28"/>
          <w:lang w:val="en-US"/>
        </w:rPr>
        <w:t>a</w:t>
      </w:r>
      <w:r w:rsidRPr="00B03AA1">
        <w:rPr>
          <w:i/>
          <w:iCs/>
          <w:sz w:val="28"/>
        </w:rPr>
        <w:t>+</w:t>
      </w:r>
      <w:r w:rsidRPr="00B03AA1">
        <w:rPr>
          <w:i/>
          <w:iCs/>
          <w:sz w:val="28"/>
          <w:lang w:val="en-US"/>
        </w:rPr>
        <w:t>bx</w:t>
      </w:r>
      <w:r w:rsidRPr="00B03AA1">
        <w:rPr>
          <w:i/>
          <w:iCs/>
          <w:sz w:val="28"/>
        </w:rPr>
        <w:t>),</w:t>
      </w:r>
      <w:r w:rsidRPr="00B03AA1">
        <w:rPr>
          <w:sz w:val="28"/>
        </w:rPr>
        <w:t xml:space="preserve">                                                           (2)</w:t>
      </w:r>
    </w:p>
    <w:p w:rsidR="00F668F2" w:rsidRPr="00B03AA1" w:rsidRDefault="00F668F2" w:rsidP="00B03AA1">
      <w:pPr>
        <w:widowControl w:val="0"/>
        <w:autoSpaceDE w:val="0"/>
        <w:autoSpaceDN w:val="0"/>
        <w:adjustRightInd w:val="0"/>
        <w:spacing w:before="40" w:line="360" w:lineRule="auto"/>
        <w:ind w:left="180" w:right="102" w:firstLine="540"/>
        <w:jc w:val="both"/>
      </w:pPr>
      <w:r w:rsidRPr="00B03AA1">
        <w:t xml:space="preserve"> где </w:t>
      </w:r>
      <w:r w:rsidRPr="00B03AA1">
        <w:rPr>
          <w:i/>
          <w:iCs/>
          <w:lang w:val="en-US"/>
        </w:rPr>
        <w:t>a</w:t>
      </w:r>
      <w:r w:rsidRPr="00B03AA1">
        <w:rPr>
          <w:smallCaps/>
        </w:rPr>
        <w:t>,</w:t>
      </w:r>
      <w:r w:rsidRPr="00B03AA1">
        <w:rPr>
          <w:i/>
          <w:iCs/>
        </w:rPr>
        <w:t xml:space="preserve"> </w:t>
      </w:r>
      <w:r w:rsidRPr="00B03AA1">
        <w:rPr>
          <w:i/>
          <w:iCs/>
          <w:lang w:val="en-US"/>
        </w:rPr>
        <w:t>b</w:t>
      </w:r>
      <w:r w:rsidRPr="00B03AA1">
        <w:rPr>
          <w:smallCaps/>
        </w:rPr>
        <w:t xml:space="preserve"> </w:t>
      </w:r>
      <w:r w:rsidRPr="00B03AA1">
        <w:t xml:space="preserve">- положительные числа, не зависящие от </w:t>
      </w:r>
      <w:r w:rsidRPr="00B03AA1">
        <w:rPr>
          <w:i/>
          <w:iCs/>
          <w:lang w:val="en-US"/>
        </w:rPr>
        <w:t>x</w:t>
      </w:r>
      <w:r w:rsidRPr="00B03AA1">
        <w:t xml:space="preserve"> (такая формула применяется для приборов, у которых аддитивная и мульти</w:t>
      </w:r>
      <w:r w:rsidRPr="00B03AA1">
        <w:softHyphen/>
        <w:t>пликативная составляющие погрешности соизмеримы), или иным урав</w:t>
      </w:r>
      <w:r w:rsidRPr="00B03AA1">
        <w:softHyphen/>
        <w:t xml:space="preserve">нением </w:t>
      </w:r>
      <w:r w:rsidRPr="00B03AA1">
        <w:rPr>
          <w:lang w:val="en-US"/>
        </w:rPr>
        <w:sym w:font="Symbol" w:char="F044"/>
      </w:r>
      <w:r w:rsidRPr="00B03AA1">
        <w:t xml:space="preserve"> =</w:t>
      </w:r>
      <w:r w:rsidRPr="00B03AA1">
        <w:rPr>
          <w:i/>
          <w:iCs/>
          <w:lang w:val="en-US"/>
        </w:rPr>
        <w:t>f</w:t>
      </w:r>
      <w:r w:rsidRPr="00B03AA1">
        <w:t>(</w:t>
      </w:r>
      <w:r w:rsidRPr="00B03AA1">
        <w:rPr>
          <w:i/>
          <w:iCs/>
          <w:lang w:val="en-US"/>
        </w:rPr>
        <w:t>x</w:t>
      </w:r>
      <w:r w:rsidRPr="00B03AA1">
        <w:t>); при сложной зависимости последняя представляет</w:t>
      </w:r>
      <w:r w:rsidRPr="00B03AA1">
        <w:softHyphen/>
        <w:t>ся таблицей или графиком.</w:t>
      </w:r>
    </w:p>
    <w:p w:rsidR="00F668F2" w:rsidRPr="00B03AA1" w:rsidRDefault="00F668F2" w:rsidP="00B03AA1">
      <w:pPr>
        <w:widowControl w:val="0"/>
        <w:autoSpaceDE w:val="0"/>
        <w:autoSpaceDN w:val="0"/>
        <w:adjustRightInd w:val="0"/>
        <w:spacing w:before="40" w:line="360" w:lineRule="auto"/>
        <w:ind w:left="180" w:right="102" w:firstLine="540"/>
        <w:jc w:val="both"/>
      </w:pPr>
      <w:r w:rsidRPr="00B03AA1">
        <w:t>Предел допускаемой приведенной основной погрешности следует устанавливать по формуле:</w:t>
      </w:r>
    </w:p>
    <w:p w:rsidR="00F668F2" w:rsidRPr="00B03AA1" w:rsidRDefault="00F668F2" w:rsidP="00B03AA1">
      <w:pPr>
        <w:widowControl w:val="0"/>
        <w:autoSpaceDE w:val="0"/>
        <w:autoSpaceDN w:val="0"/>
        <w:adjustRightInd w:val="0"/>
        <w:spacing w:before="40" w:line="360" w:lineRule="auto"/>
        <w:ind w:left="180" w:right="102" w:firstLine="540"/>
        <w:jc w:val="both"/>
        <w:rPr>
          <w:sz w:val="28"/>
        </w:rPr>
      </w:pPr>
      <w:r w:rsidRPr="00B03AA1">
        <w:rPr>
          <w:sz w:val="28"/>
          <w:szCs w:val="16"/>
        </w:rPr>
        <w:t xml:space="preserve">                                                  </w:t>
      </w:r>
      <w:r w:rsidRPr="00B03AA1">
        <w:rPr>
          <w:position w:val="-30"/>
          <w:sz w:val="28"/>
          <w:lang w:val="en-US"/>
        </w:rPr>
        <w:object w:dxaOrig="1399" w:dyaOrig="6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8.8pt;height:33.3pt" o:ole="">
            <v:imagedata r:id="rId10" o:title=""/>
          </v:shape>
          <o:OLEObject Type="Embed" ProgID="Equation.3" ShapeID="_x0000_i1025" DrawAspect="Content" ObjectID="_1480583384" r:id="rId11"/>
        </w:object>
      </w:r>
      <w:r w:rsidRPr="00B03AA1">
        <w:rPr>
          <w:sz w:val="28"/>
        </w:rPr>
        <w:t xml:space="preserve">                                                       (3)</w:t>
      </w:r>
    </w:p>
    <w:p w:rsidR="00F668F2" w:rsidRPr="00B03AA1" w:rsidRDefault="00F668F2" w:rsidP="00B03AA1">
      <w:pPr>
        <w:widowControl w:val="0"/>
        <w:autoSpaceDE w:val="0"/>
        <w:autoSpaceDN w:val="0"/>
        <w:adjustRightInd w:val="0"/>
        <w:spacing w:before="40" w:line="360" w:lineRule="auto"/>
        <w:ind w:left="180" w:right="102" w:firstLine="540"/>
        <w:jc w:val="both"/>
      </w:pPr>
      <w:r w:rsidRPr="00B03AA1">
        <w:t xml:space="preserve">где  </w:t>
      </w:r>
      <w:r w:rsidRPr="00B03AA1">
        <w:sym w:font="Symbol" w:char="F067"/>
      </w:r>
      <w:r w:rsidRPr="00B03AA1">
        <w:t xml:space="preserve"> - предел допускаемой приведенной основной погрешности, </w:t>
      </w:r>
      <w:r w:rsidRPr="00B03AA1">
        <w:rPr>
          <w:i/>
          <w:iCs/>
        </w:rPr>
        <w:t>% Х</w:t>
      </w:r>
      <w:r w:rsidRPr="00B03AA1">
        <w:rPr>
          <w:i/>
          <w:iCs/>
          <w:vertAlign w:val="subscript"/>
          <w:lang w:val="en-US"/>
        </w:rPr>
        <w:t>N</w:t>
      </w:r>
      <w:r w:rsidRPr="00B03AA1">
        <w:rPr>
          <w:vertAlign w:val="subscript"/>
        </w:rPr>
        <w:t xml:space="preserve"> </w:t>
      </w:r>
      <w:r w:rsidRPr="00B03AA1">
        <w:t xml:space="preserve">- нормирующее значение, выраженное в тех же единицах, что и </w:t>
      </w:r>
      <w:r w:rsidRPr="00B03AA1">
        <w:rPr>
          <w:i/>
          <w:iCs/>
        </w:rPr>
        <w:t>А</w:t>
      </w:r>
      <w:r w:rsidRPr="00B03AA1">
        <w:t>;</w:t>
      </w:r>
    </w:p>
    <w:p w:rsidR="00F668F2" w:rsidRPr="00B03AA1" w:rsidRDefault="00F668F2" w:rsidP="00B03AA1">
      <w:pPr>
        <w:widowControl w:val="0"/>
        <w:autoSpaceDE w:val="0"/>
        <w:autoSpaceDN w:val="0"/>
        <w:adjustRightInd w:val="0"/>
        <w:spacing w:before="40" w:line="360" w:lineRule="auto"/>
        <w:ind w:left="180" w:right="102" w:firstLine="540"/>
        <w:jc w:val="both"/>
      </w:pPr>
      <w:r w:rsidRPr="00B03AA1">
        <w:t>р - отвлеченное положительное, число, выбираемое из ряда 1</w:t>
      </w:r>
      <w:r w:rsidRPr="00B03AA1">
        <w:sym w:font="Symbol" w:char="F0D7"/>
      </w:r>
      <w:r w:rsidRPr="00B03AA1">
        <w:t>10</w:t>
      </w:r>
      <w:r w:rsidRPr="00B03AA1">
        <w:rPr>
          <w:vertAlign w:val="superscript"/>
          <w:lang w:val="en-US"/>
        </w:rPr>
        <w:t>n</w:t>
      </w:r>
      <w:r w:rsidRPr="00B03AA1">
        <w:t>, 1,5</w:t>
      </w:r>
      <w:r w:rsidRPr="00B03AA1">
        <w:sym w:font="Symbol" w:char="F0D7"/>
      </w:r>
      <w:r w:rsidRPr="00B03AA1">
        <w:t>10</w:t>
      </w:r>
      <w:r w:rsidRPr="00B03AA1">
        <w:rPr>
          <w:vertAlign w:val="superscript"/>
          <w:lang w:val="en-US"/>
        </w:rPr>
        <w:t>n</w:t>
      </w:r>
      <w:r w:rsidRPr="00B03AA1">
        <w:t>, 2</w:t>
      </w:r>
      <w:r w:rsidRPr="00B03AA1">
        <w:sym w:font="Symbol" w:char="F0D7"/>
      </w:r>
      <w:r w:rsidRPr="00B03AA1">
        <w:t>10</w:t>
      </w:r>
      <w:r w:rsidRPr="00B03AA1">
        <w:rPr>
          <w:vertAlign w:val="superscript"/>
          <w:lang w:val="en-US"/>
        </w:rPr>
        <w:t>n</w:t>
      </w:r>
      <w:r w:rsidRPr="00B03AA1">
        <w:t>,  2,5</w:t>
      </w:r>
      <w:r w:rsidRPr="00B03AA1">
        <w:sym w:font="Symbol" w:char="F0D7"/>
      </w:r>
      <w:r w:rsidRPr="00B03AA1">
        <w:t>10</w:t>
      </w:r>
      <w:r w:rsidRPr="00B03AA1">
        <w:rPr>
          <w:vertAlign w:val="superscript"/>
          <w:lang w:val="en-US"/>
        </w:rPr>
        <w:t>n</w:t>
      </w:r>
      <w:r w:rsidRPr="00B03AA1">
        <w:t>,  4</w:t>
      </w:r>
      <w:r w:rsidRPr="00B03AA1">
        <w:sym w:font="Symbol" w:char="F0D7"/>
      </w:r>
      <w:r w:rsidRPr="00B03AA1">
        <w:t>10</w:t>
      </w:r>
      <w:r w:rsidRPr="00B03AA1">
        <w:rPr>
          <w:vertAlign w:val="superscript"/>
          <w:lang w:val="en-US"/>
        </w:rPr>
        <w:t>n</w:t>
      </w:r>
      <w:r w:rsidRPr="00B03AA1">
        <w:t>,  5</w:t>
      </w:r>
      <w:r w:rsidRPr="00B03AA1">
        <w:sym w:font="Symbol" w:char="F0D7"/>
      </w:r>
      <w:r w:rsidRPr="00B03AA1">
        <w:t>10</w:t>
      </w:r>
      <w:r w:rsidRPr="00B03AA1">
        <w:rPr>
          <w:vertAlign w:val="superscript"/>
          <w:lang w:val="en-US"/>
        </w:rPr>
        <w:t>n</w:t>
      </w:r>
      <w:r w:rsidRPr="00B03AA1">
        <w:t>,  6</w:t>
      </w:r>
      <w:r w:rsidRPr="00B03AA1">
        <w:sym w:font="Symbol" w:char="F0D7"/>
      </w:r>
      <w:r w:rsidRPr="00B03AA1">
        <w:t>10</w:t>
      </w:r>
      <w:r w:rsidRPr="00B03AA1">
        <w:rPr>
          <w:vertAlign w:val="superscript"/>
          <w:lang w:val="en-US"/>
        </w:rPr>
        <w:t>n</w:t>
      </w:r>
      <w:r w:rsidRPr="00B03AA1">
        <w:rPr>
          <w:vertAlign w:val="superscript"/>
        </w:rPr>
        <w:t xml:space="preserve">           </w:t>
      </w:r>
      <w:r w:rsidRPr="00B03AA1">
        <w:t>(</w:t>
      </w:r>
      <w:r w:rsidRPr="00B03AA1">
        <w:rPr>
          <w:lang w:val="en-US"/>
        </w:rPr>
        <w:t>n</w:t>
      </w:r>
      <w:r w:rsidRPr="00B03AA1">
        <w:t>=1,0,-1,-2 и т.д.).</w:t>
      </w:r>
    </w:p>
    <w:p w:rsidR="00F668F2" w:rsidRPr="00B03AA1" w:rsidRDefault="00F668F2" w:rsidP="00B03AA1">
      <w:pPr>
        <w:widowControl w:val="0"/>
        <w:autoSpaceDE w:val="0"/>
        <w:autoSpaceDN w:val="0"/>
        <w:adjustRightInd w:val="0"/>
        <w:spacing w:before="40" w:line="360" w:lineRule="auto"/>
        <w:ind w:left="180" w:right="102" w:firstLine="540"/>
        <w:jc w:val="both"/>
      </w:pPr>
      <w:r w:rsidRPr="00B03AA1">
        <w:t xml:space="preserve">Нормирующее значение </w:t>
      </w:r>
      <w:r w:rsidRPr="00B03AA1">
        <w:rPr>
          <w:i/>
          <w:iCs/>
          <w:lang w:val="en-US"/>
        </w:rPr>
        <w:t>X</w:t>
      </w:r>
      <w:r w:rsidRPr="00B03AA1">
        <w:rPr>
          <w:i/>
          <w:iCs/>
          <w:vertAlign w:val="subscript"/>
          <w:lang w:val="en-US"/>
        </w:rPr>
        <w:t>N</w:t>
      </w:r>
      <w:r w:rsidRPr="00B03AA1">
        <w:t xml:space="preserve"> принимается равным конечному зна</w:t>
      </w:r>
      <w:r w:rsidRPr="00B03AA1">
        <w:softHyphen/>
        <w:t>чению шкалы прибора, если нулевая отметка находится на краю или вне шкалы; сумме модулей пределов измерения, если нулевая отметка находится внутри шкалы; номинальному значению измеряемой величины, если таковое установлено; длине шкалы или её части, соответствую</w:t>
      </w:r>
      <w:r w:rsidRPr="00B03AA1">
        <w:softHyphen/>
        <w:t>щей диапазону измерений, если шкала существенно неравномерна. В этом случае пределы абсолютной погрешности, как и длину шкалы, вы</w:t>
      </w:r>
      <w:r w:rsidRPr="00B03AA1">
        <w:softHyphen/>
        <w:t>ражают в единицах длины; в иных случаях указания по выбору норми</w:t>
      </w:r>
      <w:r w:rsidRPr="00B03AA1">
        <w:softHyphen/>
        <w:t>рующего значения должны быть приведены в стандартах на средства измерений конкретного вида.</w:t>
      </w:r>
    </w:p>
    <w:p w:rsidR="00F668F2" w:rsidRPr="00B03AA1" w:rsidRDefault="00F668F2" w:rsidP="00B03AA1">
      <w:pPr>
        <w:widowControl w:val="0"/>
        <w:autoSpaceDE w:val="0"/>
        <w:autoSpaceDN w:val="0"/>
        <w:adjustRightInd w:val="0"/>
        <w:spacing w:before="40" w:line="360" w:lineRule="auto"/>
        <w:ind w:left="180" w:right="102" w:firstLine="540"/>
        <w:jc w:val="both"/>
      </w:pPr>
      <w:r w:rsidRPr="00B03AA1">
        <w:t xml:space="preserve">Предел допускаемой относительной основной погрешности </w:t>
      </w:r>
      <w:r w:rsidRPr="00B03AA1">
        <w:rPr>
          <w:i/>
          <w:iCs/>
        </w:rPr>
        <w:sym w:font="Symbol" w:char="F064"/>
      </w:r>
      <w:r w:rsidRPr="00B03AA1">
        <w:rPr>
          <w:i/>
          <w:iCs/>
        </w:rPr>
        <w:t xml:space="preserve"> </w:t>
      </w:r>
      <w:r w:rsidRPr="00B03AA1">
        <w:t>(в процентах) устанавливают по одной из следующих формул:</w:t>
      </w:r>
    </w:p>
    <w:p w:rsidR="00F668F2" w:rsidRPr="00B03AA1" w:rsidRDefault="00F668F2" w:rsidP="00B03AA1">
      <w:pPr>
        <w:widowControl w:val="0"/>
        <w:autoSpaceDE w:val="0"/>
        <w:autoSpaceDN w:val="0"/>
        <w:adjustRightInd w:val="0"/>
        <w:spacing w:before="40"/>
        <w:ind w:right="-227" w:firstLine="442"/>
        <w:jc w:val="right"/>
        <w:rPr>
          <w:sz w:val="28"/>
        </w:rPr>
      </w:pPr>
      <w:r w:rsidRPr="00B03AA1">
        <w:rPr>
          <w:position w:val="-64"/>
          <w:sz w:val="28"/>
        </w:rPr>
        <w:object w:dxaOrig="4740" w:dyaOrig="1400">
          <v:shape id="_x0000_i1026" type="#_x0000_t75" style="width:349.25pt;height:82.75pt" o:ole="">
            <v:imagedata r:id="rId12" o:title=""/>
          </v:shape>
          <o:OLEObject Type="Embed" ProgID="Equation.3" ShapeID="_x0000_i1026" DrawAspect="Content" ObjectID="_1480583385" r:id="rId13"/>
        </w:object>
      </w:r>
      <w:r w:rsidRPr="00B03AA1">
        <w:rPr>
          <w:sz w:val="28"/>
        </w:rPr>
        <w:t xml:space="preserve">    </w:t>
      </w:r>
    </w:p>
    <w:p w:rsidR="00F668F2" w:rsidRPr="00B03AA1" w:rsidRDefault="00F668F2" w:rsidP="00B03AA1">
      <w:pPr>
        <w:widowControl w:val="0"/>
        <w:autoSpaceDE w:val="0"/>
        <w:autoSpaceDN w:val="0"/>
        <w:adjustRightInd w:val="0"/>
        <w:spacing w:before="40" w:line="360" w:lineRule="auto"/>
        <w:ind w:left="284" w:right="-1" w:firstLine="567"/>
        <w:jc w:val="both"/>
        <w:rPr>
          <w:i/>
          <w:iCs/>
        </w:rPr>
      </w:pPr>
      <w:r w:rsidRPr="00B03AA1">
        <w:lastRenderedPageBreak/>
        <w:t xml:space="preserve">где   </w:t>
      </w:r>
      <w:r w:rsidRPr="00B03AA1">
        <w:rPr>
          <w:i/>
          <w:iCs/>
          <w:lang w:val="en-US"/>
        </w:rPr>
        <w:t>q</w:t>
      </w:r>
      <w:r w:rsidRPr="00B03AA1">
        <w:t xml:space="preserve"> – отвлеченное положительное число, выбираемое из того же ряда, что и </w:t>
      </w:r>
      <w:r w:rsidRPr="00B03AA1">
        <w:rPr>
          <w:i/>
          <w:iCs/>
        </w:rPr>
        <w:t>р</w:t>
      </w:r>
      <w:r w:rsidRPr="00B03AA1">
        <w:t xml:space="preserve"> ;   </w:t>
      </w:r>
      <w:r w:rsidRPr="00B03AA1">
        <w:rPr>
          <w:i/>
          <w:iCs/>
        </w:rPr>
        <w:t>Х</w:t>
      </w:r>
      <w:r w:rsidRPr="00B03AA1">
        <w:rPr>
          <w:i/>
          <w:iCs/>
          <w:vertAlign w:val="subscript"/>
        </w:rPr>
        <w:t>К</w:t>
      </w:r>
      <w:r w:rsidRPr="00B03AA1">
        <w:t xml:space="preserve"> –  больший (по модулю) из пределов изме</w:t>
      </w:r>
      <w:r w:rsidRPr="00B03AA1">
        <w:softHyphen/>
        <w:t xml:space="preserve">рений; </w:t>
      </w:r>
      <w:r w:rsidRPr="00B03AA1">
        <w:rPr>
          <w:i/>
          <w:iCs/>
        </w:rPr>
        <w:t xml:space="preserve">c, </w:t>
      </w:r>
      <w:r w:rsidRPr="00B03AA1">
        <w:rPr>
          <w:i/>
          <w:iCs/>
          <w:lang w:val="en-US"/>
        </w:rPr>
        <w:t>d</w:t>
      </w:r>
      <w:r w:rsidRPr="00B03AA1">
        <w:t xml:space="preserve"> – положительные числа, выбираемые из рада, что и </w:t>
      </w:r>
      <w:r w:rsidRPr="00B03AA1">
        <w:rPr>
          <w:i/>
          <w:iCs/>
          <w:lang w:val="en-US"/>
        </w:rPr>
        <w:t>q</w:t>
      </w:r>
    </w:p>
    <w:p w:rsidR="00F668F2" w:rsidRPr="00B03AA1" w:rsidRDefault="00F668F2" w:rsidP="00B03AA1">
      <w:pPr>
        <w:widowControl w:val="0"/>
        <w:autoSpaceDE w:val="0"/>
        <w:autoSpaceDN w:val="0"/>
        <w:adjustRightInd w:val="0"/>
        <w:spacing w:before="40" w:line="360" w:lineRule="auto"/>
        <w:ind w:right="-227" w:firstLine="442"/>
        <w:jc w:val="center"/>
        <w:rPr>
          <w:position w:val="-32"/>
          <w:sz w:val="28"/>
        </w:rPr>
      </w:pPr>
      <w:r w:rsidRPr="00B03AA1">
        <w:rPr>
          <w:position w:val="-32"/>
          <w:sz w:val="28"/>
        </w:rPr>
        <w:object w:dxaOrig="1999" w:dyaOrig="700">
          <v:shape id="_x0000_i1027" type="#_x0000_t75" style="width:112.85pt;height:39.75pt" o:ole="">
            <v:imagedata r:id="rId14" o:title=""/>
          </v:shape>
          <o:OLEObject Type="Embed" ProgID="Equation.3" ShapeID="_x0000_i1027" DrawAspect="Content" ObjectID="_1480583386" r:id="rId15"/>
        </w:object>
      </w:r>
    </w:p>
    <w:p w:rsidR="00F668F2" w:rsidRPr="00B03AA1" w:rsidRDefault="00F668F2" w:rsidP="00B03AA1">
      <w:pPr>
        <w:widowControl w:val="0"/>
        <w:autoSpaceDE w:val="0"/>
        <w:autoSpaceDN w:val="0"/>
        <w:adjustRightInd w:val="0"/>
        <w:spacing w:before="40" w:line="360" w:lineRule="auto"/>
        <w:ind w:left="284" w:right="-227" w:firstLine="567"/>
        <w:jc w:val="both"/>
      </w:pPr>
      <w:r w:rsidRPr="00B03AA1">
        <w:t>формула (5) получена из (4) следующим преобразова</w:t>
      </w:r>
      <w:r w:rsidRPr="00B03AA1">
        <w:softHyphen/>
        <w:t>нием:</w:t>
      </w:r>
    </w:p>
    <w:p w:rsidR="00F668F2" w:rsidRPr="00B03AA1" w:rsidRDefault="00F668F2" w:rsidP="00B03AA1">
      <w:pPr>
        <w:widowControl w:val="0"/>
        <w:autoSpaceDE w:val="0"/>
        <w:autoSpaceDN w:val="0"/>
        <w:adjustRightInd w:val="0"/>
        <w:spacing w:before="40" w:line="360" w:lineRule="auto"/>
        <w:ind w:right="-227" w:firstLine="442"/>
        <w:jc w:val="center"/>
        <w:rPr>
          <w:sz w:val="28"/>
          <w:szCs w:val="16"/>
        </w:rPr>
      </w:pPr>
      <w:r w:rsidRPr="00B03AA1">
        <w:rPr>
          <w:position w:val="-44"/>
          <w:sz w:val="28"/>
        </w:rPr>
        <w:object w:dxaOrig="9240" w:dyaOrig="1060">
          <v:shape id="_x0000_i1028" type="#_x0000_t75" style="width:369.65pt;height:41.9pt" o:ole="">
            <v:imagedata r:id="rId16" o:title=""/>
          </v:shape>
          <o:OLEObject Type="Embed" ProgID="Equation.3" ShapeID="_x0000_i1028" DrawAspect="Content" ObjectID="_1480583387" r:id="rId17"/>
        </w:object>
      </w:r>
    </w:p>
    <w:p w:rsidR="00F668F2" w:rsidRPr="00B03AA1" w:rsidRDefault="00F668F2" w:rsidP="00B03AA1">
      <w:pPr>
        <w:widowControl w:val="0"/>
        <w:autoSpaceDE w:val="0"/>
        <w:autoSpaceDN w:val="0"/>
        <w:adjustRightInd w:val="0"/>
        <w:spacing w:before="40" w:line="360" w:lineRule="auto"/>
        <w:ind w:left="284" w:right="-1" w:firstLine="567"/>
        <w:jc w:val="both"/>
      </w:pPr>
      <w:r w:rsidRPr="00B03AA1">
        <w:t>В обоснованных случаях пределы допускаемой относительной основной погрешности устанавливают по более сложной формуле или в виде графика либо таблицы.</w:t>
      </w:r>
    </w:p>
    <w:p w:rsidR="00F668F2" w:rsidRPr="00B03AA1" w:rsidRDefault="00F668F2" w:rsidP="00B03AA1">
      <w:pPr>
        <w:widowControl w:val="0"/>
        <w:autoSpaceDE w:val="0"/>
        <w:autoSpaceDN w:val="0"/>
        <w:adjustRightInd w:val="0"/>
        <w:spacing w:before="40" w:line="360" w:lineRule="auto"/>
        <w:ind w:left="284" w:right="-1" w:firstLine="567"/>
        <w:jc w:val="both"/>
        <w:rPr>
          <w:i/>
          <w:iCs/>
        </w:rPr>
      </w:pPr>
      <w:r w:rsidRPr="00B03AA1">
        <w:t xml:space="preserve">В стандартах или технических условиях на средства измерений должно быть установлено минимальное значение </w:t>
      </w:r>
      <w:r w:rsidRPr="00B03AA1">
        <w:rPr>
          <w:i/>
          <w:iCs/>
        </w:rPr>
        <w:t>х</w:t>
      </w:r>
      <w:r w:rsidRPr="00B03AA1">
        <w:t xml:space="preserve">, равное </w:t>
      </w:r>
      <w:r w:rsidRPr="00B03AA1">
        <w:rPr>
          <w:i/>
          <w:iCs/>
        </w:rPr>
        <w:t>х</w:t>
      </w:r>
      <w:r w:rsidRPr="00B03AA1">
        <w:rPr>
          <w:i/>
          <w:iCs/>
          <w:vertAlign w:val="subscript"/>
        </w:rPr>
        <w:t>0</w:t>
      </w:r>
      <w:r w:rsidRPr="00B03AA1">
        <w:t xml:space="preserve"> , на</w:t>
      </w:r>
      <w:r w:rsidRPr="00B03AA1">
        <w:softHyphen/>
        <w:t xml:space="preserve">чиная от которого применим принятый способ выражения пределов допускаемой относительной погрешности, иначе при </w:t>
      </w:r>
      <w:r w:rsidRPr="00B03AA1">
        <w:rPr>
          <w:i/>
          <w:iCs/>
        </w:rPr>
        <w:t>х</w:t>
      </w:r>
      <w:r w:rsidRPr="00B03AA1">
        <w:rPr>
          <w:lang w:val="en-US"/>
        </w:rPr>
        <w:sym w:font="Wingdings" w:char="F0E0"/>
      </w:r>
      <w:r w:rsidRPr="00B03AA1">
        <w:rPr>
          <w:i/>
          <w:iCs/>
        </w:rPr>
        <w:t xml:space="preserve">0, </w:t>
      </w:r>
      <w:r w:rsidRPr="00B03AA1">
        <w:rPr>
          <w:i/>
          <w:iCs/>
        </w:rPr>
        <w:sym w:font="Symbol" w:char="F064"/>
      </w:r>
      <w:r w:rsidRPr="00B03AA1">
        <w:rPr>
          <w:lang w:val="en-US"/>
        </w:rPr>
        <w:sym w:font="Wingdings" w:char="F0E0"/>
      </w:r>
      <w:r w:rsidRPr="00B03AA1">
        <w:rPr>
          <w:i/>
          <w:iCs/>
          <w:lang w:val="en-US"/>
        </w:rPr>
        <w:sym w:font="Symbol" w:char="F0A5"/>
      </w:r>
      <w:r w:rsidRPr="00B03AA1">
        <w:rPr>
          <w:i/>
          <w:iCs/>
        </w:rPr>
        <w:t xml:space="preserve">.  </w:t>
      </w:r>
    </w:p>
    <w:p w:rsidR="00F668F2" w:rsidRPr="00B03AA1" w:rsidRDefault="00F668F2" w:rsidP="00B03AA1">
      <w:pPr>
        <w:widowControl w:val="0"/>
        <w:autoSpaceDE w:val="0"/>
        <w:autoSpaceDN w:val="0"/>
        <w:adjustRightInd w:val="0"/>
        <w:spacing w:before="40" w:line="360" w:lineRule="auto"/>
        <w:ind w:left="284" w:right="-1" w:firstLine="567"/>
        <w:jc w:val="both"/>
      </w:pPr>
      <w:r w:rsidRPr="00B03AA1">
        <w:t xml:space="preserve">С использованием чисел указанного выше для </w:t>
      </w:r>
      <w:r w:rsidRPr="00B03AA1">
        <w:rPr>
          <w:i/>
          <w:iCs/>
          <w:lang w:val="en-US"/>
        </w:rPr>
        <w:t>p</w:t>
      </w:r>
      <w:r w:rsidRPr="00B03AA1">
        <w:rPr>
          <w:i/>
          <w:iCs/>
        </w:rPr>
        <w:t xml:space="preserve">, </w:t>
      </w:r>
      <w:r w:rsidRPr="00B03AA1">
        <w:rPr>
          <w:i/>
          <w:iCs/>
          <w:lang w:val="en-US"/>
        </w:rPr>
        <w:t>q</w:t>
      </w:r>
      <w:r w:rsidRPr="00B03AA1">
        <w:rPr>
          <w:i/>
          <w:iCs/>
        </w:rPr>
        <w:t xml:space="preserve">, </w:t>
      </w:r>
      <w:r w:rsidRPr="00B03AA1">
        <w:rPr>
          <w:i/>
          <w:iCs/>
          <w:lang w:val="en-US"/>
        </w:rPr>
        <w:t>c</w:t>
      </w:r>
      <w:r w:rsidRPr="00B03AA1">
        <w:rPr>
          <w:i/>
          <w:iCs/>
        </w:rPr>
        <w:t xml:space="preserve">, </w:t>
      </w:r>
      <w:r w:rsidRPr="00B03AA1">
        <w:rPr>
          <w:i/>
          <w:iCs/>
          <w:lang w:val="en-US"/>
        </w:rPr>
        <w:t>d</w:t>
      </w:r>
      <w:r w:rsidRPr="00B03AA1">
        <w:t xml:space="preserve"> ряда разработаны условные обозначения классов точности, применяе</w:t>
      </w:r>
      <w:r w:rsidRPr="00B03AA1">
        <w:softHyphen/>
        <w:t>мые в документации на средства измерений, а также обозначения, на</w:t>
      </w:r>
      <w:r w:rsidRPr="00B03AA1">
        <w:softHyphen/>
        <w:t>носимые на них. Примеры принятых обозначений классов точности этих средств измерений приведены в таблице 1.</w:t>
      </w:r>
    </w:p>
    <w:p w:rsidR="00F668F2" w:rsidRPr="00B03AA1" w:rsidRDefault="00F668F2" w:rsidP="00B03AA1">
      <w:pPr>
        <w:widowControl w:val="0"/>
        <w:autoSpaceDE w:val="0"/>
        <w:autoSpaceDN w:val="0"/>
        <w:adjustRightInd w:val="0"/>
        <w:spacing w:before="40" w:line="360" w:lineRule="auto"/>
        <w:ind w:left="284" w:right="-1" w:firstLine="567"/>
        <w:jc w:val="both"/>
      </w:pPr>
      <w:r w:rsidRPr="00B03AA1">
        <w:t>Пределы всех дополнительных погрешностей и другие свойства средств измерений, влияющие на точность результатов измерений, также связаны с их классом точности. Эта связь раскрывается в частных стандартах. Пределы допускаемых дополнительных погрешнос</w:t>
      </w:r>
      <w:r w:rsidRPr="00B03AA1">
        <w:softHyphen/>
        <w:t>тей выражают в той же форме, что и основной. Например, изменение показаний электроизмерительного прибора класса точности 1.0, выз</w:t>
      </w:r>
      <w:r w:rsidRPr="00B03AA1">
        <w:softHyphen/>
        <w:t>ванное изменением температуры, не должно выходить за пределы 1,0 % на каждые 10 К изменения температуры в пределах рабочего интервала.</w:t>
      </w:r>
    </w:p>
    <w:p w:rsidR="00F668F2" w:rsidRPr="00B03AA1" w:rsidRDefault="00F668F2" w:rsidP="00B03AA1">
      <w:pPr>
        <w:widowControl w:val="0"/>
        <w:autoSpaceDE w:val="0"/>
        <w:autoSpaceDN w:val="0"/>
        <w:adjustRightInd w:val="0"/>
        <w:spacing w:before="40" w:line="360" w:lineRule="auto"/>
        <w:ind w:left="284" w:right="-1" w:firstLine="567"/>
        <w:jc w:val="both"/>
      </w:pPr>
      <w:r w:rsidRPr="00B03AA1">
        <w:t>Нормирование динамических характеристик средств измерений ин</w:t>
      </w:r>
      <w:r w:rsidRPr="00B03AA1">
        <w:softHyphen/>
        <w:t>тересует нас в тех случаях, когда их нужно считать метрологически</w:t>
      </w:r>
      <w:r w:rsidRPr="00B03AA1">
        <w:softHyphen/>
        <w:t>ми. Задачи нормирования и общие принципы их решения остаются теми же, что и при нормировании погрешностей средств измерений.</w:t>
      </w:r>
    </w:p>
    <w:p w:rsidR="00F668F2" w:rsidRPr="00B03AA1" w:rsidRDefault="00F668F2" w:rsidP="00B03AA1">
      <w:pPr>
        <w:widowControl w:val="0"/>
        <w:autoSpaceDE w:val="0"/>
        <w:autoSpaceDN w:val="0"/>
        <w:adjustRightInd w:val="0"/>
        <w:spacing w:before="40"/>
        <w:ind w:left="284" w:right="-1" w:firstLine="567"/>
        <w:jc w:val="both"/>
      </w:pPr>
    </w:p>
    <w:p w:rsidR="00F668F2" w:rsidRPr="00B03AA1" w:rsidRDefault="00F668F2" w:rsidP="00B03AA1">
      <w:pPr>
        <w:widowControl w:val="0"/>
        <w:autoSpaceDE w:val="0"/>
        <w:autoSpaceDN w:val="0"/>
        <w:adjustRightInd w:val="0"/>
        <w:spacing w:before="40"/>
        <w:ind w:left="284" w:right="-1" w:firstLine="567"/>
        <w:jc w:val="both"/>
      </w:pPr>
    </w:p>
    <w:p w:rsidR="00F668F2" w:rsidRPr="00B03AA1" w:rsidRDefault="00F668F2" w:rsidP="00B03AA1">
      <w:pPr>
        <w:widowControl w:val="0"/>
        <w:autoSpaceDE w:val="0"/>
        <w:autoSpaceDN w:val="0"/>
        <w:adjustRightInd w:val="0"/>
        <w:spacing w:before="40"/>
        <w:ind w:left="284" w:right="-1" w:firstLine="567"/>
        <w:jc w:val="both"/>
      </w:pPr>
    </w:p>
    <w:p w:rsidR="00F668F2" w:rsidRPr="00B03AA1" w:rsidRDefault="00F668F2" w:rsidP="00B03AA1">
      <w:pPr>
        <w:widowControl w:val="0"/>
        <w:autoSpaceDE w:val="0"/>
        <w:autoSpaceDN w:val="0"/>
        <w:adjustRightInd w:val="0"/>
        <w:spacing w:before="40"/>
        <w:ind w:left="284" w:right="-1" w:firstLine="567"/>
        <w:jc w:val="both"/>
      </w:pPr>
    </w:p>
    <w:p w:rsidR="00F668F2" w:rsidRPr="00B03AA1" w:rsidRDefault="00F668F2" w:rsidP="00A16C9A">
      <w:pPr>
        <w:widowControl w:val="0"/>
        <w:autoSpaceDE w:val="0"/>
        <w:autoSpaceDN w:val="0"/>
        <w:adjustRightInd w:val="0"/>
        <w:spacing w:before="40"/>
        <w:ind w:right="-1"/>
        <w:jc w:val="both"/>
      </w:pPr>
    </w:p>
    <w:p w:rsidR="00F668F2" w:rsidRPr="00B03AA1" w:rsidRDefault="00F668F2" w:rsidP="00B03AA1">
      <w:pPr>
        <w:widowControl w:val="0"/>
        <w:autoSpaceDE w:val="0"/>
        <w:autoSpaceDN w:val="0"/>
        <w:adjustRightInd w:val="0"/>
        <w:spacing w:before="40"/>
        <w:ind w:left="284" w:right="-1" w:firstLine="567"/>
        <w:jc w:val="both"/>
      </w:pPr>
    </w:p>
    <w:p w:rsidR="00F668F2" w:rsidRPr="00B03AA1" w:rsidRDefault="00F668F2" w:rsidP="00B03AA1">
      <w:pPr>
        <w:widowControl w:val="0"/>
        <w:autoSpaceDE w:val="0"/>
        <w:autoSpaceDN w:val="0"/>
        <w:adjustRightInd w:val="0"/>
        <w:spacing w:before="40"/>
        <w:ind w:left="284" w:right="-1" w:firstLine="567"/>
        <w:jc w:val="both"/>
      </w:pPr>
      <w:r w:rsidRPr="00B03AA1">
        <w:lastRenderedPageBreak/>
        <w:t>Таблица 1.1 - Обозначения классов точности</w:t>
      </w:r>
    </w:p>
    <w:p w:rsidR="00F668F2" w:rsidRPr="00B03AA1" w:rsidRDefault="00F668F2" w:rsidP="00B03AA1">
      <w:pPr>
        <w:widowControl w:val="0"/>
        <w:autoSpaceDE w:val="0"/>
        <w:autoSpaceDN w:val="0"/>
        <w:adjustRightInd w:val="0"/>
        <w:spacing w:before="40"/>
        <w:ind w:right="-227" w:firstLine="442"/>
        <w:jc w:val="both"/>
        <w:rPr>
          <w:sz w:val="28"/>
        </w:rPr>
      </w:pPr>
    </w:p>
    <w:tbl>
      <w:tblPr>
        <w:tblW w:w="8928" w:type="dxa"/>
        <w:tblInd w:w="534" w:type="dxa"/>
        <w:tblBorders>
          <w:top w:val="single" w:sz="4" w:space="0" w:color="auto"/>
          <w:left w:val="single" w:sz="4" w:space="0" w:color="auto"/>
          <w:bottom w:val="single" w:sz="4" w:space="0" w:color="auto"/>
          <w:right w:val="single" w:sz="4" w:space="0" w:color="auto"/>
        </w:tblBorders>
        <w:tblLayout w:type="fixed"/>
        <w:tblLook w:val="0000"/>
      </w:tblPr>
      <w:tblGrid>
        <w:gridCol w:w="2022"/>
        <w:gridCol w:w="1927"/>
        <w:gridCol w:w="1919"/>
        <w:gridCol w:w="1440"/>
        <w:gridCol w:w="1620"/>
      </w:tblGrid>
      <w:tr w:rsidR="00F668F2" w:rsidRPr="00B03AA1" w:rsidTr="00B03AA1">
        <w:trPr>
          <w:cantSplit/>
          <w:trHeight w:val="113"/>
        </w:trPr>
        <w:tc>
          <w:tcPr>
            <w:tcW w:w="2022" w:type="dxa"/>
            <w:vMerge w:val="restart"/>
            <w:tcBorders>
              <w:top w:val="single" w:sz="4" w:space="0" w:color="auto"/>
              <w:bottom w:val="single" w:sz="4" w:space="0" w:color="auto"/>
              <w:right w:val="single" w:sz="4" w:space="0" w:color="auto"/>
            </w:tcBorders>
          </w:tcPr>
          <w:p w:rsidR="00F668F2" w:rsidRPr="00B03AA1" w:rsidRDefault="00F668F2" w:rsidP="00B03AA1">
            <w:pPr>
              <w:widowControl w:val="0"/>
              <w:autoSpaceDE w:val="0"/>
              <w:autoSpaceDN w:val="0"/>
              <w:adjustRightInd w:val="0"/>
              <w:spacing w:before="40"/>
              <w:jc w:val="both"/>
              <w:rPr>
                <w:rFonts w:ascii="Courier New" w:hAnsi="Courier New" w:cs="Courier New"/>
              </w:rPr>
            </w:pPr>
            <w:r w:rsidRPr="00B03AA1">
              <w:rPr>
                <w:sz w:val="22"/>
                <w:szCs w:val="22"/>
              </w:rPr>
              <w:t>Форма выражения погрешности</w:t>
            </w:r>
          </w:p>
        </w:tc>
        <w:tc>
          <w:tcPr>
            <w:tcW w:w="1927" w:type="dxa"/>
            <w:vMerge w:val="restart"/>
            <w:tcBorders>
              <w:top w:val="single" w:sz="4" w:space="0" w:color="auto"/>
              <w:left w:val="single" w:sz="4" w:space="0" w:color="auto"/>
              <w:bottom w:val="single" w:sz="4" w:space="0" w:color="auto"/>
              <w:right w:val="single" w:sz="4" w:space="0" w:color="auto"/>
            </w:tcBorders>
          </w:tcPr>
          <w:p w:rsidR="00F668F2" w:rsidRPr="00B03AA1" w:rsidRDefault="00F668F2" w:rsidP="00B03AA1">
            <w:pPr>
              <w:widowControl w:val="0"/>
              <w:autoSpaceDE w:val="0"/>
              <w:autoSpaceDN w:val="0"/>
              <w:adjustRightInd w:val="0"/>
              <w:spacing w:before="40"/>
              <w:jc w:val="both"/>
            </w:pPr>
            <w:r w:rsidRPr="00B03AA1">
              <w:rPr>
                <w:sz w:val="22"/>
                <w:szCs w:val="22"/>
              </w:rPr>
              <w:t>Пределы допускаемой основной погрешности.</w:t>
            </w:r>
          </w:p>
        </w:tc>
        <w:tc>
          <w:tcPr>
            <w:tcW w:w="1919" w:type="dxa"/>
            <w:vMerge w:val="restart"/>
            <w:tcBorders>
              <w:top w:val="single" w:sz="4" w:space="0" w:color="auto"/>
              <w:left w:val="single" w:sz="4" w:space="0" w:color="auto"/>
              <w:bottom w:val="single" w:sz="4" w:space="0" w:color="auto"/>
              <w:right w:val="single" w:sz="4" w:space="0" w:color="auto"/>
            </w:tcBorders>
          </w:tcPr>
          <w:p w:rsidR="00F668F2" w:rsidRPr="00B03AA1" w:rsidRDefault="00F668F2" w:rsidP="00B03AA1">
            <w:pPr>
              <w:widowControl w:val="0"/>
              <w:autoSpaceDE w:val="0"/>
              <w:autoSpaceDN w:val="0"/>
              <w:adjustRightInd w:val="0"/>
              <w:spacing w:before="40"/>
              <w:ind w:right="72"/>
              <w:jc w:val="both"/>
            </w:pPr>
            <w:r w:rsidRPr="00B03AA1">
              <w:rPr>
                <w:sz w:val="22"/>
                <w:szCs w:val="22"/>
              </w:rPr>
              <w:t>Пределы допускаемой основной погрешности</w:t>
            </w:r>
          </w:p>
          <w:p w:rsidR="00F668F2" w:rsidRPr="00B03AA1" w:rsidRDefault="00F668F2" w:rsidP="00B03AA1">
            <w:pPr>
              <w:widowControl w:val="0"/>
              <w:autoSpaceDE w:val="0"/>
              <w:autoSpaceDN w:val="0"/>
              <w:adjustRightInd w:val="0"/>
              <w:spacing w:before="40"/>
              <w:ind w:right="72"/>
              <w:jc w:val="both"/>
            </w:pPr>
            <w:r w:rsidRPr="00B03AA1">
              <w:rPr>
                <w:sz w:val="22"/>
                <w:szCs w:val="22"/>
              </w:rPr>
              <w:t>%</w:t>
            </w:r>
          </w:p>
        </w:tc>
        <w:tc>
          <w:tcPr>
            <w:tcW w:w="3060" w:type="dxa"/>
            <w:gridSpan w:val="2"/>
            <w:tcBorders>
              <w:top w:val="single" w:sz="4" w:space="0" w:color="auto"/>
              <w:left w:val="single" w:sz="4" w:space="0" w:color="auto"/>
              <w:bottom w:val="single" w:sz="4" w:space="0" w:color="auto"/>
            </w:tcBorders>
          </w:tcPr>
          <w:p w:rsidR="00F668F2" w:rsidRPr="00B03AA1" w:rsidRDefault="00F668F2" w:rsidP="00B03AA1">
            <w:pPr>
              <w:widowControl w:val="0"/>
              <w:autoSpaceDE w:val="0"/>
              <w:autoSpaceDN w:val="0"/>
              <w:adjustRightInd w:val="0"/>
              <w:spacing w:before="40"/>
              <w:jc w:val="both"/>
            </w:pPr>
            <w:r w:rsidRPr="00B03AA1">
              <w:rPr>
                <w:sz w:val="22"/>
                <w:szCs w:val="22"/>
              </w:rPr>
              <w:t>Обозначение класса точности</w:t>
            </w:r>
          </w:p>
        </w:tc>
      </w:tr>
      <w:tr w:rsidR="00F668F2" w:rsidRPr="00B03AA1" w:rsidTr="00B03AA1">
        <w:trPr>
          <w:cantSplit/>
          <w:trHeight w:val="112"/>
        </w:trPr>
        <w:tc>
          <w:tcPr>
            <w:tcW w:w="2022" w:type="dxa"/>
            <w:vMerge/>
            <w:tcBorders>
              <w:top w:val="single" w:sz="4" w:space="0" w:color="auto"/>
              <w:bottom w:val="single" w:sz="4" w:space="0" w:color="auto"/>
              <w:right w:val="single" w:sz="4" w:space="0" w:color="auto"/>
            </w:tcBorders>
            <w:vAlign w:val="center"/>
          </w:tcPr>
          <w:p w:rsidR="00F668F2" w:rsidRPr="00B03AA1" w:rsidRDefault="00F668F2" w:rsidP="00B03AA1">
            <w:pPr>
              <w:jc w:val="both"/>
              <w:rPr>
                <w:rFonts w:ascii="Courier New" w:hAnsi="Courier New" w:cs="Courier New"/>
              </w:rPr>
            </w:pPr>
          </w:p>
        </w:tc>
        <w:tc>
          <w:tcPr>
            <w:tcW w:w="1927" w:type="dxa"/>
            <w:vMerge/>
            <w:tcBorders>
              <w:top w:val="single" w:sz="4" w:space="0" w:color="auto"/>
              <w:left w:val="single" w:sz="4" w:space="0" w:color="auto"/>
              <w:bottom w:val="single" w:sz="4" w:space="0" w:color="auto"/>
              <w:right w:val="single" w:sz="4" w:space="0" w:color="auto"/>
            </w:tcBorders>
            <w:vAlign w:val="center"/>
          </w:tcPr>
          <w:p w:rsidR="00F668F2" w:rsidRPr="00B03AA1" w:rsidRDefault="00F668F2" w:rsidP="00B03AA1">
            <w:pPr>
              <w:jc w:val="both"/>
            </w:pPr>
          </w:p>
        </w:tc>
        <w:tc>
          <w:tcPr>
            <w:tcW w:w="1919" w:type="dxa"/>
            <w:vMerge/>
            <w:tcBorders>
              <w:top w:val="single" w:sz="4" w:space="0" w:color="auto"/>
              <w:left w:val="single" w:sz="4" w:space="0" w:color="auto"/>
              <w:bottom w:val="single" w:sz="4" w:space="0" w:color="auto"/>
              <w:right w:val="single" w:sz="4" w:space="0" w:color="auto"/>
            </w:tcBorders>
            <w:vAlign w:val="center"/>
          </w:tcPr>
          <w:p w:rsidR="00F668F2" w:rsidRPr="00B03AA1" w:rsidRDefault="00F668F2" w:rsidP="00B03AA1">
            <w:pPr>
              <w:jc w:val="both"/>
            </w:pPr>
          </w:p>
        </w:tc>
        <w:tc>
          <w:tcPr>
            <w:tcW w:w="1440" w:type="dxa"/>
            <w:tcBorders>
              <w:top w:val="single" w:sz="4" w:space="0" w:color="auto"/>
              <w:left w:val="single" w:sz="4" w:space="0" w:color="auto"/>
              <w:bottom w:val="single" w:sz="4" w:space="0" w:color="auto"/>
              <w:right w:val="single" w:sz="4" w:space="0" w:color="auto"/>
            </w:tcBorders>
          </w:tcPr>
          <w:p w:rsidR="00F668F2" w:rsidRPr="00B03AA1" w:rsidRDefault="00F668F2" w:rsidP="00B03AA1">
            <w:pPr>
              <w:widowControl w:val="0"/>
              <w:autoSpaceDE w:val="0"/>
              <w:autoSpaceDN w:val="0"/>
              <w:adjustRightInd w:val="0"/>
              <w:spacing w:before="40"/>
              <w:jc w:val="both"/>
            </w:pPr>
            <w:r w:rsidRPr="00B03AA1">
              <w:rPr>
                <w:sz w:val="22"/>
                <w:szCs w:val="22"/>
              </w:rPr>
              <w:t>В докумен-тации</w:t>
            </w:r>
          </w:p>
        </w:tc>
        <w:tc>
          <w:tcPr>
            <w:tcW w:w="1620" w:type="dxa"/>
            <w:tcBorders>
              <w:top w:val="single" w:sz="4" w:space="0" w:color="auto"/>
              <w:left w:val="single" w:sz="4" w:space="0" w:color="auto"/>
              <w:bottom w:val="single" w:sz="4" w:space="0" w:color="auto"/>
            </w:tcBorders>
          </w:tcPr>
          <w:p w:rsidR="00F668F2" w:rsidRPr="00B03AA1" w:rsidRDefault="00F668F2" w:rsidP="00B03AA1">
            <w:pPr>
              <w:widowControl w:val="0"/>
              <w:autoSpaceDE w:val="0"/>
              <w:autoSpaceDN w:val="0"/>
              <w:adjustRightInd w:val="0"/>
              <w:spacing w:before="40"/>
              <w:jc w:val="both"/>
            </w:pPr>
            <w:r w:rsidRPr="00B03AA1">
              <w:rPr>
                <w:sz w:val="22"/>
                <w:szCs w:val="22"/>
              </w:rPr>
              <w:t>На средстве измерения</w:t>
            </w:r>
          </w:p>
        </w:tc>
      </w:tr>
      <w:tr w:rsidR="00F668F2" w:rsidRPr="00B03AA1" w:rsidTr="00B03AA1">
        <w:tc>
          <w:tcPr>
            <w:tcW w:w="2022" w:type="dxa"/>
            <w:tcBorders>
              <w:top w:val="single" w:sz="4" w:space="0" w:color="auto"/>
              <w:bottom w:val="single" w:sz="4" w:space="0" w:color="auto"/>
              <w:right w:val="single" w:sz="4" w:space="0" w:color="auto"/>
            </w:tcBorders>
          </w:tcPr>
          <w:p w:rsidR="00F668F2" w:rsidRPr="00B03AA1" w:rsidRDefault="00F668F2" w:rsidP="00B03AA1">
            <w:pPr>
              <w:widowControl w:val="0"/>
              <w:autoSpaceDE w:val="0"/>
              <w:autoSpaceDN w:val="0"/>
              <w:adjustRightInd w:val="0"/>
              <w:spacing w:before="40"/>
              <w:jc w:val="both"/>
            </w:pPr>
            <w:r w:rsidRPr="00B03AA1">
              <w:rPr>
                <w:sz w:val="22"/>
                <w:szCs w:val="22"/>
              </w:rPr>
              <w:t>Приведенная</w:t>
            </w:r>
          </w:p>
        </w:tc>
        <w:tc>
          <w:tcPr>
            <w:tcW w:w="1927" w:type="dxa"/>
            <w:tcBorders>
              <w:top w:val="single" w:sz="4" w:space="0" w:color="auto"/>
              <w:left w:val="single" w:sz="4" w:space="0" w:color="auto"/>
              <w:bottom w:val="single" w:sz="4" w:space="0" w:color="auto"/>
              <w:right w:val="single" w:sz="4" w:space="0" w:color="auto"/>
            </w:tcBorders>
          </w:tcPr>
          <w:p w:rsidR="00F668F2" w:rsidRPr="00B03AA1" w:rsidRDefault="00F668F2" w:rsidP="00B03AA1">
            <w:pPr>
              <w:widowControl w:val="0"/>
              <w:autoSpaceDE w:val="0"/>
              <w:autoSpaceDN w:val="0"/>
              <w:adjustRightInd w:val="0"/>
              <w:spacing w:before="40"/>
              <w:jc w:val="both"/>
            </w:pPr>
            <w:r w:rsidRPr="00B03AA1">
              <w:rPr>
                <w:sz w:val="22"/>
                <w:szCs w:val="22"/>
              </w:rPr>
              <w:t xml:space="preserve"> По формуле 3 если нормирующее значение выражено в единицах величины на входе или выходе средств измерений, если в нормирующее значение принято равным длине шкалы или ее части.</w:t>
            </w:r>
          </w:p>
        </w:tc>
        <w:tc>
          <w:tcPr>
            <w:tcW w:w="1919" w:type="dxa"/>
            <w:tcBorders>
              <w:top w:val="single" w:sz="4" w:space="0" w:color="auto"/>
              <w:left w:val="single" w:sz="4" w:space="0" w:color="auto"/>
              <w:bottom w:val="single" w:sz="4" w:space="0" w:color="auto"/>
              <w:right w:val="single" w:sz="4" w:space="0" w:color="auto"/>
            </w:tcBorders>
          </w:tcPr>
          <w:p w:rsidR="00F668F2" w:rsidRPr="00B03AA1" w:rsidRDefault="00F668F2" w:rsidP="00B03AA1">
            <w:pPr>
              <w:widowControl w:val="0"/>
              <w:autoSpaceDE w:val="0"/>
              <w:autoSpaceDN w:val="0"/>
              <w:adjustRightInd w:val="0"/>
              <w:spacing w:before="40"/>
              <w:ind w:right="-1"/>
              <w:jc w:val="both"/>
            </w:pPr>
            <w:r w:rsidRPr="00B03AA1">
              <w:rPr>
                <w:sz w:val="22"/>
                <w:szCs w:val="22"/>
              </w:rPr>
              <w:sym w:font="Symbol" w:char="F067"/>
            </w:r>
            <w:r w:rsidRPr="00B03AA1">
              <w:rPr>
                <w:sz w:val="22"/>
                <w:szCs w:val="22"/>
              </w:rPr>
              <w:t>=</w:t>
            </w:r>
            <w:r w:rsidRPr="00B03AA1">
              <w:rPr>
                <w:sz w:val="22"/>
                <w:szCs w:val="22"/>
              </w:rPr>
              <w:sym w:font="Symbol" w:char="F0B1"/>
            </w:r>
            <w:r w:rsidRPr="00B03AA1">
              <w:rPr>
                <w:sz w:val="22"/>
                <w:szCs w:val="22"/>
              </w:rPr>
              <w:t>1.5</w:t>
            </w:r>
          </w:p>
          <w:p w:rsidR="00F668F2" w:rsidRPr="00B03AA1" w:rsidRDefault="00F668F2" w:rsidP="00B03AA1">
            <w:pPr>
              <w:widowControl w:val="0"/>
              <w:autoSpaceDE w:val="0"/>
              <w:autoSpaceDN w:val="0"/>
              <w:adjustRightInd w:val="0"/>
              <w:spacing w:before="40"/>
              <w:ind w:right="-1"/>
              <w:jc w:val="both"/>
            </w:pPr>
          </w:p>
          <w:p w:rsidR="00F668F2" w:rsidRPr="00B03AA1" w:rsidRDefault="00F668F2" w:rsidP="00B03AA1">
            <w:pPr>
              <w:widowControl w:val="0"/>
              <w:autoSpaceDE w:val="0"/>
              <w:autoSpaceDN w:val="0"/>
              <w:adjustRightInd w:val="0"/>
              <w:spacing w:before="40"/>
              <w:ind w:right="-1"/>
              <w:jc w:val="both"/>
            </w:pPr>
            <w:r w:rsidRPr="00B03AA1">
              <w:rPr>
                <w:sz w:val="22"/>
                <w:szCs w:val="22"/>
              </w:rPr>
              <w:sym w:font="Symbol" w:char="F067"/>
            </w:r>
            <w:r w:rsidRPr="00B03AA1">
              <w:rPr>
                <w:sz w:val="22"/>
                <w:szCs w:val="22"/>
              </w:rPr>
              <w:t>=</w:t>
            </w:r>
            <w:r w:rsidRPr="00B03AA1">
              <w:rPr>
                <w:sz w:val="22"/>
                <w:szCs w:val="22"/>
              </w:rPr>
              <w:sym w:font="Symbol" w:char="F0B1"/>
            </w:r>
            <w:r w:rsidRPr="00B03AA1">
              <w:rPr>
                <w:sz w:val="22"/>
                <w:szCs w:val="22"/>
              </w:rPr>
              <w:t>0.5</w:t>
            </w:r>
          </w:p>
        </w:tc>
        <w:tc>
          <w:tcPr>
            <w:tcW w:w="1440" w:type="dxa"/>
            <w:tcBorders>
              <w:top w:val="single" w:sz="4" w:space="0" w:color="auto"/>
              <w:left w:val="single" w:sz="4" w:space="0" w:color="auto"/>
              <w:bottom w:val="single" w:sz="4" w:space="0" w:color="auto"/>
              <w:right w:val="single" w:sz="4" w:space="0" w:color="auto"/>
            </w:tcBorders>
          </w:tcPr>
          <w:p w:rsidR="00F668F2" w:rsidRPr="00B03AA1" w:rsidRDefault="00F668F2" w:rsidP="00B03AA1">
            <w:pPr>
              <w:widowControl w:val="0"/>
              <w:autoSpaceDE w:val="0"/>
              <w:autoSpaceDN w:val="0"/>
              <w:adjustRightInd w:val="0"/>
              <w:spacing w:before="40"/>
              <w:jc w:val="both"/>
            </w:pPr>
            <w:r w:rsidRPr="00B03AA1">
              <w:rPr>
                <w:sz w:val="22"/>
                <w:szCs w:val="22"/>
              </w:rPr>
              <w:t>Класс точности 1.5</w:t>
            </w:r>
          </w:p>
          <w:p w:rsidR="00F668F2" w:rsidRPr="00B03AA1" w:rsidRDefault="00F668F2" w:rsidP="00B03AA1">
            <w:pPr>
              <w:widowControl w:val="0"/>
              <w:autoSpaceDE w:val="0"/>
              <w:autoSpaceDN w:val="0"/>
              <w:adjustRightInd w:val="0"/>
              <w:spacing w:before="40"/>
              <w:jc w:val="both"/>
            </w:pPr>
          </w:p>
          <w:p w:rsidR="00F668F2" w:rsidRPr="00B03AA1" w:rsidRDefault="00F668F2" w:rsidP="00B03AA1">
            <w:pPr>
              <w:widowControl w:val="0"/>
              <w:autoSpaceDE w:val="0"/>
              <w:autoSpaceDN w:val="0"/>
              <w:adjustRightInd w:val="0"/>
              <w:spacing w:before="40"/>
              <w:jc w:val="both"/>
            </w:pPr>
            <w:r w:rsidRPr="00B03AA1">
              <w:rPr>
                <w:sz w:val="22"/>
                <w:szCs w:val="22"/>
              </w:rPr>
              <w:t>Класс точности 0.5</w:t>
            </w:r>
          </w:p>
          <w:p w:rsidR="00F668F2" w:rsidRPr="00B03AA1" w:rsidRDefault="00F668F2" w:rsidP="00B03AA1">
            <w:pPr>
              <w:widowControl w:val="0"/>
              <w:autoSpaceDE w:val="0"/>
              <w:autoSpaceDN w:val="0"/>
              <w:adjustRightInd w:val="0"/>
              <w:spacing w:before="40"/>
              <w:jc w:val="both"/>
            </w:pPr>
          </w:p>
        </w:tc>
        <w:tc>
          <w:tcPr>
            <w:tcW w:w="1620" w:type="dxa"/>
            <w:tcBorders>
              <w:top w:val="single" w:sz="4" w:space="0" w:color="auto"/>
              <w:left w:val="single" w:sz="4" w:space="0" w:color="auto"/>
              <w:bottom w:val="single" w:sz="4" w:space="0" w:color="auto"/>
            </w:tcBorders>
          </w:tcPr>
          <w:p w:rsidR="00F668F2" w:rsidRPr="00B03AA1" w:rsidRDefault="00F668F2" w:rsidP="00B03AA1">
            <w:pPr>
              <w:widowControl w:val="0"/>
              <w:autoSpaceDE w:val="0"/>
              <w:autoSpaceDN w:val="0"/>
              <w:adjustRightInd w:val="0"/>
              <w:spacing w:before="40"/>
              <w:jc w:val="center"/>
            </w:pPr>
            <w:r w:rsidRPr="00B03AA1">
              <w:rPr>
                <w:sz w:val="22"/>
                <w:szCs w:val="22"/>
              </w:rPr>
              <w:t>1.5</w:t>
            </w:r>
          </w:p>
          <w:p w:rsidR="00F668F2" w:rsidRPr="00B03AA1" w:rsidRDefault="00F668F2" w:rsidP="00B03AA1">
            <w:pPr>
              <w:widowControl w:val="0"/>
              <w:autoSpaceDE w:val="0"/>
              <w:autoSpaceDN w:val="0"/>
              <w:adjustRightInd w:val="0"/>
              <w:spacing w:before="40"/>
              <w:jc w:val="center"/>
            </w:pPr>
          </w:p>
          <w:p w:rsidR="00F668F2" w:rsidRPr="00B03AA1" w:rsidRDefault="007A513C" w:rsidP="00B03AA1">
            <w:pPr>
              <w:widowControl w:val="0"/>
              <w:autoSpaceDE w:val="0"/>
              <w:autoSpaceDN w:val="0"/>
              <w:adjustRightInd w:val="0"/>
              <w:jc w:val="center"/>
            </w:pPr>
            <w:r>
              <w:rPr>
                <w:noProof/>
              </w:rPr>
              <w:pict>
                <v:group id="Group 2" o:spid="_x0000_s1026" style="position:absolute;left:0;text-align:left;margin-left:30.6pt;margin-top:14.2pt;width:14.5pt;height:4pt;z-index:251634688" coordorigin="10112,4708" coordsize="29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">
                  <v:line id="Line 3" o:spid="_x0000_s1027" style="position:absolute;visibility:visible;mso-wrap-style:square" from="10112,4708" to="10272,47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DhMcAAADcAAAADwAAAGRycy9kb3ducmV2LnhtbESPT0vDQBDF74LfYRnBm91UIZTYbSkV&#10;ofUg9g/Y4zQ7TaLZ2bC7JvHbOwehtxnem/d+M1+OrlU9hdh4NjCdZKCIS28brgwcD68PM1AxIVts&#10;PZOBX4qwXNzezLGwfuAd9ftUKQnhWKCBOqWu0DqWNTmME98Ri3bxwWGSNVTaBhwk3LX6Mcty7bBh&#10;aaixo3VN5ff+xxl4f/rI+9X2bTN+bvNz+bI7n76GYMz93bh6BpVoTFfz//XGCv5M8OUZmUA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7KgOExwAAANwAAAAPAAAAAAAA&#10;AAAAAAAAAKECAABkcnMvZG93bnJldi54bWxQSwUGAAAAAAQABAD5AAAAlQMAAAAA&#10;"/>
                  <v:line id="Line 4" o:spid="_x0000_s1028" style="position:absolute;flip:y;visibility:visible;mso-wrap-style:square" from="10262,4708" to="10402,47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InYMQAAADcAAAADwAAAGRycy9kb3ducmV2LnhtbERPTWsCMRC9F/ofwhR6KTVrKbJdjSKF&#10;ggcvVVnxNm6mm2U3k20SdfvvG0HwNo/3ObPFYDtxJh8axwrGowwEceV0w7WC3fbrNQcRIrLGzjEp&#10;+KMAi/njwwwL7S78TedNrEUK4VCgAhNjX0gZKkMWw8j1xIn7cd5iTNDXUnu8pHDbybcsm0iLDacG&#10;gz19GqrazckqkPn65dcvj+9t2e73H6asyv6wVur5aVhOQUQa4l18c690mp+P4fpMukDO/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QidgxAAAANwAAAAPAAAAAAAAAAAA&#10;AAAAAKECAABkcnMvZG93bnJldi54bWxQSwUGAAAAAAQABAD5AAAAkgMAAAAA&#10;"/>
                </v:group>
              </w:pict>
            </w:r>
            <w:r w:rsidR="00F668F2" w:rsidRPr="00B03AA1">
              <w:rPr>
                <w:sz w:val="22"/>
                <w:szCs w:val="22"/>
              </w:rPr>
              <w:t>0.5</w:t>
            </w:r>
          </w:p>
          <w:p w:rsidR="00F668F2" w:rsidRPr="00B03AA1" w:rsidRDefault="00F668F2" w:rsidP="00B03AA1">
            <w:pPr>
              <w:widowControl w:val="0"/>
              <w:autoSpaceDE w:val="0"/>
              <w:autoSpaceDN w:val="0"/>
              <w:adjustRightInd w:val="0"/>
              <w:spacing w:before="40"/>
              <w:jc w:val="center"/>
            </w:pPr>
          </w:p>
        </w:tc>
      </w:tr>
      <w:tr w:rsidR="00F668F2" w:rsidRPr="00B03AA1" w:rsidTr="00B03AA1">
        <w:trPr>
          <w:trHeight w:val="2013"/>
        </w:trPr>
        <w:tc>
          <w:tcPr>
            <w:tcW w:w="2022" w:type="dxa"/>
            <w:tcBorders>
              <w:top w:val="single" w:sz="4" w:space="0" w:color="auto"/>
              <w:bottom w:val="single" w:sz="4" w:space="0" w:color="auto"/>
              <w:right w:val="single" w:sz="4" w:space="0" w:color="auto"/>
            </w:tcBorders>
          </w:tcPr>
          <w:p w:rsidR="00F668F2" w:rsidRPr="00B03AA1" w:rsidRDefault="00F668F2" w:rsidP="00B03AA1">
            <w:pPr>
              <w:widowControl w:val="0"/>
              <w:autoSpaceDE w:val="0"/>
              <w:autoSpaceDN w:val="0"/>
              <w:adjustRightInd w:val="0"/>
              <w:spacing w:before="40"/>
              <w:jc w:val="both"/>
            </w:pPr>
            <w:r w:rsidRPr="00B03AA1">
              <w:rPr>
                <w:sz w:val="22"/>
                <w:szCs w:val="22"/>
              </w:rPr>
              <w:t>Относительная</w:t>
            </w:r>
          </w:p>
        </w:tc>
        <w:tc>
          <w:tcPr>
            <w:tcW w:w="1927" w:type="dxa"/>
            <w:tcBorders>
              <w:top w:val="single" w:sz="4" w:space="0" w:color="auto"/>
              <w:left w:val="single" w:sz="4" w:space="0" w:color="auto"/>
              <w:bottom w:val="single" w:sz="4" w:space="0" w:color="auto"/>
              <w:right w:val="single" w:sz="4" w:space="0" w:color="auto"/>
            </w:tcBorders>
          </w:tcPr>
          <w:p w:rsidR="00F668F2" w:rsidRPr="00B03AA1" w:rsidRDefault="00F668F2" w:rsidP="00B03AA1">
            <w:pPr>
              <w:widowControl w:val="0"/>
              <w:autoSpaceDE w:val="0"/>
              <w:autoSpaceDN w:val="0"/>
              <w:adjustRightInd w:val="0"/>
              <w:spacing w:before="40"/>
              <w:jc w:val="both"/>
            </w:pPr>
          </w:p>
          <w:p w:rsidR="00F668F2" w:rsidRPr="00B03AA1" w:rsidRDefault="00F668F2" w:rsidP="00B03AA1">
            <w:pPr>
              <w:widowControl w:val="0"/>
              <w:autoSpaceDE w:val="0"/>
              <w:autoSpaceDN w:val="0"/>
              <w:adjustRightInd w:val="0"/>
              <w:spacing w:before="40"/>
              <w:jc w:val="both"/>
            </w:pPr>
            <w:r w:rsidRPr="00B03AA1">
              <w:rPr>
                <w:sz w:val="22"/>
                <w:szCs w:val="22"/>
              </w:rPr>
              <w:t>По формуле 4</w:t>
            </w:r>
          </w:p>
          <w:p w:rsidR="00F668F2" w:rsidRPr="00B03AA1" w:rsidRDefault="00F668F2" w:rsidP="00B03AA1">
            <w:pPr>
              <w:widowControl w:val="0"/>
              <w:autoSpaceDE w:val="0"/>
              <w:autoSpaceDN w:val="0"/>
              <w:adjustRightInd w:val="0"/>
              <w:spacing w:before="40"/>
              <w:jc w:val="both"/>
            </w:pPr>
          </w:p>
          <w:p w:rsidR="00F668F2" w:rsidRPr="00B03AA1" w:rsidRDefault="00F668F2" w:rsidP="00B03AA1">
            <w:pPr>
              <w:widowControl w:val="0"/>
              <w:autoSpaceDE w:val="0"/>
              <w:autoSpaceDN w:val="0"/>
              <w:adjustRightInd w:val="0"/>
              <w:spacing w:before="40"/>
              <w:jc w:val="both"/>
            </w:pPr>
            <w:r w:rsidRPr="00B03AA1">
              <w:rPr>
                <w:sz w:val="22"/>
                <w:szCs w:val="22"/>
              </w:rPr>
              <w:t>По формуле 5</w:t>
            </w:r>
          </w:p>
        </w:tc>
        <w:tc>
          <w:tcPr>
            <w:tcW w:w="1919" w:type="dxa"/>
            <w:tcBorders>
              <w:top w:val="single" w:sz="4" w:space="0" w:color="auto"/>
              <w:left w:val="single" w:sz="4" w:space="0" w:color="auto"/>
              <w:bottom w:val="single" w:sz="4" w:space="0" w:color="auto"/>
              <w:right w:val="single" w:sz="4" w:space="0" w:color="auto"/>
            </w:tcBorders>
          </w:tcPr>
          <w:p w:rsidR="00F668F2" w:rsidRPr="00B03AA1" w:rsidRDefault="00F668F2" w:rsidP="00B03AA1">
            <w:pPr>
              <w:widowControl w:val="0"/>
              <w:autoSpaceDE w:val="0"/>
              <w:autoSpaceDN w:val="0"/>
              <w:adjustRightInd w:val="0"/>
              <w:spacing w:before="40"/>
              <w:ind w:right="-1"/>
              <w:jc w:val="both"/>
            </w:pPr>
          </w:p>
          <w:p w:rsidR="00F668F2" w:rsidRPr="00B03AA1" w:rsidRDefault="00F668F2" w:rsidP="00B03AA1">
            <w:pPr>
              <w:widowControl w:val="0"/>
              <w:autoSpaceDE w:val="0"/>
              <w:autoSpaceDN w:val="0"/>
              <w:adjustRightInd w:val="0"/>
              <w:spacing w:before="40"/>
              <w:ind w:right="-1"/>
              <w:jc w:val="both"/>
            </w:pPr>
            <w:r w:rsidRPr="00B03AA1">
              <w:rPr>
                <w:sz w:val="22"/>
                <w:szCs w:val="22"/>
              </w:rPr>
              <w:sym w:font="Symbol" w:char="F064"/>
            </w:r>
            <w:r w:rsidRPr="00B03AA1">
              <w:rPr>
                <w:sz w:val="22"/>
                <w:szCs w:val="22"/>
              </w:rPr>
              <w:t>=</w:t>
            </w:r>
            <w:r w:rsidRPr="00B03AA1">
              <w:rPr>
                <w:sz w:val="22"/>
                <w:szCs w:val="22"/>
              </w:rPr>
              <w:sym w:font="Symbol" w:char="F0B1"/>
            </w:r>
            <w:r w:rsidRPr="00B03AA1">
              <w:rPr>
                <w:sz w:val="22"/>
                <w:szCs w:val="22"/>
              </w:rPr>
              <w:t>0.5</w:t>
            </w:r>
          </w:p>
          <w:p w:rsidR="00F668F2" w:rsidRPr="00B03AA1" w:rsidRDefault="00F668F2" w:rsidP="00B03AA1">
            <w:pPr>
              <w:widowControl w:val="0"/>
              <w:autoSpaceDE w:val="0"/>
              <w:autoSpaceDN w:val="0"/>
              <w:adjustRightInd w:val="0"/>
              <w:spacing w:before="40"/>
              <w:ind w:right="-1"/>
              <w:jc w:val="both"/>
            </w:pPr>
          </w:p>
          <w:p w:rsidR="00F668F2" w:rsidRPr="00B03AA1" w:rsidRDefault="00F668F2" w:rsidP="00B03AA1">
            <w:pPr>
              <w:widowControl w:val="0"/>
              <w:autoSpaceDE w:val="0"/>
              <w:autoSpaceDN w:val="0"/>
              <w:adjustRightInd w:val="0"/>
              <w:spacing w:before="40"/>
              <w:ind w:right="-1"/>
              <w:jc w:val="both"/>
            </w:pPr>
            <w:r w:rsidRPr="00B03AA1">
              <w:rPr>
                <w:sz w:val="22"/>
                <w:szCs w:val="22"/>
              </w:rPr>
              <w:sym w:font="Symbol" w:char="F064"/>
            </w:r>
            <w:r w:rsidRPr="00B03AA1">
              <w:rPr>
                <w:sz w:val="22"/>
                <w:szCs w:val="22"/>
              </w:rPr>
              <w:t>=</w:t>
            </w:r>
            <w:r w:rsidRPr="00B03AA1">
              <w:rPr>
                <w:sz w:val="22"/>
                <w:szCs w:val="22"/>
              </w:rPr>
              <w:sym w:font="Symbol" w:char="F0B1"/>
            </w:r>
            <w:r w:rsidRPr="00B03AA1">
              <w:rPr>
                <w:sz w:val="22"/>
                <w:szCs w:val="22"/>
              </w:rPr>
              <w:t>[0.02+0.01(|</w:t>
            </w:r>
            <w:r w:rsidRPr="00B03AA1">
              <w:rPr>
                <w:sz w:val="22"/>
                <w:szCs w:val="22"/>
                <w:lang w:val="en-US"/>
              </w:rPr>
              <w:t>Xk</w:t>
            </w:r>
            <w:r w:rsidRPr="00B03AA1">
              <w:rPr>
                <w:sz w:val="22"/>
                <w:szCs w:val="22"/>
              </w:rPr>
              <w:t>/</w:t>
            </w:r>
            <w:r w:rsidRPr="00B03AA1">
              <w:rPr>
                <w:sz w:val="22"/>
                <w:szCs w:val="22"/>
                <w:lang w:val="en-US"/>
              </w:rPr>
              <w:t>x</w:t>
            </w:r>
            <w:r w:rsidRPr="00B03AA1">
              <w:rPr>
                <w:sz w:val="22"/>
                <w:szCs w:val="22"/>
              </w:rPr>
              <w:t>|</w:t>
            </w:r>
            <w:r w:rsidRPr="00B03AA1">
              <w:rPr>
                <w:sz w:val="22"/>
                <w:szCs w:val="22"/>
              </w:rPr>
              <w:noBreakHyphen/>
              <w:t>1)]</w:t>
            </w:r>
          </w:p>
        </w:tc>
        <w:tc>
          <w:tcPr>
            <w:tcW w:w="1440" w:type="dxa"/>
            <w:tcBorders>
              <w:top w:val="single" w:sz="4" w:space="0" w:color="auto"/>
              <w:left w:val="single" w:sz="4" w:space="0" w:color="auto"/>
              <w:bottom w:val="single" w:sz="4" w:space="0" w:color="auto"/>
              <w:right w:val="single" w:sz="4" w:space="0" w:color="auto"/>
            </w:tcBorders>
          </w:tcPr>
          <w:p w:rsidR="00F668F2" w:rsidRPr="00B03AA1" w:rsidRDefault="00F668F2" w:rsidP="00B03AA1">
            <w:pPr>
              <w:widowControl w:val="0"/>
              <w:autoSpaceDE w:val="0"/>
              <w:autoSpaceDN w:val="0"/>
              <w:adjustRightInd w:val="0"/>
              <w:spacing w:before="40"/>
              <w:jc w:val="both"/>
            </w:pPr>
          </w:p>
          <w:p w:rsidR="00F668F2" w:rsidRPr="00B03AA1" w:rsidRDefault="00F668F2" w:rsidP="00B03AA1">
            <w:pPr>
              <w:widowControl w:val="0"/>
              <w:autoSpaceDE w:val="0"/>
              <w:autoSpaceDN w:val="0"/>
              <w:adjustRightInd w:val="0"/>
              <w:spacing w:before="40"/>
              <w:jc w:val="both"/>
            </w:pPr>
            <w:r w:rsidRPr="00B03AA1">
              <w:rPr>
                <w:sz w:val="22"/>
                <w:szCs w:val="22"/>
              </w:rPr>
              <w:t xml:space="preserve">Класс точности 0.5 </w:t>
            </w:r>
          </w:p>
          <w:p w:rsidR="00F668F2" w:rsidRPr="00B03AA1" w:rsidRDefault="00F668F2" w:rsidP="00B03AA1">
            <w:pPr>
              <w:widowControl w:val="0"/>
              <w:autoSpaceDE w:val="0"/>
              <w:autoSpaceDN w:val="0"/>
              <w:adjustRightInd w:val="0"/>
              <w:spacing w:before="40"/>
              <w:jc w:val="both"/>
            </w:pPr>
          </w:p>
          <w:p w:rsidR="00F668F2" w:rsidRPr="00B03AA1" w:rsidRDefault="00F668F2" w:rsidP="00B03AA1">
            <w:pPr>
              <w:widowControl w:val="0"/>
              <w:autoSpaceDE w:val="0"/>
              <w:autoSpaceDN w:val="0"/>
              <w:adjustRightInd w:val="0"/>
              <w:spacing w:before="40"/>
              <w:jc w:val="both"/>
            </w:pPr>
            <w:r w:rsidRPr="00B03AA1">
              <w:rPr>
                <w:sz w:val="22"/>
                <w:szCs w:val="22"/>
              </w:rPr>
              <w:t>Класс точности 0.02/0.01</w:t>
            </w:r>
          </w:p>
        </w:tc>
        <w:tc>
          <w:tcPr>
            <w:tcW w:w="1620" w:type="dxa"/>
            <w:tcBorders>
              <w:top w:val="single" w:sz="4" w:space="0" w:color="auto"/>
              <w:left w:val="single" w:sz="4" w:space="0" w:color="auto"/>
              <w:bottom w:val="single" w:sz="4" w:space="0" w:color="auto"/>
            </w:tcBorders>
          </w:tcPr>
          <w:p w:rsidR="00F668F2" w:rsidRPr="00B03AA1" w:rsidRDefault="007A513C" w:rsidP="00B03AA1">
            <w:pPr>
              <w:widowControl w:val="0"/>
              <w:autoSpaceDE w:val="0"/>
              <w:autoSpaceDN w:val="0"/>
              <w:adjustRightInd w:val="0"/>
              <w:jc w:val="center"/>
            </w:pPr>
            <w:r>
              <w:rPr>
                <w:noProof/>
              </w:rPr>
              <w:pict>
                <v:oval id="Oval 5" o:spid="_x0000_s1069" style="position:absolute;left:0;text-align:left;margin-left:21.85pt;margin-top:10.9pt;width:28.5pt;height:27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" filled="f"/>
              </w:pict>
            </w:r>
          </w:p>
          <w:p w:rsidR="00F668F2" w:rsidRPr="00B03AA1" w:rsidRDefault="00F668F2" w:rsidP="00B03AA1">
            <w:pPr>
              <w:widowControl w:val="0"/>
              <w:autoSpaceDE w:val="0"/>
              <w:autoSpaceDN w:val="0"/>
              <w:adjustRightInd w:val="0"/>
              <w:spacing w:before="40"/>
              <w:jc w:val="center"/>
            </w:pPr>
            <w:r w:rsidRPr="00B03AA1">
              <w:rPr>
                <w:sz w:val="22"/>
                <w:szCs w:val="22"/>
              </w:rPr>
              <w:t>0.5</w:t>
            </w:r>
          </w:p>
          <w:p w:rsidR="00F668F2" w:rsidRPr="00B03AA1" w:rsidRDefault="00F668F2" w:rsidP="00B03AA1">
            <w:pPr>
              <w:widowControl w:val="0"/>
              <w:autoSpaceDE w:val="0"/>
              <w:autoSpaceDN w:val="0"/>
              <w:adjustRightInd w:val="0"/>
              <w:spacing w:before="40"/>
              <w:jc w:val="center"/>
            </w:pPr>
          </w:p>
          <w:p w:rsidR="00F668F2" w:rsidRPr="00B03AA1" w:rsidRDefault="00F668F2" w:rsidP="00B03AA1">
            <w:pPr>
              <w:widowControl w:val="0"/>
              <w:autoSpaceDE w:val="0"/>
              <w:autoSpaceDN w:val="0"/>
              <w:adjustRightInd w:val="0"/>
              <w:spacing w:before="40"/>
              <w:jc w:val="center"/>
            </w:pPr>
            <w:r w:rsidRPr="00B03AA1">
              <w:rPr>
                <w:sz w:val="22"/>
                <w:szCs w:val="22"/>
              </w:rPr>
              <w:t>0.02/0.01</w:t>
            </w:r>
          </w:p>
        </w:tc>
      </w:tr>
      <w:tr w:rsidR="00F668F2" w:rsidRPr="00B03AA1" w:rsidTr="00B03AA1">
        <w:tc>
          <w:tcPr>
            <w:tcW w:w="2022" w:type="dxa"/>
            <w:tcBorders>
              <w:top w:val="single" w:sz="4" w:space="0" w:color="auto"/>
              <w:bottom w:val="single" w:sz="4" w:space="0" w:color="auto"/>
              <w:right w:val="single" w:sz="4" w:space="0" w:color="auto"/>
            </w:tcBorders>
          </w:tcPr>
          <w:p w:rsidR="00F668F2" w:rsidRPr="00B03AA1" w:rsidRDefault="00F668F2" w:rsidP="00B03AA1">
            <w:pPr>
              <w:widowControl w:val="0"/>
              <w:autoSpaceDE w:val="0"/>
              <w:autoSpaceDN w:val="0"/>
              <w:adjustRightInd w:val="0"/>
              <w:spacing w:before="40"/>
              <w:jc w:val="both"/>
            </w:pPr>
            <w:r w:rsidRPr="00B03AA1">
              <w:rPr>
                <w:sz w:val="22"/>
                <w:szCs w:val="22"/>
              </w:rPr>
              <w:t>Относительная</w:t>
            </w:r>
          </w:p>
        </w:tc>
        <w:tc>
          <w:tcPr>
            <w:tcW w:w="1927" w:type="dxa"/>
            <w:tcBorders>
              <w:top w:val="single" w:sz="4" w:space="0" w:color="auto"/>
              <w:left w:val="single" w:sz="4" w:space="0" w:color="auto"/>
              <w:bottom w:val="single" w:sz="4" w:space="0" w:color="auto"/>
              <w:right w:val="single" w:sz="4" w:space="0" w:color="auto"/>
            </w:tcBorders>
          </w:tcPr>
          <w:p w:rsidR="00F668F2" w:rsidRPr="00B03AA1" w:rsidRDefault="00F668F2" w:rsidP="00B03AA1">
            <w:pPr>
              <w:widowControl w:val="0"/>
              <w:autoSpaceDE w:val="0"/>
              <w:autoSpaceDN w:val="0"/>
              <w:adjustRightInd w:val="0"/>
              <w:spacing w:before="40"/>
              <w:jc w:val="both"/>
            </w:pPr>
          </w:p>
        </w:tc>
        <w:tc>
          <w:tcPr>
            <w:tcW w:w="1919" w:type="dxa"/>
            <w:tcBorders>
              <w:top w:val="single" w:sz="4" w:space="0" w:color="auto"/>
              <w:left w:val="single" w:sz="4" w:space="0" w:color="auto"/>
              <w:bottom w:val="single" w:sz="4" w:space="0" w:color="auto"/>
              <w:right w:val="single" w:sz="4" w:space="0" w:color="auto"/>
            </w:tcBorders>
          </w:tcPr>
          <w:p w:rsidR="00F668F2" w:rsidRPr="00B03AA1" w:rsidRDefault="00F668F2" w:rsidP="00B03AA1">
            <w:pPr>
              <w:widowControl w:val="0"/>
              <w:autoSpaceDE w:val="0"/>
              <w:autoSpaceDN w:val="0"/>
              <w:adjustRightInd w:val="0"/>
              <w:spacing w:before="40"/>
              <w:ind w:right="-1"/>
              <w:jc w:val="both"/>
            </w:pPr>
          </w:p>
        </w:tc>
        <w:tc>
          <w:tcPr>
            <w:tcW w:w="1440" w:type="dxa"/>
            <w:tcBorders>
              <w:top w:val="single" w:sz="4" w:space="0" w:color="auto"/>
              <w:left w:val="single" w:sz="4" w:space="0" w:color="auto"/>
              <w:bottom w:val="single" w:sz="4" w:space="0" w:color="auto"/>
              <w:right w:val="single" w:sz="4" w:space="0" w:color="auto"/>
            </w:tcBorders>
          </w:tcPr>
          <w:p w:rsidR="00F668F2" w:rsidRPr="00B03AA1" w:rsidRDefault="00F668F2" w:rsidP="00B03AA1">
            <w:pPr>
              <w:widowControl w:val="0"/>
              <w:autoSpaceDE w:val="0"/>
              <w:autoSpaceDN w:val="0"/>
              <w:adjustRightInd w:val="0"/>
              <w:spacing w:before="40"/>
              <w:jc w:val="both"/>
            </w:pPr>
            <w:r w:rsidRPr="00B03AA1">
              <w:rPr>
                <w:sz w:val="22"/>
                <w:szCs w:val="22"/>
              </w:rPr>
              <w:t>Класс точности С.</w:t>
            </w:r>
          </w:p>
        </w:tc>
        <w:tc>
          <w:tcPr>
            <w:tcW w:w="1620" w:type="dxa"/>
            <w:tcBorders>
              <w:top w:val="single" w:sz="4" w:space="0" w:color="auto"/>
              <w:left w:val="single" w:sz="4" w:space="0" w:color="auto"/>
              <w:bottom w:val="single" w:sz="4" w:space="0" w:color="auto"/>
            </w:tcBorders>
          </w:tcPr>
          <w:p w:rsidR="00F668F2" w:rsidRPr="00B03AA1" w:rsidRDefault="00F668F2" w:rsidP="00B03AA1">
            <w:pPr>
              <w:widowControl w:val="0"/>
              <w:autoSpaceDE w:val="0"/>
              <w:autoSpaceDN w:val="0"/>
              <w:adjustRightInd w:val="0"/>
              <w:spacing w:before="40"/>
              <w:jc w:val="both"/>
            </w:pPr>
            <w:r w:rsidRPr="00B03AA1">
              <w:rPr>
                <w:sz w:val="22"/>
                <w:szCs w:val="22"/>
              </w:rPr>
              <w:t>С</w:t>
            </w:r>
          </w:p>
        </w:tc>
      </w:tr>
      <w:tr w:rsidR="00F668F2" w:rsidRPr="00B03AA1" w:rsidTr="00B03AA1">
        <w:trPr>
          <w:trHeight w:val="550"/>
        </w:trPr>
        <w:tc>
          <w:tcPr>
            <w:tcW w:w="2022" w:type="dxa"/>
            <w:tcBorders>
              <w:top w:val="single" w:sz="4" w:space="0" w:color="auto"/>
              <w:bottom w:val="single" w:sz="4" w:space="0" w:color="auto"/>
              <w:right w:val="single" w:sz="4" w:space="0" w:color="auto"/>
            </w:tcBorders>
          </w:tcPr>
          <w:p w:rsidR="00F668F2" w:rsidRPr="00B03AA1" w:rsidRDefault="00F668F2" w:rsidP="00B03AA1">
            <w:pPr>
              <w:widowControl w:val="0"/>
              <w:autoSpaceDE w:val="0"/>
              <w:autoSpaceDN w:val="0"/>
              <w:adjustRightInd w:val="0"/>
              <w:spacing w:before="40"/>
              <w:jc w:val="both"/>
            </w:pPr>
            <w:r w:rsidRPr="00B03AA1">
              <w:rPr>
                <w:sz w:val="22"/>
                <w:szCs w:val="22"/>
              </w:rPr>
              <w:t xml:space="preserve">Абсолютная </w:t>
            </w:r>
          </w:p>
        </w:tc>
        <w:tc>
          <w:tcPr>
            <w:tcW w:w="1927" w:type="dxa"/>
            <w:tcBorders>
              <w:top w:val="single" w:sz="4" w:space="0" w:color="auto"/>
              <w:left w:val="single" w:sz="4" w:space="0" w:color="auto"/>
              <w:bottom w:val="single" w:sz="4" w:space="0" w:color="auto"/>
              <w:right w:val="single" w:sz="4" w:space="0" w:color="auto"/>
            </w:tcBorders>
          </w:tcPr>
          <w:p w:rsidR="00F668F2" w:rsidRPr="00B03AA1" w:rsidRDefault="00F668F2" w:rsidP="00B03AA1">
            <w:pPr>
              <w:widowControl w:val="0"/>
              <w:autoSpaceDE w:val="0"/>
              <w:autoSpaceDN w:val="0"/>
              <w:adjustRightInd w:val="0"/>
              <w:spacing w:before="40"/>
              <w:jc w:val="both"/>
            </w:pPr>
            <w:r w:rsidRPr="00B03AA1">
              <w:rPr>
                <w:sz w:val="22"/>
                <w:szCs w:val="22"/>
              </w:rPr>
              <w:t>По формулам 1 и 2</w:t>
            </w:r>
          </w:p>
        </w:tc>
        <w:tc>
          <w:tcPr>
            <w:tcW w:w="1919" w:type="dxa"/>
            <w:tcBorders>
              <w:top w:val="single" w:sz="4" w:space="0" w:color="auto"/>
              <w:left w:val="single" w:sz="4" w:space="0" w:color="auto"/>
              <w:bottom w:val="single" w:sz="4" w:space="0" w:color="auto"/>
              <w:right w:val="single" w:sz="4" w:space="0" w:color="auto"/>
            </w:tcBorders>
          </w:tcPr>
          <w:p w:rsidR="00F668F2" w:rsidRPr="00B03AA1" w:rsidRDefault="00F668F2" w:rsidP="00B03AA1">
            <w:pPr>
              <w:widowControl w:val="0"/>
              <w:autoSpaceDE w:val="0"/>
              <w:autoSpaceDN w:val="0"/>
              <w:adjustRightInd w:val="0"/>
              <w:spacing w:before="40"/>
              <w:ind w:right="-1"/>
              <w:jc w:val="both"/>
            </w:pPr>
          </w:p>
        </w:tc>
        <w:tc>
          <w:tcPr>
            <w:tcW w:w="1440" w:type="dxa"/>
            <w:tcBorders>
              <w:top w:val="single" w:sz="4" w:space="0" w:color="auto"/>
              <w:left w:val="single" w:sz="4" w:space="0" w:color="auto"/>
              <w:bottom w:val="single" w:sz="4" w:space="0" w:color="auto"/>
              <w:right w:val="single" w:sz="4" w:space="0" w:color="auto"/>
            </w:tcBorders>
          </w:tcPr>
          <w:p w:rsidR="00F668F2" w:rsidRPr="00B03AA1" w:rsidRDefault="00F668F2" w:rsidP="00B03AA1">
            <w:pPr>
              <w:widowControl w:val="0"/>
              <w:autoSpaceDE w:val="0"/>
              <w:autoSpaceDN w:val="0"/>
              <w:adjustRightInd w:val="0"/>
              <w:spacing w:before="40"/>
              <w:jc w:val="both"/>
            </w:pPr>
            <w:r w:rsidRPr="00B03AA1">
              <w:rPr>
                <w:sz w:val="22"/>
                <w:szCs w:val="22"/>
              </w:rPr>
              <w:t>Класс точности М.</w:t>
            </w:r>
          </w:p>
        </w:tc>
        <w:tc>
          <w:tcPr>
            <w:tcW w:w="1620" w:type="dxa"/>
            <w:tcBorders>
              <w:top w:val="single" w:sz="4" w:space="0" w:color="auto"/>
              <w:left w:val="single" w:sz="4" w:space="0" w:color="auto"/>
              <w:bottom w:val="single" w:sz="4" w:space="0" w:color="auto"/>
            </w:tcBorders>
          </w:tcPr>
          <w:p w:rsidR="00F668F2" w:rsidRPr="00B03AA1" w:rsidRDefault="00F668F2" w:rsidP="00B03AA1">
            <w:pPr>
              <w:widowControl w:val="0"/>
              <w:autoSpaceDE w:val="0"/>
              <w:autoSpaceDN w:val="0"/>
              <w:adjustRightInd w:val="0"/>
              <w:spacing w:before="40"/>
              <w:jc w:val="both"/>
            </w:pPr>
            <w:r w:rsidRPr="00B03AA1">
              <w:rPr>
                <w:sz w:val="22"/>
                <w:szCs w:val="22"/>
              </w:rPr>
              <w:t>М</w:t>
            </w:r>
          </w:p>
        </w:tc>
      </w:tr>
    </w:tbl>
    <w:p w:rsidR="00F668F2" w:rsidRPr="00B03AA1" w:rsidRDefault="00F668F2" w:rsidP="00B03AA1">
      <w:pPr>
        <w:widowControl w:val="0"/>
        <w:shd w:val="clear" w:color="auto" w:fill="FFFFFF"/>
        <w:autoSpaceDE w:val="0"/>
        <w:autoSpaceDN w:val="0"/>
        <w:adjustRightInd w:val="0"/>
        <w:spacing w:before="10"/>
        <w:ind w:left="7" w:firstLine="456"/>
        <w:jc w:val="both"/>
        <w:rPr>
          <w:color w:val="000000"/>
          <w:spacing w:val="-2"/>
        </w:rPr>
      </w:pPr>
    </w:p>
    <w:p w:rsidR="00F668F2" w:rsidRPr="00B03AA1" w:rsidRDefault="00F668F2" w:rsidP="00B03AA1">
      <w:pPr>
        <w:jc w:val="both"/>
        <w:rPr>
          <w:b/>
          <w:bCs/>
          <w:sz w:val="28"/>
          <w:lang w:val="en-US"/>
        </w:rPr>
      </w:pPr>
    </w:p>
    <w:p w:rsidR="00F668F2" w:rsidRPr="00B03AA1" w:rsidRDefault="00F668F2" w:rsidP="00B03AA1">
      <w:pPr>
        <w:spacing w:line="360" w:lineRule="auto"/>
        <w:ind w:left="284" w:firstLine="567"/>
        <w:jc w:val="both"/>
      </w:pPr>
      <w:r w:rsidRPr="00B03AA1">
        <w:t>Классы точности присваиваются типам средств измерений с учётом результатов государственных приёмочных испытаний. Средствам измерений с несколькими диапазонами измерений одной и той же физической величины или предназначенным для измерений разных физических величин могут быть присвоены различные классы точности для каждого диапазона или каждой измеряемой величины. Так, амперметр с диапазонами 0-10, 0-20,0-50 А может иметь разные классы точности для отдельных диапазонов; электроизмерительному прибору; предназначенному для измерений напряжения и сопротивления, могут быть присвоены два класса точности: один как вольтметру, другой – как омметру.</w:t>
      </w:r>
    </w:p>
    <w:p w:rsidR="00F668F2" w:rsidRPr="00B03AA1" w:rsidRDefault="00F668F2" w:rsidP="00B03AA1">
      <w:pPr>
        <w:spacing w:line="360" w:lineRule="auto"/>
        <w:ind w:left="284" w:firstLine="567"/>
        <w:jc w:val="both"/>
      </w:pPr>
      <w:r w:rsidRPr="00B03AA1">
        <w:t>Обозначения классов точности наносятся на циферблаты, щитки и корпуса средств измерений, приводятся в нормативно-технических документах.</w:t>
      </w:r>
    </w:p>
    <w:p w:rsidR="00F668F2" w:rsidRPr="00B03AA1" w:rsidRDefault="00F668F2" w:rsidP="00B03AA1">
      <w:pPr>
        <w:spacing w:line="360" w:lineRule="auto"/>
        <w:ind w:left="284" w:firstLine="567"/>
        <w:jc w:val="both"/>
      </w:pPr>
      <w:r w:rsidRPr="00B03AA1">
        <w:t>Различают равномерные (рисунке 1, а, б, в, г) и неравномерные шкалы. Последние делятся на существенно неравномерные и степен</w:t>
      </w:r>
      <w:r w:rsidRPr="00B03AA1">
        <w:softHyphen/>
        <w:t>ные.</w:t>
      </w:r>
    </w:p>
    <w:p w:rsidR="00F668F2" w:rsidRPr="00B03AA1" w:rsidRDefault="00F668F2" w:rsidP="00B03AA1">
      <w:pPr>
        <w:spacing w:line="360" w:lineRule="auto"/>
        <w:ind w:left="284" w:firstLine="567"/>
        <w:jc w:val="both"/>
      </w:pPr>
      <w:r w:rsidRPr="00B03AA1">
        <w:lastRenderedPageBreak/>
        <w:t>Под существенно неравномерной шкалой понимают шкалу с су</w:t>
      </w:r>
      <w:r w:rsidRPr="00B03AA1">
        <w:softHyphen/>
        <w:t>жающимися делениями, на которой отметка, соответствующая полу</w:t>
      </w:r>
      <w:r w:rsidRPr="00B03AA1">
        <w:softHyphen/>
        <w:t>сумме начального и конечного значения рабочей части шкалы, распо</w:t>
      </w:r>
      <w:r w:rsidRPr="00B03AA1">
        <w:softHyphen/>
        <w:t>ложена между 65 и 100% длины этой рабочей части (рисунке 1,д).</w:t>
      </w:r>
    </w:p>
    <w:p w:rsidR="00F668F2" w:rsidRPr="00B03AA1" w:rsidRDefault="00F668F2" w:rsidP="00B03AA1">
      <w:pPr>
        <w:spacing w:line="360" w:lineRule="auto"/>
        <w:ind w:left="284" w:firstLine="567"/>
        <w:jc w:val="both"/>
      </w:pPr>
      <w:r w:rsidRPr="00B03AA1">
        <w:t>Под степенной шкалой понимают шкалу с расширяющимися или сужающимися делениями, но не попадающими под определе</w:t>
      </w:r>
      <w:r w:rsidRPr="00B03AA1">
        <w:softHyphen/>
        <w:t>ние существенно неравномерных (рисунке 1,е).</w:t>
      </w:r>
    </w:p>
    <w:p w:rsidR="00F668F2" w:rsidRPr="00B03AA1" w:rsidRDefault="00F668F2" w:rsidP="00B03AA1">
      <w:pPr>
        <w:spacing w:line="360" w:lineRule="auto"/>
        <w:ind w:left="284" w:firstLine="567"/>
        <w:jc w:val="both"/>
      </w:pPr>
      <w:r w:rsidRPr="00B03AA1">
        <w:t>Тогда нормирующее значение принимается равным:</w:t>
      </w:r>
    </w:p>
    <w:p w:rsidR="00F668F2" w:rsidRPr="00B03AA1" w:rsidRDefault="00F668F2" w:rsidP="00B03AA1">
      <w:pPr>
        <w:spacing w:line="360" w:lineRule="auto"/>
        <w:ind w:left="284" w:firstLine="567"/>
        <w:jc w:val="both"/>
      </w:pPr>
      <w:r w:rsidRPr="00B03AA1">
        <w:t>конечному значению рабочей части шкалы xN= xK, если нуле</w:t>
      </w:r>
      <w:r w:rsidRPr="00B03AA1">
        <w:softHyphen/>
        <w:t>вая отметка — на краю или вне рабочей части шкалы (равномерная шкала рисунке 1, а — xN = 50; рисунке 1, б — xN = 55; степенная шкала — xN = 4 на рисунке 1,е);</w:t>
      </w:r>
    </w:p>
    <w:p w:rsidR="00F668F2" w:rsidRPr="00B03AA1" w:rsidRDefault="00F668F2" w:rsidP="00B03AA1">
      <w:pPr>
        <w:spacing w:line="360" w:lineRule="auto"/>
        <w:ind w:left="284" w:firstLine="567"/>
        <w:jc w:val="both"/>
      </w:pPr>
      <w:r w:rsidRPr="00B03AA1">
        <w:t>сумме конечных значений шкалы (без учета знака), если нуле</w:t>
      </w:r>
      <w:r w:rsidRPr="00B03AA1">
        <w:softHyphen/>
        <w:t>вая отметка — внутри шкалы рисунке 1,в, xN = 20+20=40; рисунке 1,г, х„= 20+40=60;</w:t>
      </w:r>
    </w:p>
    <w:p w:rsidR="00F668F2" w:rsidRPr="00B03AA1" w:rsidRDefault="00F668F2" w:rsidP="00B03AA1">
      <w:pPr>
        <w:spacing w:line="360" w:lineRule="auto"/>
        <w:ind w:left="284" w:firstLine="567"/>
        <w:jc w:val="both"/>
      </w:pPr>
      <w:r w:rsidRPr="00B03AA1">
        <w:t>длине шкалы, если она существенно неравномерна. В этом слу</w:t>
      </w:r>
      <w:r w:rsidRPr="00B03AA1">
        <w:softHyphen/>
        <w:t>чае поскольку длина выражается в миллиметрах, то абсолютную погрешность надо выражать также в миллиметрах (рисунке 1,д);</w:t>
      </w:r>
    </w:p>
    <w:p w:rsidR="00F668F2" w:rsidRPr="00B03AA1" w:rsidRDefault="00F668F2" w:rsidP="00B03AA1">
      <w:pPr>
        <w:spacing w:line="360" w:lineRule="auto"/>
        <w:ind w:left="284" w:firstLine="567"/>
        <w:jc w:val="both"/>
      </w:pPr>
      <w:r w:rsidRPr="00B03AA1">
        <w:t>номинальному значению х, если СИ предназначено для изме</w:t>
      </w:r>
      <w:r w:rsidRPr="00B03AA1">
        <w:softHyphen/>
        <w:t>рения отклонения измеряемой величины от номинального значе</w:t>
      </w:r>
      <w:r w:rsidRPr="00B03AA1">
        <w:softHyphen/>
        <w:t>ния.</w:t>
      </w:r>
    </w:p>
    <w:p w:rsidR="00F668F2" w:rsidRPr="00B03AA1" w:rsidRDefault="001F484B" w:rsidP="00B03AA1">
      <w:pPr>
        <w:jc w:val="center"/>
        <w:rPr>
          <w:sz w:val="28"/>
          <w:szCs w:val="28"/>
        </w:rPr>
      </w:pPr>
      <w:r>
        <w:rPr>
          <w:noProof/>
          <w:sz w:val="28"/>
          <w:szCs w:val="28"/>
        </w:rPr>
        <w:drawing>
          <wp:inline distT="0" distB="0" distL="0" distR="0">
            <wp:extent cx="3498850" cy="2122805"/>
            <wp:effectExtent l="19050" t="0" r="6350" b="0"/>
            <wp:docPr id="5" name="Рисунок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6"/>
                    <pic:cNvPicPr>
                      <a:picLocks noChangeAspect="1" noChangeArrowheads="1"/>
                    </pic:cNvPicPr>
                  </pic:nvPicPr>
                  <pic:blipFill>
                    <a:blip r:embed="rId18"/>
                    <a:srcRect t="13364"/>
                    <a:stretch>
                      <a:fillRect/>
                    </a:stretch>
                  </pic:blipFill>
                  <pic:spPr bwMode="auto">
                    <a:xfrm>
                      <a:off x="0" y="0"/>
                      <a:ext cx="3498850" cy="2122805"/>
                    </a:xfrm>
                    <a:prstGeom prst="rect">
                      <a:avLst/>
                    </a:prstGeom>
                    <a:noFill/>
                    <a:ln w="9525">
                      <a:noFill/>
                      <a:miter lim="800000"/>
                      <a:headEnd/>
                      <a:tailEnd/>
                    </a:ln>
                  </pic:spPr>
                </pic:pic>
              </a:graphicData>
            </a:graphic>
          </wp:inline>
        </w:drawing>
      </w:r>
    </w:p>
    <w:p w:rsidR="00F668F2" w:rsidRPr="00B03AA1" w:rsidRDefault="00F668F2" w:rsidP="00B03AA1">
      <w:pPr>
        <w:jc w:val="center"/>
      </w:pPr>
      <w:r w:rsidRPr="00B03AA1">
        <w:t>Рисунок 1 - Виды шкал СИ</w:t>
      </w:r>
    </w:p>
    <w:p w:rsidR="00F668F2" w:rsidRPr="00B03AA1" w:rsidRDefault="00F668F2" w:rsidP="00B03AA1">
      <w:pPr>
        <w:ind w:firstLine="851"/>
        <w:rPr>
          <w:color w:val="000000"/>
          <w:sz w:val="22"/>
          <w:szCs w:val="22"/>
        </w:rPr>
      </w:pPr>
    </w:p>
    <w:p w:rsidR="00F668F2" w:rsidRPr="00B03AA1" w:rsidRDefault="00F668F2" w:rsidP="00B03AA1">
      <w:pPr>
        <w:spacing w:line="360" w:lineRule="auto"/>
        <w:ind w:left="284" w:firstLine="567"/>
        <w:jc w:val="both"/>
      </w:pPr>
      <w:r w:rsidRPr="00B03AA1">
        <w:t>Обозначения могут иметь форму заглавных букв латинского алфавита (например, М, С и т. д.) или римских цифр (I, II, III, IV и т. д.) с добавлением условных знаков. Если класс точности обозначается арабскими цифрами с добавлени</w:t>
      </w:r>
      <w:r w:rsidRPr="00B03AA1">
        <w:softHyphen/>
        <w:t>ем какого-либо условного знака, то эти цифры непосредственно устанавливают оценку снизу точности показаний средства измерений.</w:t>
      </w:r>
    </w:p>
    <w:p w:rsidR="00F668F2" w:rsidRPr="00B03AA1" w:rsidRDefault="00F668F2" w:rsidP="00B03AA1">
      <w:pPr>
        <w:spacing w:line="360" w:lineRule="auto"/>
        <w:ind w:left="284" w:firstLine="567"/>
        <w:jc w:val="both"/>
        <w:rPr>
          <w:b/>
        </w:rPr>
      </w:pPr>
      <w:r w:rsidRPr="00B03AA1">
        <w:t>Для средств измерений с равномерной, практически равно</w:t>
      </w:r>
      <w:r w:rsidRPr="00B03AA1">
        <w:softHyphen/>
        <w:t>мерной или степенной шкалой, нулевое значение входного (вы</w:t>
      </w:r>
      <w:r w:rsidRPr="00B03AA1">
        <w:softHyphen/>
        <w:t xml:space="preserve">ходного) сигнала у которых находится на краю или вне диапазона измерений, обозначение класса точности арабскими цифрами из ряда (1; 1,5; 1,6; 2; 2,5; 3; 4; 5; 6) </w:t>
      </w:r>
      <w:r w:rsidR="001F484B">
        <w:rPr>
          <w:noProof/>
        </w:rPr>
        <w:drawing>
          <wp:inline distT="0" distB="0" distL="0" distR="0">
            <wp:extent cx="238760" cy="158750"/>
            <wp:effectExtent l="19050" t="0" r="8890" b="0"/>
            <wp:docPr id="6" name="Рисунок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7"/>
                    <pic:cNvPicPr>
                      <a:picLocks noChangeAspect="1" noChangeArrowheads="1"/>
                    </pic:cNvPicPr>
                  </pic:nvPicPr>
                  <pic:blipFill>
                    <a:blip r:embed="rId19"/>
                    <a:srcRect/>
                    <a:stretch>
                      <a:fillRect/>
                    </a:stretch>
                  </pic:blipFill>
                  <pic:spPr bwMode="auto">
                    <a:xfrm>
                      <a:off x="0" y="0"/>
                      <a:ext cx="238760" cy="158750"/>
                    </a:xfrm>
                    <a:prstGeom prst="rect">
                      <a:avLst/>
                    </a:prstGeom>
                    <a:noFill/>
                    <a:ln w="9525">
                      <a:noFill/>
                      <a:miter lim="800000"/>
                      <a:headEnd/>
                      <a:tailEnd/>
                    </a:ln>
                  </pic:spPr>
                </pic:pic>
              </a:graphicData>
            </a:graphic>
          </wp:inline>
        </w:drawing>
      </w:r>
      <w:r w:rsidRPr="00B03AA1">
        <w:t>, где</w:t>
      </w:r>
      <w:r w:rsidR="001F484B">
        <w:rPr>
          <w:noProof/>
        </w:rPr>
        <w:drawing>
          <wp:inline distT="0" distB="0" distL="0" distR="0">
            <wp:extent cx="127000" cy="87630"/>
            <wp:effectExtent l="19050" t="0" r="6350" b="0"/>
            <wp:docPr id="7" name="Рисунок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8"/>
                    <pic:cNvPicPr>
                      <a:picLocks noChangeAspect="1" noChangeArrowheads="1"/>
                    </pic:cNvPicPr>
                  </pic:nvPicPr>
                  <pic:blipFill>
                    <a:blip r:embed="rId20"/>
                    <a:srcRect/>
                    <a:stretch>
                      <a:fillRect/>
                    </a:stretch>
                  </pic:blipFill>
                  <pic:spPr bwMode="auto">
                    <a:xfrm>
                      <a:off x="0" y="0"/>
                      <a:ext cx="127000" cy="87630"/>
                    </a:xfrm>
                    <a:prstGeom prst="rect">
                      <a:avLst/>
                    </a:prstGeom>
                    <a:noFill/>
                    <a:ln w="9525">
                      <a:noFill/>
                      <a:miter lim="800000"/>
                      <a:headEnd/>
                      <a:tailEnd/>
                    </a:ln>
                  </pic:spPr>
                </pic:pic>
              </a:graphicData>
            </a:graphic>
          </wp:inline>
        </w:drawing>
      </w:r>
      <w:r w:rsidRPr="00B03AA1">
        <w:t xml:space="preserve">= 1, 0, —1, —2 и т. д., означает, что значение измеряемой </w:t>
      </w:r>
      <w:r w:rsidRPr="00B03AA1">
        <w:lastRenderedPageBreak/>
        <w:t>величины не отличается от то</w:t>
      </w:r>
      <w:r w:rsidRPr="00B03AA1">
        <w:softHyphen/>
        <w:t>го, что показывает указатель отсчетного устройства, более чем на соответствующее число процентов от верхнего предела измерений</w:t>
      </w:r>
      <w:r w:rsidRPr="00B03AA1">
        <w:rPr>
          <w:b/>
        </w:rPr>
        <w:t>.</w:t>
      </w:r>
    </w:p>
    <w:p w:rsidR="00F668F2" w:rsidRPr="00B03AA1" w:rsidRDefault="00F668F2" w:rsidP="00B03AA1">
      <w:pPr>
        <w:spacing w:line="360" w:lineRule="auto"/>
        <w:ind w:left="284" w:firstLine="567"/>
        <w:jc w:val="both"/>
        <w:rPr>
          <w:b/>
        </w:rPr>
      </w:pPr>
    </w:p>
    <w:p w:rsidR="00F668F2" w:rsidRPr="00B03AA1" w:rsidRDefault="00F668F2" w:rsidP="00B03AA1">
      <w:pPr>
        <w:spacing w:line="360" w:lineRule="auto"/>
        <w:ind w:left="284" w:firstLine="567"/>
        <w:jc w:val="both"/>
        <w:rPr>
          <w:b/>
        </w:rPr>
      </w:pPr>
    </w:p>
    <w:p w:rsidR="00F668F2" w:rsidRPr="00B03AA1" w:rsidRDefault="00F668F2" w:rsidP="00B03AA1">
      <w:pPr>
        <w:spacing w:line="360" w:lineRule="auto"/>
        <w:ind w:left="284" w:firstLine="567"/>
        <w:jc w:val="both"/>
        <w:rPr>
          <w:b/>
        </w:rPr>
      </w:pPr>
      <w:r w:rsidRPr="00B03AA1">
        <w:rPr>
          <w:b/>
        </w:rPr>
        <w:t>Примеры расчётов</w:t>
      </w:r>
    </w:p>
    <w:p w:rsidR="00F668F2" w:rsidRPr="00B03AA1" w:rsidRDefault="00F668F2" w:rsidP="00B03AA1">
      <w:pPr>
        <w:tabs>
          <w:tab w:val="left" w:pos="851"/>
        </w:tabs>
        <w:spacing w:line="360" w:lineRule="auto"/>
        <w:ind w:left="284" w:firstLine="567"/>
        <w:jc w:val="both"/>
        <w:rPr>
          <w:b/>
        </w:rPr>
      </w:pPr>
      <w:r w:rsidRPr="00B03AA1">
        <w:rPr>
          <w:b/>
        </w:rPr>
        <w:t xml:space="preserve">Пример 1 </w:t>
      </w:r>
    </w:p>
    <w:p w:rsidR="00F668F2" w:rsidRPr="00B03AA1" w:rsidRDefault="00F668F2" w:rsidP="00B03AA1">
      <w:pPr>
        <w:spacing w:line="360" w:lineRule="auto"/>
        <w:ind w:left="284" w:firstLine="567"/>
        <w:jc w:val="both"/>
      </w:pPr>
      <w:r w:rsidRPr="00B03AA1">
        <w:t>Указатель отсчетного устройства вольтметра класса точности 0,5 шкала которого приведена на рисунке 2 показывает 124 В. Чему равно измеряемое напряжение?</w:t>
      </w:r>
    </w:p>
    <w:p w:rsidR="00F668F2" w:rsidRPr="00B03AA1" w:rsidRDefault="001F484B" w:rsidP="00B03AA1">
      <w:pPr>
        <w:jc w:val="center"/>
        <w:rPr>
          <w:sz w:val="28"/>
          <w:szCs w:val="28"/>
        </w:rPr>
      </w:pPr>
      <w:r>
        <w:rPr>
          <w:noProof/>
          <w:sz w:val="28"/>
          <w:szCs w:val="28"/>
        </w:rPr>
        <w:drawing>
          <wp:inline distT="0" distB="0" distL="0" distR="0">
            <wp:extent cx="3251835" cy="1733550"/>
            <wp:effectExtent l="19050" t="0" r="5715" b="0"/>
            <wp:docPr id="8" name="Рисунок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9"/>
                    <pic:cNvPicPr>
                      <a:picLocks noChangeAspect="1" noChangeArrowheads="1"/>
                    </pic:cNvPicPr>
                  </pic:nvPicPr>
                  <pic:blipFill>
                    <a:blip r:embed="rId21"/>
                    <a:srcRect/>
                    <a:stretch>
                      <a:fillRect/>
                    </a:stretch>
                  </pic:blipFill>
                  <pic:spPr bwMode="auto">
                    <a:xfrm>
                      <a:off x="0" y="0"/>
                      <a:ext cx="3251835" cy="1733550"/>
                    </a:xfrm>
                    <a:prstGeom prst="rect">
                      <a:avLst/>
                    </a:prstGeom>
                    <a:noFill/>
                    <a:ln w="9525">
                      <a:noFill/>
                      <a:miter lim="800000"/>
                      <a:headEnd/>
                      <a:tailEnd/>
                    </a:ln>
                  </pic:spPr>
                </pic:pic>
              </a:graphicData>
            </a:graphic>
          </wp:inline>
        </w:drawing>
      </w:r>
      <w:r w:rsidR="00F668F2" w:rsidRPr="00B03AA1">
        <w:rPr>
          <w:sz w:val="28"/>
          <w:szCs w:val="28"/>
        </w:rPr>
        <w:t xml:space="preserve"> </w:t>
      </w:r>
    </w:p>
    <w:p w:rsidR="00F668F2" w:rsidRPr="00B03AA1" w:rsidRDefault="00F668F2" w:rsidP="00B03AA1">
      <w:pPr>
        <w:ind w:left="1843" w:right="1841"/>
        <w:rPr>
          <w:sz w:val="28"/>
          <w:szCs w:val="28"/>
        </w:rPr>
      </w:pPr>
    </w:p>
    <w:p w:rsidR="00F668F2" w:rsidRPr="00B03AA1" w:rsidRDefault="00F668F2" w:rsidP="00B03AA1">
      <w:pPr>
        <w:spacing w:line="360" w:lineRule="auto"/>
        <w:ind w:left="1843" w:right="1843"/>
        <w:jc w:val="center"/>
      </w:pPr>
      <w:r w:rsidRPr="00B03AA1">
        <w:t>Рисунок 2 - Лицевая панель вольтметра</w:t>
      </w:r>
    </w:p>
    <w:p w:rsidR="00F668F2" w:rsidRPr="00B03AA1" w:rsidRDefault="00F668F2" w:rsidP="00B03AA1">
      <w:pPr>
        <w:spacing w:line="360" w:lineRule="auto"/>
        <w:ind w:left="1843" w:right="1843"/>
        <w:jc w:val="center"/>
      </w:pPr>
      <w:r w:rsidRPr="00B03AA1">
        <w:t>класса точности 0,5 с равномерной шкалой</w:t>
      </w:r>
    </w:p>
    <w:p w:rsidR="00F668F2" w:rsidRPr="00B03AA1" w:rsidRDefault="00F668F2" w:rsidP="00B03AA1">
      <w:pPr>
        <w:spacing w:line="360" w:lineRule="auto"/>
        <w:ind w:left="1843" w:right="1843"/>
        <w:jc w:val="center"/>
      </w:pPr>
    </w:p>
    <w:p w:rsidR="00F668F2" w:rsidRPr="00B03AA1" w:rsidRDefault="00F668F2" w:rsidP="00B03AA1">
      <w:pPr>
        <w:spacing w:line="360" w:lineRule="auto"/>
        <w:ind w:left="284" w:firstLine="567"/>
        <w:jc w:val="both"/>
      </w:pPr>
      <w:r w:rsidRPr="00B03AA1">
        <w:t xml:space="preserve">Решение. Для указанного прибора измеряемое напряжение не может отличаться от того, что показывает указатель, больше чем на 1 В. Следовательно измеряемое напряжение </w:t>
      </w:r>
      <w:r w:rsidR="001F484B">
        <w:rPr>
          <w:noProof/>
        </w:rPr>
        <w:drawing>
          <wp:inline distT="0" distB="0" distL="0" distR="0">
            <wp:extent cx="866775" cy="103505"/>
            <wp:effectExtent l="19050" t="0" r="9525" b="0"/>
            <wp:docPr id="9" name="Рисунок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0"/>
                    <pic:cNvPicPr>
                      <a:picLocks noChangeAspect="1" noChangeArrowheads="1"/>
                    </pic:cNvPicPr>
                  </pic:nvPicPr>
                  <pic:blipFill>
                    <a:blip r:embed="rId22"/>
                    <a:srcRect/>
                    <a:stretch>
                      <a:fillRect/>
                    </a:stretch>
                  </pic:blipFill>
                  <pic:spPr bwMode="auto">
                    <a:xfrm>
                      <a:off x="0" y="0"/>
                      <a:ext cx="866775" cy="103505"/>
                    </a:xfrm>
                    <a:prstGeom prst="rect">
                      <a:avLst/>
                    </a:prstGeom>
                    <a:noFill/>
                    <a:ln w="9525">
                      <a:noFill/>
                      <a:miter lim="800000"/>
                      <a:headEnd/>
                      <a:tailEnd/>
                    </a:ln>
                  </pic:spPr>
                </pic:pic>
              </a:graphicData>
            </a:graphic>
          </wp:inline>
        </w:drawing>
      </w:r>
      <w:r w:rsidRPr="00B03AA1">
        <w:t>;.</w:t>
      </w:r>
    </w:p>
    <w:p w:rsidR="00F668F2" w:rsidRPr="00B03AA1" w:rsidRDefault="00F668F2" w:rsidP="00B03AA1">
      <w:pPr>
        <w:spacing w:line="360" w:lineRule="auto"/>
        <w:ind w:left="284" w:firstLine="567"/>
        <w:jc w:val="both"/>
      </w:pPr>
      <w:r w:rsidRPr="00B03AA1">
        <w:t>Если при тех же условиях нулевое значение находится внутри диапазона измерений, то значение измеряемой величины не отличается от того, что показывает указатель, больше чем на соответствующее классу точности число процентов от большего из модулей пределов измерений.</w:t>
      </w:r>
    </w:p>
    <w:p w:rsidR="00F668F2" w:rsidRPr="00B03AA1" w:rsidRDefault="00F668F2" w:rsidP="00B03AA1">
      <w:pPr>
        <w:spacing w:line="360" w:lineRule="auto"/>
        <w:ind w:left="284" w:firstLine="567"/>
        <w:jc w:val="both"/>
        <w:rPr>
          <w:b/>
        </w:rPr>
      </w:pPr>
      <w:r w:rsidRPr="00B03AA1">
        <w:rPr>
          <w:b/>
        </w:rPr>
        <w:t>Пример 2</w:t>
      </w:r>
    </w:p>
    <w:p w:rsidR="00F668F2" w:rsidRPr="00B03AA1" w:rsidRDefault="00F668F2" w:rsidP="00B03AA1">
      <w:pPr>
        <w:spacing w:line="360" w:lineRule="auto"/>
        <w:ind w:left="284" w:firstLine="567"/>
        <w:jc w:val="both"/>
      </w:pPr>
      <w:r w:rsidRPr="00B03AA1">
        <w:t xml:space="preserve"> Указатель отсчетного устройства амперметра класса точности 1,Е шкала которого видна на рисунке 3, показывает 4 А. Чему равна измеряемая сил; тока?</w:t>
      </w:r>
    </w:p>
    <w:p w:rsidR="00F668F2" w:rsidRPr="00B03AA1" w:rsidRDefault="00F668F2" w:rsidP="00B03AA1">
      <w:pPr>
        <w:spacing w:line="360" w:lineRule="auto"/>
        <w:ind w:left="284" w:firstLine="567"/>
        <w:jc w:val="both"/>
      </w:pPr>
      <w:r w:rsidRPr="00B03AA1">
        <w:t>Решение. Для указанного прибора измеряемая сила тока не может отличаться от той, которую показывает указатель, более чем на 0,3 А. Поэтому измеряемая сила тока 3,7 А &lt;/&lt;4,3 А.</w:t>
      </w:r>
    </w:p>
    <w:p w:rsidR="00F668F2" w:rsidRPr="00B03AA1" w:rsidRDefault="00F668F2" w:rsidP="00B03AA1">
      <w:pPr>
        <w:spacing w:line="360" w:lineRule="auto"/>
        <w:ind w:left="284" w:firstLine="567"/>
        <w:jc w:val="both"/>
      </w:pPr>
      <w:r w:rsidRPr="00B03AA1">
        <w:t>У средств измерений с установленным номинальным значением отличие измеряемой величины от той, что   показывает указатель, не может превысить соответствующего числа   процентов от номинального значения.</w:t>
      </w:r>
    </w:p>
    <w:p w:rsidR="00F668F2" w:rsidRPr="00B03AA1" w:rsidRDefault="001F484B" w:rsidP="00B03AA1">
      <w:pPr>
        <w:jc w:val="center"/>
        <w:rPr>
          <w:sz w:val="28"/>
          <w:szCs w:val="28"/>
        </w:rPr>
      </w:pPr>
      <w:r>
        <w:rPr>
          <w:noProof/>
          <w:sz w:val="28"/>
          <w:szCs w:val="28"/>
        </w:rPr>
        <w:lastRenderedPageBreak/>
        <w:drawing>
          <wp:inline distT="0" distB="0" distL="0" distR="0">
            <wp:extent cx="2941955" cy="1701800"/>
            <wp:effectExtent l="19050" t="0" r="0" b="0"/>
            <wp:docPr id="10" name="Рисунок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1"/>
                    <pic:cNvPicPr>
                      <a:picLocks noChangeAspect="1" noChangeArrowheads="1"/>
                    </pic:cNvPicPr>
                  </pic:nvPicPr>
                  <pic:blipFill>
                    <a:blip r:embed="rId23"/>
                    <a:srcRect/>
                    <a:stretch>
                      <a:fillRect/>
                    </a:stretch>
                  </pic:blipFill>
                  <pic:spPr bwMode="auto">
                    <a:xfrm>
                      <a:off x="0" y="0"/>
                      <a:ext cx="2941955" cy="1701800"/>
                    </a:xfrm>
                    <a:prstGeom prst="rect">
                      <a:avLst/>
                    </a:prstGeom>
                    <a:noFill/>
                    <a:ln w="9525">
                      <a:noFill/>
                      <a:miter lim="800000"/>
                      <a:headEnd/>
                      <a:tailEnd/>
                    </a:ln>
                  </pic:spPr>
                </pic:pic>
              </a:graphicData>
            </a:graphic>
          </wp:inline>
        </w:drawing>
      </w:r>
    </w:p>
    <w:p w:rsidR="00F668F2" w:rsidRPr="00B03AA1" w:rsidRDefault="00F668F2" w:rsidP="00B03AA1">
      <w:pPr>
        <w:ind w:left="2835" w:right="2834"/>
        <w:jc w:val="center"/>
        <w:rPr>
          <w:sz w:val="28"/>
          <w:szCs w:val="28"/>
        </w:rPr>
      </w:pPr>
    </w:p>
    <w:p w:rsidR="00F668F2" w:rsidRPr="00B03AA1" w:rsidRDefault="00F668F2" w:rsidP="00B03AA1">
      <w:pPr>
        <w:spacing w:line="360" w:lineRule="auto"/>
        <w:ind w:left="2835" w:right="2834"/>
        <w:jc w:val="center"/>
      </w:pPr>
      <w:r w:rsidRPr="00B03AA1">
        <w:t>Рисунок 3 - Лицевая панель амперметра класса точности 1,5 с равномерной шкалой</w:t>
      </w:r>
    </w:p>
    <w:p w:rsidR="00F668F2" w:rsidRPr="00B03AA1" w:rsidRDefault="00F668F2" w:rsidP="00B03AA1">
      <w:pPr>
        <w:spacing w:line="360" w:lineRule="auto"/>
        <w:ind w:left="284" w:right="2834" w:firstLine="567"/>
        <w:jc w:val="both"/>
        <w:rPr>
          <w:b/>
        </w:rPr>
      </w:pPr>
      <w:r w:rsidRPr="00B03AA1">
        <w:rPr>
          <w:b/>
        </w:rPr>
        <w:t>Пример 3</w:t>
      </w:r>
    </w:p>
    <w:p w:rsidR="00F668F2" w:rsidRPr="00B03AA1" w:rsidRDefault="00F668F2" w:rsidP="00B03AA1">
      <w:pPr>
        <w:spacing w:line="360" w:lineRule="auto"/>
        <w:ind w:left="284" w:firstLine="567"/>
        <w:jc w:val="both"/>
      </w:pPr>
      <w:r w:rsidRPr="00B03AA1">
        <w:t>Цифровой частотомер класса точности 2,0 с номинальной часто</w:t>
      </w:r>
      <w:r w:rsidRPr="00B03AA1">
        <w:softHyphen/>
        <w:t>той 50 Гц, цифровое табло которого показано на рисунке 4, показывает 47 Гц. Чему равна измеряемая частота?</w:t>
      </w:r>
    </w:p>
    <w:p w:rsidR="00F668F2" w:rsidRPr="00B03AA1" w:rsidRDefault="001F484B" w:rsidP="00B03AA1">
      <w:pPr>
        <w:jc w:val="center"/>
        <w:rPr>
          <w:sz w:val="28"/>
          <w:szCs w:val="28"/>
        </w:rPr>
      </w:pPr>
      <w:r>
        <w:rPr>
          <w:noProof/>
          <w:sz w:val="28"/>
          <w:szCs w:val="28"/>
        </w:rPr>
        <w:drawing>
          <wp:inline distT="0" distB="0" distL="0" distR="0">
            <wp:extent cx="3546475" cy="1590040"/>
            <wp:effectExtent l="19050" t="0" r="0" b="0"/>
            <wp:docPr id="11" name="Рисунок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2"/>
                    <pic:cNvPicPr>
                      <a:picLocks noChangeAspect="1" noChangeArrowheads="1"/>
                    </pic:cNvPicPr>
                  </pic:nvPicPr>
                  <pic:blipFill>
                    <a:blip r:embed="rId24"/>
                    <a:srcRect/>
                    <a:stretch>
                      <a:fillRect/>
                    </a:stretch>
                  </pic:blipFill>
                  <pic:spPr bwMode="auto">
                    <a:xfrm>
                      <a:off x="0" y="0"/>
                      <a:ext cx="3546475" cy="1590040"/>
                    </a:xfrm>
                    <a:prstGeom prst="rect">
                      <a:avLst/>
                    </a:prstGeom>
                    <a:noFill/>
                    <a:ln w="9525">
                      <a:noFill/>
                      <a:miter lim="800000"/>
                      <a:headEnd/>
                      <a:tailEnd/>
                    </a:ln>
                  </pic:spPr>
                </pic:pic>
              </a:graphicData>
            </a:graphic>
          </wp:inline>
        </w:drawing>
      </w:r>
    </w:p>
    <w:p w:rsidR="00F668F2" w:rsidRPr="00B03AA1" w:rsidRDefault="00F668F2" w:rsidP="00B03AA1">
      <w:pPr>
        <w:jc w:val="center"/>
        <w:rPr>
          <w:sz w:val="28"/>
          <w:szCs w:val="28"/>
        </w:rPr>
      </w:pPr>
    </w:p>
    <w:p w:rsidR="00F668F2" w:rsidRPr="00B03AA1" w:rsidRDefault="00F668F2" w:rsidP="00B03AA1">
      <w:pPr>
        <w:spacing w:line="360" w:lineRule="auto"/>
        <w:ind w:left="2268" w:right="2267"/>
        <w:jc w:val="center"/>
      </w:pPr>
      <w:r w:rsidRPr="00B03AA1">
        <w:t>Рисунок 4 - Лицевая панель частотомера класса точности 2,0 с номиналь</w:t>
      </w:r>
      <w:r w:rsidRPr="00B03AA1">
        <w:softHyphen/>
        <w:t>ной частотой 50 Гц и равномерной шкалой</w:t>
      </w:r>
    </w:p>
    <w:p w:rsidR="00F668F2" w:rsidRPr="00B03AA1" w:rsidRDefault="00F668F2" w:rsidP="00B03AA1">
      <w:pPr>
        <w:spacing w:line="360" w:lineRule="auto"/>
        <w:ind w:left="284" w:firstLine="567"/>
        <w:jc w:val="both"/>
      </w:pPr>
      <w:r w:rsidRPr="00B03AA1">
        <w:t xml:space="preserve">Решение. У такого прибора измеряемая частота не может отличаться от цифры на   табло   больше   чем на 1 Гц.   Следовательно, измеряемая частота </w:t>
      </w:r>
      <w:r w:rsidR="001F484B">
        <w:rPr>
          <w:noProof/>
        </w:rPr>
        <w:drawing>
          <wp:inline distT="0" distB="0" distL="0" distR="0">
            <wp:extent cx="882650" cy="127000"/>
            <wp:effectExtent l="19050" t="0" r="0" b="0"/>
            <wp:docPr id="12" name="Рисунок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3"/>
                    <pic:cNvPicPr>
                      <a:picLocks noChangeAspect="1" noChangeArrowheads="1"/>
                    </pic:cNvPicPr>
                  </pic:nvPicPr>
                  <pic:blipFill>
                    <a:blip r:embed="rId25"/>
                    <a:srcRect/>
                    <a:stretch>
                      <a:fillRect/>
                    </a:stretch>
                  </pic:blipFill>
                  <pic:spPr bwMode="auto">
                    <a:xfrm>
                      <a:off x="0" y="0"/>
                      <a:ext cx="882650" cy="127000"/>
                    </a:xfrm>
                    <a:prstGeom prst="rect">
                      <a:avLst/>
                    </a:prstGeom>
                    <a:noFill/>
                    <a:ln w="9525">
                      <a:noFill/>
                      <a:miter lim="800000"/>
                      <a:headEnd/>
                      <a:tailEnd/>
                    </a:ln>
                  </pic:spPr>
                </pic:pic>
              </a:graphicData>
            </a:graphic>
          </wp:inline>
        </w:drawing>
      </w:r>
    </w:p>
    <w:p w:rsidR="00F668F2" w:rsidRPr="00B03AA1" w:rsidRDefault="00F668F2" w:rsidP="00B03AA1">
      <w:pPr>
        <w:spacing w:line="360" w:lineRule="auto"/>
        <w:ind w:left="284" w:firstLine="567"/>
        <w:jc w:val="both"/>
      </w:pPr>
      <w:r w:rsidRPr="00B03AA1">
        <w:t>В других случаях, когда классы точности обозначаются цифра</w:t>
      </w:r>
      <w:r w:rsidRPr="00B03AA1">
        <w:softHyphen/>
        <w:t>ми из приведенного выше ряда, следует обращаться к стандартам на средства измерений этого вида.</w:t>
      </w:r>
    </w:p>
    <w:p w:rsidR="00F668F2" w:rsidRPr="00B03AA1" w:rsidRDefault="00F668F2" w:rsidP="00B03AA1">
      <w:pPr>
        <w:spacing w:line="360" w:lineRule="auto"/>
        <w:ind w:left="284" w:firstLine="567"/>
        <w:jc w:val="both"/>
      </w:pPr>
      <w:r w:rsidRPr="00B03AA1">
        <w:t>Обозначение классов точности цифрами из того же ряда пред</w:t>
      </w:r>
      <w:r w:rsidRPr="00B03AA1">
        <w:softHyphen/>
        <w:t xml:space="preserve">почтительных чисел может   сопровождаться применением дополнительных условных знаков. Так, например, отметка снизу </w:t>
      </w:r>
      <w:r w:rsidR="001F484B">
        <w:rPr>
          <w:noProof/>
        </w:rPr>
        <w:drawing>
          <wp:inline distT="0" distB="0" distL="0" distR="0">
            <wp:extent cx="819150" cy="254635"/>
            <wp:effectExtent l="19050" t="0" r="0" b="0"/>
            <wp:docPr id="13" name="Рисунок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4"/>
                    <pic:cNvPicPr>
                      <a:picLocks noChangeAspect="1" noChangeArrowheads="1"/>
                    </pic:cNvPicPr>
                  </pic:nvPicPr>
                  <pic:blipFill>
                    <a:blip r:embed="rId26"/>
                    <a:srcRect/>
                    <a:stretch>
                      <a:fillRect/>
                    </a:stretch>
                  </pic:blipFill>
                  <pic:spPr bwMode="auto">
                    <a:xfrm>
                      <a:off x="0" y="0"/>
                      <a:ext cx="819150" cy="254635"/>
                    </a:xfrm>
                    <a:prstGeom prst="rect">
                      <a:avLst/>
                    </a:prstGeom>
                    <a:noFill/>
                    <a:ln w="9525">
                      <a:noFill/>
                      <a:miter lim="800000"/>
                      <a:headEnd/>
                      <a:tailEnd/>
                    </a:ln>
                  </pic:spPr>
                </pic:pic>
              </a:graphicData>
            </a:graphic>
          </wp:inline>
        </w:drawing>
      </w:r>
      <w:r w:rsidRPr="00B03AA1">
        <w:t xml:space="preserve"> ; и т. п.) означает, что у измерительных при</w:t>
      </w:r>
      <w:r w:rsidRPr="00B03AA1">
        <w:softHyphen/>
        <w:t xml:space="preserve">боров этого типа с существенно неравномерной шкалой значение измеряемой величины не может отличаться от того, что показывает указатель отсчетного устройства, больше чем на указанное число процентов от всей длины шкалы или ее части, соответствующей диапазону измерений. </w:t>
      </w:r>
      <w:r w:rsidRPr="00B03AA1">
        <w:lastRenderedPageBreak/>
        <w:t>Заключение чисел в окружность  (например,</w:t>
      </w:r>
      <w:r w:rsidR="001F484B">
        <w:rPr>
          <w:noProof/>
        </w:rPr>
        <w:drawing>
          <wp:inline distT="0" distB="0" distL="0" distR="0">
            <wp:extent cx="1240155" cy="270510"/>
            <wp:effectExtent l="19050" t="0" r="0" b="0"/>
            <wp:docPr id="14" name="Рисунок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5"/>
                    <pic:cNvPicPr>
                      <a:picLocks noChangeAspect="1" noChangeArrowheads="1"/>
                    </pic:cNvPicPr>
                  </pic:nvPicPr>
                  <pic:blipFill>
                    <a:blip r:embed="rId27"/>
                    <a:srcRect/>
                    <a:stretch>
                      <a:fillRect/>
                    </a:stretch>
                  </pic:blipFill>
                  <pic:spPr bwMode="auto">
                    <a:xfrm>
                      <a:off x="0" y="0"/>
                      <a:ext cx="1240155" cy="270510"/>
                    </a:xfrm>
                    <a:prstGeom prst="rect">
                      <a:avLst/>
                    </a:prstGeom>
                    <a:noFill/>
                    <a:ln w="9525">
                      <a:noFill/>
                      <a:miter lim="800000"/>
                      <a:headEnd/>
                      <a:tailEnd/>
                    </a:ln>
                  </pic:spPr>
                </pic:pic>
              </a:graphicData>
            </a:graphic>
          </wp:inline>
        </w:drawing>
      </w:r>
      <w:r w:rsidRPr="00B03AA1">
        <w:t xml:space="preserve"> и т. д.) означает, что проценты ис</w:t>
      </w:r>
      <w:r w:rsidRPr="00B03AA1">
        <w:softHyphen/>
        <w:t>числяются непосредственно от того значения, которое показывает указатель.</w:t>
      </w:r>
    </w:p>
    <w:p w:rsidR="00F668F2" w:rsidRPr="00B03AA1" w:rsidRDefault="00F668F2" w:rsidP="00B03AA1">
      <w:pPr>
        <w:jc w:val="both"/>
        <w:rPr>
          <w:b/>
        </w:rPr>
      </w:pPr>
      <w:r w:rsidRPr="00B03AA1">
        <w:rPr>
          <w:b/>
        </w:rPr>
        <w:t xml:space="preserve">             Пример 4</w:t>
      </w:r>
    </w:p>
    <w:p w:rsidR="00F668F2" w:rsidRPr="00B03AA1" w:rsidRDefault="00F668F2" w:rsidP="00B03AA1">
      <w:pPr>
        <w:spacing w:line="360" w:lineRule="auto"/>
        <w:jc w:val="both"/>
        <w:rPr>
          <w:b/>
        </w:rPr>
      </w:pPr>
      <w:r w:rsidRPr="00B03AA1">
        <w:t xml:space="preserve"> Указатель отсчетного устройства мега омметра   класса   точности </w:t>
      </w:r>
      <w:r w:rsidR="001F484B">
        <w:rPr>
          <w:noProof/>
        </w:rPr>
        <w:drawing>
          <wp:inline distT="0" distB="0" distL="0" distR="0">
            <wp:extent cx="302260" cy="278130"/>
            <wp:effectExtent l="19050" t="0" r="2540" b="0"/>
            <wp:docPr id="15" name="Рисунок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6"/>
                    <pic:cNvPicPr>
                      <a:picLocks noChangeAspect="1" noChangeArrowheads="1"/>
                    </pic:cNvPicPr>
                  </pic:nvPicPr>
                  <pic:blipFill>
                    <a:blip r:embed="rId28"/>
                    <a:srcRect/>
                    <a:stretch>
                      <a:fillRect/>
                    </a:stretch>
                  </pic:blipFill>
                  <pic:spPr bwMode="auto">
                    <a:xfrm>
                      <a:off x="0" y="0"/>
                      <a:ext cx="302260" cy="278130"/>
                    </a:xfrm>
                    <a:prstGeom prst="rect">
                      <a:avLst/>
                    </a:prstGeom>
                    <a:noFill/>
                    <a:ln w="9525">
                      <a:noFill/>
                      <a:miter lim="800000"/>
                      <a:headEnd/>
                      <a:tailEnd/>
                    </a:ln>
                  </pic:spPr>
                </pic:pic>
              </a:graphicData>
            </a:graphic>
          </wp:inline>
        </w:drawing>
      </w:r>
      <w:r w:rsidRPr="00B03AA1">
        <w:t xml:space="preserve"> , с   неравномерной   шкалой, представленной на рисунке 5, показывает 40 МОм. Чему равно измеряемое сопротивление?</w:t>
      </w:r>
    </w:p>
    <w:p w:rsidR="00F668F2" w:rsidRPr="00B03AA1" w:rsidRDefault="00F668F2" w:rsidP="00B03AA1">
      <w:pPr>
        <w:jc w:val="center"/>
        <w:rPr>
          <w:sz w:val="28"/>
          <w:szCs w:val="28"/>
        </w:rPr>
      </w:pPr>
    </w:p>
    <w:p w:rsidR="00F668F2" w:rsidRPr="00B03AA1" w:rsidRDefault="001F484B" w:rsidP="00B03AA1">
      <w:pPr>
        <w:jc w:val="center"/>
        <w:rPr>
          <w:sz w:val="28"/>
          <w:szCs w:val="28"/>
        </w:rPr>
      </w:pPr>
      <w:r>
        <w:rPr>
          <w:noProof/>
          <w:sz w:val="28"/>
          <w:szCs w:val="28"/>
        </w:rPr>
        <w:drawing>
          <wp:inline distT="0" distB="0" distL="0" distR="0">
            <wp:extent cx="2917825" cy="1327785"/>
            <wp:effectExtent l="19050" t="0" r="0" b="0"/>
            <wp:docPr id="16" name="Рисунок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7"/>
                    <pic:cNvPicPr>
                      <a:picLocks noChangeAspect="1" noChangeArrowheads="1"/>
                    </pic:cNvPicPr>
                  </pic:nvPicPr>
                  <pic:blipFill>
                    <a:blip r:embed="rId29"/>
                    <a:srcRect/>
                    <a:stretch>
                      <a:fillRect/>
                    </a:stretch>
                  </pic:blipFill>
                  <pic:spPr bwMode="auto">
                    <a:xfrm>
                      <a:off x="0" y="0"/>
                      <a:ext cx="2917825" cy="1327785"/>
                    </a:xfrm>
                    <a:prstGeom prst="rect">
                      <a:avLst/>
                    </a:prstGeom>
                    <a:noFill/>
                    <a:ln w="9525">
                      <a:noFill/>
                      <a:miter lim="800000"/>
                      <a:headEnd/>
                      <a:tailEnd/>
                    </a:ln>
                  </pic:spPr>
                </pic:pic>
              </a:graphicData>
            </a:graphic>
          </wp:inline>
        </w:drawing>
      </w:r>
    </w:p>
    <w:p w:rsidR="00F668F2" w:rsidRPr="00B03AA1" w:rsidRDefault="00F668F2" w:rsidP="00B03AA1">
      <w:pPr>
        <w:ind w:left="2835" w:right="2835"/>
      </w:pPr>
      <w:r w:rsidRPr="00B03AA1">
        <w:t xml:space="preserve">Рисунок 5 - Лицевая панель мега омметра класса точности с неравномерной шкалой </w:t>
      </w:r>
      <w:r w:rsidR="001F484B">
        <w:rPr>
          <w:noProof/>
        </w:rPr>
        <w:drawing>
          <wp:inline distT="0" distB="0" distL="0" distR="0">
            <wp:extent cx="286385" cy="286385"/>
            <wp:effectExtent l="19050" t="0" r="0" b="0"/>
            <wp:docPr id="17" name="Рисунок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8"/>
                    <pic:cNvPicPr>
                      <a:picLocks noChangeAspect="1" noChangeArrowheads="1"/>
                    </pic:cNvPicPr>
                  </pic:nvPicPr>
                  <pic:blipFill>
                    <a:blip r:embed="rId30"/>
                    <a:srcRect/>
                    <a:stretch>
                      <a:fillRect/>
                    </a:stretch>
                  </pic:blipFill>
                  <pic:spPr bwMode="auto">
                    <a:xfrm>
                      <a:off x="0" y="0"/>
                      <a:ext cx="286385" cy="286385"/>
                    </a:xfrm>
                    <a:prstGeom prst="rect">
                      <a:avLst/>
                    </a:prstGeom>
                    <a:noFill/>
                    <a:ln w="9525">
                      <a:noFill/>
                      <a:miter lim="800000"/>
                      <a:headEnd/>
                      <a:tailEnd/>
                    </a:ln>
                  </pic:spPr>
                </pic:pic>
              </a:graphicData>
            </a:graphic>
          </wp:inline>
        </w:drawing>
      </w:r>
    </w:p>
    <w:p w:rsidR="00F668F2" w:rsidRPr="00B03AA1" w:rsidRDefault="00F668F2" w:rsidP="00B03AA1">
      <w:pPr>
        <w:ind w:left="2835" w:right="2834"/>
        <w:jc w:val="both"/>
        <w:rPr>
          <w:sz w:val="28"/>
          <w:szCs w:val="28"/>
        </w:rPr>
      </w:pPr>
    </w:p>
    <w:p w:rsidR="00F668F2" w:rsidRPr="00B03AA1" w:rsidRDefault="00F668F2" w:rsidP="00B03AA1">
      <w:pPr>
        <w:spacing w:line="360" w:lineRule="auto"/>
        <w:ind w:left="284" w:firstLine="567"/>
        <w:jc w:val="both"/>
      </w:pPr>
      <w:r w:rsidRPr="00B03AA1">
        <w:t>Решение. При таком обозначении класса точности измеряемая величина не может отличаться от значения, которое показывает указатель, более чем на 2,5 %. Поэтому измеряемое сопротивление</w:t>
      </w:r>
      <w:r w:rsidR="001F484B">
        <w:rPr>
          <w:noProof/>
        </w:rPr>
        <w:drawing>
          <wp:inline distT="0" distB="0" distL="0" distR="0">
            <wp:extent cx="1160780" cy="158750"/>
            <wp:effectExtent l="19050" t="0" r="1270" b="0"/>
            <wp:docPr id="18" name="Рисунок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9"/>
                    <pic:cNvPicPr>
                      <a:picLocks noChangeAspect="1" noChangeArrowheads="1"/>
                    </pic:cNvPicPr>
                  </pic:nvPicPr>
                  <pic:blipFill>
                    <a:blip r:embed="rId31"/>
                    <a:srcRect/>
                    <a:stretch>
                      <a:fillRect/>
                    </a:stretch>
                  </pic:blipFill>
                  <pic:spPr bwMode="auto">
                    <a:xfrm>
                      <a:off x="0" y="0"/>
                      <a:ext cx="1160780" cy="158750"/>
                    </a:xfrm>
                    <a:prstGeom prst="rect">
                      <a:avLst/>
                    </a:prstGeom>
                    <a:noFill/>
                    <a:ln w="9525">
                      <a:noFill/>
                      <a:miter lim="800000"/>
                      <a:headEnd/>
                      <a:tailEnd/>
                    </a:ln>
                  </pic:spPr>
                </pic:pic>
              </a:graphicData>
            </a:graphic>
          </wp:inline>
        </w:drawing>
      </w:r>
    </w:p>
    <w:p w:rsidR="00F668F2" w:rsidRPr="00B03AA1" w:rsidRDefault="00F668F2" w:rsidP="00B03AA1">
      <w:pPr>
        <w:spacing w:line="360" w:lineRule="auto"/>
        <w:ind w:left="284" w:firstLine="567"/>
        <w:jc w:val="both"/>
      </w:pPr>
      <w:r w:rsidRPr="00B03AA1">
        <w:t>Иногда обозначение класса точности дается в виде дроби, на</w:t>
      </w:r>
      <w:r w:rsidRPr="00B03AA1">
        <w:softHyphen/>
        <w:t>пример, 0,02/0,01. Это означает, что измеряемая величина не может отличаться от значения X, показанного указателем, больше чем</w:t>
      </w:r>
    </w:p>
    <w:p w:rsidR="00F668F2" w:rsidRPr="00B03AA1" w:rsidRDefault="00F668F2" w:rsidP="00B03AA1">
      <w:pPr>
        <w:spacing w:line="360" w:lineRule="auto"/>
        <w:ind w:left="284" w:firstLine="567"/>
        <w:jc w:val="both"/>
      </w:pPr>
      <w:r w:rsidRPr="00B03AA1">
        <w:t>на</w:t>
      </w:r>
      <w:r w:rsidR="001F484B">
        <w:rPr>
          <w:noProof/>
        </w:rPr>
        <w:drawing>
          <wp:inline distT="0" distB="0" distL="0" distR="0">
            <wp:extent cx="1097280" cy="254635"/>
            <wp:effectExtent l="19050" t="0" r="7620" b="0"/>
            <wp:docPr id="19" name="Рисунок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0"/>
                    <pic:cNvPicPr>
                      <a:picLocks noChangeAspect="1" noChangeArrowheads="1"/>
                    </pic:cNvPicPr>
                  </pic:nvPicPr>
                  <pic:blipFill>
                    <a:blip r:embed="rId32"/>
                    <a:srcRect/>
                    <a:stretch>
                      <a:fillRect/>
                    </a:stretch>
                  </pic:blipFill>
                  <pic:spPr bwMode="auto">
                    <a:xfrm>
                      <a:off x="0" y="0"/>
                      <a:ext cx="1097280" cy="254635"/>
                    </a:xfrm>
                    <a:prstGeom prst="rect">
                      <a:avLst/>
                    </a:prstGeom>
                    <a:noFill/>
                    <a:ln w="9525">
                      <a:noFill/>
                      <a:miter lim="800000"/>
                      <a:headEnd/>
                      <a:tailEnd/>
                    </a:ln>
                  </pic:spPr>
                </pic:pic>
              </a:graphicData>
            </a:graphic>
          </wp:inline>
        </w:drawing>
      </w:r>
      <w:r w:rsidRPr="00B03AA1">
        <w:t>%, где</w:t>
      </w:r>
      <w:r w:rsidR="001F484B">
        <w:rPr>
          <w:noProof/>
        </w:rPr>
        <w:drawing>
          <wp:inline distT="0" distB="0" distL="0" distR="0">
            <wp:extent cx="365760" cy="142875"/>
            <wp:effectExtent l="19050" t="0" r="0" b="0"/>
            <wp:docPr id="20" name="Рисунок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1"/>
                    <pic:cNvPicPr>
                      <a:picLocks noChangeAspect="1" noChangeArrowheads="1"/>
                    </pic:cNvPicPr>
                  </pic:nvPicPr>
                  <pic:blipFill>
                    <a:blip r:embed="rId33"/>
                    <a:srcRect/>
                    <a:stretch>
                      <a:fillRect/>
                    </a:stretch>
                  </pic:blipFill>
                  <pic:spPr bwMode="auto">
                    <a:xfrm>
                      <a:off x="0" y="0"/>
                      <a:ext cx="365760" cy="142875"/>
                    </a:xfrm>
                    <a:prstGeom prst="rect">
                      <a:avLst/>
                    </a:prstGeom>
                    <a:noFill/>
                    <a:ln w="9525">
                      <a:noFill/>
                      <a:miter lim="800000"/>
                      <a:headEnd/>
                      <a:tailEnd/>
                    </a:ln>
                  </pic:spPr>
                </pic:pic>
              </a:graphicData>
            </a:graphic>
          </wp:inline>
        </w:drawing>
      </w:r>
      <w:r w:rsidRPr="00B03AA1">
        <w:t>— соответственно    числитель и</w:t>
      </w:r>
    </w:p>
    <w:p w:rsidR="00F668F2" w:rsidRPr="00B03AA1" w:rsidRDefault="00F668F2" w:rsidP="00B03AA1">
      <w:pPr>
        <w:spacing w:line="360" w:lineRule="auto"/>
        <w:ind w:left="284" w:firstLine="567"/>
        <w:jc w:val="both"/>
      </w:pPr>
      <w:r w:rsidRPr="00B03AA1">
        <w:t>знаменатель в обозначении класса точности, а</w:t>
      </w:r>
      <w:r w:rsidR="001F484B">
        <w:rPr>
          <w:noProof/>
        </w:rPr>
        <w:drawing>
          <wp:inline distT="0" distB="0" distL="0" distR="0">
            <wp:extent cx="182880" cy="158750"/>
            <wp:effectExtent l="19050" t="0" r="7620" b="0"/>
            <wp:docPr id="21" name="Рисунок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2"/>
                    <pic:cNvPicPr>
                      <a:picLocks noChangeAspect="1" noChangeArrowheads="1"/>
                    </pic:cNvPicPr>
                  </pic:nvPicPr>
                  <pic:blipFill>
                    <a:blip r:embed="rId34"/>
                    <a:srcRect/>
                    <a:stretch>
                      <a:fillRect/>
                    </a:stretch>
                  </pic:blipFill>
                  <pic:spPr bwMode="auto">
                    <a:xfrm>
                      <a:off x="0" y="0"/>
                      <a:ext cx="182880" cy="158750"/>
                    </a:xfrm>
                    <a:prstGeom prst="rect">
                      <a:avLst/>
                    </a:prstGeom>
                    <a:noFill/>
                    <a:ln w="9525">
                      <a:noFill/>
                      <a:miter lim="800000"/>
                      <a:headEnd/>
                      <a:tailEnd/>
                    </a:ln>
                  </pic:spPr>
                </pic:pic>
              </a:graphicData>
            </a:graphic>
          </wp:inline>
        </w:drawing>
      </w:r>
      <w:r w:rsidRPr="00B03AA1">
        <w:t xml:space="preserve"> —: больший (по модулю) из пределов измерений.</w:t>
      </w:r>
    </w:p>
    <w:p w:rsidR="00F668F2" w:rsidRPr="00B03AA1" w:rsidRDefault="00F668F2" w:rsidP="00B03AA1">
      <w:pPr>
        <w:spacing w:line="360" w:lineRule="auto"/>
        <w:ind w:left="284" w:firstLine="567"/>
        <w:jc w:val="both"/>
        <w:rPr>
          <w:b/>
        </w:rPr>
      </w:pPr>
      <w:r w:rsidRPr="00B03AA1">
        <w:rPr>
          <w:b/>
        </w:rPr>
        <w:t>Пример 5</w:t>
      </w:r>
    </w:p>
    <w:p w:rsidR="00F668F2" w:rsidRPr="00B03AA1" w:rsidRDefault="00F668F2" w:rsidP="00B03AA1">
      <w:pPr>
        <w:spacing w:line="360" w:lineRule="auto"/>
        <w:ind w:left="284" w:firstLine="567"/>
        <w:jc w:val="both"/>
      </w:pPr>
      <w:r w:rsidRPr="00B03AA1">
        <w:t>Указатель отсчетного устройства ампервольтметра класса точнос</w:t>
      </w:r>
      <w:r w:rsidRPr="00B03AA1">
        <w:softHyphen/>
        <w:t>ти 0,02/0,01 со шкалой, показанной на рисунке 6„ показывает — 26 А. Чему равна измеряемая сила тока?</w:t>
      </w:r>
    </w:p>
    <w:p w:rsidR="00F668F2" w:rsidRPr="00B03AA1" w:rsidRDefault="001F484B" w:rsidP="00B03AA1">
      <w:pPr>
        <w:spacing w:line="360" w:lineRule="auto"/>
        <w:ind w:left="2835" w:right="2692"/>
        <w:jc w:val="center"/>
        <w:rPr>
          <w:sz w:val="28"/>
          <w:szCs w:val="28"/>
        </w:rPr>
      </w:pPr>
      <w:r>
        <w:rPr>
          <w:noProof/>
          <w:sz w:val="28"/>
          <w:szCs w:val="28"/>
        </w:rPr>
        <w:drawing>
          <wp:inline distT="0" distB="0" distL="0" distR="0">
            <wp:extent cx="1812925" cy="1073150"/>
            <wp:effectExtent l="19050" t="0" r="0" b="0"/>
            <wp:docPr id="22" name="Рисунок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3"/>
                    <pic:cNvPicPr>
                      <a:picLocks noChangeAspect="1" noChangeArrowheads="1"/>
                    </pic:cNvPicPr>
                  </pic:nvPicPr>
                  <pic:blipFill>
                    <a:blip r:embed="rId35"/>
                    <a:srcRect/>
                    <a:stretch>
                      <a:fillRect/>
                    </a:stretch>
                  </pic:blipFill>
                  <pic:spPr bwMode="auto">
                    <a:xfrm>
                      <a:off x="0" y="0"/>
                      <a:ext cx="1812925" cy="1073150"/>
                    </a:xfrm>
                    <a:prstGeom prst="rect">
                      <a:avLst/>
                    </a:prstGeom>
                    <a:noFill/>
                    <a:ln w="9525">
                      <a:noFill/>
                      <a:miter lim="800000"/>
                      <a:headEnd/>
                      <a:tailEnd/>
                    </a:ln>
                  </pic:spPr>
                </pic:pic>
              </a:graphicData>
            </a:graphic>
          </wp:inline>
        </w:drawing>
      </w:r>
      <w:r w:rsidR="00F668F2" w:rsidRPr="00B03AA1">
        <w:rPr>
          <w:sz w:val="28"/>
          <w:szCs w:val="28"/>
        </w:rPr>
        <w:t xml:space="preserve">                  </w:t>
      </w:r>
      <w:r w:rsidR="00F668F2" w:rsidRPr="00B03AA1">
        <w:t xml:space="preserve">Рисунок 6 - Лицевая панель </w:t>
      </w:r>
      <w:r w:rsidR="00F668F2" w:rsidRPr="00B03AA1">
        <w:lastRenderedPageBreak/>
        <w:t>ампервольтметра класса точнос</w:t>
      </w:r>
      <w:r w:rsidR="00F668F2" w:rsidRPr="00B03AA1">
        <w:softHyphen/>
        <w:t>ти 0,02/0,01 с равномерной шкалой</w:t>
      </w:r>
    </w:p>
    <w:p w:rsidR="00F668F2" w:rsidRPr="00B03AA1" w:rsidRDefault="00F668F2" w:rsidP="00B03AA1">
      <w:pPr>
        <w:spacing w:line="360" w:lineRule="auto"/>
        <w:ind w:left="2835" w:right="2692"/>
        <w:jc w:val="center"/>
        <w:rPr>
          <w:sz w:val="28"/>
          <w:szCs w:val="28"/>
        </w:rPr>
      </w:pPr>
    </w:p>
    <w:p w:rsidR="00F668F2" w:rsidRPr="00B03AA1" w:rsidRDefault="00F668F2" w:rsidP="00B03AA1">
      <w:pPr>
        <w:spacing w:line="360" w:lineRule="auto"/>
        <w:ind w:firstLine="851"/>
        <w:jc w:val="both"/>
      </w:pPr>
      <w:r w:rsidRPr="00B03AA1">
        <w:t>Решение. Измеряемая сила тока отличается от той. что показывает указа</w:t>
      </w:r>
      <w:r w:rsidRPr="00B03AA1">
        <w:softHyphen/>
        <w:t>тель, не больше чем на</w:t>
      </w:r>
      <w:r w:rsidR="001F484B">
        <w:rPr>
          <w:noProof/>
        </w:rPr>
        <w:drawing>
          <wp:inline distT="0" distB="0" distL="0" distR="0">
            <wp:extent cx="1964055" cy="254635"/>
            <wp:effectExtent l="19050" t="0" r="0" b="0"/>
            <wp:docPr id="23" name="Рисунок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4"/>
                    <pic:cNvPicPr>
                      <a:picLocks noChangeAspect="1" noChangeArrowheads="1"/>
                    </pic:cNvPicPr>
                  </pic:nvPicPr>
                  <pic:blipFill>
                    <a:blip r:embed="rId36"/>
                    <a:srcRect/>
                    <a:stretch>
                      <a:fillRect/>
                    </a:stretch>
                  </pic:blipFill>
                  <pic:spPr bwMode="auto">
                    <a:xfrm>
                      <a:off x="0" y="0"/>
                      <a:ext cx="1964055" cy="254635"/>
                    </a:xfrm>
                    <a:prstGeom prst="rect">
                      <a:avLst/>
                    </a:prstGeom>
                    <a:noFill/>
                    <a:ln w="9525">
                      <a:noFill/>
                      <a:miter lim="800000"/>
                      <a:headEnd/>
                      <a:tailEnd/>
                    </a:ln>
                  </pic:spPr>
                </pic:pic>
              </a:graphicData>
            </a:graphic>
          </wp:inline>
        </w:drawing>
      </w:r>
      <w:r w:rsidRPr="00B03AA1">
        <w:t>Таким образом, из</w:t>
      </w:r>
      <w:r w:rsidRPr="00B03AA1">
        <w:softHyphen/>
        <w:t>меряемая сила тока</w:t>
      </w:r>
      <w:r w:rsidR="001F484B">
        <w:rPr>
          <w:noProof/>
        </w:rPr>
        <w:drawing>
          <wp:inline distT="0" distB="0" distL="0" distR="0">
            <wp:extent cx="1240155" cy="142875"/>
            <wp:effectExtent l="19050" t="0" r="0" b="0"/>
            <wp:docPr id="24" name="Рисунок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5"/>
                    <pic:cNvPicPr>
                      <a:picLocks noChangeAspect="1" noChangeArrowheads="1"/>
                    </pic:cNvPicPr>
                  </pic:nvPicPr>
                  <pic:blipFill>
                    <a:blip r:embed="rId37"/>
                    <a:srcRect/>
                    <a:stretch>
                      <a:fillRect/>
                    </a:stretch>
                  </pic:blipFill>
                  <pic:spPr bwMode="auto">
                    <a:xfrm>
                      <a:off x="0" y="0"/>
                      <a:ext cx="1240155" cy="142875"/>
                    </a:xfrm>
                    <a:prstGeom prst="rect">
                      <a:avLst/>
                    </a:prstGeom>
                    <a:noFill/>
                    <a:ln w="9525">
                      <a:noFill/>
                      <a:miter lim="800000"/>
                      <a:headEnd/>
                      <a:tailEnd/>
                    </a:ln>
                  </pic:spPr>
                </pic:pic>
              </a:graphicData>
            </a:graphic>
          </wp:inline>
        </w:drawing>
      </w:r>
    </w:p>
    <w:p w:rsidR="00F668F2" w:rsidRPr="00B03AA1" w:rsidRDefault="00F668F2" w:rsidP="00B03AA1">
      <w:pPr>
        <w:spacing w:line="360" w:lineRule="auto"/>
        <w:ind w:firstLine="851"/>
        <w:jc w:val="both"/>
      </w:pPr>
      <w:r w:rsidRPr="00B03AA1">
        <w:t>Необходимо еще раз подчеркнуть, что класс точности является обобщенной характеристикой средств измерений. Значение его по</w:t>
      </w:r>
      <w:r w:rsidRPr="00B03AA1">
        <w:softHyphen/>
        <w:t>зволяет определить не точность конкретного измерения, а лишь ука</w:t>
      </w:r>
      <w:r w:rsidRPr="00B03AA1">
        <w:softHyphen/>
        <w:t>зать пределы, в которых находится значение измеряемой вели</w:t>
      </w:r>
      <w:r w:rsidRPr="00B03AA1">
        <w:softHyphen/>
        <w:t>чины. Между тем, точность конкретного измерения во многих случаях представляет известный интерес;</w:t>
      </w:r>
    </w:p>
    <w:p w:rsidR="00F668F2" w:rsidRPr="00B03AA1" w:rsidRDefault="00F668F2" w:rsidP="00B03AA1">
      <w:pPr>
        <w:spacing w:line="360" w:lineRule="auto"/>
        <w:ind w:firstLine="851"/>
        <w:rPr>
          <w:sz w:val="28"/>
          <w:szCs w:val="28"/>
        </w:rPr>
      </w:pPr>
    </w:p>
    <w:p w:rsidR="00F668F2" w:rsidRPr="00B03AA1" w:rsidRDefault="00F668F2" w:rsidP="00B03AA1">
      <w:pPr>
        <w:ind w:left="284" w:firstLine="567"/>
        <w:rPr>
          <w:sz w:val="28"/>
          <w:szCs w:val="28"/>
        </w:rPr>
      </w:pPr>
    </w:p>
    <w:tbl>
      <w:tblPr>
        <w:tblpPr w:leftFromText="180" w:rightFromText="180" w:vertAnchor="text" w:horzAnchor="margin" w:tblpY="-56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53"/>
        <w:gridCol w:w="5588"/>
        <w:gridCol w:w="2296"/>
      </w:tblGrid>
      <w:tr w:rsidR="00F668F2" w:rsidRPr="00B03AA1" w:rsidTr="00B03AA1">
        <w:trPr>
          <w:trHeight w:val="345"/>
        </w:trPr>
        <w:tc>
          <w:tcPr>
            <w:tcW w:w="2253" w:type="dxa"/>
          </w:tcPr>
          <w:p w:rsidR="00F668F2" w:rsidRPr="00B03AA1" w:rsidRDefault="00F668F2" w:rsidP="00B03AA1">
            <w:pPr>
              <w:keepNext/>
              <w:spacing w:before="240" w:after="60"/>
              <w:ind w:left="284" w:firstLine="567"/>
              <w:jc w:val="center"/>
              <w:outlineLvl w:val="0"/>
              <w:rPr>
                <w:bCs/>
                <w:kern w:val="32"/>
              </w:rPr>
            </w:pPr>
            <w:r w:rsidRPr="00B03AA1">
              <w:rPr>
                <w:bCs/>
                <w:kern w:val="32"/>
              </w:rPr>
              <w:t>Вариант</w:t>
            </w:r>
          </w:p>
        </w:tc>
        <w:tc>
          <w:tcPr>
            <w:tcW w:w="5588" w:type="dxa"/>
          </w:tcPr>
          <w:p w:rsidR="00F668F2" w:rsidRPr="00B03AA1" w:rsidRDefault="00F668F2" w:rsidP="00B03AA1">
            <w:pPr>
              <w:keepNext/>
              <w:spacing w:before="240" w:after="60"/>
              <w:ind w:left="284" w:firstLine="567"/>
              <w:jc w:val="center"/>
              <w:outlineLvl w:val="0"/>
              <w:rPr>
                <w:bCs/>
                <w:kern w:val="32"/>
              </w:rPr>
            </w:pPr>
            <w:r w:rsidRPr="00B03AA1">
              <w:rPr>
                <w:bCs/>
                <w:kern w:val="32"/>
              </w:rPr>
              <w:t>Показание прибора</w:t>
            </w:r>
          </w:p>
        </w:tc>
        <w:tc>
          <w:tcPr>
            <w:tcW w:w="2296" w:type="dxa"/>
          </w:tcPr>
          <w:p w:rsidR="00F668F2" w:rsidRPr="00B03AA1" w:rsidRDefault="00F668F2" w:rsidP="00B03AA1">
            <w:pPr>
              <w:keepNext/>
              <w:spacing w:before="240" w:after="60"/>
              <w:ind w:left="284" w:firstLine="567"/>
              <w:jc w:val="center"/>
              <w:outlineLvl w:val="0"/>
              <w:rPr>
                <w:bCs/>
                <w:kern w:val="32"/>
              </w:rPr>
            </w:pPr>
            <w:r w:rsidRPr="00B03AA1">
              <w:rPr>
                <w:bCs/>
                <w:kern w:val="32"/>
              </w:rPr>
              <w:t>Задание</w:t>
            </w:r>
          </w:p>
        </w:tc>
      </w:tr>
      <w:tr w:rsidR="00F668F2" w:rsidRPr="00B03AA1" w:rsidTr="00B03AA1">
        <w:trPr>
          <w:trHeight w:val="2439"/>
        </w:trPr>
        <w:tc>
          <w:tcPr>
            <w:tcW w:w="2253" w:type="dxa"/>
          </w:tcPr>
          <w:p w:rsidR="00F668F2" w:rsidRPr="00B03AA1" w:rsidRDefault="00F668F2" w:rsidP="00B03AA1">
            <w:pPr>
              <w:keepNext/>
              <w:spacing w:before="240" w:after="60"/>
              <w:ind w:left="284" w:firstLine="567"/>
              <w:jc w:val="center"/>
              <w:outlineLvl w:val="0"/>
              <w:rPr>
                <w:bCs/>
                <w:kern w:val="32"/>
                <w:lang w:val="en-US"/>
              </w:rPr>
            </w:pPr>
            <w:r w:rsidRPr="00B03AA1">
              <w:rPr>
                <w:bCs/>
                <w:kern w:val="32"/>
                <w:lang w:val="en-US"/>
              </w:rPr>
              <w:t>1</w:t>
            </w:r>
          </w:p>
        </w:tc>
        <w:tc>
          <w:tcPr>
            <w:tcW w:w="5588" w:type="dxa"/>
          </w:tcPr>
          <w:p w:rsidR="00F668F2" w:rsidRPr="00B03AA1" w:rsidRDefault="001F484B" w:rsidP="00B03AA1">
            <w:pPr>
              <w:keepNext/>
              <w:spacing w:before="240" w:after="60"/>
              <w:ind w:left="284" w:firstLine="567"/>
              <w:jc w:val="center"/>
              <w:outlineLvl w:val="0"/>
              <w:rPr>
                <w:rFonts w:ascii="Arial" w:hAnsi="Arial" w:cs="Arial"/>
                <w:bCs/>
                <w:kern w:val="32"/>
                <w:sz w:val="32"/>
              </w:rPr>
            </w:pPr>
            <w:r>
              <w:rPr>
                <w:rFonts w:ascii="Arial" w:hAnsi="Arial" w:cs="Arial"/>
                <w:noProof/>
                <w:kern w:val="32"/>
                <w:sz w:val="32"/>
              </w:rPr>
              <w:drawing>
                <wp:inline distT="0" distB="0" distL="0" distR="0">
                  <wp:extent cx="2632075" cy="1311910"/>
                  <wp:effectExtent l="19050" t="0" r="0" b="0"/>
                  <wp:docPr id="25" name="Рисунок 286" descr="Untitl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6" descr="Untitled-1"/>
                          <pic:cNvPicPr>
                            <a:picLocks noChangeAspect="1" noChangeArrowheads="1"/>
                          </pic:cNvPicPr>
                        </pic:nvPicPr>
                        <pic:blipFill>
                          <a:blip r:embed="rId38"/>
                          <a:srcRect/>
                          <a:stretch>
                            <a:fillRect/>
                          </a:stretch>
                        </pic:blipFill>
                        <pic:spPr bwMode="auto">
                          <a:xfrm>
                            <a:off x="0" y="0"/>
                            <a:ext cx="2632075" cy="1311910"/>
                          </a:xfrm>
                          <a:prstGeom prst="rect">
                            <a:avLst/>
                          </a:prstGeom>
                          <a:noFill/>
                          <a:ln w="9525">
                            <a:noFill/>
                            <a:miter lim="800000"/>
                            <a:headEnd/>
                            <a:tailEnd/>
                          </a:ln>
                        </pic:spPr>
                      </pic:pic>
                    </a:graphicData>
                  </a:graphic>
                </wp:inline>
              </w:drawing>
            </w:r>
          </w:p>
        </w:tc>
        <w:tc>
          <w:tcPr>
            <w:tcW w:w="2296" w:type="dxa"/>
            <w:vMerge w:val="restart"/>
            <w:vAlign w:val="center"/>
          </w:tcPr>
          <w:p w:rsidR="00F668F2" w:rsidRPr="00B03AA1" w:rsidRDefault="00F668F2" w:rsidP="00B03AA1">
            <w:pPr>
              <w:ind w:left="284" w:firstLine="567"/>
              <w:jc w:val="center"/>
            </w:pPr>
            <w:r w:rsidRPr="00B03AA1">
              <w:t>Определить вид шкалы СИ, класс точности, измеренное напряжение.</w:t>
            </w:r>
          </w:p>
          <w:p w:rsidR="00F668F2" w:rsidRPr="00B03AA1" w:rsidRDefault="00F668F2" w:rsidP="00B03AA1">
            <w:pPr>
              <w:ind w:left="284" w:firstLine="567"/>
              <w:jc w:val="center"/>
            </w:pPr>
          </w:p>
        </w:tc>
      </w:tr>
      <w:tr w:rsidR="00F668F2" w:rsidRPr="00B03AA1" w:rsidTr="00B03AA1">
        <w:trPr>
          <w:trHeight w:val="2656"/>
        </w:trPr>
        <w:tc>
          <w:tcPr>
            <w:tcW w:w="2253" w:type="dxa"/>
          </w:tcPr>
          <w:p w:rsidR="00F668F2" w:rsidRPr="00B03AA1" w:rsidRDefault="00F668F2" w:rsidP="00B03AA1">
            <w:pPr>
              <w:keepNext/>
              <w:spacing w:before="240" w:after="60"/>
              <w:ind w:left="284" w:firstLine="567"/>
              <w:jc w:val="center"/>
              <w:outlineLvl w:val="0"/>
              <w:rPr>
                <w:bCs/>
                <w:kern w:val="32"/>
                <w:lang w:val="en-US"/>
              </w:rPr>
            </w:pPr>
            <w:r w:rsidRPr="00B03AA1">
              <w:rPr>
                <w:bCs/>
                <w:kern w:val="32"/>
                <w:lang w:val="en-US"/>
              </w:rPr>
              <w:t>2</w:t>
            </w:r>
          </w:p>
        </w:tc>
        <w:tc>
          <w:tcPr>
            <w:tcW w:w="5588" w:type="dxa"/>
          </w:tcPr>
          <w:p w:rsidR="00F668F2" w:rsidRPr="00B03AA1" w:rsidRDefault="001F484B" w:rsidP="00B03AA1">
            <w:pPr>
              <w:keepNext/>
              <w:spacing w:before="240" w:after="60"/>
              <w:ind w:left="284" w:firstLine="567"/>
              <w:jc w:val="center"/>
              <w:outlineLvl w:val="0"/>
              <w:rPr>
                <w:rFonts w:ascii="Arial" w:hAnsi="Arial" w:cs="Arial"/>
                <w:bCs/>
                <w:kern w:val="32"/>
                <w:sz w:val="32"/>
              </w:rPr>
            </w:pPr>
            <w:r>
              <w:rPr>
                <w:rFonts w:ascii="Arial" w:hAnsi="Arial" w:cs="Arial"/>
                <w:noProof/>
                <w:kern w:val="32"/>
                <w:sz w:val="32"/>
              </w:rPr>
              <w:drawing>
                <wp:inline distT="0" distB="0" distL="0" distR="0">
                  <wp:extent cx="2632075" cy="1454785"/>
                  <wp:effectExtent l="19050" t="0" r="0" b="0"/>
                  <wp:docPr id="26" name="Рисунок 287" descr="Untitle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7" descr="Untitled-2"/>
                          <pic:cNvPicPr>
                            <a:picLocks noChangeAspect="1" noChangeArrowheads="1"/>
                          </pic:cNvPicPr>
                        </pic:nvPicPr>
                        <pic:blipFill>
                          <a:blip r:embed="rId39"/>
                          <a:srcRect/>
                          <a:stretch>
                            <a:fillRect/>
                          </a:stretch>
                        </pic:blipFill>
                        <pic:spPr bwMode="auto">
                          <a:xfrm>
                            <a:off x="0" y="0"/>
                            <a:ext cx="2632075" cy="1454785"/>
                          </a:xfrm>
                          <a:prstGeom prst="rect">
                            <a:avLst/>
                          </a:prstGeom>
                          <a:noFill/>
                          <a:ln w="9525">
                            <a:noFill/>
                            <a:miter lim="800000"/>
                            <a:headEnd/>
                            <a:tailEnd/>
                          </a:ln>
                        </pic:spPr>
                      </pic:pic>
                    </a:graphicData>
                  </a:graphic>
                </wp:inline>
              </w:drawing>
            </w:r>
          </w:p>
        </w:tc>
        <w:tc>
          <w:tcPr>
            <w:tcW w:w="2296" w:type="dxa"/>
            <w:vMerge/>
          </w:tcPr>
          <w:p w:rsidR="00F668F2" w:rsidRPr="00B03AA1" w:rsidRDefault="00F668F2" w:rsidP="00B03AA1">
            <w:pPr>
              <w:keepNext/>
              <w:spacing w:before="240" w:after="60"/>
              <w:ind w:left="284" w:firstLine="567"/>
              <w:jc w:val="center"/>
              <w:outlineLvl w:val="0"/>
              <w:rPr>
                <w:rFonts w:ascii="Arial" w:hAnsi="Arial" w:cs="Arial"/>
                <w:bCs/>
                <w:kern w:val="32"/>
                <w:sz w:val="32"/>
              </w:rPr>
            </w:pPr>
          </w:p>
        </w:tc>
      </w:tr>
      <w:tr w:rsidR="00F668F2" w:rsidRPr="00B03AA1" w:rsidTr="00B03AA1">
        <w:trPr>
          <w:trHeight w:val="2637"/>
        </w:trPr>
        <w:tc>
          <w:tcPr>
            <w:tcW w:w="2253" w:type="dxa"/>
          </w:tcPr>
          <w:p w:rsidR="00F668F2" w:rsidRPr="00B03AA1" w:rsidRDefault="00F668F2" w:rsidP="00B03AA1">
            <w:pPr>
              <w:keepNext/>
              <w:spacing w:before="240" w:after="60"/>
              <w:ind w:left="284" w:firstLine="567"/>
              <w:jc w:val="center"/>
              <w:outlineLvl w:val="0"/>
              <w:rPr>
                <w:bCs/>
                <w:kern w:val="32"/>
                <w:lang w:val="en-US"/>
              </w:rPr>
            </w:pPr>
            <w:r w:rsidRPr="00B03AA1">
              <w:rPr>
                <w:bCs/>
                <w:kern w:val="32"/>
                <w:lang w:val="en-US"/>
              </w:rPr>
              <w:t>3</w:t>
            </w:r>
          </w:p>
        </w:tc>
        <w:tc>
          <w:tcPr>
            <w:tcW w:w="5588" w:type="dxa"/>
          </w:tcPr>
          <w:p w:rsidR="00F668F2" w:rsidRPr="00B03AA1" w:rsidRDefault="001F484B" w:rsidP="00B03AA1">
            <w:pPr>
              <w:keepNext/>
              <w:spacing w:before="240" w:after="60"/>
              <w:ind w:left="284" w:firstLine="567"/>
              <w:jc w:val="center"/>
              <w:outlineLvl w:val="0"/>
              <w:rPr>
                <w:rFonts w:ascii="Arial" w:hAnsi="Arial" w:cs="Arial"/>
                <w:bCs/>
                <w:kern w:val="32"/>
                <w:sz w:val="32"/>
              </w:rPr>
            </w:pPr>
            <w:r>
              <w:rPr>
                <w:rFonts w:ascii="Arial" w:hAnsi="Arial" w:cs="Arial"/>
                <w:noProof/>
                <w:kern w:val="32"/>
                <w:sz w:val="32"/>
              </w:rPr>
              <w:drawing>
                <wp:inline distT="0" distB="0" distL="0" distR="0">
                  <wp:extent cx="2568575" cy="1478915"/>
                  <wp:effectExtent l="19050" t="0" r="3175" b="0"/>
                  <wp:docPr id="27" name="Рисунок 288" descr="Untitle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8" descr="Untitled-3"/>
                          <pic:cNvPicPr>
                            <a:picLocks noChangeAspect="1" noChangeArrowheads="1"/>
                          </pic:cNvPicPr>
                        </pic:nvPicPr>
                        <pic:blipFill>
                          <a:blip r:embed="rId40"/>
                          <a:srcRect/>
                          <a:stretch>
                            <a:fillRect/>
                          </a:stretch>
                        </pic:blipFill>
                        <pic:spPr bwMode="auto">
                          <a:xfrm>
                            <a:off x="0" y="0"/>
                            <a:ext cx="2568575" cy="1478915"/>
                          </a:xfrm>
                          <a:prstGeom prst="rect">
                            <a:avLst/>
                          </a:prstGeom>
                          <a:noFill/>
                          <a:ln w="9525">
                            <a:noFill/>
                            <a:miter lim="800000"/>
                            <a:headEnd/>
                            <a:tailEnd/>
                          </a:ln>
                        </pic:spPr>
                      </pic:pic>
                    </a:graphicData>
                  </a:graphic>
                </wp:inline>
              </w:drawing>
            </w:r>
          </w:p>
        </w:tc>
        <w:tc>
          <w:tcPr>
            <w:tcW w:w="2296" w:type="dxa"/>
            <w:vMerge/>
          </w:tcPr>
          <w:p w:rsidR="00F668F2" w:rsidRPr="00B03AA1" w:rsidRDefault="00F668F2" w:rsidP="00B03AA1">
            <w:pPr>
              <w:keepNext/>
              <w:spacing w:before="240" w:after="60"/>
              <w:ind w:left="284" w:firstLine="567"/>
              <w:jc w:val="center"/>
              <w:outlineLvl w:val="0"/>
              <w:rPr>
                <w:rFonts w:ascii="Arial" w:hAnsi="Arial" w:cs="Arial"/>
                <w:bCs/>
                <w:kern w:val="32"/>
                <w:sz w:val="32"/>
              </w:rPr>
            </w:pPr>
          </w:p>
        </w:tc>
      </w:tr>
      <w:tr w:rsidR="00F668F2" w:rsidRPr="00B03AA1" w:rsidTr="00B03AA1">
        <w:trPr>
          <w:trHeight w:val="2243"/>
        </w:trPr>
        <w:tc>
          <w:tcPr>
            <w:tcW w:w="2253" w:type="dxa"/>
          </w:tcPr>
          <w:p w:rsidR="00F668F2" w:rsidRPr="00B03AA1" w:rsidRDefault="00F668F2" w:rsidP="00B03AA1">
            <w:pPr>
              <w:keepNext/>
              <w:spacing w:before="240" w:after="60"/>
              <w:ind w:left="284" w:firstLine="567"/>
              <w:jc w:val="center"/>
              <w:outlineLvl w:val="0"/>
              <w:rPr>
                <w:bCs/>
                <w:kern w:val="32"/>
                <w:lang w:val="en-US"/>
              </w:rPr>
            </w:pPr>
            <w:r w:rsidRPr="00B03AA1">
              <w:rPr>
                <w:bCs/>
                <w:kern w:val="32"/>
                <w:lang w:val="en-US"/>
              </w:rPr>
              <w:lastRenderedPageBreak/>
              <w:t>4</w:t>
            </w:r>
          </w:p>
        </w:tc>
        <w:tc>
          <w:tcPr>
            <w:tcW w:w="5588" w:type="dxa"/>
          </w:tcPr>
          <w:p w:rsidR="00F668F2" w:rsidRPr="00B03AA1" w:rsidRDefault="001F484B" w:rsidP="00B03AA1">
            <w:pPr>
              <w:keepNext/>
              <w:spacing w:before="240" w:after="60"/>
              <w:ind w:left="284" w:firstLine="567"/>
              <w:jc w:val="center"/>
              <w:outlineLvl w:val="0"/>
              <w:rPr>
                <w:rFonts w:ascii="Arial" w:hAnsi="Arial" w:cs="Arial"/>
                <w:bCs/>
                <w:kern w:val="32"/>
                <w:sz w:val="32"/>
              </w:rPr>
            </w:pPr>
            <w:r>
              <w:rPr>
                <w:rFonts w:ascii="Arial" w:hAnsi="Arial" w:cs="Arial"/>
                <w:noProof/>
                <w:kern w:val="32"/>
                <w:sz w:val="32"/>
              </w:rPr>
              <w:drawing>
                <wp:inline distT="0" distB="0" distL="0" distR="0">
                  <wp:extent cx="2632075" cy="1160780"/>
                  <wp:effectExtent l="19050" t="0" r="0" b="0"/>
                  <wp:docPr id="28" name="Рисунок 289" descr="Untitle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9" descr="Untitled-4"/>
                          <pic:cNvPicPr>
                            <a:picLocks noChangeAspect="1" noChangeArrowheads="1"/>
                          </pic:cNvPicPr>
                        </pic:nvPicPr>
                        <pic:blipFill>
                          <a:blip r:embed="rId41"/>
                          <a:srcRect/>
                          <a:stretch>
                            <a:fillRect/>
                          </a:stretch>
                        </pic:blipFill>
                        <pic:spPr bwMode="auto">
                          <a:xfrm>
                            <a:off x="0" y="0"/>
                            <a:ext cx="2632075" cy="1160780"/>
                          </a:xfrm>
                          <a:prstGeom prst="rect">
                            <a:avLst/>
                          </a:prstGeom>
                          <a:noFill/>
                          <a:ln w="9525">
                            <a:noFill/>
                            <a:miter lim="800000"/>
                            <a:headEnd/>
                            <a:tailEnd/>
                          </a:ln>
                        </pic:spPr>
                      </pic:pic>
                    </a:graphicData>
                  </a:graphic>
                </wp:inline>
              </w:drawing>
            </w:r>
          </w:p>
        </w:tc>
        <w:tc>
          <w:tcPr>
            <w:tcW w:w="2296" w:type="dxa"/>
            <w:vMerge/>
          </w:tcPr>
          <w:p w:rsidR="00F668F2" w:rsidRPr="00B03AA1" w:rsidRDefault="00F668F2" w:rsidP="00B03AA1">
            <w:pPr>
              <w:keepNext/>
              <w:spacing w:before="240" w:after="60"/>
              <w:ind w:left="284" w:firstLine="567"/>
              <w:jc w:val="center"/>
              <w:outlineLvl w:val="0"/>
              <w:rPr>
                <w:rFonts w:ascii="Arial" w:hAnsi="Arial" w:cs="Arial"/>
                <w:bCs/>
                <w:kern w:val="32"/>
                <w:sz w:val="32"/>
              </w:rPr>
            </w:pPr>
          </w:p>
        </w:tc>
      </w:tr>
      <w:tr w:rsidR="00F668F2" w:rsidRPr="00B03AA1" w:rsidTr="00B03AA1">
        <w:trPr>
          <w:trHeight w:val="2795"/>
        </w:trPr>
        <w:tc>
          <w:tcPr>
            <w:tcW w:w="2253" w:type="dxa"/>
          </w:tcPr>
          <w:p w:rsidR="00F668F2" w:rsidRPr="00B03AA1" w:rsidRDefault="00F668F2" w:rsidP="00B03AA1">
            <w:pPr>
              <w:keepNext/>
              <w:spacing w:before="240" w:after="60"/>
              <w:ind w:left="284" w:firstLine="567"/>
              <w:jc w:val="center"/>
              <w:outlineLvl w:val="0"/>
              <w:rPr>
                <w:bCs/>
                <w:kern w:val="32"/>
                <w:lang w:val="en-US"/>
              </w:rPr>
            </w:pPr>
            <w:r w:rsidRPr="00B03AA1">
              <w:rPr>
                <w:bCs/>
                <w:kern w:val="32"/>
                <w:lang w:val="en-US"/>
              </w:rPr>
              <w:t>5</w:t>
            </w:r>
          </w:p>
        </w:tc>
        <w:tc>
          <w:tcPr>
            <w:tcW w:w="5588" w:type="dxa"/>
          </w:tcPr>
          <w:p w:rsidR="00F668F2" w:rsidRPr="00B03AA1" w:rsidRDefault="001F484B" w:rsidP="00B03AA1">
            <w:pPr>
              <w:keepNext/>
              <w:spacing w:before="240" w:after="60"/>
              <w:ind w:left="284" w:firstLine="567"/>
              <w:jc w:val="center"/>
              <w:outlineLvl w:val="0"/>
              <w:rPr>
                <w:rFonts w:ascii="Arial" w:hAnsi="Arial" w:cs="Arial"/>
                <w:bCs/>
                <w:kern w:val="32"/>
                <w:sz w:val="32"/>
              </w:rPr>
            </w:pPr>
            <w:r>
              <w:rPr>
                <w:rFonts w:ascii="Arial" w:hAnsi="Arial" w:cs="Arial"/>
                <w:noProof/>
                <w:kern w:val="32"/>
                <w:sz w:val="32"/>
              </w:rPr>
              <w:drawing>
                <wp:inline distT="0" distB="0" distL="0" distR="0">
                  <wp:extent cx="2687320" cy="1725295"/>
                  <wp:effectExtent l="19050" t="0" r="0" b="0"/>
                  <wp:docPr id="29" name="Рисунок 290" descr="Untitled-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0" descr="Untitled-5"/>
                          <pic:cNvPicPr>
                            <a:picLocks noChangeAspect="1" noChangeArrowheads="1"/>
                          </pic:cNvPicPr>
                        </pic:nvPicPr>
                        <pic:blipFill>
                          <a:blip r:embed="rId42"/>
                          <a:srcRect/>
                          <a:stretch>
                            <a:fillRect/>
                          </a:stretch>
                        </pic:blipFill>
                        <pic:spPr bwMode="auto">
                          <a:xfrm>
                            <a:off x="0" y="0"/>
                            <a:ext cx="2687320" cy="1725295"/>
                          </a:xfrm>
                          <a:prstGeom prst="rect">
                            <a:avLst/>
                          </a:prstGeom>
                          <a:noFill/>
                          <a:ln w="9525">
                            <a:noFill/>
                            <a:miter lim="800000"/>
                            <a:headEnd/>
                            <a:tailEnd/>
                          </a:ln>
                        </pic:spPr>
                      </pic:pic>
                    </a:graphicData>
                  </a:graphic>
                </wp:inline>
              </w:drawing>
            </w:r>
          </w:p>
        </w:tc>
        <w:tc>
          <w:tcPr>
            <w:tcW w:w="2296" w:type="dxa"/>
            <w:vMerge/>
          </w:tcPr>
          <w:p w:rsidR="00F668F2" w:rsidRPr="00B03AA1" w:rsidRDefault="00F668F2" w:rsidP="00B03AA1">
            <w:pPr>
              <w:keepNext/>
              <w:spacing w:before="240" w:after="60"/>
              <w:ind w:left="284" w:firstLine="567"/>
              <w:jc w:val="center"/>
              <w:outlineLvl w:val="0"/>
              <w:rPr>
                <w:rFonts w:ascii="Arial" w:hAnsi="Arial" w:cs="Arial"/>
                <w:bCs/>
                <w:kern w:val="32"/>
                <w:sz w:val="32"/>
              </w:rPr>
            </w:pPr>
          </w:p>
        </w:tc>
      </w:tr>
    </w:tbl>
    <w:p w:rsidR="00F668F2" w:rsidRPr="00B03AA1" w:rsidRDefault="00F668F2" w:rsidP="00B03AA1"/>
    <w:p w:rsidR="00F668F2" w:rsidRPr="00B03AA1" w:rsidRDefault="00F668F2" w:rsidP="00B03AA1"/>
    <w:p w:rsidR="00F668F2" w:rsidRPr="00B03AA1" w:rsidRDefault="00F668F2" w:rsidP="00B03AA1"/>
    <w:p w:rsidR="00F668F2" w:rsidRPr="00B03AA1" w:rsidRDefault="00F668F2" w:rsidP="00B03AA1"/>
    <w:tbl>
      <w:tblPr>
        <w:tblpPr w:leftFromText="180" w:rightFromText="180" w:vertAnchor="text" w:horzAnchor="margin" w:tblpY="165"/>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22"/>
        <w:gridCol w:w="6621"/>
        <w:gridCol w:w="1645"/>
      </w:tblGrid>
      <w:tr w:rsidR="00F668F2" w:rsidRPr="00B03AA1" w:rsidTr="00B03AA1">
        <w:trPr>
          <w:trHeight w:val="347"/>
        </w:trPr>
        <w:tc>
          <w:tcPr>
            <w:tcW w:w="1922" w:type="dxa"/>
          </w:tcPr>
          <w:p w:rsidR="00F668F2" w:rsidRPr="00B03AA1" w:rsidRDefault="00F668F2" w:rsidP="00B03AA1">
            <w:pPr>
              <w:keepNext/>
              <w:spacing w:before="240" w:after="60"/>
              <w:ind w:left="284"/>
              <w:outlineLvl w:val="0"/>
              <w:rPr>
                <w:bCs/>
                <w:kern w:val="32"/>
              </w:rPr>
            </w:pPr>
            <w:r w:rsidRPr="00B03AA1">
              <w:rPr>
                <w:bCs/>
                <w:kern w:val="32"/>
              </w:rPr>
              <w:t>Вариант</w:t>
            </w:r>
          </w:p>
        </w:tc>
        <w:tc>
          <w:tcPr>
            <w:tcW w:w="6621" w:type="dxa"/>
          </w:tcPr>
          <w:p w:rsidR="00F668F2" w:rsidRPr="00B03AA1" w:rsidRDefault="00F668F2" w:rsidP="00B03AA1">
            <w:pPr>
              <w:keepNext/>
              <w:spacing w:before="240" w:after="60"/>
              <w:ind w:left="284" w:firstLine="567"/>
              <w:jc w:val="center"/>
              <w:outlineLvl w:val="0"/>
              <w:rPr>
                <w:bCs/>
                <w:kern w:val="32"/>
              </w:rPr>
            </w:pPr>
            <w:r w:rsidRPr="00B03AA1">
              <w:rPr>
                <w:bCs/>
                <w:kern w:val="32"/>
              </w:rPr>
              <w:t>Показание прибора</w:t>
            </w:r>
          </w:p>
        </w:tc>
        <w:tc>
          <w:tcPr>
            <w:tcW w:w="1645" w:type="dxa"/>
          </w:tcPr>
          <w:p w:rsidR="00F668F2" w:rsidRPr="00B03AA1" w:rsidRDefault="00F668F2" w:rsidP="00B03AA1">
            <w:pPr>
              <w:keepNext/>
              <w:spacing w:before="240" w:after="60"/>
              <w:jc w:val="center"/>
              <w:outlineLvl w:val="0"/>
              <w:rPr>
                <w:bCs/>
                <w:kern w:val="32"/>
              </w:rPr>
            </w:pPr>
            <w:r w:rsidRPr="00B03AA1">
              <w:rPr>
                <w:bCs/>
                <w:kern w:val="32"/>
              </w:rPr>
              <w:t>Задание</w:t>
            </w:r>
          </w:p>
        </w:tc>
      </w:tr>
      <w:tr w:rsidR="00F668F2" w:rsidRPr="00B03AA1" w:rsidTr="00B03AA1">
        <w:trPr>
          <w:trHeight w:val="2550"/>
        </w:trPr>
        <w:tc>
          <w:tcPr>
            <w:tcW w:w="1922" w:type="dxa"/>
          </w:tcPr>
          <w:p w:rsidR="00F668F2" w:rsidRPr="00B03AA1" w:rsidRDefault="00F668F2" w:rsidP="00B03AA1">
            <w:pPr>
              <w:keepNext/>
              <w:spacing w:before="240" w:after="60"/>
              <w:ind w:left="284" w:firstLine="567"/>
              <w:jc w:val="center"/>
              <w:outlineLvl w:val="0"/>
              <w:rPr>
                <w:bCs/>
                <w:kern w:val="32"/>
                <w:lang w:val="en-US"/>
              </w:rPr>
            </w:pPr>
            <w:r w:rsidRPr="00B03AA1">
              <w:rPr>
                <w:bCs/>
                <w:kern w:val="32"/>
                <w:lang w:val="en-US"/>
              </w:rPr>
              <w:t>1</w:t>
            </w:r>
          </w:p>
        </w:tc>
        <w:tc>
          <w:tcPr>
            <w:tcW w:w="6621" w:type="dxa"/>
          </w:tcPr>
          <w:p w:rsidR="00F668F2" w:rsidRPr="00B03AA1" w:rsidRDefault="001F484B" w:rsidP="00B03AA1">
            <w:pPr>
              <w:keepNext/>
              <w:spacing w:before="240" w:after="60"/>
              <w:ind w:left="284" w:firstLine="567"/>
              <w:jc w:val="center"/>
              <w:outlineLvl w:val="0"/>
              <w:rPr>
                <w:rFonts w:ascii="Arial" w:hAnsi="Arial" w:cs="Arial"/>
                <w:bCs/>
                <w:kern w:val="32"/>
                <w:sz w:val="32"/>
              </w:rPr>
            </w:pPr>
            <w:r>
              <w:rPr>
                <w:rFonts w:ascii="Arial" w:hAnsi="Arial" w:cs="Arial"/>
                <w:noProof/>
                <w:kern w:val="32"/>
                <w:sz w:val="32"/>
              </w:rPr>
              <w:drawing>
                <wp:inline distT="0" distB="0" distL="0" distR="0">
                  <wp:extent cx="3355340" cy="1534795"/>
                  <wp:effectExtent l="19050" t="0" r="0" b="0"/>
                  <wp:docPr id="30" name="Рисунок 291" descr="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1" descr="F-1"/>
                          <pic:cNvPicPr>
                            <a:picLocks noChangeAspect="1" noChangeArrowheads="1"/>
                          </pic:cNvPicPr>
                        </pic:nvPicPr>
                        <pic:blipFill>
                          <a:blip r:embed="rId43"/>
                          <a:srcRect/>
                          <a:stretch>
                            <a:fillRect/>
                          </a:stretch>
                        </pic:blipFill>
                        <pic:spPr bwMode="auto">
                          <a:xfrm>
                            <a:off x="0" y="0"/>
                            <a:ext cx="3355340" cy="1534795"/>
                          </a:xfrm>
                          <a:prstGeom prst="rect">
                            <a:avLst/>
                          </a:prstGeom>
                          <a:noFill/>
                          <a:ln w="9525">
                            <a:noFill/>
                            <a:miter lim="800000"/>
                            <a:headEnd/>
                            <a:tailEnd/>
                          </a:ln>
                        </pic:spPr>
                      </pic:pic>
                    </a:graphicData>
                  </a:graphic>
                </wp:inline>
              </w:drawing>
            </w:r>
          </w:p>
        </w:tc>
        <w:tc>
          <w:tcPr>
            <w:tcW w:w="1645" w:type="dxa"/>
            <w:vMerge w:val="restart"/>
            <w:vAlign w:val="center"/>
          </w:tcPr>
          <w:p w:rsidR="00F668F2" w:rsidRPr="00B03AA1" w:rsidRDefault="00F668F2" w:rsidP="00B03AA1">
            <w:pPr>
              <w:keepNext/>
              <w:spacing w:before="240" w:after="60"/>
              <w:ind w:left="284"/>
              <w:outlineLvl w:val="0"/>
              <w:rPr>
                <w:rFonts w:ascii="Arial" w:hAnsi="Arial" w:cs="Arial"/>
                <w:bCs/>
                <w:kern w:val="32"/>
              </w:rPr>
            </w:pPr>
            <w:r w:rsidRPr="00B03AA1">
              <w:rPr>
                <w:rFonts w:ascii="Arial" w:hAnsi="Arial" w:cs="Arial"/>
                <w:bCs/>
                <w:kern w:val="32"/>
              </w:rPr>
              <w:t>Определить вид шкалы СИ, класс точности, измеренную частоту.</w:t>
            </w:r>
          </w:p>
        </w:tc>
      </w:tr>
      <w:tr w:rsidR="00F668F2" w:rsidRPr="00B03AA1" w:rsidTr="00B03AA1">
        <w:trPr>
          <w:trHeight w:val="2065"/>
        </w:trPr>
        <w:tc>
          <w:tcPr>
            <w:tcW w:w="1922" w:type="dxa"/>
          </w:tcPr>
          <w:p w:rsidR="00F668F2" w:rsidRPr="00B03AA1" w:rsidRDefault="00F668F2" w:rsidP="00B03AA1">
            <w:pPr>
              <w:keepNext/>
              <w:spacing w:before="240" w:after="60"/>
              <w:ind w:left="284" w:firstLine="567"/>
              <w:jc w:val="center"/>
              <w:outlineLvl w:val="0"/>
              <w:rPr>
                <w:bCs/>
                <w:kern w:val="32"/>
                <w:lang w:val="en-US"/>
              </w:rPr>
            </w:pPr>
            <w:r w:rsidRPr="00B03AA1">
              <w:rPr>
                <w:bCs/>
                <w:kern w:val="32"/>
                <w:lang w:val="en-US"/>
              </w:rPr>
              <w:t>2</w:t>
            </w:r>
          </w:p>
        </w:tc>
        <w:tc>
          <w:tcPr>
            <w:tcW w:w="6621" w:type="dxa"/>
          </w:tcPr>
          <w:p w:rsidR="00F668F2" w:rsidRPr="00B03AA1" w:rsidRDefault="001F484B" w:rsidP="00B03AA1">
            <w:pPr>
              <w:keepNext/>
              <w:spacing w:before="240" w:after="60"/>
              <w:ind w:left="284" w:firstLine="567"/>
              <w:jc w:val="center"/>
              <w:outlineLvl w:val="0"/>
              <w:rPr>
                <w:rFonts w:ascii="Arial" w:hAnsi="Arial" w:cs="Arial"/>
                <w:bCs/>
                <w:kern w:val="32"/>
                <w:sz w:val="32"/>
              </w:rPr>
            </w:pPr>
            <w:r>
              <w:rPr>
                <w:rFonts w:ascii="Arial" w:hAnsi="Arial" w:cs="Arial"/>
                <w:noProof/>
                <w:kern w:val="32"/>
                <w:sz w:val="32"/>
              </w:rPr>
              <w:drawing>
                <wp:inline distT="0" distB="0" distL="0" distR="0">
                  <wp:extent cx="3315970" cy="1503045"/>
                  <wp:effectExtent l="19050" t="0" r="0" b="0"/>
                  <wp:docPr id="31" name="Рисунок 292" descr="F-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2" descr="F-2"/>
                          <pic:cNvPicPr>
                            <a:picLocks noChangeAspect="1" noChangeArrowheads="1"/>
                          </pic:cNvPicPr>
                        </pic:nvPicPr>
                        <pic:blipFill>
                          <a:blip r:embed="rId44"/>
                          <a:srcRect/>
                          <a:stretch>
                            <a:fillRect/>
                          </a:stretch>
                        </pic:blipFill>
                        <pic:spPr bwMode="auto">
                          <a:xfrm>
                            <a:off x="0" y="0"/>
                            <a:ext cx="3315970" cy="1503045"/>
                          </a:xfrm>
                          <a:prstGeom prst="rect">
                            <a:avLst/>
                          </a:prstGeom>
                          <a:noFill/>
                          <a:ln w="9525">
                            <a:noFill/>
                            <a:miter lim="800000"/>
                            <a:headEnd/>
                            <a:tailEnd/>
                          </a:ln>
                        </pic:spPr>
                      </pic:pic>
                    </a:graphicData>
                  </a:graphic>
                </wp:inline>
              </w:drawing>
            </w:r>
          </w:p>
        </w:tc>
        <w:tc>
          <w:tcPr>
            <w:tcW w:w="1645" w:type="dxa"/>
            <w:vMerge/>
          </w:tcPr>
          <w:p w:rsidR="00F668F2" w:rsidRPr="00B03AA1" w:rsidRDefault="00F668F2" w:rsidP="00B03AA1">
            <w:pPr>
              <w:keepNext/>
              <w:spacing w:before="240" w:after="60"/>
              <w:ind w:left="284" w:firstLine="567"/>
              <w:jc w:val="center"/>
              <w:outlineLvl w:val="0"/>
              <w:rPr>
                <w:rFonts w:ascii="Arial" w:hAnsi="Arial" w:cs="Arial"/>
                <w:bCs/>
                <w:kern w:val="32"/>
                <w:sz w:val="32"/>
              </w:rPr>
            </w:pPr>
          </w:p>
        </w:tc>
      </w:tr>
      <w:tr w:rsidR="00F668F2" w:rsidRPr="00B03AA1" w:rsidTr="00B03AA1">
        <w:tc>
          <w:tcPr>
            <w:tcW w:w="1922" w:type="dxa"/>
          </w:tcPr>
          <w:p w:rsidR="00F668F2" w:rsidRPr="00B03AA1" w:rsidRDefault="00F668F2" w:rsidP="00B03AA1">
            <w:pPr>
              <w:keepNext/>
              <w:spacing w:before="240" w:after="60"/>
              <w:ind w:left="284" w:firstLine="567"/>
              <w:jc w:val="center"/>
              <w:outlineLvl w:val="0"/>
              <w:rPr>
                <w:bCs/>
                <w:kern w:val="32"/>
                <w:lang w:val="en-US"/>
              </w:rPr>
            </w:pPr>
            <w:r w:rsidRPr="00B03AA1">
              <w:rPr>
                <w:bCs/>
                <w:kern w:val="32"/>
                <w:lang w:val="en-US"/>
              </w:rPr>
              <w:lastRenderedPageBreak/>
              <w:t>3</w:t>
            </w:r>
          </w:p>
        </w:tc>
        <w:tc>
          <w:tcPr>
            <w:tcW w:w="6621" w:type="dxa"/>
          </w:tcPr>
          <w:p w:rsidR="00F668F2" w:rsidRPr="00B03AA1" w:rsidRDefault="001F484B" w:rsidP="00B03AA1">
            <w:pPr>
              <w:keepNext/>
              <w:spacing w:before="240" w:after="60"/>
              <w:ind w:left="284" w:firstLine="567"/>
              <w:jc w:val="center"/>
              <w:outlineLvl w:val="0"/>
              <w:rPr>
                <w:rFonts w:ascii="Arial" w:hAnsi="Arial" w:cs="Arial"/>
                <w:bCs/>
                <w:kern w:val="32"/>
                <w:sz w:val="32"/>
              </w:rPr>
            </w:pPr>
            <w:r>
              <w:rPr>
                <w:rFonts w:ascii="Arial" w:hAnsi="Arial" w:cs="Arial"/>
                <w:noProof/>
                <w:kern w:val="32"/>
                <w:sz w:val="32"/>
              </w:rPr>
              <w:drawing>
                <wp:inline distT="0" distB="0" distL="0" distR="0">
                  <wp:extent cx="3355340" cy="1534795"/>
                  <wp:effectExtent l="19050" t="0" r="0" b="0"/>
                  <wp:docPr id="32" name="Рисунок 293" descr="F-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3" descr="F-3"/>
                          <pic:cNvPicPr>
                            <a:picLocks noChangeAspect="1" noChangeArrowheads="1"/>
                          </pic:cNvPicPr>
                        </pic:nvPicPr>
                        <pic:blipFill>
                          <a:blip r:embed="rId45"/>
                          <a:srcRect/>
                          <a:stretch>
                            <a:fillRect/>
                          </a:stretch>
                        </pic:blipFill>
                        <pic:spPr bwMode="auto">
                          <a:xfrm>
                            <a:off x="0" y="0"/>
                            <a:ext cx="3355340" cy="1534795"/>
                          </a:xfrm>
                          <a:prstGeom prst="rect">
                            <a:avLst/>
                          </a:prstGeom>
                          <a:noFill/>
                          <a:ln w="9525">
                            <a:noFill/>
                            <a:miter lim="800000"/>
                            <a:headEnd/>
                            <a:tailEnd/>
                          </a:ln>
                        </pic:spPr>
                      </pic:pic>
                    </a:graphicData>
                  </a:graphic>
                </wp:inline>
              </w:drawing>
            </w:r>
          </w:p>
        </w:tc>
        <w:tc>
          <w:tcPr>
            <w:tcW w:w="1645" w:type="dxa"/>
            <w:vMerge/>
          </w:tcPr>
          <w:p w:rsidR="00F668F2" w:rsidRPr="00B03AA1" w:rsidRDefault="00F668F2" w:rsidP="00B03AA1">
            <w:pPr>
              <w:keepNext/>
              <w:spacing w:before="240" w:after="60"/>
              <w:ind w:left="284" w:firstLine="567"/>
              <w:jc w:val="center"/>
              <w:outlineLvl w:val="0"/>
              <w:rPr>
                <w:rFonts w:ascii="Arial" w:hAnsi="Arial" w:cs="Arial"/>
                <w:bCs/>
                <w:kern w:val="32"/>
                <w:sz w:val="32"/>
              </w:rPr>
            </w:pPr>
          </w:p>
        </w:tc>
      </w:tr>
      <w:tr w:rsidR="00F668F2" w:rsidRPr="00B03AA1" w:rsidTr="00B03AA1">
        <w:tc>
          <w:tcPr>
            <w:tcW w:w="1922" w:type="dxa"/>
          </w:tcPr>
          <w:p w:rsidR="00F668F2" w:rsidRPr="00B03AA1" w:rsidRDefault="00F668F2" w:rsidP="00B03AA1">
            <w:pPr>
              <w:keepNext/>
              <w:spacing w:before="240" w:after="60"/>
              <w:ind w:left="284" w:firstLine="567"/>
              <w:jc w:val="center"/>
              <w:outlineLvl w:val="0"/>
              <w:rPr>
                <w:bCs/>
                <w:kern w:val="32"/>
                <w:lang w:val="en-US"/>
              </w:rPr>
            </w:pPr>
            <w:r w:rsidRPr="00B03AA1">
              <w:rPr>
                <w:bCs/>
                <w:kern w:val="32"/>
                <w:lang w:val="en-US"/>
              </w:rPr>
              <w:t>4</w:t>
            </w:r>
          </w:p>
        </w:tc>
        <w:tc>
          <w:tcPr>
            <w:tcW w:w="6621" w:type="dxa"/>
          </w:tcPr>
          <w:p w:rsidR="00F668F2" w:rsidRPr="00B03AA1" w:rsidRDefault="001F484B" w:rsidP="00B03AA1">
            <w:pPr>
              <w:keepNext/>
              <w:spacing w:before="240" w:after="60"/>
              <w:ind w:left="284" w:firstLine="567"/>
              <w:jc w:val="center"/>
              <w:outlineLvl w:val="0"/>
              <w:rPr>
                <w:rFonts w:ascii="Arial" w:hAnsi="Arial" w:cs="Arial"/>
                <w:bCs/>
                <w:kern w:val="32"/>
                <w:sz w:val="32"/>
              </w:rPr>
            </w:pPr>
            <w:r>
              <w:rPr>
                <w:rFonts w:ascii="Arial" w:hAnsi="Arial" w:cs="Arial"/>
                <w:noProof/>
                <w:kern w:val="32"/>
                <w:sz w:val="32"/>
              </w:rPr>
              <w:drawing>
                <wp:inline distT="0" distB="0" distL="0" distR="0">
                  <wp:extent cx="3355340" cy="1534795"/>
                  <wp:effectExtent l="19050" t="0" r="0" b="0"/>
                  <wp:docPr id="33" name="Рисунок 294" descr="F-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4" descr="F-4"/>
                          <pic:cNvPicPr>
                            <a:picLocks noChangeAspect="1" noChangeArrowheads="1"/>
                          </pic:cNvPicPr>
                        </pic:nvPicPr>
                        <pic:blipFill>
                          <a:blip r:embed="rId46"/>
                          <a:srcRect/>
                          <a:stretch>
                            <a:fillRect/>
                          </a:stretch>
                        </pic:blipFill>
                        <pic:spPr bwMode="auto">
                          <a:xfrm>
                            <a:off x="0" y="0"/>
                            <a:ext cx="3355340" cy="1534795"/>
                          </a:xfrm>
                          <a:prstGeom prst="rect">
                            <a:avLst/>
                          </a:prstGeom>
                          <a:noFill/>
                          <a:ln w="9525">
                            <a:noFill/>
                            <a:miter lim="800000"/>
                            <a:headEnd/>
                            <a:tailEnd/>
                          </a:ln>
                        </pic:spPr>
                      </pic:pic>
                    </a:graphicData>
                  </a:graphic>
                </wp:inline>
              </w:drawing>
            </w:r>
          </w:p>
        </w:tc>
        <w:tc>
          <w:tcPr>
            <w:tcW w:w="1645" w:type="dxa"/>
            <w:vMerge/>
          </w:tcPr>
          <w:p w:rsidR="00F668F2" w:rsidRPr="00B03AA1" w:rsidRDefault="00F668F2" w:rsidP="00B03AA1">
            <w:pPr>
              <w:keepNext/>
              <w:spacing w:before="240" w:after="60"/>
              <w:ind w:left="284" w:firstLine="567"/>
              <w:jc w:val="center"/>
              <w:outlineLvl w:val="0"/>
              <w:rPr>
                <w:rFonts w:ascii="Arial" w:hAnsi="Arial" w:cs="Arial"/>
                <w:bCs/>
                <w:kern w:val="32"/>
                <w:sz w:val="32"/>
              </w:rPr>
            </w:pPr>
          </w:p>
        </w:tc>
      </w:tr>
      <w:tr w:rsidR="00F668F2" w:rsidRPr="00B03AA1" w:rsidTr="00B03AA1">
        <w:tc>
          <w:tcPr>
            <w:tcW w:w="1922" w:type="dxa"/>
          </w:tcPr>
          <w:p w:rsidR="00F668F2" w:rsidRPr="00B03AA1" w:rsidRDefault="00F668F2" w:rsidP="00B03AA1">
            <w:pPr>
              <w:keepNext/>
              <w:spacing w:before="240" w:after="60"/>
              <w:ind w:left="284" w:firstLine="567"/>
              <w:jc w:val="center"/>
              <w:outlineLvl w:val="0"/>
              <w:rPr>
                <w:bCs/>
                <w:kern w:val="32"/>
                <w:lang w:val="en-US"/>
              </w:rPr>
            </w:pPr>
            <w:r w:rsidRPr="00B03AA1">
              <w:rPr>
                <w:bCs/>
                <w:kern w:val="32"/>
                <w:lang w:val="en-US"/>
              </w:rPr>
              <w:t>5</w:t>
            </w:r>
          </w:p>
        </w:tc>
        <w:tc>
          <w:tcPr>
            <w:tcW w:w="6621" w:type="dxa"/>
          </w:tcPr>
          <w:p w:rsidR="00F668F2" w:rsidRPr="00B03AA1" w:rsidRDefault="001F484B" w:rsidP="00B03AA1">
            <w:pPr>
              <w:keepNext/>
              <w:spacing w:before="240" w:after="60"/>
              <w:ind w:left="284" w:firstLine="567"/>
              <w:outlineLvl w:val="0"/>
              <w:rPr>
                <w:rFonts w:ascii="Arial" w:hAnsi="Arial" w:cs="Arial"/>
                <w:bCs/>
                <w:kern w:val="32"/>
                <w:sz w:val="32"/>
              </w:rPr>
            </w:pPr>
            <w:r>
              <w:rPr>
                <w:rFonts w:ascii="Arial" w:hAnsi="Arial" w:cs="Arial"/>
                <w:noProof/>
                <w:kern w:val="32"/>
                <w:sz w:val="32"/>
              </w:rPr>
              <w:drawing>
                <wp:inline distT="0" distB="0" distL="0" distR="0">
                  <wp:extent cx="3498850" cy="1582420"/>
                  <wp:effectExtent l="19050" t="0" r="6350" b="0"/>
                  <wp:docPr id="34" name="Рисунок 295" descr="F-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5" descr="F-5"/>
                          <pic:cNvPicPr>
                            <a:picLocks noChangeAspect="1" noChangeArrowheads="1"/>
                          </pic:cNvPicPr>
                        </pic:nvPicPr>
                        <pic:blipFill>
                          <a:blip r:embed="rId47"/>
                          <a:srcRect/>
                          <a:stretch>
                            <a:fillRect/>
                          </a:stretch>
                        </pic:blipFill>
                        <pic:spPr bwMode="auto">
                          <a:xfrm>
                            <a:off x="0" y="0"/>
                            <a:ext cx="3498850" cy="1582420"/>
                          </a:xfrm>
                          <a:prstGeom prst="rect">
                            <a:avLst/>
                          </a:prstGeom>
                          <a:noFill/>
                          <a:ln w="9525">
                            <a:noFill/>
                            <a:miter lim="800000"/>
                            <a:headEnd/>
                            <a:tailEnd/>
                          </a:ln>
                        </pic:spPr>
                      </pic:pic>
                    </a:graphicData>
                  </a:graphic>
                </wp:inline>
              </w:drawing>
            </w:r>
          </w:p>
        </w:tc>
        <w:tc>
          <w:tcPr>
            <w:tcW w:w="1645" w:type="dxa"/>
            <w:vMerge/>
          </w:tcPr>
          <w:p w:rsidR="00F668F2" w:rsidRPr="00B03AA1" w:rsidRDefault="00F668F2" w:rsidP="00B03AA1">
            <w:pPr>
              <w:keepNext/>
              <w:spacing w:before="240" w:after="60"/>
              <w:ind w:left="284" w:firstLine="567"/>
              <w:jc w:val="center"/>
              <w:outlineLvl w:val="0"/>
              <w:rPr>
                <w:rFonts w:ascii="Arial" w:hAnsi="Arial" w:cs="Arial"/>
                <w:bCs/>
                <w:kern w:val="32"/>
                <w:sz w:val="32"/>
              </w:rPr>
            </w:pPr>
          </w:p>
        </w:tc>
      </w:tr>
    </w:tb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87"/>
        <w:gridCol w:w="5449"/>
        <w:gridCol w:w="2285"/>
      </w:tblGrid>
      <w:tr w:rsidR="00F668F2" w:rsidRPr="00B03AA1" w:rsidTr="00B03AA1">
        <w:trPr>
          <w:trHeight w:val="417"/>
        </w:trPr>
        <w:tc>
          <w:tcPr>
            <w:tcW w:w="2287" w:type="dxa"/>
          </w:tcPr>
          <w:p w:rsidR="00F668F2" w:rsidRPr="00B03AA1" w:rsidRDefault="00F668F2" w:rsidP="00B03AA1">
            <w:pPr>
              <w:keepNext/>
              <w:jc w:val="center"/>
              <w:outlineLvl w:val="0"/>
              <w:rPr>
                <w:bCs/>
                <w:kern w:val="32"/>
              </w:rPr>
            </w:pPr>
            <w:r w:rsidRPr="00B03AA1">
              <w:rPr>
                <w:bCs/>
                <w:kern w:val="32"/>
                <w:lang w:val="en-US"/>
              </w:rPr>
              <w:br w:type="page"/>
            </w:r>
            <w:r w:rsidRPr="00B03AA1">
              <w:rPr>
                <w:bCs/>
                <w:kern w:val="32"/>
              </w:rPr>
              <w:t>Вариант</w:t>
            </w:r>
          </w:p>
        </w:tc>
        <w:tc>
          <w:tcPr>
            <w:tcW w:w="5449" w:type="dxa"/>
          </w:tcPr>
          <w:p w:rsidR="00F668F2" w:rsidRPr="00B03AA1" w:rsidRDefault="00F668F2" w:rsidP="00B03AA1">
            <w:pPr>
              <w:keepNext/>
              <w:jc w:val="center"/>
              <w:outlineLvl w:val="0"/>
              <w:rPr>
                <w:bCs/>
                <w:kern w:val="32"/>
              </w:rPr>
            </w:pPr>
            <w:r w:rsidRPr="00B03AA1">
              <w:rPr>
                <w:bCs/>
                <w:kern w:val="32"/>
              </w:rPr>
              <w:t>Показание прибора</w:t>
            </w:r>
          </w:p>
        </w:tc>
        <w:tc>
          <w:tcPr>
            <w:tcW w:w="2285" w:type="dxa"/>
          </w:tcPr>
          <w:p w:rsidR="00F668F2" w:rsidRPr="00B03AA1" w:rsidRDefault="00F668F2" w:rsidP="00B03AA1">
            <w:pPr>
              <w:keepNext/>
              <w:jc w:val="center"/>
              <w:outlineLvl w:val="0"/>
              <w:rPr>
                <w:bCs/>
                <w:kern w:val="32"/>
              </w:rPr>
            </w:pPr>
            <w:r w:rsidRPr="00B03AA1">
              <w:rPr>
                <w:bCs/>
                <w:kern w:val="32"/>
              </w:rPr>
              <w:t>Задание</w:t>
            </w:r>
          </w:p>
        </w:tc>
      </w:tr>
      <w:tr w:rsidR="00F668F2" w:rsidRPr="00B03AA1" w:rsidTr="00B03AA1">
        <w:trPr>
          <w:trHeight w:val="2231"/>
        </w:trPr>
        <w:tc>
          <w:tcPr>
            <w:tcW w:w="2287" w:type="dxa"/>
          </w:tcPr>
          <w:p w:rsidR="00F668F2" w:rsidRPr="00B03AA1" w:rsidRDefault="00F668F2" w:rsidP="00B03AA1">
            <w:pPr>
              <w:keepNext/>
              <w:jc w:val="center"/>
              <w:outlineLvl w:val="0"/>
              <w:rPr>
                <w:bCs/>
                <w:kern w:val="32"/>
                <w:lang w:val="en-US"/>
              </w:rPr>
            </w:pPr>
            <w:r w:rsidRPr="00B03AA1">
              <w:rPr>
                <w:bCs/>
                <w:kern w:val="32"/>
                <w:lang w:val="en-US"/>
              </w:rPr>
              <w:t>1</w:t>
            </w:r>
          </w:p>
        </w:tc>
        <w:tc>
          <w:tcPr>
            <w:tcW w:w="5449" w:type="dxa"/>
          </w:tcPr>
          <w:p w:rsidR="00F668F2" w:rsidRPr="00B03AA1" w:rsidRDefault="001F484B" w:rsidP="00B03AA1">
            <w:pPr>
              <w:keepNext/>
              <w:jc w:val="center"/>
              <w:outlineLvl w:val="0"/>
              <w:rPr>
                <w:rFonts w:ascii="Arial" w:hAnsi="Arial" w:cs="Arial"/>
                <w:bCs/>
                <w:kern w:val="32"/>
                <w:sz w:val="32"/>
              </w:rPr>
            </w:pPr>
            <w:r>
              <w:rPr>
                <w:rFonts w:ascii="Arial" w:hAnsi="Arial" w:cs="Arial"/>
                <w:noProof/>
                <w:kern w:val="32"/>
                <w:sz w:val="32"/>
              </w:rPr>
              <w:drawing>
                <wp:inline distT="0" distB="0" distL="0" distR="0">
                  <wp:extent cx="2886075" cy="1741170"/>
                  <wp:effectExtent l="19050" t="0" r="9525" b="0"/>
                  <wp:docPr id="35" name="Рисунок 296" descr="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6" descr="A-2"/>
                          <pic:cNvPicPr>
                            <a:picLocks noChangeAspect="1" noChangeArrowheads="1"/>
                          </pic:cNvPicPr>
                        </pic:nvPicPr>
                        <pic:blipFill>
                          <a:blip r:embed="rId48"/>
                          <a:srcRect/>
                          <a:stretch>
                            <a:fillRect/>
                          </a:stretch>
                        </pic:blipFill>
                        <pic:spPr bwMode="auto">
                          <a:xfrm>
                            <a:off x="0" y="0"/>
                            <a:ext cx="2886075" cy="1741170"/>
                          </a:xfrm>
                          <a:prstGeom prst="rect">
                            <a:avLst/>
                          </a:prstGeom>
                          <a:noFill/>
                          <a:ln w="9525">
                            <a:noFill/>
                            <a:miter lim="800000"/>
                            <a:headEnd/>
                            <a:tailEnd/>
                          </a:ln>
                        </pic:spPr>
                      </pic:pic>
                    </a:graphicData>
                  </a:graphic>
                </wp:inline>
              </w:drawing>
            </w:r>
          </w:p>
        </w:tc>
        <w:tc>
          <w:tcPr>
            <w:tcW w:w="2285" w:type="dxa"/>
            <w:vMerge w:val="restart"/>
            <w:vAlign w:val="center"/>
          </w:tcPr>
          <w:p w:rsidR="00F668F2" w:rsidRPr="00B03AA1" w:rsidRDefault="00F668F2" w:rsidP="00B03AA1">
            <w:pPr>
              <w:jc w:val="center"/>
            </w:pPr>
            <w:r w:rsidRPr="00B03AA1">
              <w:t>Определить вид шкалы СИ, класс точности, измеренный ток.</w:t>
            </w:r>
          </w:p>
          <w:p w:rsidR="00F668F2" w:rsidRPr="00B03AA1" w:rsidRDefault="00F668F2" w:rsidP="00B03AA1">
            <w:pPr>
              <w:keepNext/>
              <w:jc w:val="center"/>
              <w:outlineLvl w:val="0"/>
              <w:rPr>
                <w:rFonts w:ascii="Arial" w:hAnsi="Arial" w:cs="Arial"/>
                <w:bCs/>
                <w:kern w:val="32"/>
                <w:sz w:val="32"/>
              </w:rPr>
            </w:pPr>
          </w:p>
        </w:tc>
      </w:tr>
      <w:tr w:rsidR="00F668F2" w:rsidRPr="00B03AA1" w:rsidTr="00B03AA1">
        <w:trPr>
          <w:trHeight w:val="2661"/>
        </w:trPr>
        <w:tc>
          <w:tcPr>
            <w:tcW w:w="2287" w:type="dxa"/>
          </w:tcPr>
          <w:p w:rsidR="00F668F2" w:rsidRPr="00B03AA1" w:rsidRDefault="00F668F2" w:rsidP="00B03AA1">
            <w:pPr>
              <w:keepNext/>
              <w:jc w:val="center"/>
              <w:outlineLvl w:val="0"/>
              <w:rPr>
                <w:bCs/>
                <w:kern w:val="32"/>
                <w:lang w:val="en-US"/>
              </w:rPr>
            </w:pPr>
            <w:r w:rsidRPr="00B03AA1">
              <w:rPr>
                <w:bCs/>
                <w:kern w:val="32"/>
                <w:lang w:val="en-US"/>
              </w:rPr>
              <w:t>2</w:t>
            </w:r>
          </w:p>
        </w:tc>
        <w:tc>
          <w:tcPr>
            <w:tcW w:w="5449" w:type="dxa"/>
          </w:tcPr>
          <w:p w:rsidR="00F668F2" w:rsidRPr="00B03AA1" w:rsidRDefault="001F484B" w:rsidP="00B03AA1">
            <w:pPr>
              <w:keepNext/>
              <w:jc w:val="center"/>
              <w:outlineLvl w:val="0"/>
              <w:rPr>
                <w:rFonts w:ascii="Arial" w:hAnsi="Arial" w:cs="Arial"/>
                <w:bCs/>
                <w:kern w:val="32"/>
                <w:sz w:val="32"/>
              </w:rPr>
            </w:pPr>
            <w:r>
              <w:rPr>
                <w:rFonts w:ascii="Arial" w:hAnsi="Arial" w:cs="Arial"/>
                <w:noProof/>
                <w:kern w:val="32"/>
                <w:sz w:val="32"/>
              </w:rPr>
              <w:drawing>
                <wp:inline distT="0" distB="0" distL="0" distR="0">
                  <wp:extent cx="2886075" cy="1741170"/>
                  <wp:effectExtent l="19050" t="0" r="9525" b="0"/>
                  <wp:docPr id="36" name="Рисунок 297" descr="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7" descr="A-3"/>
                          <pic:cNvPicPr>
                            <a:picLocks noChangeAspect="1" noChangeArrowheads="1"/>
                          </pic:cNvPicPr>
                        </pic:nvPicPr>
                        <pic:blipFill>
                          <a:blip r:embed="rId49"/>
                          <a:srcRect/>
                          <a:stretch>
                            <a:fillRect/>
                          </a:stretch>
                        </pic:blipFill>
                        <pic:spPr bwMode="auto">
                          <a:xfrm>
                            <a:off x="0" y="0"/>
                            <a:ext cx="2886075" cy="1741170"/>
                          </a:xfrm>
                          <a:prstGeom prst="rect">
                            <a:avLst/>
                          </a:prstGeom>
                          <a:noFill/>
                          <a:ln w="9525">
                            <a:noFill/>
                            <a:miter lim="800000"/>
                            <a:headEnd/>
                            <a:tailEnd/>
                          </a:ln>
                        </pic:spPr>
                      </pic:pic>
                    </a:graphicData>
                  </a:graphic>
                </wp:inline>
              </w:drawing>
            </w:r>
          </w:p>
        </w:tc>
        <w:tc>
          <w:tcPr>
            <w:tcW w:w="2285" w:type="dxa"/>
            <w:vMerge/>
          </w:tcPr>
          <w:p w:rsidR="00F668F2" w:rsidRPr="00B03AA1" w:rsidRDefault="00F668F2" w:rsidP="00B03AA1">
            <w:pPr>
              <w:keepNext/>
              <w:spacing w:before="240" w:after="60"/>
              <w:ind w:left="284" w:firstLine="567"/>
              <w:jc w:val="center"/>
              <w:outlineLvl w:val="0"/>
              <w:rPr>
                <w:rFonts w:ascii="Arial" w:hAnsi="Arial" w:cs="Arial"/>
                <w:bCs/>
                <w:kern w:val="32"/>
                <w:sz w:val="32"/>
              </w:rPr>
            </w:pPr>
          </w:p>
        </w:tc>
      </w:tr>
      <w:tr w:rsidR="00F668F2" w:rsidRPr="00B03AA1" w:rsidTr="00B03AA1">
        <w:trPr>
          <w:trHeight w:val="2639"/>
        </w:trPr>
        <w:tc>
          <w:tcPr>
            <w:tcW w:w="2287" w:type="dxa"/>
          </w:tcPr>
          <w:p w:rsidR="00F668F2" w:rsidRPr="00B03AA1" w:rsidRDefault="00F668F2" w:rsidP="00B03AA1">
            <w:pPr>
              <w:keepNext/>
              <w:jc w:val="center"/>
              <w:outlineLvl w:val="0"/>
              <w:rPr>
                <w:bCs/>
                <w:kern w:val="32"/>
                <w:lang w:val="en-US"/>
              </w:rPr>
            </w:pPr>
            <w:r w:rsidRPr="00B03AA1">
              <w:rPr>
                <w:bCs/>
                <w:kern w:val="32"/>
                <w:lang w:val="en-US"/>
              </w:rPr>
              <w:lastRenderedPageBreak/>
              <w:t>3</w:t>
            </w:r>
          </w:p>
        </w:tc>
        <w:tc>
          <w:tcPr>
            <w:tcW w:w="5449" w:type="dxa"/>
          </w:tcPr>
          <w:p w:rsidR="00F668F2" w:rsidRPr="00B03AA1" w:rsidRDefault="001F484B" w:rsidP="00B03AA1">
            <w:pPr>
              <w:keepNext/>
              <w:jc w:val="center"/>
              <w:outlineLvl w:val="0"/>
              <w:rPr>
                <w:rFonts w:ascii="Arial" w:hAnsi="Arial" w:cs="Arial"/>
                <w:bCs/>
                <w:kern w:val="32"/>
                <w:sz w:val="32"/>
              </w:rPr>
            </w:pPr>
            <w:r>
              <w:rPr>
                <w:rFonts w:ascii="Arial" w:hAnsi="Arial" w:cs="Arial"/>
                <w:noProof/>
                <w:kern w:val="32"/>
                <w:sz w:val="32"/>
              </w:rPr>
              <w:drawing>
                <wp:inline distT="0" distB="0" distL="0" distR="0">
                  <wp:extent cx="2886075" cy="1741170"/>
                  <wp:effectExtent l="19050" t="0" r="9525" b="0"/>
                  <wp:docPr id="37" name="Рисунок 298" descr="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8" descr="A-4"/>
                          <pic:cNvPicPr>
                            <a:picLocks noChangeAspect="1" noChangeArrowheads="1"/>
                          </pic:cNvPicPr>
                        </pic:nvPicPr>
                        <pic:blipFill>
                          <a:blip r:embed="rId50"/>
                          <a:srcRect/>
                          <a:stretch>
                            <a:fillRect/>
                          </a:stretch>
                        </pic:blipFill>
                        <pic:spPr bwMode="auto">
                          <a:xfrm>
                            <a:off x="0" y="0"/>
                            <a:ext cx="2886075" cy="1741170"/>
                          </a:xfrm>
                          <a:prstGeom prst="rect">
                            <a:avLst/>
                          </a:prstGeom>
                          <a:noFill/>
                          <a:ln w="9525">
                            <a:noFill/>
                            <a:miter lim="800000"/>
                            <a:headEnd/>
                            <a:tailEnd/>
                          </a:ln>
                        </pic:spPr>
                      </pic:pic>
                    </a:graphicData>
                  </a:graphic>
                </wp:inline>
              </w:drawing>
            </w:r>
          </w:p>
        </w:tc>
        <w:tc>
          <w:tcPr>
            <w:tcW w:w="2285" w:type="dxa"/>
            <w:vMerge/>
          </w:tcPr>
          <w:p w:rsidR="00F668F2" w:rsidRPr="00B03AA1" w:rsidRDefault="00F668F2" w:rsidP="00B03AA1">
            <w:pPr>
              <w:keepNext/>
              <w:spacing w:before="240" w:after="60"/>
              <w:ind w:left="284" w:firstLine="567"/>
              <w:jc w:val="center"/>
              <w:outlineLvl w:val="0"/>
              <w:rPr>
                <w:rFonts w:ascii="Arial" w:hAnsi="Arial" w:cs="Arial"/>
                <w:bCs/>
                <w:kern w:val="32"/>
                <w:sz w:val="32"/>
              </w:rPr>
            </w:pPr>
          </w:p>
        </w:tc>
      </w:tr>
      <w:tr w:rsidR="00F668F2" w:rsidRPr="00B03AA1" w:rsidTr="00B03AA1">
        <w:trPr>
          <w:trHeight w:val="2661"/>
        </w:trPr>
        <w:tc>
          <w:tcPr>
            <w:tcW w:w="2287" w:type="dxa"/>
          </w:tcPr>
          <w:p w:rsidR="00F668F2" w:rsidRPr="00B03AA1" w:rsidRDefault="00F668F2" w:rsidP="00B03AA1">
            <w:pPr>
              <w:keepNext/>
              <w:jc w:val="center"/>
              <w:outlineLvl w:val="0"/>
              <w:rPr>
                <w:bCs/>
                <w:kern w:val="32"/>
                <w:lang w:val="en-US"/>
              </w:rPr>
            </w:pPr>
            <w:r w:rsidRPr="00B03AA1">
              <w:rPr>
                <w:bCs/>
                <w:kern w:val="32"/>
                <w:lang w:val="en-US"/>
              </w:rPr>
              <w:t>4</w:t>
            </w:r>
          </w:p>
        </w:tc>
        <w:tc>
          <w:tcPr>
            <w:tcW w:w="5449" w:type="dxa"/>
          </w:tcPr>
          <w:p w:rsidR="00F668F2" w:rsidRPr="00B03AA1" w:rsidRDefault="001F484B" w:rsidP="00B03AA1">
            <w:pPr>
              <w:keepNext/>
              <w:jc w:val="center"/>
              <w:outlineLvl w:val="0"/>
              <w:rPr>
                <w:rFonts w:ascii="Arial" w:hAnsi="Arial" w:cs="Arial"/>
                <w:bCs/>
                <w:kern w:val="32"/>
                <w:sz w:val="32"/>
              </w:rPr>
            </w:pPr>
            <w:r>
              <w:rPr>
                <w:rFonts w:ascii="Arial" w:hAnsi="Arial" w:cs="Arial"/>
                <w:noProof/>
                <w:kern w:val="32"/>
                <w:sz w:val="32"/>
              </w:rPr>
              <w:drawing>
                <wp:inline distT="0" distB="0" distL="0" distR="0">
                  <wp:extent cx="2886075" cy="1741170"/>
                  <wp:effectExtent l="19050" t="0" r="9525" b="0"/>
                  <wp:docPr id="38" name="Рисунок 299" descr="A-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9" descr="A-5"/>
                          <pic:cNvPicPr>
                            <a:picLocks noChangeAspect="1" noChangeArrowheads="1"/>
                          </pic:cNvPicPr>
                        </pic:nvPicPr>
                        <pic:blipFill>
                          <a:blip r:embed="rId51"/>
                          <a:srcRect/>
                          <a:stretch>
                            <a:fillRect/>
                          </a:stretch>
                        </pic:blipFill>
                        <pic:spPr bwMode="auto">
                          <a:xfrm>
                            <a:off x="0" y="0"/>
                            <a:ext cx="2886075" cy="1741170"/>
                          </a:xfrm>
                          <a:prstGeom prst="rect">
                            <a:avLst/>
                          </a:prstGeom>
                          <a:noFill/>
                          <a:ln w="9525">
                            <a:noFill/>
                            <a:miter lim="800000"/>
                            <a:headEnd/>
                            <a:tailEnd/>
                          </a:ln>
                        </pic:spPr>
                      </pic:pic>
                    </a:graphicData>
                  </a:graphic>
                </wp:inline>
              </w:drawing>
            </w:r>
          </w:p>
        </w:tc>
        <w:tc>
          <w:tcPr>
            <w:tcW w:w="2285" w:type="dxa"/>
            <w:vMerge/>
          </w:tcPr>
          <w:p w:rsidR="00F668F2" w:rsidRPr="00B03AA1" w:rsidRDefault="00F668F2" w:rsidP="00B03AA1">
            <w:pPr>
              <w:keepNext/>
              <w:spacing w:before="240" w:after="60"/>
              <w:ind w:left="284" w:firstLine="567"/>
              <w:jc w:val="center"/>
              <w:outlineLvl w:val="0"/>
              <w:rPr>
                <w:rFonts w:ascii="Arial" w:hAnsi="Arial" w:cs="Arial"/>
                <w:bCs/>
                <w:kern w:val="32"/>
                <w:sz w:val="32"/>
              </w:rPr>
            </w:pPr>
          </w:p>
        </w:tc>
      </w:tr>
      <w:tr w:rsidR="00F668F2" w:rsidRPr="00B03AA1" w:rsidTr="00B03AA1">
        <w:trPr>
          <w:trHeight w:val="2589"/>
        </w:trPr>
        <w:tc>
          <w:tcPr>
            <w:tcW w:w="2287" w:type="dxa"/>
          </w:tcPr>
          <w:p w:rsidR="00F668F2" w:rsidRPr="00B03AA1" w:rsidRDefault="00F668F2" w:rsidP="00B03AA1">
            <w:pPr>
              <w:keepNext/>
              <w:jc w:val="center"/>
              <w:outlineLvl w:val="0"/>
              <w:rPr>
                <w:bCs/>
                <w:kern w:val="32"/>
                <w:lang w:val="en-US"/>
              </w:rPr>
            </w:pPr>
            <w:r w:rsidRPr="00B03AA1">
              <w:rPr>
                <w:bCs/>
                <w:kern w:val="32"/>
                <w:lang w:val="en-US"/>
              </w:rPr>
              <w:t>5</w:t>
            </w:r>
          </w:p>
        </w:tc>
        <w:tc>
          <w:tcPr>
            <w:tcW w:w="5449" w:type="dxa"/>
          </w:tcPr>
          <w:p w:rsidR="00F668F2" w:rsidRPr="00B03AA1" w:rsidRDefault="001F484B" w:rsidP="00B03AA1">
            <w:pPr>
              <w:keepNext/>
              <w:jc w:val="center"/>
              <w:outlineLvl w:val="0"/>
              <w:rPr>
                <w:rFonts w:ascii="Arial" w:hAnsi="Arial" w:cs="Arial"/>
                <w:bCs/>
                <w:kern w:val="32"/>
                <w:sz w:val="32"/>
              </w:rPr>
            </w:pPr>
            <w:r>
              <w:rPr>
                <w:rFonts w:ascii="Arial" w:hAnsi="Arial" w:cs="Arial"/>
                <w:noProof/>
                <w:kern w:val="32"/>
                <w:sz w:val="32"/>
              </w:rPr>
              <w:drawing>
                <wp:inline distT="0" distB="0" distL="0" distR="0">
                  <wp:extent cx="2886075" cy="1741170"/>
                  <wp:effectExtent l="19050" t="0" r="9525" b="0"/>
                  <wp:docPr id="39" name="Рисунок 300" descr="A-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0" descr="A-6"/>
                          <pic:cNvPicPr>
                            <a:picLocks noChangeAspect="1" noChangeArrowheads="1"/>
                          </pic:cNvPicPr>
                        </pic:nvPicPr>
                        <pic:blipFill>
                          <a:blip r:embed="rId52"/>
                          <a:srcRect/>
                          <a:stretch>
                            <a:fillRect/>
                          </a:stretch>
                        </pic:blipFill>
                        <pic:spPr bwMode="auto">
                          <a:xfrm>
                            <a:off x="0" y="0"/>
                            <a:ext cx="2886075" cy="1741170"/>
                          </a:xfrm>
                          <a:prstGeom prst="rect">
                            <a:avLst/>
                          </a:prstGeom>
                          <a:noFill/>
                          <a:ln w="9525">
                            <a:noFill/>
                            <a:miter lim="800000"/>
                            <a:headEnd/>
                            <a:tailEnd/>
                          </a:ln>
                        </pic:spPr>
                      </pic:pic>
                    </a:graphicData>
                  </a:graphic>
                </wp:inline>
              </w:drawing>
            </w:r>
          </w:p>
        </w:tc>
        <w:tc>
          <w:tcPr>
            <w:tcW w:w="2285" w:type="dxa"/>
            <w:vMerge/>
          </w:tcPr>
          <w:p w:rsidR="00F668F2" w:rsidRPr="00B03AA1" w:rsidRDefault="00F668F2" w:rsidP="00B03AA1">
            <w:pPr>
              <w:keepNext/>
              <w:spacing w:before="240" w:after="60"/>
              <w:ind w:left="284" w:firstLine="567"/>
              <w:jc w:val="center"/>
              <w:outlineLvl w:val="0"/>
              <w:rPr>
                <w:rFonts w:ascii="Arial" w:hAnsi="Arial" w:cs="Arial"/>
                <w:bCs/>
                <w:kern w:val="32"/>
                <w:sz w:val="32"/>
              </w:rPr>
            </w:pPr>
          </w:p>
        </w:tc>
      </w:tr>
    </w:tbl>
    <w:p w:rsidR="00F668F2" w:rsidRPr="00B03AA1" w:rsidRDefault="00F668F2" w:rsidP="00B03AA1">
      <w:pPr>
        <w:rPr>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27"/>
        <w:gridCol w:w="6214"/>
        <w:gridCol w:w="2196"/>
      </w:tblGrid>
      <w:tr w:rsidR="00F668F2" w:rsidRPr="00B03AA1" w:rsidTr="00B03AA1">
        <w:trPr>
          <w:trHeight w:val="360"/>
        </w:trPr>
        <w:tc>
          <w:tcPr>
            <w:tcW w:w="1727" w:type="dxa"/>
          </w:tcPr>
          <w:p w:rsidR="00F668F2" w:rsidRPr="00B03AA1" w:rsidRDefault="00F668F2" w:rsidP="00B03AA1">
            <w:pPr>
              <w:keepNext/>
              <w:jc w:val="center"/>
              <w:outlineLvl w:val="0"/>
              <w:rPr>
                <w:bCs/>
                <w:kern w:val="32"/>
              </w:rPr>
            </w:pPr>
            <w:r w:rsidRPr="00B03AA1">
              <w:rPr>
                <w:bCs/>
                <w:kern w:val="32"/>
                <w:lang w:val="en-US"/>
              </w:rPr>
              <w:lastRenderedPageBreak/>
              <w:br w:type="page"/>
            </w:r>
            <w:r w:rsidRPr="00B03AA1">
              <w:rPr>
                <w:bCs/>
                <w:kern w:val="32"/>
              </w:rPr>
              <w:t>Вариант</w:t>
            </w:r>
          </w:p>
        </w:tc>
        <w:tc>
          <w:tcPr>
            <w:tcW w:w="6214" w:type="dxa"/>
          </w:tcPr>
          <w:p w:rsidR="00F668F2" w:rsidRPr="00B03AA1" w:rsidRDefault="00F668F2" w:rsidP="00B03AA1">
            <w:pPr>
              <w:keepNext/>
              <w:jc w:val="center"/>
              <w:outlineLvl w:val="0"/>
              <w:rPr>
                <w:bCs/>
                <w:kern w:val="32"/>
              </w:rPr>
            </w:pPr>
            <w:r w:rsidRPr="00B03AA1">
              <w:rPr>
                <w:bCs/>
                <w:kern w:val="32"/>
              </w:rPr>
              <w:t>Показание прибора</w:t>
            </w:r>
          </w:p>
        </w:tc>
        <w:tc>
          <w:tcPr>
            <w:tcW w:w="2196" w:type="dxa"/>
          </w:tcPr>
          <w:p w:rsidR="00F668F2" w:rsidRPr="00B03AA1" w:rsidRDefault="00F668F2" w:rsidP="00B03AA1">
            <w:pPr>
              <w:keepNext/>
              <w:spacing w:before="240" w:after="60"/>
              <w:ind w:left="284" w:firstLine="567"/>
              <w:jc w:val="center"/>
              <w:outlineLvl w:val="0"/>
              <w:rPr>
                <w:bCs/>
                <w:kern w:val="32"/>
              </w:rPr>
            </w:pPr>
            <w:r w:rsidRPr="00B03AA1">
              <w:rPr>
                <w:bCs/>
                <w:kern w:val="32"/>
              </w:rPr>
              <w:t>Задание</w:t>
            </w:r>
          </w:p>
        </w:tc>
      </w:tr>
      <w:tr w:rsidR="00F668F2" w:rsidRPr="00B03AA1" w:rsidTr="00B03AA1">
        <w:trPr>
          <w:trHeight w:val="2550"/>
        </w:trPr>
        <w:tc>
          <w:tcPr>
            <w:tcW w:w="1727" w:type="dxa"/>
          </w:tcPr>
          <w:p w:rsidR="00F668F2" w:rsidRPr="00B03AA1" w:rsidRDefault="00F668F2" w:rsidP="00B03AA1">
            <w:pPr>
              <w:keepNext/>
              <w:jc w:val="center"/>
              <w:outlineLvl w:val="0"/>
              <w:rPr>
                <w:bCs/>
                <w:kern w:val="32"/>
                <w:lang w:val="en-US"/>
              </w:rPr>
            </w:pPr>
            <w:r w:rsidRPr="00B03AA1">
              <w:rPr>
                <w:bCs/>
                <w:kern w:val="32"/>
                <w:lang w:val="en-US"/>
              </w:rPr>
              <w:t>1</w:t>
            </w:r>
          </w:p>
        </w:tc>
        <w:tc>
          <w:tcPr>
            <w:tcW w:w="6214" w:type="dxa"/>
          </w:tcPr>
          <w:p w:rsidR="00F668F2" w:rsidRPr="00B03AA1" w:rsidRDefault="001F484B" w:rsidP="00B03AA1">
            <w:pPr>
              <w:keepNext/>
              <w:jc w:val="center"/>
              <w:outlineLvl w:val="0"/>
              <w:rPr>
                <w:rFonts w:ascii="Arial" w:hAnsi="Arial" w:cs="Arial"/>
                <w:bCs/>
                <w:kern w:val="32"/>
                <w:sz w:val="32"/>
              </w:rPr>
            </w:pPr>
            <w:r>
              <w:rPr>
                <w:rFonts w:ascii="Arial" w:hAnsi="Arial" w:cs="Arial"/>
                <w:noProof/>
                <w:kern w:val="32"/>
                <w:sz w:val="32"/>
              </w:rPr>
              <w:drawing>
                <wp:inline distT="0" distB="0" distL="0" distR="0">
                  <wp:extent cx="2973705" cy="1749425"/>
                  <wp:effectExtent l="19050" t="0" r="0" b="0"/>
                  <wp:docPr id="40" name="Рисунок 301" descr="a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1" descr="av-2"/>
                          <pic:cNvPicPr>
                            <a:picLocks noChangeAspect="1" noChangeArrowheads="1"/>
                          </pic:cNvPicPr>
                        </pic:nvPicPr>
                        <pic:blipFill>
                          <a:blip r:embed="rId53"/>
                          <a:srcRect/>
                          <a:stretch>
                            <a:fillRect/>
                          </a:stretch>
                        </pic:blipFill>
                        <pic:spPr bwMode="auto">
                          <a:xfrm>
                            <a:off x="0" y="0"/>
                            <a:ext cx="2973705" cy="1749425"/>
                          </a:xfrm>
                          <a:prstGeom prst="rect">
                            <a:avLst/>
                          </a:prstGeom>
                          <a:noFill/>
                          <a:ln w="9525">
                            <a:noFill/>
                            <a:miter lim="800000"/>
                            <a:headEnd/>
                            <a:tailEnd/>
                          </a:ln>
                        </pic:spPr>
                      </pic:pic>
                    </a:graphicData>
                  </a:graphic>
                </wp:inline>
              </w:drawing>
            </w:r>
          </w:p>
        </w:tc>
        <w:tc>
          <w:tcPr>
            <w:tcW w:w="2196" w:type="dxa"/>
            <w:vMerge w:val="restart"/>
            <w:vAlign w:val="center"/>
          </w:tcPr>
          <w:p w:rsidR="00F668F2" w:rsidRPr="00B03AA1" w:rsidRDefault="00F668F2" w:rsidP="00B03AA1">
            <w:pPr>
              <w:ind w:left="284" w:firstLine="567"/>
              <w:jc w:val="center"/>
            </w:pPr>
            <w:r w:rsidRPr="00B03AA1">
              <w:t>Определить вид шкалы СИ, класс точности, измеренный ток.</w:t>
            </w:r>
          </w:p>
          <w:p w:rsidR="00F668F2" w:rsidRPr="00B03AA1" w:rsidRDefault="00F668F2" w:rsidP="00B03AA1">
            <w:pPr>
              <w:keepNext/>
              <w:spacing w:before="240" w:after="60"/>
              <w:ind w:left="284" w:firstLine="567"/>
              <w:jc w:val="center"/>
              <w:outlineLvl w:val="0"/>
              <w:rPr>
                <w:rFonts w:ascii="Arial" w:hAnsi="Arial" w:cs="Arial"/>
                <w:bCs/>
                <w:kern w:val="32"/>
                <w:sz w:val="32"/>
              </w:rPr>
            </w:pPr>
          </w:p>
        </w:tc>
      </w:tr>
      <w:tr w:rsidR="00F668F2" w:rsidRPr="00B03AA1" w:rsidTr="00B03AA1">
        <w:tc>
          <w:tcPr>
            <w:tcW w:w="1727" w:type="dxa"/>
          </w:tcPr>
          <w:p w:rsidR="00F668F2" w:rsidRPr="00B03AA1" w:rsidRDefault="00F668F2" w:rsidP="00B03AA1">
            <w:pPr>
              <w:keepNext/>
              <w:jc w:val="center"/>
              <w:outlineLvl w:val="0"/>
              <w:rPr>
                <w:bCs/>
                <w:kern w:val="32"/>
                <w:lang w:val="en-US"/>
              </w:rPr>
            </w:pPr>
            <w:r w:rsidRPr="00B03AA1">
              <w:rPr>
                <w:bCs/>
                <w:kern w:val="32"/>
                <w:lang w:val="en-US"/>
              </w:rPr>
              <w:t>2</w:t>
            </w:r>
          </w:p>
        </w:tc>
        <w:tc>
          <w:tcPr>
            <w:tcW w:w="6214" w:type="dxa"/>
          </w:tcPr>
          <w:p w:rsidR="00F668F2" w:rsidRPr="00B03AA1" w:rsidRDefault="001F484B" w:rsidP="00B03AA1">
            <w:pPr>
              <w:keepNext/>
              <w:jc w:val="center"/>
              <w:outlineLvl w:val="0"/>
              <w:rPr>
                <w:rFonts w:ascii="Arial" w:hAnsi="Arial" w:cs="Arial"/>
                <w:bCs/>
                <w:kern w:val="32"/>
                <w:sz w:val="32"/>
              </w:rPr>
            </w:pPr>
            <w:r>
              <w:rPr>
                <w:rFonts w:ascii="Arial" w:hAnsi="Arial" w:cs="Arial"/>
                <w:noProof/>
                <w:kern w:val="32"/>
                <w:sz w:val="32"/>
              </w:rPr>
              <w:drawing>
                <wp:inline distT="0" distB="0" distL="0" distR="0">
                  <wp:extent cx="2973705" cy="1749425"/>
                  <wp:effectExtent l="19050" t="0" r="0" b="0"/>
                  <wp:docPr id="41" name="Рисунок 302" descr="av-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2" descr="av-3"/>
                          <pic:cNvPicPr>
                            <a:picLocks noChangeAspect="1" noChangeArrowheads="1"/>
                          </pic:cNvPicPr>
                        </pic:nvPicPr>
                        <pic:blipFill>
                          <a:blip r:embed="rId54"/>
                          <a:srcRect/>
                          <a:stretch>
                            <a:fillRect/>
                          </a:stretch>
                        </pic:blipFill>
                        <pic:spPr bwMode="auto">
                          <a:xfrm>
                            <a:off x="0" y="0"/>
                            <a:ext cx="2973705" cy="1749425"/>
                          </a:xfrm>
                          <a:prstGeom prst="rect">
                            <a:avLst/>
                          </a:prstGeom>
                          <a:noFill/>
                          <a:ln w="9525">
                            <a:noFill/>
                            <a:miter lim="800000"/>
                            <a:headEnd/>
                            <a:tailEnd/>
                          </a:ln>
                        </pic:spPr>
                      </pic:pic>
                    </a:graphicData>
                  </a:graphic>
                </wp:inline>
              </w:drawing>
            </w:r>
          </w:p>
        </w:tc>
        <w:tc>
          <w:tcPr>
            <w:tcW w:w="2196" w:type="dxa"/>
            <w:vMerge/>
          </w:tcPr>
          <w:p w:rsidR="00F668F2" w:rsidRPr="00B03AA1" w:rsidRDefault="00F668F2" w:rsidP="00B03AA1">
            <w:pPr>
              <w:keepNext/>
              <w:spacing w:before="240" w:after="60"/>
              <w:ind w:left="284" w:firstLine="567"/>
              <w:jc w:val="center"/>
              <w:outlineLvl w:val="0"/>
              <w:rPr>
                <w:rFonts w:ascii="Arial" w:hAnsi="Arial" w:cs="Arial"/>
                <w:bCs/>
                <w:kern w:val="32"/>
                <w:sz w:val="32"/>
              </w:rPr>
            </w:pPr>
          </w:p>
        </w:tc>
      </w:tr>
      <w:tr w:rsidR="00F668F2" w:rsidRPr="00B03AA1" w:rsidTr="00B03AA1">
        <w:tc>
          <w:tcPr>
            <w:tcW w:w="1727" w:type="dxa"/>
          </w:tcPr>
          <w:p w:rsidR="00F668F2" w:rsidRPr="00B03AA1" w:rsidRDefault="00F668F2" w:rsidP="00B03AA1">
            <w:pPr>
              <w:keepNext/>
              <w:jc w:val="center"/>
              <w:outlineLvl w:val="0"/>
              <w:rPr>
                <w:bCs/>
                <w:kern w:val="32"/>
                <w:lang w:val="en-US"/>
              </w:rPr>
            </w:pPr>
            <w:r w:rsidRPr="00B03AA1">
              <w:rPr>
                <w:bCs/>
                <w:kern w:val="32"/>
                <w:lang w:val="en-US"/>
              </w:rPr>
              <w:t>3</w:t>
            </w:r>
          </w:p>
        </w:tc>
        <w:tc>
          <w:tcPr>
            <w:tcW w:w="6214" w:type="dxa"/>
          </w:tcPr>
          <w:p w:rsidR="00F668F2" w:rsidRPr="00B03AA1" w:rsidRDefault="001F484B" w:rsidP="00B03AA1">
            <w:pPr>
              <w:keepNext/>
              <w:jc w:val="center"/>
              <w:outlineLvl w:val="0"/>
              <w:rPr>
                <w:rFonts w:ascii="Arial" w:hAnsi="Arial" w:cs="Arial"/>
                <w:bCs/>
                <w:kern w:val="32"/>
                <w:sz w:val="32"/>
              </w:rPr>
            </w:pPr>
            <w:r>
              <w:rPr>
                <w:rFonts w:ascii="Arial" w:hAnsi="Arial" w:cs="Arial"/>
                <w:noProof/>
                <w:kern w:val="32"/>
                <w:sz w:val="32"/>
              </w:rPr>
              <w:drawing>
                <wp:inline distT="0" distB="0" distL="0" distR="0">
                  <wp:extent cx="2973705" cy="1749425"/>
                  <wp:effectExtent l="19050" t="0" r="0" b="0"/>
                  <wp:docPr id="42" name="Рисунок 303" descr="av-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3" descr="av-4"/>
                          <pic:cNvPicPr>
                            <a:picLocks noChangeAspect="1" noChangeArrowheads="1"/>
                          </pic:cNvPicPr>
                        </pic:nvPicPr>
                        <pic:blipFill>
                          <a:blip r:embed="rId55"/>
                          <a:srcRect/>
                          <a:stretch>
                            <a:fillRect/>
                          </a:stretch>
                        </pic:blipFill>
                        <pic:spPr bwMode="auto">
                          <a:xfrm>
                            <a:off x="0" y="0"/>
                            <a:ext cx="2973705" cy="1749425"/>
                          </a:xfrm>
                          <a:prstGeom prst="rect">
                            <a:avLst/>
                          </a:prstGeom>
                          <a:noFill/>
                          <a:ln w="9525">
                            <a:noFill/>
                            <a:miter lim="800000"/>
                            <a:headEnd/>
                            <a:tailEnd/>
                          </a:ln>
                        </pic:spPr>
                      </pic:pic>
                    </a:graphicData>
                  </a:graphic>
                </wp:inline>
              </w:drawing>
            </w:r>
          </w:p>
        </w:tc>
        <w:tc>
          <w:tcPr>
            <w:tcW w:w="2196" w:type="dxa"/>
            <w:vMerge/>
          </w:tcPr>
          <w:p w:rsidR="00F668F2" w:rsidRPr="00B03AA1" w:rsidRDefault="00F668F2" w:rsidP="00B03AA1">
            <w:pPr>
              <w:keepNext/>
              <w:spacing w:before="240" w:after="60"/>
              <w:ind w:left="284" w:firstLine="567"/>
              <w:jc w:val="center"/>
              <w:outlineLvl w:val="0"/>
              <w:rPr>
                <w:rFonts w:ascii="Arial" w:hAnsi="Arial" w:cs="Arial"/>
                <w:bCs/>
                <w:kern w:val="32"/>
                <w:sz w:val="32"/>
              </w:rPr>
            </w:pPr>
          </w:p>
        </w:tc>
      </w:tr>
      <w:tr w:rsidR="00F668F2" w:rsidRPr="00B03AA1" w:rsidTr="00B03AA1">
        <w:tc>
          <w:tcPr>
            <w:tcW w:w="1727" w:type="dxa"/>
          </w:tcPr>
          <w:p w:rsidR="00F668F2" w:rsidRPr="00B03AA1" w:rsidRDefault="00F668F2" w:rsidP="00B03AA1">
            <w:pPr>
              <w:keepNext/>
              <w:jc w:val="center"/>
              <w:outlineLvl w:val="0"/>
              <w:rPr>
                <w:bCs/>
                <w:kern w:val="32"/>
                <w:lang w:val="en-US"/>
              </w:rPr>
            </w:pPr>
            <w:r w:rsidRPr="00B03AA1">
              <w:rPr>
                <w:bCs/>
                <w:kern w:val="32"/>
                <w:lang w:val="en-US"/>
              </w:rPr>
              <w:t>4</w:t>
            </w:r>
          </w:p>
        </w:tc>
        <w:tc>
          <w:tcPr>
            <w:tcW w:w="6214" w:type="dxa"/>
          </w:tcPr>
          <w:p w:rsidR="00F668F2" w:rsidRPr="00B03AA1" w:rsidRDefault="001F484B" w:rsidP="00B03AA1">
            <w:pPr>
              <w:keepNext/>
              <w:jc w:val="center"/>
              <w:outlineLvl w:val="0"/>
              <w:rPr>
                <w:rFonts w:ascii="Arial" w:hAnsi="Arial" w:cs="Arial"/>
                <w:bCs/>
                <w:kern w:val="32"/>
                <w:sz w:val="32"/>
              </w:rPr>
            </w:pPr>
            <w:r>
              <w:rPr>
                <w:rFonts w:ascii="Arial" w:hAnsi="Arial" w:cs="Arial"/>
                <w:noProof/>
                <w:kern w:val="32"/>
                <w:sz w:val="32"/>
              </w:rPr>
              <w:drawing>
                <wp:inline distT="0" distB="0" distL="0" distR="0">
                  <wp:extent cx="2973705" cy="1749425"/>
                  <wp:effectExtent l="19050" t="0" r="0" b="0"/>
                  <wp:docPr id="43" name="Рисунок 304" descr="av-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4" descr="av-5"/>
                          <pic:cNvPicPr>
                            <a:picLocks noChangeAspect="1" noChangeArrowheads="1"/>
                          </pic:cNvPicPr>
                        </pic:nvPicPr>
                        <pic:blipFill>
                          <a:blip r:embed="rId56"/>
                          <a:srcRect/>
                          <a:stretch>
                            <a:fillRect/>
                          </a:stretch>
                        </pic:blipFill>
                        <pic:spPr bwMode="auto">
                          <a:xfrm>
                            <a:off x="0" y="0"/>
                            <a:ext cx="2973705" cy="1749425"/>
                          </a:xfrm>
                          <a:prstGeom prst="rect">
                            <a:avLst/>
                          </a:prstGeom>
                          <a:noFill/>
                          <a:ln w="9525">
                            <a:noFill/>
                            <a:miter lim="800000"/>
                            <a:headEnd/>
                            <a:tailEnd/>
                          </a:ln>
                        </pic:spPr>
                      </pic:pic>
                    </a:graphicData>
                  </a:graphic>
                </wp:inline>
              </w:drawing>
            </w:r>
          </w:p>
        </w:tc>
        <w:tc>
          <w:tcPr>
            <w:tcW w:w="2196" w:type="dxa"/>
            <w:vMerge/>
          </w:tcPr>
          <w:p w:rsidR="00F668F2" w:rsidRPr="00B03AA1" w:rsidRDefault="00F668F2" w:rsidP="00B03AA1">
            <w:pPr>
              <w:keepNext/>
              <w:spacing w:before="240" w:after="60"/>
              <w:ind w:left="284" w:firstLine="567"/>
              <w:jc w:val="center"/>
              <w:outlineLvl w:val="0"/>
              <w:rPr>
                <w:rFonts w:ascii="Arial" w:hAnsi="Arial" w:cs="Arial"/>
                <w:bCs/>
                <w:kern w:val="32"/>
                <w:sz w:val="32"/>
              </w:rPr>
            </w:pPr>
          </w:p>
        </w:tc>
      </w:tr>
      <w:tr w:rsidR="00F668F2" w:rsidRPr="00B03AA1" w:rsidTr="00B03AA1">
        <w:tc>
          <w:tcPr>
            <w:tcW w:w="1727" w:type="dxa"/>
          </w:tcPr>
          <w:p w:rsidR="00F668F2" w:rsidRPr="00B03AA1" w:rsidRDefault="00F668F2" w:rsidP="00B03AA1">
            <w:pPr>
              <w:keepNext/>
              <w:jc w:val="center"/>
              <w:outlineLvl w:val="0"/>
              <w:rPr>
                <w:bCs/>
                <w:kern w:val="32"/>
                <w:lang w:val="en-US"/>
              </w:rPr>
            </w:pPr>
            <w:r w:rsidRPr="00B03AA1">
              <w:rPr>
                <w:bCs/>
                <w:kern w:val="32"/>
                <w:lang w:val="en-US"/>
              </w:rPr>
              <w:t>5</w:t>
            </w:r>
          </w:p>
        </w:tc>
        <w:tc>
          <w:tcPr>
            <w:tcW w:w="6214" w:type="dxa"/>
          </w:tcPr>
          <w:p w:rsidR="00F668F2" w:rsidRPr="00B03AA1" w:rsidRDefault="001F484B" w:rsidP="00B03AA1">
            <w:pPr>
              <w:keepNext/>
              <w:jc w:val="center"/>
              <w:outlineLvl w:val="0"/>
              <w:rPr>
                <w:rFonts w:ascii="Arial" w:hAnsi="Arial" w:cs="Arial"/>
                <w:bCs/>
                <w:kern w:val="32"/>
                <w:sz w:val="32"/>
              </w:rPr>
            </w:pPr>
            <w:r>
              <w:rPr>
                <w:rFonts w:ascii="Arial" w:hAnsi="Arial" w:cs="Arial"/>
                <w:noProof/>
                <w:kern w:val="32"/>
                <w:sz w:val="32"/>
              </w:rPr>
              <w:drawing>
                <wp:inline distT="0" distB="0" distL="0" distR="0">
                  <wp:extent cx="2973705" cy="1749425"/>
                  <wp:effectExtent l="19050" t="0" r="0" b="0"/>
                  <wp:docPr id="44" name="Рисунок 305" descr="av-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5" descr="av-6"/>
                          <pic:cNvPicPr>
                            <a:picLocks noChangeAspect="1" noChangeArrowheads="1"/>
                          </pic:cNvPicPr>
                        </pic:nvPicPr>
                        <pic:blipFill>
                          <a:blip r:embed="rId57"/>
                          <a:srcRect/>
                          <a:stretch>
                            <a:fillRect/>
                          </a:stretch>
                        </pic:blipFill>
                        <pic:spPr bwMode="auto">
                          <a:xfrm>
                            <a:off x="0" y="0"/>
                            <a:ext cx="2973705" cy="1749425"/>
                          </a:xfrm>
                          <a:prstGeom prst="rect">
                            <a:avLst/>
                          </a:prstGeom>
                          <a:noFill/>
                          <a:ln w="9525">
                            <a:noFill/>
                            <a:miter lim="800000"/>
                            <a:headEnd/>
                            <a:tailEnd/>
                          </a:ln>
                        </pic:spPr>
                      </pic:pic>
                    </a:graphicData>
                  </a:graphic>
                </wp:inline>
              </w:drawing>
            </w:r>
          </w:p>
        </w:tc>
        <w:tc>
          <w:tcPr>
            <w:tcW w:w="2196" w:type="dxa"/>
            <w:vMerge/>
          </w:tcPr>
          <w:p w:rsidR="00F668F2" w:rsidRPr="00B03AA1" w:rsidRDefault="00F668F2" w:rsidP="00B03AA1">
            <w:pPr>
              <w:keepNext/>
              <w:spacing w:before="240" w:after="60"/>
              <w:ind w:left="284" w:firstLine="567"/>
              <w:jc w:val="center"/>
              <w:outlineLvl w:val="0"/>
              <w:rPr>
                <w:rFonts w:ascii="Arial" w:hAnsi="Arial" w:cs="Arial"/>
                <w:bCs/>
                <w:kern w:val="32"/>
                <w:sz w:val="32"/>
              </w:rPr>
            </w:pPr>
          </w:p>
        </w:tc>
      </w:tr>
    </w:tbl>
    <w:p w:rsidR="00F668F2" w:rsidRPr="00B03AA1" w:rsidRDefault="00F668F2" w:rsidP="00B03AA1">
      <w:pPr>
        <w:ind w:left="284" w:firstLine="567"/>
      </w:pPr>
      <w:r w:rsidRPr="00B03AA1">
        <w:rPr>
          <w:lang w:val="en-US"/>
        </w:rPr>
        <w:br w:type="page"/>
      </w:r>
      <w:r w:rsidRPr="00B03AA1">
        <w:lastRenderedPageBreak/>
        <w:t>Задание 5</w:t>
      </w:r>
    </w:p>
    <w:p w:rsidR="00F668F2" w:rsidRPr="00B03AA1" w:rsidRDefault="00F668F2" w:rsidP="00B03AA1">
      <w:pPr>
        <w:ind w:left="284" w:firstLine="567"/>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36"/>
        <w:gridCol w:w="6191"/>
        <w:gridCol w:w="2210"/>
      </w:tblGrid>
      <w:tr w:rsidR="00F668F2" w:rsidRPr="00B03AA1" w:rsidTr="00B03AA1">
        <w:trPr>
          <w:trHeight w:val="360"/>
        </w:trPr>
        <w:tc>
          <w:tcPr>
            <w:tcW w:w="1809" w:type="dxa"/>
          </w:tcPr>
          <w:p w:rsidR="00F668F2" w:rsidRPr="00B03AA1" w:rsidRDefault="00F668F2" w:rsidP="00B03AA1">
            <w:pPr>
              <w:keepNext/>
              <w:spacing w:before="240" w:after="60"/>
              <w:ind w:left="284"/>
              <w:outlineLvl w:val="0"/>
              <w:rPr>
                <w:bCs/>
                <w:kern w:val="32"/>
              </w:rPr>
            </w:pPr>
            <w:r w:rsidRPr="00B03AA1">
              <w:rPr>
                <w:bCs/>
                <w:kern w:val="32"/>
                <w:lang w:val="en-US"/>
              </w:rPr>
              <w:br w:type="page"/>
            </w:r>
            <w:r w:rsidRPr="00B03AA1">
              <w:rPr>
                <w:bCs/>
                <w:kern w:val="32"/>
              </w:rPr>
              <w:t>Вариант</w:t>
            </w:r>
          </w:p>
        </w:tc>
        <w:tc>
          <w:tcPr>
            <w:tcW w:w="6379" w:type="dxa"/>
          </w:tcPr>
          <w:p w:rsidR="00F668F2" w:rsidRPr="00B03AA1" w:rsidRDefault="00F668F2" w:rsidP="00B03AA1">
            <w:pPr>
              <w:keepNext/>
              <w:spacing w:before="240" w:after="60"/>
              <w:ind w:left="284" w:firstLine="567"/>
              <w:jc w:val="center"/>
              <w:outlineLvl w:val="0"/>
              <w:rPr>
                <w:bCs/>
                <w:kern w:val="32"/>
              </w:rPr>
            </w:pPr>
            <w:r w:rsidRPr="00B03AA1">
              <w:rPr>
                <w:bCs/>
                <w:kern w:val="32"/>
              </w:rPr>
              <w:t>Показание прибора</w:t>
            </w:r>
          </w:p>
        </w:tc>
        <w:tc>
          <w:tcPr>
            <w:tcW w:w="2233" w:type="dxa"/>
          </w:tcPr>
          <w:p w:rsidR="00F668F2" w:rsidRPr="00B03AA1" w:rsidRDefault="00F668F2" w:rsidP="00B03AA1">
            <w:pPr>
              <w:keepNext/>
              <w:spacing w:before="240" w:after="60"/>
              <w:ind w:left="284" w:firstLine="567"/>
              <w:jc w:val="center"/>
              <w:outlineLvl w:val="0"/>
              <w:rPr>
                <w:bCs/>
                <w:kern w:val="32"/>
              </w:rPr>
            </w:pPr>
            <w:r w:rsidRPr="00B03AA1">
              <w:rPr>
                <w:bCs/>
                <w:kern w:val="32"/>
              </w:rPr>
              <w:t>Задание</w:t>
            </w:r>
          </w:p>
        </w:tc>
      </w:tr>
      <w:tr w:rsidR="00F668F2" w:rsidRPr="00B03AA1" w:rsidTr="00B03AA1">
        <w:trPr>
          <w:trHeight w:val="2025"/>
        </w:trPr>
        <w:tc>
          <w:tcPr>
            <w:tcW w:w="1809" w:type="dxa"/>
          </w:tcPr>
          <w:p w:rsidR="00F668F2" w:rsidRPr="00B03AA1" w:rsidRDefault="00F668F2" w:rsidP="00B03AA1">
            <w:pPr>
              <w:keepNext/>
              <w:spacing w:before="240" w:after="60"/>
              <w:ind w:left="284" w:firstLine="567"/>
              <w:jc w:val="center"/>
              <w:outlineLvl w:val="0"/>
              <w:rPr>
                <w:bCs/>
                <w:kern w:val="32"/>
                <w:lang w:val="en-US"/>
              </w:rPr>
            </w:pPr>
            <w:r w:rsidRPr="00B03AA1">
              <w:rPr>
                <w:bCs/>
                <w:kern w:val="32"/>
                <w:lang w:val="en-US"/>
              </w:rPr>
              <w:t>1</w:t>
            </w:r>
          </w:p>
        </w:tc>
        <w:tc>
          <w:tcPr>
            <w:tcW w:w="6379" w:type="dxa"/>
          </w:tcPr>
          <w:p w:rsidR="00F668F2" w:rsidRPr="00B03AA1" w:rsidRDefault="001F484B" w:rsidP="00B03AA1">
            <w:pPr>
              <w:keepNext/>
              <w:spacing w:before="240" w:after="60"/>
              <w:ind w:left="284" w:firstLine="567"/>
              <w:jc w:val="center"/>
              <w:outlineLvl w:val="0"/>
              <w:rPr>
                <w:rFonts w:ascii="Arial" w:hAnsi="Arial" w:cs="Arial"/>
                <w:bCs/>
                <w:kern w:val="32"/>
                <w:sz w:val="32"/>
              </w:rPr>
            </w:pPr>
            <w:r>
              <w:rPr>
                <w:rFonts w:ascii="Arial" w:hAnsi="Arial" w:cs="Arial"/>
                <w:noProof/>
                <w:kern w:val="32"/>
                <w:sz w:val="32"/>
              </w:rPr>
              <w:drawing>
                <wp:inline distT="0" distB="0" distL="0" distR="0">
                  <wp:extent cx="2886075" cy="1320165"/>
                  <wp:effectExtent l="19050" t="0" r="9525" b="0"/>
                  <wp:docPr id="45" name="Рисунок 306" desc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6" descr="M"/>
                          <pic:cNvPicPr>
                            <a:picLocks noChangeAspect="1" noChangeArrowheads="1"/>
                          </pic:cNvPicPr>
                        </pic:nvPicPr>
                        <pic:blipFill>
                          <a:blip r:embed="rId58"/>
                          <a:srcRect/>
                          <a:stretch>
                            <a:fillRect/>
                          </a:stretch>
                        </pic:blipFill>
                        <pic:spPr bwMode="auto">
                          <a:xfrm>
                            <a:off x="0" y="0"/>
                            <a:ext cx="2886075" cy="1320165"/>
                          </a:xfrm>
                          <a:prstGeom prst="rect">
                            <a:avLst/>
                          </a:prstGeom>
                          <a:noFill/>
                          <a:ln w="9525">
                            <a:noFill/>
                            <a:miter lim="800000"/>
                            <a:headEnd/>
                            <a:tailEnd/>
                          </a:ln>
                        </pic:spPr>
                      </pic:pic>
                    </a:graphicData>
                  </a:graphic>
                </wp:inline>
              </w:drawing>
            </w:r>
          </w:p>
        </w:tc>
        <w:tc>
          <w:tcPr>
            <w:tcW w:w="2233" w:type="dxa"/>
            <w:vMerge w:val="restart"/>
            <w:vAlign w:val="center"/>
          </w:tcPr>
          <w:p w:rsidR="00F668F2" w:rsidRPr="00B03AA1" w:rsidRDefault="00F668F2" w:rsidP="00B03AA1">
            <w:pPr>
              <w:ind w:left="284" w:firstLine="567"/>
              <w:jc w:val="center"/>
            </w:pPr>
            <w:r w:rsidRPr="00B03AA1">
              <w:t>Определить вид шкалы СИ, класс точности, измеренное сопротивление.</w:t>
            </w:r>
          </w:p>
          <w:p w:rsidR="00F668F2" w:rsidRPr="00B03AA1" w:rsidRDefault="00F668F2" w:rsidP="00B03AA1">
            <w:pPr>
              <w:keepNext/>
              <w:spacing w:before="240" w:after="60"/>
              <w:ind w:left="284" w:firstLine="567"/>
              <w:jc w:val="center"/>
              <w:outlineLvl w:val="0"/>
              <w:rPr>
                <w:rFonts w:ascii="Arial" w:hAnsi="Arial" w:cs="Arial"/>
                <w:bCs/>
                <w:kern w:val="32"/>
                <w:sz w:val="32"/>
              </w:rPr>
            </w:pPr>
          </w:p>
        </w:tc>
      </w:tr>
      <w:tr w:rsidR="00F668F2" w:rsidRPr="00B03AA1" w:rsidTr="00B03AA1">
        <w:tc>
          <w:tcPr>
            <w:tcW w:w="1809" w:type="dxa"/>
          </w:tcPr>
          <w:p w:rsidR="00F668F2" w:rsidRPr="00B03AA1" w:rsidRDefault="00F668F2" w:rsidP="00B03AA1">
            <w:pPr>
              <w:keepNext/>
              <w:spacing w:before="240" w:after="60"/>
              <w:ind w:left="284" w:firstLine="567"/>
              <w:jc w:val="center"/>
              <w:outlineLvl w:val="0"/>
              <w:rPr>
                <w:bCs/>
                <w:kern w:val="32"/>
                <w:lang w:val="en-US"/>
              </w:rPr>
            </w:pPr>
            <w:r w:rsidRPr="00B03AA1">
              <w:rPr>
                <w:bCs/>
                <w:kern w:val="32"/>
                <w:lang w:val="en-US"/>
              </w:rPr>
              <w:t>2</w:t>
            </w:r>
          </w:p>
        </w:tc>
        <w:tc>
          <w:tcPr>
            <w:tcW w:w="6379" w:type="dxa"/>
          </w:tcPr>
          <w:p w:rsidR="00F668F2" w:rsidRPr="00B03AA1" w:rsidRDefault="001F484B" w:rsidP="00B03AA1">
            <w:pPr>
              <w:keepNext/>
              <w:spacing w:before="240" w:after="60"/>
              <w:ind w:left="284" w:firstLine="567"/>
              <w:jc w:val="center"/>
              <w:outlineLvl w:val="0"/>
              <w:rPr>
                <w:rFonts w:ascii="Arial" w:hAnsi="Arial" w:cs="Arial"/>
                <w:bCs/>
                <w:kern w:val="32"/>
                <w:sz w:val="32"/>
              </w:rPr>
            </w:pPr>
            <w:r>
              <w:rPr>
                <w:rFonts w:ascii="Arial" w:hAnsi="Arial" w:cs="Arial"/>
                <w:noProof/>
                <w:kern w:val="32"/>
                <w:sz w:val="32"/>
              </w:rPr>
              <w:drawing>
                <wp:inline distT="0" distB="0" distL="0" distR="0">
                  <wp:extent cx="2886075" cy="1320165"/>
                  <wp:effectExtent l="19050" t="0" r="9525" b="0"/>
                  <wp:docPr id="46" name="Рисунок 307" descr="M-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7" descr="M-1"/>
                          <pic:cNvPicPr>
                            <a:picLocks noChangeAspect="1" noChangeArrowheads="1"/>
                          </pic:cNvPicPr>
                        </pic:nvPicPr>
                        <pic:blipFill>
                          <a:blip r:embed="rId59"/>
                          <a:srcRect/>
                          <a:stretch>
                            <a:fillRect/>
                          </a:stretch>
                        </pic:blipFill>
                        <pic:spPr bwMode="auto">
                          <a:xfrm>
                            <a:off x="0" y="0"/>
                            <a:ext cx="2886075" cy="1320165"/>
                          </a:xfrm>
                          <a:prstGeom prst="rect">
                            <a:avLst/>
                          </a:prstGeom>
                          <a:noFill/>
                          <a:ln w="9525">
                            <a:noFill/>
                            <a:miter lim="800000"/>
                            <a:headEnd/>
                            <a:tailEnd/>
                          </a:ln>
                        </pic:spPr>
                      </pic:pic>
                    </a:graphicData>
                  </a:graphic>
                </wp:inline>
              </w:drawing>
            </w:r>
          </w:p>
        </w:tc>
        <w:tc>
          <w:tcPr>
            <w:tcW w:w="2233" w:type="dxa"/>
            <w:vMerge/>
          </w:tcPr>
          <w:p w:rsidR="00F668F2" w:rsidRPr="00B03AA1" w:rsidRDefault="00F668F2" w:rsidP="00B03AA1">
            <w:pPr>
              <w:keepNext/>
              <w:spacing w:before="240" w:after="60"/>
              <w:ind w:left="284" w:firstLine="567"/>
              <w:jc w:val="center"/>
              <w:outlineLvl w:val="0"/>
              <w:rPr>
                <w:rFonts w:ascii="Arial" w:hAnsi="Arial" w:cs="Arial"/>
                <w:bCs/>
                <w:kern w:val="32"/>
                <w:sz w:val="32"/>
              </w:rPr>
            </w:pPr>
          </w:p>
        </w:tc>
      </w:tr>
      <w:tr w:rsidR="00F668F2" w:rsidRPr="00B03AA1" w:rsidTr="00B03AA1">
        <w:tc>
          <w:tcPr>
            <w:tcW w:w="1809" w:type="dxa"/>
          </w:tcPr>
          <w:p w:rsidR="00F668F2" w:rsidRPr="00B03AA1" w:rsidRDefault="00F668F2" w:rsidP="00B03AA1">
            <w:pPr>
              <w:keepNext/>
              <w:spacing w:before="240" w:after="60"/>
              <w:ind w:left="284" w:firstLine="567"/>
              <w:jc w:val="center"/>
              <w:outlineLvl w:val="0"/>
              <w:rPr>
                <w:bCs/>
                <w:kern w:val="32"/>
                <w:lang w:val="en-US"/>
              </w:rPr>
            </w:pPr>
            <w:r w:rsidRPr="00B03AA1">
              <w:rPr>
                <w:bCs/>
                <w:kern w:val="32"/>
                <w:lang w:val="en-US"/>
              </w:rPr>
              <w:t>3</w:t>
            </w:r>
          </w:p>
        </w:tc>
        <w:tc>
          <w:tcPr>
            <w:tcW w:w="6379" w:type="dxa"/>
          </w:tcPr>
          <w:p w:rsidR="00F668F2" w:rsidRPr="00B03AA1" w:rsidRDefault="001F484B" w:rsidP="00B03AA1">
            <w:pPr>
              <w:keepNext/>
              <w:spacing w:before="240" w:after="60"/>
              <w:ind w:left="284" w:firstLine="567"/>
              <w:jc w:val="center"/>
              <w:outlineLvl w:val="0"/>
              <w:rPr>
                <w:rFonts w:ascii="Arial" w:hAnsi="Arial" w:cs="Arial"/>
                <w:bCs/>
                <w:kern w:val="32"/>
                <w:sz w:val="32"/>
              </w:rPr>
            </w:pPr>
            <w:r>
              <w:rPr>
                <w:rFonts w:ascii="Arial" w:hAnsi="Arial" w:cs="Arial"/>
                <w:noProof/>
                <w:kern w:val="32"/>
                <w:sz w:val="32"/>
              </w:rPr>
              <w:drawing>
                <wp:inline distT="0" distB="0" distL="0" distR="0">
                  <wp:extent cx="2966085" cy="1351915"/>
                  <wp:effectExtent l="19050" t="0" r="5715" b="0"/>
                  <wp:docPr id="47" name="Рисунок 308" descr="M-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8" descr="M-3"/>
                          <pic:cNvPicPr>
                            <a:picLocks noChangeAspect="1" noChangeArrowheads="1"/>
                          </pic:cNvPicPr>
                        </pic:nvPicPr>
                        <pic:blipFill>
                          <a:blip r:embed="rId60"/>
                          <a:srcRect/>
                          <a:stretch>
                            <a:fillRect/>
                          </a:stretch>
                        </pic:blipFill>
                        <pic:spPr bwMode="auto">
                          <a:xfrm>
                            <a:off x="0" y="0"/>
                            <a:ext cx="2966085" cy="1351915"/>
                          </a:xfrm>
                          <a:prstGeom prst="rect">
                            <a:avLst/>
                          </a:prstGeom>
                          <a:noFill/>
                          <a:ln w="9525">
                            <a:noFill/>
                            <a:miter lim="800000"/>
                            <a:headEnd/>
                            <a:tailEnd/>
                          </a:ln>
                        </pic:spPr>
                      </pic:pic>
                    </a:graphicData>
                  </a:graphic>
                </wp:inline>
              </w:drawing>
            </w:r>
          </w:p>
        </w:tc>
        <w:tc>
          <w:tcPr>
            <w:tcW w:w="2233" w:type="dxa"/>
            <w:vMerge/>
          </w:tcPr>
          <w:p w:rsidR="00F668F2" w:rsidRPr="00B03AA1" w:rsidRDefault="00F668F2" w:rsidP="00B03AA1">
            <w:pPr>
              <w:keepNext/>
              <w:spacing w:before="240" w:after="60"/>
              <w:ind w:left="284" w:firstLine="567"/>
              <w:jc w:val="center"/>
              <w:outlineLvl w:val="0"/>
              <w:rPr>
                <w:rFonts w:ascii="Arial" w:hAnsi="Arial" w:cs="Arial"/>
                <w:bCs/>
                <w:kern w:val="32"/>
                <w:sz w:val="32"/>
              </w:rPr>
            </w:pPr>
          </w:p>
        </w:tc>
      </w:tr>
      <w:tr w:rsidR="00F668F2" w:rsidRPr="00B03AA1" w:rsidTr="00B03AA1">
        <w:tc>
          <w:tcPr>
            <w:tcW w:w="1809" w:type="dxa"/>
          </w:tcPr>
          <w:p w:rsidR="00F668F2" w:rsidRPr="00B03AA1" w:rsidRDefault="00F668F2" w:rsidP="00B03AA1">
            <w:pPr>
              <w:keepNext/>
              <w:spacing w:before="240" w:after="60"/>
              <w:ind w:left="284" w:firstLine="567"/>
              <w:jc w:val="center"/>
              <w:outlineLvl w:val="0"/>
              <w:rPr>
                <w:bCs/>
                <w:kern w:val="32"/>
                <w:lang w:val="en-US"/>
              </w:rPr>
            </w:pPr>
            <w:r w:rsidRPr="00B03AA1">
              <w:rPr>
                <w:bCs/>
                <w:kern w:val="32"/>
                <w:lang w:val="en-US"/>
              </w:rPr>
              <w:t>4</w:t>
            </w:r>
          </w:p>
        </w:tc>
        <w:tc>
          <w:tcPr>
            <w:tcW w:w="6379" w:type="dxa"/>
          </w:tcPr>
          <w:p w:rsidR="00F668F2" w:rsidRPr="00B03AA1" w:rsidRDefault="001F484B" w:rsidP="00B03AA1">
            <w:pPr>
              <w:keepNext/>
              <w:spacing w:before="240" w:after="60"/>
              <w:ind w:left="284" w:firstLine="567"/>
              <w:jc w:val="center"/>
              <w:outlineLvl w:val="0"/>
              <w:rPr>
                <w:rFonts w:ascii="Arial" w:hAnsi="Arial" w:cs="Arial"/>
                <w:bCs/>
                <w:kern w:val="32"/>
                <w:sz w:val="32"/>
              </w:rPr>
            </w:pPr>
            <w:r>
              <w:rPr>
                <w:rFonts w:ascii="Arial" w:hAnsi="Arial" w:cs="Arial"/>
                <w:noProof/>
                <w:kern w:val="32"/>
                <w:sz w:val="32"/>
              </w:rPr>
              <w:drawing>
                <wp:inline distT="0" distB="0" distL="0" distR="0">
                  <wp:extent cx="2910205" cy="1311910"/>
                  <wp:effectExtent l="19050" t="0" r="4445" b="0"/>
                  <wp:docPr id="48" name="Рисунок 309" descr="M-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9" descr="M-4"/>
                          <pic:cNvPicPr>
                            <a:picLocks noChangeAspect="1" noChangeArrowheads="1"/>
                          </pic:cNvPicPr>
                        </pic:nvPicPr>
                        <pic:blipFill>
                          <a:blip r:embed="rId61"/>
                          <a:srcRect/>
                          <a:stretch>
                            <a:fillRect/>
                          </a:stretch>
                        </pic:blipFill>
                        <pic:spPr bwMode="auto">
                          <a:xfrm>
                            <a:off x="0" y="0"/>
                            <a:ext cx="2910205" cy="1311910"/>
                          </a:xfrm>
                          <a:prstGeom prst="rect">
                            <a:avLst/>
                          </a:prstGeom>
                          <a:noFill/>
                          <a:ln w="9525">
                            <a:noFill/>
                            <a:miter lim="800000"/>
                            <a:headEnd/>
                            <a:tailEnd/>
                          </a:ln>
                        </pic:spPr>
                      </pic:pic>
                    </a:graphicData>
                  </a:graphic>
                </wp:inline>
              </w:drawing>
            </w:r>
          </w:p>
        </w:tc>
        <w:tc>
          <w:tcPr>
            <w:tcW w:w="2233" w:type="dxa"/>
            <w:vMerge/>
          </w:tcPr>
          <w:p w:rsidR="00F668F2" w:rsidRPr="00B03AA1" w:rsidRDefault="00F668F2" w:rsidP="00B03AA1">
            <w:pPr>
              <w:keepNext/>
              <w:spacing w:before="240" w:after="60"/>
              <w:ind w:left="284" w:firstLine="567"/>
              <w:jc w:val="center"/>
              <w:outlineLvl w:val="0"/>
              <w:rPr>
                <w:rFonts w:ascii="Arial" w:hAnsi="Arial" w:cs="Arial"/>
                <w:bCs/>
                <w:kern w:val="32"/>
                <w:sz w:val="32"/>
              </w:rPr>
            </w:pPr>
          </w:p>
        </w:tc>
      </w:tr>
      <w:tr w:rsidR="00F668F2" w:rsidRPr="00B03AA1" w:rsidTr="00B03AA1">
        <w:tc>
          <w:tcPr>
            <w:tcW w:w="1809" w:type="dxa"/>
          </w:tcPr>
          <w:p w:rsidR="00F668F2" w:rsidRPr="00B03AA1" w:rsidRDefault="00F668F2" w:rsidP="00B03AA1">
            <w:pPr>
              <w:keepNext/>
              <w:spacing w:before="240" w:after="60"/>
              <w:ind w:left="284" w:firstLine="567"/>
              <w:jc w:val="center"/>
              <w:outlineLvl w:val="0"/>
              <w:rPr>
                <w:bCs/>
                <w:kern w:val="32"/>
                <w:lang w:val="en-US"/>
              </w:rPr>
            </w:pPr>
            <w:r w:rsidRPr="00B03AA1">
              <w:rPr>
                <w:bCs/>
                <w:kern w:val="32"/>
                <w:lang w:val="en-US"/>
              </w:rPr>
              <w:t>5</w:t>
            </w:r>
          </w:p>
        </w:tc>
        <w:tc>
          <w:tcPr>
            <w:tcW w:w="6379" w:type="dxa"/>
          </w:tcPr>
          <w:p w:rsidR="00F668F2" w:rsidRPr="00B03AA1" w:rsidRDefault="001F484B" w:rsidP="00B03AA1">
            <w:pPr>
              <w:keepNext/>
              <w:spacing w:before="240" w:after="60"/>
              <w:ind w:left="284" w:firstLine="567"/>
              <w:jc w:val="center"/>
              <w:outlineLvl w:val="0"/>
              <w:rPr>
                <w:rFonts w:ascii="Arial" w:hAnsi="Arial" w:cs="Arial"/>
                <w:bCs/>
                <w:kern w:val="32"/>
                <w:sz w:val="32"/>
              </w:rPr>
            </w:pPr>
            <w:r>
              <w:rPr>
                <w:rFonts w:ascii="Arial" w:hAnsi="Arial" w:cs="Arial"/>
                <w:noProof/>
                <w:kern w:val="32"/>
                <w:sz w:val="32"/>
              </w:rPr>
              <w:drawing>
                <wp:inline distT="0" distB="0" distL="0" distR="0">
                  <wp:extent cx="2910205" cy="1311910"/>
                  <wp:effectExtent l="19050" t="0" r="4445" b="0"/>
                  <wp:docPr id="49" name="Рисунок 310" descr="M-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0" descr="M-5"/>
                          <pic:cNvPicPr>
                            <a:picLocks noChangeAspect="1" noChangeArrowheads="1"/>
                          </pic:cNvPicPr>
                        </pic:nvPicPr>
                        <pic:blipFill>
                          <a:blip r:embed="rId62"/>
                          <a:srcRect/>
                          <a:stretch>
                            <a:fillRect/>
                          </a:stretch>
                        </pic:blipFill>
                        <pic:spPr bwMode="auto">
                          <a:xfrm>
                            <a:off x="0" y="0"/>
                            <a:ext cx="2910205" cy="1311910"/>
                          </a:xfrm>
                          <a:prstGeom prst="rect">
                            <a:avLst/>
                          </a:prstGeom>
                          <a:noFill/>
                          <a:ln w="9525">
                            <a:noFill/>
                            <a:miter lim="800000"/>
                            <a:headEnd/>
                            <a:tailEnd/>
                          </a:ln>
                        </pic:spPr>
                      </pic:pic>
                    </a:graphicData>
                  </a:graphic>
                </wp:inline>
              </w:drawing>
            </w:r>
          </w:p>
        </w:tc>
        <w:tc>
          <w:tcPr>
            <w:tcW w:w="2233" w:type="dxa"/>
            <w:vMerge/>
          </w:tcPr>
          <w:p w:rsidR="00F668F2" w:rsidRPr="00B03AA1" w:rsidRDefault="00F668F2" w:rsidP="00B03AA1">
            <w:pPr>
              <w:keepNext/>
              <w:spacing w:before="240" w:after="60"/>
              <w:ind w:left="284" w:firstLine="567"/>
              <w:jc w:val="center"/>
              <w:outlineLvl w:val="0"/>
              <w:rPr>
                <w:rFonts w:ascii="Arial" w:hAnsi="Arial" w:cs="Arial"/>
                <w:bCs/>
                <w:kern w:val="32"/>
                <w:sz w:val="32"/>
              </w:rPr>
            </w:pPr>
          </w:p>
        </w:tc>
      </w:tr>
    </w:tbl>
    <w:p w:rsidR="00F668F2" w:rsidRPr="00B03AA1" w:rsidRDefault="00F668F2" w:rsidP="00B03AA1">
      <w:pPr>
        <w:ind w:left="284" w:firstLine="567"/>
        <w:jc w:val="both"/>
        <w:rPr>
          <w:lang w:val="en-US"/>
        </w:rPr>
      </w:pPr>
    </w:p>
    <w:p w:rsidR="00F668F2" w:rsidRPr="00B03AA1" w:rsidRDefault="00F668F2" w:rsidP="00B03AA1">
      <w:pPr>
        <w:tabs>
          <w:tab w:val="left" w:pos="0"/>
        </w:tabs>
        <w:ind w:left="284" w:right="170" w:firstLine="567"/>
        <w:rPr>
          <w:b/>
          <w:bCs/>
        </w:rPr>
      </w:pPr>
      <w:r w:rsidRPr="00B03AA1">
        <w:rPr>
          <w:b/>
          <w:bCs/>
        </w:rPr>
        <w:br w:type="page"/>
      </w:r>
      <w:r w:rsidRPr="00B03AA1">
        <w:rPr>
          <w:b/>
          <w:bCs/>
        </w:rPr>
        <w:lastRenderedPageBreak/>
        <w:t>5 Содержание отчета.</w:t>
      </w:r>
    </w:p>
    <w:p w:rsidR="00F668F2" w:rsidRPr="00B03AA1" w:rsidRDefault="00F668F2" w:rsidP="00B03AA1">
      <w:pPr>
        <w:tabs>
          <w:tab w:val="left" w:pos="0"/>
        </w:tabs>
        <w:ind w:left="284" w:right="170" w:firstLine="567"/>
      </w:pPr>
      <w:r w:rsidRPr="00B03AA1">
        <w:t>Отчет должен содержать:</w:t>
      </w:r>
    </w:p>
    <w:p w:rsidR="00F668F2" w:rsidRPr="00B03AA1" w:rsidRDefault="00F668F2" w:rsidP="00B03AA1">
      <w:pPr>
        <w:tabs>
          <w:tab w:val="left" w:pos="0"/>
        </w:tabs>
        <w:ind w:left="284" w:right="170" w:firstLine="567"/>
      </w:pPr>
      <w:r w:rsidRPr="00B03AA1">
        <w:t>5.1 Название работы</w:t>
      </w:r>
    </w:p>
    <w:p w:rsidR="00F668F2" w:rsidRPr="00B03AA1" w:rsidRDefault="00F668F2" w:rsidP="00B03AA1">
      <w:pPr>
        <w:tabs>
          <w:tab w:val="left" w:pos="0"/>
        </w:tabs>
        <w:ind w:left="284" w:right="170" w:firstLine="567"/>
      </w:pPr>
      <w:r w:rsidRPr="00B03AA1">
        <w:t>5.2 Цель работы</w:t>
      </w:r>
    </w:p>
    <w:p w:rsidR="00F668F2" w:rsidRPr="00B03AA1" w:rsidRDefault="00F668F2" w:rsidP="00B03AA1">
      <w:pPr>
        <w:tabs>
          <w:tab w:val="left" w:pos="0"/>
        </w:tabs>
        <w:ind w:left="284" w:right="170" w:firstLine="567"/>
      </w:pPr>
      <w:r w:rsidRPr="00B03AA1">
        <w:t>5.3 Задание</w:t>
      </w:r>
    </w:p>
    <w:p w:rsidR="00F668F2" w:rsidRPr="00B03AA1" w:rsidRDefault="00F668F2" w:rsidP="00B03AA1">
      <w:pPr>
        <w:tabs>
          <w:tab w:val="left" w:pos="0"/>
        </w:tabs>
        <w:ind w:left="284" w:right="170" w:firstLine="567"/>
      </w:pPr>
      <w:r w:rsidRPr="00B03AA1">
        <w:t>5.4 Формулы и расчеты</w:t>
      </w:r>
    </w:p>
    <w:p w:rsidR="00F668F2" w:rsidRPr="00B03AA1" w:rsidRDefault="00F668F2" w:rsidP="00B03AA1">
      <w:pPr>
        <w:tabs>
          <w:tab w:val="left" w:pos="0"/>
        </w:tabs>
        <w:ind w:left="284" w:right="170" w:firstLine="567"/>
      </w:pPr>
      <w:r w:rsidRPr="00B03AA1">
        <w:t xml:space="preserve">5.5 Вывод по работе </w:t>
      </w:r>
    </w:p>
    <w:p w:rsidR="00F668F2" w:rsidRPr="00B03AA1" w:rsidRDefault="00F668F2" w:rsidP="00B03AA1">
      <w:pPr>
        <w:tabs>
          <w:tab w:val="left" w:pos="0"/>
        </w:tabs>
        <w:ind w:left="284" w:right="170" w:firstLine="567"/>
        <w:rPr>
          <w:b/>
        </w:rPr>
      </w:pPr>
    </w:p>
    <w:p w:rsidR="00F668F2" w:rsidRPr="00B03AA1" w:rsidRDefault="00F668F2" w:rsidP="00B03AA1">
      <w:pPr>
        <w:tabs>
          <w:tab w:val="left" w:pos="0"/>
        </w:tabs>
        <w:ind w:left="284" w:right="170" w:firstLine="567"/>
        <w:rPr>
          <w:b/>
        </w:rPr>
      </w:pPr>
      <w:r w:rsidRPr="00B03AA1">
        <w:rPr>
          <w:b/>
        </w:rPr>
        <w:t>4. Контрольные вопросы</w:t>
      </w:r>
    </w:p>
    <w:p w:rsidR="00F668F2" w:rsidRPr="00B03AA1" w:rsidRDefault="00F668F2" w:rsidP="006407AB">
      <w:pPr>
        <w:numPr>
          <w:ilvl w:val="2"/>
          <w:numId w:val="22"/>
        </w:numPr>
      </w:pPr>
      <w:r w:rsidRPr="00B03AA1">
        <w:t>Перечислите виды шкал средств измерений</w:t>
      </w:r>
    </w:p>
    <w:p w:rsidR="00F668F2" w:rsidRPr="00B03AA1" w:rsidRDefault="00F668F2" w:rsidP="006407AB">
      <w:pPr>
        <w:numPr>
          <w:ilvl w:val="2"/>
          <w:numId w:val="22"/>
        </w:numPr>
        <w:tabs>
          <w:tab w:val="num" w:pos="1080"/>
        </w:tabs>
        <w:ind w:left="284" w:firstLine="567"/>
      </w:pPr>
      <w:r w:rsidRPr="00B03AA1">
        <w:t>Что называется классом точности?</w:t>
      </w:r>
    </w:p>
    <w:p w:rsidR="00F668F2" w:rsidRPr="00B03AA1" w:rsidRDefault="00F668F2" w:rsidP="006407AB">
      <w:pPr>
        <w:numPr>
          <w:ilvl w:val="2"/>
          <w:numId w:val="22"/>
        </w:numPr>
        <w:tabs>
          <w:tab w:val="num" w:pos="1080"/>
        </w:tabs>
        <w:ind w:left="284" w:firstLine="567"/>
      </w:pPr>
      <w:r w:rsidRPr="00B03AA1">
        <w:t xml:space="preserve">Какова погрешность СИ с классом точности </w:t>
      </w:r>
      <w:r w:rsidR="007A513C">
        <w:rPr>
          <w:noProof/>
        </w:rPr>
      </w:r>
      <w:r w:rsidR="007A513C">
        <w:rPr>
          <w:noProof/>
        </w:rPr>
        <w:pict>
          <v:oval id="Oval 54" o:spid="_x0000_s1068" style="width:37.9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">
            <v:textbox>
              <w:txbxContent>
                <w:p w:rsidR="00C54AA4" w:rsidRPr="006B26A2" w:rsidRDefault="00C54AA4" w:rsidP="00B03AA1">
                  <w:pPr>
                    <w:jc w:val="center"/>
                    <w:rPr>
                      <w:sz w:val="18"/>
                      <w:szCs w:val="18"/>
                    </w:rPr>
                  </w:pPr>
                  <w:r w:rsidRPr="006B26A2">
                    <w:rPr>
                      <w:sz w:val="18"/>
                      <w:szCs w:val="18"/>
                    </w:rPr>
                    <w:t>1.0</w:t>
                  </w:r>
                </w:p>
              </w:txbxContent>
            </v:textbox>
            <w10:wrap type="none"/>
            <w10:anchorlock/>
          </v:oval>
        </w:pict>
      </w:r>
      <w:r w:rsidRPr="00B03AA1">
        <w:t>?</w:t>
      </w:r>
    </w:p>
    <w:p w:rsidR="00F668F2" w:rsidRDefault="00F668F2" w:rsidP="00131694">
      <w:pPr>
        <w:rPr>
          <w:sz w:val="28"/>
          <w:szCs w:val="28"/>
        </w:rPr>
      </w:pPr>
    </w:p>
    <w:p w:rsidR="00F668F2" w:rsidRDefault="00F668F2" w:rsidP="00131694"/>
    <w:p w:rsidR="00F668F2" w:rsidRDefault="00F668F2" w:rsidP="00B03AA1">
      <w:pPr>
        <w:jc w:val="center"/>
      </w:pPr>
    </w:p>
    <w:p w:rsidR="00F668F2" w:rsidRDefault="00F668F2" w:rsidP="00B03AA1">
      <w:pPr>
        <w:jc w:val="center"/>
      </w:pPr>
    </w:p>
    <w:p w:rsidR="00F668F2" w:rsidRDefault="00F668F2" w:rsidP="00B03AA1">
      <w:pPr>
        <w:jc w:val="center"/>
      </w:pPr>
    </w:p>
    <w:p w:rsidR="00F668F2" w:rsidRDefault="00F668F2" w:rsidP="00B03AA1">
      <w:pPr>
        <w:jc w:val="center"/>
      </w:pPr>
    </w:p>
    <w:p w:rsidR="00F668F2" w:rsidRDefault="00F668F2" w:rsidP="00B03AA1">
      <w:pPr>
        <w:jc w:val="center"/>
      </w:pPr>
    </w:p>
    <w:p w:rsidR="00F668F2" w:rsidRDefault="00F668F2" w:rsidP="00B03AA1">
      <w:pPr>
        <w:jc w:val="center"/>
      </w:pPr>
    </w:p>
    <w:p w:rsidR="00F668F2" w:rsidRDefault="00F668F2" w:rsidP="00B03AA1">
      <w:pPr>
        <w:jc w:val="center"/>
      </w:pPr>
    </w:p>
    <w:p w:rsidR="00F668F2" w:rsidRDefault="00F668F2" w:rsidP="00B03AA1">
      <w:pPr>
        <w:jc w:val="center"/>
      </w:pPr>
    </w:p>
    <w:p w:rsidR="00F668F2" w:rsidRDefault="00F668F2" w:rsidP="00B03AA1">
      <w:pPr>
        <w:jc w:val="center"/>
      </w:pPr>
    </w:p>
    <w:p w:rsidR="00F668F2" w:rsidRDefault="00F668F2" w:rsidP="00B03AA1">
      <w:pPr>
        <w:jc w:val="center"/>
      </w:pPr>
    </w:p>
    <w:p w:rsidR="00F668F2" w:rsidRDefault="00F668F2" w:rsidP="00B03AA1">
      <w:pPr>
        <w:jc w:val="center"/>
      </w:pPr>
    </w:p>
    <w:p w:rsidR="00F668F2" w:rsidRDefault="00F668F2" w:rsidP="00B03AA1">
      <w:pPr>
        <w:jc w:val="center"/>
      </w:pPr>
    </w:p>
    <w:p w:rsidR="00F668F2" w:rsidRDefault="00F668F2" w:rsidP="00B03AA1">
      <w:pPr>
        <w:jc w:val="center"/>
      </w:pPr>
    </w:p>
    <w:p w:rsidR="00F668F2" w:rsidRDefault="00F668F2" w:rsidP="00B03AA1">
      <w:pPr>
        <w:jc w:val="center"/>
      </w:pPr>
    </w:p>
    <w:p w:rsidR="00F668F2" w:rsidRDefault="00F668F2" w:rsidP="00B03AA1">
      <w:pPr>
        <w:jc w:val="center"/>
      </w:pPr>
    </w:p>
    <w:p w:rsidR="00F668F2" w:rsidRDefault="00F668F2" w:rsidP="00B03AA1">
      <w:pPr>
        <w:jc w:val="center"/>
      </w:pPr>
    </w:p>
    <w:p w:rsidR="00F668F2" w:rsidRDefault="00F668F2" w:rsidP="00B03AA1">
      <w:pPr>
        <w:jc w:val="center"/>
      </w:pPr>
    </w:p>
    <w:p w:rsidR="00F668F2" w:rsidRDefault="00F668F2" w:rsidP="00B03AA1">
      <w:pPr>
        <w:jc w:val="center"/>
      </w:pPr>
    </w:p>
    <w:p w:rsidR="00F668F2" w:rsidRDefault="00F668F2" w:rsidP="00B03AA1">
      <w:pPr>
        <w:jc w:val="center"/>
      </w:pPr>
    </w:p>
    <w:p w:rsidR="00F668F2" w:rsidRDefault="00F668F2" w:rsidP="00B03AA1">
      <w:pPr>
        <w:jc w:val="center"/>
      </w:pPr>
    </w:p>
    <w:p w:rsidR="00F668F2" w:rsidRDefault="00F668F2" w:rsidP="00B03AA1">
      <w:pPr>
        <w:jc w:val="center"/>
      </w:pPr>
    </w:p>
    <w:p w:rsidR="00F668F2" w:rsidRDefault="00F668F2" w:rsidP="00B03AA1">
      <w:pPr>
        <w:jc w:val="center"/>
      </w:pPr>
    </w:p>
    <w:p w:rsidR="00F668F2" w:rsidRDefault="00F668F2" w:rsidP="00B03AA1">
      <w:pPr>
        <w:jc w:val="center"/>
      </w:pPr>
    </w:p>
    <w:p w:rsidR="00F668F2" w:rsidRDefault="00F668F2" w:rsidP="00B03AA1">
      <w:pPr>
        <w:jc w:val="center"/>
      </w:pPr>
    </w:p>
    <w:p w:rsidR="00F668F2" w:rsidRDefault="00F668F2" w:rsidP="00B03AA1">
      <w:pPr>
        <w:jc w:val="center"/>
      </w:pPr>
    </w:p>
    <w:p w:rsidR="00F668F2" w:rsidRDefault="00F668F2" w:rsidP="00B03AA1">
      <w:pPr>
        <w:jc w:val="center"/>
      </w:pPr>
    </w:p>
    <w:p w:rsidR="00F668F2" w:rsidRDefault="00F668F2" w:rsidP="00B03AA1">
      <w:pPr>
        <w:jc w:val="center"/>
      </w:pPr>
    </w:p>
    <w:p w:rsidR="00F668F2" w:rsidRDefault="00F668F2" w:rsidP="00B03AA1">
      <w:pPr>
        <w:jc w:val="center"/>
      </w:pPr>
    </w:p>
    <w:p w:rsidR="00F668F2" w:rsidRDefault="00F668F2" w:rsidP="00B03AA1">
      <w:pPr>
        <w:jc w:val="center"/>
      </w:pPr>
    </w:p>
    <w:p w:rsidR="00F668F2" w:rsidRDefault="00F668F2" w:rsidP="00B03AA1">
      <w:pPr>
        <w:jc w:val="center"/>
      </w:pPr>
    </w:p>
    <w:p w:rsidR="00F668F2" w:rsidRDefault="00F668F2" w:rsidP="00B03AA1">
      <w:pPr>
        <w:jc w:val="center"/>
      </w:pPr>
    </w:p>
    <w:p w:rsidR="00F668F2" w:rsidRDefault="00F668F2" w:rsidP="00B03AA1">
      <w:pPr>
        <w:jc w:val="center"/>
      </w:pPr>
    </w:p>
    <w:p w:rsidR="00F668F2" w:rsidRDefault="00F668F2" w:rsidP="00B03AA1">
      <w:pPr>
        <w:jc w:val="center"/>
      </w:pPr>
    </w:p>
    <w:p w:rsidR="00F668F2" w:rsidRDefault="00F668F2" w:rsidP="00B03AA1">
      <w:pPr>
        <w:jc w:val="center"/>
      </w:pPr>
    </w:p>
    <w:p w:rsidR="00F668F2" w:rsidRDefault="00F668F2" w:rsidP="00B03AA1">
      <w:pPr>
        <w:jc w:val="center"/>
      </w:pPr>
    </w:p>
    <w:p w:rsidR="00F668F2" w:rsidRDefault="00F668F2" w:rsidP="00B03AA1">
      <w:pPr>
        <w:jc w:val="center"/>
      </w:pPr>
    </w:p>
    <w:p w:rsidR="00F668F2" w:rsidRDefault="00F668F2" w:rsidP="00B03AA1">
      <w:pPr>
        <w:jc w:val="center"/>
      </w:pPr>
    </w:p>
    <w:p w:rsidR="00F668F2" w:rsidRDefault="00F668F2" w:rsidP="00B03AA1">
      <w:pPr>
        <w:jc w:val="center"/>
      </w:pPr>
    </w:p>
    <w:p w:rsidR="00F668F2" w:rsidRPr="00B03AA1" w:rsidRDefault="00F668F2" w:rsidP="00B03AA1">
      <w:pPr>
        <w:keepNext/>
        <w:tabs>
          <w:tab w:val="left" w:pos="540"/>
        </w:tabs>
        <w:spacing w:line="360" w:lineRule="auto"/>
        <w:ind w:right="170"/>
        <w:jc w:val="center"/>
        <w:outlineLvl w:val="1"/>
        <w:rPr>
          <w:b/>
          <w:bCs/>
          <w:sz w:val="28"/>
          <w:szCs w:val="28"/>
        </w:rPr>
      </w:pPr>
      <w:r>
        <w:rPr>
          <w:b/>
          <w:bCs/>
          <w:sz w:val="28"/>
          <w:szCs w:val="28"/>
        </w:rPr>
        <w:t>Практическое занятие 2</w:t>
      </w:r>
    </w:p>
    <w:p w:rsidR="00F668F2" w:rsidRPr="00B03AA1" w:rsidRDefault="00F668F2" w:rsidP="00B03AA1">
      <w:pPr>
        <w:tabs>
          <w:tab w:val="left" w:pos="180"/>
          <w:tab w:val="left" w:pos="540"/>
        </w:tabs>
        <w:spacing w:line="360" w:lineRule="auto"/>
        <w:ind w:firstLine="851"/>
        <w:jc w:val="center"/>
        <w:rPr>
          <w:b/>
          <w:sz w:val="28"/>
          <w:szCs w:val="28"/>
        </w:rPr>
      </w:pPr>
      <w:r w:rsidRPr="00B03AA1">
        <w:rPr>
          <w:b/>
          <w:sz w:val="28"/>
          <w:szCs w:val="28"/>
        </w:rPr>
        <w:t>Изучение структуры</w:t>
      </w:r>
      <w:r>
        <w:rPr>
          <w:b/>
          <w:sz w:val="28"/>
          <w:szCs w:val="28"/>
        </w:rPr>
        <w:t xml:space="preserve"> и основных положений</w:t>
      </w:r>
      <w:r w:rsidRPr="00B03AA1">
        <w:rPr>
          <w:b/>
          <w:sz w:val="28"/>
          <w:szCs w:val="28"/>
        </w:rPr>
        <w:t xml:space="preserve"> закона</w:t>
      </w:r>
      <w:r>
        <w:rPr>
          <w:b/>
          <w:sz w:val="28"/>
          <w:szCs w:val="28"/>
        </w:rPr>
        <w:t xml:space="preserve"> РФ</w:t>
      </w:r>
      <w:r w:rsidRPr="00B03AA1">
        <w:rPr>
          <w:b/>
          <w:sz w:val="28"/>
          <w:szCs w:val="28"/>
        </w:rPr>
        <w:t xml:space="preserve"> об обеспечении единства измерений</w:t>
      </w:r>
    </w:p>
    <w:p w:rsidR="00F668F2" w:rsidRPr="00B03AA1" w:rsidRDefault="00F668F2" w:rsidP="00B03AA1">
      <w:pPr>
        <w:tabs>
          <w:tab w:val="left" w:pos="180"/>
          <w:tab w:val="left" w:pos="540"/>
        </w:tabs>
        <w:spacing w:line="360" w:lineRule="auto"/>
        <w:rPr>
          <w:b/>
        </w:rPr>
      </w:pPr>
      <w:r w:rsidRPr="00B03AA1">
        <w:rPr>
          <w:b/>
        </w:rPr>
        <w:t xml:space="preserve">               1 Цель занятия</w:t>
      </w:r>
    </w:p>
    <w:p w:rsidR="00F668F2" w:rsidRPr="00B03AA1" w:rsidRDefault="00F668F2" w:rsidP="00B03AA1">
      <w:pPr>
        <w:tabs>
          <w:tab w:val="left" w:pos="540"/>
          <w:tab w:val="left" w:pos="4678"/>
        </w:tabs>
        <w:spacing w:line="360" w:lineRule="auto"/>
      </w:pPr>
      <w:r w:rsidRPr="00B03AA1">
        <w:t xml:space="preserve">               1. 1 Ознакомиться с правовыми нормами обеспечения единства измерений в РФ</w:t>
      </w:r>
    </w:p>
    <w:p w:rsidR="00F668F2" w:rsidRDefault="00F668F2" w:rsidP="00B03AA1">
      <w:pPr>
        <w:tabs>
          <w:tab w:val="left" w:pos="540"/>
          <w:tab w:val="left" w:pos="4678"/>
        </w:tabs>
        <w:spacing w:after="240" w:line="360" w:lineRule="auto"/>
      </w:pPr>
      <w:r w:rsidRPr="00B03AA1">
        <w:t xml:space="preserve">               1. 2 Выделить и назвать основные положения закона </w:t>
      </w:r>
    </w:p>
    <w:p w:rsidR="00F668F2" w:rsidRPr="002A226A" w:rsidRDefault="00F668F2" w:rsidP="00235C7E">
      <w:pPr>
        <w:spacing w:line="360" w:lineRule="auto"/>
        <w:jc w:val="center"/>
        <w:rPr>
          <w:b/>
        </w:rPr>
      </w:pPr>
      <w:r w:rsidRPr="002A226A">
        <w:rPr>
          <w:b/>
        </w:rPr>
        <w:t>Образовательные результаты, заявленные во ФГОС третьего поколения:</w:t>
      </w:r>
    </w:p>
    <w:p w:rsidR="00F668F2" w:rsidRPr="002A226A" w:rsidRDefault="00F668F2" w:rsidP="00235C7E">
      <w:pPr>
        <w:spacing w:line="360" w:lineRule="auto"/>
        <w:ind w:firstLine="720"/>
        <w:jc w:val="both"/>
      </w:pPr>
      <w:r w:rsidRPr="002A226A">
        <w:t xml:space="preserve">Студент должен </w:t>
      </w:r>
    </w:p>
    <w:p w:rsidR="00F668F2" w:rsidRPr="002A226A" w:rsidRDefault="00F668F2" w:rsidP="00235C7E">
      <w:pPr>
        <w:spacing w:line="360" w:lineRule="auto"/>
        <w:ind w:firstLine="720"/>
        <w:jc w:val="both"/>
      </w:pPr>
      <w:r w:rsidRPr="002A226A">
        <w:rPr>
          <w:u w:val="single"/>
        </w:rPr>
        <w:t>уметь:</w:t>
      </w:r>
    </w:p>
    <w:p w:rsidR="00F668F2" w:rsidRDefault="00F668F2" w:rsidP="00235C7E">
      <w:pPr>
        <w:spacing w:line="360" w:lineRule="auto"/>
        <w:ind w:firstLine="720"/>
        <w:jc w:val="both"/>
      </w:pPr>
      <w:r w:rsidRPr="002A226A">
        <w:t>-</w:t>
      </w:r>
      <w:r>
        <w:t xml:space="preserve"> приводить несистемные величины измерений в соответствие с действующими стандартами и международной системой СИ </w:t>
      </w:r>
    </w:p>
    <w:p w:rsidR="00F668F2" w:rsidRPr="002A226A" w:rsidRDefault="00F668F2" w:rsidP="00235C7E">
      <w:pPr>
        <w:spacing w:line="360" w:lineRule="auto"/>
        <w:ind w:firstLine="720"/>
        <w:jc w:val="both"/>
      </w:pPr>
      <w:r w:rsidRPr="002A226A">
        <w:rPr>
          <w:u w:val="single"/>
        </w:rPr>
        <w:t>знать:</w:t>
      </w:r>
    </w:p>
    <w:p w:rsidR="00F668F2" w:rsidRDefault="00F668F2" w:rsidP="00235C7E">
      <w:pPr>
        <w:spacing w:line="360" w:lineRule="auto"/>
        <w:ind w:firstLine="720"/>
        <w:jc w:val="both"/>
      </w:pPr>
      <w:r>
        <w:t>- Основные понятия метрологии</w:t>
      </w:r>
    </w:p>
    <w:p w:rsidR="00F668F2" w:rsidRDefault="00F668F2" w:rsidP="00235C7E">
      <w:pPr>
        <w:spacing w:line="360" w:lineRule="auto"/>
        <w:ind w:firstLine="720"/>
        <w:jc w:val="both"/>
      </w:pPr>
      <w:r>
        <w:t>- терминология и единицы измерения величин в соответствие с дейстующими стандартами и международной системой СИ</w:t>
      </w:r>
    </w:p>
    <w:p w:rsidR="00F668F2" w:rsidRPr="00235C7E" w:rsidRDefault="00F668F2" w:rsidP="00235C7E">
      <w:pPr>
        <w:spacing w:line="360" w:lineRule="auto"/>
        <w:ind w:firstLine="720"/>
        <w:jc w:val="both"/>
      </w:pPr>
      <w:r>
        <w:t xml:space="preserve">  </w:t>
      </w:r>
      <w:r w:rsidRPr="00B03AA1">
        <w:rPr>
          <w:b/>
        </w:rPr>
        <w:t xml:space="preserve"> 2 Пояснения к занятию</w:t>
      </w:r>
    </w:p>
    <w:p w:rsidR="00F668F2" w:rsidRPr="00B03AA1" w:rsidRDefault="00F668F2" w:rsidP="00B03AA1">
      <w:pPr>
        <w:tabs>
          <w:tab w:val="left" w:pos="540"/>
          <w:tab w:val="left" w:pos="4678"/>
        </w:tabs>
        <w:spacing w:line="360" w:lineRule="auto"/>
      </w:pPr>
      <w:r w:rsidRPr="00B03AA1">
        <w:t xml:space="preserve">               2. 1 Краткие теоретические сведения</w:t>
      </w:r>
    </w:p>
    <w:p w:rsidR="00F668F2" w:rsidRPr="00B03AA1" w:rsidRDefault="00F668F2" w:rsidP="00B03AA1">
      <w:pPr>
        <w:tabs>
          <w:tab w:val="left" w:pos="540"/>
          <w:tab w:val="left" w:pos="4678"/>
        </w:tabs>
        <w:spacing w:line="360" w:lineRule="auto"/>
        <w:ind w:firstLine="851"/>
      </w:pPr>
      <w:r w:rsidRPr="00B03AA1">
        <w:t>Одним из основных документов, регулирующим метрологи</w:t>
      </w:r>
      <w:r w:rsidRPr="00B03AA1">
        <w:softHyphen/>
        <w:t>ческие нормы и правила, является Закон РФ «Об обеспечении единства измерения», принятый 27 апреля 1993 г.</w:t>
      </w:r>
    </w:p>
    <w:p w:rsidR="00F668F2" w:rsidRPr="00B03AA1" w:rsidRDefault="00F668F2" w:rsidP="00B03AA1">
      <w:pPr>
        <w:tabs>
          <w:tab w:val="left" w:pos="540"/>
        </w:tabs>
        <w:spacing w:line="360" w:lineRule="auto"/>
        <w:ind w:firstLine="851"/>
      </w:pPr>
      <w:r w:rsidRPr="00B03AA1">
        <w:t>Закон устанавливает правовые основы обеспечения един</w:t>
      </w:r>
      <w:r w:rsidRPr="00B03AA1">
        <w:softHyphen/>
        <w:t>ства измерений в Российской Федерации, регулирует отноше</w:t>
      </w:r>
      <w:r w:rsidRPr="00B03AA1">
        <w:softHyphen/>
        <w:t>ния государственных органов управления с юридическими и физическими лицами по вопросам изготовления, выпуска, эксп</w:t>
      </w:r>
      <w:r w:rsidRPr="00B03AA1">
        <w:softHyphen/>
        <w:t>луатации, ремонта, продажи и импорта средств измерений и направлен на защиту прав и законных интересов граждан, ус</w:t>
      </w:r>
      <w:r w:rsidRPr="00B03AA1">
        <w:softHyphen/>
        <w:t>тановленного правопорядка и экономики Российской Федерации от отрицательных последствий недостоверных результатов из</w:t>
      </w:r>
      <w:r w:rsidRPr="00B03AA1">
        <w:softHyphen/>
        <w:t>мерений.</w:t>
      </w:r>
    </w:p>
    <w:p w:rsidR="00F668F2" w:rsidRPr="00B03AA1" w:rsidRDefault="00F668F2" w:rsidP="00B03AA1">
      <w:pPr>
        <w:tabs>
          <w:tab w:val="left" w:pos="0"/>
        </w:tabs>
        <w:spacing w:line="360" w:lineRule="auto"/>
      </w:pPr>
      <w:r w:rsidRPr="00B03AA1">
        <w:t xml:space="preserve">               В законе прописаны следующие положения:</w:t>
      </w:r>
    </w:p>
    <w:p w:rsidR="00F668F2" w:rsidRPr="00B03AA1" w:rsidRDefault="00F668F2" w:rsidP="006407AB">
      <w:pPr>
        <w:numPr>
          <w:ilvl w:val="0"/>
          <w:numId w:val="23"/>
        </w:numPr>
        <w:tabs>
          <w:tab w:val="left" w:pos="540"/>
        </w:tabs>
        <w:spacing w:line="360" w:lineRule="auto"/>
        <w:ind w:left="0" w:firstLine="851"/>
      </w:pPr>
      <w:r w:rsidRPr="00B03AA1">
        <w:t>приводится основная терминология, используемая в метрологии;</w:t>
      </w:r>
    </w:p>
    <w:p w:rsidR="00F668F2" w:rsidRPr="00B03AA1" w:rsidRDefault="00F668F2" w:rsidP="006407AB">
      <w:pPr>
        <w:numPr>
          <w:ilvl w:val="0"/>
          <w:numId w:val="23"/>
        </w:numPr>
        <w:tabs>
          <w:tab w:val="left" w:pos="540"/>
        </w:tabs>
        <w:spacing w:line="360" w:lineRule="auto"/>
        <w:ind w:left="0" w:firstLine="851"/>
      </w:pPr>
      <w:r w:rsidRPr="00B03AA1">
        <w:t>регламентируется регулирование отношений, связанных с обеспечением единства измерений в Российской Федерации;</w:t>
      </w:r>
    </w:p>
    <w:p w:rsidR="00F668F2" w:rsidRPr="00B03AA1" w:rsidRDefault="00F668F2" w:rsidP="006407AB">
      <w:pPr>
        <w:numPr>
          <w:ilvl w:val="0"/>
          <w:numId w:val="23"/>
        </w:numPr>
        <w:tabs>
          <w:tab w:val="left" w:pos="540"/>
        </w:tabs>
        <w:spacing w:line="360" w:lineRule="auto"/>
        <w:ind w:left="0" w:firstLine="851"/>
      </w:pPr>
      <w:r w:rsidRPr="00B03AA1">
        <w:t>оговаривается, что если международным договором Российской Федерации установлены иные правила, чем те, которые содержатся в законодательстве Российской Федерации об обес</w:t>
      </w:r>
      <w:r w:rsidRPr="00B03AA1">
        <w:softHyphen/>
        <w:t>печении единства измерений, то применяются правила между</w:t>
      </w:r>
      <w:r w:rsidRPr="00B03AA1">
        <w:softHyphen/>
      </w:r>
      <w:r w:rsidRPr="00B03AA1">
        <w:br/>
        <w:t>народного договора;</w:t>
      </w:r>
    </w:p>
    <w:p w:rsidR="00F668F2" w:rsidRPr="00B03AA1" w:rsidRDefault="00F668F2" w:rsidP="006407AB">
      <w:pPr>
        <w:numPr>
          <w:ilvl w:val="0"/>
          <w:numId w:val="23"/>
        </w:numPr>
        <w:tabs>
          <w:tab w:val="left" w:pos="540"/>
        </w:tabs>
        <w:spacing w:line="360" w:lineRule="auto"/>
        <w:ind w:left="0" w:firstLine="851"/>
      </w:pPr>
      <w:r w:rsidRPr="00B03AA1">
        <w:lastRenderedPageBreak/>
        <w:t>устанавливается, что государственное управление дея</w:t>
      </w:r>
      <w:r w:rsidRPr="00B03AA1">
        <w:softHyphen/>
        <w:t>тельностью по обеспечению единства измерений в Российской Федерации осуществляет Комитет Российской Федерации по стандартизации, метрологии и сертификации (Госстандарт Рос</w:t>
      </w:r>
      <w:r w:rsidRPr="00B03AA1">
        <w:softHyphen/>
        <w:t>сии);</w:t>
      </w:r>
    </w:p>
    <w:p w:rsidR="00F668F2" w:rsidRPr="00B03AA1" w:rsidRDefault="00F668F2" w:rsidP="006407AB">
      <w:pPr>
        <w:numPr>
          <w:ilvl w:val="0"/>
          <w:numId w:val="23"/>
        </w:numPr>
        <w:tabs>
          <w:tab w:val="left" w:pos="540"/>
        </w:tabs>
        <w:spacing w:line="360" w:lineRule="auto"/>
        <w:ind w:left="0" w:firstLine="851"/>
      </w:pPr>
      <w:r w:rsidRPr="00B03AA1">
        <w:t>устанавливаются рамки компетенции Госстандарта Рос</w:t>
      </w:r>
      <w:r w:rsidRPr="00B03AA1">
        <w:softHyphen/>
        <w:t>сии;</w:t>
      </w:r>
    </w:p>
    <w:p w:rsidR="00F668F2" w:rsidRPr="00B03AA1" w:rsidRDefault="00F668F2" w:rsidP="006407AB">
      <w:pPr>
        <w:numPr>
          <w:ilvl w:val="0"/>
          <w:numId w:val="23"/>
        </w:numPr>
        <w:tabs>
          <w:tab w:val="left" w:pos="540"/>
        </w:tabs>
        <w:spacing w:line="360" w:lineRule="auto"/>
        <w:ind w:left="0" w:firstLine="851"/>
      </w:pPr>
      <w:r w:rsidRPr="00B03AA1">
        <w:t>оговаривается, что в РФ применяются единицы величин Международной системы единиц;</w:t>
      </w:r>
    </w:p>
    <w:p w:rsidR="00F668F2" w:rsidRPr="00B03AA1" w:rsidRDefault="00F668F2" w:rsidP="006407AB">
      <w:pPr>
        <w:numPr>
          <w:ilvl w:val="0"/>
          <w:numId w:val="23"/>
        </w:numPr>
        <w:tabs>
          <w:tab w:val="left" w:pos="540"/>
        </w:tabs>
        <w:spacing w:line="360" w:lineRule="auto"/>
        <w:ind w:left="0" w:firstLine="851"/>
      </w:pPr>
      <w:r w:rsidRPr="00B03AA1">
        <w:t>устанавливается, что государственные эталоны единиц величин используются в качестве исходных для воспроизведения и хранения единиц величин целью передачи их размеров всем средствам измерений данных величин на территории РФ;</w:t>
      </w:r>
    </w:p>
    <w:p w:rsidR="00F668F2" w:rsidRPr="00B03AA1" w:rsidRDefault="00F668F2" w:rsidP="006407AB">
      <w:pPr>
        <w:numPr>
          <w:ilvl w:val="0"/>
          <w:numId w:val="23"/>
        </w:numPr>
        <w:tabs>
          <w:tab w:val="left" w:pos="540"/>
        </w:tabs>
        <w:spacing w:line="360" w:lineRule="auto"/>
        <w:ind w:left="0" w:firstLine="851"/>
      </w:pPr>
      <w:r w:rsidRPr="00B03AA1">
        <w:t xml:space="preserve">измерения производятся в соответствии с методиками Госстандарта России; </w:t>
      </w:r>
    </w:p>
    <w:p w:rsidR="00F668F2" w:rsidRPr="00B03AA1" w:rsidRDefault="00F668F2" w:rsidP="006407AB">
      <w:pPr>
        <w:numPr>
          <w:ilvl w:val="0"/>
          <w:numId w:val="23"/>
        </w:numPr>
        <w:tabs>
          <w:tab w:val="left" w:pos="540"/>
        </w:tabs>
        <w:spacing w:line="360" w:lineRule="auto"/>
        <w:ind w:left="0" w:firstLine="851"/>
      </w:pPr>
      <w:r w:rsidRPr="00B03AA1">
        <w:t>устанавливается понятие, состав и порядок работы государственной метрологической службы РФ;</w:t>
      </w:r>
    </w:p>
    <w:p w:rsidR="00F668F2" w:rsidRPr="00B03AA1" w:rsidRDefault="00F668F2" w:rsidP="006407AB">
      <w:pPr>
        <w:numPr>
          <w:ilvl w:val="0"/>
          <w:numId w:val="23"/>
        </w:numPr>
        <w:tabs>
          <w:tab w:val="left" w:pos="540"/>
        </w:tabs>
        <w:spacing w:line="360" w:lineRule="auto"/>
        <w:ind w:left="0" w:firstLine="851"/>
      </w:pPr>
      <w:r w:rsidRPr="00B03AA1">
        <w:t>рассматриваются виды и сферы государственного метрологического контроля и надзора;</w:t>
      </w:r>
    </w:p>
    <w:p w:rsidR="00F668F2" w:rsidRPr="00B03AA1" w:rsidRDefault="00F668F2" w:rsidP="006407AB">
      <w:pPr>
        <w:numPr>
          <w:ilvl w:val="0"/>
          <w:numId w:val="23"/>
        </w:numPr>
        <w:tabs>
          <w:tab w:val="left" w:pos="540"/>
        </w:tabs>
        <w:spacing w:line="360" w:lineRule="auto"/>
        <w:ind w:left="0" w:firstLine="851"/>
      </w:pPr>
      <w:r w:rsidRPr="00B03AA1">
        <w:t>утверждаются типы и способы поверки, сертификации средств измерения;</w:t>
      </w:r>
    </w:p>
    <w:p w:rsidR="00F668F2" w:rsidRPr="00B03AA1" w:rsidRDefault="00F668F2" w:rsidP="006407AB">
      <w:pPr>
        <w:numPr>
          <w:ilvl w:val="0"/>
          <w:numId w:val="23"/>
        </w:numPr>
        <w:tabs>
          <w:tab w:val="left" w:pos="540"/>
        </w:tabs>
        <w:spacing w:line="360" w:lineRule="auto"/>
        <w:ind w:left="0" w:firstLine="851"/>
      </w:pPr>
      <w:r w:rsidRPr="00B03AA1">
        <w:t>законом предусмотрена юридическая ответственность нарушителей метрологических правил и норм, определены меры предупреждения нарушений (запреты, предписания и т.п.).</w:t>
      </w:r>
    </w:p>
    <w:p w:rsidR="00F668F2" w:rsidRPr="00B03AA1" w:rsidRDefault="00F668F2" w:rsidP="00B03AA1">
      <w:pPr>
        <w:tabs>
          <w:tab w:val="left" w:pos="540"/>
        </w:tabs>
        <w:spacing w:line="360" w:lineRule="auto"/>
        <w:ind w:firstLine="851"/>
      </w:pPr>
      <w:r w:rsidRPr="00B03AA1">
        <w:t>Однако после введения в действие Постановления Правительства Российской Федерации «О Федеральном агентстве по техническому регулированию и метрологии» полномочия по управлению деятельностью по обеспечению единства измере</w:t>
      </w:r>
      <w:r w:rsidRPr="00B03AA1">
        <w:softHyphen/>
        <w:t>ний в Российской Федерации передаются агентству по техничес</w:t>
      </w:r>
      <w:r w:rsidRPr="00B03AA1">
        <w:softHyphen/>
        <w:t>кому регулированию и метрологии. До утверждения Правитель</w:t>
      </w:r>
      <w:r w:rsidRPr="00B03AA1">
        <w:softHyphen/>
        <w:t>ством  перечня, подведомственных организаций федеральных органов исполнительной власти в ведении Федерального агент</w:t>
      </w:r>
      <w:r w:rsidRPr="00B03AA1">
        <w:softHyphen/>
        <w:t>ства по техническому регулированию и метрологии находятся организации, находившиеся в ведении Государственного комитета "Российской Федерации по стандартизации и метрологии.</w:t>
      </w:r>
    </w:p>
    <w:p w:rsidR="00F668F2" w:rsidRPr="00B03AA1" w:rsidRDefault="00F668F2" w:rsidP="00B03AA1">
      <w:pPr>
        <w:tabs>
          <w:tab w:val="left" w:pos="540"/>
        </w:tabs>
        <w:spacing w:line="360" w:lineRule="auto"/>
        <w:ind w:firstLine="851"/>
      </w:pPr>
      <w:r w:rsidRPr="00B03AA1">
        <w:t>В веденном в действие Федеральном законе «О техничес</w:t>
      </w:r>
      <w:r w:rsidRPr="00B03AA1">
        <w:softHyphen/>
        <w:t>ком* регулировании» от 15 декабря 2002 г. устанавливается, что технические регламенты должны обеспечивать единство изме</w:t>
      </w:r>
      <w:r w:rsidRPr="00B03AA1">
        <w:softHyphen/>
        <w:t>рений, правила и методы исследований (испытаний) и измере</w:t>
      </w:r>
      <w:r w:rsidRPr="00B03AA1">
        <w:softHyphen/>
        <w:t>ний, а также правила отбора образцов для проведения исследований (испытаний) и измерений, необходимые для примене</w:t>
      </w:r>
      <w:r w:rsidRPr="00B03AA1">
        <w:softHyphen/>
        <w:t xml:space="preserve">ния технических регламентов, разрабатываются с соблюдением положений статьи 9 данного 'Закона федеральными органами исполнительной власти.     </w:t>
      </w:r>
    </w:p>
    <w:p w:rsidR="00F668F2" w:rsidRPr="00B03AA1" w:rsidRDefault="00F668F2" w:rsidP="00B03AA1">
      <w:pPr>
        <w:tabs>
          <w:tab w:val="left" w:pos="540"/>
        </w:tabs>
        <w:spacing w:line="360" w:lineRule="auto"/>
        <w:ind w:firstLine="851"/>
      </w:pPr>
    </w:p>
    <w:p w:rsidR="00F668F2" w:rsidRPr="00B03AA1" w:rsidRDefault="00F668F2" w:rsidP="00B03AA1">
      <w:pPr>
        <w:tabs>
          <w:tab w:val="left" w:pos="540"/>
        </w:tabs>
        <w:spacing w:line="360" w:lineRule="auto"/>
        <w:rPr>
          <w:b/>
        </w:rPr>
      </w:pPr>
      <w:r w:rsidRPr="00B03AA1">
        <w:rPr>
          <w:b/>
        </w:rPr>
        <w:t>3 Задание</w:t>
      </w:r>
    </w:p>
    <w:p w:rsidR="00F668F2" w:rsidRPr="00B03AA1" w:rsidRDefault="00F668F2" w:rsidP="00B03AA1">
      <w:pPr>
        <w:tabs>
          <w:tab w:val="left" w:pos="540"/>
        </w:tabs>
        <w:spacing w:line="360" w:lineRule="auto"/>
      </w:pPr>
      <w:r w:rsidRPr="00B03AA1">
        <w:t>3. 1 Пользуясь законом, представить его структуру, выделив разделы и статьи</w:t>
      </w:r>
    </w:p>
    <w:p w:rsidR="00F668F2" w:rsidRPr="00B03AA1" w:rsidRDefault="00F668F2" w:rsidP="00B03AA1">
      <w:pPr>
        <w:tabs>
          <w:tab w:val="left" w:pos="540"/>
        </w:tabs>
        <w:spacing w:line="360" w:lineRule="auto"/>
      </w:pPr>
      <w:r w:rsidRPr="00B03AA1">
        <w:lastRenderedPageBreak/>
        <w:t xml:space="preserve">3. 2 Назвать основные цели закона </w:t>
      </w:r>
    </w:p>
    <w:p w:rsidR="00F668F2" w:rsidRPr="00B03AA1" w:rsidRDefault="00F668F2" w:rsidP="00B03AA1">
      <w:pPr>
        <w:tabs>
          <w:tab w:val="left" w:pos="0"/>
        </w:tabs>
        <w:spacing w:line="360" w:lineRule="auto"/>
      </w:pPr>
      <w:r w:rsidRPr="00B03AA1">
        <w:t>3. 3 Привести и дать определение основным понятиям метрологии</w:t>
      </w:r>
    </w:p>
    <w:p w:rsidR="00F668F2" w:rsidRPr="00B03AA1" w:rsidRDefault="00F668F2" w:rsidP="00B03AA1">
      <w:pPr>
        <w:tabs>
          <w:tab w:val="left" w:pos="540"/>
        </w:tabs>
        <w:spacing w:line="360" w:lineRule="auto"/>
        <w:rPr>
          <w:b/>
        </w:rPr>
      </w:pPr>
    </w:p>
    <w:p w:rsidR="00F668F2" w:rsidRPr="00B03AA1" w:rsidRDefault="00F668F2" w:rsidP="00B03AA1">
      <w:pPr>
        <w:tabs>
          <w:tab w:val="left" w:pos="0"/>
          <w:tab w:val="left" w:pos="540"/>
        </w:tabs>
        <w:spacing w:line="360" w:lineRule="auto"/>
        <w:rPr>
          <w:b/>
        </w:rPr>
      </w:pPr>
      <w:r w:rsidRPr="00B03AA1">
        <w:rPr>
          <w:b/>
        </w:rPr>
        <w:t>4 Контрольные вопросы</w:t>
      </w:r>
    </w:p>
    <w:p w:rsidR="00F668F2" w:rsidRPr="00B03AA1" w:rsidRDefault="00F668F2" w:rsidP="00B03AA1">
      <w:pPr>
        <w:tabs>
          <w:tab w:val="left" w:pos="540"/>
        </w:tabs>
        <w:spacing w:line="360" w:lineRule="auto"/>
      </w:pPr>
      <w:r w:rsidRPr="00B03AA1">
        <w:t>4. 1 Какие законы РФ детализируют основы метрологической деятельности?</w:t>
      </w:r>
    </w:p>
    <w:p w:rsidR="00F668F2" w:rsidRPr="00B03AA1" w:rsidRDefault="00F668F2" w:rsidP="00B03AA1">
      <w:pPr>
        <w:tabs>
          <w:tab w:val="left" w:pos="540"/>
        </w:tabs>
        <w:spacing w:line="360" w:lineRule="auto"/>
      </w:pPr>
      <w:r w:rsidRPr="00B03AA1">
        <w:t>42 Какие функции выполняет МОЗМ?</w:t>
      </w:r>
    </w:p>
    <w:p w:rsidR="00F668F2" w:rsidRPr="00B03AA1" w:rsidRDefault="00F668F2" w:rsidP="00B03AA1">
      <w:pPr>
        <w:tabs>
          <w:tab w:val="left" w:pos="540"/>
        </w:tabs>
        <w:spacing w:line="360" w:lineRule="auto"/>
      </w:pPr>
      <w:r w:rsidRPr="00B03AA1">
        <w:t>4. 3 Что включает в себя нормативная база обеспечения единства измерений?</w:t>
      </w:r>
    </w:p>
    <w:p w:rsidR="00F668F2" w:rsidRPr="00B03AA1" w:rsidRDefault="00F668F2" w:rsidP="00B03AA1">
      <w:pPr>
        <w:tabs>
          <w:tab w:val="left" w:pos="540"/>
        </w:tabs>
        <w:spacing w:line="360" w:lineRule="auto"/>
      </w:pPr>
      <w:r w:rsidRPr="00B03AA1">
        <w:t>44 Какие единицы физических величин определены законом к применению в РФ?</w:t>
      </w:r>
    </w:p>
    <w:p w:rsidR="00F668F2" w:rsidRPr="00B03AA1" w:rsidRDefault="00F668F2" w:rsidP="00B03AA1">
      <w:pPr>
        <w:tabs>
          <w:tab w:val="left" w:pos="540"/>
        </w:tabs>
        <w:spacing w:after="360" w:line="360" w:lineRule="auto"/>
      </w:pPr>
      <w:r w:rsidRPr="00B03AA1">
        <w:t>45 Какая организация, установленная законом, выполняет государственное управление деятельностью по обеспечению единства измерений в РФ?</w:t>
      </w:r>
    </w:p>
    <w:p w:rsidR="00F668F2" w:rsidRPr="00B03AA1" w:rsidRDefault="00F668F2" w:rsidP="00B03AA1">
      <w:pPr>
        <w:tabs>
          <w:tab w:val="left" w:pos="540"/>
        </w:tabs>
        <w:spacing w:line="360" w:lineRule="auto"/>
      </w:pPr>
      <w:r w:rsidRPr="00B03AA1">
        <w:rPr>
          <w:b/>
        </w:rPr>
        <w:t>5 Содержание отчета</w:t>
      </w:r>
    </w:p>
    <w:p w:rsidR="00F668F2" w:rsidRPr="00B03AA1" w:rsidRDefault="00F668F2" w:rsidP="00B03AA1">
      <w:pPr>
        <w:tabs>
          <w:tab w:val="left" w:pos="540"/>
        </w:tabs>
        <w:spacing w:line="360" w:lineRule="auto"/>
      </w:pPr>
      <w:r w:rsidRPr="00B03AA1">
        <w:t>Отчет должен содержать:</w:t>
      </w:r>
    </w:p>
    <w:p w:rsidR="00F668F2" w:rsidRPr="00B03AA1" w:rsidRDefault="00F668F2" w:rsidP="00B03AA1">
      <w:pPr>
        <w:tabs>
          <w:tab w:val="left" w:pos="0"/>
        </w:tabs>
        <w:spacing w:line="360" w:lineRule="auto"/>
      </w:pPr>
      <w:r w:rsidRPr="00B03AA1">
        <w:t>5. 1 Название работы</w:t>
      </w:r>
    </w:p>
    <w:p w:rsidR="00F668F2" w:rsidRPr="00B03AA1" w:rsidRDefault="00F668F2" w:rsidP="00B03AA1">
      <w:pPr>
        <w:tabs>
          <w:tab w:val="left" w:pos="0"/>
        </w:tabs>
        <w:spacing w:line="360" w:lineRule="auto"/>
      </w:pPr>
      <w:r w:rsidRPr="00B03AA1">
        <w:t>5. 2 Цель работы</w:t>
      </w:r>
    </w:p>
    <w:p w:rsidR="00F668F2" w:rsidRPr="00B03AA1" w:rsidRDefault="00F668F2" w:rsidP="00B03AA1">
      <w:pPr>
        <w:tabs>
          <w:tab w:val="left" w:pos="0"/>
        </w:tabs>
        <w:spacing w:line="360" w:lineRule="auto"/>
      </w:pPr>
      <w:r w:rsidRPr="00B03AA1">
        <w:t>5</w:t>
      </w:r>
      <w:r w:rsidR="00A328FB">
        <w:t xml:space="preserve">. </w:t>
      </w:r>
      <w:r w:rsidRPr="00B03AA1">
        <w:t>3 Задание</w:t>
      </w:r>
    </w:p>
    <w:p w:rsidR="00F668F2" w:rsidRPr="00B03AA1" w:rsidRDefault="00F668F2" w:rsidP="00B03AA1">
      <w:pPr>
        <w:tabs>
          <w:tab w:val="left" w:pos="0"/>
        </w:tabs>
        <w:spacing w:line="360" w:lineRule="auto"/>
      </w:pPr>
      <w:r w:rsidRPr="00B03AA1">
        <w:t>5</w:t>
      </w:r>
      <w:r w:rsidR="00A328FB">
        <w:t xml:space="preserve">. </w:t>
      </w:r>
      <w:r w:rsidRPr="00B03AA1">
        <w:t>4 Структурную схему закона</w:t>
      </w:r>
    </w:p>
    <w:p w:rsidR="00F668F2" w:rsidRPr="00B03AA1" w:rsidRDefault="00F668F2" w:rsidP="00B03AA1">
      <w:pPr>
        <w:tabs>
          <w:tab w:val="left" w:pos="0"/>
        </w:tabs>
        <w:spacing w:line="360" w:lineRule="auto"/>
      </w:pPr>
      <w:r w:rsidRPr="00B03AA1">
        <w:t>5</w:t>
      </w:r>
      <w:r w:rsidR="00A328FB">
        <w:t xml:space="preserve">. </w:t>
      </w:r>
      <w:r w:rsidRPr="00B03AA1">
        <w:t>5 Ответы на контрольные вопросы</w:t>
      </w:r>
    </w:p>
    <w:p w:rsidR="00F668F2" w:rsidRPr="00B03AA1" w:rsidRDefault="00F668F2" w:rsidP="00B03AA1">
      <w:pPr>
        <w:tabs>
          <w:tab w:val="left" w:pos="0"/>
        </w:tabs>
        <w:spacing w:line="360" w:lineRule="auto"/>
      </w:pPr>
      <w:r w:rsidRPr="00B03AA1">
        <w:t>5</w:t>
      </w:r>
      <w:r w:rsidR="00A328FB">
        <w:t xml:space="preserve">. </w:t>
      </w:r>
      <w:r w:rsidRPr="00B03AA1">
        <w:t>6 Вывод по работе</w:t>
      </w:r>
    </w:p>
    <w:p w:rsidR="00F668F2" w:rsidRDefault="00F668F2" w:rsidP="00B03AA1"/>
    <w:p w:rsidR="00F668F2" w:rsidRDefault="00F668F2" w:rsidP="00B03AA1"/>
    <w:p w:rsidR="00F668F2" w:rsidRDefault="00F668F2" w:rsidP="00B03AA1"/>
    <w:p w:rsidR="00F668F2" w:rsidRDefault="00F668F2" w:rsidP="00B03AA1"/>
    <w:tbl>
      <w:tblPr>
        <w:tblpPr w:leftFromText="180" w:rightFromText="180" w:horzAnchor="margin" w:tblpXSpec="center" w:tblpY="-405"/>
        <w:tblW w:w="10326" w:type="dxa"/>
        <w:tblBorders>
          <w:insideV w:val="single" w:sz="4" w:space="0" w:color="auto"/>
        </w:tblBorders>
        <w:tblLook w:val="0000"/>
      </w:tblPr>
      <w:tblGrid>
        <w:gridCol w:w="10326"/>
      </w:tblGrid>
      <w:tr w:rsidR="00F668F2" w:rsidRPr="00B03AA1" w:rsidTr="00A328FB">
        <w:trPr>
          <w:trHeight w:val="16226"/>
        </w:trPr>
        <w:tc>
          <w:tcPr>
            <w:tcW w:w="10326" w:type="dxa"/>
          </w:tcPr>
          <w:p w:rsidR="00F668F2" w:rsidRPr="00B03AA1" w:rsidRDefault="00F668F2" w:rsidP="00A328FB">
            <w:pPr>
              <w:ind w:left="284"/>
            </w:pPr>
          </w:p>
          <w:p w:rsidR="00F668F2" w:rsidRPr="00B03AA1" w:rsidRDefault="00F668F2" w:rsidP="00A328FB">
            <w:pPr>
              <w:ind w:left="284"/>
            </w:pPr>
          </w:p>
          <w:p w:rsidR="00F668F2" w:rsidRPr="00B03AA1" w:rsidRDefault="007A513C" w:rsidP="00A328FB">
            <w:pPr>
              <w:ind w:left="284"/>
              <w:rPr>
                <w:b/>
                <w:sz w:val="36"/>
                <w:szCs w:val="36"/>
              </w:rPr>
            </w:pPr>
            <w:r w:rsidRPr="007A513C">
              <w:rPr>
                <w:noProof/>
              </w:rPr>
              <w:pict>
                <v:shapetype id="_x0000_t32" coordsize="21600,21600" o:spt="32" o:oned="t" path="m,l21600,21600e" filled="f">
                  <v:path arrowok="t" fillok="f" o:connecttype="none"/>
                  <o:lock v:ext="edit" shapetype="t"/>
                </v:shapetype>
                <v:shape id="AutoShape 7" o:spid="_x0000_s1067" type="#_x0000_t32" style="position:absolute;left:0;text-align:left;margin-left:459.95pt;margin-top:418.15pt;width:0;height:30.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"/>
              </w:pict>
            </w:r>
            <w:r w:rsidRPr="007A513C">
              <w:rPr>
                <w:noProof/>
              </w:rPr>
              <w:pict>
                <v:shape id="AutoShape 8" o:spid="_x0000_s1066" type="#_x0000_t32" style="position:absolute;left:0;text-align:left;margin-left:459.95pt;margin-top:317.55pt;width:0;height:32.8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"/>
              </w:pict>
            </w:r>
            <w:r w:rsidRPr="007A513C">
              <w:rPr>
                <w:noProof/>
              </w:rPr>
              <w:pict>
                <v:shape id="AutoShape 9" o:spid="_x0000_s1065" type="#_x0000_t32" style="position:absolute;left:0;text-align:left;margin-left:459.95pt;margin-top:213.8pt;width:0;height:3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"/>
              </w:pict>
            </w:r>
            <w:r w:rsidRPr="007A513C">
              <w:rPr>
                <w:noProof/>
              </w:rPr>
              <w:pict>
                <v:shape id="AutoShape 10" o:spid="_x0000_s1064" type="#_x0000_t32" style="position:absolute;left:0;text-align:left;margin-left:323.5pt;margin-top:418.15pt;width:0;height:30.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"/>
              </w:pict>
            </w:r>
            <w:r w:rsidRPr="007A513C">
              <w:rPr>
                <w:noProof/>
              </w:rPr>
              <w:pict>
                <v:shape id="AutoShape 11" o:spid="_x0000_s1063" type="#_x0000_t32" style="position:absolute;left:0;text-align:left;margin-left:323.5pt;margin-top:317.55pt;width:0;height:32.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"/>
              </w:pict>
            </w:r>
            <w:r w:rsidRPr="007A513C">
              <w:rPr>
                <w:noProof/>
              </w:rPr>
              <w:pict>
                <v:shape id="AutoShape 12" o:spid="_x0000_s1062" type="#_x0000_t32" style="position:absolute;left:0;text-align:left;margin-left:323.5pt;margin-top:213.8pt;width:0;height:3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"/>
              </w:pict>
            </w:r>
            <w:r w:rsidRPr="007A513C">
              <w:rPr>
                <w:noProof/>
              </w:rPr>
              <w:pict>
                <v:shape id="AutoShape 13" o:spid="_x0000_s1061" type="#_x0000_t32" style="position:absolute;left:0;text-align:left;margin-left:197.75pt;margin-top:418.15pt;width:0;height:30.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"/>
              </w:pict>
            </w:r>
            <w:r w:rsidRPr="007A513C">
              <w:rPr>
                <w:noProof/>
              </w:rPr>
              <w:pict>
                <v:shape id="AutoShape 14" o:spid="_x0000_s1060" type="#_x0000_t32" style="position:absolute;left:0;text-align:left;margin-left:197.75pt;margin-top:317.55pt;width:0;height:32.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"/>
              </w:pict>
            </w:r>
            <w:r w:rsidRPr="007A513C">
              <w:rPr>
                <w:noProof/>
              </w:rPr>
              <w:pict>
                <v:shape id="AutoShape 15" o:spid="_x0000_s1059" type="#_x0000_t32" style="position:absolute;left:0;text-align:left;margin-left:197.75pt;margin-top:213.8pt;width:0;height:3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"/>
              </w:pict>
            </w:r>
            <w:r w:rsidRPr="007A513C">
              <w:rPr>
                <w:noProof/>
              </w:rPr>
              <w:pict>
                <v:shape id="AutoShape 16" o:spid="_x0000_s1058" type="#_x0000_t32" style="position:absolute;left:0;text-align:left;margin-left:68.8pt;margin-top:418.15pt;width:0;height:30.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"/>
              </w:pict>
            </w:r>
            <w:r w:rsidRPr="007A513C">
              <w:rPr>
                <w:noProof/>
              </w:rPr>
              <w:pict>
                <v:shape id="AutoShape 17" o:spid="_x0000_s1057" type="#_x0000_t32" style="position:absolute;left:0;text-align:left;margin-left:60.2pt;margin-top:317.55pt;width:0;height:32.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"/>
              </w:pict>
            </w:r>
            <w:r w:rsidRPr="007A513C">
              <w:rPr>
                <w:noProof/>
              </w:rPr>
              <w:pict>
                <v:shape id="AutoShape 18" o:spid="_x0000_s1056" type="#_x0000_t32" style="position:absolute;left:0;text-align:left;margin-left:60.2pt;margin-top:213.8pt;width:0;height:3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"/>
              </w:pict>
            </w:r>
            <w:r w:rsidRPr="007A513C">
              <w:rPr>
                <w:noProof/>
              </w:rPr>
              <w:pict>
                <v:shape id="AutoShape 19" o:spid="_x0000_s1055" type="#_x0000_t32" style="position:absolute;left:0;text-align:left;margin-left:454.6pt;margin-top:127.15pt;width:0;height:18.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"/>
              </w:pict>
            </w:r>
            <w:r w:rsidRPr="007A513C">
              <w:rPr>
                <w:noProof/>
              </w:rPr>
              <w:pict>
                <v:shape id="AutoShape 20" o:spid="_x0000_s1054" type="#_x0000_t32" style="position:absolute;left:0;text-align:left;margin-left:322.4pt;margin-top:127.15pt;width:1.1pt;height:18.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"/>
              </w:pict>
            </w:r>
            <w:r w:rsidRPr="007A513C">
              <w:rPr>
                <w:noProof/>
              </w:rPr>
              <w:pict>
                <v:shape id="AutoShape 21" o:spid="_x0000_s1053" type="#_x0000_t32" style="position:absolute;left:0;text-align:left;margin-left:197.75pt;margin-top:127.15pt;width:0;height:18.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"/>
              </w:pict>
            </w:r>
            <w:r w:rsidRPr="007A513C">
              <w:rPr>
                <w:noProof/>
              </w:rPr>
              <w:pict>
                <v:shape id="AutoShape 22" o:spid="_x0000_s1052" type="#_x0000_t32" style="position:absolute;left:0;text-align:left;margin-left:68.8pt;margin-top:127.15pt;width:0;height:18.9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"/>
              </w:pict>
            </w:r>
            <w:r w:rsidRPr="007A513C">
              <w:rPr>
                <w:noProof/>
              </w:rPr>
              <w:pict>
                <v:shape id="AutoShape 23" o:spid="_x0000_s1051" type="#_x0000_t32" style="position:absolute;left:0;text-align:left;margin-left:267.6pt;margin-top:127.15pt;width:192.35pt;height:0;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"/>
              </w:pict>
            </w:r>
            <w:r w:rsidRPr="007A513C">
              <w:rPr>
                <w:noProof/>
              </w:rPr>
              <w:pict>
                <v:shape id="AutoShape 24" o:spid="_x0000_s1050" type="#_x0000_t32" style="position:absolute;left:0;text-align:left;margin-left:68.8pt;margin-top:127.15pt;width:198.8pt;height:0;flip:x;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"/>
              </w:pict>
            </w:r>
            <w:r w:rsidRPr="007A513C">
              <w:rPr>
                <w:noProof/>
              </w:rPr>
              <w:pict>
                <v:shape id="AutoShape 25" o:spid="_x0000_s1049" type="#_x0000_t32" style="position:absolute;left:0;text-align:left;margin-left:267.6pt;margin-top:115.9pt;width:0;height:11.2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"/>
              </w:pict>
            </w:r>
            <w:r w:rsidRPr="007A513C">
              <w:rPr>
                <w:noProof/>
              </w:rPr>
              <w:pict>
                <v:shapetype id="_x0000_t202" coordsize="21600,21600" o:spt="202" path="m,l,21600r21600,l21600,xe">
                  <v:stroke joinstyle="miter"/>
                  <v:path gradientshapeok="t" o:connecttype="rect"/>
                </v:shapetype>
                <v:shape id="Text Box 26" o:spid="_x0000_s1048" type="#_x0000_t202" style="position:absolute;left:0;text-align:left;margin-left:15.05pt;margin-top:448.4pt;width:109.2pt;height:67.7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" strokeweight="3pt">
                  <v:stroke linestyle="thinThin"/>
                  <v:textbox inset="0,0,0,0">
                    <w:txbxContent>
                      <w:p w:rsidR="00C54AA4" w:rsidRPr="00F0656B" w:rsidRDefault="00C54AA4" w:rsidP="00B03AA1">
                        <w:pPr>
                          <w:rPr>
                            <w:szCs w:val="16"/>
                          </w:rPr>
                        </w:pPr>
                        <w:r>
                          <w:rPr>
                            <w:noProof/>
                            <w:szCs w:val="16"/>
                          </w:rPr>
                          <w:drawing>
                            <wp:inline distT="0" distB="0" distL="0" distR="0">
                              <wp:extent cx="1343660" cy="850900"/>
                              <wp:effectExtent l="19050" t="0" r="8890" b="0"/>
                              <wp:docPr id="373" name="Рисунок 4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27"/>
                                      <pic:cNvPicPr>
                                        <a:picLocks noChangeAspect="1" noChangeArrowheads="1"/>
                                      </pic:cNvPicPr>
                                    </pic:nvPicPr>
                                    <pic:blipFill>
                                      <a:blip r:embed="rId63"/>
                                      <a:srcRect/>
                                      <a:stretch>
                                        <a:fillRect/>
                                      </a:stretch>
                                    </pic:blipFill>
                                    <pic:spPr bwMode="auto">
                                      <a:xfrm>
                                        <a:off x="0" y="0"/>
                                        <a:ext cx="1343660" cy="850900"/>
                                      </a:xfrm>
                                      <a:prstGeom prst="rect">
                                        <a:avLst/>
                                      </a:prstGeom>
                                      <a:noFill/>
                                      <a:ln w="9525">
                                        <a:noFill/>
                                        <a:miter lim="800000"/>
                                        <a:headEnd/>
                                        <a:tailEnd/>
                                      </a:ln>
                                    </pic:spPr>
                                  </pic:pic>
                                </a:graphicData>
                              </a:graphic>
                            </wp:inline>
                          </w:drawing>
                        </w:r>
                      </w:p>
                    </w:txbxContent>
                  </v:textbox>
                </v:shape>
              </w:pict>
            </w:r>
            <w:r w:rsidRPr="007A513C">
              <w:rPr>
                <w:noProof/>
              </w:rPr>
              <w:pict>
                <v:shape id="Text Box 27" o:spid="_x0000_s1047" type="#_x0000_t202" style="position:absolute;left:0;text-align:left;margin-left:148.5pt;margin-top:448.4pt;width:109.2pt;height:67.7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" strokeweight="3pt">
                  <v:stroke linestyle="thinThin"/>
                  <v:textbox inset="0,0,0,0">
                    <w:txbxContent>
                      <w:p w:rsidR="00C54AA4" w:rsidRPr="00F0656B" w:rsidRDefault="00C54AA4" w:rsidP="00B03AA1">
                        <w:pPr>
                          <w:rPr>
                            <w:szCs w:val="16"/>
                          </w:rPr>
                        </w:pPr>
                        <w:r>
                          <w:rPr>
                            <w:noProof/>
                            <w:szCs w:val="16"/>
                          </w:rPr>
                          <w:drawing>
                            <wp:inline distT="0" distB="0" distL="0" distR="0">
                              <wp:extent cx="1343660" cy="850900"/>
                              <wp:effectExtent l="19050" t="0" r="8890" b="0"/>
                              <wp:docPr id="374" name="Рисунок 4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28"/>
                                      <pic:cNvPicPr>
                                        <a:picLocks noChangeAspect="1" noChangeArrowheads="1"/>
                                      </pic:cNvPicPr>
                                    </pic:nvPicPr>
                                    <pic:blipFill>
                                      <a:blip r:embed="rId63"/>
                                      <a:srcRect/>
                                      <a:stretch>
                                        <a:fillRect/>
                                      </a:stretch>
                                    </pic:blipFill>
                                    <pic:spPr bwMode="auto">
                                      <a:xfrm>
                                        <a:off x="0" y="0"/>
                                        <a:ext cx="1343660" cy="850900"/>
                                      </a:xfrm>
                                      <a:prstGeom prst="rect">
                                        <a:avLst/>
                                      </a:prstGeom>
                                      <a:noFill/>
                                      <a:ln w="9525">
                                        <a:noFill/>
                                        <a:miter lim="800000"/>
                                        <a:headEnd/>
                                        <a:tailEnd/>
                                      </a:ln>
                                    </pic:spPr>
                                  </pic:pic>
                                </a:graphicData>
                              </a:graphic>
                            </wp:inline>
                          </w:drawing>
                        </w:r>
                      </w:p>
                    </w:txbxContent>
                  </v:textbox>
                </v:shape>
              </w:pict>
            </w:r>
            <w:r w:rsidRPr="007A513C">
              <w:rPr>
                <w:noProof/>
              </w:rPr>
              <w:pict>
                <v:shape id="Text Box 28" o:spid="_x0000_s1029" type="#_x0000_t202" style="position:absolute;left:0;text-align:left;margin-left:278.55pt;margin-top:448.4pt;width:109.2pt;height:67.7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" strokeweight="3pt">
                  <v:stroke linestyle="thinThin"/>
                  <v:textbox inset="0,0,0,0">
                    <w:txbxContent>
                      <w:p w:rsidR="00C54AA4" w:rsidRPr="00F0656B" w:rsidRDefault="00C54AA4" w:rsidP="00B03AA1">
                        <w:pPr>
                          <w:rPr>
                            <w:szCs w:val="16"/>
                          </w:rPr>
                        </w:pPr>
                        <w:r>
                          <w:rPr>
                            <w:noProof/>
                            <w:szCs w:val="16"/>
                          </w:rPr>
                          <w:drawing>
                            <wp:inline distT="0" distB="0" distL="0" distR="0">
                              <wp:extent cx="1343660" cy="850900"/>
                              <wp:effectExtent l="19050" t="0" r="8890" b="0"/>
                              <wp:docPr id="375" name="Рисунок 4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29"/>
                                      <pic:cNvPicPr>
                                        <a:picLocks noChangeAspect="1" noChangeArrowheads="1"/>
                                      </pic:cNvPicPr>
                                    </pic:nvPicPr>
                                    <pic:blipFill>
                                      <a:blip r:embed="rId63"/>
                                      <a:srcRect/>
                                      <a:stretch>
                                        <a:fillRect/>
                                      </a:stretch>
                                    </pic:blipFill>
                                    <pic:spPr bwMode="auto">
                                      <a:xfrm>
                                        <a:off x="0" y="0"/>
                                        <a:ext cx="1343660" cy="850900"/>
                                      </a:xfrm>
                                      <a:prstGeom prst="rect">
                                        <a:avLst/>
                                      </a:prstGeom>
                                      <a:noFill/>
                                      <a:ln w="9525">
                                        <a:noFill/>
                                        <a:miter lim="800000"/>
                                        <a:headEnd/>
                                        <a:tailEnd/>
                                      </a:ln>
                                    </pic:spPr>
                                  </pic:pic>
                                </a:graphicData>
                              </a:graphic>
                            </wp:inline>
                          </w:drawing>
                        </w:r>
                      </w:p>
                    </w:txbxContent>
                  </v:textbox>
                </v:shape>
              </w:pict>
            </w:r>
            <w:r w:rsidRPr="007A513C">
              <w:rPr>
                <w:noProof/>
              </w:rPr>
              <w:pict>
                <v:shape id="Text Box 29" o:spid="_x0000_s1030" type="#_x0000_t202" style="position:absolute;left:0;text-align:left;margin-left:411.75pt;margin-top:448.4pt;width:109.2pt;height:67.7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" strokeweight="3pt">
                  <v:stroke linestyle="thinThin"/>
                  <v:textbox inset="0,0,0,0">
                    <w:txbxContent>
                      <w:p w:rsidR="00C54AA4" w:rsidRPr="00F0656B" w:rsidRDefault="00C54AA4" w:rsidP="00B03AA1">
                        <w:pPr>
                          <w:rPr>
                            <w:szCs w:val="16"/>
                          </w:rPr>
                        </w:pPr>
                        <w:r>
                          <w:rPr>
                            <w:noProof/>
                            <w:szCs w:val="16"/>
                          </w:rPr>
                          <w:drawing>
                            <wp:inline distT="0" distB="0" distL="0" distR="0">
                              <wp:extent cx="1343660" cy="850900"/>
                              <wp:effectExtent l="19050" t="0" r="8890" b="0"/>
                              <wp:docPr id="376" name="Рисунок 4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30"/>
                                      <pic:cNvPicPr>
                                        <a:picLocks noChangeAspect="1" noChangeArrowheads="1"/>
                                      </pic:cNvPicPr>
                                    </pic:nvPicPr>
                                    <pic:blipFill>
                                      <a:blip r:embed="rId63"/>
                                      <a:srcRect/>
                                      <a:stretch>
                                        <a:fillRect/>
                                      </a:stretch>
                                    </pic:blipFill>
                                    <pic:spPr bwMode="auto">
                                      <a:xfrm>
                                        <a:off x="0" y="0"/>
                                        <a:ext cx="1343660" cy="850900"/>
                                      </a:xfrm>
                                      <a:prstGeom prst="rect">
                                        <a:avLst/>
                                      </a:prstGeom>
                                      <a:noFill/>
                                      <a:ln w="9525">
                                        <a:noFill/>
                                        <a:miter lim="800000"/>
                                        <a:headEnd/>
                                        <a:tailEnd/>
                                      </a:ln>
                                    </pic:spPr>
                                  </pic:pic>
                                </a:graphicData>
                              </a:graphic>
                            </wp:inline>
                          </w:drawing>
                        </w:r>
                      </w:p>
                    </w:txbxContent>
                  </v:textbox>
                </v:shape>
              </w:pict>
            </w:r>
            <w:r w:rsidRPr="007A513C">
              <w:rPr>
                <w:noProof/>
              </w:rPr>
              <w:pict>
                <v:shape id="Text Box 30" o:spid="_x0000_s1031" type="#_x0000_t202" style="position:absolute;left:0;text-align:left;margin-left:148.5pt;margin-top:146.05pt;width:109.2pt;height:67.7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" strokeweight="3pt">
                  <v:stroke linestyle="thinThin"/>
                  <v:textbox inset="0,0,0,0">
                    <w:txbxContent>
                      <w:p w:rsidR="00C54AA4" w:rsidRPr="00F0656B" w:rsidRDefault="00C54AA4" w:rsidP="00B03AA1">
                        <w:pPr>
                          <w:rPr>
                            <w:szCs w:val="16"/>
                          </w:rPr>
                        </w:pPr>
                        <w:r>
                          <w:rPr>
                            <w:noProof/>
                            <w:szCs w:val="16"/>
                          </w:rPr>
                          <w:drawing>
                            <wp:inline distT="0" distB="0" distL="0" distR="0">
                              <wp:extent cx="1343660" cy="850900"/>
                              <wp:effectExtent l="19050" t="0" r="8890" b="0"/>
                              <wp:docPr id="377" name="Рисунок 4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31"/>
                                      <pic:cNvPicPr>
                                        <a:picLocks noChangeAspect="1" noChangeArrowheads="1"/>
                                      </pic:cNvPicPr>
                                    </pic:nvPicPr>
                                    <pic:blipFill>
                                      <a:blip r:embed="rId63"/>
                                      <a:srcRect/>
                                      <a:stretch>
                                        <a:fillRect/>
                                      </a:stretch>
                                    </pic:blipFill>
                                    <pic:spPr bwMode="auto">
                                      <a:xfrm>
                                        <a:off x="0" y="0"/>
                                        <a:ext cx="1343660" cy="850900"/>
                                      </a:xfrm>
                                      <a:prstGeom prst="rect">
                                        <a:avLst/>
                                      </a:prstGeom>
                                      <a:noFill/>
                                      <a:ln w="9525">
                                        <a:noFill/>
                                        <a:miter lim="800000"/>
                                        <a:headEnd/>
                                        <a:tailEnd/>
                                      </a:ln>
                                    </pic:spPr>
                                  </pic:pic>
                                </a:graphicData>
                              </a:graphic>
                            </wp:inline>
                          </w:drawing>
                        </w:r>
                      </w:p>
                    </w:txbxContent>
                  </v:textbox>
                </v:shape>
              </w:pict>
            </w:r>
            <w:r w:rsidRPr="007A513C">
              <w:rPr>
                <w:noProof/>
              </w:rPr>
              <w:pict>
                <v:shape id="Text Box 31" o:spid="_x0000_s1032" type="#_x0000_t202" style="position:absolute;left:0;text-align:left;margin-left:15.05pt;margin-top:146.05pt;width:109.2pt;height:67.7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" strokeweight="3pt">
                  <v:stroke linestyle="thinThin"/>
                  <v:textbox inset="0,0,0,0">
                    <w:txbxContent>
                      <w:p w:rsidR="00C54AA4" w:rsidRPr="00F0656B" w:rsidRDefault="00C54AA4" w:rsidP="00B03AA1">
                        <w:pPr>
                          <w:rPr>
                            <w:szCs w:val="16"/>
                          </w:rPr>
                        </w:pPr>
                        <w:r>
                          <w:rPr>
                            <w:noProof/>
                            <w:szCs w:val="16"/>
                          </w:rPr>
                          <w:drawing>
                            <wp:inline distT="0" distB="0" distL="0" distR="0">
                              <wp:extent cx="1343660" cy="850900"/>
                              <wp:effectExtent l="19050" t="0" r="8890" b="0"/>
                              <wp:docPr id="378" name="Рисунок 4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32"/>
                                      <pic:cNvPicPr>
                                        <a:picLocks noChangeAspect="1" noChangeArrowheads="1"/>
                                      </pic:cNvPicPr>
                                    </pic:nvPicPr>
                                    <pic:blipFill>
                                      <a:blip r:embed="rId63"/>
                                      <a:srcRect/>
                                      <a:stretch>
                                        <a:fillRect/>
                                      </a:stretch>
                                    </pic:blipFill>
                                    <pic:spPr bwMode="auto">
                                      <a:xfrm>
                                        <a:off x="0" y="0"/>
                                        <a:ext cx="1343660" cy="850900"/>
                                      </a:xfrm>
                                      <a:prstGeom prst="rect">
                                        <a:avLst/>
                                      </a:prstGeom>
                                      <a:noFill/>
                                      <a:ln w="9525">
                                        <a:noFill/>
                                        <a:miter lim="800000"/>
                                        <a:headEnd/>
                                        <a:tailEnd/>
                                      </a:ln>
                                    </pic:spPr>
                                  </pic:pic>
                                </a:graphicData>
                              </a:graphic>
                            </wp:inline>
                          </w:drawing>
                        </w:r>
                      </w:p>
                    </w:txbxContent>
                  </v:textbox>
                </v:shape>
              </w:pict>
            </w:r>
            <w:r w:rsidRPr="007A513C">
              <w:rPr>
                <w:noProof/>
              </w:rPr>
              <w:pict>
                <v:shape id="Text Box 32" o:spid="_x0000_s1033" type="#_x0000_t202" style="position:absolute;left:0;text-align:left;margin-left:411.75pt;margin-top:146.05pt;width:109.2pt;height:67.7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" strokeweight="3pt">
                  <v:stroke linestyle="thinThin"/>
                  <v:textbox inset="0,0,0,0">
                    <w:txbxContent>
                      <w:p w:rsidR="00C54AA4" w:rsidRPr="00F0656B" w:rsidRDefault="00C54AA4" w:rsidP="00B03AA1">
                        <w:pPr>
                          <w:rPr>
                            <w:szCs w:val="16"/>
                          </w:rPr>
                        </w:pPr>
                        <w:r>
                          <w:rPr>
                            <w:noProof/>
                            <w:szCs w:val="16"/>
                          </w:rPr>
                          <w:drawing>
                            <wp:inline distT="0" distB="0" distL="0" distR="0">
                              <wp:extent cx="1343660" cy="850900"/>
                              <wp:effectExtent l="19050" t="0" r="8890" b="0"/>
                              <wp:docPr id="379" name="Рисунок 4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33"/>
                                      <pic:cNvPicPr>
                                        <a:picLocks noChangeAspect="1" noChangeArrowheads="1"/>
                                      </pic:cNvPicPr>
                                    </pic:nvPicPr>
                                    <pic:blipFill>
                                      <a:blip r:embed="rId63"/>
                                      <a:srcRect/>
                                      <a:stretch>
                                        <a:fillRect/>
                                      </a:stretch>
                                    </pic:blipFill>
                                    <pic:spPr bwMode="auto">
                                      <a:xfrm>
                                        <a:off x="0" y="0"/>
                                        <a:ext cx="1343660" cy="850900"/>
                                      </a:xfrm>
                                      <a:prstGeom prst="rect">
                                        <a:avLst/>
                                      </a:prstGeom>
                                      <a:noFill/>
                                      <a:ln w="9525">
                                        <a:noFill/>
                                        <a:miter lim="800000"/>
                                        <a:headEnd/>
                                        <a:tailEnd/>
                                      </a:ln>
                                    </pic:spPr>
                                  </pic:pic>
                                </a:graphicData>
                              </a:graphic>
                            </wp:inline>
                          </w:drawing>
                        </w:r>
                      </w:p>
                    </w:txbxContent>
                  </v:textbox>
                </v:shape>
              </w:pict>
            </w:r>
            <w:r w:rsidRPr="007A513C">
              <w:rPr>
                <w:noProof/>
              </w:rPr>
              <w:pict>
                <v:shape id="Text Box 33" o:spid="_x0000_s1034" type="#_x0000_t202" style="position:absolute;left:0;text-align:left;margin-left:411.75pt;margin-top:249.8pt;width:109.2pt;height:67.7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" strokeweight="3pt">
                  <v:stroke linestyle="thinThin"/>
                  <v:textbox inset="0,0,0,0">
                    <w:txbxContent>
                      <w:p w:rsidR="00C54AA4" w:rsidRPr="00F0656B" w:rsidRDefault="00C54AA4" w:rsidP="00B03AA1">
                        <w:pPr>
                          <w:rPr>
                            <w:szCs w:val="16"/>
                          </w:rPr>
                        </w:pPr>
                        <w:r>
                          <w:rPr>
                            <w:noProof/>
                            <w:szCs w:val="16"/>
                          </w:rPr>
                          <w:drawing>
                            <wp:inline distT="0" distB="0" distL="0" distR="0">
                              <wp:extent cx="1343660" cy="850900"/>
                              <wp:effectExtent l="19050" t="0" r="8890" b="0"/>
                              <wp:docPr id="380" name="Рисунок 4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34"/>
                                      <pic:cNvPicPr>
                                        <a:picLocks noChangeAspect="1" noChangeArrowheads="1"/>
                                      </pic:cNvPicPr>
                                    </pic:nvPicPr>
                                    <pic:blipFill>
                                      <a:blip r:embed="rId63"/>
                                      <a:srcRect/>
                                      <a:stretch>
                                        <a:fillRect/>
                                      </a:stretch>
                                    </pic:blipFill>
                                    <pic:spPr bwMode="auto">
                                      <a:xfrm>
                                        <a:off x="0" y="0"/>
                                        <a:ext cx="1343660" cy="850900"/>
                                      </a:xfrm>
                                      <a:prstGeom prst="rect">
                                        <a:avLst/>
                                      </a:prstGeom>
                                      <a:noFill/>
                                      <a:ln w="9525">
                                        <a:noFill/>
                                        <a:miter lim="800000"/>
                                        <a:headEnd/>
                                        <a:tailEnd/>
                                      </a:ln>
                                    </pic:spPr>
                                  </pic:pic>
                                </a:graphicData>
                              </a:graphic>
                            </wp:inline>
                          </w:drawing>
                        </w:r>
                      </w:p>
                    </w:txbxContent>
                  </v:textbox>
                </v:shape>
              </w:pict>
            </w:r>
            <w:r w:rsidRPr="007A513C">
              <w:rPr>
                <w:noProof/>
              </w:rPr>
              <w:pict>
                <v:shape id="Text Box 34" o:spid="_x0000_s1035" type="#_x0000_t202" style="position:absolute;left:0;text-align:left;margin-left:278.55pt;margin-top:249.8pt;width:109.2pt;height:67.7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" strokeweight="3pt">
                  <v:stroke linestyle="thinThin"/>
                  <v:textbox inset="0,0,0,0">
                    <w:txbxContent>
                      <w:p w:rsidR="00C54AA4" w:rsidRPr="00F0656B" w:rsidRDefault="00C54AA4" w:rsidP="00B03AA1">
                        <w:pPr>
                          <w:rPr>
                            <w:szCs w:val="16"/>
                          </w:rPr>
                        </w:pPr>
                        <w:r>
                          <w:rPr>
                            <w:noProof/>
                            <w:szCs w:val="16"/>
                          </w:rPr>
                          <w:drawing>
                            <wp:inline distT="0" distB="0" distL="0" distR="0">
                              <wp:extent cx="1343660" cy="850900"/>
                              <wp:effectExtent l="19050" t="0" r="8890" b="0"/>
                              <wp:docPr id="381" name="Рисунок 4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35"/>
                                      <pic:cNvPicPr>
                                        <a:picLocks noChangeAspect="1" noChangeArrowheads="1"/>
                                      </pic:cNvPicPr>
                                    </pic:nvPicPr>
                                    <pic:blipFill>
                                      <a:blip r:embed="rId63"/>
                                      <a:srcRect/>
                                      <a:stretch>
                                        <a:fillRect/>
                                      </a:stretch>
                                    </pic:blipFill>
                                    <pic:spPr bwMode="auto">
                                      <a:xfrm>
                                        <a:off x="0" y="0"/>
                                        <a:ext cx="1343660" cy="850900"/>
                                      </a:xfrm>
                                      <a:prstGeom prst="rect">
                                        <a:avLst/>
                                      </a:prstGeom>
                                      <a:noFill/>
                                      <a:ln w="9525">
                                        <a:noFill/>
                                        <a:miter lim="800000"/>
                                        <a:headEnd/>
                                        <a:tailEnd/>
                                      </a:ln>
                                    </pic:spPr>
                                  </pic:pic>
                                </a:graphicData>
                              </a:graphic>
                            </wp:inline>
                          </w:drawing>
                        </w:r>
                      </w:p>
                    </w:txbxContent>
                  </v:textbox>
                </v:shape>
              </w:pict>
            </w:r>
            <w:r w:rsidRPr="007A513C">
              <w:rPr>
                <w:noProof/>
              </w:rPr>
              <w:pict>
                <v:shape id="Text Box 35" o:spid="_x0000_s1036" type="#_x0000_t202" style="position:absolute;left:0;text-align:left;margin-left:148.5pt;margin-top:249.8pt;width:109.2pt;height:67.7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" strokeweight="3pt">
                  <v:stroke linestyle="thinThin"/>
                  <v:textbox inset="0,0,0,0">
                    <w:txbxContent>
                      <w:p w:rsidR="00C54AA4" w:rsidRPr="00F0656B" w:rsidRDefault="00C54AA4" w:rsidP="00B03AA1">
                        <w:pPr>
                          <w:rPr>
                            <w:szCs w:val="16"/>
                          </w:rPr>
                        </w:pPr>
                        <w:r>
                          <w:rPr>
                            <w:noProof/>
                            <w:szCs w:val="16"/>
                          </w:rPr>
                          <w:drawing>
                            <wp:inline distT="0" distB="0" distL="0" distR="0">
                              <wp:extent cx="1343660" cy="850900"/>
                              <wp:effectExtent l="19050" t="0" r="8890" b="0"/>
                              <wp:docPr id="382" name="Рисунок 4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36"/>
                                      <pic:cNvPicPr>
                                        <a:picLocks noChangeAspect="1" noChangeArrowheads="1"/>
                                      </pic:cNvPicPr>
                                    </pic:nvPicPr>
                                    <pic:blipFill>
                                      <a:blip r:embed="rId63"/>
                                      <a:srcRect/>
                                      <a:stretch>
                                        <a:fillRect/>
                                      </a:stretch>
                                    </pic:blipFill>
                                    <pic:spPr bwMode="auto">
                                      <a:xfrm>
                                        <a:off x="0" y="0"/>
                                        <a:ext cx="1343660" cy="850900"/>
                                      </a:xfrm>
                                      <a:prstGeom prst="rect">
                                        <a:avLst/>
                                      </a:prstGeom>
                                      <a:noFill/>
                                      <a:ln w="9525">
                                        <a:noFill/>
                                        <a:miter lim="800000"/>
                                        <a:headEnd/>
                                        <a:tailEnd/>
                                      </a:ln>
                                    </pic:spPr>
                                  </pic:pic>
                                </a:graphicData>
                              </a:graphic>
                            </wp:inline>
                          </w:drawing>
                        </w:r>
                      </w:p>
                    </w:txbxContent>
                  </v:textbox>
                </v:shape>
              </w:pict>
            </w:r>
            <w:r w:rsidRPr="007A513C">
              <w:rPr>
                <w:noProof/>
              </w:rPr>
              <w:pict>
                <v:shape id="Text Box 36" o:spid="_x0000_s1037" type="#_x0000_t202" style="position:absolute;left:0;text-align:left;margin-left:15.05pt;margin-top:249.8pt;width:109.2pt;height:67.7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" strokeweight="3pt">
                  <v:stroke linestyle="thinThin"/>
                  <v:textbox inset="0,0,0,0">
                    <w:txbxContent>
                      <w:p w:rsidR="00C54AA4" w:rsidRPr="00F0656B" w:rsidRDefault="00C54AA4" w:rsidP="00B03AA1">
                        <w:pPr>
                          <w:rPr>
                            <w:szCs w:val="16"/>
                          </w:rPr>
                        </w:pPr>
                        <w:r>
                          <w:rPr>
                            <w:noProof/>
                            <w:szCs w:val="16"/>
                          </w:rPr>
                          <w:drawing>
                            <wp:inline distT="0" distB="0" distL="0" distR="0">
                              <wp:extent cx="1343660" cy="850900"/>
                              <wp:effectExtent l="19050" t="0" r="8890" b="0"/>
                              <wp:docPr id="383" name="Рисунок 4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37"/>
                                      <pic:cNvPicPr>
                                        <a:picLocks noChangeAspect="1" noChangeArrowheads="1"/>
                                      </pic:cNvPicPr>
                                    </pic:nvPicPr>
                                    <pic:blipFill>
                                      <a:blip r:embed="rId63"/>
                                      <a:srcRect/>
                                      <a:stretch>
                                        <a:fillRect/>
                                      </a:stretch>
                                    </pic:blipFill>
                                    <pic:spPr bwMode="auto">
                                      <a:xfrm>
                                        <a:off x="0" y="0"/>
                                        <a:ext cx="1343660" cy="850900"/>
                                      </a:xfrm>
                                      <a:prstGeom prst="rect">
                                        <a:avLst/>
                                      </a:prstGeom>
                                      <a:noFill/>
                                      <a:ln w="9525">
                                        <a:noFill/>
                                        <a:miter lim="800000"/>
                                        <a:headEnd/>
                                        <a:tailEnd/>
                                      </a:ln>
                                    </pic:spPr>
                                  </pic:pic>
                                </a:graphicData>
                              </a:graphic>
                            </wp:inline>
                          </w:drawing>
                        </w:r>
                      </w:p>
                    </w:txbxContent>
                  </v:textbox>
                </v:shape>
              </w:pict>
            </w:r>
            <w:r w:rsidRPr="007A513C">
              <w:rPr>
                <w:noProof/>
              </w:rPr>
              <w:pict>
                <v:shape id="Text Box 37" o:spid="_x0000_s1038" type="#_x0000_t202" style="position:absolute;left:0;text-align:left;margin-left:278.55pt;margin-top:350.4pt;width:109.2pt;height:67.7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" strokeweight="3pt">
                  <v:stroke linestyle="thinThin"/>
                  <v:textbox inset="0,0,0,0">
                    <w:txbxContent>
                      <w:p w:rsidR="00C54AA4" w:rsidRPr="00F0656B" w:rsidRDefault="00C54AA4" w:rsidP="00B03AA1">
                        <w:pPr>
                          <w:rPr>
                            <w:szCs w:val="16"/>
                          </w:rPr>
                        </w:pPr>
                        <w:r>
                          <w:rPr>
                            <w:noProof/>
                            <w:szCs w:val="16"/>
                          </w:rPr>
                          <w:drawing>
                            <wp:inline distT="0" distB="0" distL="0" distR="0">
                              <wp:extent cx="1343660" cy="850900"/>
                              <wp:effectExtent l="19050" t="0" r="8890" b="0"/>
                              <wp:docPr id="384" name="Рисунок 4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38"/>
                                      <pic:cNvPicPr>
                                        <a:picLocks noChangeAspect="1" noChangeArrowheads="1"/>
                                      </pic:cNvPicPr>
                                    </pic:nvPicPr>
                                    <pic:blipFill>
                                      <a:blip r:embed="rId63"/>
                                      <a:srcRect/>
                                      <a:stretch>
                                        <a:fillRect/>
                                      </a:stretch>
                                    </pic:blipFill>
                                    <pic:spPr bwMode="auto">
                                      <a:xfrm>
                                        <a:off x="0" y="0"/>
                                        <a:ext cx="1343660" cy="850900"/>
                                      </a:xfrm>
                                      <a:prstGeom prst="rect">
                                        <a:avLst/>
                                      </a:prstGeom>
                                      <a:noFill/>
                                      <a:ln w="9525">
                                        <a:noFill/>
                                        <a:miter lim="800000"/>
                                        <a:headEnd/>
                                        <a:tailEnd/>
                                      </a:ln>
                                    </pic:spPr>
                                  </pic:pic>
                                </a:graphicData>
                              </a:graphic>
                            </wp:inline>
                          </w:drawing>
                        </w:r>
                      </w:p>
                    </w:txbxContent>
                  </v:textbox>
                </v:shape>
              </w:pict>
            </w:r>
            <w:r w:rsidRPr="007A513C">
              <w:rPr>
                <w:noProof/>
              </w:rPr>
              <w:pict>
                <v:shape id="Text Box 38" o:spid="_x0000_s1039" type="#_x0000_t202" style="position:absolute;left:0;text-align:left;margin-left:148.5pt;margin-top:350.4pt;width:109.2pt;height:67.7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" strokeweight="3pt">
                  <v:stroke linestyle="thinThin"/>
                  <v:textbox inset="0,0,0,0">
                    <w:txbxContent>
                      <w:p w:rsidR="00C54AA4" w:rsidRPr="00F0656B" w:rsidRDefault="00C54AA4" w:rsidP="00B03AA1">
                        <w:pPr>
                          <w:rPr>
                            <w:szCs w:val="16"/>
                          </w:rPr>
                        </w:pPr>
                        <w:r>
                          <w:rPr>
                            <w:noProof/>
                            <w:szCs w:val="16"/>
                          </w:rPr>
                          <w:drawing>
                            <wp:inline distT="0" distB="0" distL="0" distR="0">
                              <wp:extent cx="1343660" cy="850900"/>
                              <wp:effectExtent l="19050" t="0" r="8890" b="0"/>
                              <wp:docPr id="385" name="Рисунок 4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39"/>
                                      <pic:cNvPicPr>
                                        <a:picLocks noChangeAspect="1" noChangeArrowheads="1"/>
                                      </pic:cNvPicPr>
                                    </pic:nvPicPr>
                                    <pic:blipFill>
                                      <a:blip r:embed="rId63"/>
                                      <a:srcRect/>
                                      <a:stretch>
                                        <a:fillRect/>
                                      </a:stretch>
                                    </pic:blipFill>
                                    <pic:spPr bwMode="auto">
                                      <a:xfrm>
                                        <a:off x="0" y="0"/>
                                        <a:ext cx="1343660" cy="850900"/>
                                      </a:xfrm>
                                      <a:prstGeom prst="rect">
                                        <a:avLst/>
                                      </a:prstGeom>
                                      <a:noFill/>
                                      <a:ln w="9525">
                                        <a:noFill/>
                                        <a:miter lim="800000"/>
                                        <a:headEnd/>
                                        <a:tailEnd/>
                                      </a:ln>
                                    </pic:spPr>
                                  </pic:pic>
                                </a:graphicData>
                              </a:graphic>
                            </wp:inline>
                          </w:drawing>
                        </w:r>
                      </w:p>
                    </w:txbxContent>
                  </v:textbox>
                </v:shape>
              </w:pict>
            </w:r>
            <w:r w:rsidRPr="007A513C">
              <w:rPr>
                <w:noProof/>
              </w:rPr>
              <w:pict>
                <v:shape id="Text Box 39" o:spid="_x0000_s1040" type="#_x0000_t202" style="position:absolute;left:0;text-align:left;margin-left:15.05pt;margin-top:350.4pt;width:109.2pt;height:67.7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" strokeweight="3pt">
                  <v:stroke linestyle="thinThin"/>
                  <v:textbox inset="0,0,0,0">
                    <w:txbxContent>
                      <w:p w:rsidR="00C54AA4" w:rsidRPr="00F0656B" w:rsidRDefault="00C54AA4" w:rsidP="00B03AA1">
                        <w:pPr>
                          <w:rPr>
                            <w:szCs w:val="16"/>
                          </w:rPr>
                        </w:pPr>
                        <w:r>
                          <w:rPr>
                            <w:noProof/>
                            <w:szCs w:val="16"/>
                          </w:rPr>
                          <w:drawing>
                            <wp:inline distT="0" distB="0" distL="0" distR="0">
                              <wp:extent cx="1343660" cy="850900"/>
                              <wp:effectExtent l="19050" t="0" r="8890" b="0"/>
                              <wp:docPr id="386" name="Рисунок 4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40"/>
                                      <pic:cNvPicPr>
                                        <a:picLocks noChangeAspect="1" noChangeArrowheads="1"/>
                                      </pic:cNvPicPr>
                                    </pic:nvPicPr>
                                    <pic:blipFill>
                                      <a:blip r:embed="rId63"/>
                                      <a:srcRect/>
                                      <a:stretch>
                                        <a:fillRect/>
                                      </a:stretch>
                                    </pic:blipFill>
                                    <pic:spPr bwMode="auto">
                                      <a:xfrm>
                                        <a:off x="0" y="0"/>
                                        <a:ext cx="1343660" cy="850900"/>
                                      </a:xfrm>
                                      <a:prstGeom prst="rect">
                                        <a:avLst/>
                                      </a:prstGeom>
                                      <a:noFill/>
                                      <a:ln w="9525">
                                        <a:noFill/>
                                        <a:miter lim="800000"/>
                                        <a:headEnd/>
                                        <a:tailEnd/>
                                      </a:ln>
                                    </pic:spPr>
                                  </pic:pic>
                                </a:graphicData>
                              </a:graphic>
                            </wp:inline>
                          </w:drawing>
                        </w:r>
                      </w:p>
                    </w:txbxContent>
                  </v:textbox>
                </v:shape>
              </w:pict>
            </w:r>
            <w:r w:rsidRPr="007A513C">
              <w:rPr>
                <w:noProof/>
              </w:rPr>
              <w:pict>
                <v:shape id="Text Box 40" o:spid="_x0000_s1041" type="#_x0000_t202" style="position:absolute;left:0;text-align:left;margin-left:411.75pt;margin-top:350.4pt;width:109.2pt;height:67.7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" strokeweight="3pt">
                  <v:stroke linestyle="thinThin"/>
                  <v:textbox inset="0,0,0,0">
                    <w:txbxContent>
                      <w:p w:rsidR="00C54AA4" w:rsidRPr="00F0656B" w:rsidRDefault="00C54AA4" w:rsidP="00B03AA1">
                        <w:pPr>
                          <w:rPr>
                            <w:szCs w:val="16"/>
                          </w:rPr>
                        </w:pPr>
                        <w:r>
                          <w:rPr>
                            <w:noProof/>
                            <w:szCs w:val="16"/>
                          </w:rPr>
                          <w:drawing>
                            <wp:inline distT="0" distB="0" distL="0" distR="0">
                              <wp:extent cx="1343660" cy="850900"/>
                              <wp:effectExtent l="19050" t="0" r="8890" b="0"/>
                              <wp:docPr id="387" name="Рисунок 4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41"/>
                                      <pic:cNvPicPr>
                                        <a:picLocks noChangeAspect="1" noChangeArrowheads="1"/>
                                      </pic:cNvPicPr>
                                    </pic:nvPicPr>
                                    <pic:blipFill>
                                      <a:blip r:embed="rId63"/>
                                      <a:srcRect/>
                                      <a:stretch>
                                        <a:fillRect/>
                                      </a:stretch>
                                    </pic:blipFill>
                                    <pic:spPr bwMode="auto">
                                      <a:xfrm>
                                        <a:off x="0" y="0"/>
                                        <a:ext cx="1343660" cy="850900"/>
                                      </a:xfrm>
                                      <a:prstGeom prst="rect">
                                        <a:avLst/>
                                      </a:prstGeom>
                                      <a:noFill/>
                                      <a:ln w="9525">
                                        <a:noFill/>
                                        <a:miter lim="800000"/>
                                        <a:headEnd/>
                                        <a:tailEnd/>
                                      </a:ln>
                                    </pic:spPr>
                                  </pic:pic>
                                </a:graphicData>
                              </a:graphic>
                            </wp:inline>
                          </w:drawing>
                        </w:r>
                      </w:p>
                    </w:txbxContent>
                  </v:textbox>
                </v:shape>
              </w:pict>
            </w:r>
            <w:r w:rsidRPr="007A513C">
              <w:rPr>
                <w:noProof/>
              </w:rPr>
              <w:pict>
                <v:shape id="Text Box 41" o:spid="_x0000_s1042" type="#_x0000_t202" style="position:absolute;left:0;text-align:left;margin-left:39.3pt;margin-top:43.5pt;width:456.45pt;height:72.4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" strokeweight="3pt">
                  <v:stroke linestyle="thinThin"/>
                  <v:textbox>
                    <w:txbxContent>
                      <w:p w:rsidR="00C54AA4" w:rsidRPr="008E2003" w:rsidRDefault="00C54AA4" w:rsidP="00B03AA1">
                        <w:pPr>
                          <w:jc w:val="center"/>
                          <w:rPr>
                            <w:rFonts w:ascii="Arial" w:hAnsi="Arial" w:cs="Arial"/>
                            <w:b/>
                            <w:sz w:val="28"/>
                            <w:szCs w:val="28"/>
                          </w:rPr>
                        </w:pPr>
                        <w:r w:rsidRPr="008E2003">
                          <w:rPr>
                            <w:rFonts w:ascii="Arial" w:hAnsi="Arial" w:cs="Arial"/>
                            <w:b/>
                            <w:sz w:val="28"/>
                            <w:szCs w:val="28"/>
                          </w:rPr>
                          <w:t>Закон Российской федерации об обеспечение единства измерений.</w:t>
                        </w:r>
                      </w:p>
                    </w:txbxContent>
                  </v:textbox>
                </v:shape>
              </w:pict>
            </w:r>
            <w:r w:rsidRPr="007A513C">
              <w:rPr>
                <w:noProof/>
              </w:rPr>
              <w:pict>
                <v:shape id="Text Box 42" o:spid="_x0000_s1043" type="#_x0000_t202" style="position:absolute;left:0;text-align:left;margin-left:278.55pt;margin-top:146.05pt;width:109.2pt;height:67.7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" strokeweight="3pt">
                  <v:stroke linestyle="thinThin"/>
                  <v:textbox inset="0,0,0,0">
                    <w:txbxContent>
                      <w:p w:rsidR="00C54AA4" w:rsidRPr="00F0656B" w:rsidRDefault="00C54AA4" w:rsidP="00B03AA1">
                        <w:pPr>
                          <w:rPr>
                            <w:szCs w:val="16"/>
                          </w:rPr>
                        </w:pPr>
                        <w:r>
                          <w:rPr>
                            <w:noProof/>
                            <w:szCs w:val="16"/>
                          </w:rPr>
                          <w:drawing>
                            <wp:inline distT="0" distB="0" distL="0" distR="0">
                              <wp:extent cx="1343660" cy="850900"/>
                              <wp:effectExtent l="19050" t="0" r="8890" b="0"/>
                              <wp:docPr id="388" name="Рисунок 4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42"/>
                                      <pic:cNvPicPr>
                                        <a:picLocks noChangeAspect="1" noChangeArrowheads="1"/>
                                      </pic:cNvPicPr>
                                    </pic:nvPicPr>
                                    <pic:blipFill>
                                      <a:blip r:embed="rId63"/>
                                      <a:srcRect/>
                                      <a:stretch>
                                        <a:fillRect/>
                                      </a:stretch>
                                    </pic:blipFill>
                                    <pic:spPr bwMode="auto">
                                      <a:xfrm>
                                        <a:off x="0" y="0"/>
                                        <a:ext cx="1343660" cy="850900"/>
                                      </a:xfrm>
                                      <a:prstGeom prst="rect">
                                        <a:avLst/>
                                      </a:prstGeom>
                                      <a:noFill/>
                                      <a:ln w="9525">
                                        <a:noFill/>
                                        <a:miter lim="800000"/>
                                        <a:headEnd/>
                                        <a:tailEnd/>
                                      </a:ln>
                                    </pic:spPr>
                                  </pic:pic>
                                </a:graphicData>
                              </a:graphic>
                            </wp:inline>
                          </w:drawing>
                        </w:r>
                      </w:p>
                    </w:txbxContent>
                  </v:textbox>
                </v:shape>
              </w:pict>
            </w:r>
            <w:r w:rsidR="00F668F2" w:rsidRPr="00B03AA1">
              <w:t xml:space="preserve">                                                    </w:t>
            </w:r>
            <w:r w:rsidR="00F668F2" w:rsidRPr="00B03AA1">
              <w:rPr>
                <w:b/>
                <w:sz w:val="36"/>
                <w:szCs w:val="36"/>
              </w:rPr>
              <w:t>Структура закона</w:t>
            </w:r>
          </w:p>
        </w:tc>
      </w:tr>
    </w:tbl>
    <w:p w:rsidR="00F668F2" w:rsidRPr="00185094" w:rsidRDefault="00F668F2" w:rsidP="00185094">
      <w:pPr>
        <w:keepNext/>
        <w:jc w:val="center"/>
        <w:outlineLvl w:val="1"/>
        <w:rPr>
          <w:b/>
          <w:bCs/>
          <w:sz w:val="32"/>
        </w:rPr>
      </w:pPr>
      <w:r w:rsidRPr="00185094">
        <w:rPr>
          <w:b/>
          <w:bCs/>
          <w:sz w:val="32"/>
        </w:rPr>
        <w:lastRenderedPageBreak/>
        <w:t xml:space="preserve">Практическое занятие  </w:t>
      </w:r>
      <w:r>
        <w:rPr>
          <w:b/>
          <w:bCs/>
          <w:sz w:val="32"/>
        </w:rPr>
        <w:t>3</w:t>
      </w:r>
    </w:p>
    <w:p w:rsidR="00F668F2" w:rsidRPr="00185094" w:rsidRDefault="00F668F2" w:rsidP="00185094">
      <w:pPr>
        <w:jc w:val="center"/>
        <w:rPr>
          <w:b/>
        </w:rPr>
      </w:pPr>
      <w:r w:rsidRPr="00185094">
        <w:rPr>
          <w:b/>
        </w:rPr>
        <w:t>Решение задач по определению соотношения Международной системы с единицами системы ЕГС и внесистемными единицами</w:t>
      </w:r>
    </w:p>
    <w:p w:rsidR="00F668F2" w:rsidRPr="00185094" w:rsidRDefault="00F668F2" w:rsidP="00185094">
      <w:pPr>
        <w:tabs>
          <w:tab w:val="left" w:pos="180"/>
        </w:tabs>
        <w:ind w:left="170" w:right="170"/>
      </w:pPr>
    </w:p>
    <w:p w:rsidR="00F668F2" w:rsidRPr="00185094" w:rsidRDefault="00F668F2" w:rsidP="00185094">
      <w:pPr>
        <w:tabs>
          <w:tab w:val="left" w:pos="180"/>
        </w:tabs>
        <w:ind w:left="170" w:right="170"/>
        <w:jc w:val="both"/>
        <w:rPr>
          <w:b/>
        </w:rPr>
      </w:pPr>
      <w:r w:rsidRPr="00185094">
        <w:tab/>
      </w:r>
      <w:r w:rsidRPr="00185094">
        <w:tab/>
      </w:r>
      <w:r w:rsidRPr="00185094">
        <w:rPr>
          <w:b/>
        </w:rPr>
        <w:t>1 Цель занятие</w:t>
      </w:r>
    </w:p>
    <w:p w:rsidR="00F668F2" w:rsidRPr="00185094" w:rsidRDefault="00F668F2" w:rsidP="00185094">
      <w:pPr>
        <w:tabs>
          <w:tab w:val="left" w:pos="4678"/>
        </w:tabs>
        <w:ind w:left="170" w:right="170" w:firstLine="550"/>
        <w:jc w:val="both"/>
      </w:pPr>
      <w:r w:rsidRPr="00185094">
        <w:t>1.1 Ознакомиться с основными и производными физическими величинами системы СИ</w:t>
      </w:r>
    </w:p>
    <w:p w:rsidR="00F668F2" w:rsidRPr="00185094" w:rsidRDefault="00F668F2" w:rsidP="00185094">
      <w:pPr>
        <w:tabs>
          <w:tab w:val="left" w:pos="4678"/>
        </w:tabs>
        <w:ind w:left="170" w:right="170" w:firstLine="550"/>
        <w:jc w:val="both"/>
      </w:pPr>
      <w:r w:rsidRPr="00185094">
        <w:t>1.2 Научиться работать с размерностями физических величин</w:t>
      </w:r>
    </w:p>
    <w:p w:rsidR="00F668F2" w:rsidRPr="002A226A" w:rsidRDefault="00F668F2" w:rsidP="00235C7E">
      <w:pPr>
        <w:spacing w:line="360" w:lineRule="auto"/>
        <w:jc w:val="center"/>
        <w:rPr>
          <w:b/>
        </w:rPr>
      </w:pPr>
      <w:r w:rsidRPr="002A226A">
        <w:rPr>
          <w:b/>
        </w:rPr>
        <w:t>Образовательные результаты, заявленные во ФГОС третьего поколения:</w:t>
      </w:r>
    </w:p>
    <w:p w:rsidR="00F668F2" w:rsidRPr="002A226A" w:rsidRDefault="00F668F2" w:rsidP="00235C7E">
      <w:pPr>
        <w:spacing w:line="360" w:lineRule="auto"/>
        <w:ind w:firstLine="720"/>
        <w:jc w:val="both"/>
      </w:pPr>
      <w:r w:rsidRPr="002A226A">
        <w:t xml:space="preserve">Студент должен </w:t>
      </w:r>
    </w:p>
    <w:p w:rsidR="00F668F2" w:rsidRPr="002A226A" w:rsidRDefault="00F668F2" w:rsidP="00235C7E">
      <w:pPr>
        <w:spacing w:line="360" w:lineRule="auto"/>
        <w:ind w:firstLine="720"/>
        <w:jc w:val="both"/>
      </w:pPr>
      <w:r w:rsidRPr="002A226A">
        <w:rPr>
          <w:u w:val="single"/>
        </w:rPr>
        <w:t>уметь:</w:t>
      </w:r>
    </w:p>
    <w:p w:rsidR="00F668F2" w:rsidRDefault="00F668F2" w:rsidP="00235C7E">
      <w:pPr>
        <w:spacing w:line="360" w:lineRule="auto"/>
        <w:ind w:firstLine="720"/>
        <w:jc w:val="both"/>
      </w:pPr>
      <w:r w:rsidRPr="002A226A">
        <w:t>-</w:t>
      </w:r>
      <w:r>
        <w:t xml:space="preserve"> приводить не системные величины измерений в соответствие с действующими стандартами и международной системой СИ </w:t>
      </w:r>
      <w:r w:rsidRPr="002A226A">
        <w:t xml:space="preserve"> </w:t>
      </w:r>
    </w:p>
    <w:p w:rsidR="00F668F2" w:rsidRDefault="00F668F2" w:rsidP="00235C7E">
      <w:pPr>
        <w:spacing w:line="360" w:lineRule="auto"/>
        <w:ind w:firstLine="720"/>
        <w:jc w:val="both"/>
        <w:rPr>
          <w:u w:val="single"/>
        </w:rPr>
      </w:pPr>
      <w:r w:rsidRPr="002A226A">
        <w:rPr>
          <w:u w:val="single"/>
        </w:rPr>
        <w:t>знать:</w:t>
      </w:r>
    </w:p>
    <w:p w:rsidR="00F668F2" w:rsidRDefault="00F668F2" w:rsidP="00235C7E">
      <w:pPr>
        <w:spacing w:line="360" w:lineRule="auto"/>
        <w:jc w:val="both"/>
      </w:pPr>
      <w:r>
        <w:t xml:space="preserve">            - Основные понятия метрологии</w:t>
      </w:r>
    </w:p>
    <w:p w:rsidR="00F668F2" w:rsidRDefault="00F668F2" w:rsidP="00235C7E">
      <w:pPr>
        <w:spacing w:line="360" w:lineRule="auto"/>
        <w:ind w:firstLine="720"/>
        <w:jc w:val="both"/>
      </w:pPr>
      <w:r>
        <w:t>- терминология и единицы измерения величин в соответствие с дейстующими стандартами и международной системой СИ</w:t>
      </w:r>
    </w:p>
    <w:p w:rsidR="00F668F2" w:rsidRDefault="00F668F2" w:rsidP="00235C7E">
      <w:pPr>
        <w:spacing w:line="360" w:lineRule="auto"/>
        <w:jc w:val="both"/>
      </w:pPr>
      <w:r>
        <w:t xml:space="preserve"> </w:t>
      </w:r>
    </w:p>
    <w:p w:rsidR="00F668F2" w:rsidRPr="00185094" w:rsidRDefault="00F668F2" w:rsidP="00185094">
      <w:pPr>
        <w:tabs>
          <w:tab w:val="left" w:pos="4678"/>
        </w:tabs>
        <w:ind w:left="170" w:right="170" w:firstLine="550"/>
        <w:jc w:val="both"/>
      </w:pPr>
    </w:p>
    <w:p w:rsidR="00F668F2" w:rsidRPr="00185094" w:rsidRDefault="00F668F2" w:rsidP="00185094">
      <w:pPr>
        <w:tabs>
          <w:tab w:val="left" w:pos="4678"/>
        </w:tabs>
        <w:ind w:left="170" w:right="170" w:firstLine="550"/>
        <w:jc w:val="both"/>
      </w:pPr>
      <w:r w:rsidRPr="00185094">
        <w:rPr>
          <w:b/>
        </w:rPr>
        <w:t>2 Пояснения к занятию</w:t>
      </w:r>
    </w:p>
    <w:p w:rsidR="00F668F2" w:rsidRPr="00185094" w:rsidRDefault="00F668F2" w:rsidP="00185094">
      <w:pPr>
        <w:tabs>
          <w:tab w:val="left" w:pos="4678"/>
        </w:tabs>
        <w:ind w:left="170" w:right="170" w:firstLine="550"/>
        <w:jc w:val="both"/>
        <w:rPr>
          <w:b/>
        </w:rPr>
      </w:pPr>
      <w:r w:rsidRPr="00185094">
        <w:rPr>
          <w:b/>
        </w:rPr>
        <w:t>2.1 Краткие теоретические сведения</w:t>
      </w:r>
    </w:p>
    <w:p w:rsidR="00F668F2" w:rsidRPr="00185094" w:rsidRDefault="00F668F2" w:rsidP="00185094">
      <w:pPr>
        <w:ind w:left="170" w:right="170" w:firstLine="550"/>
        <w:jc w:val="both"/>
      </w:pPr>
      <w:r w:rsidRPr="00185094">
        <w:t>Основным объектом измерения в метрологии являются физические величины.</w:t>
      </w:r>
    </w:p>
    <w:p w:rsidR="00F668F2" w:rsidRPr="00185094" w:rsidRDefault="00F668F2" w:rsidP="00185094">
      <w:pPr>
        <w:ind w:left="170" w:right="170" w:firstLine="550"/>
        <w:jc w:val="both"/>
      </w:pPr>
      <w:r w:rsidRPr="00185094">
        <w:t>Измеряемые величины имею качественную и количественную характеристики.</w:t>
      </w:r>
    </w:p>
    <w:p w:rsidR="00F668F2" w:rsidRPr="00185094" w:rsidRDefault="00F668F2" w:rsidP="00185094">
      <w:pPr>
        <w:ind w:left="170" w:right="170" w:firstLine="550"/>
        <w:jc w:val="both"/>
      </w:pPr>
      <w:r w:rsidRPr="00185094">
        <w:t xml:space="preserve">Формализованным отражением качественного различия измеряемых величин является их размерность. Согласно международному стандарту ИСО размерность обозначается символом </w:t>
      </w:r>
      <w:r w:rsidRPr="00185094">
        <w:rPr>
          <w:lang w:val="en-US"/>
        </w:rPr>
        <w:t>dim</w:t>
      </w:r>
      <w:r w:rsidRPr="00185094">
        <w:t>*. Размерность основных физических величин – обозначается соответствующими заглавными буквами:</w:t>
      </w:r>
    </w:p>
    <w:p w:rsidR="00F668F2" w:rsidRPr="00185094" w:rsidRDefault="00F668F2" w:rsidP="00185094">
      <w:pPr>
        <w:ind w:left="170" w:right="170" w:firstLine="550"/>
        <w:jc w:val="both"/>
      </w:pPr>
    </w:p>
    <w:p w:rsidR="00F668F2" w:rsidRPr="00185094" w:rsidRDefault="00F668F2" w:rsidP="00185094">
      <w:pPr>
        <w:ind w:left="170" w:right="170" w:firstLine="550"/>
        <w:jc w:val="center"/>
        <w:rPr>
          <w:b/>
          <w:lang w:val="en-US"/>
        </w:rPr>
      </w:pPr>
      <w:r w:rsidRPr="00185094">
        <w:rPr>
          <w:b/>
          <w:lang w:val="en-US"/>
        </w:rPr>
        <w:t>dim l = L; dim m = M; dim t = T</w:t>
      </w:r>
    </w:p>
    <w:p w:rsidR="00F668F2" w:rsidRPr="00185094" w:rsidRDefault="00F668F2" w:rsidP="00185094">
      <w:pPr>
        <w:ind w:left="170" w:right="170" w:firstLine="550"/>
        <w:jc w:val="both"/>
        <w:rPr>
          <w:b/>
          <w:lang w:val="en-US"/>
        </w:rPr>
      </w:pPr>
    </w:p>
    <w:p w:rsidR="00F668F2" w:rsidRPr="00185094" w:rsidRDefault="00F668F2" w:rsidP="00185094">
      <w:pPr>
        <w:ind w:left="170" w:right="170" w:firstLine="550"/>
        <w:jc w:val="both"/>
      </w:pPr>
      <w:r w:rsidRPr="00185094">
        <w:t>Размерность производной физической величины выражается через размерность основных физических величин с помощью степенного одночлена:</w:t>
      </w:r>
    </w:p>
    <w:p w:rsidR="00F668F2" w:rsidRPr="00185094" w:rsidRDefault="00F668F2" w:rsidP="00185094">
      <w:pPr>
        <w:ind w:left="170" w:right="170" w:firstLine="550"/>
        <w:jc w:val="center"/>
        <w:rPr>
          <w:b/>
        </w:rPr>
      </w:pPr>
      <w:r w:rsidRPr="00185094">
        <w:rPr>
          <w:b/>
          <w:lang w:val="en-US"/>
        </w:rPr>
        <w:t>α</w:t>
      </w:r>
      <w:r w:rsidRPr="00185094">
        <w:rPr>
          <w:b/>
        </w:rPr>
        <w:t xml:space="preserve">   </w:t>
      </w:r>
      <w:r w:rsidRPr="00185094">
        <w:rPr>
          <w:b/>
          <w:lang w:val="en-US"/>
        </w:rPr>
        <w:t>β</w:t>
      </w:r>
      <w:r w:rsidRPr="00185094">
        <w:rPr>
          <w:b/>
        </w:rPr>
        <w:t xml:space="preserve">   </w:t>
      </w:r>
      <w:r w:rsidRPr="00185094">
        <w:rPr>
          <w:b/>
          <w:lang w:val="en-US"/>
        </w:rPr>
        <w:t>γ</w:t>
      </w:r>
    </w:p>
    <w:p w:rsidR="00F668F2" w:rsidRPr="00185094" w:rsidRDefault="00F668F2" w:rsidP="00185094">
      <w:pPr>
        <w:ind w:right="170"/>
        <w:jc w:val="center"/>
        <w:rPr>
          <w:b/>
        </w:rPr>
      </w:pPr>
      <w:r w:rsidRPr="00185094">
        <w:rPr>
          <w:b/>
          <w:lang w:val="en-US"/>
        </w:rPr>
        <w:t>dimX</w:t>
      </w:r>
      <w:r w:rsidRPr="00185094">
        <w:rPr>
          <w:b/>
        </w:rPr>
        <w:t xml:space="preserve"> = </w:t>
      </w:r>
      <w:r w:rsidRPr="00185094">
        <w:rPr>
          <w:b/>
          <w:lang w:val="en-US"/>
        </w:rPr>
        <w:t>L</w:t>
      </w:r>
      <w:r w:rsidRPr="00185094">
        <w:rPr>
          <w:b/>
        </w:rPr>
        <w:t xml:space="preserve">∙ </w:t>
      </w:r>
      <w:r w:rsidRPr="00185094">
        <w:rPr>
          <w:b/>
          <w:lang w:val="en-US"/>
        </w:rPr>
        <w:t>M</w:t>
      </w:r>
      <w:r w:rsidRPr="00185094">
        <w:rPr>
          <w:b/>
        </w:rPr>
        <w:t xml:space="preserve"> ∙</w:t>
      </w:r>
      <w:r w:rsidRPr="00185094">
        <w:rPr>
          <w:b/>
          <w:lang w:val="en-US"/>
        </w:rPr>
        <w:t>T</w:t>
      </w:r>
      <w:r w:rsidRPr="00185094">
        <w:rPr>
          <w:b/>
        </w:rPr>
        <w:t>…,</w:t>
      </w:r>
    </w:p>
    <w:p w:rsidR="00F668F2" w:rsidRPr="00185094" w:rsidRDefault="00F668F2" w:rsidP="00185094">
      <w:pPr>
        <w:ind w:right="170"/>
        <w:jc w:val="both"/>
        <w:rPr>
          <w:b/>
        </w:rPr>
      </w:pPr>
    </w:p>
    <w:p w:rsidR="00F668F2" w:rsidRPr="00185094" w:rsidRDefault="00F668F2" w:rsidP="00185094">
      <w:pPr>
        <w:ind w:left="170" w:right="170" w:firstLine="550"/>
        <w:jc w:val="both"/>
      </w:pPr>
      <w:r w:rsidRPr="00185094">
        <w:t xml:space="preserve">где </w:t>
      </w:r>
      <w:r w:rsidRPr="00185094">
        <w:rPr>
          <w:b/>
          <w:lang w:val="en-US"/>
        </w:rPr>
        <w:t>L</w:t>
      </w:r>
      <w:r w:rsidRPr="00185094">
        <w:rPr>
          <w:b/>
        </w:rPr>
        <w:t xml:space="preserve">, </w:t>
      </w:r>
      <w:r w:rsidRPr="00185094">
        <w:rPr>
          <w:b/>
          <w:lang w:val="en-US"/>
        </w:rPr>
        <w:t>M</w:t>
      </w:r>
      <w:r w:rsidRPr="00185094">
        <w:rPr>
          <w:b/>
        </w:rPr>
        <w:t xml:space="preserve">, </w:t>
      </w:r>
      <w:r w:rsidRPr="00185094">
        <w:rPr>
          <w:b/>
          <w:lang w:val="en-US"/>
        </w:rPr>
        <w:t>T</w:t>
      </w:r>
      <w:r w:rsidRPr="00185094">
        <w:t xml:space="preserve"> – размерности соответствующих основных физических величин;</w:t>
      </w:r>
    </w:p>
    <w:p w:rsidR="00F668F2" w:rsidRPr="00185094" w:rsidRDefault="00F668F2" w:rsidP="00185094">
      <w:pPr>
        <w:ind w:left="170" w:right="170" w:firstLine="550"/>
        <w:jc w:val="both"/>
      </w:pPr>
      <w:r w:rsidRPr="00185094">
        <w:rPr>
          <w:b/>
        </w:rPr>
        <w:t xml:space="preserve"> </w:t>
      </w:r>
      <w:r w:rsidRPr="00185094">
        <w:rPr>
          <w:b/>
          <w:lang w:val="en-US"/>
        </w:rPr>
        <w:t>α</w:t>
      </w:r>
      <w:r w:rsidRPr="00185094">
        <w:rPr>
          <w:b/>
        </w:rPr>
        <w:t xml:space="preserve">, </w:t>
      </w:r>
      <w:r w:rsidRPr="00185094">
        <w:rPr>
          <w:b/>
          <w:lang w:val="en-US"/>
        </w:rPr>
        <w:t>β</w:t>
      </w:r>
      <w:r w:rsidRPr="00185094">
        <w:rPr>
          <w:b/>
        </w:rPr>
        <w:t xml:space="preserve">, </w:t>
      </w:r>
      <w:r w:rsidRPr="00185094">
        <w:rPr>
          <w:b/>
          <w:lang w:val="en-US"/>
        </w:rPr>
        <w:t>γ</w:t>
      </w:r>
      <w:r w:rsidRPr="00185094">
        <w:t xml:space="preserve"> – показатели размерности (показатели степени, в которую возведены размерности основных физических величин).</w:t>
      </w:r>
    </w:p>
    <w:p w:rsidR="00F668F2" w:rsidRPr="00185094" w:rsidRDefault="00F668F2" w:rsidP="00185094">
      <w:pPr>
        <w:ind w:left="170" w:right="170" w:firstLine="550"/>
        <w:jc w:val="both"/>
      </w:pPr>
      <w:r w:rsidRPr="00185094">
        <w:t>Каждый показатель размерности может быть положительным или отрицательным, целым или дробным, нулем. Если все показатели размерности равны нулю, то величина называется безразмерной. Она может быть относительной, определяемой как отношение одноименных величин (например, относительная диэлектрическая проницаемость), и логарифмической, определяемой как логарифм относительной величины ( например, логарифмы отношения мощностей или напряжения).</w:t>
      </w:r>
    </w:p>
    <w:p w:rsidR="00F668F2" w:rsidRPr="00185094" w:rsidRDefault="00F668F2" w:rsidP="00185094">
      <w:pPr>
        <w:ind w:left="170" w:right="170" w:firstLine="550"/>
        <w:jc w:val="both"/>
      </w:pPr>
    </w:p>
    <w:p w:rsidR="00F668F2" w:rsidRPr="00185094" w:rsidRDefault="00F668F2" w:rsidP="00185094">
      <w:pPr>
        <w:ind w:left="170" w:right="170" w:firstLine="550"/>
        <w:jc w:val="both"/>
        <w:rPr>
          <w:b/>
        </w:rPr>
      </w:pPr>
      <w:r w:rsidRPr="00185094">
        <w:rPr>
          <w:b/>
        </w:rPr>
        <w:t>2.2 Пример расчета</w:t>
      </w:r>
    </w:p>
    <w:p w:rsidR="00F668F2" w:rsidRPr="00185094" w:rsidRDefault="00F668F2" w:rsidP="00185094">
      <w:pPr>
        <w:ind w:left="170" w:right="170" w:firstLine="550"/>
        <w:jc w:val="both"/>
      </w:pPr>
      <w:r w:rsidRPr="00185094">
        <w:t xml:space="preserve">Найти размерность градиента давления </w:t>
      </w:r>
      <w:r w:rsidRPr="00185094">
        <w:rPr>
          <w:lang w:val="en-US"/>
        </w:rPr>
        <w:t>grad</w:t>
      </w:r>
      <w:r w:rsidRPr="00185094">
        <w:t xml:space="preserve"> </w:t>
      </w:r>
      <w:r w:rsidRPr="00185094">
        <w:rPr>
          <w:lang w:val="en-US"/>
        </w:rPr>
        <w:t>p</w:t>
      </w:r>
      <w:r w:rsidRPr="00185094">
        <w:t>. По таблице 2 – находим размерности  Паскаля.</w:t>
      </w:r>
    </w:p>
    <w:p w:rsidR="00F668F2" w:rsidRPr="00185094" w:rsidRDefault="00F668F2" w:rsidP="00185094">
      <w:pPr>
        <w:ind w:left="170" w:right="170" w:firstLine="550"/>
        <w:jc w:val="both"/>
      </w:pPr>
      <w:r w:rsidRPr="00185094">
        <w:lastRenderedPageBreak/>
        <w:t xml:space="preserve">Размерность Паскаля </w:t>
      </w:r>
      <w:r w:rsidRPr="00185094">
        <w:rPr>
          <w:lang w:val="en-US"/>
        </w:rPr>
        <w:t>L</w:t>
      </w:r>
      <w:r w:rsidRPr="00185094">
        <w:rPr>
          <w:vertAlign w:val="superscript"/>
        </w:rPr>
        <w:t>-1</w:t>
      </w:r>
      <w:r w:rsidRPr="00185094">
        <w:rPr>
          <w:lang w:val="en-US"/>
        </w:rPr>
        <w:t>MT</w:t>
      </w:r>
      <w:r w:rsidRPr="00185094">
        <w:rPr>
          <w:vertAlign w:val="superscript"/>
        </w:rPr>
        <w:t>-2</w:t>
      </w:r>
      <w:r w:rsidRPr="00185094">
        <w:t xml:space="preserve">. Размерность метра </w:t>
      </w:r>
      <w:r w:rsidRPr="00185094">
        <w:rPr>
          <w:lang w:val="en-US"/>
        </w:rPr>
        <w:t>L</w:t>
      </w:r>
      <w:r w:rsidRPr="00185094">
        <w:t xml:space="preserve">. Так как его размерность стоит в знаменателе, то </w:t>
      </w:r>
      <w:r w:rsidRPr="00185094">
        <w:rPr>
          <w:lang w:val="en-US"/>
        </w:rPr>
        <w:t>L</w:t>
      </w:r>
      <w:r w:rsidRPr="00185094">
        <w:t>.</w:t>
      </w:r>
    </w:p>
    <w:p w:rsidR="00F668F2" w:rsidRPr="00185094" w:rsidRDefault="00F668F2" w:rsidP="00185094">
      <w:pPr>
        <w:ind w:left="170" w:right="170" w:firstLine="550"/>
        <w:jc w:val="both"/>
        <w:rPr>
          <w:vertAlign w:val="superscript"/>
        </w:rPr>
      </w:pPr>
      <w:r w:rsidRPr="00185094">
        <w:t xml:space="preserve">Искомая размерность </w:t>
      </w:r>
      <w:r w:rsidRPr="00185094">
        <w:rPr>
          <w:lang w:val="en-US"/>
        </w:rPr>
        <w:t>L</w:t>
      </w:r>
      <w:r w:rsidRPr="00185094">
        <w:rPr>
          <w:vertAlign w:val="superscript"/>
        </w:rPr>
        <w:t>-1</w:t>
      </w:r>
      <w:r w:rsidRPr="00185094">
        <w:rPr>
          <w:lang w:val="en-US"/>
        </w:rPr>
        <w:t>MT</w:t>
      </w:r>
      <w:r w:rsidRPr="00185094">
        <w:rPr>
          <w:vertAlign w:val="superscript"/>
        </w:rPr>
        <w:t>-2</w:t>
      </w:r>
      <w:r w:rsidRPr="00185094">
        <w:t xml:space="preserve">∙ </w:t>
      </w:r>
      <w:r w:rsidRPr="00185094">
        <w:rPr>
          <w:lang w:val="en-US"/>
        </w:rPr>
        <w:t>L</w:t>
      </w:r>
      <w:r w:rsidRPr="00185094">
        <w:rPr>
          <w:vertAlign w:val="superscript"/>
        </w:rPr>
        <w:t>-1</w:t>
      </w:r>
      <w:r w:rsidRPr="00185094">
        <w:t xml:space="preserve">= </w:t>
      </w:r>
      <w:r w:rsidRPr="00185094">
        <w:rPr>
          <w:lang w:val="en-US"/>
        </w:rPr>
        <w:t>L</w:t>
      </w:r>
      <w:r w:rsidRPr="00185094">
        <w:rPr>
          <w:vertAlign w:val="superscript"/>
        </w:rPr>
        <w:t>-2</w:t>
      </w:r>
      <w:r w:rsidRPr="00185094">
        <w:rPr>
          <w:lang w:val="en-US"/>
        </w:rPr>
        <w:t>MT</w:t>
      </w:r>
      <w:r w:rsidRPr="00185094">
        <w:rPr>
          <w:vertAlign w:val="superscript"/>
        </w:rPr>
        <w:t>-2</w:t>
      </w:r>
    </w:p>
    <w:p w:rsidR="00F668F2" w:rsidRPr="00185094" w:rsidRDefault="00F668F2" w:rsidP="00185094">
      <w:pPr>
        <w:ind w:left="170" w:right="170" w:firstLine="550"/>
        <w:jc w:val="both"/>
        <w:rPr>
          <w:vertAlign w:val="superscript"/>
        </w:rPr>
      </w:pPr>
    </w:p>
    <w:p w:rsidR="00F668F2" w:rsidRPr="00185094" w:rsidRDefault="00F668F2" w:rsidP="00185094">
      <w:pPr>
        <w:ind w:left="170" w:right="170" w:firstLine="550"/>
        <w:jc w:val="both"/>
        <w:rPr>
          <w:vertAlign w:val="superscript"/>
        </w:rPr>
      </w:pPr>
    </w:p>
    <w:p w:rsidR="00F668F2" w:rsidRPr="00185094" w:rsidRDefault="00F668F2" w:rsidP="00185094">
      <w:pPr>
        <w:ind w:right="170"/>
      </w:pPr>
      <w:r w:rsidRPr="00185094">
        <w:t xml:space="preserve"> Таблица </w:t>
      </w:r>
      <w:r w:rsidRPr="00185094">
        <w:rPr>
          <w:lang w:val="en-US"/>
        </w:rPr>
        <w:t>1</w:t>
      </w:r>
      <w:r w:rsidRPr="00185094">
        <w:t xml:space="preserve"> –Физические величины</w:t>
      </w:r>
    </w:p>
    <w:p w:rsidR="00F668F2" w:rsidRPr="00185094" w:rsidRDefault="00F668F2" w:rsidP="00185094">
      <w:pPr>
        <w:ind w:left="170" w:right="170" w:firstLine="550"/>
        <w:jc w:val="both"/>
        <w:rPr>
          <w:lang w:val="en-US"/>
        </w:rPr>
      </w:pPr>
    </w:p>
    <w:tbl>
      <w:tblPr>
        <w:tblW w:w="0" w:type="auto"/>
        <w:tblInd w:w="40" w:type="dxa"/>
        <w:tblLayout w:type="fixed"/>
        <w:tblCellMar>
          <w:left w:w="40" w:type="dxa"/>
          <w:right w:w="40" w:type="dxa"/>
        </w:tblCellMar>
        <w:tblLook w:val="0000"/>
      </w:tblPr>
      <w:tblGrid>
        <w:gridCol w:w="2400"/>
        <w:gridCol w:w="1584"/>
        <w:gridCol w:w="1704"/>
        <w:gridCol w:w="994"/>
        <w:gridCol w:w="787"/>
        <w:gridCol w:w="1229"/>
        <w:gridCol w:w="1613"/>
      </w:tblGrid>
      <w:tr w:rsidR="00F668F2" w:rsidRPr="00185094" w:rsidTr="00185094">
        <w:trPr>
          <w:trHeight w:hRule="exact" w:val="866"/>
        </w:trPr>
        <w:tc>
          <w:tcPr>
            <w:tcW w:w="2400" w:type="dxa"/>
            <w:vMerge w:val="restart"/>
            <w:tcBorders>
              <w:top w:val="single" w:sz="6" w:space="0" w:color="auto"/>
              <w:left w:val="single" w:sz="6" w:space="0" w:color="auto"/>
              <w:bottom w:val="nil"/>
              <w:right w:val="single" w:sz="6" w:space="0" w:color="auto"/>
            </w:tcBorders>
            <w:shd w:val="clear" w:color="auto" w:fill="FFFFFF"/>
            <w:vAlign w:val="center"/>
          </w:tcPr>
          <w:p w:rsidR="00F668F2" w:rsidRPr="00185094" w:rsidRDefault="00F668F2" w:rsidP="00185094">
            <w:pPr>
              <w:shd w:val="clear" w:color="auto" w:fill="FFFFFF"/>
              <w:jc w:val="center"/>
            </w:pPr>
            <w:r w:rsidRPr="00185094">
              <w:t>Величина</w:t>
            </w:r>
          </w:p>
        </w:tc>
        <w:tc>
          <w:tcPr>
            <w:tcW w:w="1584" w:type="dxa"/>
            <w:vMerge w:val="restart"/>
            <w:tcBorders>
              <w:top w:val="single" w:sz="6" w:space="0" w:color="auto"/>
              <w:left w:val="single" w:sz="6" w:space="0" w:color="auto"/>
              <w:bottom w:val="nil"/>
              <w:right w:val="single" w:sz="6" w:space="0" w:color="auto"/>
            </w:tcBorders>
            <w:shd w:val="clear" w:color="auto" w:fill="FFFFFF"/>
            <w:vAlign w:val="center"/>
          </w:tcPr>
          <w:p w:rsidR="00F668F2" w:rsidRPr="00185094" w:rsidRDefault="00F668F2" w:rsidP="00185094">
            <w:pPr>
              <w:shd w:val="clear" w:color="auto" w:fill="FFFFFF"/>
              <w:spacing w:line="264" w:lineRule="exact"/>
              <w:ind w:left="67" w:right="24" w:firstLine="53"/>
              <w:jc w:val="center"/>
            </w:pPr>
            <w:r w:rsidRPr="00185094">
              <w:t>Рекоменду</w:t>
            </w:r>
            <w:r w:rsidRPr="00185094">
              <w:softHyphen/>
              <w:t>емое обозначение</w:t>
            </w:r>
          </w:p>
        </w:tc>
        <w:tc>
          <w:tcPr>
            <w:tcW w:w="1704" w:type="dxa"/>
            <w:vMerge w:val="restart"/>
            <w:tcBorders>
              <w:top w:val="single" w:sz="6" w:space="0" w:color="auto"/>
              <w:left w:val="single" w:sz="6" w:space="0" w:color="auto"/>
              <w:bottom w:val="nil"/>
              <w:right w:val="single" w:sz="6" w:space="0" w:color="auto"/>
            </w:tcBorders>
            <w:shd w:val="clear" w:color="auto" w:fill="FFFFFF"/>
            <w:vAlign w:val="center"/>
          </w:tcPr>
          <w:p w:rsidR="00F668F2" w:rsidRPr="00185094" w:rsidRDefault="00F668F2" w:rsidP="00185094">
            <w:pPr>
              <w:shd w:val="clear" w:color="auto" w:fill="FFFFFF"/>
              <w:ind w:left="29"/>
              <w:jc w:val="center"/>
            </w:pPr>
            <w:r w:rsidRPr="00185094">
              <w:t>Размерность</w:t>
            </w:r>
          </w:p>
        </w:tc>
        <w:tc>
          <w:tcPr>
            <w:tcW w:w="3010"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F668F2" w:rsidRPr="00185094" w:rsidRDefault="00F668F2" w:rsidP="00185094">
            <w:pPr>
              <w:shd w:val="clear" w:color="auto" w:fill="FFFFFF"/>
              <w:jc w:val="center"/>
            </w:pPr>
            <w:r w:rsidRPr="00185094">
              <w:t>Единица</w:t>
            </w:r>
          </w:p>
        </w:tc>
        <w:tc>
          <w:tcPr>
            <w:tcW w:w="1613" w:type="dxa"/>
            <w:vMerge w:val="restart"/>
            <w:tcBorders>
              <w:top w:val="single" w:sz="6" w:space="0" w:color="auto"/>
              <w:left w:val="single" w:sz="6" w:space="0" w:color="auto"/>
              <w:bottom w:val="nil"/>
              <w:right w:val="single" w:sz="6" w:space="0" w:color="auto"/>
            </w:tcBorders>
            <w:shd w:val="clear" w:color="auto" w:fill="FFFFFF"/>
            <w:vAlign w:val="center"/>
          </w:tcPr>
          <w:p w:rsidR="00F668F2" w:rsidRPr="00185094" w:rsidRDefault="00F668F2" w:rsidP="00185094">
            <w:pPr>
              <w:shd w:val="clear" w:color="auto" w:fill="FFFFFF"/>
              <w:spacing w:line="269" w:lineRule="exact"/>
              <w:ind w:left="38"/>
              <w:jc w:val="center"/>
            </w:pPr>
            <w:r w:rsidRPr="00185094">
              <w:t>Выражение</w:t>
            </w:r>
          </w:p>
          <w:p w:rsidR="00F668F2" w:rsidRPr="00185094" w:rsidRDefault="00F668F2" w:rsidP="00185094">
            <w:pPr>
              <w:shd w:val="clear" w:color="auto" w:fill="FFFFFF"/>
              <w:spacing w:line="269" w:lineRule="exact"/>
              <w:ind w:left="38" w:right="58"/>
              <w:jc w:val="center"/>
            </w:pPr>
            <w:r w:rsidRPr="00185094">
              <w:t>через другие</w:t>
            </w:r>
          </w:p>
          <w:p w:rsidR="00F668F2" w:rsidRPr="00185094" w:rsidRDefault="00F668F2" w:rsidP="00185094">
            <w:pPr>
              <w:shd w:val="clear" w:color="auto" w:fill="FFFFFF"/>
              <w:spacing w:line="269" w:lineRule="exact"/>
              <w:ind w:left="38"/>
              <w:jc w:val="center"/>
            </w:pPr>
            <w:r w:rsidRPr="00185094">
              <w:t>единицы СИ</w:t>
            </w:r>
          </w:p>
        </w:tc>
      </w:tr>
      <w:tr w:rsidR="00F668F2" w:rsidRPr="00185094" w:rsidTr="00185094">
        <w:trPr>
          <w:trHeight w:hRule="exact" w:val="350"/>
        </w:trPr>
        <w:tc>
          <w:tcPr>
            <w:tcW w:w="2400" w:type="dxa"/>
            <w:vMerge/>
            <w:tcBorders>
              <w:top w:val="nil"/>
              <w:left w:val="single" w:sz="6" w:space="0" w:color="auto"/>
              <w:bottom w:val="nil"/>
              <w:right w:val="single" w:sz="6" w:space="0" w:color="auto"/>
            </w:tcBorders>
            <w:shd w:val="clear" w:color="auto" w:fill="FFFFFF"/>
          </w:tcPr>
          <w:p w:rsidR="00F668F2" w:rsidRPr="00185094" w:rsidRDefault="00F668F2" w:rsidP="00185094">
            <w:pPr>
              <w:jc w:val="center"/>
            </w:pPr>
          </w:p>
          <w:p w:rsidR="00F668F2" w:rsidRPr="00185094" w:rsidRDefault="00F668F2" w:rsidP="00185094">
            <w:pPr>
              <w:jc w:val="center"/>
            </w:pPr>
          </w:p>
        </w:tc>
        <w:tc>
          <w:tcPr>
            <w:tcW w:w="1584" w:type="dxa"/>
            <w:vMerge/>
            <w:tcBorders>
              <w:top w:val="nil"/>
              <w:left w:val="single" w:sz="6" w:space="0" w:color="auto"/>
              <w:bottom w:val="nil"/>
              <w:right w:val="single" w:sz="6" w:space="0" w:color="auto"/>
            </w:tcBorders>
            <w:shd w:val="clear" w:color="auto" w:fill="FFFFFF"/>
          </w:tcPr>
          <w:p w:rsidR="00F668F2" w:rsidRPr="00185094" w:rsidRDefault="00F668F2" w:rsidP="00185094">
            <w:pPr>
              <w:jc w:val="center"/>
            </w:pPr>
          </w:p>
          <w:p w:rsidR="00F668F2" w:rsidRPr="00185094" w:rsidRDefault="00F668F2" w:rsidP="00185094">
            <w:pPr>
              <w:jc w:val="center"/>
            </w:pPr>
          </w:p>
        </w:tc>
        <w:tc>
          <w:tcPr>
            <w:tcW w:w="1704" w:type="dxa"/>
            <w:vMerge/>
            <w:tcBorders>
              <w:top w:val="nil"/>
              <w:left w:val="single" w:sz="6" w:space="0" w:color="auto"/>
              <w:bottom w:val="nil"/>
              <w:right w:val="single" w:sz="6" w:space="0" w:color="auto"/>
            </w:tcBorders>
            <w:shd w:val="clear" w:color="auto" w:fill="FFFFFF"/>
          </w:tcPr>
          <w:p w:rsidR="00F668F2" w:rsidRPr="00185094" w:rsidRDefault="00F668F2" w:rsidP="00185094">
            <w:pPr>
              <w:jc w:val="center"/>
            </w:pPr>
          </w:p>
          <w:p w:rsidR="00F668F2" w:rsidRPr="00185094" w:rsidRDefault="00F668F2" w:rsidP="00185094">
            <w:pPr>
              <w:jc w:val="center"/>
            </w:pPr>
          </w:p>
        </w:tc>
        <w:tc>
          <w:tcPr>
            <w:tcW w:w="994" w:type="dxa"/>
            <w:vMerge w:val="restart"/>
            <w:tcBorders>
              <w:top w:val="single" w:sz="6" w:space="0" w:color="auto"/>
              <w:left w:val="single" w:sz="6" w:space="0" w:color="auto"/>
              <w:bottom w:val="nil"/>
              <w:right w:val="single" w:sz="6" w:space="0" w:color="auto"/>
            </w:tcBorders>
            <w:shd w:val="clear" w:color="auto" w:fill="FFFFFF"/>
            <w:vAlign w:val="center"/>
          </w:tcPr>
          <w:p w:rsidR="00F668F2" w:rsidRPr="00185094" w:rsidRDefault="00F668F2" w:rsidP="00185094">
            <w:pPr>
              <w:shd w:val="clear" w:color="auto" w:fill="FFFFFF"/>
              <w:spacing w:line="221" w:lineRule="exact"/>
              <w:ind w:left="149" w:right="101"/>
              <w:jc w:val="center"/>
            </w:pPr>
            <w:r w:rsidRPr="00185094">
              <w:t>Наим</w:t>
            </w:r>
            <w:r w:rsidRPr="00185094">
              <w:softHyphen/>
              <w:t>ено</w:t>
            </w:r>
            <w:r w:rsidRPr="00185094">
              <w:softHyphen/>
              <w:t>вание</w:t>
            </w:r>
          </w:p>
        </w:tc>
        <w:tc>
          <w:tcPr>
            <w:tcW w:w="2016"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F668F2" w:rsidRPr="00185094" w:rsidRDefault="00F668F2" w:rsidP="00185094">
            <w:pPr>
              <w:shd w:val="clear" w:color="auto" w:fill="FFFFFF"/>
              <w:jc w:val="center"/>
            </w:pPr>
            <w:r w:rsidRPr="00185094">
              <w:t>Обозначение</w:t>
            </w:r>
          </w:p>
        </w:tc>
        <w:tc>
          <w:tcPr>
            <w:tcW w:w="1613" w:type="dxa"/>
            <w:vMerge/>
            <w:tcBorders>
              <w:top w:val="nil"/>
              <w:left w:val="single" w:sz="6" w:space="0" w:color="auto"/>
              <w:bottom w:val="nil"/>
              <w:right w:val="single" w:sz="6" w:space="0" w:color="auto"/>
            </w:tcBorders>
            <w:shd w:val="clear" w:color="auto" w:fill="FFFFFF"/>
          </w:tcPr>
          <w:p w:rsidR="00F668F2" w:rsidRPr="00185094" w:rsidRDefault="00F668F2" w:rsidP="00185094">
            <w:pPr>
              <w:shd w:val="clear" w:color="auto" w:fill="FFFFFF"/>
              <w:ind w:left="269"/>
              <w:jc w:val="center"/>
            </w:pPr>
          </w:p>
          <w:p w:rsidR="00F668F2" w:rsidRPr="00185094" w:rsidRDefault="00F668F2" w:rsidP="00185094">
            <w:pPr>
              <w:shd w:val="clear" w:color="auto" w:fill="FFFFFF"/>
              <w:ind w:left="269"/>
              <w:jc w:val="center"/>
            </w:pPr>
          </w:p>
        </w:tc>
      </w:tr>
      <w:tr w:rsidR="00F668F2" w:rsidRPr="00185094" w:rsidTr="00185094">
        <w:trPr>
          <w:trHeight w:hRule="exact" w:val="642"/>
        </w:trPr>
        <w:tc>
          <w:tcPr>
            <w:tcW w:w="2400" w:type="dxa"/>
            <w:vMerge/>
            <w:tcBorders>
              <w:top w:val="nil"/>
              <w:left w:val="single" w:sz="6" w:space="0" w:color="auto"/>
              <w:bottom w:val="single" w:sz="6" w:space="0" w:color="auto"/>
              <w:right w:val="single" w:sz="6" w:space="0" w:color="auto"/>
            </w:tcBorders>
            <w:shd w:val="clear" w:color="auto" w:fill="FFFFFF"/>
          </w:tcPr>
          <w:p w:rsidR="00F668F2" w:rsidRPr="00185094" w:rsidRDefault="00F668F2" w:rsidP="00185094">
            <w:pPr>
              <w:jc w:val="center"/>
            </w:pPr>
          </w:p>
          <w:p w:rsidR="00F668F2" w:rsidRPr="00185094" w:rsidRDefault="00F668F2" w:rsidP="00185094">
            <w:pPr>
              <w:jc w:val="center"/>
            </w:pPr>
          </w:p>
        </w:tc>
        <w:tc>
          <w:tcPr>
            <w:tcW w:w="1584" w:type="dxa"/>
            <w:vMerge/>
            <w:tcBorders>
              <w:top w:val="nil"/>
              <w:left w:val="single" w:sz="6" w:space="0" w:color="auto"/>
              <w:bottom w:val="single" w:sz="6" w:space="0" w:color="auto"/>
              <w:right w:val="single" w:sz="6" w:space="0" w:color="auto"/>
            </w:tcBorders>
            <w:shd w:val="clear" w:color="auto" w:fill="FFFFFF"/>
          </w:tcPr>
          <w:p w:rsidR="00F668F2" w:rsidRPr="00185094" w:rsidRDefault="00F668F2" w:rsidP="00185094">
            <w:pPr>
              <w:jc w:val="center"/>
            </w:pPr>
          </w:p>
          <w:p w:rsidR="00F668F2" w:rsidRPr="00185094" w:rsidRDefault="00F668F2" w:rsidP="00185094">
            <w:pPr>
              <w:jc w:val="center"/>
            </w:pPr>
          </w:p>
        </w:tc>
        <w:tc>
          <w:tcPr>
            <w:tcW w:w="1704" w:type="dxa"/>
            <w:vMerge/>
            <w:tcBorders>
              <w:top w:val="nil"/>
              <w:left w:val="single" w:sz="6" w:space="0" w:color="auto"/>
              <w:bottom w:val="single" w:sz="6" w:space="0" w:color="auto"/>
              <w:right w:val="single" w:sz="6" w:space="0" w:color="auto"/>
            </w:tcBorders>
            <w:shd w:val="clear" w:color="auto" w:fill="FFFFFF"/>
          </w:tcPr>
          <w:p w:rsidR="00F668F2" w:rsidRPr="00185094" w:rsidRDefault="00F668F2" w:rsidP="00185094">
            <w:pPr>
              <w:jc w:val="center"/>
            </w:pPr>
          </w:p>
          <w:p w:rsidR="00F668F2" w:rsidRPr="00185094" w:rsidRDefault="00F668F2" w:rsidP="00185094">
            <w:pPr>
              <w:jc w:val="center"/>
            </w:pPr>
          </w:p>
        </w:tc>
        <w:tc>
          <w:tcPr>
            <w:tcW w:w="994" w:type="dxa"/>
            <w:vMerge/>
            <w:tcBorders>
              <w:top w:val="nil"/>
              <w:left w:val="single" w:sz="6" w:space="0" w:color="auto"/>
              <w:bottom w:val="single" w:sz="6" w:space="0" w:color="auto"/>
              <w:right w:val="single" w:sz="6" w:space="0" w:color="auto"/>
            </w:tcBorders>
            <w:shd w:val="clear" w:color="auto" w:fill="FFFFFF"/>
            <w:vAlign w:val="center"/>
          </w:tcPr>
          <w:p w:rsidR="00F668F2" w:rsidRPr="00185094" w:rsidRDefault="00F668F2" w:rsidP="00185094">
            <w:pPr>
              <w:jc w:val="center"/>
            </w:pPr>
          </w:p>
          <w:p w:rsidR="00F668F2" w:rsidRPr="00185094" w:rsidRDefault="00F668F2" w:rsidP="00185094">
            <w:pPr>
              <w:jc w:val="center"/>
            </w:pPr>
          </w:p>
        </w:tc>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F668F2" w:rsidRPr="00185094" w:rsidRDefault="00F668F2" w:rsidP="00185094">
            <w:pPr>
              <w:shd w:val="clear" w:color="auto" w:fill="FFFFFF"/>
              <w:jc w:val="center"/>
            </w:pPr>
            <w:r w:rsidRPr="00185094">
              <w:t>Русс -</w:t>
            </w:r>
          </w:p>
          <w:p w:rsidR="00F668F2" w:rsidRPr="00185094" w:rsidRDefault="00F668F2" w:rsidP="00185094">
            <w:pPr>
              <w:shd w:val="clear" w:color="auto" w:fill="FFFFFF"/>
              <w:jc w:val="center"/>
            </w:pPr>
            <w:r w:rsidRPr="00185094">
              <w:t>кое</w:t>
            </w:r>
          </w:p>
        </w:tc>
        <w:tc>
          <w:tcPr>
            <w:tcW w:w="1229" w:type="dxa"/>
            <w:tcBorders>
              <w:top w:val="single" w:sz="6" w:space="0" w:color="auto"/>
              <w:left w:val="single" w:sz="6" w:space="0" w:color="auto"/>
              <w:bottom w:val="single" w:sz="6" w:space="0" w:color="auto"/>
              <w:right w:val="single" w:sz="6" w:space="0" w:color="auto"/>
            </w:tcBorders>
            <w:shd w:val="clear" w:color="auto" w:fill="FFFFFF"/>
            <w:vAlign w:val="center"/>
          </w:tcPr>
          <w:p w:rsidR="00F668F2" w:rsidRPr="00185094" w:rsidRDefault="00F668F2" w:rsidP="00185094">
            <w:pPr>
              <w:shd w:val="clear" w:color="auto" w:fill="FFFFFF"/>
              <w:spacing w:line="202" w:lineRule="exact"/>
              <w:ind w:right="38"/>
              <w:jc w:val="center"/>
            </w:pPr>
            <w:r w:rsidRPr="00185094">
              <w:rPr>
                <w:lang w:val="en-US"/>
              </w:rPr>
              <w:t>Me</w:t>
            </w:r>
            <w:r w:rsidRPr="00185094">
              <w:t>ждуна -родное</w:t>
            </w:r>
          </w:p>
        </w:tc>
        <w:tc>
          <w:tcPr>
            <w:tcW w:w="1613" w:type="dxa"/>
            <w:vMerge/>
            <w:tcBorders>
              <w:top w:val="nil"/>
              <w:left w:val="single" w:sz="6" w:space="0" w:color="auto"/>
              <w:bottom w:val="single" w:sz="6" w:space="0" w:color="auto"/>
              <w:right w:val="single" w:sz="6" w:space="0" w:color="auto"/>
            </w:tcBorders>
            <w:shd w:val="clear" w:color="auto" w:fill="FFFFFF"/>
          </w:tcPr>
          <w:p w:rsidR="00F668F2" w:rsidRPr="00185094" w:rsidRDefault="00F668F2" w:rsidP="00185094">
            <w:pPr>
              <w:shd w:val="clear" w:color="auto" w:fill="FFFFFF"/>
              <w:spacing w:line="202" w:lineRule="exact"/>
              <w:ind w:left="125" w:right="38"/>
              <w:jc w:val="center"/>
            </w:pPr>
          </w:p>
          <w:p w:rsidR="00F668F2" w:rsidRPr="00185094" w:rsidRDefault="00F668F2" w:rsidP="00185094">
            <w:pPr>
              <w:shd w:val="clear" w:color="auto" w:fill="FFFFFF"/>
              <w:spacing w:line="202" w:lineRule="exact"/>
              <w:ind w:left="125" w:right="38"/>
              <w:jc w:val="center"/>
            </w:pPr>
          </w:p>
        </w:tc>
      </w:tr>
      <w:tr w:rsidR="00F668F2" w:rsidRPr="00185094" w:rsidTr="00185094">
        <w:trPr>
          <w:trHeight w:hRule="exact" w:val="490"/>
        </w:trPr>
        <w:tc>
          <w:tcPr>
            <w:tcW w:w="2400" w:type="dxa"/>
            <w:tcBorders>
              <w:top w:val="single" w:sz="6" w:space="0" w:color="auto"/>
              <w:left w:val="single" w:sz="6" w:space="0" w:color="auto"/>
              <w:bottom w:val="single" w:sz="6" w:space="0" w:color="auto"/>
              <w:right w:val="single" w:sz="6" w:space="0" w:color="auto"/>
            </w:tcBorders>
            <w:shd w:val="clear" w:color="auto" w:fill="FFFFFF"/>
          </w:tcPr>
          <w:p w:rsidR="00F668F2" w:rsidRPr="00185094" w:rsidRDefault="00F668F2" w:rsidP="00185094">
            <w:pPr>
              <w:shd w:val="clear" w:color="auto" w:fill="FFFFFF"/>
              <w:jc w:val="center"/>
            </w:pPr>
            <w:r w:rsidRPr="00185094">
              <w:t>Частота</w:t>
            </w:r>
          </w:p>
        </w:tc>
        <w:tc>
          <w:tcPr>
            <w:tcW w:w="1584" w:type="dxa"/>
            <w:tcBorders>
              <w:top w:val="single" w:sz="6" w:space="0" w:color="auto"/>
              <w:left w:val="single" w:sz="6" w:space="0" w:color="auto"/>
              <w:bottom w:val="single" w:sz="6" w:space="0" w:color="auto"/>
              <w:right w:val="single" w:sz="6" w:space="0" w:color="auto"/>
            </w:tcBorders>
            <w:shd w:val="clear" w:color="auto" w:fill="FFFFFF"/>
          </w:tcPr>
          <w:p w:rsidR="00F668F2" w:rsidRPr="00185094" w:rsidRDefault="00F668F2" w:rsidP="00185094">
            <w:pPr>
              <w:shd w:val="clear" w:color="auto" w:fill="FFFFFF"/>
              <w:jc w:val="center"/>
            </w:pPr>
            <w:r w:rsidRPr="00185094">
              <w:rPr>
                <w:lang w:val="en-US"/>
              </w:rPr>
              <w:t>f, v</w:t>
            </w:r>
          </w:p>
        </w:tc>
        <w:tc>
          <w:tcPr>
            <w:tcW w:w="1704" w:type="dxa"/>
            <w:tcBorders>
              <w:top w:val="single" w:sz="6" w:space="0" w:color="auto"/>
              <w:left w:val="single" w:sz="6" w:space="0" w:color="auto"/>
              <w:bottom w:val="single" w:sz="6" w:space="0" w:color="auto"/>
              <w:right w:val="single" w:sz="6" w:space="0" w:color="auto"/>
            </w:tcBorders>
            <w:shd w:val="clear" w:color="auto" w:fill="FFFFFF"/>
          </w:tcPr>
          <w:p w:rsidR="00F668F2" w:rsidRPr="00185094" w:rsidRDefault="00F668F2" w:rsidP="00185094">
            <w:pPr>
              <w:shd w:val="clear" w:color="auto" w:fill="FFFFFF"/>
              <w:spacing w:line="269" w:lineRule="exact"/>
              <w:ind w:right="658"/>
              <w:jc w:val="center"/>
              <w:rPr>
                <w:vertAlign w:val="superscript"/>
              </w:rPr>
            </w:pPr>
            <w:r w:rsidRPr="00185094">
              <w:t xml:space="preserve">        Т</w:t>
            </w:r>
            <w:r w:rsidRPr="00185094">
              <w:rPr>
                <w:vertAlign w:val="superscript"/>
              </w:rPr>
              <w:t>-1</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F668F2" w:rsidRPr="00185094" w:rsidRDefault="00F668F2" w:rsidP="00185094">
            <w:pPr>
              <w:shd w:val="clear" w:color="auto" w:fill="FFFFFF"/>
              <w:jc w:val="center"/>
            </w:pPr>
            <w:r w:rsidRPr="00185094">
              <w:t>герц</w:t>
            </w:r>
          </w:p>
        </w:tc>
        <w:tc>
          <w:tcPr>
            <w:tcW w:w="787" w:type="dxa"/>
            <w:tcBorders>
              <w:top w:val="single" w:sz="6" w:space="0" w:color="auto"/>
              <w:left w:val="single" w:sz="6" w:space="0" w:color="auto"/>
              <w:bottom w:val="single" w:sz="6" w:space="0" w:color="auto"/>
              <w:right w:val="single" w:sz="6" w:space="0" w:color="auto"/>
            </w:tcBorders>
            <w:shd w:val="clear" w:color="auto" w:fill="FFFFFF"/>
          </w:tcPr>
          <w:p w:rsidR="00F668F2" w:rsidRPr="00185094" w:rsidRDefault="00F668F2" w:rsidP="00185094">
            <w:pPr>
              <w:shd w:val="clear" w:color="auto" w:fill="FFFFFF"/>
              <w:jc w:val="center"/>
            </w:pPr>
            <w:r w:rsidRPr="00185094">
              <w:t>Гц</w:t>
            </w:r>
          </w:p>
        </w:tc>
        <w:tc>
          <w:tcPr>
            <w:tcW w:w="1229" w:type="dxa"/>
            <w:tcBorders>
              <w:top w:val="single" w:sz="6" w:space="0" w:color="auto"/>
              <w:left w:val="single" w:sz="6" w:space="0" w:color="auto"/>
              <w:bottom w:val="single" w:sz="6" w:space="0" w:color="auto"/>
              <w:right w:val="single" w:sz="6" w:space="0" w:color="auto"/>
            </w:tcBorders>
            <w:shd w:val="clear" w:color="auto" w:fill="FFFFFF"/>
          </w:tcPr>
          <w:p w:rsidR="00F668F2" w:rsidRPr="00185094" w:rsidRDefault="00F668F2" w:rsidP="00185094">
            <w:pPr>
              <w:shd w:val="clear" w:color="auto" w:fill="FFFFFF"/>
              <w:jc w:val="center"/>
            </w:pPr>
            <w:r w:rsidRPr="00185094">
              <w:rPr>
                <w:bCs/>
                <w:lang w:val="en-US"/>
              </w:rPr>
              <w:t>Hz</w:t>
            </w:r>
          </w:p>
        </w:tc>
        <w:tc>
          <w:tcPr>
            <w:tcW w:w="1613" w:type="dxa"/>
            <w:tcBorders>
              <w:top w:val="single" w:sz="6" w:space="0" w:color="auto"/>
              <w:left w:val="single" w:sz="6" w:space="0" w:color="auto"/>
              <w:bottom w:val="single" w:sz="6" w:space="0" w:color="auto"/>
              <w:right w:val="single" w:sz="6" w:space="0" w:color="auto"/>
            </w:tcBorders>
            <w:shd w:val="clear" w:color="auto" w:fill="FFFFFF"/>
          </w:tcPr>
          <w:p w:rsidR="00F668F2" w:rsidRPr="00185094" w:rsidRDefault="00F668F2" w:rsidP="00185094">
            <w:pPr>
              <w:shd w:val="clear" w:color="auto" w:fill="FFFFFF"/>
              <w:spacing w:line="250" w:lineRule="exact"/>
              <w:ind w:right="677"/>
              <w:jc w:val="center"/>
              <w:rPr>
                <w:vertAlign w:val="superscript"/>
              </w:rPr>
            </w:pPr>
            <w:r w:rsidRPr="00185094">
              <w:t>с</w:t>
            </w:r>
            <w:r w:rsidRPr="00185094">
              <w:rPr>
                <w:vertAlign w:val="superscript"/>
              </w:rPr>
              <w:t>-1</w:t>
            </w:r>
          </w:p>
        </w:tc>
      </w:tr>
      <w:tr w:rsidR="00F668F2" w:rsidRPr="00185094" w:rsidTr="00185094">
        <w:trPr>
          <w:trHeight w:hRule="exact" w:val="494"/>
        </w:trPr>
        <w:tc>
          <w:tcPr>
            <w:tcW w:w="2400" w:type="dxa"/>
            <w:tcBorders>
              <w:top w:val="single" w:sz="6" w:space="0" w:color="auto"/>
              <w:left w:val="single" w:sz="6" w:space="0" w:color="auto"/>
              <w:bottom w:val="single" w:sz="6" w:space="0" w:color="auto"/>
              <w:right w:val="single" w:sz="6" w:space="0" w:color="auto"/>
            </w:tcBorders>
            <w:shd w:val="clear" w:color="auto" w:fill="FFFFFF"/>
          </w:tcPr>
          <w:p w:rsidR="00F668F2" w:rsidRPr="00185094" w:rsidRDefault="00F668F2" w:rsidP="00185094">
            <w:pPr>
              <w:shd w:val="clear" w:color="auto" w:fill="FFFFFF"/>
              <w:jc w:val="center"/>
            </w:pPr>
            <w:r w:rsidRPr="00185094">
              <w:t>Сила, вес</w:t>
            </w:r>
          </w:p>
        </w:tc>
        <w:tc>
          <w:tcPr>
            <w:tcW w:w="1584" w:type="dxa"/>
            <w:tcBorders>
              <w:top w:val="single" w:sz="6" w:space="0" w:color="auto"/>
              <w:left w:val="single" w:sz="6" w:space="0" w:color="auto"/>
              <w:bottom w:val="single" w:sz="6" w:space="0" w:color="auto"/>
              <w:right w:val="single" w:sz="6" w:space="0" w:color="auto"/>
            </w:tcBorders>
            <w:shd w:val="clear" w:color="auto" w:fill="FFFFFF"/>
          </w:tcPr>
          <w:p w:rsidR="00F668F2" w:rsidRPr="00185094" w:rsidRDefault="00F668F2" w:rsidP="00185094">
            <w:pPr>
              <w:shd w:val="clear" w:color="auto" w:fill="FFFFFF"/>
              <w:jc w:val="center"/>
            </w:pPr>
            <w:r w:rsidRPr="00185094">
              <w:rPr>
                <w:lang w:val="en-US"/>
              </w:rPr>
              <w:t xml:space="preserve">F, G, </w:t>
            </w:r>
            <w:r w:rsidRPr="00185094">
              <w:t>Р</w:t>
            </w:r>
          </w:p>
        </w:tc>
        <w:tc>
          <w:tcPr>
            <w:tcW w:w="1704" w:type="dxa"/>
            <w:tcBorders>
              <w:top w:val="single" w:sz="6" w:space="0" w:color="auto"/>
              <w:left w:val="single" w:sz="6" w:space="0" w:color="auto"/>
              <w:bottom w:val="single" w:sz="6" w:space="0" w:color="auto"/>
              <w:right w:val="single" w:sz="6" w:space="0" w:color="auto"/>
            </w:tcBorders>
            <w:shd w:val="clear" w:color="auto" w:fill="FFFFFF"/>
          </w:tcPr>
          <w:p w:rsidR="00F668F2" w:rsidRPr="00185094" w:rsidRDefault="00F668F2" w:rsidP="00185094">
            <w:pPr>
              <w:shd w:val="clear" w:color="auto" w:fill="FFFFFF"/>
              <w:jc w:val="center"/>
            </w:pPr>
            <w:r w:rsidRPr="00185094">
              <w:rPr>
                <w:lang w:val="en-US"/>
              </w:rPr>
              <w:t>LM</w:t>
            </w:r>
            <w:r w:rsidRPr="00185094">
              <w:rPr>
                <w:vertAlign w:val="superscript"/>
                <w:lang w:val="en-US"/>
              </w:rPr>
              <w:t>-2</w:t>
            </w:r>
            <w:r w:rsidRPr="00185094">
              <w:rPr>
                <w:lang w:val="en-US"/>
              </w:rPr>
              <w:t>T</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F668F2" w:rsidRPr="00185094" w:rsidRDefault="00F668F2" w:rsidP="00185094">
            <w:pPr>
              <w:shd w:val="clear" w:color="auto" w:fill="FFFFFF"/>
              <w:jc w:val="center"/>
            </w:pPr>
            <w:r w:rsidRPr="00185094">
              <w:t>ньютон</w:t>
            </w:r>
          </w:p>
        </w:tc>
        <w:tc>
          <w:tcPr>
            <w:tcW w:w="787" w:type="dxa"/>
            <w:tcBorders>
              <w:top w:val="single" w:sz="6" w:space="0" w:color="auto"/>
              <w:left w:val="single" w:sz="6" w:space="0" w:color="auto"/>
              <w:bottom w:val="single" w:sz="6" w:space="0" w:color="auto"/>
              <w:right w:val="single" w:sz="6" w:space="0" w:color="auto"/>
            </w:tcBorders>
            <w:shd w:val="clear" w:color="auto" w:fill="FFFFFF"/>
          </w:tcPr>
          <w:p w:rsidR="00F668F2" w:rsidRPr="00185094" w:rsidRDefault="00F668F2" w:rsidP="00185094">
            <w:pPr>
              <w:shd w:val="clear" w:color="auto" w:fill="FFFFFF"/>
              <w:jc w:val="center"/>
            </w:pPr>
            <w:r w:rsidRPr="00185094">
              <w:rPr>
                <w:bCs/>
              </w:rPr>
              <w:t>н</w:t>
            </w:r>
          </w:p>
        </w:tc>
        <w:tc>
          <w:tcPr>
            <w:tcW w:w="1229" w:type="dxa"/>
            <w:tcBorders>
              <w:top w:val="single" w:sz="6" w:space="0" w:color="auto"/>
              <w:left w:val="single" w:sz="6" w:space="0" w:color="auto"/>
              <w:bottom w:val="single" w:sz="6" w:space="0" w:color="auto"/>
              <w:right w:val="single" w:sz="6" w:space="0" w:color="auto"/>
            </w:tcBorders>
            <w:shd w:val="clear" w:color="auto" w:fill="FFFFFF"/>
          </w:tcPr>
          <w:p w:rsidR="00F668F2" w:rsidRPr="00185094" w:rsidRDefault="00F668F2" w:rsidP="00185094">
            <w:pPr>
              <w:shd w:val="clear" w:color="auto" w:fill="FFFFFF"/>
              <w:jc w:val="center"/>
            </w:pPr>
            <w:r w:rsidRPr="00185094">
              <w:t>N</w:t>
            </w:r>
          </w:p>
        </w:tc>
        <w:tc>
          <w:tcPr>
            <w:tcW w:w="1613" w:type="dxa"/>
            <w:tcBorders>
              <w:top w:val="single" w:sz="6" w:space="0" w:color="auto"/>
              <w:left w:val="single" w:sz="6" w:space="0" w:color="auto"/>
              <w:bottom w:val="single" w:sz="6" w:space="0" w:color="auto"/>
              <w:right w:val="single" w:sz="6" w:space="0" w:color="auto"/>
            </w:tcBorders>
            <w:shd w:val="clear" w:color="auto" w:fill="FFFFFF"/>
          </w:tcPr>
          <w:p w:rsidR="00F668F2" w:rsidRPr="00185094" w:rsidRDefault="00F668F2" w:rsidP="00185094">
            <w:pPr>
              <w:shd w:val="clear" w:color="auto" w:fill="FFFFFF"/>
              <w:jc w:val="center"/>
            </w:pPr>
            <w:r w:rsidRPr="00185094">
              <w:t>м*кг</w:t>
            </w:r>
            <w:r w:rsidRPr="00185094">
              <w:rPr>
                <w:vertAlign w:val="superscript"/>
              </w:rPr>
              <w:t>-2</w:t>
            </w:r>
            <w:r w:rsidRPr="00185094">
              <w:t>*с</w:t>
            </w:r>
          </w:p>
        </w:tc>
      </w:tr>
      <w:tr w:rsidR="00F668F2" w:rsidRPr="00185094" w:rsidTr="00185094">
        <w:trPr>
          <w:trHeight w:hRule="exact" w:val="317"/>
        </w:trPr>
        <w:tc>
          <w:tcPr>
            <w:tcW w:w="2400" w:type="dxa"/>
            <w:tcBorders>
              <w:top w:val="single" w:sz="6" w:space="0" w:color="auto"/>
              <w:left w:val="single" w:sz="6" w:space="0" w:color="auto"/>
              <w:bottom w:val="single" w:sz="6" w:space="0" w:color="auto"/>
              <w:right w:val="single" w:sz="6" w:space="0" w:color="auto"/>
            </w:tcBorders>
            <w:shd w:val="clear" w:color="auto" w:fill="FFFFFF"/>
          </w:tcPr>
          <w:p w:rsidR="00F668F2" w:rsidRPr="00185094" w:rsidRDefault="00F668F2" w:rsidP="00185094">
            <w:pPr>
              <w:shd w:val="clear" w:color="auto" w:fill="FFFFFF"/>
              <w:jc w:val="center"/>
            </w:pPr>
            <w:r w:rsidRPr="00185094">
              <w:t>Давление</w:t>
            </w:r>
          </w:p>
        </w:tc>
        <w:tc>
          <w:tcPr>
            <w:tcW w:w="1584" w:type="dxa"/>
            <w:tcBorders>
              <w:top w:val="single" w:sz="6" w:space="0" w:color="auto"/>
              <w:left w:val="single" w:sz="6" w:space="0" w:color="auto"/>
              <w:bottom w:val="single" w:sz="6" w:space="0" w:color="auto"/>
              <w:right w:val="single" w:sz="6" w:space="0" w:color="auto"/>
            </w:tcBorders>
            <w:shd w:val="clear" w:color="auto" w:fill="FFFFFF"/>
          </w:tcPr>
          <w:p w:rsidR="00F668F2" w:rsidRPr="00185094" w:rsidRDefault="00F668F2" w:rsidP="00185094">
            <w:pPr>
              <w:shd w:val="clear" w:color="auto" w:fill="FFFFFF"/>
              <w:jc w:val="center"/>
            </w:pPr>
            <w:r w:rsidRPr="00185094">
              <w:t>Р</w:t>
            </w:r>
          </w:p>
        </w:tc>
        <w:tc>
          <w:tcPr>
            <w:tcW w:w="1704" w:type="dxa"/>
            <w:tcBorders>
              <w:top w:val="single" w:sz="6" w:space="0" w:color="auto"/>
              <w:left w:val="single" w:sz="6" w:space="0" w:color="auto"/>
              <w:bottom w:val="single" w:sz="6" w:space="0" w:color="auto"/>
              <w:right w:val="single" w:sz="6" w:space="0" w:color="auto"/>
            </w:tcBorders>
            <w:shd w:val="clear" w:color="auto" w:fill="FFFFFF"/>
          </w:tcPr>
          <w:p w:rsidR="00F668F2" w:rsidRPr="00185094" w:rsidRDefault="00F668F2" w:rsidP="00185094">
            <w:pPr>
              <w:shd w:val="clear" w:color="auto" w:fill="FFFFFF"/>
              <w:jc w:val="center"/>
            </w:pPr>
            <w:r w:rsidRPr="00185094">
              <w:rPr>
                <w:iCs/>
                <w:lang w:val="en-US"/>
              </w:rPr>
              <w:t>L</w:t>
            </w:r>
            <w:r w:rsidRPr="00185094">
              <w:rPr>
                <w:iCs/>
                <w:vertAlign w:val="superscript"/>
                <w:lang w:val="en-US"/>
              </w:rPr>
              <w:t>-1</w:t>
            </w:r>
            <w:r w:rsidRPr="00185094">
              <w:rPr>
                <w:iCs/>
                <w:lang w:val="en-US"/>
              </w:rPr>
              <w:t>MT-</w:t>
            </w:r>
            <w:r w:rsidRPr="00185094">
              <w:rPr>
                <w:iCs/>
                <w:vertAlign w:val="superscript"/>
                <w:lang w:val="en-US"/>
              </w:rPr>
              <w:t>2</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F668F2" w:rsidRPr="00185094" w:rsidRDefault="00F668F2" w:rsidP="00185094">
            <w:pPr>
              <w:shd w:val="clear" w:color="auto" w:fill="FFFFFF"/>
              <w:jc w:val="center"/>
            </w:pPr>
            <w:r w:rsidRPr="00185094">
              <w:t>паскаль</w:t>
            </w:r>
          </w:p>
        </w:tc>
        <w:tc>
          <w:tcPr>
            <w:tcW w:w="787" w:type="dxa"/>
            <w:tcBorders>
              <w:top w:val="single" w:sz="6" w:space="0" w:color="auto"/>
              <w:left w:val="single" w:sz="6" w:space="0" w:color="auto"/>
              <w:bottom w:val="single" w:sz="6" w:space="0" w:color="auto"/>
              <w:right w:val="single" w:sz="6" w:space="0" w:color="auto"/>
            </w:tcBorders>
            <w:shd w:val="clear" w:color="auto" w:fill="FFFFFF"/>
          </w:tcPr>
          <w:p w:rsidR="00F668F2" w:rsidRPr="00185094" w:rsidRDefault="00F668F2" w:rsidP="00185094">
            <w:pPr>
              <w:shd w:val="clear" w:color="auto" w:fill="FFFFFF"/>
              <w:jc w:val="center"/>
            </w:pPr>
            <w:r w:rsidRPr="00185094">
              <w:t>Па</w:t>
            </w:r>
          </w:p>
        </w:tc>
        <w:tc>
          <w:tcPr>
            <w:tcW w:w="1229" w:type="dxa"/>
            <w:tcBorders>
              <w:top w:val="single" w:sz="6" w:space="0" w:color="auto"/>
              <w:left w:val="single" w:sz="6" w:space="0" w:color="auto"/>
              <w:bottom w:val="single" w:sz="6" w:space="0" w:color="auto"/>
              <w:right w:val="single" w:sz="6" w:space="0" w:color="auto"/>
            </w:tcBorders>
            <w:shd w:val="clear" w:color="auto" w:fill="FFFFFF"/>
          </w:tcPr>
          <w:p w:rsidR="00F668F2" w:rsidRPr="00185094" w:rsidRDefault="00F668F2" w:rsidP="00185094">
            <w:pPr>
              <w:shd w:val="clear" w:color="auto" w:fill="FFFFFF"/>
              <w:jc w:val="center"/>
            </w:pPr>
            <w:r w:rsidRPr="00185094">
              <w:t>Ра</w:t>
            </w:r>
          </w:p>
        </w:tc>
        <w:tc>
          <w:tcPr>
            <w:tcW w:w="1613" w:type="dxa"/>
            <w:tcBorders>
              <w:top w:val="single" w:sz="6" w:space="0" w:color="auto"/>
              <w:left w:val="single" w:sz="6" w:space="0" w:color="auto"/>
              <w:bottom w:val="single" w:sz="6" w:space="0" w:color="auto"/>
              <w:right w:val="single" w:sz="6" w:space="0" w:color="auto"/>
            </w:tcBorders>
            <w:shd w:val="clear" w:color="auto" w:fill="FFFFFF"/>
          </w:tcPr>
          <w:p w:rsidR="00F668F2" w:rsidRPr="00185094" w:rsidRDefault="00F668F2" w:rsidP="00185094">
            <w:pPr>
              <w:shd w:val="clear" w:color="auto" w:fill="FFFFFF"/>
              <w:jc w:val="center"/>
            </w:pPr>
            <w:r w:rsidRPr="00185094">
              <w:t>Н/м</w:t>
            </w:r>
          </w:p>
        </w:tc>
      </w:tr>
      <w:tr w:rsidR="00F668F2" w:rsidRPr="00185094" w:rsidTr="00185094">
        <w:trPr>
          <w:trHeight w:hRule="exact" w:val="528"/>
        </w:trPr>
        <w:tc>
          <w:tcPr>
            <w:tcW w:w="2400" w:type="dxa"/>
            <w:tcBorders>
              <w:top w:val="single" w:sz="6" w:space="0" w:color="auto"/>
              <w:left w:val="single" w:sz="6" w:space="0" w:color="auto"/>
              <w:bottom w:val="single" w:sz="6" w:space="0" w:color="auto"/>
              <w:right w:val="single" w:sz="6" w:space="0" w:color="auto"/>
            </w:tcBorders>
            <w:shd w:val="clear" w:color="auto" w:fill="FFFFFF"/>
          </w:tcPr>
          <w:p w:rsidR="00F668F2" w:rsidRPr="00185094" w:rsidRDefault="00F668F2" w:rsidP="00185094">
            <w:pPr>
              <w:shd w:val="clear" w:color="auto" w:fill="FFFFFF"/>
              <w:spacing w:line="264" w:lineRule="exact"/>
              <w:ind w:left="67" w:right="43"/>
              <w:jc w:val="center"/>
            </w:pPr>
            <w:r w:rsidRPr="00185094">
              <w:t>Энергия, работа, количество теплоты</w:t>
            </w:r>
          </w:p>
        </w:tc>
        <w:tc>
          <w:tcPr>
            <w:tcW w:w="1584" w:type="dxa"/>
            <w:tcBorders>
              <w:top w:val="single" w:sz="6" w:space="0" w:color="auto"/>
              <w:left w:val="single" w:sz="6" w:space="0" w:color="auto"/>
              <w:bottom w:val="single" w:sz="6" w:space="0" w:color="auto"/>
              <w:right w:val="single" w:sz="6" w:space="0" w:color="auto"/>
            </w:tcBorders>
            <w:shd w:val="clear" w:color="auto" w:fill="FFFFFF"/>
          </w:tcPr>
          <w:p w:rsidR="00F668F2" w:rsidRPr="00185094" w:rsidRDefault="00F668F2" w:rsidP="00185094">
            <w:pPr>
              <w:shd w:val="clear" w:color="auto" w:fill="FFFFFF"/>
              <w:jc w:val="center"/>
            </w:pPr>
            <w:r w:rsidRPr="00185094">
              <w:rPr>
                <w:lang w:val="en-US"/>
              </w:rPr>
              <w:t>E W Q A</w:t>
            </w:r>
          </w:p>
        </w:tc>
        <w:tc>
          <w:tcPr>
            <w:tcW w:w="1704" w:type="dxa"/>
            <w:tcBorders>
              <w:top w:val="single" w:sz="6" w:space="0" w:color="auto"/>
              <w:left w:val="single" w:sz="6" w:space="0" w:color="auto"/>
              <w:bottom w:val="single" w:sz="6" w:space="0" w:color="auto"/>
              <w:right w:val="single" w:sz="6" w:space="0" w:color="auto"/>
            </w:tcBorders>
            <w:shd w:val="clear" w:color="auto" w:fill="FFFFFF"/>
          </w:tcPr>
          <w:p w:rsidR="00F668F2" w:rsidRPr="00185094" w:rsidRDefault="00F668F2" w:rsidP="00185094">
            <w:pPr>
              <w:shd w:val="clear" w:color="auto" w:fill="FFFFFF"/>
              <w:jc w:val="center"/>
            </w:pPr>
            <w:r w:rsidRPr="00185094">
              <w:rPr>
                <w:iCs/>
                <w:lang w:val="en-US"/>
              </w:rPr>
              <w:t>L</w:t>
            </w:r>
            <w:r w:rsidRPr="00185094">
              <w:rPr>
                <w:iCs/>
                <w:vertAlign w:val="superscript"/>
                <w:lang w:val="en-US"/>
              </w:rPr>
              <w:t>2</w:t>
            </w:r>
            <w:r w:rsidRPr="00185094">
              <w:rPr>
                <w:iCs/>
                <w:lang w:val="en-US"/>
              </w:rPr>
              <w:t>MT-</w:t>
            </w:r>
            <w:r w:rsidRPr="00185094">
              <w:rPr>
                <w:iCs/>
                <w:vertAlign w:val="superscript"/>
                <w:lang w:val="en-US"/>
              </w:rPr>
              <w:t>2</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F668F2" w:rsidRPr="00185094" w:rsidRDefault="00F668F2" w:rsidP="00185094">
            <w:pPr>
              <w:shd w:val="clear" w:color="auto" w:fill="FFFFFF"/>
              <w:jc w:val="center"/>
            </w:pPr>
            <w:r w:rsidRPr="00185094">
              <w:t>джоуль</w:t>
            </w:r>
          </w:p>
        </w:tc>
        <w:tc>
          <w:tcPr>
            <w:tcW w:w="787" w:type="dxa"/>
            <w:tcBorders>
              <w:top w:val="single" w:sz="6" w:space="0" w:color="auto"/>
              <w:left w:val="single" w:sz="6" w:space="0" w:color="auto"/>
              <w:bottom w:val="single" w:sz="6" w:space="0" w:color="auto"/>
              <w:right w:val="single" w:sz="6" w:space="0" w:color="auto"/>
            </w:tcBorders>
            <w:shd w:val="clear" w:color="auto" w:fill="FFFFFF"/>
          </w:tcPr>
          <w:p w:rsidR="00F668F2" w:rsidRPr="00185094" w:rsidRDefault="00F668F2" w:rsidP="00185094">
            <w:pPr>
              <w:shd w:val="clear" w:color="auto" w:fill="FFFFFF"/>
              <w:jc w:val="center"/>
            </w:pPr>
            <w:r w:rsidRPr="00185094">
              <w:t>Дж</w:t>
            </w:r>
          </w:p>
        </w:tc>
        <w:tc>
          <w:tcPr>
            <w:tcW w:w="1229" w:type="dxa"/>
            <w:tcBorders>
              <w:top w:val="single" w:sz="6" w:space="0" w:color="auto"/>
              <w:left w:val="single" w:sz="6" w:space="0" w:color="auto"/>
              <w:bottom w:val="single" w:sz="6" w:space="0" w:color="auto"/>
              <w:right w:val="single" w:sz="6" w:space="0" w:color="auto"/>
            </w:tcBorders>
            <w:shd w:val="clear" w:color="auto" w:fill="FFFFFF"/>
          </w:tcPr>
          <w:p w:rsidR="00F668F2" w:rsidRPr="00185094" w:rsidRDefault="00F668F2" w:rsidP="00185094">
            <w:pPr>
              <w:shd w:val="clear" w:color="auto" w:fill="FFFFFF"/>
              <w:jc w:val="center"/>
            </w:pPr>
            <w:r w:rsidRPr="00185094">
              <w:rPr>
                <w:lang w:val="en-US"/>
              </w:rPr>
              <w:t>J</w:t>
            </w:r>
          </w:p>
        </w:tc>
        <w:tc>
          <w:tcPr>
            <w:tcW w:w="1613" w:type="dxa"/>
            <w:tcBorders>
              <w:top w:val="single" w:sz="6" w:space="0" w:color="auto"/>
              <w:left w:val="single" w:sz="6" w:space="0" w:color="auto"/>
              <w:bottom w:val="single" w:sz="6" w:space="0" w:color="auto"/>
              <w:right w:val="single" w:sz="6" w:space="0" w:color="auto"/>
            </w:tcBorders>
            <w:shd w:val="clear" w:color="auto" w:fill="FFFFFF"/>
          </w:tcPr>
          <w:p w:rsidR="00F668F2" w:rsidRPr="00185094" w:rsidRDefault="00F668F2" w:rsidP="00185094">
            <w:pPr>
              <w:shd w:val="clear" w:color="auto" w:fill="FFFFFF"/>
              <w:jc w:val="center"/>
            </w:pPr>
            <w:r w:rsidRPr="00185094">
              <w:t>Н*м</w:t>
            </w:r>
          </w:p>
        </w:tc>
      </w:tr>
      <w:tr w:rsidR="00F668F2" w:rsidRPr="00185094" w:rsidTr="00185094">
        <w:trPr>
          <w:trHeight w:hRule="exact" w:val="557"/>
        </w:trPr>
        <w:tc>
          <w:tcPr>
            <w:tcW w:w="2400" w:type="dxa"/>
            <w:tcBorders>
              <w:top w:val="single" w:sz="6" w:space="0" w:color="auto"/>
              <w:left w:val="single" w:sz="6" w:space="0" w:color="auto"/>
              <w:bottom w:val="single" w:sz="6" w:space="0" w:color="auto"/>
              <w:right w:val="single" w:sz="6" w:space="0" w:color="auto"/>
            </w:tcBorders>
            <w:shd w:val="clear" w:color="auto" w:fill="FFFFFF"/>
          </w:tcPr>
          <w:p w:rsidR="00F668F2" w:rsidRPr="00185094" w:rsidRDefault="00F668F2" w:rsidP="00185094">
            <w:pPr>
              <w:shd w:val="clear" w:color="auto" w:fill="FFFFFF"/>
              <w:spacing w:line="288" w:lineRule="exact"/>
              <w:ind w:right="178"/>
              <w:jc w:val="center"/>
            </w:pPr>
            <w:r w:rsidRPr="00185094">
              <w:t>Мощность, поток энергии</w:t>
            </w:r>
          </w:p>
        </w:tc>
        <w:tc>
          <w:tcPr>
            <w:tcW w:w="1584" w:type="dxa"/>
            <w:tcBorders>
              <w:top w:val="single" w:sz="6" w:space="0" w:color="auto"/>
              <w:left w:val="single" w:sz="6" w:space="0" w:color="auto"/>
              <w:bottom w:val="single" w:sz="6" w:space="0" w:color="auto"/>
              <w:right w:val="single" w:sz="6" w:space="0" w:color="auto"/>
            </w:tcBorders>
            <w:shd w:val="clear" w:color="auto" w:fill="FFFFFF"/>
          </w:tcPr>
          <w:p w:rsidR="00F668F2" w:rsidRPr="00185094" w:rsidRDefault="00F668F2" w:rsidP="00185094">
            <w:pPr>
              <w:shd w:val="clear" w:color="auto" w:fill="FFFFFF"/>
              <w:jc w:val="center"/>
            </w:pPr>
            <w:r w:rsidRPr="00185094">
              <w:rPr>
                <w:lang w:val="en-US"/>
              </w:rPr>
              <w:t>P N</w:t>
            </w:r>
          </w:p>
        </w:tc>
        <w:tc>
          <w:tcPr>
            <w:tcW w:w="1704" w:type="dxa"/>
            <w:tcBorders>
              <w:top w:val="single" w:sz="6" w:space="0" w:color="auto"/>
              <w:left w:val="single" w:sz="6" w:space="0" w:color="auto"/>
              <w:bottom w:val="single" w:sz="6" w:space="0" w:color="auto"/>
              <w:right w:val="single" w:sz="6" w:space="0" w:color="auto"/>
            </w:tcBorders>
            <w:shd w:val="clear" w:color="auto" w:fill="FFFFFF"/>
          </w:tcPr>
          <w:p w:rsidR="00F668F2" w:rsidRPr="00185094" w:rsidRDefault="00F668F2" w:rsidP="00185094">
            <w:pPr>
              <w:shd w:val="clear" w:color="auto" w:fill="FFFFFF"/>
              <w:jc w:val="center"/>
            </w:pPr>
            <w:r w:rsidRPr="00185094">
              <w:rPr>
                <w:iCs/>
                <w:lang w:val="en-US"/>
              </w:rPr>
              <w:t>L</w:t>
            </w:r>
            <w:r w:rsidRPr="00185094">
              <w:rPr>
                <w:iCs/>
                <w:vertAlign w:val="superscript"/>
                <w:lang w:val="en-US"/>
              </w:rPr>
              <w:t>l</w:t>
            </w:r>
            <w:r w:rsidRPr="00185094">
              <w:rPr>
                <w:iCs/>
                <w:lang w:val="en-US"/>
              </w:rPr>
              <w:t>MT</w:t>
            </w:r>
            <w:r w:rsidRPr="00185094">
              <w:rPr>
                <w:iCs/>
                <w:vertAlign w:val="superscript"/>
                <w:lang w:val="en-US"/>
              </w:rPr>
              <w:t>-3</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F668F2" w:rsidRPr="00185094" w:rsidRDefault="00F668F2" w:rsidP="00185094">
            <w:pPr>
              <w:shd w:val="clear" w:color="auto" w:fill="FFFFFF"/>
              <w:jc w:val="center"/>
            </w:pPr>
            <w:r w:rsidRPr="00185094">
              <w:t>ватт</w:t>
            </w:r>
          </w:p>
        </w:tc>
        <w:tc>
          <w:tcPr>
            <w:tcW w:w="787" w:type="dxa"/>
            <w:tcBorders>
              <w:top w:val="single" w:sz="6" w:space="0" w:color="auto"/>
              <w:left w:val="single" w:sz="6" w:space="0" w:color="auto"/>
              <w:bottom w:val="single" w:sz="6" w:space="0" w:color="auto"/>
              <w:right w:val="single" w:sz="6" w:space="0" w:color="auto"/>
            </w:tcBorders>
            <w:shd w:val="clear" w:color="auto" w:fill="FFFFFF"/>
          </w:tcPr>
          <w:p w:rsidR="00F668F2" w:rsidRPr="00185094" w:rsidRDefault="00F668F2" w:rsidP="00185094">
            <w:pPr>
              <w:shd w:val="clear" w:color="auto" w:fill="FFFFFF"/>
              <w:jc w:val="center"/>
            </w:pPr>
            <w:r w:rsidRPr="00185094">
              <w:t>Вт</w:t>
            </w:r>
          </w:p>
        </w:tc>
        <w:tc>
          <w:tcPr>
            <w:tcW w:w="1229" w:type="dxa"/>
            <w:tcBorders>
              <w:top w:val="single" w:sz="6" w:space="0" w:color="auto"/>
              <w:left w:val="single" w:sz="6" w:space="0" w:color="auto"/>
              <w:bottom w:val="single" w:sz="6" w:space="0" w:color="auto"/>
              <w:right w:val="single" w:sz="6" w:space="0" w:color="auto"/>
            </w:tcBorders>
            <w:shd w:val="clear" w:color="auto" w:fill="FFFFFF"/>
          </w:tcPr>
          <w:p w:rsidR="00F668F2" w:rsidRPr="00185094" w:rsidRDefault="00F668F2" w:rsidP="00185094">
            <w:pPr>
              <w:shd w:val="clear" w:color="auto" w:fill="FFFFFF"/>
              <w:jc w:val="center"/>
            </w:pPr>
            <w:r w:rsidRPr="00185094">
              <w:rPr>
                <w:lang w:val="en-US"/>
              </w:rPr>
              <w:t>W</w:t>
            </w:r>
          </w:p>
        </w:tc>
        <w:tc>
          <w:tcPr>
            <w:tcW w:w="1613" w:type="dxa"/>
            <w:tcBorders>
              <w:top w:val="single" w:sz="6" w:space="0" w:color="auto"/>
              <w:left w:val="single" w:sz="6" w:space="0" w:color="auto"/>
              <w:bottom w:val="single" w:sz="6" w:space="0" w:color="auto"/>
              <w:right w:val="single" w:sz="6" w:space="0" w:color="auto"/>
            </w:tcBorders>
            <w:shd w:val="clear" w:color="auto" w:fill="FFFFFF"/>
          </w:tcPr>
          <w:p w:rsidR="00F668F2" w:rsidRPr="00185094" w:rsidRDefault="00F668F2" w:rsidP="00185094">
            <w:pPr>
              <w:shd w:val="clear" w:color="auto" w:fill="FFFFFF"/>
              <w:jc w:val="center"/>
            </w:pPr>
            <w:r w:rsidRPr="00185094">
              <w:t>Дж/с</w:t>
            </w:r>
          </w:p>
        </w:tc>
      </w:tr>
      <w:tr w:rsidR="00F668F2" w:rsidRPr="00185094" w:rsidTr="00185094">
        <w:trPr>
          <w:trHeight w:hRule="exact" w:val="840"/>
        </w:trPr>
        <w:tc>
          <w:tcPr>
            <w:tcW w:w="2400" w:type="dxa"/>
            <w:tcBorders>
              <w:top w:val="single" w:sz="6" w:space="0" w:color="auto"/>
              <w:left w:val="single" w:sz="6" w:space="0" w:color="auto"/>
              <w:bottom w:val="single" w:sz="6" w:space="0" w:color="auto"/>
              <w:right w:val="single" w:sz="6" w:space="0" w:color="auto"/>
            </w:tcBorders>
            <w:shd w:val="clear" w:color="auto" w:fill="FFFFFF"/>
          </w:tcPr>
          <w:p w:rsidR="00F668F2" w:rsidRPr="00185094" w:rsidRDefault="00F668F2" w:rsidP="00185094">
            <w:pPr>
              <w:shd w:val="clear" w:color="auto" w:fill="FFFFFF"/>
              <w:spacing w:line="278" w:lineRule="exact"/>
              <w:ind w:left="24"/>
              <w:jc w:val="center"/>
            </w:pPr>
            <w:r w:rsidRPr="00185094">
              <w:t>Количество электричества, электрический заряд</w:t>
            </w:r>
          </w:p>
        </w:tc>
        <w:tc>
          <w:tcPr>
            <w:tcW w:w="1584" w:type="dxa"/>
            <w:tcBorders>
              <w:top w:val="single" w:sz="6" w:space="0" w:color="auto"/>
              <w:left w:val="single" w:sz="6" w:space="0" w:color="auto"/>
              <w:bottom w:val="single" w:sz="6" w:space="0" w:color="auto"/>
              <w:right w:val="single" w:sz="6" w:space="0" w:color="auto"/>
            </w:tcBorders>
            <w:shd w:val="clear" w:color="auto" w:fill="FFFFFF"/>
          </w:tcPr>
          <w:p w:rsidR="00F668F2" w:rsidRPr="00185094" w:rsidRDefault="00F668F2" w:rsidP="00185094">
            <w:pPr>
              <w:shd w:val="clear" w:color="auto" w:fill="FFFFFF"/>
              <w:jc w:val="center"/>
            </w:pPr>
            <w:r w:rsidRPr="00185094">
              <w:rPr>
                <w:lang w:val="en-US"/>
              </w:rPr>
              <w:t>Q q</w:t>
            </w:r>
          </w:p>
        </w:tc>
        <w:tc>
          <w:tcPr>
            <w:tcW w:w="1704" w:type="dxa"/>
            <w:tcBorders>
              <w:top w:val="single" w:sz="6" w:space="0" w:color="auto"/>
              <w:left w:val="single" w:sz="6" w:space="0" w:color="auto"/>
              <w:bottom w:val="single" w:sz="6" w:space="0" w:color="auto"/>
              <w:right w:val="single" w:sz="6" w:space="0" w:color="auto"/>
            </w:tcBorders>
            <w:shd w:val="clear" w:color="auto" w:fill="FFFFFF"/>
          </w:tcPr>
          <w:p w:rsidR="00F668F2" w:rsidRPr="00185094" w:rsidRDefault="00F668F2" w:rsidP="00185094">
            <w:pPr>
              <w:shd w:val="clear" w:color="auto" w:fill="FFFFFF"/>
              <w:jc w:val="center"/>
            </w:pPr>
            <w:r w:rsidRPr="00185094">
              <w:t>Т</w:t>
            </w:r>
            <w:r w:rsidRPr="00185094">
              <w:rPr>
                <w:vertAlign w:val="superscript"/>
              </w:rPr>
              <w:t>1</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F668F2" w:rsidRPr="00185094" w:rsidRDefault="00F668F2" w:rsidP="00185094">
            <w:pPr>
              <w:shd w:val="clear" w:color="auto" w:fill="FFFFFF"/>
              <w:jc w:val="center"/>
            </w:pPr>
            <w:r w:rsidRPr="00185094">
              <w:t>кулон</w:t>
            </w:r>
          </w:p>
        </w:tc>
        <w:tc>
          <w:tcPr>
            <w:tcW w:w="787" w:type="dxa"/>
            <w:tcBorders>
              <w:top w:val="single" w:sz="6" w:space="0" w:color="auto"/>
              <w:left w:val="single" w:sz="6" w:space="0" w:color="auto"/>
              <w:bottom w:val="single" w:sz="6" w:space="0" w:color="auto"/>
              <w:right w:val="single" w:sz="6" w:space="0" w:color="auto"/>
            </w:tcBorders>
            <w:shd w:val="clear" w:color="auto" w:fill="FFFFFF"/>
          </w:tcPr>
          <w:p w:rsidR="00F668F2" w:rsidRPr="00185094" w:rsidRDefault="00F668F2" w:rsidP="00185094">
            <w:pPr>
              <w:shd w:val="clear" w:color="auto" w:fill="FFFFFF"/>
              <w:jc w:val="center"/>
            </w:pPr>
            <w:r w:rsidRPr="00185094">
              <w:t>Кл</w:t>
            </w:r>
          </w:p>
        </w:tc>
        <w:tc>
          <w:tcPr>
            <w:tcW w:w="1229" w:type="dxa"/>
            <w:tcBorders>
              <w:top w:val="single" w:sz="6" w:space="0" w:color="auto"/>
              <w:left w:val="single" w:sz="6" w:space="0" w:color="auto"/>
              <w:bottom w:val="single" w:sz="6" w:space="0" w:color="auto"/>
              <w:right w:val="single" w:sz="6" w:space="0" w:color="auto"/>
            </w:tcBorders>
            <w:shd w:val="clear" w:color="auto" w:fill="FFFFFF"/>
          </w:tcPr>
          <w:p w:rsidR="00F668F2" w:rsidRPr="00185094" w:rsidRDefault="00F668F2" w:rsidP="00185094">
            <w:pPr>
              <w:shd w:val="clear" w:color="auto" w:fill="FFFFFF"/>
              <w:jc w:val="center"/>
            </w:pPr>
            <w:r w:rsidRPr="00185094">
              <w:t>С</w:t>
            </w:r>
          </w:p>
        </w:tc>
        <w:tc>
          <w:tcPr>
            <w:tcW w:w="1613" w:type="dxa"/>
            <w:tcBorders>
              <w:top w:val="single" w:sz="6" w:space="0" w:color="auto"/>
              <w:left w:val="single" w:sz="6" w:space="0" w:color="auto"/>
              <w:bottom w:val="single" w:sz="6" w:space="0" w:color="auto"/>
              <w:right w:val="single" w:sz="6" w:space="0" w:color="auto"/>
            </w:tcBorders>
            <w:shd w:val="clear" w:color="auto" w:fill="FFFFFF"/>
          </w:tcPr>
          <w:p w:rsidR="00F668F2" w:rsidRPr="00185094" w:rsidRDefault="00F668F2" w:rsidP="00185094">
            <w:pPr>
              <w:shd w:val="clear" w:color="auto" w:fill="FFFFFF"/>
              <w:jc w:val="center"/>
            </w:pPr>
            <w:r w:rsidRPr="00185094">
              <w:t>с*м</w:t>
            </w:r>
          </w:p>
        </w:tc>
      </w:tr>
      <w:tr w:rsidR="00F668F2" w:rsidRPr="00185094" w:rsidTr="00185094">
        <w:trPr>
          <w:trHeight w:hRule="exact" w:val="1075"/>
        </w:trPr>
        <w:tc>
          <w:tcPr>
            <w:tcW w:w="2400" w:type="dxa"/>
            <w:tcBorders>
              <w:top w:val="single" w:sz="6" w:space="0" w:color="auto"/>
              <w:left w:val="single" w:sz="6" w:space="0" w:color="auto"/>
              <w:bottom w:val="single" w:sz="6" w:space="0" w:color="auto"/>
              <w:right w:val="single" w:sz="6" w:space="0" w:color="auto"/>
            </w:tcBorders>
            <w:shd w:val="clear" w:color="auto" w:fill="FFFFFF"/>
          </w:tcPr>
          <w:p w:rsidR="00F668F2" w:rsidRPr="00185094" w:rsidRDefault="00F668F2" w:rsidP="00185094">
            <w:pPr>
              <w:shd w:val="clear" w:color="auto" w:fill="FFFFFF"/>
              <w:spacing w:line="269" w:lineRule="exact"/>
              <w:jc w:val="center"/>
            </w:pPr>
            <w:r w:rsidRPr="00185094">
              <w:t>Электрическое напряжение, электрический потенциал</w:t>
            </w:r>
          </w:p>
        </w:tc>
        <w:tc>
          <w:tcPr>
            <w:tcW w:w="1584" w:type="dxa"/>
            <w:tcBorders>
              <w:top w:val="single" w:sz="6" w:space="0" w:color="auto"/>
              <w:left w:val="single" w:sz="6" w:space="0" w:color="auto"/>
              <w:bottom w:val="single" w:sz="6" w:space="0" w:color="auto"/>
              <w:right w:val="single" w:sz="6" w:space="0" w:color="auto"/>
            </w:tcBorders>
            <w:shd w:val="clear" w:color="auto" w:fill="FFFFFF"/>
          </w:tcPr>
          <w:p w:rsidR="00F668F2" w:rsidRPr="00185094" w:rsidRDefault="00F668F2" w:rsidP="00185094">
            <w:pPr>
              <w:shd w:val="clear" w:color="auto" w:fill="FFFFFF"/>
              <w:jc w:val="center"/>
            </w:pPr>
            <w:r w:rsidRPr="00185094">
              <w:rPr>
                <w:lang w:val="en-US"/>
              </w:rPr>
              <w:t>U V</w:t>
            </w:r>
          </w:p>
        </w:tc>
        <w:tc>
          <w:tcPr>
            <w:tcW w:w="1704" w:type="dxa"/>
            <w:tcBorders>
              <w:top w:val="single" w:sz="6" w:space="0" w:color="auto"/>
              <w:left w:val="single" w:sz="6" w:space="0" w:color="auto"/>
              <w:bottom w:val="single" w:sz="6" w:space="0" w:color="auto"/>
              <w:right w:val="single" w:sz="6" w:space="0" w:color="auto"/>
            </w:tcBorders>
            <w:shd w:val="clear" w:color="auto" w:fill="FFFFFF"/>
          </w:tcPr>
          <w:p w:rsidR="00F668F2" w:rsidRPr="00185094" w:rsidRDefault="00F668F2" w:rsidP="00185094">
            <w:pPr>
              <w:shd w:val="clear" w:color="auto" w:fill="FFFFFF"/>
              <w:jc w:val="center"/>
            </w:pPr>
            <w:r w:rsidRPr="00185094">
              <w:rPr>
                <w:bCs/>
                <w:iCs/>
                <w:spacing w:val="-3"/>
                <w:lang w:val="en-US"/>
              </w:rPr>
              <w:t>L</w:t>
            </w:r>
            <w:r w:rsidRPr="00185094">
              <w:rPr>
                <w:bCs/>
                <w:iCs/>
                <w:spacing w:val="-3"/>
                <w:vertAlign w:val="superscript"/>
                <w:lang w:val="en-US"/>
              </w:rPr>
              <w:t>2</w:t>
            </w:r>
            <w:r w:rsidRPr="00185094">
              <w:rPr>
                <w:bCs/>
                <w:iCs/>
                <w:spacing w:val="-3"/>
                <w:lang w:val="en-US"/>
              </w:rPr>
              <w:t>MT</w:t>
            </w:r>
            <w:r w:rsidRPr="00185094">
              <w:rPr>
                <w:bCs/>
                <w:iCs/>
                <w:spacing w:val="-3"/>
                <w:vertAlign w:val="superscript"/>
                <w:lang w:val="en-US"/>
              </w:rPr>
              <w:t>-3</w:t>
            </w:r>
            <w:r w:rsidRPr="00185094">
              <w:rPr>
                <w:bCs/>
                <w:iCs/>
                <w:spacing w:val="-3"/>
                <w:lang w:val="en-US"/>
              </w:rPr>
              <w:t>I</w:t>
            </w:r>
            <w:r w:rsidRPr="00185094">
              <w:rPr>
                <w:bCs/>
                <w:iCs/>
                <w:spacing w:val="-3"/>
                <w:vertAlign w:val="superscript"/>
                <w:lang w:val="en-US"/>
              </w:rPr>
              <w:t>-1</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F668F2" w:rsidRPr="00185094" w:rsidRDefault="00F668F2" w:rsidP="00185094">
            <w:pPr>
              <w:shd w:val="clear" w:color="auto" w:fill="FFFFFF"/>
              <w:jc w:val="center"/>
            </w:pPr>
            <w:r w:rsidRPr="00185094">
              <w:t>вольт</w:t>
            </w:r>
          </w:p>
        </w:tc>
        <w:tc>
          <w:tcPr>
            <w:tcW w:w="787" w:type="dxa"/>
            <w:tcBorders>
              <w:top w:val="single" w:sz="6" w:space="0" w:color="auto"/>
              <w:left w:val="single" w:sz="6" w:space="0" w:color="auto"/>
              <w:bottom w:val="single" w:sz="6" w:space="0" w:color="auto"/>
              <w:right w:val="single" w:sz="6" w:space="0" w:color="auto"/>
            </w:tcBorders>
            <w:shd w:val="clear" w:color="auto" w:fill="FFFFFF"/>
          </w:tcPr>
          <w:p w:rsidR="00F668F2" w:rsidRPr="00185094" w:rsidRDefault="00F668F2" w:rsidP="00185094">
            <w:pPr>
              <w:shd w:val="clear" w:color="auto" w:fill="FFFFFF"/>
              <w:jc w:val="center"/>
            </w:pPr>
            <w:r w:rsidRPr="00185094">
              <w:t>В</w:t>
            </w:r>
          </w:p>
        </w:tc>
        <w:tc>
          <w:tcPr>
            <w:tcW w:w="1229" w:type="dxa"/>
            <w:tcBorders>
              <w:top w:val="single" w:sz="6" w:space="0" w:color="auto"/>
              <w:left w:val="single" w:sz="6" w:space="0" w:color="auto"/>
              <w:bottom w:val="single" w:sz="6" w:space="0" w:color="auto"/>
              <w:right w:val="single" w:sz="6" w:space="0" w:color="auto"/>
            </w:tcBorders>
            <w:shd w:val="clear" w:color="auto" w:fill="FFFFFF"/>
          </w:tcPr>
          <w:p w:rsidR="00F668F2" w:rsidRPr="00185094" w:rsidRDefault="00F668F2" w:rsidP="00185094">
            <w:pPr>
              <w:shd w:val="clear" w:color="auto" w:fill="FFFFFF"/>
              <w:jc w:val="center"/>
            </w:pPr>
            <w:r w:rsidRPr="00185094">
              <w:rPr>
                <w:lang w:val="en-US"/>
              </w:rPr>
              <w:t>V</w:t>
            </w:r>
          </w:p>
        </w:tc>
        <w:tc>
          <w:tcPr>
            <w:tcW w:w="1613" w:type="dxa"/>
            <w:tcBorders>
              <w:top w:val="single" w:sz="6" w:space="0" w:color="auto"/>
              <w:left w:val="single" w:sz="6" w:space="0" w:color="auto"/>
              <w:bottom w:val="single" w:sz="6" w:space="0" w:color="auto"/>
              <w:right w:val="single" w:sz="6" w:space="0" w:color="auto"/>
            </w:tcBorders>
            <w:shd w:val="clear" w:color="auto" w:fill="FFFFFF"/>
          </w:tcPr>
          <w:p w:rsidR="00F668F2" w:rsidRPr="00185094" w:rsidRDefault="00F668F2" w:rsidP="00185094">
            <w:pPr>
              <w:shd w:val="clear" w:color="auto" w:fill="FFFFFF"/>
              <w:jc w:val="center"/>
            </w:pPr>
            <w:r w:rsidRPr="00185094">
              <w:t>Вт/А</w:t>
            </w:r>
          </w:p>
        </w:tc>
      </w:tr>
      <w:tr w:rsidR="00F668F2" w:rsidRPr="00185094" w:rsidTr="00185094">
        <w:trPr>
          <w:trHeight w:hRule="exact" w:val="571"/>
        </w:trPr>
        <w:tc>
          <w:tcPr>
            <w:tcW w:w="2400" w:type="dxa"/>
            <w:tcBorders>
              <w:top w:val="single" w:sz="6" w:space="0" w:color="auto"/>
              <w:left w:val="single" w:sz="6" w:space="0" w:color="auto"/>
              <w:bottom w:val="single" w:sz="6" w:space="0" w:color="auto"/>
              <w:right w:val="single" w:sz="6" w:space="0" w:color="auto"/>
            </w:tcBorders>
            <w:shd w:val="clear" w:color="auto" w:fill="FFFFFF"/>
          </w:tcPr>
          <w:p w:rsidR="00F668F2" w:rsidRPr="00185094" w:rsidRDefault="00F668F2" w:rsidP="00185094">
            <w:pPr>
              <w:shd w:val="clear" w:color="auto" w:fill="FFFFFF"/>
              <w:spacing w:line="288" w:lineRule="exact"/>
              <w:ind w:right="341"/>
              <w:jc w:val="center"/>
            </w:pPr>
            <w:r w:rsidRPr="00185094">
              <w:t>Электрическая емкость</w:t>
            </w:r>
          </w:p>
        </w:tc>
        <w:tc>
          <w:tcPr>
            <w:tcW w:w="1584" w:type="dxa"/>
            <w:tcBorders>
              <w:top w:val="single" w:sz="6" w:space="0" w:color="auto"/>
              <w:left w:val="single" w:sz="6" w:space="0" w:color="auto"/>
              <w:bottom w:val="single" w:sz="6" w:space="0" w:color="auto"/>
              <w:right w:val="single" w:sz="6" w:space="0" w:color="auto"/>
            </w:tcBorders>
            <w:shd w:val="clear" w:color="auto" w:fill="FFFFFF"/>
          </w:tcPr>
          <w:p w:rsidR="00F668F2" w:rsidRPr="00185094" w:rsidRDefault="00F668F2" w:rsidP="00185094">
            <w:pPr>
              <w:shd w:val="clear" w:color="auto" w:fill="FFFFFF"/>
              <w:jc w:val="center"/>
            </w:pPr>
            <w:r w:rsidRPr="00185094">
              <w:t>С</w:t>
            </w:r>
          </w:p>
        </w:tc>
        <w:tc>
          <w:tcPr>
            <w:tcW w:w="1704" w:type="dxa"/>
            <w:tcBorders>
              <w:top w:val="single" w:sz="6" w:space="0" w:color="auto"/>
              <w:left w:val="single" w:sz="6" w:space="0" w:color="auto"/>
              <w:bottom w:val="single" w:sz="6" w:space="0" w:color="auto"/>
              <w:right w:val="single" w:sz="6" w:space="0" w:color="auto"/>
            </w:tcBorders>
            <w:shd w:val="clear" w:color="auto" w:fill="FFFFFF"/>
          </w:tcPr>
          <w:p w:rsidR="00F668F2" w:rsidRPr="00185094" w:rsidRDefault="00F668F2" w:rsidP="00185094">
            <w:pPr>
              <w:shd w:val="clear" w:color="auto" w:fill="FFFFFF"/>
              <w:jc w:val="center"/>
            </w:pPr>
            <w:r w:rsidRPr="00185094">
              <w:rPr>
                <w:bCs/>
                <w:lang w:val="en-US"/>
              </w:rPr>
              <w:t>L</w:t>
            </w:r>
            <w:r w:rsidRPr="00185094">
              <w:rPr>
                <w:bCs/>
                <w:vertAlign w:val="superscript"/>
                <w:lang w:val="en-US"/>
              </w:rPr>
              <w:t>-2</w:t>
            </w:r>
            <w:r w:rsidRPr="00185094">
              <w:rPr>
                <w:bCs/>
                <w:lang w:val="en-US"/>
              </w:rPr>
              <w:t>M</w:t>
            </w:r>
            <w:r w:rsidRPr="00185094">
              <w:rPr>
                <w:bCs/>
                <w:vertAlign w:val="superscript"/>
                <w:lang w:val="en-US"/>
              </w:rPr>
              <w:t>-1</w:t>
            </w:r>
            <w:r w:rsidRPr="00185094">
              <w:rPr>
                <w:bCs/>
                <w:lang w:val="en-US"/>
              </w:rPr>
              <w:t>T</w:t>
            </w:r>
            <w:r w:rsidRPr="00185094">
              <w:rPr>
                <w:bCs/>
                <w:vertAlign w:val="superscript"/>
                <w:lang w:val="en-US"/>
              </w:rPr>
              <w:t>4</w:t>
            </w:r>
            <w:r w:rsidRPr="00185094">
              <w:rPr>
                <w:bCs/>
                <w:lang w:val="en-US"/>
              </w:rPr>
              <w:t>I</w:t>
            </w:r>
            <w:r w:rsidRPr="00185094">
              <w:rPr>
                <w:bCs/>
                <w:vertAlign w:val="superscript"/>
                <w:lang w:val="en-US"/>
              </w:rPr>
              <w:t>2</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F668F2" w:rsidRPr="00185094" w:rsidRDefault="00F668F2" w:rsidP="00185094">
            <w:pPr>
              <w:shd w:val="clear" w:color="auto" w:fill="FFFFFF"/>
              <w:jc w:val="center"/>
            </w:pPr>
            <w:r w:rsidRPr="00185094">
              <w:t>фарад</w:t>
            </w:r>
          </w:p>
        </w:tc>
        <w:tc>
          <w:tcPr>
            <w:tcW w:w="787" w:type="dxa"/>
            <w:tcBorders>
              <w:top w:val="single" w:sz="6" w:space="0" w:color="auto"/>
              <w:left w:val="single" w:sz="6" w:space="0" w:color="auto"/>
              <w:bottom w:val="single" w:sz="6" w:space="0" w:color="auto"/>
              <w:right w:val="single" w:sz="6" w:space="0" w:color="auto"/>
            </w:tcBorders>
            <w:shd w:val="clear" w:color="auto" w:fill="FFFFFF"/>
          </w:tcPr>
          <w:p w:rsidR="00F668F2" w:rsidRPr="00185094" w:rsidRDefault="00F668F2" w:rsidP="00185094">
            <w:pPr>
              <w:shd w:val="clear" w:color="auto" w:fill="FFFFFF"/>
              <w:jc w:val="center"/>
            </w:pPr>
            <w:r w:rsidRPr="00185094">
              <w:t>Ф</w:t>
            </w:r>
          </w:p>
        </w:tc>
        <w:tc>
          <w:tcPr>
            <w:tcW w:w="1229" w:type="dxa"/>
            <w:tcBorders>
              <w:top w:val="single" w:sz="6" w:space="0" w:color="auto"/>
              <w:left w:val="single" w:sz="6" w:space="0" w:color="auto"/>
              <w:bottom w:val="single" w:sz="6" w:space="0" w:color="auto"/>
              <w:right w:val="single" w:sz="6" w:space="0" w:color="auto"/>
            </w:tcBorders>
            <w:shd w:val="clear" w:color="auto" w:fill="FFFFFF"/>
          </w:tcPr>
          <w:p w:rsidR="00F668F2" w:rsidRPr="00185094" w:rsidRDefault="00F668F2" w:rsidP="00185094">
            <w:pPr>
              <w:shd w:val="clear" w:color="auto" w:fill="FFFFFF"/>
              <w:jc w:val="center"/>
            </w:pPr>
            <w:r w:rsidRPr="00185094">
              <w:rPr>
                <w:lang w:val="en-US"/>
              </w:rPr>
              <w:t>F</w:t>
            </w:r>
          </w:p>
        </w:tc>
        <w:tc>
          <w:tcPr>
            <w:tcW w:w="1613" w:type="dxa"/>
            <w:tcBorders>
              <w:top w:val="single" w:sz="6" w:space="0" w:color="auto"/>
              <w:left w:val="single" w:sz="6" w:space="0" w:color="auto"/>
              <w:bottom w:val="single" w:sz="6" w:space="0" w:color="auto"/>
              <w:right w:val="single" w:sz="6" w:space="0" w:color="auto"/>
            </w:tcBorders>
            <w:shd w:val="clear" w:color="auto" w:fill="FFFFFF"/>
          </w:tcPr>
          <w:p w:rsidR="00F668F2" w:rsidRPr="00185094" w:rsidRDefault="00F668F2" w:rsidP="00185094">
            <w:pPr>
              <w:shd w:val="clear" w:color="auto" w:fill="FFFFFF"/>
              <w:jc w:val="center"/>
            </w:pPr>
            <w:r w:rsidRPr="00185094">
              <w:t>Кл/В</w:t>
            </w:r>
          </w:p>
        </w:tc>
      </w:tr>
      <w:tr w:rsidR="00F668F2" w:rsidRPr="00185094" w:rsidTr="00185094">
        <w:trPr>
          <w:trHeight w:hRule="exact" w:val="576"/>
        </w:trPr>
        <w:tc>
          <w:tcPr>
            <w:tcW w:w="2400" w:type="dxa"/>
            <w:tcBorders>
              <w:top w:val="single" w:sz="6" w:space="0" w:color="auto"/>
              <w:left w:val="single" w:sz="6" w:space="0" w:color="auto"/>
              <w:bottom w:val="single" w:sz="6" w:space="0" w:color="auto"/>
              <w:right w:val="single" w:sz="6" w:space="0" w:color="auto"/>
            </w:tcBorders>
            <w:shd w:val="clear" w:color="auto" w:fill="FFFFFF"/>
          </w:tcPr>
          <w:p w:rsidR="00F668F2" w:rsidRPr="00185094" w:rsidRDefault="00F668F2" w:rsidP="00185094">
            <w:pPr>
              <w:shd w:val="clear" w:color="auto" w:fill="FFFFFF"/>
              <w:spacing w:line="269" w:lineRule="exact"/>
              <w:ind w:right="336"/>
              <w:jc w:val="center"/>
            </w:pPr>
            <w:r w:rsidRPr="00185094">
              <w:t>Электрическое сопротивление</w:t>
            </w:r>
          </w:p>
        </w:tc>
        <w:tc>
          <w:tcPr>
            <w:tcW w:w="1584" w:type="dxa"/>
            <w:tcBorders>
              <w:top w:val="single" w:sz="6" w:space="0" w:color="auto"/>
              <w:left w:val="single" w:sz="6" w:space="0" w:color="auto"/>
              <w:bottom w:val="single" w:sz="6" w:space="0" w:color="auto"/>
              <w:right w:val="single" w:sz="6" w:space="0" w:color="auto"/>
            </w:tcBorders>
            <w:shd w:val="clear" w:color="auto" w:fill="FFFFFF"/>
          </w:tcPr>
          <w:p w:rsidR="00F668F2" w:rsidRPr="00185094" w:rsidRDefault="00F668F2" w:rsidP="00185094">
            <w:pPr>
              <w:shd w:val="clear" w:color="auto" w:fill="FFFFFF"/>
              <w:jc w:val="center"/>
            </w:pPr>
            <w:r w:rsidRPr="00185094">
              <w:rPr>
                <w:lang w:val="en-US"/>
              </w:rPr>
              <w:t>R r</w:t>
            </w:r>
          </w:p>
        </w:tc>
        <w:tc>
          <w:tcPr>
            <w:tcW w:w="1704" w:type="dxa"/>
            <w:tcBorders>
              <w:top w:val="single" w:sz="6" w:space="0" w:color="auto"/>
              <w:left w:val="single" w:sz="6" w:space="0" w:color="auto"/>
              <w:bottom w:val="single" w:sz="6" w:space="0" w:color="auto"/>
              <w:right w:val="single" w:sz="6" w:space="0" w:color="auto"/>
            </w:tcBorders>
            <w:shd w:val="clear" w:color="auto" w:fill="FFFFFF"/>
          </w:tcPr>
          <w:p w:rsidR="00F668F2" w:rsidRPr="00185094" w:rsidRDefault="00F668F2" w:rsidP="00185094">
            <w:pPr>
              <w:shd w:val="clear" w:color="auto" w:fill="FFFFFF"/>
              <w:ind w:left="34"/>
              <w:jc w:val="center"/>
            </w:pPr>
            <w:r w:rsidRPr="00185094">
              <w:rPr>
                <w:lang w:val="en-US"/>
              </w:rPr>
              <w:t>L</w:t>
            </w:r>
            <w:r w:rsidRPr="00185094">
              <w:rPr>
                <w:vertAlign w:val="superscript"/>
                <w:lang w:val="en-US"/>
              </w:rPr>
              <w:t>2</w:t>
            </w:r>
            <w:r w:rsidRPr="00185094">
              <w:rPr>
                <w:lang w:val="en-US"/>
              </w:rPr>
              <w:t>-MT</w:t>
            </w:r>
            <w:r w:rsidRPr="00185094">
              <w:rPr>
                <w:vertAlign w:val="superscript"/>
                <w:lang w:val="en-US"/>
              </w:rPr>
              <w:t>-3</w:t>
            </w:r>
            <w:r w:rsidRPr="00185094">
              <w:rPr>
                <w:lang w:val="en-US"/>
              </w:rPr>
              <w:t>I</w:t>
            </w:r>
            <w:r w:rsidRPr="00185094">
              <w:rPr>
                <w:vertAlign w:val="superscript"/>
                <w:lang w:val="en-US"/>
              </w:rPr>
              <w:t>-2</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F668F2" w:rsidRPr="00185094" w:rsidRDefault="00F668F2" w:rsidP="00185094">
            <w:pPr>
              <w:shd w:val="clear" w:color="auto" w:fill="FFFFFF"/>
              <w:jc w:val="center"/>
            </w:pPr>
            <w:r w:rsidRPr="00185094">
              <w:t>ом</w:t>
            </w:r>
          </w:p>
        </w:tc>
        <w:tc>
          <w:tcPr>
            <w:tcW w:w="787" w:type="dxa"/>
            <w:tcBorders>
              <w:top w:val="single" w:sz="6" w:space="0" w:color="auto"/>
              <w:left w:val="single" w:sz="6" w:space="0" w:color="auto"/>
              <w:bottom w:val="single" w:sz="6" w:space="0" w:color="auto"/>
              <w:right w:val="single" w:sz="6" w:space="0" w:color="auto"/>
            </w:tcBorders>
            <w:shd w:val="clear" w:color="auto" w:fill="FFFFFF"/>
          </w:tcPr>
          <w:p w:rsidR="00F668F2" w:rsidRPr="00185094" w:rsidRDefault="00F668F2" w:rsidP="00185094">
            <w:pPr>
              <w:shd w:val="clear" w:color="auto" w:fill="FFFFFF"/>
              <w:jc w:val="center"/>
            </w:pPr>
            <w:r w:rsidRPr="00185094">
              <w:t>Ом</w:t>
            </w:r>
          </w:p>
        </w:tc>
        <w:tc>
          <w:tcPr>
            <w:tcW w:w="1229" w:type="dxa"/>
            <w:tcBorders>
              <w:top w:val="single" w:sz="6" w:space="0" w:color="auto"/>
              <w:left w:val="single" w:sz="6" w:space="0" w:color="auto"/>
              <w:bottom w:val="single" w:sz="6" w:space="0" w:color="auto"/>
              <w:right w:val="single" w:sz="6" w:space="0" w:color="auto"/>
            </w:tcBorders>
            <w:shd w:val="clear" w:color="auto" w:fill="FFFFFF"/>
          </w:tcPr>
          <w:p w:rsidR="00F668F2" w:rsidRPr="00185094" w:rsidRDefault="00F668F2" w:rsidP="00185094">
            <w:pPr>
              <w:shd w:val="clear" w:color="auto" w:fill="FFFFFF"/>
              <w:jc w:val="center"/>
            </w:pPr>
            <w:r w:rsidRPr="00185094">
              <w:t>Ω</w:t>
            </w:r>
          </w:p>
        </w:tc>
        <w:tc>
          <w:tcPr>
            <w:tcW w:w="1613" w:type="dxa"/>
            <w:tcBorders>
              <w:top w:val="single" w:sz="6" w:space="0" w:color="auto"/>
              <w:left w:val="single" w:sz="6" w:space="0" w:color="auto"/>
              <w:bottom w:val="single" w:sz="6" w:space="0" w:color="auto"/>
              <w:right w:val="single" w:sz="6" w:space="0" w:color="auto"/>
            </w:tcBorders>
            <w:shd w:val="clear" w:color="auto" w:fill="FFFFFF"/>
          </w:tcPr>
          <w:p w:rsidR="00F668F2" w:rsidRPr="00185094" w:rsidRDefault="00F668F2" w:rsidP="00185094">
            <w:pPr>
              <w:shd w:val="clear" w:color="auto" w:fill="FFFFFF"/>
              <w:jc w:val="center"/>
            </w:pPr>
            <w:r w:rsidRPr="00185094">
              <w:t>В/А</w:t>
            </w:r>
          </w:p>
        </w:tc>
      </w:tr>
      <w:tr w:rsidR="00F668F2" w:rsidRPr="00185094" w:rsidTr="00185094">
        <w:trPr>
          <w:trHeight w:hRule="exact" w:val="542"/>
        </w:trPr>
        <w:tc>
          <w:tcPr>
            <w:tcW w:w="2400" w:type="dxa"/>
            <w:tcBorders>
              <w:top w:val="single" w:sz="6" w:space="0" w:color="auto"/>
              <w:left w:val="single" w:sz="6" w:space="0" w:color="auto"/>
              <w:bottom w:val="single" w:sz="6" w:space="0" w:color="auto"/>
              <w:right w:val="single" w:sz="6" w:space="0" w:color="auto"/>
            </w:tcBorders>
            <w:shd w:val="clear" w:color="auto" w:fill="FFFFFF"/>
          </w:tcPr>
          <w:p w:rsidR="00F668F2" w:rsidRPr="00185094" w:rsidRDefault="00F668F2" w:rsidP="00185094">
            <w:pPr>
              <w:shd w:val="clear" w:color="auto" w:fill="FFFFFF"/>
              <w:spacing w:line="269" w:lineRule="exact"/>
              <w:ind w:right="341"/>
              <w:jc w:val="center"/>
            </w:pPr>
            <w:r w:rsidRPr="00185094">
              <w:t>Электрическая проводимость</w:t>
            </w:r>
          </w:p>
        </w:tc>
        <w:tc>
          <w:tcPr>
            <w:tcW w:w="1584" w:type="dxa"/>
            <w:tcBorders>
              <w:top w:val="single" w:sz="6" w:space="0" w:color="auto"/>
              <w:left w:val="single" w:sz="6" w:space="0" w:color="auto"/>
              <w:bottom w:val="single" w:sz="6" w:space="0" w:color="auto"/>
              <w:right w:val="single" w:sz="6" w:space="0" w:color="auto"/>
            </w:tcBorders>
            <w:shd w:val="clear" w:color="auto" w:fill="FFFFFF"/>
          </w:tcPr>
          <w:p w:rsidR="00F668F2" w:rsidRPr="00185094" w:rsidRDefault="00F668F2" w:rsidP="00185094">
            <w:pPr>
              <w:shd w:val="clear" w:color="auto" w:fill="FFFFFF"/>
              <w:jc w:val="center"/>
            </w:pPr>
            <w:r w:rsidRPr="00185094">
              <w:rPr>
                <w:lang w:val="en-US"/>
              </w:rPr>
              <w:t>G</w:t>
            </w:r>
          </w:p>
        </w:tc>
        <w:tc>
          <w:tcPr>
            <w:tcW w:w="1704" w:type="dxa"/>
            <w:tcBorders>
              <w:top w:val="single" w:sz="6" w:space="0" w:color="auto"/>
              <w:left w:val="single" w:sz="6" w:space="0" w:color="auto"/>
              <w:bottom w:val="single" w:sz="6" w:space="0" w:color="auto"/>
              <w:right w:val="single" w:sz="6" w:space="0" w:color="auto"/>
            </w:tcBorders>
            <w:shd w:val="clear" w:color="auto" w:fill="FFFFFF"/>
          </w:tcPr>
          <w:p w:rsidR="00F668F2" w:rsidRPr="00185094" w:rsidRDefault="00F668F2" w:rsidP="00185094">
            <w:pPr>
              <w:shd w:val="clear" w:color="auto" w:fill="FFFFFF"/>
              <w:ind w:left="19"/>
              <w:jc w:val="center"/>
            </w:pPr>
            <w:r w:rsidRPr="00185094">
              <w:rPr>
                <w:spacing w:val="-2"/>
                <w:lang w:val="en-US"/>
              </w:rPr>
              <w:t>L</w:t>
            </w:r>
            <w:r w:rsidRPr="00185094">
              <w:rPr>
                <w:spacing w:val="-2"/>
                <w:vertAlign w:val="superscript"/>
                <w:lang w:val="en-US"/>
              </w:rPr>
              <w:t>-2</w:t>
            </w:r>
            <w:r w:rsidRPr="00185094">
              <w:rPr>
                <w:spacing w:val="-2"/>
                <w:lang w:val="en-US"/>
              </w:rPr>
              <w:t xml:space="preserve"> M</w:t>
            </w:r>
            <w:r w:rsidRPr="00185094">
              <w:rPr>
                <w:spacing w:val="-2"/>
                <w:vertAlign w:val="superscript"/>
                <w:lang w:val="en-US"/>
              </w:rPr>
              <w:t>-1</w:t>
            </w:r>
            <w:r w:rsidRPr="00185094">
              <w:rPr>
                <w:spacing w:val="-2"/>
                <w:lang w:val="en-US"/>
              </w:rPr>
              <w:t xml:space="preserve"> T</w:t>
            </w:r>
            <w:r w:rsidRPr="00185094">
              <w:rPr>
                <w:spacing w:val="-2"/>
                <w:vertAlign w:val="superscript"/>
                <w:lang w:val="en-US"/>
              </w:rPr>
              <w:t>3</w:t>
            </w:r>
            <w:r w:rsidRPr="00185094">
              <w:rPr>
                <w:spacing w:val="-2"/>
                <w:lang w:val="en-US"/>
              </w:rPr>
              <w:t xml:space="preserve"> I</w:t>
            </w:r>
            <w:r w:rsidRPr="00185094">
              <w:rPr>
                <w:spacing w:val="-2"/>
                <w:vertAlign w:val="superscript"/>
                <w:lang w:val="en-US"/>
              </w:rPr>
              <w:t>-2</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F668F2" w:rsidRPr="00185094" w:rsidRDefault="00F668F2" w:rsidP="00185094">
            <w:pPr>
              <w:shd w:val="clear" w:color="auto" w:fill="FFFFFF"/>
              <w:jc w:val="center"/>
            </w:pPr>
            <w:r w:rsidRPr="00185094">
              <w:t>сименс</w:t>
            </w:r>
          </w:p>
        </w:tc>
        <w:tc>
          <w:tcPr>
            <w:tcW w:w="787" w:type="dxa"/>
            <w:tcBorders>
              <w:top w:val="single" w:sz="6" w:space="0" w:color="auto"/>
              <w:left w:val="single" w:sz="6" w:space="0" w:color="auto"/>
              <w:bottom w:val="single" w:sz="6" w:space="0" w:color="auto"/>
              <w:right w:val="single" w:sz="6" w:space="0" w:color="auto"/>
            </w:tcBorders>
            <w:shd w:val="clear" w:color="auto" w:fill="FFFFFF"/>
          </w:tcPr>
          <w:p w:rsidR="00F668F2" w:rsidRPr="00185094" w:rsidRDefault="00F668F2" w:rsidP="00185094">
            <w:pPr>
              <w:shd w:val="clear" w:color="auto" w:fill="FFFFFF"/>
              <w:jc w:val="center"/>
            </w:pPr>
            <w:r w:rsidRPr="00185094">
              <w:t>См</w:t>
            </w:r>
          </w:p>
        </w:tc>
        <w:tc>
          <w:tcPr>
            <w:tcW w:w="1229" w:type="dxa"/>
            <w:tcBorders>
              <w:top w:val="single" w:sz="6" w:space="0" w:color="auto"/>
              <w:left w:val="single" w:sz="6" w:space="0" w:color="auto"/>
              <w:bottom w:val="single" w:sz="6" w:space="0" w:color="auto"/>
              <w:right w:val="single" w:sz="6" w:space="0" w:color="auto"/>
            </w:tcBorders>
            <w:shd w:val="clear" w:color="auto" w:fill="FFFFFF"/>
          </w:tcPr>
          <w:p w:rsidR="00F668F2" w:rsidRPr="00185094" w:rsidRDefault="00F668F2" w:rsidP="00185094">
            <w:pPr>
              <w:shd w:val="clear" w:color="auto" w:fill="FFFFFF"/>
              <w:jc w:val="center"/>
            </w:pPr>
            <w:r w:rsidRPr="00185094">
              <w:rPr>
                <w:lang w:val="en-US"/>
              </w:rPr>
              <w:t>S</w:t>
            </w:r>
          </w:p>
        </w:tc>
        <w:tc>
          <w:tcPr>
            <w:tcW w:w="1613" w:type="dxa"/>
            <w:tcBorders>
              <w:top w:val="single" w:sz="6" w:space="0" w:color="auto"/>
              <w:left w:val="single" w:sz="6" w:space="0" w:color="auto"/>
              <w:bottom w:val="single" w:sz="6" w:space="0" w:color="auto"/>
              <w:right w:val="single" w:sz="6" w:space="0" w:color="auto"/>
            </w:tcBorders>
            <w:shd w:val="clear" w:color="auto" w:fill="FFFFFF"/>
          </w:tcPr>
          <w:p w:rsidR="00F668F2" w:rsidRPr="00185094" w:rsidRDefault="00F668F2" w:rsidP="00185094">
            <w:pPr>
              <w:shd w:val="clear" w:color="auto" w:fill="FFFFFF"/>
              <w:jc w:val="center"/>
            </w:pPr>
            <w:r w:rsidRPr="00185094">
              <w:t>А/В</w:t>
            </w:r>
          </w:p>
        </w:tc>
      </w:tr>
      <w:tr w:rsidR="00F668F2" w:rsidRPr="00185094" w:rsidTr="00185094">
        <w:trPr>
          <w:trHeight w:hRule="exact" w:val="816"/>
        </w:trPr>
        <w:tc>
          <w:tcPr>
            <w:tcW w:w="2400" w:type="dxa"/>
            <w:tcBorders>
              <w:top w:val="single" w:sz="6" w:space="0" w:color="auto"/>
              <w:left w:val="single" w:sz="6" w:space="0" w:color="auto"/>
              <w:bottom w:val="single" w:sz="6" w:space="0" w:color="auto"/>
              <w:right w:val="single" w:sz="6" w:space="0" w:color="auto"/>
            </w:tcBorders>
            <w:shd w:val="clear" w:color="auto" w:fill="FFFFFF"/>
          </w:tcPr>
          <w:p w:rsidR="00F668F2" w:rsidRPr="00185094" w:rsidRDefault="00F668F2" w:rsidP="00185094">
            <w:pPr>
              <w:shd w:val="clear" w:color="auto" w:fill="FFFFFF"/>
              <w:spacing w:line="269" w:lineRule="exact"/>
              <w:ind w:left="192"/>
              <w:jc w:val="center"/>
            </w:pPr>
            <w:r w:rsidRPr="00185094">
              <w:t>Поток магнитной индукции, поток магнитный</w:t>
            </w:r>
          </w:p>
        </w:tc>
        <w:tc>
          <w:tcPr>
            <w:tcW w:w="1584" w:type="dxa"/>
            <w:tcBorders>
              <w:top w:val="single" w:sz="6" w:space="0" w:color="auto"/>
              <w:left w:val="single" w:sz="6" w:space="0" w:color="auto"/>
              <w:bottom w:val="single" w:sz="6" w:space="0" w:color="auto"/>
              <w:right w:val="single" w:sz="6" w:space="0" w:color="auto"/>
            </w:tcBorders>
            <w:shd w:val="clear" w:color="auto" w:fill="FFFFFF"/>
          </w:tcPr>
          <w:p w:rsidR="00F668F2" w:rsidRPr="00185094" w:rsidRDefault="00F668F2" w:rsidP="00185094">
            <w:pPr>
              <w:shd w:val="clear" w:color="auto" w:fill="FFFFFF"/>
              <w:jc w:val="center"/>
            </w:pPr>
            <w:r w:rsidRPr="00185094">
              <w:t>Ф</w:t>
            </w:r>
          </w:p>
        </w:tc>
        <w:tc>
          <w:tcPr>
            <w:tcW w:w="1704" w:type="dxa"/>
            <w:tcBorders>
              <w:top w:val="single" w:sz="6" w:space="0" w:color="auto"/>
              <w:left w:val="single" w:sz="6" w:space="0" w:color="auto"/>
              <w:bottom w:val="single" w:sz="6" w:space="0" w:color="auto"/>
              <w:right w:val="single" w:sz="6" w:space="0" w:color="auto"/>
            </w:tcBorders>
            <w:shd w:val="clear" w:color="auto" w:fill="FFFFFF"/>
          </w:tcPr>
          <w:p w:rsidR="00F668F2" w:rsidRPr="00185094" w:rsidRDefault="00F668F2" w:rsidP="00185094">
            <w:pPr>
              <w:shd w:val="clear" w:color="auto" w:fill="FFFFFF"/>
              <w:jc w:val="center"/>
            </w:pPr>
            <w:r w:rsidRPr="00185094">
              <w:rPr>
                <w:iCs/>
                <w:lang w:val="en-US"/>
              </w:rPr>
              <w:t>L</w:t>
            </w:r>
            <w:r w:rsidRPr="00185094">
              <w:rPr>
                <w:iCs/>
                <w:vertAlign w:val="superscript"/>
                <w:lang w:val="en-US"/>
              </w:rPr>
              <w:t>2</w:t>
            </w:r>
            <w:r w:rsidRPr="00185094">
              <w:rPr>
                <w:iCs/>
                <w:lang w:val="en-US"/>
              </w:rPr>
              <w:t xml:space="preserve"> MT</w:t>
            </w:r>
            <w:r w:rsidRPr="00185094">
              <w:rPr>
                <w:iCs/>
                <w:vertAlign w:val="superscript"/>
                <w:lang w:val="en-US"/>
              </w:rPr>
              <w:t>-2</w:t>
            </w:r>
            <w:r w:rsidRPr="00185094">
              <w:rPr>
                <w:iCs/>
                <w:lang w:val="en-US"/>
              </w:rPr>
              <w:t xml:space="preserve"> I</w:t>
            </w:r>
            <w:r w:rsidRPr="00185094">
              <w:rPr>
                <w:iCs/>
                <w:vertAlign w:val="superscript"/>
                <w:lang w:val="en-US"/>
              </w:rPr>
              <w:t>-1</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F668F2" w:rsidRPr="00185094" w:rsidRDefault="00F668F2" w:rsidP="00185094">
            <w:pPr>
              <w:shd w:val="clear" w:color="auto" w:fill="FFFFFF"/>
              <w:jc w:val="center"/>
            </w:pPr>
            <w:r w:rsidRPr="00185094">
              <w:t>вебер</w:t>
            </w:r>
          </w:p>
        </w:tc>
        <w:tc>
          <w:tcPr>
            <w:tcW w:w="787" w:type="dxa"/>
            <w:tcBorders>
              <w:top w:val="single" w:sz="6" w:space="0" w:color="auto"/>
              <w:left w:val="single" w:sz="6" w:space="0" w:color="auto"/>
              <w:bottom w:val="single" w:sz="6" w:space="0" w:color="auto"/>
              <w:right w:val="single" w:sz="6" w:space="0" w:color="auto"/>
            </w:tcBorders>
            <w:shd w:val="clear" w:color="auto" w:fill="FFFFFF"/>
          </w:tcPr>
          <w:p w:rsidR="00F668F2" w:rsidRPr="00185094" w:rsidRDefault="00F668F2" w:rsidP="00185094">
            <w:pPr>
              <w:shd w:val="clear" w:color="auto" w:fill="FFFFFF"/>
              <w:jc w:val="center"/>
            </w:pPr>
            <w:r w:rsidRPr="00185094">
              <w:t>Вб</w:t>
            </w:r>
          </w:p>
        </w:tc>
        <w:tc>
          <w:tcPr>
            <w:tcW w:w="1229" w:type="dxa"/>
            <w:tcBorders>
              <w:top w:val="single" w:sz="6" w:space="0" w:color="auto"/>
              <w:left w:val="single" w:sz="6" w:space="0" w:color="auto"/>
              <w:bottom w:val="single" w:sz="6" w:space="0" w:color="auto"/>
              <w:right w:val="single" w:sz="6" w:space="0" w:color="auto"/>
            </w:tcBorders>
            <w:shd w:val="clear" w:color="auto" w:fill="FFFFFF"/>
          </w:tcPr>
          <w:p w:rsidR="00F668F2" w:rsidRPr="00185094" w:rsidRDefault="00F668F2" w:rsidP="00185094">
            <w:pPr>
              <w:shd w:val="clear" w:color="auto" w:fill="FFFFFF"/>
              <w:jc w:val="center"/>
            </w:pPr>
            <w:r w:rsidRPr="00185094">
              <w:rPr>
                <w:lang w:val="en-US"/>
              </w:rPr>
              <w:t>Wb</w:t>
            </w:r>
          </w:p>
        </w:tc>
        <w:tc>
          <w:tcPr>
            <w:tcW w:w="1613" w:type="dxa"/>
            <w:tcBorders>
              <w:top w:val="single" w:sz="6" w:space="0" w:color="auto"/>
              <w:left w:val="single" w:sz="6" w:space="0" w:color="auto"/>
              <w:bottom w:val="single" w:sz="6" w:space="0" w:color="auto"/>
              <w:right w:val="single" w:sz="6" w:space="0" w:color="auto"/>
            </w:tcBorders>
            <w:shd w:val="clear" w:color="auto" w:fill="FFFFFF"/>
          </w:tcPr>
          <w:p w:rsidR="00F668F2" w:rsidRPr="00185094" w:rsidRDefault="00F668F2" w:rsidP="00185094">
            <w:pPr>
              <w:shd w:val="clear" w:color="auto" w:fill="FFFFFF"/>
              <w:jc w:val="center"/>
            </w:pPr>
            <w:r w:rsidRPr="00185094">
              <w:t>В*с</w:t>
            </w:r>
          </w:p>
        </w:tc>
      </w:tr>
      <w:tr w:rsidR="00F668F2" w:rsidRPr="00185094" w:rsidTr="00185094">
        <w:trPr>
          <w:trHeight w:hRule="exact" w:val="802"/>
        </w:trPr>
        <w:tc>
          <w:tcPr>
            <w:tcW w:w="2400" w:type="dxa"/>
            <w:tcBorders>
              <w:top w:val="single" w:sz="6" w:space="0" w:color="auto"/>
              <w:left w:val="single" w:sz="6" w:space="0" w:color="auto"/>
              <w:bottom w:val="single" w:sz="6" w:space="0" w:color="auto"/>
              <w:right w:val="single" w:sz="6" w:space="0" w:color="auto"/>
            </w:tcBorders>
            <w:shd w:val="clear" w:color="auto" w:fill="FFFFFF"/>
          </w:tcPr>
          <w:p w:rsidR="00F668F2" w:rsidRPr="00185094" w:rsidRDefault="00F668F2" w:rsidP="00185094">
            <w:pPr>
              <w:shd w:val="clear" w:color="auto" w:fill="FFFFFF"/>
              <w:spacing w:line="283" w:lineRule="exact"/>
              <w:ind w:right="533"/>
              <w:jc w:val="center"/>
            </w:pPr>
            <w:r w:rsidRPr="00185094">
              <w:t>Магнитная индукция</w:t>
            </w:r>
          </w:p>
        </w:tc>
        <w:tc>
          <w:tcPr>
            <w:tcW w:w="1584" w:type="dxa"/>
            <w:tcBorders>
              <w:top w:val="single" w:sz="6" w:space="0" w:color="auto"/>
              <w:left w:val="single" w:sz="6" w:space="0" w:color="auto"/>
              <w:bottom w:val="single" w:sz="6" w:space="0" w:color="auto"/>
              <w:right w:val="single" w:sz="6" w:space="0" w:color="auto"/>
            </w:tcBorders>
            <w:shd w:val="clear" w:color="auto" w:fill="FFFFFF"/>
          </w:tcPr>
          <w:p w:rsidR="00F668F2" w:rsidRPr="00185094" w:rsidRDefault="00F668F2" w:rsidP="00185094">
            <w:pPr>
              <w:shd w:val="clear" w:color="auto" w:fill="FFFFFF"/>
              <w:jc w:val="center"/>
            </w:pPr>
            <w:r w:rsidRPr="00185094">
              <w:rPr>
                <w:lang w:val="en-US"/>
              </w:rPr>
              <w:t>b</w:t>
            </w:r>
          </w:p>
        </w:tc>
        <w:tc>
          <w:tcPr>
            <w:tcW w:w="1704" w:type="dxa"/>
            <w:tcBorders>
              <w:top w:val="single" w:sz="6" w:space="0" w:color="auto"/>
              <w:left w:val="single" w:sz="6" w:space="0" w:color="auto"/>
              <w:bottom w:val="single" w:sz="6" w:space="0" w:color="auto"/>
              <w:right w:val="single" w:sz="6" w:space="0" w:color="auto"/>
            </w:tcBorders>
            <w:shd w:val="clear" w:color="auto" w:fill="FFFFFF"/>
          </w:tcPr>
          <w:p w:rsidR="00F668F2" w:rsidRPr="00185094" w:rsidRDefault="00F668F2" w:rsidP="00185094">
            <w:pPr>
              <w:shd w:val="clear" w:color="auto" w:fill="FFFFFF"/>
              <w:jc w:val="center"/>
            </w:pPr>
            <w:r w:rsidRPr="00185094">
              <w:rPr>
                <w:lang w:val="en-US"/>
              </w:rPr>
              <w:t>MT</w:t>
            </w:r>
            <w:r w:rsidRPr="00185094">
              <w:rPr>
                <w:vertAlign w:val="superscript"/>
                <w:lang w:val="en-US"/>
              </w:rPr>
              <w:t>-2</w:t>
            </w:r>
            <w:r w:rsidRPr="00185094">
              <w:rPr>
                <w:lang w:val="en-US"/>
              </w:rPr>
              <w:t xml:space="preserve"> I</w:t>
            </w:r>
            <w:r w:rsidRPr="00185094">
              <w:rPr>
                <w:vertAlign w:val="superscript"/>
                <w:lang w:val="en-US"/>
              </w:rPr>
              <w:t>-1</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F668F2" w:rsidRPr="00185094" w:rsidRDefault="00F668F2" w:rsidP="00185094">
            <w:pPr>
              <w:shd w:val="clear" w:color="auto" w:fill="FFFFFF"/>
              <w:jc w:val="center"/>
            </w:pPr>
            <w:r w:rsidRPr="00185094">
              <w:t>тесла</w:t>
            </w:r>
          </w:p>
        </w:tc>
        <w:tc>
          <w:tcPr>
            <w:tcW w:w="787" w:type="dxa"/>
            <w:tcBorders>
              <w:top w:val="single" w:sz="6" w:space="0" w:color="auto"/>
              <w:left w:val="single" w:sz="6" w:space="0" w:color="auto"/>
              <w:bottom w:val="single" w:sz="6" w:space="0" w:color="auto"/>
              <w:right w:val="single" w:sz="6" w:space="0" w:color="auto"/>
            </w:tcBorders>
            <w:shd w:val="clear" w:color="auto" w:fill="FFFFFF"/>
          </w:tcPr>
          <w:p w:rsidR="00F668F2" w:rsidRPr="00185094" w:rsidRDefault="00F668F2" w:rsidP="00185094">
            <w:pPr>
              <w:shd w:val="clear" w:color="auto" w:fill="FFFFFF"/>
              <w:jc w:val="center"/>
            </w:pPr>
            <w:r w:rsidRPr="00185094">
              <w:rPr>
                <w:bCs/>
              </w:rPr>
              <w:t>т</w:t>
            </w:r>
          </w:p>
        </w:tc>
        <w:tc>
          <w:tcPr>
            <w:tcW w:w="1229" w:type="dxa"/>
            <w:tcBorders>
              <w:top w:val="single" w:sz="6" w:space="0" w:color="auto"/>
              <w:left w:val="single" w:sz="6" w:space="0" w:color="auto"/>
              <w:bottom w:val="single" w:sz="6" w:space="0" w:color="auto"/>
              <w:right w:val="single" w:sz="6" w:space="0" w:color="auto"/>
            </w:tcBorders>
            <w:shd w:val="clear" w:color="auto" w:fill="FFFFFF"/>
          </w:tcPr>
          <w:p w:rsidR="00F668F2" w:rsidRPr="00185094" w:rsidRDefault="00F668F2" w:rsidP="00185094">
            <w:pPr>
              <w:shd w:val="clear" w:color="auto" w:fill="FFFFFF"/>
              <w:jc w:val="center"/>
            </w:pPr>
            <w:r w:rsidRPr="00185094">
              <w:rPr>
                <w:bCs/>
              </w:rPr>
              <w:t>т</w:t>
            </w:r>
          </w:p>
        </w:tc>
        <w:tc>
          <w:tcPr>
            <w:tcW w:w="1613" w:type="dxa"/>
            <w:tcBorders>
              <w:top w:val="single" w:sz="6" w:space="0" w:color="auto"/>
              <w:left w:val="single" w:sz="6" w:space="0" w:color="auto"/>
              <w:bottom w:val="single" w:sz="6" w:space="0" w:color="auto"/>
              <w:right w:val="single" w:sz="6" w:space="0" w:color="auto"/>
            </w:tcBorders>
            <w:shd w:val="clear" w:color="auto" w:fill="FFFFFF"/>
          </w:tcPr>
          <w:p w:rsidR="00F668F2" w:rsidRPr="00185094" w:rsidRDefault="00F668F2" w:rsidP="00185094">
            <w:pPr>
              <w:shd w:val="clear" w:color="auto" w:fill="FFFFFF"/>
              <w:jc w:val="center"/>
            </w:pPr>
            <w:r w:rsidRPr="00185094">
              <w:t>Вб/м</w:t>
            </w:r>
            <w:r w:rsidRPr="00185094">
              <w:rPr>
                <w:vertAlign w:val="superscript"/>
              </w:rPr>
              <w:t>2</w:t>
            </w:r>
          </w:p>
        </w:tc>
      </w:tr>
      <w:tr w:rsidR="00F668F2" w:rsidRPr="00185094" w:rsidTr="00185094">
        <w:trPr>
          <w:trHeight w:hRule="exact" w:val="571"/>
        </w:trPr>
        <w:tc>
          <w:tcPr>
            <w:tcW w:w="2400" w:type="dxa"/>
            <w:tcBorders>
              <w:top w:val="single" w:sz="6" w:space="0" w:color="auto"/>
              <w:left w:val="single" w:sz="6" w:space="0" w:color="auto"/>
              <w:bottom w:val="single" w:sz="6" w:space="0" w:color="auto"/>
              <w:right w:val="single" w:sz="6" w:space="0" w:color="auto"/>
            </w:tcBorders>
            <w:shd w:val="clear" w:color="auto" w:fill="FFFFFF"/>
          </w:tcPr>
          <w:p w:rsidR="00F668F2" w:rsidRPr="00185094" w:rsidRDefault="00F668F2" w:rsidP="00185094">
            <w:pPr>
              <w:shd w:val="clear" w:color="auto" w:fill="FFFFFF"/>
              <w:jc w:val="center"/>
            </w:pPr>
            <w:r w:rsidRPr="00185094">
              <w:t>Индуктивность</w:t>
            </w:r>
          </w:p>
        </w:tc>
        <w:tc>
          <w:tcPr>
            <w:tcW w:w="1584" w:type="dxa"/>
            <w:tcBorders>
              <w:top w:val="single" w:sz="6" w:space="0" w:color="auto"/>
              <w:left w:val="single" w:sz="6" w:space="0" w:color="auto"/>
              <w:bottom w:val="single" w:sz="6" w:space="0" w:color="auto"/>
              <w:right w:val="single" w:sz="6" w:space="0" w:color="auto"/>
            </w:tcBorders>
            <w:shd w:val="clear" w:color="auto" w:fill="FFFFFF"/>
          </w:tcPr>
          <w:p w:rsidR="00F668F2" w:rsidRPr="00185094" w:rsidRDefault="00F668F2" w:rsidP="00185094">
            <w:pPr>
              <w:shd w:val="clear" w:color="auto" w:fill="FFFFFF"/>
              <w:jc w:val="center"/>
            </w:pPr>
            <w:r w:rsidRPr="00185094">
              <w:rPr>
                <w:lang w:val="en-US"/>
              </w:rPr>
              <w:t>L</w:t>
            </w:r>
          </w:p>
        </w:tc>
        <w:tc>
          <w:tcPr>
            <w:tcW w:w="1704" w:type="dxa"/>
            <w:tcBorders>
              <w:top w:val="single" w:sz="6" w:space="0" w:color="auto"/>
              <w:left w:val="single" w:sz="6" w:space="0" w:color="auto"/>
              <w:bottom w:val="single" w:sz="6" w:space="0" w:color="auto"/>
              <w:right w:val="single" w:sz="6" w:space="0" w:color="auto"/>
            </w:tcBorders>
            <w:shd w:val="clear" w:color="auto" w:fill="FFFFFF"/>
          </w:tcPr>
          <w:p w:rsidR="00F668F2" w:rsidRPr="00185094" w:rsidRDefault="00F668F2" w:rsidP="00185094">
            <w:pPr>
              <w:shd w:val="clear" w:color="auto" w:fill="FFFFFF"/>
              <w:jc w:val="center"/>
            </w:pPr>
            <w:r w:rsidRPr="00185094">
              <w:rPr>
                <w:iCs/>
                <w:lang w:val="en-US"/>
              </w:rPr>
              <w:t>L</w:t>
            </w:r>
            <w:r w:rsidRPr="00185094">
              <w:rPr>
                <w:iCs/>
                <w:vertAlign w:val="superscript"/>
                <w:lang w:val="en-US"/>
              </w:rPr>
              <w:t>2</w:t>
            </w:r>
            <w:r w:rsidRPr="00185094">
              <w:rPr>
                <w:iCs/>
                <w:lang w:val="en-US"/>
              </w:rPr>
              <w:t xml:space="preserve"> MT</w:t>
            </w:r>
            <w:r w:rsidRPr="00185094">
              <w:rPr>
                <w:iCs/>
                <w:vertAlign w:val="superscript"/>
                <w:lang w:val="en-US"/>
              </w:rPr>
              <w:t>-2</w:t>
            </w:r>
            <w:r w:rsidRPr="00185094">
              <w:rPr>
                <w:iCs/>
                <w:lang w:val="en-US"/>
              </w:rPr>
              <w:t xml:space="preserve"> I</w:t>
            </w:r>
            <w:r w:rsidRPr="00185094">
              <w:rPr>
                <w:iCs/>
                <w:vertAlign w:val="superscript"/>
                <w:lang w:val="en-US"/>
              </w:rPr>
              <w:t>-2</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F668F2" w:rsidRPr="00185094" w:rsidRDefault="00F668F2" w:rsidP="00185094">
            <w:pPr>
              <w:shd w:val="clear" w:color="auto" w:fill="FFFFFF"/>
              <w:jc w:val="center"/>
            </w:pPr>
            <w:r w:rsidRPr="00185094">
              <w:t>генри</w:t>
            </w:r>
          </w:p>
        </w:tc>
        <w:tc>
          <w:tcPr>
            <w:tcW w:w="787" w:type="dxa"/>
            <w:tcBorders>
              <w:top w:val="single" w:sz="6" w:space="0" w:color="auto"/>
              <w:left w:val="single" w:sz="6" w:space="0" w:color="auto"/>
              <w:bottom w:val="single" w:sz="6" w:space="0" w:color="auto"/>
              <w:right w:val="single" w:sz="6" w:space="0" w:color="auto"/>
            </w:tcBorders>
            <w:shd w:val="clear" w:color="auto" w:fill="FFFFFF"/>
          </w:tcPr>
          <w:p w:rsidR="00F668F2" w:rsidRPr="00185094" w:rsidRDefault="00F668F2" w:rsidP="00185094">
            <w:pPr>
              <w:shd w:val="clear" w:color="auto" w:fill="FFFFFF"/>
              <w:jc w:val="center"/>
            </w:pPr>
            <w:r w:rsidRPr="00185094">
              <w:rPr>
                <w:bCs/>
              </w:rPr>
              <w:t>г</w:t>
            </w:r>
          </w:p>
        </w:tc>
        <w:tc>
          <w:tcPr>
            <w:tcW w:w="1229" w:type="dxa"/>
            <w:tcBorders>
              <w:top w:val="single" w:sz="6" w:space="0" w:color="auto"/>
              <w:left w:val="single" w:sz="6" w:space="0" w:color="auto"/>
              <w:bottom w:val="single" w:sz="6" w:space="0" w:color="auto"/>
              <w:right w:val="single" w:sz="6" w:space="0" w:color="auto"/>
            </w:tcBorders>
            <w:shd w:val="clear" w:color="auto" w:fill="FFFFFF"/>
          </w:tcPr>
          <w:p w:rsidR="00F668F2" w:rsidRPr="00185094" w:rsidRDefault="00F668F2" w:rsidP="00185094">
            <w:pPr>
              <w:shd w:val="clear" w:color="auto" w:fill="FFFFFF"/>
              <w:jc w:val="center"/>
            </w:pPr>
            <w:r w:rsidRPr="00185094">
              <w:rPr>
                <w:lang w:val="en-US"/>
              </w:rPr>
              <w:t>H</w:t>
            </w:r>
          </w:p>
        </w:tc>
        <w:tc>
          <w:tcPr>
            <w:tcW w:w="1613" w:type="dxa"/>
            <w:tcBorders>
              <w:top w:val="single" w:sz="6" w:space="0" w:color="auto"/>
              <w:left w:val="single" w:sz="6" w:space="0" w:color="auto"/>
              <w:bottom w:val="single" w:sz="6" w:space="0" w:color="auto"/>
              <w:right w:val="single" w:sz="6" w:space="0" w:color="auto"/>
            </w:tcBorders>
            <w:shd w:val="clear" w:color="auto" w:fill="FFFFFF"/>
            <w:vAlign w:val="center"/>
          </w:tcPr>
          <w:p w:rsidR="00F668F2" w:rsidRPr="00185094" w:rsidRDefault="00F668F2" w:rsidP="00185094">
            <w:pPr>
              <w:shd w:val="clear" w:color="auto" w:fill="FFFFFF"/>
              <w:jc w:val="center"/>
            </w:pPr>
            <w:r w:rsidRPr="00185094">
              <w:t>Вб/А</w:t>
            </w:r>
          </w:p>
        </w:tc>
      </w:tr>
      <w:tr w:rsidR="00F668F2" w:rsidRPr="00185094" w:rsidTr="00185094">
        <w:trPr>
          <w:trHeight w:hRule="exact" w:val="552"/>
        </w:trPr>
        <w:tc>
          <w:tcPr>
            <w:tcW w:w="2400" w:type="dxa"/>
            <w:tcBorders>
              <w:top w:val="single" w:sz="6" w:space="0" w:color="auto"/>
              <w:left w:val="single" w:sz="6" w:space="0" w:color="auto"/>
              <w:bottom w:val="single" w:sz="6" w:space="0" w:color="auto"/>
              <w:right w:val="single" w:sz="6" w:space="0" w:color="auto"/>
            </w:tcBorders>
            <w:shd w:val="clear" w:color="auto" w:fill="FFFFFF"/>
          </w:tcPr>
          <w:p w:rsidR="00F668F2" w:rsidRPr="00185094" w:rsidRDefault="00F668F2" w:rsidP="00185094">
            <w:pPr>
              <w:shd w:val="clear" w:color="auto" w:fill="FFFFFF"/>
              <w:jc w:val="center"/>
            </w:pPr>
            <w:r w:rsidRPr="00185094">
              <w:t>Световой поток</w:t>
            </w:r>
          </w:p>
        </w:tc>
        <w:tc>
          <w:tcPr>
            <w:tcW w:w="1584" w:type="dxa"/>
            <w:tcBorders>
              <w:top w:val="single" w:sz="6" w:space="0" w:color="auto"/>
              <w:left w:val="single" w:sz="6" w:space="0" w:color="auto"/>
              <w:bottom w:val="single" w:sz="6" w:space="0" w:color="auto"/>
              <w:right w:val="single" w:sz="6" w:space="0" w:color="auto"/>
            </w:tcBorders>
            <w:shd w:val="clear" w:color="auto" w:fill="FFFFFF"/>
            <w:vAlign w:val="center"/>
          </w:tcPr>
          <w:p w:rsidR="00F668F2" w:rsidRPr="00185094" w:rsidRDefault="00F668F2" w:rsidP="00185094">
            <w:pPr>
              <w:shd w:val="clear" w:color="auto" w:fill="FFFFFF"/>
              <w:jc w:val="center"/>
              <w:rPr>
                <w:vertAlign w:val="subscript"/>
                <w:lang w:val="en-US"/>
              </w:rPr>
            </w:pPr>
            <w:r w:rsidRPr="00185094">
              <w:rPr>
                <w:smallCaps/>
              </w:rPr>
              <w:t>Ф</w:t>
            </w:r>
            <w:r w:rsidRPr="00185094">
              <w:rPr>
                <w:smallCaps/>
                <w:vertAlign w:val="subscript"/>
                <w:lang w:val="en-US"/>
              </w:rPr>
              <w:t>v</w:t>
            </w:r>
          </w:p>
        </w:tc>
        <w:tc>
          <w:tcPr>
            <w:tcW w:w="1704" w:type="dxa"/>
            <w:tcBorders>
              <w:top w:val="single" w:sz="6" w:space="0" w:color="auto"/>
              <w:left w:val="single" w:sz="6" w:space="0" w:color="auto"/>
              <w:bottom w:val="single" w:sz="6" w:space="0" w:color="auto"/>
              <w:right w:val="single" w:sz="6" w:space="0" w:color="auto"/>
            </w:tcBorders>
            <w:shd w:val="clear" w:color="auto" w:fill="FFFFFF"/>
          </w:tcPr>
          <w:p w:rsidR="00F668F2" w:rsidRPr="00185094" w:rsidRDefault="00F668F2" w:rsidP="00185094">
            <w:pPr>
              <w:shd w:val="clear" w:color="auto" w:fill="FFFFFF"/>
              <w:jc w:val="center"/>
            </w:pPr>
            <w:r w:rsidRPr="00185094">
              <w:rPr>
                <w:lang w:val="en-US"/>
              </w:rPr>
              <w:t>J</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F668F2" w:rsidRPr="00185094" w:rsidRDefault="00F668F2" w:rsidP="00185094">
            <w:pPr>
              <w:shd w:val="clear" w:color="auto" w:fill="FFFFFF"/>
              <w:jc w:val="center"/>
            </w:pPr>
            <w:r w:rsidRPr="00185094">
              <w:t>люмен</w:t>
            </w:r>
          </w:p>
        </w:tc>
        <w:tc>
          <w:tcPr>
            <w:tcW w:w="787" w:type="dxa"/>
            <w:tcBorders>
              <w:top w:val="single" w:sz="6" w:space="0" w:color="auto"/>
              <w:left w:val="single" w:sz="6" w:space="0" w:color="auto"/>
              <w:bottom w:val="single" w:sz="6" w:space="0" w:color="auto"/>
              <w:right w:val="single" w:sz="6" w:space="0" w:color="auto"/>
            </w:tcBorders>
            <w:shd w:val="clear" w:color="auto" w:fill="FFFFFF"/>
          </w:tcPr>
          <w:p w:rsidR="00F668F2" w:rsidRPr="00185094" w:rsidRDefault="00F668F2" w:rsidP="00185094">
            <w:pPr>
              <w:shd w:val="clear" w:color="auto" w:fill="FFFFFF"/>
              <w:jc w:val="center"/>
            </w:pPr>
            <w:r w:rsidRPr="00185094">
              <w:t>лм</w:t>
            </w:r>
          </w:p>
        </w:tc>
        <w:tc>
          <w:tcPr>
            <w:tcW w:w="1229" w:type="dxa"/>
            <w:tcBorders>
              <w:top w:val="single" w:sz="6" w:space="0" w:color="auto"/>
              <w:left w:val="single" w:sz="6" w:space="0" w:color="auto"/>
              <w:bottom w:val="single" w:sz="6" w:space="0" w:color="auto"/>
              <w:right w:val="single" w:sz="6" w:space="0" w:color="auto"/>
            </w:tcBorders>
            <w:shd w:val="clear" w:color="auto" w:fill="FFFFFF"/>
          </w:tcPr>
          <w:p w:rsidR="00F668F2" w:rsidRPr="00185094" w:rsidRDefault="00F668F2" w:rsidP="00185094">
            <w:pPr>
              <w:shd w:val="clear" w:color="auto" w:fill="FFFFFF"/>
              <w:jc w:val="center"/>
            </w:pPr>
            <w:r w:rsidRPr="00185094">
              <w:rPr>
                <w:lang w:val="en-US"/>
              </w:rPr>
              <w:t>lm</w:t>
            </w:r>
          </w:p>
        </w:tc>
        <w:tc>
          <w:tcPr>
            <w:tcW w:w="1613" w:type="dxa"/>
            <w:tcBorders>
              <w:top w:val="single" w:sz="6" w:space="0" w:color="auto"/>
              <w:left w:val="single" w:sz="6" w:space="0" w:color="auto"/>
              <w:bottom w:val="single" w:sz="6" w:space="0" w:color="auto"/>
              <w:right w:val="single" w:sz="6" w:space="0" w:color="auto"/>
            </w:tcBorders>
            <w:shd w:val="clear" w:color="auto" w:fill="FFFFFF"/>
          </w:tcPr>
          <w:p w:rsidR="00F668F2" w:rsidRPr="00185094" w:rsidRDefault="00F668F2" w:rsidP="00185094">
            <w:pPr>
              <w:shd w:val="clear" w:color="auto" w:fill="FFFFFF"/>
              <w:jc w:val="center"/>
            </w:pPr>
            <w:r w:rsidRPr="00185094">
              <w:t>кд*ср</w:t>
            </w:r>
          </w:p>
        </w:tc>
      </w:tr>
      <w:tr w:rsidR="00F668F2" w:rsidRPr="00185094" w:rsidTr="00185094">
        <w:trPr>
          <w:trHeight w:hRule="exact" w:val="586"/>
        </w:trPr>
        <w:tc>
          <w:tcPr>
            <w:tcW w:w="2400" w:type="dxa"/>
            <w:tcBorders>
              <w:top w:val="single" w:sz="6" w:space="0" w:color="auto"/>
              <w:left w:val="single" w:sz="6" w:space="0" w:color="auto"/>
              <w:bottom w:val="single" w:sz="6" w:space="0" w:color="auto"/>
              <w:right w:val="single" w:sz="6" w:space="0" w:color="auto"/>
            </w:tcBorders>
            <w:shd w:val="clear" w:color="auto" w:fill="FFFFFF"/>
          </w:tcPr>
          <w:p w:rsidR="00F668F2" w:rsidRPr="00185094" w:rsidRDefault="00F668F2" w:rsidP="00185094">
            <w:pPr>
              <w:shd w:val="clear" w:color="auto" w:fill="FFFFFF"/>
              <w:jc w:val="center"/>
            </w:pPr>
            <w:r w:rsidRPr="00185094">
              <w:t>Освещённость</w:t>
            </w:r>
          </w:p>
        </w:tc>
        <w:tc>
          <w:tcPr>
            <w:tcW w:w="1584" w:type="dxa"/>
            <w:tcBorders>
              <w:top w:val="single" w:sz="6" w:space="0" w:color="auto"/>
              <w:left w:val="single" w:sz="6" w:space="0" w:color="auto"/>
              <w:bottom w:val="single" w:sz="6" w:space="0" w:color="auto"/>
              <w:right w:val="single" w:sz="6" w:space="0" w:color="auto"/>
            </w:tcBorders>
            <w:shd w:val="clear" w:color="auto" w:fill="FFFFFF"/>
          </w:tcPr>
          <w:p w:rsidR="00F668F2" w:rsidRPr="00185094" w:rsidRDefault="00F668F2" w:rsidP="00185094">
            <w:pPr>
              <w:shd w:val="clear" w:color="auto" w:fill="FFFFFF"/>
              <w:jc w:val="center"/>
              <w:rPr>
                <w:vertAlign w:val="subscript"/>
              </w:rPr>
            </w:pPr>
            <w:r w:rsidRPr="00185094">
              <w:rPr>
                <w:lang w:val="en-US"/>
              </w:rPr>
              <w:t>E</w:t>
            </w:r>
            <w:r w:rsidRPr="00185094">
              <w:rPr>
                <w:vertAlign w:val="subscript"/>
                <w:lang w:val="en-US"/>
              </w:rPr>
              <w:t>v</w:t>
            </w:r>
          </w:p>
        </w:tc>
        <w:tc>
          <w:tcPr>
            <w:tcW w:w="1704" w:type="dxa"/>
            <w:tcBorders>
              <w:top w:val="single" w:sz="6" w:space="0" w:color="auto"/>
              <w:left w:val="single" w:sz="6" w:space="0" w:color="auto"/>
              <w:bottom w:val="single" w:sz="6" w:space="0" w:color="auto"/>
              <w:right w:val="single" w:sz="6" w:space="0" w:color="auto"/>
            </w:tcBorders>
            <w:shd w:val="clear" w:color="auto" w:fill="FFFFFF"/>
          </w:tcPr>
          <w:p w:rsidR="00F668F2" w:rsidRPr="00185094" w:rsidRDefault="00F668F2" w:rsidP="00185094">
            <w:pPr>
              <w:shd w:val="clear" w:color="auto" w:fill="FFFFFF"/>
              <w:jc w:val="center"/>
            </w:pPr>
            <w:r w:rsidRPr="00185094">
              <w:rPr>
                <w:spacing w:val="31"/>
                <w:lang w:val="en-US"/>
              </w:rPr>
              <w:t>L-</w:t>
            </w:r>
            <w:r w:rsidRPr="00185094">
              <w:rPr>
                <w:spacing w:val="31"/>
                <w:vertAlign w:val="superscript"/>
                <w:lang w:val="en-US"/>
              </w:rPr>
              <w:t>2</w:t>
            </w:r>
            <w:r w:rsidRPr="00185094">
              <w:rPr>
                <w:spacing w:val="31"/>
                <w:lang w:val="en-US"/>
              </w:rPr>
              <w:t>I</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F668F2" w:rsidRPr="00185094" w:rsidRDefault="00F668F2" w:rsidP="00185094">
            <w:pPr>
              <w:shd w:val="clear" w:color="auto" w:fill="FFFFFF"/>
              <w:jc w:val="center"/>
            </w:pPr>
            <w:r w:rsidRPr="00185094">
              <w:t>люкс</w:t>
            </w:r>
          </w:p>
        </w:tc>
        <w:tc>
          <w:tcPr>
            <w:tcW w:w="787" w:type="dxa"/>
            <w:tcBorders>
              <w:top w:val="single" w:sz="6" w:space="0" w:color="auto"/>
              <w:left w:val="single" w:sz="6" w:space="0" w:color="auto"/>
              <w:bottom w:val="single" w:sz="6" w:space="0" w:color="auto"/>
              <w:right w:val="single" w:sz="6" w:space="0" w:color="auto"/>
            </w:tcBorders>
            <w:shd w:val="clear" w:color="auto" w:fill="FFFFFF"/>
          </w:tcPr>
          <w:p w:rsidR="00F668F2" w:rsidRPr="00185094" w:rsidRDefault="00F668F2" w:rsidP="00185094">
            <w:pPr>
              <w:shd w:val="clear" w:color="auto" w:fill="FFFFFF"/>
              <w:jc w:val="center"/>
            </w:pPr>
            <w:r w:rsidRPr="00185094">
              <w:t>лк</w:t>
            </w:r>
          </w:p>
        </w:tc>
        <w:tc>
          <w:tcPr>
            <w:tcW w:w="1229" w:type="dxa"/>
            <w:tcBorders>
              <w:top w:val="single" w:sz="6" w:space="0" w:color="auto"/>
              <w:left w:val="single" w:sz="6" w:space="0" w:color="auto"/>
              <w:bottom w:val="single" w:sz="6" w:space="0" w:color="auto"/>
              <w:right w:val="single" w:sz="6" w:space="0" w:color="auto"/>
            </w:tcBorders>
            <w:shd w:val="clear" w:color="auto" w:fill="FFFFFF"/>
          </w:tcPr>
          <w:p w:rsidR="00F668F2" w:rsidRPr="00185094" w:rsidRDefault="00F668F2" w:rsidP="00185094">
            <w:pPr>
              <w:shd w:val="clear" w:color="auto" w:fill="FFFFFF"/>
              <w:jc w:val="center"/>
            </w:pPr>
            <w:r w:rsidRPr="00185094">
              <w:t>1х</w:t>
            </w:r>
          </w:p>
        </w:tc>
        <w:tc>
          <w:tcPr>
            <w:tcW w:w="1613" w:type="dxa"/>
            <w:tcBorders>
              <w:top w:val="single" w:sz="6" w:space="0" w:color="auto"/>
              <w:left w:val="single" w:sz="6" w:space="0" w:color="auto"/>
              <w:bottom w:val="single" w:sz="6" w:space="0" w:color="auto"/>
              <w:right w:val="single" w:sz="6" w:space="0" w:color="auto"/>
            </w:tcBorders>
            <w:shd w:val="clear" w:color="auto" w:fill="FFFFFF"/>
          </w:tcPr>
          <w:p w:rsidR="00F668F2" w:rsidRPr="00185094" w:rsidRDefault="00F668F2" w:rsidP="00185094">
            <w:pPr>
              <w:shd w:val="clear" w:color="auto" w:fill="FFFFFF"/>
              <w:jc w:val="center"/>
            </w:pPr>
            <w:r w:rsidRPr="00185094">
              <w:t>лм/м</w:t>
            </w:r>
            <w:r w:rsidRPr="00185094">
              <w:rPr>
                <w:vertAlign w:val="superscript"/>
              </w:rPr>
              <w:t>2</w:t>
            </w:r>
          </w:p>
        </w:tc>
      </w:tr>
      <w:tr w:rsidR="00F668F2" w:rsidRPr="00185094" w:rsidTr="00185094">
        <w:trPr>
          <w:trHeight w:hRule="exact" w:val="562"/>
        </w:trPr>
        <w:tc>
          <w:tcPr>
            <w:tcW w:w="2400" w:type="dxa"/>
            <w:tcBorders>
              <w:top w:val="single" w:sz="6" w:space="0" w:color="auto"/>
              <w:left w:val="single" w:sz="6" w:space="0" w:color="auto"/>
              <w:bottom w:val="single" w:sz="6" w:space="0" w:color="auto"/>
              <w:right w:val="single" w:sz="6" w:space="0" w:color="auto"/>
            </w:tcBorders>
            <w:shd w:val="clear" w:color="auto" w:fill="FFFFFF"/>
          </w:tcPr>
          <w:p w:rsidR="00F668F2" w:rsidRPr="00185094" w:rsidRDefault="00F668F2" w:rsidP="00185094">
            <w:pPr>
              <w:shd w:val="clear" w:color="auto" w:fill="FFFFFF"/>
              <w:jc w:val="center"/>
            </w:pPr>
            <w:r w:rsidRPr="00185094">
              <w:t>Активная нуклида</w:t>
            </w:r>
          </w:p>
        </w:tc>
        <w:tc>
          <w:tcPr>
            <w:tcW w:w="1584" w:type="dxa"/>
            <w:tcBorders>
              <w:top w:val="single" w:sz="6" w:space="0" w:color="auto"/>
              <w:left w:val="single" w:sz="6" w:space="0" w:color="auto"/>
              <w:bottom w:val="single" w:sz="6" w:space="0" w:color="auto"/>
              <w:right w:val="single" w:sz="6" w:space="0" w:color="auto"/>
            </w:tcBorders>
            <w:shd w:val="clear" w:color="auto" w:fill="FFFFFF"/>
          </w:tcPr>
          <w:p w:rsidR="00F668F2" w:rsidRPr="00185094" w:rsidRDefault="00F668F2" w:rsidP="00185094">
            <w:pPr>
              <w:shd w:val="clear" w:color="auto" w:fill="FFFFFF"/>
              <w:jc w:val="center"/>
            </w:pPr>
            <w:r w:rsidRPr="00185094">
              <w:t>А</w:t>
            </w:r>
          </w:p>
        </w:tc>
        <w:tc>
          <w:tcPr>
            <w:tcW w:w="1704" w:type="dxa"/>
            <w:tcBorders>
              <w:top w:val="single" w:sz="6" w:space="0" w:color="auto"/>
              <w:left w:val="single" w:sz="6" w:space="0" w:color="auto"/>
              <w:bottom w:val="single" w:sz="6" w:space="0" w:color="auto"/>
              <w:right w:val="single" w:sz="6" w:space="0" w:color="auto"/>
            </w:tcBorders>
            <w:shd w:val="clear" w:color="auto" w:fill="FFFFFF"/>
          </w:tcPr>
          <w:p w:rsidR="00F668F2" w:rsidRPr="00185094" w:rsidRDefault="00F668F2" w:rsidP="00185094">
            <w:pPr>
              <w:shd w:val="clear" w:color="auto" w:fill="FFFFFF"/>
              <w:jc w:val="center"/>
            </w:pPr>
            <w:r w:rsidRPr="00185094">
              <w:rPr>
                <w:lang w:val="en-US"/>
              </w:rPr>
              <w:t>T</w:t>
            </w:r>
            <w:r w:rsidRPr="00185094">
              <w:rPr>
                <w:vertAlign w:val="superscript"/>
                <w:lang w:val="en-US"/>
              </w:rPr>
              <w:t>-1</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F668F2" w:rsidRPr="00185094" w:rsidRDefault="00F668F2" w:rsidP="00185094">
            <w:pPr>
              <w:shd w:val="clear" w:color="auto" w:fill="FFFFFF"/>
              <w:jc w:val="center"/>
            </w:pPr>
            <w:r w:rsidRPr="00185094">
              <w:rPr>
                <w:spacing w:val="-2"/>
              </w:rPr>
              <w:t>беккерель</w:t>
            </w:r>
          </w:p>
        </w:tc>
        <w:tc>
          <w:tcPr>
            <w:tcW w:w="787" w:type="dxa"/>
            <w:tcBorders>
              <w:top w:val="single" w:sz="6" w:space="0" w:color="auto"/>
              <w:left w:val="single" w:sz="6" w:space="0" w:color="auto"/>
              <w:bottom w:val="single" w:sz="6" w:space="0" w:color="auto"/>
              <w:right w:val="single" w:sz="6" w:space="0" w:color="auto"/>
            </w:tcBorders>
            <w:shd w:val="clear" w:color="auto" w:fill="FFFFFF"/>
          </w:tcPr>
          <w:p w:rsidR="00F668F2" w:rsidRPr="00185094" w:rsidRDefault="00F668F2" w:rsidP="00185094">
            <w:pPr>
              <w:shd w:val="clear" w:color="auto" w:fill="FFFFFF"/>
              <w:jc w:val="center"/>
            </w:pPr>
            <w:r w:rsidRPr="00185094">
              <w:t>Бк</w:t>
            </w:r>
          </w:p>
        </w:tc>
        <w:tc>
          <w:tcPr>
            <w:tcW w:w="1229" w:type="dxa"/>
            <w:tcBorders>
              <w:top w:val="single" w:sz="6" w:space="0" w:color="auto"/>
              <w:left w:val="single" w:sz="6" w:space="0" w:color="auto"/>
              <w:bottom w:val="single" w:sz="6" w:space="0" w:color="auto"/>
              <w:right w:val="single" w:sz="6" w:space="0" w:color="auto"/>
            </w:tcBorders>
            <w:shd w:val="clear" w:color="auto" w:fill="FFFFFF"/>
          </w:tcPr>
          <w:p w:rsidR="00F668F2" w:rsidRPr="00185094" w:rsidRDefault="00F668F2" w:rsidP="00185094">
            <w:pPr>
              <w:shd w:val="clear" w:color="auto" w:fill="FFFFFF"/>
              <w:jc w:val="center"/>
            </w:pPr>
            <w:r w:rsidRPr="00185094">
              <w:rPr>
                <w:lang w:val="en-US"/>
              </w:rPr>
              <w:t>Bq</w:t>
            </w:r>
          </w:p>
        </w:tc>
        <w:tc>
          <w:tcPr>
            <w:tcW w:w="1613" w:type="dxa"/>
            <w:tcBorders>
              <w:top w:val="single" w:sz="6" w:space="0" w:color="auto"/>
              <w:left w:val="single" w:sz="6" w:space="0" w:color="auto"/>
              <w:bottom w:val="single" w:sz="6" w:space="0" w:color="auto"/>
              <w:right w:val="single" w:sz="6" w:space="0" w:color="auto"/>
            </w:tcBorders>
            <w:shd w:val="clear" w:color="auto" w:fill="FFFFFF"/>
          </w:tcPr>
          <w:p w:rsidR="00F668F2" w:rsidRPr="00185094" w:rsidRDefault="00F668F2" w:rsidP="00185094">
            <w:pPr>
              <w:shd w:val="clear" w:color="auto" w:fill="FFFFFF"/>
              <w:jc w:val="center"/>
              <w:rPr>
                <w:vertAlign w:val="superscript"/>
              </w:rPr>
            </w:pPr>
            <w:r w:rsidRPr="00185094">
              <w:t>с</w:t>
            </w:r>
            <w:r w:rsidRPr="00185094">
              <w:rPr>
                <w:vertAlign w:val="superscript"/>
              </w:rPr>
              <w:t>-1</w:t>
            </w:r>
          </w:p>
        </w:tc>
      </w:tr>
      <w:tr w:rsidR="00F668F2" w:rsidRPr="00185094" w:rsidTr="00185094">
        <w:trPr>
          <w:trHeight w:hRule="exact" w:val="566"/>
        </w:trPr>
        <w:tc>
          <w:tcPr>
            <w:tcW w:w="2400" w:type="dxa"/>
            <w:tcBorders>
              <w:top w:val="single" w:sz="6" w:space="0" w:color="auto"/>
              <w:left w:val="single" w:sz="6" w:space="0" w:color="auto"/>
              <w:bottom w:val="single" w:sz="6" w:space="0" w:color="auto"/>
              <w:right w:val="single" w:sz="6" w:space="0" w:color="auto"/>
            </w:tcBorders>
            <w:shd w:val="clear" w:color="auto" w:fill="FFFFFF"/>
            <w:vAlign w:val="center"/>
          </w:tcPr>
          <w:p w:rsidR="00F668F2" w:rsidRPr="00185094" w:rsidRDefault="00F668F2" w:rsidP="00185094">
            <w:pPr>
              <w:shd w:val="clear" w:color="auto" w:fill="FFFFFF"/>
              <w:spacing w:line="283" w:lineRule="exact"/>
              <w:ind w:right="149"/>
              <w:jc w:val="center"/>
            </w:pPr>
            <w:r w:rsidRPr="00185094">
              <w:t>Полевая поглощённая доза</w:t>
            </w:r>
          </w:p>
        </w:tc>
        <w:tc>
          <w:tcPr>
            <w:tcW w:w="1584" w:type="dxa"/>
            <w:tcBorders>
              <w:top w:val="single" w:sz="6" w:space="0" w:color="auto"/>
              <w:left w:val="single" w:sz="6" w:space="0" w:color="auto"/>
              <w:bottom w:val="single" w:sz="6" w:space="0" w:color="auto"/>
              <w:right w:val="single" w:sz="6" w:space="0" w:color="auto"/>
            </w:tcBorders>
            <w:shd w:val="clear" w:color="auto" w:fill="FFFFFF"/>
          </w:tcPr>
          <w:p w:rsidR="00F668F2" w:rsidRPr="00185094" w:rsidRDefault="00F668F2" w:rsidP="00185094">
            <w:pPr>
              <w:shd w:val="clear" w:color="auto" w:fill="FFFFFF"/>
              <w:jc w:val="center"/>
            </w:pPr>
            <w:r w:rsidRPr="00185094">
              <w:rPr>
                <w:lang w:val="en-US"/>
              </w:rPr>
              <w:t>D</w:t>
            </w:r>
          </w:p>
        </w:tc>
        <w:tc>
          <w:tcPr>
            <w:tcW w:w="1704" w:type="dxa"/>
            <w:tcBorders>
              <w:top w:val="single" w:sz="6" w:space="0" w:color="auto"/>
              <w:left w:val="single" w:sz="6" w:space="0" w:color="auto"/>
              <w:bottom w:val="single" w:sz="6" w:space="0" w:color="auto"/>
              <w:right w:val="single" w:sz="6" w:space="0" w:color="auto"/>
            </w:tcBorders>
            <w:shd w:val="clear" w:color="auto" w:fill="FFFFFF"/>
          </w:tcPr>
          <w:p w:rsidR="00F668F2" w:rsidRPr="00185094" w:rsidRDefault="00F668F2" w:rsidP="00185094">
            <w:pPr>
              <w:shd w:val="clear" w:color="auto" w:fill="FFFFFF"/>
              <w:jc w:val="center"/>
            </w:pPr>
            <w:r w:rsidRPr="00185094">
              <w:rPr>
                <w:iCs/>
                <w:lang w:val="en-US"/>
              </w:rPr>
              <w:t>L</w:t>
            </w:r>
            <w:r w:rsidRPr="00185094">
              <w:rPr>
                <w:iCs/>
                <w:vertAlign w:val="superscript"/>
                <w:lang w:val="en-US"/>
              </w:rPr>
              <w:t xml:space="preserve">2 </w:t>
            </w:r>
            <w:r w:rsidRPr="00185094">
              <w:rPr>
                <w:iCs/>
                <w:lang w:val="en-US"/>
              </w:rPr>
              <w:t>T</w:t>
            </w:r>
            <w:r w:rsidRPr="00185094">
              <w:rPr>
                <w:iCs/>
                <w:vertAlign w:val="superscript"/>
                <w:lang w:val="en-US"/>
              </w:rPr>
              <w:t>-2</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F668F2" w:rsidRPr="00185094" w:rsidRDefault="00F668F2" w:rsidP="00185094">
            <w:pPr>
              <w:shd w:val="clear" w:color="auto" w:fill="FFFFFF"/>
              <w:jc w:val="center"/>
            </w:pPr>
            <w:r w:rsidRPr="00185094">
              <w:t>грэй</w:t>
            </w:r>
          </w:p>
        </w:tc>
        <w:tc>
          <w:tcPr>
            <w:tcW w:w="787" w:type="dxa"/>
            <w:tcBorders>
              <w:top w:val="single" w:sz="6" w:space="0" w:color="auto"/>
              <w:left w:val="single" w:sz="6" w:space="0" w:color="auto"/>
              <w:bottom w:val="single" w:sz="6" w:space="0" w:color="auto"/>
              <w:right w:val="single" w:sz="6" w:space="0" w:color="auto"/>
            </w:tcBorders>
            <w:shd w:val="clear" w:color="auto" w:fill="FFFFFF"/>
          </w:tcPr>
          <w:p w:rsidR="00F668F2" w:rsidRPr="00185094" w:rsidRDefault="00F668F2" w:rsidP="00185094">
            <w:pPr>
              <w:shd w:val="clear" w:color="auto" w:fill="FFFFFF"/>
              <w:jc w:val="center"/>
            </w:pPr>
            <w:r w:rsidRPr="00185094">
              <w:t>Гр</w:t>
            </w:r>
          </w:p>
        </w:tc>
        <w:tc>
          <w:tcPr>
            <w:tcW w:w="1229" w:type="dxa"/>
            <w:tcBorders>
              <w:top w:val="single" w:sz="6" w:space="0" w:color="auto"/>
              <w:left w:val="single" w:sz="6" w:space="0" w:color="auto"/>
              <w:bottom w:val="single" w:sz="6" w:space="0" w:color="auto"/>
              <w:right w:val="single" w:sz="6" w:space="0" w:color="auto"/>
            </w:tcBorders>
            <w:shd w:val="clear" w:color="auto" w:fill="FFFFFF"/>
          </w:tcPr>
          <w:p w:rsidR="00F668F2" w:rsidRPr="00185094" w:rsidRDefault="00F668F2" w:rsidP="00185094">
            <w:pPr>
              <w:shd w:val="clear" w:color="auto" w:fill="FFFFFF"/>
              <w:jc w:val="center"/>
            </w:pPr>
            <w:r w:rsidRPr="00185094">
              <w:rPr>
                <w:lang w:val="en-US"/>
              </w:rPr>
              <w:t>Gy</w:t>
            </w:r>
          </w:p>
        </w:tc>
        <w:tc>
          <w:tcPr>
            <w:tcW w:w="1613" w:type="dxa"/>
            <w:tcBorders>
              <w:top w:val="single" w:sz="6" w:space="0" w:color="auto"/>
              <w:left w:val="single" w:sz="6" w:space="0" w:color="auto"/>
              <w:bottom w:val="single" w:sz="6" w:space="0" w:color="auto"/>
              <w:right w:val="single" w:sz="6" w:space="0" w:color="auto"/>
            </w:tcBorders>
            <w:shd w:val="clear" w:color="auto" w:fill="FFFFFF"/>
          </w:tcPr>
          <w:p w:rsidR="00F668F2" w:rsidRPr="00185094" w:rsidRDefault="00F668F2" w:rsidP="00185094">
            <w:pPr>
              <w:shd w:val="clear" w:color="auto" w:fill="FFFFFF"/>
              <w:jc w:val="center"/>
            </w:pPr>
            <w:r w:rsidRPr="00185094">
              <w:t>м</w:t>
            </w:r>
            <w:r w:rsidRPr="00185094">
              <w:rPr>
                <w:vertAlign w:val="superscript"/>
              </w:rPr>
              <w:t>2</w:t>
            </w:r>
            <w:r w:rsidRPr="00185094">
              <w:t>*с</w:t>
            </w:r>
            <w:r w:rsidRPr="00185094">
              <w:rPr>
                <w:vertAlign w:val="superscript"/>
              </w:rPr>
              <w:t>-2</w:t>
            </w:r>
          </w:p>
        </w:tc>
      </w:tr>
      <w:tr w:rsidR="00F668F2" w:rsidRPr="00185094" w:rsidTr="00185094">
        <w:trPr>
          <w:trHeight w:hRule="exact" w:val="720"/>
        </w:trPr>
        <w:tc>
          <w:tcPr>
            <w:tcW w:w="2400" w:type="dxa"/>
            <w:tcBorders>
              <w:top w:val="single" w:sz="6" w:space="0" w:color="auto"/>
              <w:left w:val="single" w:sz="6" w:space="0" w:color="auto"/>
              <w:bottom w:val="single" w:sz="6" w:space="0" w:color="auto"/>
              <w:right w:val="single" w:sz="6" w:space="0" w:color="auto"/>
            </w:tcBorders>
            <w:shd w:val="clear" w:color="auto" w:fill="FFFFFF"/>
          </w:tcPr>
          <w:p w:rsidR="00F668F2" w:rsidRPr="00185094" w:rsidRDefault="00F668F2" w:rsidP="00185094">
            <w:pPr>
              <w:shd w:val="clear" w:color="auto" w:fill="FFFFFF"/>
              <w:jc w:val="center"/>
            </w:pPr>
            <w:r w:rsidRPr="00185094">
              <w:lastRenderedPageBreak/>
              <w:t>Эквивалентная доза</w:t>
            </w:r>
          </w:p>
        </w:tc>
        <w:tc>
          <w:tcPr>
            <w:tcW w:w="1584" w:type="dxa"/>
            <w:tcBorders>
              <w:top w:val="single" w:sz="6" w:space="0" w:color="auto"/>
              <w:left w:val="single" w:sz="6" w:space="0" w:color="auto"/>
              <w:bottom w:val="single" w:sz="6" w:space="0" w:color="auto"/>
              <w:right w:val="single" w:sz="6" w:space="0" w:color="auto"/>
            </w:tcBorders>
            <w:shd w:val="clear" w:color="auto" w:fill="FFFFFF"/>
          </w:tcPr>
          <w:p w:rsidR="00F668F2" w:rsidRPr="00185094" w:rsidRDefault="00F668F2" w:rsidP="00185094">
            <w:pPr>
              <w:shd w:val="clear" w:color="auto" w:fill="FFFFFF"/>
              <w:jc w:val="center"/>
            </w:pPr>
            <w:r w:rsidRPr="00185094">
              <w:t>Н</w:t>
            </w:r>
          </w:p>
        </w:tc>
        <w:tc>
          <w:tcPr>
            <w:tcW w:w="1704" w:type="dxa"/>
            <w:tcBorders>
              <w:top w:val="single" w:sz="6" w:space="0" w:color="auto"/>
              <w:left w:val="single" w:sz="6" w:space="0" w:color="auto"/>
              <w:bottom w:val="single" w:sz="6" w:space="0" w:color="auto"/>
              <w:right w:val="single" w:sz="6" w:space="0" w:color="auto"/>
            </w:tcBorders>
            <w:shd w:val="clear" w:color="auto" w:fill="FFFFFF"/>
          </w:tcPr>
          <w:p w:rsidR="00F668F2" w:rsidRPr="00185094" w:rsidRDefault="00F668F2" w:rsidP="00185094">
            <w:pPr>
              <w:shd w:val="clear" w:color="auto" w:fill="FFFFFF"/>
              <w:jc w:val="center"/>
            </w:pPr>
            <w:r w:rsidRPr="00185094">
              <w:rPr>
                <w:iCs/>
                <w:lang w:val="en-US"/>
              </w:rPr>
              <w:t>L</w:t>
            </w:r>
            <w:r w:rsidRPr="00185094">
              <w:rPr>
                <w:iCs/>
                <w:vertAlign w:val="superscript"/>
                <w:lang w:val="en-US"/>
              </w:rPr>
              <w:t>2</w:t>
            </w:r>
            <w:r w:rsidRPr="00185094">
              <w:rPr>
                <w:iCs/>
                <w:lang w:val="en-US"/>
              </w:rPr>
              <w:t xml:space="preserve"> T</w:t>
            </w:r>
            <w:r w:rsidRPr="00185094">
              <w:rPr>
                <w:iCs/>
                <w:vertAlign w:val="superscript"/>
                <w:lang w:val="en-US"/>
              </w:rPr>
              <w:t>-2</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F668F2" w:rsidRPr="00185094" w:rsidRDefault="00F668F2" w:rsidP="00185094">
            <w:pPr>
              <w:shd w:val="clear" w:color="auto" w:fill="FFFFFF"/>
              <w:jc w:val="center"/>
            </w:pPr>
            <w:r w:rsidRPr="00185094">
              <w:t>зиверт</w:t>
            </w:r>
          </w:p>
        </w:tc>
        <w:tc>
          <w:tcPr>
            <w:tcW w:w="787" w:type="dxa"/>
            <w:tcBorders>
              <w:top w:val="single" w:sz="6" w:space="0" w:color="auto"/>
              <w:left w:val="single" w:sz="6" w:space="0" w:color="auto"/>
              <w:bottom w:val="single" w:sz="6" w:space="0" w:color="auto"/>
              <w:right w:val="single" w:sz="6" w:space="0" w:color="auto"/>
            </w:tcBorders>
            <w:shd w:val="clear" w:color="auto" w:fill="FFFFFF"/>
          </w:tcPr>
          <w:p w:rsidR="00F668F2" w:rsidRPr="00185094" w:rsidRDefault="00F668F2" w:rsidP="00185094">
            <w:pPr>
              <w:shd w:val="clear" w:color="auto" w:fill="FFFFFF"/>
              <w:jc w:val="center"/>
            </w:pPr>
            <w:r w:rsidRPr="00185094">
              <w:t>Зв</w:t>
            </w:r>
          </w:p>
        </w:tc>
        <w:tc>
          <w:tcPr>
            <w:tcW w:w="1229" w:type="dxa"/>
            <w:tcBorders>
              <w:top w:val="single" w:sz="6" w:space="0" w:color="auto"/>
              <w:left w:val="single" w:sz="6" w:space="0" w:color="auto"/>
              <w:bottom w:val="single" w:sz="6" w:space="0" w:color="auto"/>
              <w:right w:val="single" w:sz="6" w:space="0" w:color="auto"/>
            </w:tcBorders>
            <w:shd w:val="clear" w:color="auto" w:fill="FFFFFF"/>
          </w:tcPr>
          <w:p w:rsidR="00F668F2" w:rsidRPr="00185094" w:rsidRDefault="00F668F2" w:rsidP="00185094">
            <w:pPr>
              <w:shd w:val="clear" w:color="auto" w:fill="FFFFFF"/>
              <w:jc w:val="center"/>
            </w:pPr>
            <w:r w:rsidRPr="00185094">
              <w:rPr>
                <w:lang w:val="en-US"/>
              </w:rPr>
              <w:t>Sv</w:t>
            </w:r>
          </w:p>
        </w:tc>
        <w:tc>
          <w:tcPr>
            <w:tcW w:w="1613" w:type="dxa"/>
            <w:tcBorders>
              <w:top w:val="single" w:sz="6" w:space="0" w:color="auto"/>
              <w:left w:val="single" w:sz="6" w:space="0" w:color="auto"/>
              <w:bottom w:val="single" w:sz="6" w:space="0" w:color="auto"/>
              <w:right w:val="single" w:sz="6" w:space="0" w:color="auto"/>
            </w:tcBorders>
            <w:shd w:val="clear" w:color="auto" w:fill="FFFFFF"/>
          </w:tcPr>
          <w:p w:rsidR="00F668F2" w:rsidRPr="00185094" w:rsidRDefault="00F668F2" w:rsidP="00185094">
            <w:pPr>
              <w:shd w:val="clear" w:color="auto" w:fill="FFFFFF"/>
              <w:jc w:val="center"/>
            </w:pPr>
            <w:r w:rsidRPr="00185094">
              <w:rPr>
                <w:iCs/>
              </w:rPr>
              <w:t>и</w:t>
            </w:r>
            <w:r w:rsidRPr="00185094">
              <w:rPr>
                <w:iCs/>
                <w:vertAlign w:val="superscript"/>
              </w:rPr>
              <w:t>2</w:t>
            </w:r>
            <w:r w:rsidRPr="00185094">
              <w:rPr>
                <w:iCs/>
              </w:rPr>
              <w:t xml:space="preserve"> *с</w:t>
            </w:r>
            <w:r w:rsidRPr="00185094">
              <w:rPr>
                <w:iCs/>
                <w:vertAlign w:val="superscript"/>
              </w:rPr>
              <w:t>2</w:t>
            </w:r>
          </w:p>
        </w:tc>
      </w:tr>
    </w:tbl>
    <w:p w:rsidR="00F668F2" w:rsidRPr="00185094" w:rsidRDefault="00F668F2" w:rsidP="00185094">
      <w:pPr>
        <w:ind w:left="170" w:right="170" w:firstLine="550"/>
        <w:jc w:val="both"/>
        <w:rPr>
          <w:lang w:val="en-US"/>
        </w:rPr>
      </w:pPr>
    </w:p>
    <w:p w:rsidR="00F668F2" w:rsidRPr="00185094" w:rsidRDefault="00F668F2" w:rsidP="00185094">
      <w:pPr>
        <w:ind w:right="170"/>
        <w:jc w:val="both"/>
        <w:rPr>
          <w:b/>
        </w:rPr>
      </w:pPr>
      <w:r w:rsidRPr="00185094">
        <w:rPr>
          <w:b/>
        </w:rPr>
        <w:t xml:space="preserve">          3 Задание</w:t>
      </w:r>
    </w:p>
    <w:p w:rsidR="00F668F2" w:rsidRPr="00185094" w:rsidRDefault="00F668F2" w:rsidP="00185094">
      <w:pPr>
        <w:ind w:left="708" w:right="170"/>
      </w:pPr>
      <w:r w:rsidRPr="00185094">
        <w:t>4.1 Найти размерность физических величин (в соответствии с вариантом)</w:t>
      </w:r>
    </w:p>
    <w:p w:rsidR="00F668F2" w:rsidRPr="00185094" w:rsidRDefault="00F668F2" w:rsidP="00185094">
      <w:pPr>
        <w:ind w:left="170" w:right="170" w:firstLine="550"/>
      </w:pPr>
      <w:r w:rsidRPr="00185094">
        <w:t>4.2 Полученные результаты занести в таблицы.</w:t>
      </w:r>
    </w:p>
    <w:p w:rsidR="00F668F2" w:rsidRPr="00185094" w:rsidRDefault="00F668F2" w:rsidP="00185094">
      <w:pPr>
        <w:ind w:left="170" w:right="170"/>
      </w:pPr>
    </w:p>
    <w:p w:rsidR="00F668F2" w:rsidRDefault="00F668F2" w:rsidP="00185094">
      <w:pPr>
        <w:ind w:right="170"/>
      </w:pPr>
    </w:p>
    <w:p w:rsidR="00F668F2" w:rsidRDefault="00F668F2" w:rsidP="00185094">
      <w:pPr>
        <w:ind w:right="170"/>
      </w:pPr>
    </w:p>
    <w:p w:rsidR="00F668F2" w:rsidRPr="00185094" w:rsidRDefault="00F668F2" w:rsidP="00185094">
      <w:pPr>
        <w:ind w:right="170"/>
      </w:pPr>
      <w:r w:rsidRPr="00185094">
        <w:t xml:space="preserve">Таблица </w:t>
      </w:r>
      <w:r w:rsidRPr="00185094">
        <w:rPr>
          <w:lang w:val="en-US"/>
        </w:rPr>
        <w:t>2</w:t>
      </w:r>
      <w:r w:rsidRPr="00185094">
        <w:t xml:space="preserve"> –Варианты заданий </w:t>
      </w:r>
    </w:p>
    <w:p w:rsidR="00F668F2" w:rsidRPr="00185094" w:rsidRDefault="00F668F2" w:rsidP="00185094">
      <w:pPr>
        <w:ind w:left="170" w:right="170"/>
      </w:pPr>
    </w:p>
    <w:tbl>
      <w:tblPr>
        <w:tblW w:w="1065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14"/>
        <w:gridCol w:w="4114"/>
        <w:gridCol w:w="1800"/>
        <w:gridCol w:w="1800"/>
        <w:gridCol w:w="1728"/>
      </w:tblGrid>
      <w:tr w:rsidR="00F668F2" w:rsidRPr="00185094" w:rsidTr="00185094">
        <w:tc>
          <w:tcPr>
            <w:tcW w:w="1214" w:type="dxa"/>
          </w:tcPr>
          <w:p w:rsidR="00F668F2" w:rsidRPr="00185094" w:rsidRDefault="00F668F2" w:rsidP="00185094">
            <w:pPr>
              <w:ind w:left="170" w:right="170"/>
            </w:pPr>
            <w:r w:rsidRPr="00185094">
              <w:t>Вариант</w:t>
            </w:r>
          </w:p>
        </w:tc>
        <w:tc>
          <w:tcPr>
            <w:tcW w:w="4114" w:type="dxa"/>
          </w:tcPr>
          <w:p w:rsidR="00F668F2" w:rsidRPr="00185094" w:rsidRDefault="00F668F2" w:rsidP="00185094">
            <w:pPr>
              <w:keepNext/>
              <w:spacing w:before="240" w:after="60"/>
              <w:ind w:left="170" w:right="170"/>
              <w:outlineLvl w:val="0"/>
              <w:rPr>
                <w:rFonts w:ascii="Arial" w:hAnsi="Arial" w:cs="Arial"/>
                <w:b/>
                <w:bCs/>
                <w:kern w:val="32"/>
                <w:szCs w:val="32"/>
              </w:rPr>
            </w:pPr>
            <w:r w:rsidRPr="00185094">
              <w:rPr>
                <w:rFonts w:ascii="Arial" w:hAnsi="Arial" w:cs="Arial"/>
                <w:b/>
                <w:bCs/>
                <w:kern w:val="32"/>
                <w:szCs w:val="32"/>
              </w:rPr>
              <w:t>Величина</w:t>
            </w:r>
          </w:p>
        </w:tc>
        <w:tc>
          <w:tcPr>
            <w:tcW w:w="1800" w:type="dxa"/>
          </w:tcPr>
          <w:p w:rsidR="00F668F2" w:rsidRPr="00185094" w:rsidRDefault="00F668F2" w:rsidP="00185094">
            <w:pPr>
              <w:ind w:left="170" w:right="170"/>
            </w:pPr>
            <w:r w:rsidRPr="00185094">
              <w:t>Обозначение</w:t>
            </w:r>
          </w:p>
          <w:p w:rsidR="00F668F2" w:rsidRPr="00185094" w:rsidRDefault="00F668F2" w:rsidP="00185094">
            <w:pPr>
              <w:ind w:left="170" w:right="170"/>
            </w:pPr>
            <w:r w:rsidRPr="00185094">
              <w:t>величины</w:t>
            </w:r>
          </w:p>
        </w:tc>
        <w:tc>
          <w:tcPr>
            <w:tcW w:w="1800" w:type="dxa"/>
          </w:tcPr>
          <w:p w:rsidR="00F668F2" w:rsidRPr="00185094" w:rsidRDefault="00F668F2" w:rsidP="00185094">
            <w:pPr>
              <w:ind w:left="170" w:right="170"/>
            </w:pPr>
            <w:r w:rsidRPr="00185094">
              <w:t>Единица</w:t>
            </w:r>
          </w:p>
          <w:p w:rsidR="00F668F2" w:rsidRPr="00185094" w:rsidRDefault="00F668F2" w:rsidP="00185094">
            <w:pPr>
              <w:ind w:left="170" w:right="170"/>
            </w:pPr>
            <w:r w:rsidRPr="00185094">
              <w:t>обозначения</w:t>
            </w:r>
          </w:p>
        </w:tc>
        <w:tc>
          <w:tcPr>
            <w:tcW w:w="1728" w:type="dxa"/>
          </w:tcPr>
          <w:p w:rsidR="00F668F2" w:rsidRPr="00185094" w:rsidRDefault="00F668F2" w:rsidP="00185094">
            <w:pPr>
              <w:ind w:left="170" w:right="170"/>
            </w:pPr>
            <w:r w:rsidRPr="00185094">
              <w:t>Размерность</w:t>
            </w:r>
          </w:p>
        </w:tc>
      </w:tr>
      <w:tr w:rsidR="00F668F2" w:rsidRPr="00185094" w:rsidTr="00185094">
        <w:tc>
          <w:tcPr>
            <w:tcW w:w="1214" w:type="dxa"/>
          </w:tcPr>
          <w:p w:rsidR="00F668F2" w:rsidRPr="00185094" w:rsidRDefault="00F668F2" w:rsidP="00185094">
            <w:pPr>
              <w:ind w:left="170" w:right="170"/>
            </w:pPr>
            <w:r w:rsidRPr="00185094">
              <w:t>1</w:t>
            </w:r>
          </w:p>
        </w:tc>
        <w:tc>
          <w:tcPr>
            <w:tcW w:w="4114" w:type="dxa"/>
          </w:tcPr>
          <w:p w:rsidR="00F668F2" w:rsidRPr="00185094" w:rsidRDefault="00F668F2" w:rsidP="00185094">
            <w:pPr>
              <w:ind w:left="170" w:right="170"/>
            </w:pPr>
            <w:r w:rsidRPr="00185094">
              <w:t>Момент диполя магнитный</w:t>
            </w:r>
          </w:p>
          <w:p w:rsidR="00F668F2" w:rsidRPr="00185094" w:rsidRDefault="00F668F2" w:rsidP="00185094">
            <w:pPr>
              <w:ind w:left="170" w:right="170"/>
            </w:pPr>
            <w:r w:rsidRPr="00185094">
              <w:t>Поляризованность</w:t>
            </w:r>
          </w:p>
          <w:p w:rsidR="00F668F2" w:rsidRPr="00185094" w:rsidRDefault="00F668F2" w:rsidP="00185094">
            <w:pPr>
              <w:ind w:left="170" w:right="170"/>
            </w:pPr>
            <w:r w:rsidRPr="00185094">
              <w:t>Изгибающий момент</w:t>
            </w:r>
          </w:p>
        </w:tc>
        <w:tc>
          <w:tcPr>
            <w:tcW w:w="1800" w:type="dxa"/>
          </w:tcPr>
          <w:p w:rsidR="00F668F2" w:rsidRPr="00185094" w:rsidRDefault="00F668F2" w:rsidP="00185094">
            <w:pPr>
              <w:ind w:left="170" w:right="170"/>
              <w:rPr>
                <w:vertAlign w:val="subscript"/>
              </w:rPr>
            </w:pPr>
            <w:r w:rsidRPr="00185094">
              <w:t>р</w:t>
            </w:r>
            <w:r w:rsidRPr="00185094">
              <w:rPr>
                <w:vertAlign w:val="subscript"/>
              </w:rPr>
              <w:t>м</w:t>
            </w:r>
          </w:p>
          <w:p w:rsidR="00F668F2" w:rsidRPr="00185094" w:rsidRDefault="00F668F2" w:rsidP="00185094">
            <w:pPr>
              <w:ind w:left="170" w:right="170"/>
            </w:pPr>
            <w:r w:rsidRPr="00185094">
              <w:t>р</w:t>
            </w:r>
          </w:p>
          <w:p w:rsidR="00F668F2" w:rsidRPr="00185094" w:rsidRDefault="00F668F2" w:rsidP="00185094">
            <w:pPr>
              <w:ind w:left="170" w:right="170"/>
            </w:pPr>
            <w:r w:rsidRPr="00185094">
              <w:t>М</w:t>
            </w:r>
          </w:p>
        </w:tc>
        <w:tc>
          <w:tcPr>
            <w:tcW w:w="1800" w:type="dxa"/>
          </w:tcPr>
          <w:p w:rsidR="00F668F2" w:rsidRPr="00185094" w:rsidRDefault="00F668F2" w:rsidP="00185094">
            <w:pPr>
              <w:ind w:left="170" w:right="170"/>
            </w:pPr>
            <w:r w:rsidRPr="00185094">
              <w:t>А*м</w:t>
            </w:r>
            <w:r w:rsidRPr="00185094">
              <w:rPr>
                <w:vertAlign w:val="superscript"/>
              </w:rPr>
              <w:t>2</w:t>
            </w:r>
          </w:p>
          <w:p w:rsidR="00F668F2" w:rsidRPr="00185094" w:rsidRDefault="00F668F2" w:rsidP="00185094">
            <w:pPr>
              <w:ind w:left="170" w:right="170"/>
            </w:pPr>
            <w:r w:rsidRPr="00185094">
              <w:t>Кд/м</w:t>
            </w:r>
            <w:r w:rsidRPr="00185094">
              <w:rPr>
                <w:vertAlign w:val="superscript"/>
              </w:rPr>
              <w:t>2</w:t>
            </w:r>
          </w:p>
          <w:p w:rsidR="00F668F2" w:rsidRPr="00185094" w:rsidRDefault="00F668F2" w:rsidP="00185094">
            <w:pPr>
              <w:ind w:left="170" w:right="170"/>
            </w:pPr>
            <w:r w:rsidRPr="00185094">
              <w:t>Н*м</w:t>
            </w:r>
          </w:p>
        </w:tc>
        <w:tc>
          <w:tcPr>
            <w:tcW w:w="1728" w:type="dxa"/>
          </w:tcPr>
          <w:p w:rsidR="00F668F2" w:rsidRPr="00185094" w:rsidRDefault="00F668F2" w:rsidP="00185094">
            <w:pPr>
              <w:ind w:left="170" w:right="170"/>
            </w:pPr>
          </w:p>
        </w:tc>
      </w:tr>
      <w:tr w:rsidR="00F668F2" w:rsidRPr="00185094" w:rsidTr="00185094">
        <w:tc>
          <w:tcPr>
            <w:tcW w:w="1214" w:type="dxa"/>
          </w:tcPr>
          <w:p w:rsidR="00F668F2" w:rsidRPr="00185094" w:rsidRDefault="00F668F2" w:rsidP="00185094">
            <w:pPr>
              <w:ind w:left="170" w:right="170"/>
            </w:pPr>
            <w:r w:rsidRPr="00185094">
              <w:t>2</w:t>
            </w:r>
          </w:p>
        </w:tc>
        <w:tc>
          <w:tcPr>
            <w:tcW w:w="4114" w:type="dxa"/>
          </w:tcPr>
          <w:p w:rsidR="00F668F2" w:rsidRPr="00185094" w:rsidRDefault="00F668F2" w:rsidP="00185094">
            <w:pPr>
              <w:ind w:left="170" w:right="170"/>
            </w:pPr>
            <w:r w:rsidRPr="00185094">
              <w:t>Электрический момент диполя</w:t>
            </w:r>
          </w:p>
          <w:p w:rsidR="00F668F2" w:rsidRPr="00185094" w:rsidRDefault="00F668F2" w:rsidP="00185094">
            <w:pPr>
              <w:ind w:left="170" w:right="170"/>
            </w:pPr>
            <w:r w:rsidRPr="00185094">
              <w:t>Акустическое сопротивление</w:t>
            </w:r>
          </w:p>
          <w:p w:rsidR="00F668F2" w:rsidRPr="00185094" w:rsidRDefault="00F668F2" w:rsidP="00185094">
            <w:pPr>
              <w:ind w:left="170" w:right="170"/>
            </w:pPr>
            <w:r w:rsidRPr="00185094">
              <w:t>Энергия излучения</w:t>
            </w:r>
          </w:p>
        </w:tc>
        <w:tc>
          <w:tcPr>
            <w:tcW w:w="1800" w:type="dxa"/>
          </w:tcPr>
          <w:p w:rsidR="00F668F2" w:rsidRPr="00185094" w:rsidRDefault="00F668F2" w:rsidP="00185094">
            <w:pPr>
              <w:ind w:left="170" w:right="170"/>
              <w:rPr>
                <w:vertAlign w:val="subscript"/>
              </w:rPr>
            </w:pPr>
            <w:r w:rsidRPr="00185094">
              <w:t>р</w:t>
            </w:r>
            <w:r w:rsidRPr="00185094">
              <w:rPr>
                <w:vertAlign w:val="subscript"/>
              </w:rPr>
              <w:t>э</w:t>
            </w:r>
          </w:p>
          <w:p w:rsidR="00F668F2" w:rsidRPr="00185094" w:rsidRDefault="00F668F2" w:rsidP="00185094">
            <w:pPr>
              <w:ind w:left="170" w:right="170"/>
            </w:pPr>
            <w:r w:rsidRPr="00185094">
              <w:rPr>
                <w:lang w:val="en-US"/>
              </w:rPr>
              <w:t>R</w:t>
            </w:r>
            <w:r w:rsidRPr="00185094">
              <w:rPr>
                <w:vertAlign w:val="subscript"/>
              </w:rPr>
              <w:t>а</w:t>
            </w:r>
          </w:p>
          <w:p w:rsidR="00F668F2" w:rsidRPr="00185094" w:rsidRDefault="00F668F2" w:rsidP="00185094">
            <w:pPr>
              <w:ind w:left="170" w:right="170"/>
            </w:pPr>
            <w:r w:rsidRPr="00185094">
              <w:rPr>
                <w:lang w:val="en-US"/>
              </w:rPr>
              <w:t>W</w:t>
            </w:r>
          </w:p>
        </w:tc>
        <w:tc>
          <w:tcPr>
            <w:tcW w:w="1800" w:type="dxa"/>
          </w:tcPr>
          <w:p w:rsidR="00F668F2" w:rsidRPr="00185094" w:rsidRDefault="00F668F2" w:rsidP="00185094">
            <w:pPr>
              <w:ind w:left="170" w:right="170"/>
            </w:pPr>
            <w:r w:rsidRPr="00185094">
              <w:t>Кл*м</w:t>
            </w:r>
          </w:p>
          <w:p w:rsidR="00F668F2" w:rsidRPr="00185094" w:rsidRDefault="00F668F2" w:rsidP="00185094">
            <w:pPr>
              <w:ind w:left="170" w:right="170"/>
            </w:pPr>
            <w:r w:rsidRPr="00185094">
              <w:t>Па*с/м</w:t>
            </w:r>
            <w:r w:rsidRPr="00185094">
              <w:rPr>
                <w:vertAlign w:val="superscript"/>
              </w:rPr>
              <w:t>3</w:t>
            </w:r>
          </w:p>
          <w:p w:rsidR="00F668F2" w:rsidRPr="00185094" w:rsidRDefault="00F668F2" w:rsidP="00185094">
            <w:pPr>
              <w:ind w:left="170" w:right="170"/>
            </w:pPr>
            <w:r w:rsidRPr="00185094">
              <w:t>Дж</w:t>
            </w:r>
          </w:p>
        </w:tc>
        <w:tc>
          <w:tcPr>
            <w:tcW w:w="1728" w:type="dxa"/>
          </w:tcPr>
          <w:p w:rsidR="00F668F2" w:rsidRPr="00185094" w:rsidRDefault="00F668F2" w:rsidP="00185094">
            <w:pPr>
              <w:ind w:left="170" w:right="170"/>
            </w:pPr>
          </w:p>
        </w:tc>
      </w:tr>
      <w:tr w:rsidR="00F668F2" w:rsidRPr="00185094" w:rsidTr="00185094">
        <w:tc>
          <w:tcPr>
            <w:tcW w:w="1214" w:type="dxa"/>
          </w:tcPr>
          <w:p w:rsidR="00F668F2" w:rsidRPr="00185094" w:rsidRDefault="00F668F2" w:rsidP="00185094">
            <w:pPr>
              <w:ind w:left="170" w:right="170"/>
            </w:pPr>
            <w:r w:rsidRPr="00185094">
              <w:t>3</w:t>
            </w:r>
          </w:p>
        </w:tc>
        <w:tc>
          <w:tcPr>
            <w:tcW w:w="4114" w:type="dxa"/>
          </w:tcPr>
          <w:p w:rsidR="00F668F2" w:rsidRPr="00185094" w:rsidRDefault="00F668F2" w:rsidP="00185094">
            <w:pPr>
              <w:ind w:left="170" w:right="170"/>
            </w:pPr>
            <w:r w:rsidRPr="00185094">
              <w:t xml:space="preserve">Напряженность электрического поля </w:t>
            </w:r>
          </w:p>
          <w:p w:rsidR="00F668F2" w:rsidRPr="00185094" w:rsidRDefault="00F668F2" w:rsidP="00185094">
            <w:pPr>
              <w:ind w:left="170" w:right="170"/>
            </w:pPr>
            <w:r w:rsidRPr="00185094">
              <w:t>Активная мощность</w:t>
            </w:r>
          </w:p>
          <w:p w:rsidR="00F668F2" w:rsidRPr="00185094" w:rsidRDefault="00F668F2" w:rsidP="00185094">
            <w:pPr>
              <w:ind w:left="170" w:right="170"/>
            </w:pPr>
            <w:r w:rsidRPr="00185094">
              <w:t>Мощность полевой поглощенной дозы</w:t>
            </w:r>
          </w:p>
        </w:tc>
        <w:tc>
          <w:tcPr>
            <w:tcW w:w="1800" w:type="dxa"/>
          </w:tcPr>
          <w:p w:rsidR="00F668F2" w:rsidRPr="00185094" w:rsidRDefault="00F668F2" w:rsidP="00185094">
            <w:pPr>
              <w:ind w:left="170" w:right="170"/>
            </w:pPr>
            <w:r w:rsidRPr="00185094">
              <w:t>Е</w:t>
            </w:r>
          </w:p>
          <w:p w:rsidR="00F668F2" w:rsidRPr="00185094" w:rsidRDefault="00F668F2" w:rsidP="00185094">
            <w:pPr>
              <w:ind w:left="170" w:right="170"/>
            </w:pPr>
          </w:p>
          <w:p w:rsidR="00F668F2" w:rsidRPr="00185094" w:rsidRDefault="00F668F2" w:rsidP="00185094">
            <w:pPr>
              <w:ind w:left="170" w:right="170"/>
            </w:pPr>
            <w:r w:rsidRPr="00185094">
              <w:t>-</w:t>
            </w:r>
          </w:p>
          <w:p w:rsidR="00F668F2" w:rsidRPr="00185094" w:rsidRDefault="00F668F2" w:rsidP="00185094">
            <w:pPr>
              <w:ind w:left="170" w:right="170"/>
            </w:pPr>
            <w:r w:rsidRPr="00185094">
              <w:rPr>
                <w:lang w:val="en-US"/>
              </w:rPr>
              <w:t>D</w:t>
            </w:r>
          </w:p>
        </w:tc>
        <w:tc>
          <w:tcPr>
            <w:tcW w:w="1800" w:type="dxa"/>
          </w:tcPr>
          <w:p w:rsidR="00F668F2" w:rsidRPr="00185094" w:rsidRDefault="00F668F2" w:rsidP="00185094">
            <w:pPr>
              <w:ind w:left="170" w:right="170"/>
            </w:pPr>
            <w:r w:rsidRPr="00185094">
              <w:rPr>
                <w:lang w:val="en-US"/>
              </w:rPr>
              <w:t>B</w:t>
            </w:r>
            <w:r w:rsidRPr="00185094">
              <w:t>/м</w:t>
            </w:r>
          </w:p>
          <w:p w:rsidR="00F668F2" w:rsidRPr="00185094" w:rsidRDefault="00F668F2" w:rsidP="00185094">
            <w:pPr>
              <w:ind w:left="170" w:right="170"/>
            </w:pPr>
          </w:p>
          <w:p w:rsidR="00F668F2" w:rsidRPr="00185094" w:rsidRDefault="00F668F2" w:rsidP="00185094">
            <w:pPr>
              <w:ind w:left="170" w:right="170"/>
            </w:pPr>
            <w:r w:rsidRPr="00185094">
              <w:t>Вт</w:t>
            </w:r>
          </w:p>
          <w:p w:rsidR="00F668F2" w:rsidRPr="00185094" w:rsidRDefault="00F668F2" w:rsidP="00185094">
            <w:pPr>
              <w:ind w:left="170" w:right="170"/>
            </w:pPr>
            <w:r w:rsidRPr="00185094">
              <w:t>Гр/с</w:t>
            </w:r>
          </w:p>
        </w:tc>
        <w:tc>
          <w:tcPr>
            <w:tcW w:w="1728" w:type="dxa"/>
          </w:tcPr>
          <w:p w:rsidR="00F668F2" w:rsidRPr="00185094" w:rsidRDefault="00F668F2" w:rsidP="00185094">
            <w:pPr>
              <w:ind w:left="170" w:right="170"/>
            </w:pPr>
          </w:p>
        </w:tc>
      </w:tr>
      <w:tr w:rsidR="00F668F2" w:rsidRPr="00185094" w:rsidTr="00185094">
        <w:tc>
          <w:tcPr>
            <w:tcW w:w="1214" w:type="dxa"/>
          </w:tcPr>
          <w:p w:rsidR="00F668F2" w:rsidRPr="00185094" w:rsidRDefault="00F668F2" w:rsidP="00185094">
            <w:pPr>
              <w:ind w:left="170" w:right="170"/>
            </w:pPr>
            <w:r w:rsidRPr="00185094">
              <w:t>4</w:t>
            </w:r>
          </w:p>
        </w:tc>
        <w:tc>
          <w:tcPr>
            <w:tcW w:w="4114" w:type="dxa"/>
          </w:tcPr>
          <w:p w:rsidR="00F668F2" w:rsidRPr="00185094" w:rsidRDefault="00F668F2" w:rsidP="00185094">
            <w:pPr>
              <w:ind w:left="170" w:right="170"/>
            </w:pPr>
            <w:r w:rsidRPr="00185094">
              <w:t>Абсолютная диэлектрическая проницаемость</w:t>
            </w:r>
          </w:p>
          <w:p w:rsidR="00F668F2" w:rsidRPr="00185094" w:rsidRDefault="00F668F2" w:rsidP="00185094">
            <w:pPr>
              <w:ind w:left="170" w:right="170"/>
            </w:pPr>
            <w:r w:rsidRPr="00185094">
              <w:t xml:space="preserve">Полная мощность </w:t>
            </w:r>
          </w:p>
          <w:p w:rsidR="00F668F2" w:rsidRPr="00185094" w:rsidRDefault="00F668F2" w:rsidP="00185094">
            <w:pPr>
              <w:ind w:left="170" w:right="170"/>
            </w:pPr>
            <w:r w:rsidRPr="00185094">
              <w:t>Полевая постоянная радионуклида</w:t>
            </w:r>
          </w:p>
        </w:tc>
        <w:tc>
          <w:tcPr>
            <w:tcW w:w="1800" w:type="dxa"/>
          </w:tcPr>
          <w:p w:rsidR="00F668F2" w:rsidRPr="00185094" w:rsidRDefault="00F668F2" w:rsidP="00185094">
            <w:pPr>
              <w:ind w:left="170" w:right="170"/>
            </w:pPr>
          </w:p>
          <w:p w:rsidR="00F668F2" w:rsidRPr="00185094" w:rsidRDefault="00F668F2" w:rsidP="00185094">
            <w:pPr>
              <w:ind w:left="170" w:right="170"/>
              <w:rPr>
                <w:vertAlign w:val="subscript"/>
              </w:rPr>
            </w:pPr>
            <w:r w:rsidRPr="00185094">
              <w:t>е</w:t>
            </w:r>
            <w:r w:rsidRPr="00185094">
              <w:rPr>
                <w:vertAlign w:val="subscript"/>
              </w:rPr>
              <w:t>0</w:t>
            </w:r>
          </w:p>
          <w:p w:rsidR="00F668F2" w:rsidRPr="00185094" w:rsidRDefault="00F668F2" w:rsidP="00185094">
            <w:pPr>
              <w:ind w:left="170" w:right="170"/>
            </w:pPr>
            <w:r w:rsidRPr="00185094">
              <w:t>-</w:t>
            </w:r>
          </w:p>
          <w:p w:rsidR="00F668F2" w:rsidRPr="00185094" w:rsidRDefault="00F668F2" w:rsidP="00185094">
            <w:pPr>
              <w:ind w:left="170" w:right="170"/>
            </w:pPr>
            <w:r w:rsidRPr="00185094">
              <w:t>-</w:t>
            </w:r>
          </w:p>
        </w:tc>
        <w:tc>
          <w:tcPr>
            <w:tcW w:w="1800" w:type="dxa"/>
          </w:tcPr>
          <w:p w:rsidR="00F668F2" w:rsidRPr="00185094" w:rsidRDefault="00F668F2" w:rsidP="00185094">
            <w:pPr>
              <w:ind w:left="170" w:right="170"/>
            </w:pPr>
          </w:p>
          <w:p w:rsidR="00F668F2" w:rsidRPr="00185094" w:rsidRDefault="00F668F2" w:rsidP="00185094">
            <w:pPr>
              <w:ind w:left="170" w:right="170"/>
            </w:pPr>
            <w:r w:rsidRPr="00185094">
              <w:t>Ф/м</w:t>
            </w:r>
          </w:p>
          <w:p w:rsidR="00F668F2" w:rsidRPr="00185094" w:rsidRDefault="00F668F2" w:rsidP="00185094">
            <w:pPr>
              <w:ind w:left="170" w:right="170"/>
            </w:pPr>
            <w:r w:rsidRPr="00185094">
              <w:t>В*А</w:t>
            </w:r>
          </w:p>
          <w:p w:rsidR="00F668F2" w:rsidRPr="00185094" w:rsidRDefault="00F668F2" w:rsidP="00185094">
            <w:pPr>
              <w:ind w:left="170" w:right="170"/>
            </w:pPr>
            <w:r w:rsidRPr="00185094">
              <w:t>Гр*м</w:t>
            </w:r>
            <w:r w:rsidRPr="00185094">
              <w:rPr>
                <w:vertAlign w:val="superscript"/>
              </w:rPr>
              <w:t>2</w:t>
            </w:r>
            <w:r w:rsidRPr="00185094">
              <w:t>/(с*Бк)</w:t>
            </w:r>
          </w:p>
        </w:tc>
        <w:tc>
          <w:tcPr>
            <w:tcW w:w="1728" w:type="dxa"/>
          </w:tcPr>
          <w:p w:rsidR="00F668F2" w:rsidRPr="00185094" w:rsidRDefault="00F668F2" w:rsidP="00185094">
            <w:pPr>
              <w:ind w:left="170" w:right="170"/>
            </w:pPr>
          </w:p>
        </w:tc>
      </w:tr>
      <w:tr w:rsidR="00F668F2" w:rsidRPr="00185094" w:rsidTr="00185094">
        <w:tc>
          <w:tcPr>
            <w:tcW w:w="1214" w:type="dxa"/>
          </w:tcPr>
          <w:p w:rsidR="00F668F2" w:rsidRPr="00185094" w:rsidRDefault="00F668F2" w:rsidP="00185094">
            <w:pPr>
              <w:ind w:left="170" w:right="170"/>
            </w:pPr>
            <w:r w:rsidRPr="00185094">
              <w:t>5</w:t>
            </w:r>
          </w:p>
        </w:tc>
        <w:tc>
          <w:tcPr>
            <w:tcW w:w="4114" w:type="dxa"/>
          </w:tcPr>
          <w:p w:rsidR="00F668F2" w:rsidRPr="00185094" w:rsidRDefault="00F668F2" w:rsidP="00185094">
            <w:pPr>
              <w:ind w:left="170" w:right="170"/>
            </w:pPr>
            <w:r w:rsidRPr="00185094">
              <w:t xml:space="preserve">Напряженность магнитного поля </w:t>
            </w:r>
          </w:p>
          <w:p w:rsidR="00F668F2" w:rsidRPr="00185094" w:rsidRDefault="00F668F2" w:rsidP="00185094">
            <w:pPr>
              <w:ind w:left="170" w:right="170"/>
            </w:pPr>
            <w:r w:rsidRPr="00185094">
              <w:t xml:space="preserve">Энергетическая яркость </w:t>
            </w:r>
          </w:p>
          <w:p w:rsidR="00F668F2" w:rsidRPr="00185094" w:rsidRDefault="00F668F2" w:rsidP="00185094">
            <w:pPr>
              <w:ind w:left="170" w:right="170"/>
            </w:pPr>
            <w:r w:rsidRPr="00185094">
              <w:t xml:space="preserve">Индекс излучения радионуклидного источника  </w:t>
            </w:r>
          </w:p>
        </w:tc>
        <w:tc>
          <w:tcPr>
            <w:tcW w:w="1800" w:type="dxa"/>
          </w:tcPr>
          <w:p w:rsidR="00F668F2" w:rsidRPr="00185094" w:rsidRDefault="00F668F2" w:rsidP="00185094">
            <w:pPr>
              <w:ind w:left="170" w:right="170"/>
            </w:pPr>
            <w:r w:rsidRPr="00185094">
              <w:t>Н</w:t>
            </w:r>
          </w:p>
          <w:p w:rsidR="00F668F2" w:rsidRPr="00185094" w:rsidRDefault="00F668F2" w:rsidP="00185094">
            <w:pPr>
              <w:ind w:left="170" w:right="170"/>
            </w:pPr>
          </w:p>
          <w:p w:rsidR="00F668F2" w:rsidRPr="00185094" w:rsidRDefault="00F668F2" w:rsidP="00185094">
            <w:pPr>
              <w:ind w:left="170" w:right="170"/>
              <w:rPr>
                <w:vertAlign w:val="subscript"/>
              </w:rPr>
            </w:pPr>
            <w:r w:rsidRPr="00185094">
              <w:rPr>
                <w:lang w:val="en-US"/>
              </w:rPr>
              <w:t>L</w:t>
            </w:r>
            <w:r w:rsidRPr="00185094">
              <w:rPr>
                <w:vertAlign w:val="subscript"/>
                <w:lang w:val="en-US"/>
              </w:rPr>
              <w:t>e</w:t>
            </w:r>
          </w:p>
        </w:tc>
        <w:tc>
          <w:tcPr>
            <w:tcW w:w="1800" w:type="dxa"/>
          </w:tcPr>
          <w:p w:rsidR="00F668F2" w:rsidRPr="00185094" w:rsidRDefault="00F668F2" w:rsidP="00185094">
            <w:pPr>
              <w:ind w:left="170" w:right="170"/>
            </w:pPr>
            <w:r w:rsidRPr="00185094">
              <w:t>А/м</w:t>
            </w:r>
          </w:p>
          <w:p w:rsidR="00F668F2" w:rsidRPr="00185094" w:rsidRDefault="00F668F2" w:rsidP="00185094">
            <w:pPr>
              <w:ind w:left="170" w:right="170"/>
            </w:pPr>
          </w:p>
          <w:p w:rsidR="00F668F2" w:rsidRPr="00185094" w:rsidRDefault="00F668F2" w:rsidP="00185094">
            <w:pPr>
              <w:ind w:left="170" w:right="170"/>
            </w:pPr>
            <w:r w:rsidRPr="00185094">
              <w:t>Вт/(ср*м</w:t>
            </w:r>
            <w:r w:rsidRPr="00185094">
              <w:rPr>
                <w:vertAlign w:val="superscript"/>
              </w:rPr>
              <w:t>2</w:t>
            </w:r>
            <w:r w:rsidRPr="00185094">
              <w:t>)</w:t>
            </w:r>
          </w:p>
          <w:p w:rsidR="00F668F2" w:rsidRPr="00185094" w:rsidRDefault="00F668F2" w:rsidP="00185094">
            <w:pPr>
              <w:ind w:left="170" w:right="170"/>
            </w:pPr>
          </w:p>
          <w:p w:rsidR="00F668F2" w:rsidRPr="00185094" w:rsidRDefault="00F668F2" w:rsidP="00185094">
            <w:pPr>
              <w:ind w:left="170" w:right="170"/>
            </w:pPr>
            <w:r w:rsidRPr="00185094">
              <w:t>Гр*м</w:t>
            </w:r>
            <w:r w:rsidRPr="00185094">
              <w:rPr>
                <w:vertAlign w:val="superscript"/>
              </w:rPr>
              <w:t>2</w:t>
            </w:r>
            <w:r w:rsidRPr="00185094">
              <w:t>/с</w:t>
            </w:r>
          </w:p>
        </w:tc>
        <w:tc>
          <w:tcPr>
            <w:tcW w:w="1728" w:type="dxa"/>
          </w:tcPr>
          <w:p w:rsidR="00F668F2" w:rsidRPr="00185094" w:rsidRDefault="00F668F2" w:rsidP="00185094">
            <w:pPr>
              <w:ind w:left="170" w:right="170"/>
            </w:pPr>
          </w:p>
        </w:tc>
      </w:tr>
    </w:tbl>
    <w:p w:rsidR="00F668F2" w:rsidRPr="00185094" w:rsidRDefault="00F668F2" w:rsidP="00185094">
      <w:pPr>
        <w:ind w:right="170"/>
      </w:pPr>
    </w:p>
    <w:p w:rsidR="00F668F2" w:rsidRPr="00185094" w:rsidRDefault="00F668F2" w:rsidP="00185094">
      <w:pPr>
        <w:ind w:left="170" w:right="170" w:firstLine="550"/>
        <w:jc w:val="both"/>
        <w:rPr>
          <w:b/>
        </w:rPr>
      </w:pPr>
      <w:r w:rsidRPr="00185094">
        <w:rPr>
          <w:b/>
        </w:rPr>
        <w:t>4 Контрольные вопросы</w:t>
      </w:r>
    </w:p>
    <w:p w:rsidR="00F668F2" w:rsidRPr="00185094" w:rsidRDefault="00F668F2" w:rsidP="00185094">
      <w:pPr>
        <w:ind w:left="170" w:right="170" w:firstLine="550"/>
        <w:jc w:val="both"/>
      </w:pPr>
      <w:r w:rsidRPr="00185094">
        <w:t>5.1 Дайте определение величине и приведите два вида величин.</w:t>
      </w:r>
    </w:p>
    <w:p w:rsidR="00F668F2" w:rsidRPr="00185094" w:rsidRDefault="00F668F2" w:rsidP="00185094">
      <w:pPr>
        <w:tabs>
          <w:tab w:val="left" w:pos="1080"/>
        </w:tabs>
        <w:ind w:left="170" w:right="170" w:firstLine="550"/>
      </w:pPr>
      <w:r w:rsidRPr="00185094">
        <w:t>5.2 Дайте определение физической величине и перечислите основные  физические величины.</w:t>
      </w:r>
    </w:p>
    <w:p w:rsidR="00F668F2" w:rsidRPr="00185094" w:rsidRDefault="00F668F2" w:rsidP="00185094">
      <w:pPr>
        <w:ind w:left="170" w:right="170" w:firstLine="550"/>
        <w:jc w:val="both"/>
      </w:pPr>
      <w:r w:rsidRPr="00185094">
        <w:t>5.3 Какая информация называется пассивной и какая активной.</w:t>
      </w:r>
    </w:p>
    <w:p w:rsidR="00F668F2" w:rsidRPr="00185094" w:rsidRDefault="00F668F2" w:rsidP="00185094">
      <w:pPr>
        <w:ind w:left="170" w:right="170" w:firstLine="550"/>
        <w:jc w:val="both"/>
        <w:rPr>
          <w:b/>
        </w:rPr>
      </w:pPr>
      <w:r w:rsidRPr="00185094">
        <w:rPr>
          <w:b/>
        </w:rPr>
        <w:t>5 Содержание отчета</w:t>
      </w:r>
    </w:p>
    <w:p w:rsidR="00F668F2" w:rsidRPr="00185094" w:rsidRDefault="00F668F2" w:rsidP="00185094">
      <w:pPr>
        <w:ind w:left="170" w:right="170" w:firstLine="550"/>
        <w:jc w:val="both"/>
      </w:pPr>
      <w:r w:rsidRPr="00185094">
        <w:t>Отчет должен содержать:</w:t>
      </w:r>
    </w:p>
    <w:p w:rsidR="00F668F2" w:rsidRPr="00185094" w:rsidRDefault="00F668F2" w:rsidP="00185094">
      <w:pPr>
        <w:ind w:left="170" w:right="170" w:firstLine="550"/>
        <w:jc w:val="both"/>
      </w:pPr>
      <w:r w:rsidRPr="00185094">
        <w:t>4.1 Название работы</w:t>
      </w:r>
    </w:p>
    <w:p w:rsidR="00F668F2" w:rsidRPr="00185094" w:rsidRDefault="00F668F2" w:rsidP="00185094">
      <w:pPr>
        <w:ind w:left="170" w:right="170" w:firstLine="550"/>
        <w:jc w:val="both"/>
      </w:pPr>
      <w:r w:rsidRPr="00185094">
        <w:t>4.2 Цель работы</w:t>
      </w:r>
    </w:p>
    <w:p w:rsidR="00F668F2" w:rsidRPr="00185094" w:rsidRDefault="00F668F2" w:rsidP="00185094">
      <w:pPr>
        <w:ind w:left="170" w:right="170" w:firstLine="550"/>
        <w:jc w:val="both"/>
      </w:pPr>
      <w:r w:rsidRPr="00185094">
        <w:t>4.3 Задание</w:t>
      </w:r>
    </w:p>
    <w:p w:rsidR="00F668F2" w:rsidRPr="00551CE9" w:rsidRDefault="00F668F2" w:rsidP="00891249">
      <w:pPr>
        <w:tabs>
          <w:tab w:val="left" w:pos="900"/>
        </w:tabs>
        <w:spacing w:line="360" w:lineRule="auto"/>
        <w:ind w:right="170"/>
        <w:jc w:val="both"/>
        <w:rPr>
          <w:b/>
        </w:rPr>
      </w:pPr>
      <w:r>
        <w:rPr>
          <w:b/>
        </w:rPr>
        <w:t xml:space="preserve">           </w:t>
      </w:r>
      <w:r w:rsidRPr="00551CE9">
        <w:rPr>
          <w:b/>
        </w:rPr>
        <w:t>6 Список литературы</w:t>
      </w:r>
    </w:p>
    <w:p w:rsidR="00F668F2" w:rsidRPr="008C2178" w:rsidRDefault="00F668F2" w:rsidP="00891249">
      <w:pPr>
        <w:ind w:firstLine="720"/>
        <w:jc w:val="both"/>
        <w:rPr>
          <w:lang w:val="en-US"/>
        </w:rPr>
      </w:pPr>
      <w:r w:rsidRPr="00551CE9">
        <w:tab/>
      </w:r>
      <w:r w:rsidRPr="008C2178">
        <w:t xml:space="preserve">Основные источники: </w:t>
      </w:r>
    </w:p>
    <w:p w:rsidR="00F668F2" w:rsidRPr="008C2178" w:rsidRDefault="00F668F2" w:rsidP="00891249">
      <w:pPr>
        <w:numPr>
          <w:ilvl w:val="0"/>
          <w:numId w:val="14"/>
        </w:numPr>
        <w:tabs>
          <w:tab w:val="clear" w:pos="360"/>
          <w:tab w:val="num" w:pos="1080"/>
          <w:tab w:val="left" w:pos="1134"/>
        </w:tabs>
        <w:ind w:left="0" w:firstLine="720"/>
        <w:jc w:val="both"/>
      </w:pPr>
      <w:r w:rsidRPr="008C2178">
        <w:t>Хромой Б.П. Метрология, стандартизация и измерения в технике связи. - М.: Радио и связь, 2009г.</w:t>
      </w:r>
    </w:p>
    <w:p w:rsidR="00F668F2" w:rsidRPr="008C2178" w:rsidRDefault="00F668F2" w:rsidP="00891249">
      <w:pPr>
        <w:numPr>
          <w:ilvl w:val="0"/>
          <w:numId w:val="14"/>
        </w:numPr>
        <w:tabs>
          <w:tab w:val="clear" w:pos="360"/>
          <w:tab w:val="num" w:pos="1080"/>
          <w:tab w:val="left" w:pos="1134"/>
        </w:tabs>
        <w:ind w:left="0" w:firstLine="720"/>
        <w:jc w:val="both"/>
      </w:pPr>
      <w:r w:rsidRPr="008C2178">
        <w:rPr>
          <w:color w:val="000000"/>
        </w:rPr>
        <w:lastRenderedPageBreak/>
        <w:t>Лифиц И.М. Стандартизация, метрология и подтверждение соответствия. М.: Юрайт, 2010. - 315с.</w:t>
      </w:r>
    </w:p>
    <w:p w:rsidR="00F668F2" w:rsidRPr="008C2178" w:rsidRDefault="00F668F2" w:rsidP="00891249">
      <w:pPr>
        <w:numPr>
          <w:ilvl w:val="0"/>
          <w:numId w:val="14"/>
        </w:numPr>
        <w:tabs>
          <w:tab w:val="clear" w:pos="360"/>
          <w:tab w:val="num" w:pos="1080"/>
          <w:tab w:val="left" w:pos="1134"/>
        </w:tabs>
        <w:ind w:left="0" w:firstLine="720"/>
        <w:jc w:val="both"/>
      </w:pPr>
      <w:r w:rsidRPr="008C2178">
        <w:rPr>
          <w:color w:val="000000"/>
        </w:rPr>
        <w:t>Федюкин В.К. Квалиметрия. Измерение качества промышленной продукции. – М.: КНОРУС, 2009. – 320с.</w:t>
      </w:r>
    </w:p>
    <w:p w:rsidR="00F668F2" w:rsidRPr="008C2178" w:rsidRDefault="00F668F2" w:rsidP="00891249">
      <w:pPr>
        <w:jc w:val="both"/>
      </w:pPr>
    </w:p>
    <w:p w:rsidR="00F668F2" w:rsidRPr="008C2178" w:rsidRDefault="00F668F2" w:rsidP="00891249">
      <w:pPr>
        <w:ind w:firstLine="720"/>
        <w:jc w:val="both"/>
      </w:pPr>
      <w:r w:rsidRPr="008C2178">
        <w:t xml:space="preserve">Дополнительные источники: </w:t>
      </w:r>
    </w:p>
    <w:p w:rsidR="00F668F2" w:rsidRPr="008C2178" w:rsidRDefault="00F668F2" w:rsidP="00891249">
      <w:pPr>
        <w:numPr>
          <w:ilvl w:val="0"/>
          <w:numId w:val="15"/>
        </w:numPr>
        <w:tabs>
          <w:tab w:val="clear" w:pos="720"/>
          <w:tab w:val="num" w:pos="0"/>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bCs/>
        </w:rPr>
      </w:pPr>
      <w:r w:rsidRPr="008C2178">
        <w:rPr>
          <w:bCs/>
        </w:rPr>
        <w:t>Закон РФ «О техническом регулировании».</w:t>
      </w:r>
    </w:p>
    <w:p w:rsidR="00F668F2" w:rsidRPr="008C2178" w:rsidRDefault="00F668F2" w:rsidP="00891249">
      <w:pPr>
        <w:numPr>
          <w:ilvl w:val="0"/>
          <w:numId w:val="15"/>
        </w:numPr>
        <w:tabs>
          <w:tab w:val="clear" w:pos="720"/>
          <w:tab w:val="num" w:pos="0"/>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pPr>
      <w:r w:rsidRPr="008C2178">
        <w:rPr>
          <w:bCs/>
        </w:rPr>
        <w:t>Закон РФ «Об обеспечении единства измерений».</w:t>
      </w:r>
    </w:p>
    <w:p w:rsidR="00F668F2" w:rsidRPr="008C2178" w:rsidRDefault="00F668F2" w:rsidP="00891249">
      <w:pPr>
        <w:numPr>
          <w:ilvl w:val="0"/>
          <w:numId w:val="15"/>
        </w:numPr>
        <w:tabs>
          <w:tab w:val="clear" w:pos="720"/>
          <w:tab w:val="num" w:pos="0"/>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pPr>
      <w:r w:rsidRPr="008C2178">
        <w:t>ГОСТ 8.417-81 ГСИ «Единицы физических величин».</w:t>
      </w:r>
    </w:p>
    <w:p w:rsidR="00F668F2" w:rsidRPr="008C2178" w:rsidRDefault="00F668F2" w:rsidP="00891249">
      <w:pPr>
        <w:numPr>
          <w:ilvl w:val="0"/>
          <w:numId w:val="15"/>
        </w:numPr>
        <w:tabs>
          <w:tab w:val="clear" w:pos="720"/>
          <w:tab w:val="num" w:pos="0"/>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pPr>
      <w:r w:rsidRPr="008C2178">
        <w:t>Закон РФ «О защите прав потребителей».</w:t>
      </w:r>
    </w:p>
    <w:p w:rsidR="00F668F2" w:rsidRPr="008C2178" w:rsidRDefault="00F668F2" w:rsidP="00891249">
      <w:pPr>
        <w:numPr>
          <w:ilvl w:val="0"/>
          <w:numId w:val="15"/>
        </w:numPr>
        <w:tabs>
          <w:tab w:val="clear" w:pos="720"/>
          <w:tab w:val="num" w:pos="0"/>
          <w:tab w:val="num" w:pos="1134"/>
        </w:tabs>
        <w:ind w:firstLine="720"/>
        <w:jc w:val="both"/>
      </w:pPr>
      <w:r w:rsidRPr="008C2178">
        <w:t>Нефедов В.И. Метрология и электрорадиоизмерения в телекоммуникационных системах - М.: Высшая школа, 2008г.</w:t>
      </w:r>
    </w:p>
    <w:p w:rsidR="00F668F2" w:rsidRPr="008C2178" w:rsidRDefault="00F668F2" w:rsidP="00891249">
      <w:pPr>
        <w:numPr>
          <w:ilvl w:val="0"/>
          <w:numId w:val="15"/>
        </w:numPr>
        <w:tabs>
          <w:tab w:val="clear" w:pos="720"/>
          <w:tab w:val="num" w:pos="0"/>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pPr>
      <w:r w:rsidRPr="008C2178">
        <w:t>Дворяшин Б.В. Метрология и радиоизмерения - М.: ACADEMA, 2009г.</w:t>
      </w:r>
    </w:p>
    <w:p w:rsidR="00F668F2" w:rsidRPr="008C2178" w:rsidRDefault="00F668F2" w:rsidP="00891249">
      <w:pPr>
        <w:tabs>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pPr>
    </w:p>
    <w:p w:rsidR="00F668F2" w:rsidRPr="008C2178" w:rsidRDefault="00F668F2" w:rsidP="00891249">
      <w:pPr>
        <w:jc w:val="both"/>
        <w:rPr>
          <w:bCs/>
        </w:rPr>
      </w:pPr>
      <w:r w:rsidRPr="008C2178">
        <w:rPr>
          <w:b/>
          <w:bCs/>
        </w:rPr>
        <w:t xml:space="preserve"> </w:t>
      </w:r>
      <w:r w:rsidRPr="008C2178">
        <w:rPr>
          <w:b/>
          <w:bCs/>
        </w:rPr>
        <w:tab/>
      </w:r>
      <w:r w:rsidRPr="008C2178">
        <w:rPr>
          <w:bCs/>
        </w:rPr>
        <w:t>Интернет ресурсы:</w:t>
      </w:r>
    </w:p>
    <w:p w:rsidR="00F668F2" w:rsidRPr="008C2178" w:rsidRDefault="00F668F2" w:rsidP="00891249">
      <w:pPr>
        <w:ind w:firstLine="708"/>
        <w:jc w:val="both"/>
      </w:pPr>
      <w:r w:rsidRPr="008C2178">
        <w:rPr>
          <w:bCs/>
        </w:rPr>
        <w:t xml:space="preserve">1. Федеральное агенство по техническому регулированию и метрологии ( Росстандарт) [Электронный ресурс] – режим доступа: </w:t>
      </w:r>
      <w:hyperlink r:id="rId64" w:history="1">
        <w:r w:rsidRPr="008C2178">
          <w:rPr>
            <w:color w:val="0000FF"/>
            <w:u w:val="single"/>
          </w:rPr>
          <w:t>http://standard.gost.ru</w:t>
        </w:r>
      </w:hyperlink>
    </w:p>
    <w:p w:rsidR="00F668F2" w:rsidRPr="008C2178" w:rsidRDefault="00F668F2" w:rsidP="00891249">
      <w:pPr>
        <w:ind w:firstLine="708"/>
        <w:jc w:val="both"/>
      </w:pPr>
      <w:r w:rsidRPr="008C2178">
        <w:t xml:space="preserve">2. Библиотека ГОСТов [Электронный ресурс] – режим доступа: </w:t>
      </w:r>
      <w:hyperlink r:id="rId65" w:history="1">
        <w:r w:rsidRPr="008C2178">
          <w:rPr>
            <w:color w:val="0000FF"/>
            <w:u w:val="single"/>
          </w:rPr>
          <w:t>http://vsegost.com/</w:t>
        </w:r>
      </w:hyperlink>
    </w:p>
    <w:p w:rsidR="00F668F2" w:rsidRPr="00185094" w:rsidRDefault="00F668F2" w:rsidP="00185094">
      <w:pPr>
        <w:ind w:left="170" w:right="170" w:firstLine="550"/>
        <w:jc w:val="both"/>
        <w:rPr>
          <w:b/>
        </w:rPr>
      </w:pPr>
    </w:p>
    <w:p w:rsidR="00F668F2" w:rsidRDefault="00F668F2" w:rsidP="00185094">
      <w:pPr>
        <w:tabs>
          <w:tab w:val="left" w:pos="900"/>
        </w:tabs>
        <w:spacing w:line="360" w:lineRule="auto"/>
        <w:jc w:val="center"/>
        <w:rPr>
          <w:b/>
        </w:rPr>
      </w:pPr>
    </w:p>
    <w:p w:rsidR="00F668F2" w:rsidRDefault="00F668F2" w:rsidP="00185094">
      <w:pPr>
        <w:tabs>
          <w:tab w:val="left" w:pos="900"/>
        </w:tabs>
        <w:spacing w:line="360" w:lineRule="auto"/>
        <w:jc w:val="center"/>
        <w:rPr>
          <w:b/>
        </w:rPr>
      </w:pPr>
    </w:p>
    <w:p w:rsidR="00F668F2" w:rsidRDefault="00F668F2" w:rsidP="00185094">
      <w:pPr>
        <w:tabs>
          <w:tab w:val="left" w:pos="900"/>
        </w:tabs>
        <w:spacing w:line="360" w:lineRule="auto"/>
        <w:jc w:val="center"/>
        <w:rPr>
          <w:b/>
        </w:rPr>
      </w:pPr>
    </w:p>
    <w:p w:rsidR="00F668F2" w:rsidRDefault="00F668F2" w:rsidP="00185094">
      <w:pPr>
        <w:tabs>
          <w:tab w:val="left" w:pos="900"/>
        </w:tabs>
        <w:spacing w:line="360" w:lineRule="auto"/>
        <w:jc w:val="center"/>
        <w:rPr>
          <w:b/>
        </w:rPr>
      </w:pPr>
    </w:p>
    <w:p w:rsidR="00F668F2" w:rsidRDefault="00F668F2" w:rsidP="00185094">
      <w:pPr>
        <w:tabs>
          <w:tab w:val="left" w:pos="900"/>
        </w:tabs>
        <w:spacing w:line="360" w:lineRule="auto"/>
        <w:jc w:val="center"/>
        <w:rPr>
          <w:b/>
        </w:rPr>
      </w:pPr>
    </w:p>
    <w:p w:rsidR="00F668F2" w:rsidRDefault="00F668F2" w:rsidP="00185094">
      <w:pPr>
        <w:tabs>
          <w:tab w:val="left" w:pos="900"/>
        </w:tabs>
        <w:spacing w:line="360" w:lineRule="auto"/>
        <w:jc w:val="center"/>
        <w:rPr>
          <w:b/>
        </w:rPr>
      </w:pPr>
    </w:p>
    <w:p w:rsidR="00F668F2" w:rsidRDefault="00F668F2" w:rsidP="00185094">
      <w:pPr>
        <w:tabs>
          <w:tab w:val="left" w:pos="900"/>
        </w:tabs>
        <w:spacing w:line="360" w:lineRule="auto"/>
        <w:jc w:val="center"/>
        <w:rPr>
          <w:b/>
        </w:rPr>
      </w:pPr>
    </w:p>
    <w:p w:rsidR="00F668F2" w:rsidRDefault="00F668F2" w:rsidP="00185094">
      <w:pPr>
        <w:tabs>
          <w:tab w:val="left" w:pos="900"/>
        </w:tabs>
        <w:spacing w:line="360" w:lineRule="auto"/>
        <w:jc w:val="center"/>
        <w:rPr>
          <w:b/>
        </w:rPr>
      </w:pPr>
    </w:p>
    <w:p w:rsidR="00F668F2" w:rsidRDefault="00F668F2" w:rsidP="00185094">
      <w:pPr>
        <w:tabs>
          <w:tab w:val="left" w:pos="900"/>
        </w:tabs>
        <w:spacing w:line="360" w:lineRule="auto"/>
        <w:jc w:val="center"/>
        <w:rPr>
          <w:b/>
        </w:rPr>
      </w:pPr>
    </w:p>
    <w:p w:rsidR="00F668F2" w:rsidRDefault="00F668F2" w:rsidP="00185094">
      <w:pPr>
        <w:tabs>
          <w:tab w:val="left" w:pos="900"/>
        </w:tabs>
        <w:spacing w:line="360" w:lineRule="auto"/>
        <w:jc w:val="center"/>
        <w:rPr>
          <w:b/>
        </w:rPr>
      </w:pPr>
    </w:p>
    <w:p w:rsidR="00F668F2" w:rsidRDefault="00F668F2" w:rsidP="00185094">
      <w:pPr>
        <w:tabs>
          <w:tab w:val="left" w:pos="900"/>
        </w:tabs>
        <w:spacing w:line="360" w:lineRule="auto"/>
        <w:jc w:val="center"/>
        <w:rPr>
          <w:b/>
        </w:rPr>
      </w:pPr>
    </w:p>
    <w:p w:rsidR="00F668F2" w:rsidRDefault="00F668F2" w:rsidP="00185094">
      <w:pPr>
        <w:tabs>
          <w:tab w:val="left" w:pos="900"/>
        </w:tabs>
        <w:spacing w:line="360" w:lineRule="auto"/>
        <w:jc w:val="center"/>
        <w:rPr>
          <w:b/>
        </w:rPr>
      </w:pPr>
    </w:p>
    <w:p w:rsidR="00F668F2" w:rsidRDefault="00F668F2" w:rsidP="00185094">
      <w:pPr>
        <w:tabs>
          <w:tab w:val="left" w:pos="900"/>
        </w:tabs>
        <w:spacing w:line="360" w:lineRule="auto"/>
        <w:jc w:val="center"/>
        <w:rPr>
          <w:b/>
        </w:rPr>
      </w:pPr>
    </w:p>
    <w:p w:rsidR="00F668F2" w:rsidRDefault="00F668F2" w:rsidP="00235C7E">
      <w:pPr>
        <w:tabs>
          <w:tab w:val="left" w:pos="900"/>
        </w:tabs>
        <w:spacing w:line="360" w:lineRule="auto"/>
        <w:rPr>
          <w:b/>
        </w:rPr>
      </w:pPr>
    </w:p>
    <w:p w:rsidR="00F668F2" w:rsidRPr="00185094" w:rsidRDefault="00F668F2" w:rsidP="00235C7E">
      <w:pPr>
        <w:tabs>
          <w:tab w:val="left" w:pos="900"/>
        </w:tabs>
        <w:spacing w:line="360" w:lineRule="auto"/>
        <w:rPr>
          <w:b/>
        </w:rPr>
      </w:pPr>
      <w:r>
        <w:rPr>
          <w:b/>
        </w:rPr>
        <w:t xml:space="preserve">                                                         </w:t>
      </w:r>
      <w:r w:rsidRPr="00185094">
        <w:rPr>
          <w:b/>
        </w:rPr>
        <w:t xml:space="preserve">Практическое занятие </w:t>
      </w:r>
      <w:r>
        <w:rPr>
          <w:b/>
        </w:rPr>
        <w:t>4</w:t>
      </w:r>
    </w:p>
    <w:p w:rsidR="00F668F2" w:rsidRPr="00185094" w:rsidRDefault="00F668F2" w:rsidP="00185094">
      <w:pPr>
        <w:tabs>
          <w:tab w:val="left" w:pos="900"/>
        </w:tabs>
        <w:spacing w:line="360" w:lineRule="auto"/>
        <w:jc w:val="center"/>
        <w:rPr>
          <w:b/>
        </w:rPr>
      </w:pPr>
    </w:p>
    <w:p w:rsidR="00F668F2" w:rsidRPr="00185094" w:rsidRDefault="00F668F2" w:rsidP="00185094">
      <w:pPr>
        <w:tabs>
          <w:tab w:val="left" w:pos="900"/>
        </w:tabs>
        <w:spacing w:line="360" w:lineRule="auto"/>
        <w:jc w:val="center"/>
        <w:rPr>
          <w:b/>
        </w:rPr>
      </w:pPr>
      <w:r w:rsidRPr="00185094">
        <w:rPr>
          <w:b/>
        </w:rPr>
        <w:t>Выбор рядов предпочтительных чисел для величин, связанных между собой определенной математической зависимостью</w:t>
      </w:r>
      <w:r>
        <w:rPr>
          <w:b/>
        </w:rPr>
        <w:t>. Подбор нормальных, линейных размеров вала.</w:t>
      </w:r>
    </w:p>
    <w:p w:rsidR="00F668F2" w:rsidRPr="00185094" w:rsidRDefault="00F668F2" w:rsidP="00185094">
      <w:pPr>
        <w:tabs>
          <w:tab w:val="left" w:pos="900"/>
        </w:tabs>
        <w:spacing w:line="360" w:lineRule="auto"/>
        <w:jc w:val="both"/>
        <w:rPr>
          <w:b/>
        </w:rPr>
      </w:pPr>
      <w:r w:rsidRPr="00185094">
        <w:rPr>
          <w:b/>
        </w:rPr>
        <w:tab/>
        <w:t>1 Цель занятия</w:t>
      </w:r>
    </w:p>
    <w:p w:rsidR="00F668F2" w:rsidRPr="00185094" w:rsidRDefault="00F668F2" w:rsidP="006407AB">
      <w:pPr>
        <w:numPr>
          <w:ilvl w:val="1"/>
          <w:numId w:val="24"/>
        </w:numPr>
        <w:tabs>
          <w:tab w:val="num" w:pos="360"/>
        </w:tabs>
        <w:spacing w:line="360" w:lineRule="auto"/>
        <w:ind w:left="180" w:firstLine="720"/>
        <w:jc w:val="both"/>
      </w:pPr>
      <w:r w:rsidRPr="00185094">
        <w:t xml:space="preserve"> Ознакомиться с основными параметрическими рядами и предпочтительными числами в них;</w:t>
      </w:r>
    </w:p>
    <w:p w:rsidR="00F668F2" w:rsidRDefault="00F668F2" w:rsidP="006407AB">
      <w:pPr>
        <w:numPr>
          <w:ilvl w:val="1"/>
          <w:numId w:val="24"/>
        </w:numPr>
        <w:tabs>
          <w:tab w:val="num" w:pos="360"/>
        </w:tabs>
        <w:spacing w:line="360" w:lineRule="auto"/>
        <w:ind w:left="180" w:firstLine="720"/>
        <w:jc w:val="both"/>
      </w:pPr>
      <w:r w:rsidRPr="00185094">
        <w:lastRenderedPageBreak/>
        <w:t xml:space="preserve"> Научиться выбирать предпочтительные числа исходя из заданных условий (ГОСТ 6636 – 69). </w:t>
      </w:r>
    </w:p>
    <w:p w:rsidR="00F668F2" w:rsidRPr="00235C7E" w:rsidRDefault="00F668F2" w:rsidP="006407AB">
      <w:pPr>
        <w:pStyle w:val="a9"/>
        <w:numPr>
          <w:ilvl w:val="0"/>
          <w:numId w:val="24"/>
        </w:numPr>
        <w:spacing w:line="360" w:lineRule="auto"/>
        <w:jc w:val="center"/>
        <w:rPr>
          <w:b/>
        </w:rPr>
      </w:pPr>
      <w:r w:rsidRPr="00235C7E">
        <w:rPr>
          <w:b/>
        </w:rPr>
        <w:t>Образовательные результаты, заявленные во ФГОС третьего поколения:</w:t>
      </w:r>
    </w:p>
    <w:p w:rsidR="00F668F2" w:rsidRPr="002A226A" w:rsidRDefault="00F668F2" w:rsidP="00235C7E">
      <w:pPr>
        <w:pStyle w:val="a9"/>
        <w:spacing w:line="360" w:lineRule="auto"/>
        <w:ind w:left="360"/>
        <w:jc w:val="both"/>
      </w:pPr>
      <w:r w:rsidRPr="002A226A">
        <w:t xml:space="preserve">Студент должен </w:t>
      </w:r>
    </w:p>
    <w:p w:rsidR="00F668F2" w:rsidRPr="002A226A" w:rsidRDefault="00F668F2" w:rsidP="00235C7E">
      <w:pPr>
        <w:pStyle w:val="a9"/>
        <w:spacing w:line="360" w:lineRule="auto"/>
        <w:ind w:left="360"/>
        <w:jc w:val="both"/>
      </w:pPr>
      <w:r w:rsidRPr="00235C7E">
        <w:rPr>
          <w:u w:val="single"/>
        </w:rPr>
        <w:t>уметь:</w:t>
      </w:r>
    </w:p>
    <w:p w:rsidR="00F668F2" w:rsidRDefault="00F668F2" w:rsidP="00235C7E">
      <w:pPr>
        <w:pStyle w:val="a9"/>
        <w:spacing w:line="360" w:lineRule="auto"/>
        <w:ind w:left="360"/>
        <w:jc w:val="both"/>
      </w:pPr>
      <w:r w:rsidRPr="002A226A">
        <w:t>-</w:t>
      </w:r>
      <w:r>
        <w:t xml:space="preserve"> приводить не системные величины измерений в соответствие с действующими стандартами и международной системой СИ </w:t>
      </w:r>
      <w:r w:rsidRPr="002A226A">
        <w:t xml:space="preserve"> </w:t>
      </w:r>
    </w:p>
    <w:p w:rsidR="00F668F2" w:rsidRPr="00235C7E" w:rsidRDefault="00F668F2" w:rsidP="00235C7E">
      <w:pPr>
        <w:pStyle w:val="a9"/>
        <w:spacing w:line="360" w:lineRule="auto"/>
        <w:ind w:left="360"/>
        <w:jc w:val="both"/>
        <w:rPr>
          <w:u w:val="single"/>
        </w:rPr>
      </w:pPr>
      <w:r w:rsidRPr="00235C7E">
        <w:rPr>
          <w:u w:val="single"/>
        </w:rPr>
        <w:t>знать:</w:t>
      </w:r>
    </w:p>
    <w:p w:rsidR="00F668F2" w:rsidRDefault="00F668F2" w:rsidP="00235C7E">
      <w:pPr>
        <w:pStyle w:val="a9"/>
        <w:spacing w:line="360" w:lineRule="auto"/>
        <w:ind w:left="360"/>
        <w:jc w:val="both"/>
      </w:pPr>
      <w:r>
        <w:t xml:space="preserve">            - Основные понятия метрологии</w:t>
      </w:r>
    </w:p>
    <w:p w:rsidR="00F668F2" w:rsidRDefault="00F668F2" w:rsidP="00235C7E">
      <w:pPr>
        <w:pStyle w:val="a9"/>
        <w:spacing w:line="360" w:lineRule="auto"/>
        <w:ind w:left="360"/>
        <w:jc w:val="both"/>
      </w:pPr>
      <w:r>
        <w:t>- терминология и единицы измерения величин в соответствие с дейстующими стандартами и международной системой СИ</w:t>
      </w:r>
    </w:p>
    <w:p w:rsidR="00F668F2" w:rsidRPr="00185094" w:rsidRDefault="00F668F2" w:rsidP="006407AB">
      <w:pPr>
        <w:numPr>
          <w:ilvl w:val="1"/>
          <w:numId w:val="24"/>
        </w:numPr>
        <w:tabs>
          <w:tab w:val="num" w:pos="360"/>
        </w:tabs>
        <w:spacing w:line="360" w:lineRule="auto"/>
        <w:ind w:left="180" w:firstLine="720"/>
        <w:jc w:val="both"/>
      </w:pPr>
    </w:p>
    <w:p w:rsidR="00F668F2" w:rsidRPr="00185094" w:rsidRDefault="00F668F2" w:rsidP="00185094">
      <w:pPr>
        <w:tabs>
          <w:tab w:val="left" w:pos="900"/>
        </w:tabs>
        <w:spacing w:line="360" w:lineRule="auto"/>
        <w:jc w:val="both"/>
        <w:rPr>
          <w:b/>
        </w:rPr>
      </w:pPr>
      <w:r w:rsidRPr="00185094">
        <w:rPr>
          <w:b/>
        </w:rPr>
        <w:tab/>
        <w:t>2 Пояснения к занятию</w:t>
      </w:r>
    </w:p>
    <w:p w:rsidR="00F668F2" w:rsidRPr="00185094" w:rsidRDefault="00F668F2" w:rsidP="00185094">
      <w:pPr>
        <w:tabs>
          <w:tab w:val="left" w:pos="900"/>
        </w:tabs>
        <w:spacing w:line="360" w:lineRule="auto"/>
        <w:jc w:val="both"/>
        <w:rPr>
          <w:b/>
        </w:rPr>
      </w:pPr>
      <w:r w:rsidRPr="00185094">
        <w:rPr>
          <w:b/>
        </w:rPr>
        <w:tab/>
        <w:t xml:space="preserve">2.1 Краткие теоретические сведения </w:t>
      </w:r>
    </w:p>
    <w:p w:rsidR="00F668F2" w:rsidRPr="00185094" w:rsidRDefault="00F668F2" w:rsidP="00185094">
      <w:pPr>
        <w:tabs>
          <w:tab w:val="left" w:pos="900"/>
        </w:tabs>
        <w:spacing w:line="360" w:lineRule="auto"/>
        <w:ind w:left="180" w:hanging="180"/>
        <w:jc w:val="both"/>
        <w:rPr>
          <w:b/>
        </w:rPr>
      </w:pPr>
      <w:r w:rsidRPr="00185094">
        <w:rPr>
          <w:b/>
        </w:rPr>
        <w:tab/>
      </w:r>
      <w:r w:rsidRPr="00185094">
        <w:rPr>
          <w:b/>
        </w:rPr>
        <w:tab/>
        <w:t>2.</w:t>
      </w:r>
      <w:r w:rsidRPr="00185094">
        <w:rPr>
          <w:iCs/>
          <w:spacing w:val="-4"/>
        </w:rPr>
        <w:t>1.1 Принцип предпочтительности.</w:t>
      </w:r>
      <w:r w:rsidRPr="00185094">
        <w:rPr>
          <w:i/>
          <w:iCs/>
          <w:spacing w:val="-4"/>
        </w:rPr>
        <w:t xml:space="preserve"> </w:t>
      </w:r>
      <w:r w:rsidRPr="00185094">
        <w:rPr>
          <w:spacing w:val="-4"/>
        </w:rPr>
        <w:t xml:space="preserve">Обычно типоразмеры деталей и </w:t>
      </w:r>
      <w:r w:rsidRPr="00185094">
        <w:t>типовых соединений, ряды допусков, посадок и другие парамет</w:t>
      </w:r>
      <w:r w:rsidRPr="00185094">
        <w:softHyphen/>
        <w:t>ры стандартизуют одновременно для многих отраслей промыш</w:t>
      </w:r>
      <w:r w:rsidRPr="00185094">
        <w:softHyphen/>
        <w:t>ленности, поэтому такие стандарты охватывают большой диапа</w:t>
      </w:r>
      <w:r w:rsidRPr="00185094">
        <w:softHyphen/>
      </w:r>
      <w:r w:rsidRPr="00185094">
        <w:rPr>
          <w:spacing w:val="-2"/>
        </w:rPr>
        <w:t>зон значений параметров. Чтобы повысить уровень взаимозаменя</w:t>
      </w:r>
      <w:r w:rsidRPr="00185094">
        <w:rPr>
          <w:spacing w:val="-2"/>
        </w:rPr>
        <w:softHyphen/>
      </w:r>
      <w:r w:rsidRPr="00185094">
        <w:rPr>
          <w:spacing w:val="4"/>
        </w:rPr>
        <w:t xml:space="preserve">емости и уменьшить номенклатуру изделий и типоразмеров </w:t>
      </w:r>
      <w:r w:rsidRPr="00185094">
        <w:t>заготовок, размерного режущего инструмента, оснастки, произ</w:t>
      </w:r>
      <w:r w:rsidRPr="00185094">
        <w:softHyphen/>
      </w:r>
      <w:r w:rsidRPr="00185094">
        <w:rPr>
          <w:spacing w:val="1"/>
        </w:rPr>
        <w:t>водительность, скорость, число оборотов, мощность и т.д., ис</w:t>
      </w:r>
      <w:r w:rsidRPr="00185094">
        <w:rPr>
          <w:spacing w:val="1"/>
        </w:rPr>
        <w:softHyphen/>
        <w:t xml:space="preserve">пользуемых в той или иной отрасли промышленности, а также, </w:t>
      </w:r>
      <w:r w:rsidRPr="00185094">
        <w:t>чтобы создать условия для эффективной специализации и коопе</w:t>
      </w:r>
      <w:r w:rsidRPr="00185094">
        <w:softHyphen/>
        <w:t>рирования заводов, удешевления продукции, при унификации и разработке стандартов применяют принцип предпочтительности.</w:t>
      </w:r>
    </w:p>
    <w:p w:rsidR="00F668F2" w:rsidRPr="00185094" w:rsidRDefault="00F668F2" w:rsidP="00185094">
      <w:pPr>
        <w:tabs>
          <w:tab w:val="left" w:pos="900"/>
        </w:tabs>
        <w:spacing w:line="360" w:lineRule="auto"/>
        <w:ind w:left="180" w:hanging="180"/>
        <w:jc w:val="both"/>
        <w:rPr>
          <w:b/>
        </w:rPr>
      </w:pPr>
      <w:r w:rsidRPr="00185094">
        <w:rPr>
          <w:b/>
        </w:rPr>
        <w:tab/>
      </w:r>
      <w:r w:rsidRPr="00185094">
        <w:rPr>
          <w:b/>
        </w:rPr>
        <w:tab/>
      </w:r>
      <w:r w:rsidRPr="00185094">
        <w:rPr>
          <w:spacing w:val="1"/>
        </w:rPr>
        <w:t xml:space="preserve">Принцип предпочтительности является теоретической базой </w:t>
      </w:r>
      <w:r w:rsidRPr="00185094">
        <w:t>современной стандартизации. Согласно этому принципу устанав</w:t>
      </w:r>
      <w:r w:rsidRPr="00185094">
        <w:softHyphen/>
      </w:r>
      <w:r w:rsidRPr="00185094">
        <w:rPr>
          <w:spacing w:val="-1"/>
        </w:rPr>
        <w:t xml:space="preserve">ливают несколько рядов значений стандартизуемых параметров с </w:t>
      </w:r>
      <w:r w:rsidRPr="00185094">
        <w:t>тем, чтобы при их выборе первый ряд предпочесть второму, вто</w:t>
      </w:r>
      <w:r w:rsidRPr="00185094">
        <w:softHyphen/>
      </w:r>
      <w:r w:rsidRPr="00185094">
        <w:rPr>
          <w:spacing w:val="-6"/>
        </w:rPr>
        <w:t>рой — третьему.</w:t>
      </w:r>
    </w:p>
    <w:p w:rsidR="00F668F2" w:rsidRPr="00185094" w:rsidRDefault="00F668F2" w:rsidP="00185094">
      <w:pPr>
        <w:spacing w:line="360" w:lineRule="auto"/>
        <w:ind w:left="180" w:firstLine="708"/>
        <w:jc w:val="both"/>
      </w:pPr>
      <w:r w:rsidRPr="00185094">
        <w:rPr>
          <w:spacing w:val="-1"/>
        </w:rPr>
        <w:t>В соответствии с этим ряды предпочтительных чисел должны удовлетворять следующим требованиям:</w:t>
      </w:r>
    </w:p>
    <w:p w:rsidR="00F668F2" w:rsidRPr="00185094" w:rsidRDefault="00F668F2" w:rsidP="00185094">
      <w:pPr>
        <w:spacing w:line="360" w:lineRule="auto"/>
        <w:ind w:left="180" w:firstLine="708"/>
        <w:jc w:val="both"/>
      </w:pPr>
      <w:r w:rsidRPr="00185094">
        <w:t xml:space="preserve">- представлять рациональную систему градаций, отвечающую </w:t>
      </w:r>
      <w:r w:rsidRPr="00185094">
        <w:rPr>
          <w:spacing w:val="2"/>
        </w:rPr>
        <w:t>потребностям производства и эксплуатации;</w:t>
      </w:r>
    </w:p>
    <w:p w:rsidR="00F668F2" w:rsidRPr="00185094" w:rsidRDefault="00F668F2" w:rsidP="00185094">
      <w:pPr>
        <w:spacing w:line="360" w:lineRule="auto"/>
        <w:ind w:left="180" w:firstLine="708"/>
        <w:jc w:val="both"/>
      </w:pPr>
      <w:r w:rsidRPr="00185094">
        <w:t>- быть бесконечными в уменьшении и увеличении чисел;</w:t>
      </w:r>
    </w:p>
    <w:p w:rsidR="00F668F2" w:rsidRPr="00185094" w:rsidRDefault="00F668F2" w:rsidP="00185094">
      <w:pPr>
        <w:tabs>
          <w:tab w:val="left" w:pos="1080"/>
        </w:tabs>
        <w:spacing w:line="360" w:lineRule="auto"/>
        <w:ind w:left="180" w:firstLine="708"/>
        <w:jc w:val="both"/>
      </w:pPr>
      <w:r w:rsidRPr="00185094">
        <w:t>- включать все последовательные десятикратные или дробные значения каждого числа ряда;</w:t>
      </w:r>
    </w:p>
    <w:p w:rsidR="00F668F2" w:rsidRPr="00185094" w:rsidRDefault="00F668F2" w:rsidP="00185094">
      <w:pPr>
        <w:spacing w:line="360" w:lineRule="auto"/>
        <w:ind w:left="180" w:firstLine="708"/>
        <w:jc w:val="both"/>
      </w:pPr>
      <w:r w:rsidRPr="00185094">
        <w:t>- быть простыми и легко запоминающимися.</w:t>
      </w:r>
    </w:p>
    <w:p w:rsidR="00F668F2" w:rsidRPr="00185094" w:rsidRDefault="00F668F2" w:rsidP="00185094">
      <w:pPr>
        <w:spacing w:line="360" w:lineRule="auto"/>
        <w:ind w:left="180" w:firstLine="708"/>
        <w:jc w:val="both"/>
      </w:pPr>
      <w:r w:rsidRPr="00185094">
        <w:rPr>
          <w:spacing w:val="-1"/>
        </w:rPr>
        <w:lastRenderedPageBreak/>
        <w:t xml:space="preserve">Наиболее широко используют ряды предпочтительных чисел, </w:t>
      </w:r>
      <w:r w:rsidRPr="00185094">
        <w:t>построенные по принципу геометрической прогрессии.</w:t>
      </w:r>
    </w:p>
    <w:p w:rsidR="00F668F2" w:rsidRPr="00185094" w:rsidRDefault="00F668F2" w:rsidP="00185094">
      <w:pPr>
        <w:spacing w:line="360" w:lineRule="auto"/>
        <w:ind w:left="180" w:firstLine="708"/>
        <w:jc w:val="both"/>
      </w:pPr>
      <w:r w:rsidRPr="00185094">
        <w:t>2.1.2  Многие промышленно развитые страны приняли национальные стандарты на нормальные линейные размеры. ГОСТ 8032—84 составлен с учетом рекомендаций ИСО и устанавливает четыре ос</w:t>
      </w:r>
      <w:r w:rsidRPr="00185094">
        <w:softHyphen/>
        <w:t>новных ряда предпочтительных чисел (</w:t>
      </w:r>
      <w:r w:rsidRPr="00185094">
        <w:rPr>
          <w:lang w:val="en-US"/>
        </w:rPr>
        <w:t>R</w:t>
      </w:r>
      <w:r w:rsidRPr="00185094">
        <w:t xml:space="preserve">5, </w:t>
      </w:r>
      <w:r w:rsidRPr="00185094">
        <w:rPr>
          <w:lang w:val="en-US"/>
        </w:rPr>
        <w:t>R</w:t>
      </w:r>
      <w:r w:rsidRPr="00185094">
        <w:t xml:space="preserve">10, </w:t>
      </w:r>
      <w:r w:rsidRPr="00185094">
        <w:rPr>
          <w:lang w:val="en-US"/>
        </w:rPr>
        <w:t>R</w:t>
      </w:r>
      <w:r w:rsidRPr="00185094">
        <w:t xml:space="preserve">20, </w:t>
      </w:r>
      <w:r w:rsidRPr="00185094">
        <w:rPr>
          <w:lang w:val="en-US"/>
        </w:rPr>
        <w:t>R</w:t>
      </w:r>
      <w:r w:rsidRPr="00185094">
        <w:t xml:space="preserve">40) и два </w:t>
      </w:r>
      <w:r w:rsidRPr="00185094">
        <w:rPr>
          <w:spacing w:val="-1"/>
        </w:rPr>
        <w:t>дополнительных (</w:t>
      </w:r>
      <w:r w:rsidRPr="00185094">
        <w:rPr>
          <w:spacing w:val="-1"/>
          <w:lang w:val="en-US"/>
        </w:rPr>
        <w:t>R</w:t>
      </w:r>
      <w:r w:rsidRPr="00185094">
        <w:rPr>
          <w:spacing w:val="-1"/>
        </w:rPr>
        <w:t xml:space="preserve">80 и </w:t>
      </w:r>
      <w:r w:rsidRPr="00185094">
        <w:rPr>
          <w:spacing w:val="-1"/>
          <w:lang w:val="en-US"/>
        </w:rPr>
        <w:t>R</w:t>
      </w:r>
      <w:r w:rsidRPr="00185094">
        <w:rPr>
          <w:spacing w:val="-1"/>
        </w:rPr>
        <w:t>160). В эти ряды входят предпочтитель</w:t>
      </w:r>
      <w:r w:rsidRPr="00185094">
        <w:rPr>
          <w:spacing w:val="-1"/>
        </w:rPr>
        <w:softHyphen/>
      </w:r>
      <w:r w:rsidRPr="00185094">
        <w:rPr>
          <w:spacing w:val="1"/>
        </w:rPr>
        <w:t>ные числа, представляющие собой округленные значения ирра</w:t>
      </w:r>
      <w:r w:rsidRPr="00185094">
        <w:rPr>
          <w:spacing w:val="1"/>
        </w:rPr>
        <w:softHyphen/>
      </w:r>
      <w:r w:rsidRPr="00185094">
        <w:rPr>
          <w:spacing w:val="-1"/>
        </w:rPr>
        <w:t>циональных чисел. Почти во всех случаях необходимо использо</w:t>
      </w:r>
      <w:r w:rsidRPr="00185094">
        <w:rPr>
          <w:spacing w:val="-1"/>
        </w:rPr>
        <w:softHyphen/>
      </w:r>
      <w:r w:rsidRPr="00185094">
        <w:rPr>
          <w:spacing w:val="-4"/>
        </w:rPr>
        <w:t xml:space="preserve">вать 40 предпочтительных основных чисел, входящих в четыре ряда </w:t>
      </w:r>
      <w:r w:rsidRPr="00185094">
        <w:rPr>
          <w:spacing w:val="-6"/>
        </w:rPr>
        <w:t>(таблица 1).</w:t>
      </w:r>
    </w:p>
    <w:p w:rsidR="00A328FB" w:rsidRDefault="00A328FB" w:rsidP="00185094">
      <w:pPr>
        <w:tabs>
          <w:tab w:val="left" w:pos="900"/>
        </w:tabs>
        <w:rPr>
          <w:spacing w:val="-6"/>
        </w:rPr>
      </w:pPr>
    </w:p>
    <w:p w:rsidR="00F668F2" w:rsidRPr="00185094" w:rsidRDefault="00F668F2" w:rsidP="00185094">
      <w:pPr>
        <w:tabs>
          <w:tab w:val="left" w:pos="900"/>
        </w:tabs>
      </w:pPr>
      <w:r w:rsidRPr="00185094">
        <w:t xml:space="preserve">Таблица 1 – Нормальные линейные размеры в интервале от </w:t>
      </w:r>
    </w:p>
    <w:p w:rsidR="00F668F2" w:rsidRPr="00185094" w:rsidRDefault="00F668F2" w:rsidP="00185094">
      <w:pPr>
        <w:tabs>
          <w:tab w:val="left" w:pos="900"/>
        </w:tabs>
      </w:pPr>
      <w:r w:rsidRPr="00185094">
        <w:t xml:space="preserve">                          1 до 10 мм (ГОСТ 6636 – 69)</w:t>
      </w:r>
    </w:p>
    <w:p w:rsidR="00F668F2" w:rsidRPr="00185094" w:rsidRDefault="00F668F2" w:rsidP="00185094">
      <w:pPr>
        <w:tabs>
          <w:tab w:val="left" w:pos="900"/>
        </w:tabs>
        <w:jc w:val="both"/>
      </w:pPr>
      <w:r w:rsidRPr="00185094">
        <w:t xml:space="preserve">  </w:t>
      </w:r>
    </w:p>
    <w:tbl>
      <w:tblPr>
        <w:tblpPr w:leftFromText="180" w:rightFromText="180" w:vertAnchor="text" w:horzAnchor="margin" w:tblpY="78"/>
        <w:tblW w:w="0" w:type="auto"/>
        <w:tblLook w:val="0000"/>
      </w:tblPr>
      <w:tblGrid>
        <w:gridCol w:w="10137"/>
      </w:tblGrid>
      <w:tr w:rsidR="00F668F2" w:rsidRPr="00185094" w:rsidTr="00185094">
        <w:tc>
          <w:tcPr>
            <w:tcW w:w="10642" w:type="dxa"/>
          </w:tcPr>
          <w:tbl>
            <w:tblPr>
              <w:tblW w:w="72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57"/>
              <w:gridCol w:w="813"/>
              <w:gridCol w:w="813"/>
              <w:gridCol w:w="990"/>
              <w:gridCol w:w="1959"/>
              <w:gridCol w:w="1803"/>
            </w:tblGrid>
            <w:tr w:rsidR="00F668F2" w:rsidRPr="00185094" w:rsidTr="00185094">
              <w:trPr>
                <w:trHeight w:hRule="exact" w:val="249"/>
                <w:jc w:val="center"/>
              </w:trPr>
              <w:tc>
                <w:tcPr>
                  <w:tcW w:w="3472" w:type="dxa"/>
                  <w:gridSpan w:val="4"/>
                  <w:tcBorders>
                    <w:top w:val="single" w:sz="4" w:space="0" w:color="auto"/>
                    <w:left w:val="single" w:sz="4" w:space="0" w:color="auto"/>
                    <w:bottom w:val="single" w:sz="4" w:space="0" w:color="auto"/>
                    <w:right w:val="single" w:sz="4" w:space="0" w:color="auto"/>
                  </w:tcBorders>
                </w:tcPr>
                <w:p w:rsidR="00F668F2" w:rsidRPr="00185094" w:rsidRDefault="00F668F2" w:rsidP="00185094">
                  <w:pPr>
                    <w:framePr w:hSpace="180" w:wrap="around" w:vAnchor="text" w:hAnchor="margin" w:y="78"/>
                    <w:jc w:val="center"/>
                  </w:pPr>
                  <w:r w:rsidRPr="00185094">
                    <w:t>Основные ряды</w:t>
                  </w:r>
                </w:p>
              </w:tc>
              <w:tc>
                <w:tcPr>
                  <w:tcW w:w="1959" w:type="dxa"/>
                  <w:vMerge w:val="restart"/>
                  <w:tcBorders>
                    <w:top w:val="single" w:sz="4" w:space="0" w:color="auto"/>
                    <w:left w:val="single" w:sz="4" w:space="0" w:color="auto"/>
                    <w:bottom w:val="single" w:sz="4" w:space="0" w:color="auto"/>
                    <w:right w:val="single" w:sz="4" w:space="0" w:color="auto"/>
                  </w:tcBorders>
                </w:tcPr>
                <w:p w:rsidR="00F668F2" w:rsidRPr="00185094" w:rsidRDefault="00F668F2" w:rsidP="00185094">
                  <w:pPr>
                    <w:framePr w:hSpace="180" w:wrap="around" w:vAnchor="text" w:hAnchor="margin" w:y="78"/>
                    <w:jc w:val="center"/>
                  </w:pPr>
                  <w:r w:rsidRPr="00185094">
                    <w:t>Номер предпоч-</w:t>
                  </w:r>
                </w:p>
                <w:p w:rsidR="00F668F2" w:rsidRPr="00185094" w:rsidRDefault="00F668F2" w:rsidP="00185094">
                  <w:pPr>
                    <w:framePr w:hSpace="180" w:wrap="around" w:vAnchor="text" w:hAnchor="margin" w:y="78"/>
                    <w:jc w:val="center"/>
                  </w:pPr>
                  <w:r w:rsidRPr="00185094">
                    <w:t>тительного числа</w:t>
                  </w:r>
                </w:p>
              </w:tc>
              <w:tc>
                <w:tcPr>
                  <w:tcW w:w="1803" w:type="dxa"/>
                  <w:vMerge w:val="restart"/>
                  <w:tcBorders>
                    <w:top w:val="single" w:sz="4" w:space="0" w:color="auto"/>
                    <w:left w:val="single" w:sz="4" w:space="0" w:color="auto"/>
                    <w:bottom w:val="single" w:sz="4" w:space="0" w:color="auto"/>
                    <w:right w:val="single" w:sz="4" w:space="0" w:color="auto"/>
                  </w:tcBorders>
                </w:tcPr>
                <w:p w:rsidR="00F668F2" w:rsidRPr="00185094" w:rsidRDefault="00F668F2" w:rsidP="00185094">
                  <w:pPr>
                    <w:framePr w:hSpace="180" w:wrap="around" w:vAnchor="text" w:hAnchor="margin" w:y="78"/>
                    <w:jc w:val="center"/>
                  </w:pPr>
                  <w:r w:rsidRPr="00185094">
                    <w:t>Расчетные</w:t>
                  </w:r>
                </w:p>
                <w:p w:rsidR="00F668F2" w:rsidRPr="00185094" w:rsidRDefault="00F668F2" w:rsidP="00185094">
                  <w:pPr>
                    <w:framePr w:hSpace="180" w:wrap="around" w:vAnchor="text" w:hAnchor="margin" w:y="78"/>
                    <w:jc w:val="center"/>
                  </w:pPr>
                  <w:r w:rsidRPr="00185094">
                    <w:t>величины числа</w:t>
                  </w:r>
                </w:p>
              </w:tc>
            </w:tr>
            <w:tr w:rsidR="00F668F2" w:rsidRPr="00185094" w:rsidTr="00185094">
              <w:trPr>
                <w:trHeight w:hRule="exact" w:val="305"/>
                <w:jc w:val="center"/>
              </w:trPr>
              <w:tc>
                <w:tcPr>
                  <w:tcW w:w="857" w:type="dxa"/>
                  <w:tcBorders>
                    <w:top w:val="single" w:sz="4" w:space="0" w:color="auto"/>
                    <w:left w:val="single" w:sz="4" w:space="0" w:color="auto"/>
                    <w:bottom w:val="single" w:sz="4" w:space="0" w:color="auto"/>
                    <w:right w:val="single" w:sz="4" w:space="0" w:color="auto"/>
                  </w:tcBorders>
                </w:tcPr>
                <w:p w:rsidR="00F668F2" w:rsidRPr="00185094" w:rsidRDefault="00F668F2" w:rsidP="00185094">
                  <w:pPr>
                    <w:framePr w:hSpace="180" w:wrap="around" w:vAnchor="text" w:hAnchor="margin" w:y="78"/>
                    <w:jc w:val="center"/>
                  </w:pPr>
                  <w:r w:rsidRPr="00185094">
                    <w:t>R5</w:t>
                  </w:r>
                </w:p>
              </w:tc>
              <w:tc>
                <w:tcPr>
                  <w:tcW w:w="813" w:type="dxa"/>
                  <w:tcBorders>
                    <w:top w:val="single" w:sz="4" w:space="0" w:color="auto"/>
                    <w:left w:val="single" w:sz="4" w:space="0" w:color="auto"/>
                    <w:bottom w:val="single" w:sz="4" w:space="0" w:color="auto"/>
                    <w:right w:val="single" w:sz="4" w:space="0" w:color="auto"/>
                  </w:tcBorders>
                </w:tcPr>
                <w:p w:rsidR="00F668F2" w:rsidRPr="00185094" w:rsidRDefault="00F668F2" w:rsidP="00185094">
                  <w:pPr>
                    <w:framePr w:hSpace="180" w:wrap="around" w:vAnchor="text" w:hAnchor="margin" w:y="78"/>
                    <w:jc w:val="center"/>
                  </w:pPr>
                  <w:r w:rsidRPr="00185094">
                    <w:t>R10</w:t>
                  </w:r>
                </w:p>
              </w:tc>
              <w:tc>
                <w:tcPr>
                  <w:tcW w:w="813" w:type="dxa"/>
                  <w:tcBorders>
                    <w:top w:val="single" w:sz="4" w:space="0" w:color="auto"/>
                    <w:left w:val="single" w:sz="4" w:space="0" w:color="auto"/>
                    <w:bottom w:val="single" w:sz="4" w:space="0" w:color="auto"/>
                    <w:right w:val="single" w:sz="4" w:space="0" w:color="auto"/>
                  </w:tcBorders>
                </w:tcPr>
                <w:p w:rsidR="00F668F2" w:rsidRPr="00185094" w:rsidRDefault="00F668F2" w:rsidP="00185094">
                  <w:pPr>
                    <w:framePr w:hSpace="180" w:wrap="around" w:vAnchor="text" w:hAnchor="margin" w:y="78"/>
                    <w:jc w:val="center"/>
                  </w:pPr>
                  <w:r w:rsidRPr="00185094">
                    <w:t>R20</w:t>
                  </w:r>
                </w:p>
              </w:tc>
              <w:tc>
                <w:tcPr>
                  <w:tcW w:w="990" w:type="dxa"/>
                  <w:tcBorders>
                    <w:top w:val="single" w:sz="4" w:space="0" w:color="auto"/>
                    <w:left w:val="single" w:sz="4" w:space="0" w:color="auto"/>
                    <w:bottom w:val="single" w:sz="4" w:space="0" w:color="auto"/>
                    <w:right w:val="single" w:sz="4" w:space="0" w:color="auto"/>
                  </w:tcBorders>
                </w:tcPr>
                <w:p w:rsidR="00F668F2" w:rsidRPr="00185094" w:rsidRDefault="00F668F2" w:rsidP="00185094">
                  <w:pPr>
                    <w:framePr w:hSpace="180" w:wrap="around" w:vAnchor="text" w:hAnchor="margin" w:y="78"/>
                    <w:jc w:val="center"/>
                  </w:pPr>
                  <w:r w:rsidRPr="00185094">
                    <w:t>R40</w:t>
                  </w:r>
                </w:p>
              </w:tc>
              <w:tc>
                <w:tcPr>
                  <w:tcW w:w="1959" w:type="dxa"/>
                  <w:vMerge/>
                  <w:tcBorders>
                    <w:top w:val="single" w:sz="4" w:space="0" w:color="auto"/>
                    <w:left w:val="single" w:sz="4" w:space="0" w:color="auto"/>
                    <w:bottom w:val="single" w:sz="4" w:space="0" w:color="auto"/>
                    <w:right w:val="single" w:sz="4" w:space="0" w:color="auto"/>
                  </w:tcBorders>
                </w:tcPr>
                <w:p w:rsidR="00F668F2" w:rsidRPr="00185094" w:rsidRDefault="00F668F2" w:rsidP="00185094">
                  <w:pPr>
                    <w:framePr w:hSpace="180" w:wrap="around" w:vAnchor="text" w:hAnchor="margin" w:y="78"/>
                    <w:jc w:val="center"/>
                  </w:pPr>
                </w:p>
                <w:p w:rsidR="00F668F2" w:rsidRPr="00185094" w:rsidRDefault="00F668F2" w:rsidP="00185094">
                  <w:pPr>
                    <w:framePr w:hSpace="180" w:wrap="around" w:vAnchor="text" w:hAnchor="margin" w:y="78"/>
                    <w:jc w:val="center"/>
                  </w:pPr>
                </w:p>
              </w:tc>
              <w:tc>
                <w:tcPr>
                  <w:tcW w:w="1803" w:type="dxa"/>
                  <w:vMerge/>
                  <w:tcBorders>
                    <w:top w:val="single" w:sz="4" w:space="0" w:color="auto"/>
                    <w:left w:val="single" w:sz="4" w:space="0" w:color="auto"/>
                    <w:bottom w:val="single" w:sz="4" w:space="0" w:color="auto"/>
                    <w:right w:val="single" w:sz="4" w:space="0" w:color="auto"/>
                  </w:tcBorders>
                </w:tcPr>
                <w:p w:rsidR="00F668F2" w:rsidRPr="00185094" w:rsidRDefault="00F668F2" w:rsidP="00185094">
                  <w:pPr>
                    <w:framePr w:hSpace="180" w:wrap="around" w:vAnchor="text" w:hAnchor="margin" w:y="78"/>
                    <w:jc w:val="center"/>
                  </w:pPr>
                </w:p>
                <w:p w:rsidR="00F668F2" w:rsidRPr="00185094" w:rsidRDefault="00F668F2" w:rsidP="00185094">
                  <w:pPr>
                    <w:framePr w:hSpace="180" w:wrap="around" w:vAnchor="text" w:hAnchor="margin" w:y="78"/>
                    <w:jc w:val="center"/>
                  </w:pPr>
                </w:p>
              </w:tc>
            </w:tr>
            <w:tr w:rsidR="00F668F2" w:rsidRPr="00185094" w:rsidTr="00185094">
              <w:trPr>
                <w:trHeight w:hRule="exact" w:val="254"/>
                <w:jc w:val="center"/>
              </w:trPr>
              <w:tc>
                <w:tcPr>
                  <w:tcW w:w="857" w:type="dxa"/>
                  <w:tcBorders>
                    <w:top w:val="single" w:sz="4" w:space="0" w:color="auto"/>
                    <w:left w:val="single" w:sz="4" w:space="0" w:color="auto"/>
                    <w:bottom w:val="single" w:sz="4" w:space="0" w:color="auto"/>
                    <w:right w:val="single" w:sz="4" w:space="0" w:color="auto"/>
                  </w:tcBorders>
                </w:tcPr>
                <w:p w:rsidR="00F668F2" w:rsidRPr="00185094" w:rsidRDefault="00F668F2" w:rsidP="00185094">
                  <w:pPr>
                    <w:framePr w:hSpace="180" w:wrap="around" w:vAnchor="text" w:hAnchor="margin" w:y="78"/>
                    <w:jc w:val="center"/>
                  </w:pPr>
                  <w:r w:rsidRPr="00185094">
                    <w:t>1,00</w:t>
                  </w:r>
                </w:p>
              </w:tc>
              <w:tc>
                <w:tcPr>
                  <w:tcW w:w="813" w:type="dxa"/>
                  <w:tcBorders>
                    <w:top w:val="single" w:sz="4" w:space="0" w:color="auto"/>
                    <w:left w:val="single" w:sz="4" w:space="0" w:color="auto"/>
                    <w:bottom w:val="single" w:sz="4" w:space="0" w:color="auto"/>
                    <w:right w:val="single" w:sz="4" w:space="0" w:color="auto"/>
                  </w:tcBorders>
                </w:tcPr>
                <w:p w:rsidR="00F668F2" w:rsidRPr="00185094" w:rsidRDefault="00F668F2" w:rsidP="00185094">
                  <w:pPr>
                    <w:framePr w:hSpace="180" w:wrap="around" w:vAnchor="text" w:hAnchor="margin" w:y="78"/>
                    <w:jc w:val="center"/>
                  </w:pPr>
                  <w:r w:rsidRPr="00185094">
                    <w:t>1,00</w:t>
                  </w:r>
                </w:p>
              </w:tc>
              <w:tc>
                <w:tcPr>
                  <w:tcW w:w="813" w:type="dxa"/>
                  <w:tcBorders>
                    <w:top w:val="single" w:sz="4" w:space="0" w:color="auto"/>
                    <w:left w:val="single" w:sz="4" w:space="0" w:color="auto"/>
                    <w:bottom w:val="single" w:sz="4" w:space="0" w:color="auto"/>
                    <w:right w:val="single" w:sz="4" w:space="0" w:color="auto"/>
                  </w:tcBorders>
                </w:tcPr>
                <w:p w:rsidR="00F668F2" w:rsidRPr="00185094" w:rsidRDefault="00F668F2" w:rsidP="00185094">
                  <w:pPr>
                    <w:framePr w:hSpace="180" w:wrap="around" w:vAnchor="text" w:hAnchor="margin" w:y="78"/>
                    <w:jc w:val="center"/>
                  </w:pPr>
                  <w:r w:rsidRPr="00185094">
                    <w:t>1,00</w:t>
                  </w:r>
                </w:p>
              </w:tc>
              <w:tc>
                <w:tcPr>
                  <w:tcW w:w="990" w:type="dxa"/>
                  <w:tcBorders>
                    <w:top w:val="single" w:sz="4" w:space="0" w:color="auto"/>
                    <w:left w:val="single" w:sz="4" w:space="0" w:color="auto"/>
                    <w:bottom w:val="single" w:sz="4" w:space="0" w:color="auto"/>
                    <w:right w:val="single" w:sz="4" w:space="0" w:color="auto"/>
                  </w:tcBorders>
                </w:tcPr>
                <w:p w:rsidR="00F668F2" w:rsidRPr="00185094" w:rsidRDefault="00F668F2" w:rsidP="00185094">
                  <w:pPr>
                    <w:framePr w:hSpace="180" w:wrap="around" w:vAnchor="text" w:hAnchor="margin" w:y="78"/>
                    <w:jc w:val="center"/>
                  </w:pPr>
                  <w:r w:rsidRPr="00185094">
                    <w:t>1,00</w:t>
                  </w:r>
                </w:p>
              </w:tc>
              <w:tc>
                <w:tcPr>
                  <w:tcW w:w="1959" w:type="dxa"/>
                  <w:tcBorders>
                    <w:top w:val="single" w:sz="4" w:space="0" w:color="auto"/>
                    <w:left w:val="single" w:sz="4" w:space="0" w:color="auto"/>
                    <w:bottom w:val="single" w:sz="4" w:space="0" w:color="auto"/>
                    <w:right w:val="single" w:sz="4" w:space="0" w:color="auto"/>
                  </w:tcBorders>
                </w:tcPr>
                <w:p w:rsidR="00F668F2" w:rsidRPr="00185094" w:rsidRDefault="00F668F2" w:rsidP="00185094">
                  <w:pPr>
                    <w:framePr w:hSpace="180" w:wrap="around" w:vAnchor="text" w:hAnchor="margin" w:y="78"/>
                    <w:jc w:val="center"/>
                  </w:pPr>
                  <w:r w:rsidRPr="00185094">
                    <w:t>0</w:t>
                  </w:r>
                </w:p>
              </w:tc>
              <w:tc>
                <w:tcPr>
                  <w:tcW w:w="1803" w:type="dxa"/>
                  <w:tcBorders>
                    <w:top w:val="single" w:sz="4" w:space="0" w:color="auto"/>
                    <w:left w:val="single" w:sz="4" w:space="0" w:color="auto"/>
                    <w:bottom w:val="single" w:sz="4" w:space="0" w:color="auto"/>
                    <w:right w:val="single" w:sz="4" w:space="0" w:color="auto"/>
                  </w:tcBorders>
                </w:tcPr>
                <w:p w:rsidR="00F668F2" w:rsidRPr="00185094" w:rsidRDefault="00F668F2" w:rsidP="00185094">
                  <w:pPr>
                    <w:framePr w:hSpace="180" w:wrap="around" w:vAnchor="text" w:hAnchor="margin" w:y="78"/>
                    <w:jc w:val="center"/>
                  </w:pPr>
                  <w:r w:rsidRPr="00185094">
                    <w:t>1,0000</w:t>
                  </w:r>
                </w:p>
              </w:tc>
            </w:tr>
            <w:tr w:rsidR="00F668F2" w:rsidRPr="00185094" w:rsidTr="00185094">
              <w:trPr>
                <w:trHeight w:hRule="exact" w:val="272"/>
                <w:jc w:val="center"/>
              </w:trPr>
              <w:tc>
                <w:tcPr>
                  <w:tcW w:w="857" w:type="dxa"/>
                  <w:tcBorders>
                    <w:top w:val="single" w:sz="4" w:space="0" w:color="auto"/>
                    <w:left w:val="single" w:sz="4" w:space="0" w:color="auto"/>
                    <w:bottom w:val="single" w:sz="4" w:space="0" w:color="auto"/>
                    <w:right w:val="single" w:sz="4" w:space="0" w:color="auto"/>
                  </w:tcBorders>
                </w:tcPr>
                <w:p w:rsidR="00F668F2" w:rsidRPr="00185094" w:rsidRDefault="00F668F2" w:rsidP="00185094">
                  <w:pPr>
                    <w:framePr w:hSpace="180" w:wrap="around" w:vAnchor="text" w:hAnchor="margin" w:y="78"/>
                    <w:jc w:val="center"/>
                  </w:pPr>
                </w:p>
              </w:tc>
              <w:tc>
                <w:tcPr>
                  <w:tcW w:w="813" w:type="dxa"/>
                  <w:tcBorders>
                    <w:top w:val="single" w:sz="4" w:space="0" w:color="auto"/>
                    <w:left w:val="single" w:sz="4" w:space="0" w:color="auto"/>
                    <w:bottom w:val="single" w:sz="4" w:space="0" w:color="auto"/>
                    <w:right w:val="single" w:sz="4" w:space="0" w:color="auto"/>
                  </w:tcBorders>
                </w:tcPr>
                <w:p w:rsidR="00F668F2" w:rsidRPr="00185094" w:rsidRDefault="00F668F2" w:rsidP="00185094">
                  <w:pPr>
                    <w:framePr w:hSpace="180" w:wrap="around" w:vAnchor="text" w:hAnchor="margin" w:y="78"/>
                    <w:jc w:val="center"/>
                  </w:pPr>
                </w:p>
              </w:tc>
              <w:tc>
                <w:tcPr>
                  <w:tcW w:w="813" w:type="dxa"/>
                  <w:tcBorders>
                    <w:top w:val="single" w:sz="4" w:space="0" w:color="auto"/>
                    <w:left w:val="single" w:sz="4" w:space="0" w:color="auto"/>
                    <w:bottom w:val="single" w:sz="4" w:space="0" w:color="auto"/>
                    <w:right w:val="single" w:sz="4" w:space="0" w:color="auto"/>
                  </w:tcBorders>
                </w:tcPr>
                <w:p w:rsidR="00F668F2" w:rsidRPr="00185094" w:rsidRDefault="00F668F2" w:rsidP="00185094">
                  <w:pPr>
                    <w:framePr w:hSpace="180" w:wrap="around" w:vAnchor="text" w:hAnchor="margin" w:y="78"/>
                    <w:jc w:val="center"/>
                  </w:pPr>
                </w:p>
              </w:tc>
              <w:tc>
                <w:tcPr>
                  <w:tcW w:w="990" w:type="dxa"/>
                  <w:tcBorders>
                    <w:top w:val="single" w:sz="4" w:space="0" w:color="auto"/>
                    <w:left w:val="single" w:sz="4" w:space="0" w:color="auto"/>
                    <w:bottom w:val="single" w:sz="4" w:space="0" w:color="auto"/>
                    <w:right w:val="single" w:sz="4" w:space="0" w:color="auto"/>
                  </w:tcBorders>
                </w:tcPr>
                <w:p w:rsidR="00F668F2" w:rsidRPr="00185094" w:rsidRDefault="00F668F2" w:rsidP="00185094">
                  <w:pPr>
                    <w:framePr w:hSpace="180" w:wrap="around" w:vAnchor="text" w:hAnchor="margin" w:y="78"/>
                    <w:jc w:val="center"/>
                  </w:pPr>
                  <w:r w:rsidRPr="00185094">
                    <w:t>1,06</w:t>
                  </w:r>
                </w:p>
              </w:tc>
              <w:tc>
                <w:tcPr>
                  <w:tcW w:w="1959" w:type="dxa"/>
                  <w:tcBorders>
                    <w:top w:val="single" w:sz="4" w:space="0" w:color="auto"/>
                    <w:left w:val="single" w:sz="4" w:space="0" w:color="auto"/>
                    <w:bottom w:val="single" w:sz="4" w:space="0" w:color="auto"/>
                    <w:right w:val="single" w:sz="4" w:space="0" w:color="auto"/>
                  </w:tcBorders>
                </w:tcPr>
                <w:p w:rsidR="00F668F2" w:rsidRPr="00185094" w:rsidRDefault="00F668F2" w:rsidP="00185094">
                  <w:pPr>
                    <w:framePr w:hSpace="180" w:wrap="around" w:vAnchor="text" w:hAnchor="margin" w:y="78"/>
                    <w:jc w:val="center"/>
                  </w:pPr>
                  <w:r w:rsidRPr="00185094">
                    <w:t>1</w:t>
                  </w:r>
                </w:p>
              </w:tc>
              <w:tc>
                <w:tcPr>
                  <w:tcW w:w="1803" w:type="dxa"/>
                  <w:tcBorders>
                    <w:top w:val="single" w:sz="4" w:space="0" w:color="auto"/>
                    <w:left w:val="single" w:sz="4" w:space="0" w:color="auto"/>
                    <w:bottom w:val="single" w:sz="4" w:space="0" w:color="auto"/>
                    <w:right w:val="single" w:sz="4" w:space="0" w:color="auto"/>
                  </w:tcBorders>
                </w:tcPr>
                <w:p w:rsidR="00F668F2" w:rsidRPr="00185094" w:rsidRDefault="00F668F2" w:rsidP="00185094">
                  <w:pPr>
                    <w:framePr w:hSpace="180" w:wrap="around" w:vAnchor="text" w:hAnchor="margin" w:y="78"/>
                    <w:jc w:val="center"/>
                  </w:pPr>
                  <w:r w:rsidRPr="00185094">
                    <w:t>1,0593</w:t>
                  </w:r>
                </w:p>
              </w:tc>
            </w:tr>
            <w:tr w:rsidR="00F668F2" w:rsidRPr="00185094" w:rsidTr="00185094">
              <w:trPr>
                <w:trHeight w:hRule="exact" w:val="287"/>
                <w:jc w:val="center"/>
              </w:trPr>
              <w:tc>
                <w:tcPr>
                  <w:tcW w:w="857" w:type="dxa"/>
                  <w:tcBorders>
                    <w:top w:val="single" w:sz="4" w:space="0" w:color="auto"/>
                    <w:left w:val="single" w:sz="4" w:space="0" w:color="auto"/>
                    <w:bottom w:val="single" w:sz="4" w:space="0" w:color="auto"/>
                    <w:right w:val="single" w:sz="4" w:space="0" w:color="auto"/>
                  </w:tcBorders>
                </w:tcPr>
                <w:p w:rsidR="00F668F2" w:rsidRPr="00185094" w:rsidRDefault="00F668F2" w:rsidP="00185094">
                  <w:pPr>
                    <w:framePr w:hSpace="180" w:wrap="around" w:vAnchor="text" w:hAnchor="margin" w:y="78"/>
                    <w:jc w:val="center"/>
                  </w:pPr>
                </w:p>
              </w:tc>
              <w:tc>
                <w:tcPr>
                  <w:tcW w:w="813" w:type="dxa"/>
                  <w:tcBorders>
                    <w:top w:val="single" w:sz="4" w:space="0" w:color="auto"/>
                    <w:left w:val="single" w:sz="4" w:space="0" w:color="auto"/>
                    <w:bottom w:val="single" w:sz="4" w:space="0" w:color="auto"/>
                    <w:right w:val="single" w:sz="4" w:space="0" w:color="auto"/>
                  </w:tcBorders>
                </w:tcPr>
                <w:p w:rsidR="00F668F2" w:rsidRPr="00185094" w:rsidRDefault="00F668F2" w:rsidP="00185094">
                  <w:pPr>
                    <w:framePr w:hSpace="180" w:wrap="around" w:vAnchor="text" w:hAnchor="margin" w:y="78"/>
                    <w:jc w:val="center"/>
                  </w:pPr>
                </w:p>
              </w:tc>
              <w:tc>
                <w:tcPr>
                  <w:tcW w:w="813" w:type="dxa"/>
                  <w:tcBorders>
                    <w:top w:val="single" w:sz="4" w:space="0" w:color="auto"/>
                    <w:left w:val="single" w:sz="4" w:space="0" w:color="auto"/>
                    <w:bottom w:val="single" w:sz="4" w:space="0" w:color="auto"/>
                    <w:right w:val="single" w:sz="4" w:space="0" w:color="auto"/>
                  </w:tcBorders>
                </w:tcPr>
                <w:p w:rsidR="00F668F2" w:rsidRPr="00185094" w:rsidRDefault="00F668F2" w:rsidP="00185094">
                  <w:pPr>
                    <w:framePr w:hSpace="180" w:wrap="around" w:vAnchor="text" w:hAnchor="margin" w:y="78"/>
                    <w:jc w:val="center"/>
                  </w:pPr>
                  <w:r w:rsidRPr="00185094">
                    <w:t>1,12</w:t>
                  </w:r>
                </w:p>
              </w:tc>
              <w:tc>
                <w:tcPr>
                  <w:tcW w:w="990" w:type="dxa"/>
                  <w:tcBorders>
                    <w:top w:val="single" w:sz="4" w:space="0" w:color="auto"/>
                    <w:left w:val="single" w:sz="4" w:space="0" w:color="auto"/>
                    <w:bottom w:val="single" w:sz="4" w:space="0" w:color="auto"/>
                    <w:right w:val="single" w:sz="4" w:space="0" w:color="auto"/>
                  </w:tcBorders>
                </w:tcPr>
                <w:p w:rsidR="00F668F2" w:rsidRPr="00185094" w:rsidRDefault="00F668F2" w:rsidP="00185094">
                  <w:pPr>
                    <w:framePr w:hSpace="180" w:wrap="around" w:vAnchor="text" w:hAnchor="margin" w:y="78"/>
                    <w:jc w:val="center"/>
                  </w:pPr>
                  <w:r w:rsidRPr="00185094">
                    <w:t>1,12</w:t>
                  </w:r>
                </w:p>
              </w:tc>
              <w:tc>
                <w:tcPr>
                  <w:tcW w:w="1959" w:type="dxa"/>
                  <w:tcBorders>
                    <w:top w:val="single" w:sz="4" w:space="0" w:color="auto"/>
                    <w:left w:val="single" w:sz="4" w:space="0" w:color="auto"/>
                    <w:bottom w:val="single" w:sz="4" w:space="0" w:color="auto"/>
                    <w:right w:val="single" w:sz="4" w:space="0" w:color="auto"/>
                  </w:tcBorders>
                </w:tcPr>
                <w:p w:rsidR="00F668F2" w:rsidRPr="00185094" w:rsidRDefault="00F668F2" w:rsidP="00185094">
                  <w:pPr>
                    <w:framePr w:hSpace="180" w:wrap="around" w:vAnchor="text" w:hAnchor="margin" w:y="78"/>
                    <w:jc w:val="center"/>
                  </w:pPr>
                  <w:r w:rsidRPr="00185094">
                    <w:t>2</w:t>
                  </w:r>
                </w:p>
              </w:tc>
              <w:tc>
                <w:tcPr>
                  <w:tcW w:w="1803" w:type="dxa"/>
                  <w:tcBorders>
                    <w:top w:val="single" w:sz="4" w:space="0" w:color="auto"/>
                    <w:left w:val="single" w:sz="4" w:space="0" w:color="auto"/>
                    <w:bottom w:val="single" w:sz="4" w:space="0" w:color="auto"/>
                    <w:right w:val="single" w:sz="4" w:space="0" w:color="auto"/>
                  </w:tcBorders>
                </w:tcPr>
                <w:p w:rsidR="00F668F2" w:rsidRPr="00185094" w:rsidRDefault="00F668F2" w:rsidP="00185094">
                  <w:pPr>
                    <w:framePr w:hSpace="180" w:wrap="around" w:vAnchor="text" w:hAnchor="margin" w:y="78"/>
                    <w:jc w:val="center"/>
                  </w:pPr>
                  <w:r w:rsidRPr="00185094">
                    <w:t>1,1220</w:t>
                  </w:r>
                </w:p>
              </w:tc>
            </w:tr>
            <w:tr w:rsidR="00F668F2" w:rsidRPr="00185094" w:rsidTr="00185094">
              <w:trPr>
                <w:trHeight w:hRule="exact" w:val="287"/>
                <w:jc w:val="center"/>
              </w:trPr>
              <w:tc>
                <w:tcPr>
                  <w:tcW w:w="857" w:type="dxa"/>
                  <w:tcBorders>
                    <w:top w:val="single" w:sz="4" w:space="0" w:color="auto"/>
                    <w:left w:val="single" w:sz="4" w:space="0" w:color="auto"/>
                    <w:bottom w:val="single" w:sz="4" w:space="0" w:color="auto"/>
                    <w:right w:val="single" w:sz="4" w:space="0" w:color="auto"/>
                  </w:tcBorders>
                </w:tcPr>
                <w:p w:rsidR="00F668F2" w:rsidRPr="00185094" w:rsidRDefault="00F668F2" w:rsidP="00185094">
                  <w:pPr>
                    <w:framePr w:hSpace="180" w:wrap="around" w:vAnchor="text" w:hAnchor="margin" w:y="78"/>
                    <w:jc w:val="center"/>
                  </w:pPr>
                </w:p>
              </w:tc>
              <w:tc>
                <w:tcPr>
                  <w:tcW w:w="813" w:type="dxa"/>
                  <w:tcBorders>
                    <w:top w:val="single" w:sz="4" w:space="0" w:color="auto"/>
                    <w:left w:val="single" w:sz="4" w:space="0" w:color="auto"/>
                    <w:bottom w:val="single" w:sz="4" w:space="0" w:color="auto"/>
                    <w:right w:val="single" w:sz="4" w:space="0" w:color="auto"/>
                  </w:tcBorders>
                </w:tcPr>
                <w:p w:rsidR="00F668F2" w:rsidRPr="00185094" w:rsidRDefault="00F668F2" w:rsidP="00185094">
                  <w:pPr>
                    <w:framePr w:hSpace="180" w:wrap="around" w:vAnchor="text" w:hAnchor="margin" w:y="78"/>
                    <w:jc w:val="center"/>
                  </w:pPr>
                </w:p>
              </w:tc>
              <w:tc>
                <w:tcPr>
                  <w:tcW w:w="813" w:type="dxa"/>
                  <w:tcBorders>
                    <w:top w:val="single" w:sz="4" w:space="0" w:color="auto"/>
                    <w:left w:val="single" w:sz="4" w:space="0" w:color="auto"/>
                    <w:bottom w:val="single" w:sz="4" w:space="0" w:color="auto"/>
                    <w:right w:val="single" w:sz="4" w:space="0" w:color="auto"/>
                  </w:tcBorders>
                </w:tcPr>
                <w:p w:rsidR="00F668F2" w:rsidRPr="00185094" w:rsidRDefault="00F668F2" w:rsidP="00185094">
                  <w:pPr>
                    <w:framePr w:hSpace="180" w:wrap="around" w:vAnchor="text" w:hAnchor="margin" w:y="78"/>
                    <w:jc w:val="center"/>
                  </w:pPr>
                </w:p>
              </w:tc>
              <w:tc>
                <w:tcPr>
                  <w:tcW w:w="990" w:type="dxa"/>
                  <w:tcBorders>
                    <w:top w:val="single" w:sz="4" w:space="0" w:color="auto"/>
                    <w:left w:val="single" w:sz="4" w:space="0" w:color="auto"/>
                    <w:bottom w:val="single" w:sz="4" w:space="0" w:color="auto"/>
                    <w:right w:val="single" w:sz="4" w:space="0" w:color="auto"/>
                  </w:tcBorders>
                </w:tcPr>
                <w:p w:rsidR="00F668F2" w:rsidRPr="00185094" w:rsidRDefault="00F668F2" w:rsidP="00185094">
                  <w:pPr>
                    <w:framePr w:hSpace="180" w:wrap="around" w:vAnchor="text" w:hAnchor="margin" w:y="78"/>
                    <w:jc w:val="center"/>
                  </w:pPr>
                  <w:r w:rsidRPr="00185094">
                    <w:t>1,18</w:t>
                  </w:r>
                </w:p>
              </w:tc>
              <w:tc>
                <w:tcPr>
                  <w:tcW w:w="1959" w:type="dxa"/>
                  <w:tcBorders>
                    <w:top w:val="single" w:sz="4" w:space="0" w:color="auto"/>
                    <w:left w:val="single" w:sz="4" w:space="0" w:color="auto"/>
                    <w:bottom w:val="single" w:sz="4" w:space="0" w:color="auto"/>
                    <w:right w:val="single" w:sz="4" w:space="0" w:color="auto"/>
                  </w:tcBorders>
                </w:tcPr>
                <w:p w:rsidR="00F668F2" w:rsidRPr="00185094" w:rsidRDefault="00F668F2" w:rsidP="00185094">
                  <w:pPr>
                    <w:framePr w:hSpace="180" w:wrap="around" w:vAnchor="text" w:hAnchor="margin" w:y="78"/>
                    <w:jc w:val="center"/>
                  </w:pPr>
                  <w:r w:rsidRPr="00185094">
                    <w:t>3</w:t>
                  </w:r>
                </w:p>
              </w:tc>
              <w:tc>
                <w:tcPr>
                  <w:tcW w:w="1803" w:type="dxa"/>
                  <w:tcBorders>
                    <w:top w:val="single" w:sz="4" w:space="0" w:color="auto"/>
                    <w:left w:val="single" w:sz="4" w:space="0" w:color="auto"/>
                    <w:bottom w:val="single" w:sz="4" w:space="0" w:color="auto"/>
                    <w:right w:val="single" w:sz="4" w:space="0" w:color="auto"/>
                  </w:tcBorders>
                </w:tcPr>
                <w:p w:rsidR="00F668F2" w:rsidRPr="00185094" w:rsidRDefault="00F668F2" w:rsidP="00185094">
                  <w:pPr>
                    <w:framePr w:hSpace="180" w:wrap="around" w:vAnchor="text" w:hAnchor="margin" w:y="78"/>
                    <w:jc w:val="center"/>
                  </w:pPr>
                  <w:r w:rsidRPr="00185094">
                    <w:t>1,1885</w:t>
                  </w:r>
                </w:p>
              </w:tc>
            </w:tr>
            <w:tr w:rsidR="00F668F2" w:rsidRPr="00185094" w:rsidTr="00185094">
              <w:trPr>
                <w:trHeight w:hRule="exact" w:val="287"/>
                <w:jc w:val="center"/>
              </w:trPr>
              <w:tc>
                <w:tcPr>
                  <w:tcW w:w="857" w:type="dxa"/>
                  <w:tcBorders>
                    <w:top w:val="single" w:sz="4" w:space="0" w:color="auto"/>
                    <w:left w:val="single" w:sz="4" w:space="0" w:color="auto"/>
                    <w:bottom w:val="single" w:sz="4" w:space="0" w:color="auto"/>
                    <w:right w:val="single" w:sz="4" w:space="0" w:color="auto"/>
                  </w:tcBorders>
                </w:tcPr>
                <w:p w:rsidR="00F668F2" w:rsidRPr="00185094" w:rsidRDefault="00F668F2" w:rsidP="00185094">
                  <w:pPr>
                    <w:framePr w:hSpace="180" w:wrap="around" w:vAnchor="text" w:hAnchor="margin" w:y="78"/>
                    <w:jc w:val="center"/>
                  </w:pPr>
                </w:p>
              </w:tc>
              <w:tc>
                <w:tcPr>
                  <w:tcW w:w="813" w:type="dxa"/>
                  <w:tcBorders>
                    <w:top w:val="single" w:sz="4" w:space="0" w:color="auto"/>
                    <w:left w:val="single" w:sz="4" w:space="0" w:color="auto"/>
                    <w:bottom w:val="single" w:sz="4" w:space="0" w:color="auto"/>
                    <w:right w:val="single" w:sz="4" w:space="0" w:color="auto"/>
                  </w:tcBorders>
                </w:tcPr>
                <w:p w:rsidR="00F668F2" w:rsidRPr="00185094" w:rsidRDefault="00F668F2" w:rsidP="00185094">
                  <w:pPr>
                    <w:framePr w:hSpace="180" w:wrap="around" w:vAnchor="text" w:hAnchor="margin" w:y="78"/>
                    <w:jc w:val="center"/>
                  </w:pPr>
                  <w:r w:rsidRPr="00185094">
                    <w:t>1,25</w:t>
                  </w:r>
                </w:p>
              </w:tc>
              <w:tc>
                <w:tcPr>
                  <w:tcW w:w="813" w:type="dxa"/>
                  <w:tcBorders>
                    <w:top w:val="single" w:sz="4" w:space="0" w:color="auto"/>
                    <w:left w:val="single" w:sz="4" w:space="0" w:color="auto"/>
                    <w:bottom w:val="single" w:sz="4" w:space="0" w:color="auto"/>
                    <w:right w:val="single" w:sz="4" w:space="0" w:color="auto"/>
                  </w:tcBorders>
                </w:tcPr>
                <w:p w:rsidR="00F668F2" w:rsidRPr="00185094" w:rsidRDefault="00F668F2" w:rsidP="00185094">
                  <w:pPr>
                    <w:framePr w:hSpace="180" w:wrap="around" w:vAnchor="text" w:hAnchor="margin" w:y="78"/>
                    <w:jc w:val="center"/>
                  </w:pPr>
                  <w:r w:rsidRPr="00185094">
                    <w:t>1,25</w:t>
                  </w:r>
                </w:p>
              </w:tc>
              <w:tc>
                <w:tcPr>
                  <w:tcW w:w="990" w:type="dxa"/>
                  <w:tcBorders>
                    <w:top w:val="single" w:sz="4" w:space="0" w:color="auto"/>
                    <w:left w:val="single" w:sz="4" w:space="0" w:color="auto"/>
                    <w:bottom w:val="single" w:sz="4" w:space="0" w:color="auto"/>
                    <w:right w:val="single" w:sz="4" w:space="0" w:color="auto"/>
                  </w:tcBorders>
                </w:tcPr>
                <w:p w:rsidR="00F668F2" w:rsidRPr="00185094" w:rsidRDefault="00F668F2" w:rsidP="00185094">
                  <w:pPr>
                    <w:framePr w:hSpace="180" w:wrap="around" w:vAnchor="text" w:hAnchor="margin" w:y="78"/>
                    <w:jc w:val="center"/>
                  </w:pPr>
                  <w:r w:rsidRPr="00185094">
                    <w:t>1,25</w:t>
                  </w:r>
                </w:p>
              </w:tc>
              <w:tc>
                <w:tcPr>
                  <w:tcW w:w="1959" w:type="dxa"/>
                  <w:tcBorders>
                    <w:top w:val="single" w:sz="4" w:space="0" w:color="auto"/>
                    <w:left w:val="single" w:sz="4" w:space="0" w:color="auto"/>
                    <w:bottom w:val="single" w:sz="4" w:space="0" w:color="auto"/>
                    <w:right w:val="single" w:sz="4" w:space="0" w:color="auto"/>
                  </w:tcBorders>
                </w:tcPr>
                <w:p w:rsidR="00F668F2" w:rsidRPr="00185094" w:rsidRDefault="00F668F2" w:rsidP="00185094">
                  <w:pPr>
                    <w:framePr w:hSpace="180" w:wrap="around" w:vAnchor="text" w:hAnchor="margin" w:y="78"/>
                    <w:jc w:val="center"/>
                  </w:pPr>
                  <w:r w:rsidRPr="00185094">
                    <w:t>4</w:t>
                  </w:r>
                </w:p>
              </w:tc>
              <w:tc>
                <w:tcPr>
                  <w:tcW w:w="1803" w:type="dxa"/>
                  <w:tcBorders>
                    <w:top w:val="single" w:sz="4" w:space="0" w:color="auto"/>
                    <w:left w:val="single" w:sz="4" w:space="0" w:color="auto"/>
                    <w:bottom w:val="single" w:sz="4" w:space="0" w:color="auto"/>
                    <w:right w:val="single" w:sz="4" w:space="0" w:color="auto"/>
                  </w:tcBorders>
                </w:tcPr>
                <w:p w:rsidR="00F668F2" w:rsidRPr="00185094" w:rsidRDefault="00F668F2" w:rsidP="00185094">
                  <w:pPr>
                    <w:framePr w:hSpace="180" w:wrap="around" w:vAnchor="text" w:hAnchor="margin" w:y="78"/>
                    <w:jc w:val="center"/>
                  </w:pPr>
                  <w:r w:rsidRPr="00185094">
                    <w:t>1,2589</w:t>
                  </w:r>
                </w:p>
              </w:tc>
            </w:tr>
            <w:tr w:rsidR="00F668F2" w:rsidRPr="00185094" w:rsidTr="00185094">
              <w:trPr>
                <w:trHeight w:hRule="exact" w:val="272"/>
                <w:jc w:val="center"/>
              </w:trPr>
              <w:tc>
                <w:tcPr>
                  <w:tcW w:w="857" w:type="dxa"/>
                  <w:tcBorders>
                    <w:top w:val="single" w:sz="4" w:space="0" w:color="auto"/>
                    <w:left w:val="single" w:sz="4" w:space="0" w:color="auto"/>
                    <w:bottom w:val="single" w:sz="4" w:space="0" w:color="auto"/>
                    <w:right w:val="single" w:sz="4" w:space="0" w:color="auto"/>
                  </w:tcBorders>
                </w:tcPr>
                <w:p w:rsidR="00F668F2" w:rsidRPr="00185094" w:rsidRDefault="00F668F2" w:rsidP="00185094">
                  <w:pPr>
                    <w:framePr w:hSpace="180" w:wrap="around" w:vAnchor="text" w:hAnchor="margin" w:y="78"/>
                    <w:jc w:val="center"/>
                  </w:pPr>
                </w:p>
              </w:tc>
              <w:tc>
                <w:tcPr>
                  <w:tcW w:w="813" w:type="dxa"/>
                  <w:tcBorders>
                    <w:top w:val="single" w:sz="4" w:space="0" w:color="auto"/>
                    <w:left w:val="single" w:sz="4" w:space="0" w:color="auto"/>
                    <w:bottom w:val="single" w:sz="4" w:space="0" w:color="auto"/>
                    <w:right w:val="single" w:sz="4" w:space="0" w:color="auto"/>
                  </w:tcBorders>
                </w:tcPr>
                <w:p w:rsidR="00F668F2" w:rsidRPr="00185094" w:rsidRDefault="00F668F2" w:rsidP="00185094">
                  <w:pPr>
                    <w:framePr w:hSpace="180" w:wrap="around" w:vAnchor="text" w:hAnchor="margin" w:y="78"/>
                    <w:jc w:val="center"/>
                  </w:pPr>
                </w:p>
              </w:tc>
              <w:tc>
                <w:tcPr>
                  <w:tcW w:w="813" w:type="dxa"/>
                  <w:tcBorders>
                    <w:top w:val="single" w:sz="4" w:space="0" w:color="auto"/>
                    <w:left w:val="single" w:sz="4" w:space="0" w:color="auto"/>
                    <w:bottom w:val="single" w:sz="4" w:space="0" w:color="auto"/>
                    <w:right w:val="single" w:sz="4" w:space="0" w:color="auto"/>
                  </w:tcBorders>
                </w:tcPr>
                <w:p w:rsidR="00F668F2" w:rsidRPr="00185094" w:rsidRDefault="00F668F2" w:rsidP="00185094">
                  <w:pPr>
                    <w:framePr w:hSpace="180" w:wrap="around" w:vAnchor="text" w:hAnchor="margin" w:y="78"/>
                    <w:jc w:val="center"/>
                  </w:pPr>
                </w:p>
              </w:tc>
              <w:tc>
                <w:tcPr>
                  <w:tcW w:w="990" w:type="dxa"/>
                  <w:tcBorders>
                    <w:top w:val="single" w:sz="4" w:space="0" w:color="auto"/>
                    <w:left w:val="single" w:sz="4" w:space="0" w:color="auto"/>
                    <w:bottom w:val="single" w:sz="4" w:space="0" w:color="auto"/>
                    <w:right w:val="single" w:sz="4" w:space="0" w:color="auto"/>
                  </w:tcBorders>
                </w:tcPr>
                <w:p w:rsidR="00F668F2" w:rsidRPr="00185094" w:rsidRDefault="00F668F2" w:rsidP="00185094">
                  <w:pPr>
                    <w:framePr w:hSpace="180" w:wrap="around" w:vAnchor="text" w:hAnchor="margin" w:y="78"/>
                    <w:jc w:val="center"/>
                  </w:pPr>
                  <w:r w:rsidRPr="00185094">
                    <w:t>1,32</w:t>
                  </w:r>
                </w:p>
              </w:tc>
              <w:tc>
                <w:tcPr>
                  <w:tcW w:w="1959" w:type="dxa"/>
                  <w:tcBorders>
                    <w:top w:val="single" w:sz="4" w:space="0" w:color="auto"/>
                    <w:left w:val="single" w:sz="4" w:space="0" w:color="auto"/>
                    <w:bottom w:val="single" w:sz="4" w:space="0" w:color="auto"/>
                    <w:right w:val="single" w:sz="4" w:space="0" w:color="auto"/>
                  </w:tcBorders>
                </w:tcPr>
                <w:p w:rsidR="00F668F2" w:rsidRPr="00185094" w:rsidRDefault="00F668F2" w:rsidP="00185094">
                  <w:pPr>
                    <w:framePr w:hSpace="180" w:wrap="around" w:vAnchor="text" w:hAnchor="margin" w:y="78"/>
                    <w:jc w:val="center"/>
                  </w:pPr>
                  <w:r w:rsidRPr="00185094">
                    <w:t>5</w:t>
                  </w:r>
                </w:p>
              </w:tc>
              <w:tc>
                <w:tcPr>
                  <w:tcW w:w="1803" w:type="dxa"/>
                  <w:tcBorders>
                    <w:top w:val="single" w:sz="4" w:space="0" w:color="auto"/>
                    <w:left w:val="single" w:sz="4" w:space="0" w:color="auto"/>
                    <w:bottom w:val="single" w:sz="4" w:space="0" w:color="auto"/>
                    <w:right w:val="single" w:sz="4" w:space="0" w:color="auto"/>
                  </w:tcBorders>
                </w:tcPr>
                <w:p w:rsidR="00F668F2" w:rsidRPr="00185094" w:rsidRDefault="00F668F2" w:rsidP="00185094">
                  <w:pPr>
                    <w:framePr w:hSpace="180" w:wrap="around" w:vAnchor="text" w:hAnchor="margin" w:y="78"/>
                    <w:jc w:val="center"/>
                  </w:pPr>
                  <w:r w:rsidRPr="00185094">
                    <w:t>1,3335</w:t>
                  </w:r>
                </w:p>
              </w:tc>
            </w:tr>
            <w:tr w:rsidR="00F668F2" w:rsidRPr="00185094" w:rsidTr="00185094">
              <w:trPr>
                <w:trHeight w:hRule="exact" w:val="287"/>
                <w:jc w:val="center"/>
              </w:trPr>
              <w:tc>
                <w:tcPr>
                  <w:tcW w:w="857" w:type="dxa"/>
                  <w:tcBorders>
                    <w:top w:val="single" w:sz="4" w:space="0" w:color="auto"/>
                    <w:left w:val="single" w:sz="4" w:space="0" w:color="auto"/>
                    <w:bottom w:val="single" w:sz="4" w:space="0" w:color="auto"/>
                    <w:right w:val="single" w:sz="4" w:space="0" w:color="auto"/>
                  </w:tcBorders>
                </w:tcPr>
                <w:p w:rsidR="00F668F2" w:rsidRPr="00185094" w:rsidRDefault="00F668F2" w:rsidP="00185094">
                  <w:pPr>
                    <w:framePr w:hSpace="180" w:wrap="around" w:vAnchor="text" w:hAnchor="margin" w:y="78"/>
                    <w:jc w:val="center"/>
                  </w:pPr>
                </w:p>
              </w:tc>
              <w:tc>
                <w:tcPr>
                  <w:tcW w:w="813" w:type="dxa"/>
                  <w:tcBorders>
                    <w:top w:val="single" w:sz="4" w:space="0" w:color="auto"/>
                    <w:left w:val="single" w:sz="4" w:space="0" w:color="auto"/>
                    <w:bottom w:val="single" w:sz="4" w:space="0" w:color="auto"/>
                    <w:right w:val="single" w:sz="4" w:space="0" w:color="auto"/>
                  </w:tcBorders>
                </w:tcPr>
                <w:p w:rsidR="00F668F2" w:rsidRPr="00185094" w:rsidRDefault="00F668F2" w:rsidP="00185094">
                  <w:pPr>
                    <w:framePr w:hSpace="180" w:wrap="around" w:vAnchor="text" w:hAnchor="margin" w:y="78"/>
                    <w:jc w:val="center"/>
                  </w:pPr>
                </w:p>
              </w:tc>
              <w:tc>
                <w:tcPr>
                  <w:tcW w:w="813" w:type="dxa"/>
                  <w:tcBorders>
                    <w:top w:val="single" w:sz="4" w:space="0" w:color="auto"/>
                    <w:left w:val="single" w:sz="4" w:space="0" w:color="auto"/>
                    <w:bottom w:val="single" w:sz="4" w:space="0" w:color="auto"/>
                    <w:right w:val="single" w:sz="4" w:space="0" w:color="auto"/>
                  </w:tcBorders>
                </w:tcPr>
                <w:p w:rsidR="00F668F2" w:rsidRPr="00185094" w:rsidRDefault="00F668F2" w:rsidP="00185094">
                  <w:pPr>
                    <w:framePr w:hSpace="180" w:wrap="around" w:vAnchor="text" w:hAnchor="margin" w:y="78"/>
                    <w:jc w:val="center"/>
                  </w:pPr>
                  <w:r w:rsidRPr="00185094">
                    <w:t>1,40</w:t>
                  </w:r>
                </w:p>
              </w:tc>
              <w:tc>
                <w:tcPr>
                  <w:tcW w:w="990" w:type="dxa"/>
                  <w:tcBorders>
                    <w:top w:val="single" w:sz="4" w:space="0" w:color="auto"/>
                    <w:left w:val="single" w:sz="4" w:space="0" w:color="auto"/>
                    <w:bottom w:val="single" w:sz="4" w:space="0" w:color="auto"/>
                    <w:right w:val="single" w:sz="4" w:space="0" w:color="auto"/>
                  </w:tcBorders>
                </w:tcPr>
                <w:p w:rsidR="00F668F2" w:rsidRPr="00185094" w:rsidRDefault="00F668F2" w:rsidP="00185094">
                  <w:pPr>
                    <w:framePr w:hSpace="180" w:wrap="around" w:vAnchor="text" w:hAnchor="margin" w:y="78"/>
                    <w:jc w:val="center"/>
                  </w:pPr>
                  <w:r w:rsidRPr="00185094">
                    <w:t>1,40</w:t>
                  </w:r>
                </w:p>
              </w:tc>
              <w:tc>
                <w:tcPr>
                  <w:tcW w:w="1959" w:type="dxa"/>
                  <w:tcBorders>
                    <w:top w:val="single" w:sz="4" w:space="0" w:color="auto"/>
                    <w:left w:val="single" w:sz="4" w:space="0" w:color="auto"/>
                    <w:bottom w:val="single" w:sz="4" w:space="0" w:color="auto"/>
                    <w:right w:val="single" w:sz="4" w:space="0" w:color="auto"/>
                  </w:tcBorders>
                </w:tcPr>
                <w:p w:rsidR="00F668F2" w:rsidRPr="00185094" w:rsidRDefault="00F668F2" w:rsidP="00185094">
                  <w:pPr>
                    <w:framePr w:hSpace="180" w:wrap="around" w:vAnchor="text" w:hAnchor="margin" w:y="78"/>
                    <w:jc w:val="center"/>
                  </w:pPr>
                  <w:r w:rsidRPr="00185094">
                    <w:t>6</w:t>
                  </w:r>
                </w:p>
              </w:tc>
              <w:tc>
                <w:tcPr>
                  <w:tcW w:w="1803" w:type="dxa"/>
                  <w:tcBorders>
                    <w:top w:val="single" w:sz="4" w:space="0" w:color="auto"/>
                    <w:left w:val="single" w:sz="4" w:space="0" w:color="auto"/>
                    <w:bottom w:val="single" w:sz="4" w:space="0" w:color="auto"/>
                    <w:right w:val="single" w:sz="4" w:space="0" w:color="auto"/>
                  </w:tcBorders>
                </w:tcPr>
                <w:p w:rsidR="00F668F2" w:rsidRPr="00185094" w:rsidRDefault="00F668F2" w:rsidP="00185094">
                  <w:pPr>
                    <w:framePr w:hSpace="180" w:wrap="around" w:vAnchor="text" w:hAnchor="margin" w:y="78"/>
                    <w:jc w:val="center"/>
                  </w:pPr>
                  <w:r w:rsidRPr="00185094">
                    <w:t>1,4125</w:t>
                  </w:r>
                </w:p>
              </w:tc>
            </w:tr>
            <w:tr w:rsidR="00F668F2" w:rsidRPr="00185094" w:rsidTr="00185094">
              <w:trPr>
                <w:trHeight w:hRule="exact" w:val="272"/>
                <w:jc w:val="center"/>
              </w:trPr>
              <w:tc>
                <w:tcPr>
                  <w:tcW w:w="857" w:type="dxa"/>
                  <w:tcBorders>
                    <w:top w:val="single" w:sz="4" w:space="0" w:color="auto"/>
                    <w:left w:val="single" w:sz="4" w:space="0" w:color="auto"/>
                    <w:bottom w:val="single" w:sz="4" w:space="0" w:color="auto"/>
                    <w:right w:val="single" w:sz="4" w:space="0" w:color="auto"/>
                  </w:tcBorders>
                </w:tcPr>
                <w:p w:rsidR="00F668F2" w:rsidRPr="00185094" w:rsidRDefault="00F668F2" w:rsidP="00185094">
                  <w:pPr>
                    <w:framePr w:hSpace="180" w:wrap="around" w:vAnchor="text" w:hAnchor="margin" w:y="78"/>
                    <w:jc w:val="center"/>
                  </w:pPr>
                </w:p>
              </w:tc>
              <w:tc>
                <w:tcPr>
                  <w:tcW w:w="813" w:type="dxa"/>
                  <w:tcBorders>
                    <w:top w:val="single" w:sz="4" w:space="0" w:color="auto"/>
                    <w:left w:val="single" w:sz="4" w:space="0" w:color="auto"/>
                    <w:bottom w:val="single" w:sz="4" w:space="0" w:color="auto"/>
                    <w:right w:val="single" w:sz="4" w:space="0" w:color="auto"/>
                  </w:tcBorders>
                </w:tcPr>
                <w:p w:rsidR="00F668F2" w:rsidRPr="00185094" w:rsidRDefault="00F668F2" w:rsidP="00185094">
                  <w:pPr>
                    <w:framePr w:hSpace="180" w:wrap="around" w:vAnchor="text" w:hAnchor="margin" w:y="78"/>
                    <w:jc w:val="center"/>
                  </w:pPr>
                </w:p>
              </w:tc>
              <w:tc>
                <w:tcPr>
                  <w:tcW w:w="813" w:type="dxa"/>
                  <w:tcBorders>
                    <w:top w:val="single" w:sz="4" w:space="0" w:color="auto"/>
                    <w:left w:val="single" w:sz="4" w:space="0" w:color="auto"/>
                    <w:bottom w:val="single" w:sz="4" w:space="0" w:color="auto"/>
                    <w:right w:val="single" w:sz="4" w:space="0" w:color="auto"/>
                  </w:tcBorders>
                </w:tcPr>
                <w:p w:rsidR="00F668F2" w:rsidRPr="00185094" w:rsidRDefault="00F668F2" w:rsidP="00185094">
                  <w:pPr>
                    <w:framePr w:hSpace="180" w:wrap="around" w:vAnchor="text" w:hAnchor="margin" w:y="78"/>
                    <w:jc w:val="center"/>
                  </w:pPr>
                </w:p>
              </w:tc>
              <w:tc>
                <w:tcPr>
                  <w:tcW w:w="990" w:type="dxa"/>
                  <w:tcBorders>
                    <w:top w:val="single" w:sz="4" w:space="0" w:color="auto"/>
                    <w:left w:val="single" w:sz="4" w:space="0" w:color="auto"/>
                    <w:bottom w:val="single" w:sz="4" w:space="0" w:color="auto"/>
                    <w:right w:val="single" w:sz="4" w:space="0" w:color="auto"/>
                  </w:tcBorders>
                </w:tcPr>
                <w:p w:rsidR="00F668F2" w:rsidRPr="00185094" w:rsidRDefault="00F668F2" w:rsidP="00185094">
                  <w:pPr>
                    <w:framePr w:hSpace="180" w:wrap="around" w:vAnchor="text" w:hAnchor="margin" w:y="78"/>
                    <w:jc w:val="center"/>
                  </w:pPr>
                  <w:r w:rsidRPr="00185094">
                    <w:t>1,50</w:t>
                  </w:r>
                </w:p>
              </w:tc>
              <w:tc>
                <w:tcPr>
                  <w:tcW w:w="1959" w:type="dxa"/>
                  <w:tcBorders>
                    <w:top w:val="single" w:sz="4" w:space="0" w:color="auto"/>
                    <w:left w:val="single" w:sz="4" w:space="0" w:color="auto"/>
                    <w:bottom w:val="single" w:sz="4" w:space="0" w:color="auto"/>
                    <w:right w:val="single" w:sz="4" w:space="0" w:color="auto"/>
                  </w:tcBorders>
                </w:tcPr>
                <w:p w:rsidR="00F668F2" w:rsidRPr="00185094" w:rsidRDefault="00F668F2" w:rsidP="00185094">
                  <w:pPr>
                    <w:framePr w:hSpace="180" w:wrap="around" w:vAnchor="text" w:hAnchor="margin" w:y="78"/>
                    <w:jc w:val="center"/>
                  </w:pPr>
                  <w:r w:rsidRPr="00185094">
                    <w:t>7</w:t>
                  </w:r>
                </w:p>
              </w:tc>
              <w:tc>
                <w:tcPr>
                  <w:tcW w:w="1803" w:type="dxa"/>
                  <w:tcBorders>
                    <w:top w:val="single" w:sz="4" w:space="0" w:color="auto"/>
                    <w:left w:val="single" w:sz="4" w:space="0" w:color="auto"/>
                    <w:bottom w:val="single" w:sz="4" w:space="0" w:color="auto"/>
                    <w:right w:val="single" w:sz="4" w:space="0" w:color="auto"/>
                  </w:tcBorders>
                </w:tcPr>
                <w:p w:rsidR="00F668F2" w:rsidRPr="00185094" w:rsidRDefault="00F668F2" w:rsidP="00185094">
                  <w:pPr>
                    <w:framePr w:hSpace="180" w:wrap="around" w:vAnchor="text" w:hAnchor="margin" w:y="78"/>
                    <w:jc w:val="center"/>
                  </w:pPr>
                  <w:r w:rsidRPr="00185094">
                    <w:t>1,4962</w:t>
                  </w:r>
                </w:p>
              </w:tc>
            </w:tr>
            <w:tr w:rsidR="00F668F2" w:rsidRPr="00185094" w:rsidTr="00185094">
              <w:trPr>
                <w:trHeight w:hRule="exact" w:val="287"/>
                <w:jc w:val="center"/>
              </w:trPr>
              <w:tc>
                <w:tcPr>
                  <w:tcW w:w="857" w:type="dxa"/>
                  <w:tcBorders>
                    <w:top w:val="single" w:sz="4" w:space="0" w:color="auto"/>
                    <w:left w:val="single" w:sz="4" w:space="0" w:color="auto"/>
                    <w:bottom w:val="single" w:sz="4" w:space="0" w:color="auto"/>
                    <w:right w:val="single" w:sz="4" w:space="0" w:color="auto"/>
                  </w:tcBorders>
                </w:tcPr>
                <w:p w:rsidR="00F668F2" w:rsidRPr="00185094" w:rsidRDefault="00F668F2" w:rsidP="00185094">
                  <w:pPr>
                    <w:framePr w:hSpace="180" w:wrap="around" w:vAnchor="text" w:hAnchor="margin" w:y="78"/>
                    <w:jc w:val="center"/>
                  </w:pPr>
                  <w:r w:rsidRPr="00185094">
                    <w:t>1,60</w:t>
                  </w:r>
                </w:p>
              </w:tc>
              <w:tc>
                <w:tcPr>
                  <w:tcW w:w="813" w:type="dxa"/>
                  <w:tcBorders>
                    <w:top w:val="single" w:sz="4" w:space="0" w:color="auto"/>
                    <w:left w:val="single" w:sz="4" w:space="0" w:color="auto"/>
                    <w:bottom w:val="single" w:sz="4" w:space="0" w:color="auto"/>
                    <w:right w:val="single" w:sz="4" w:space="0" w:color="auto"/>
                  </w:tcBorders>
                </w:tcPr>
                <w:p w:rsidR="00F668F2" w:rsidRPr="00185094" w:rsidRDefault="00F668F2" w:rsidP="00185094">
                  <w:pPr>
                    <w:framePr w:hSpace="180" w:wrap="around" w:vAnchor="text" w:hAnchor="margin" w:y="78"/>
                    <w:jc w:val="center"/>
                  </w:pPr>
                  <w:r w:rsidRPr="00185094">
                    <w:t>1,60</w:t>
                  </w:r>
                </w:p>
              </w:tc>
              <w:tc>
                <w:tcPr>
                  <w:tcW w:w="813" w:type="dxa"/>
                  <w:tcBorders>
                    <w:top w:val="single" w:sz="4" w:space="0" w:color="auto"/>
                    <w:left w:val="single" w:sz="4" w:space="0" w:color="auto"/>
                    <w:bottom w:val="single" w:sz="4" w:space="0" w:color="auto"/>
                    <w:right w:val="single" w:sz="4" w:space="0" w:color="auto"/>
                  </w:tcBorders>
                </w:tcPr>
                <w:p w:rsidR="00F668F2" w:rsidRPr="00185094" w:rsidRDefault="00F668F2" w:rsidP="00185094">
                  <w:pPr>
                    <w:framePr w:hSpace="180" w:wrap="around" w:vAnchor="text" w:hAnchor="margin" w:y="78"/>
                    <w:jc w:val="center"/>
                  </w:pPr>
                  <w:r w:rsidRPr="00185094">
                    <w:t>1,60</w:t>
                  </w:r>
                </w:p>
              </w:tc>
              <w:tc>
                <w:tcPr>
                  <w:tcW w:w="990" w:type="dxa"/>
                  <w:tcBorders>
                    <w:top w:val="single" w:sz="4" w:space="0" w:color="auto"/>
                    <w:left w:val="single" w:sz="4" w:space="0" w:color="auto"/>
                    <w:bottom w:val="single" w:sz="4" w:space="0" w:color="auto"/>
                    <w:right w:val="single" w:sz="4" w:space="0" w:color="auto"/>
                  </w:tcBorders>
                </w:tcPr>
                <w:p w:rsidR="00F668F2" w:rsidRPr="00185094" w:rsidRDefault="00F668F2" w:rsidP="00185094">
                  <w:pPr>
                    <w:framePr w:hSpace="180" w:wrap="around" w:vAnchor="text" w:hAnchor="margin" w:y="78"/>
                    <w:jc w:val="center"/>
                  </w:pPr>
                  <w:r w:rsidRPr="00185094">
                    <w:t>1,60</w:t>
                  </w:r>
                </w:p>
              </w:tc>
              <w:tc>
                <w:tcPr>
                  <w:tcW w:w="1959" w:type="dxa"/>
                  <w:tcBorders>
                    <w:top w:val="single" w:sz="4" w:space="0" w:color="auto"/>
                    <w:left w:val="single" w:sz="4" w:space="0" w:color="auto"/>
                    <w:bottom w:val="single" w:sz="4" w:space="0" w:color="auto"/>
                    <w:right w:val="single" w:sz="4" w:space="0" w:color="auto"/>
                  </w:tcBorders>
                </w:tcPr>
                <w:p w:rsidR="00F668F2" w:rsidRPr="00185094" w:rsidRDefault="00F668F2" w:rsidP="00185094">
                  <w:pPr>
                    <w:framePr w:hSpace="180" w:wrap="around" w:vAnchor="text" w:hAnchor="margin" w:y="78"/>
                    <w:jc w:val="center"/>
                  </w:pPr>
                  <w:r w:rsidRPr="00185094">
                    <w:t>8</w:t>
                  </w:r>
                </w:p>
              </w:tc>
              <w:tc>
                <w:tcPr>
                  <w:tcW w:w="1803" w:type="dxa"/>
                  <w:tcBorders>
                    <w:top w:val="single" w:sz="4" w:space="0" w:color="auto"/>
                    <w:left w:val="single" w:sz="4" w:space="0" w:color="auto"/>
                    <w:bottom w:val="single" w:sz="4" w:space="0" w:color="auto"/>
                    <w:right w:val="single" w:sz="4" w:space="0" w:color="auto"/>
                  </w:tcBorders>
                </w:tcPr>
                <w:p w:rsidR="00F668F2" w:rsidRPr="00185094" w:rsidRDefault="00F668F2" w:rsidP="00185094">
                  <w:pPr>
                    <w:framePr w:hSpace="180" w:wrap="around" w:vAnchor="text" w:hAnchor="margin" w:y="78"/>
                    <w:jc w:val="center"/>
                  </w:pPr>
                  <w:r w:rsidRPr="00185094">
                    <w:t>1,5849</w:t>
                  </w:r>
                </w:p>
              </w:tc>
            </w:tr>
            <w:tr w:rsidR="00F668F2" w:rsidRPr="00185094" w:rsidTr="00185094">
              <w:trPr>
                <w:trHeight w:hRule="exact" w:val="272"/>
                <w:jc w:val="center"/>
              </w:trPr>
              <w:tc>
                <w:tcPr>
                  <w:tcW w:w="857" w:type="dxa"/>
                  <w:tcBorders>
                    <w:top w:val="single" w:sz="4" w:space="0" w:color="auto"/>
                    <w:left w:val="single" w:sz="4" w:space="0" w:color="auto"/>
                    <w:bottom w:val="single" w:sz="4" w:space="0" w:color="auto"/>
                    <w:right w:val="single" w:sz="4" w:space="0" w:color="auto"/>
                  </w:tcBorders>
                </w:tcPr>
                <w:p w:rsidR="00F668F2" w:rsidRPr="00185094" w:rsidRDefault="00F668F2" w:rsidP="00185094">
                  <w:pPr>
                    <w:framePr w:hSpace="180" w:wrap="around" w:vAnchor="text" w:hAnchor="margin" w:y="78"/>
                    <w:jc w:val="center"/>
                  </w:pPr>
                </w:p>
              </w:tc>
              <w:tc>
                <w:tcPr>
                  <w:tcW w:w="813" w:type="dxa"/>
                  <w:tcBorders>
                    <w:top w:val="single" w:sz="4" w:space="0" w:color="auto"/>
                    <w:left w:val="single" w:sz="4" w:space="0" w:color="auto"/>
                    <w:bottom w:val="single" w:sz="4" w:space="0" w:color="auto"/>
                    <w:right w:val="single" w:sz="4" w:space="0" w:color="auto"/>
                  </w:tcBorders>
                </w:tcPr>
                <w:p w:rsidR="00F668F2" w:rsidRPr="00185094" w:rsidRDefault="00F668F2" w:rsidP="00185094">
                  <w:pPr>
                    <w:framePr w:hSpace="180" w:wrap="around" w:vAnchor="text" w:hAnchor="margin" w:y="78"/>
                    <w:jc w:val="center"/>
                  </w:pPr>
                </w:p>
              </w:tc>
              <w:tc>
                <w:tcPr>
                  <w:tcW w:w="813" w:type="dxa"/>
                  <w:tcBorders>
                    <w:top w:val="single" w:sz="4" w:space="0" w:color="auto"/>
                    <w:left w:val="single" w:sz="4" w:space="0" w:color="auto"/>
                    <w:bottom w:val="single" w:sz="4" w:space="0" w:color="auto"/>
                    <w:right w:val="single" w:sz="4" w:space="0" w:color="auto"/>
                  </w:tcBorders>
                </w:tcPr>
                <w:p w:rsidR="00F668F2" w:rsidRPr="00185094" w:rsidRDefault="00F668F2" w:rsidP="00185094">
                  <w:pPr>
                    <w:framePr w:hSpace="180" w:wrap="around" w:vAnchor="text" w:hAnchor="margin" w:y="78"/>
                    <w:jc w:val="center"/>
                  </w:pPr>
                </w:p>
              </w:tc>
              <w:tc>
                <w:tcPr>
                  <w:tcW w:w="990" w:type="dxa"/>
                  <w:tcBorders>
                    <w:top w:val="single" w:sz="4" w:space="0" w:color="auto"/>
                    <w:left w:val="single" w:sz="4" w:space="0" w:color="auto"/>
                    <w:bottom w:val="single" w:sz="4" w:space="0" w:color="auto"/>
                    <w:right w:val="single" w:sz="4" w:space="0" w:color="auto"/>
                  </w:tcBorders>
                </w:tcPr>
                <w:p w:rsidR="00F668F2" w:rsidRPr="00185094" w:rsidRDefault="00F668F2" w:rsidP="00185094">
                  <w:pPr>
                    <w:framePr w:hSpace="180" w:wrap="around" w:vAnchor="text" w:hAnchor="margin" w:y="78"/>
                    <w:jc w:val="center"/>
                  </w:pPr>
                  <w:r w:rsidRPr="00185094">
                    <w:t>1,70</w:t>
                  </w:r>
                </w:p>
              </w:tc>
              <w:tc>
                <w:tcPr>
                  <w:tcW w:w="1959" w:type="dxa"/>
                  <w:tcBorders>
                    <w:top w:val="single" w:sz="4" w:space="0" w:color="auto"/>
                    <w:left w:val="single" w:sz="4" w:space="0" w:color="auto"/>
                    <w:bottom w:val="single" w:sz="4" w:space="0" w:color="auto"/>
                    <w:right w:val="single" w:sz="4" w:space="0" w:color="auto"/>
                  </w:tcBorders>
                </w:tcPr>
                <w:p w:rsidR="00F668F2" w:rsidRPr="00185094" w:rsidRDefault="00F668F2" w:rsidP="00185094">
                  <w:pPr>
                    <w:framePr w:hSpace="180" w:wrap="around" w:vAnchor="text" w:hAnchor="margin" w:y="78"/>
                    <w:jc w:val="center"/>
                  </w:pPr>
                  <w:r w:rsidRPr="00185094">
                    <w:t>9</w:t>
                  </w:r>
                </w:p>
              </w:tc>
              <w:tc>
                <w:tcPr>
                  <w:tcW w:w="1803" w:type="dxa"/>
                  <w:tcBorders>
                    <w:top w:val="single" w:sz="4" w:space="0" w:color="auto"/>
                    <w:left w:val="single" w:sz="4" w:space="0" w:color="auto"/>
                    <w:bottom w:val="single" w:sz="4" w:space="0" w:color="auto"/>
                    <w:right w:val="single" w:sz="4" w:space="0" w:color="auto"/>
                  </w:tcBorders>
                </w:tcPr>
                <w:p w:rsidR="00F668F2" w:rsidRPr="00185094" w:rsidRDefault="00F668F2" w:rsidP="00185094">
                  <w:pPr>
                    <w:framePr w:hSpace="180" w:wrap="around" w:vAnchor="text" w:hAnchor="margin" w:y="78"/>
                    <w:jc w:val="center"/>
                  </w:pPr>
                  <w:r w:rsidRPr="00185094">
                    <w:t>1,6788</w:t>
                  </w:r>
                </w:p>
              </w:tc>
            </w:tr>
            <w:tr w:rsidR="00F668F2" w:rsidRPr="00185094" w:rsidTr="00185094">
              <w:trPr>
                <w:trHeight w:hRule="exact" w:val="287"/>
                <w:jc w:val="center"/>
              </w:trPr>
              <w:tc>
                <w:tcPr>
                  <w:tcW w:w="857" w:type="dxa"/>
                  <w:tcBorders>
                    <w:top w:val="single" w:sz="4" w:space="0" w:color="auto"/>
                    <w:left w:val="single" w:sz="4" w:space="0" w:color="auto"/>
                    <w:bottom w:val="single" w:sz="4" w:space="0" w:color="auto"/>
                    <w:right w:val="single" w:sz="4" w:space="0" w:color="auto"/>
                  </w:tcBorders>
                </w:tcPr>
                <w:p w:rsidR="00F668F2" w:rsidRPr="00185094" w:rsidRDefault="00F668F2" w:rsidP="00185094">
                  <w:pPr>
                    <w:framePr w:hSpace="180" w:wrap="around" w:vAnchor="text" w:hAnchor="margin" w:y="78"/>
                    <w:jc w:val="center"/>
                  </w:pPr>
                </w:p>
              </w:tc>
              <w:tc>
                <w:tcPr>
                  <w:tcW w:w="813" w:type="dxa"/>
                  <w:tcBorders>
                    <w:top w:val="single" w:sz="4" w:space="0" w:color="auto"/>
                    <w:left w:val="single" w:sz="4" w:space="0" w:color="auto"/>
                    <w:bottom w:val="single" w:sz="4" w:space="0" w:color="auto"/>
                    <w:right w:val="single" w:sz="4" w:space="0" w:color="auto"/>
                  </w:tcBorders>
                </w:tcPr>
                <w:p w:rsidR="00F668F2" w:rsidRPr="00185094" w:rsidRDefault="00F668F2" w:rsidP="00185094">
                  <w:pPr>
                    <w:framePr w:hSpace="180" w:wrap="around" w:vAnchor="text" w:hAnchor="margin" w:y="78"/>
                    <w:jc w:val="center"/>
                  </w:pPr>
                </w:p>
              </w:tc>
              <w:tc>
                <w:tcPr>
                  <w:tcW w:w="813" w:type="dxa"/>
                  <w:tcBorders>
                    <w:top w:val="single" w:sz="4" w:space="0" w:color="auto"/>
                    <w:left w:val="single" w:sz="4" w:space="0" w:color="auto"/>
                    <w:bottom w:val="single" w:sz="4" w:space="0" w:color="auto"/>
                    <w:right w:val="single" w:sz="4" w:space="0" w:color="auto"/>
                  </w:tcBorders>
                </w:tcPr>
                <w:p w:rsidR="00F668F2" w:rsidRPr="00185094" w:rsidRDefault="00F668F2" w:rsidP="00185094">
                  <w:pPr>
                    <w:framePr w:hSpace="180" w:wrap="around" w:vAnchor="text" w:hAnchor="margin" w:y="78"/>
                    <w:jc w:val="center"/>
                  </w:pPr>
                  <w:r w:rsidRPr="00185094">
                    <w:t>1,80</w:t>
                  </w:r>
                </w:p>
              </w:tc>
              <w:tc>
                <w:tcPr>
                  <w:tcW w:w="990" w:type="dxa"/>
                  <w:tcBorders>
                    <w:top w:val="single" w:sz="4" w:space="0" w:color="auto"/>
                    <w:left w:val="single" w:sz="4" w:space="0" w:color="auto"/>
                    <w:bottom w:val="single" w:sz="4" w:space="0" w:color="auto"/>
                    <w:right w:val="single" w:sz="4" w:space="0" w:color="auto"/>
                  </w:tcBorders>
                </w:tcPr>
                <w:p w:rsidR="00F668F2" w:rsidRPr="00185094" w:rsidRDefault="00F668F2" w:rsidP="00185094">
                  <w:pPr>
                    <w:framePr w:hSpace="180" w:wrap="around" w:vAnchor="text" w:hAnchor="margin" w:y="78"/>
                    <w:jc w:val="center"/>
                  </w:pPr>
                  <w:r w:rsidRPr="00185094">
                    <w:t>1,80</w:t>
                  </w:r>
                </w:p>
              </w:tc>
              <w:tc>
                <w:tcPr>
                  <w:tcW w:w="1959" w:type="dxa"/>
                  <w:tcBorders>
                    <w:top w:val="single" w:sz="4" w:space="0" w:color="auto"/>
                    <w:left w:val="single" w:sz="4" w:space="0" w:color="auto"/>
                    <w:bottom w:val="single" w:sz="4" w:space="0" w:color="auto"/>
                    <w:right w:val="single" w:sz="4" w:space="0" w:color="auto"/>
                  </w:tcBorders>
                </w:tcPr>
                <w:p w:rsidR="00F668F2" w:rsidRPr="00185094" w:rsidRDefault="00F668F2" w:rsidP="00185094">
                  <w:pPr>
                    <w:framePr w:hSpace="180" w:wrap="around" w:vAnchor="text" w:hAnchor="margin" w:y="78"/>
                    <w:jc w:val="center"/>
                  </w:pPr>
                  <w:r w:rsidRPr="00185094">
                    <w:t>10</w:t>
                  </w:r>
                </w:p>
              </w:tc>
              <w:tc>
                <w:tcPr>
                  <w:tcW w:w="1803" w:type="dxa"/>
                  <w:tcBorders>
                    <w:top w:val="single" w:sz="4" w:space="0" w:color="auto"/>
                    <w:left w:val="single" w:sz="4" w:space="0" w:color="auto"/>
                    <w:bottom w:val="single" w:sz="4" w:space="0" w:color="auto"/>
                    <w:right w:val="single" w:sz="4" w:space="0" w:color="auto"/>
                  </w:tcBorders>
                </w:tcPr>
                <w:p w:rsidR="00F668F2" w:rsidRPr="00185094" w:rsidRDefault="00F668F2" w:rsidP="00185094">
                  <w:pPr>
                    <w:framePr w:hSpace="180" w:wrap="around" w:vAnchor="text" w:hAnchor="margin" w:y="78"/>
                    <w:jc w:val="center"/>
                  </w:pPr>
                  <w:r w:rsidRPr="00185094">
                    <w:t>1,7783</w:t>
                  </w:r>
                </w:p>
              </w:tc>
            </w:tr>
            <w:tr w:rsidR="00F668F2" w:rsidRPr="00185094" w:rsidTr="00185094">
              <w:trPr>
                <w:trHeight w:hRule="exact" w:val="272"/>
                <w:jc w:val="center"/>
              </w:trPr>
              <w:tc>
                <w:tcPr>
                  <w:tcW w:w="857" w:type="dxa"/>
                  <w:tcBorders>
                    <w:top w:val="single" w:sz="4" w:space="0" w:color="auto"/>
                    <w:left w:val="single" w:sz="4" w:space="0" w:color="auto"/>
                    <w:bottom w:val="single" w:sz="4" w:space="0" w:color="auto"/>
                    <w:right w:val="single" w:sz="4" w:space="0" w:color="auto"/>
                  </w:tcBorders>
                </w:tcPr>
                <w:p w:rsidR="00F668F2" w:rsidRPr="00185094" w:rsidRDefault="00F668F2" w:rsidP="00185094">
                  <w:pPr>
                    <w:framePr w:hSpace="180" w:wrap="around" w:vAnchor="text" w:hAnchor="margin" w:y="78"/>
                    <w:jc w:val="center"/>
                  </w:pPr>
                </w:p>
              </w:tc>
              <w:tc>
                <w:tcPr>
                  <w:tcW w:w="813" w:type="dxa"/>
                  <w:tcBorders>
                    <w:top w:val="single" w:sz="4" w:space="0" w:color="auto"/>
                    <w:left w:val="single" w:sz="4" w:space="0" w:color="auto"/>
                    <w:bottom w:val="single" w:sz="4" w:space="0" w:color="auto"/>
                    <w:right w:val="single" w:sz="4" w:space="0" w:color="auto"/>
                  </w:tcBorders>
                </w:tcPr>
                <w:p w:rsidR="00F668F2" w:rsidRPr="00185094" w:rsidRDefault="00F668F2" w:rsidP="00185094">
                  <w:pPr>
                    <w:framePr w:hSpace="180" w:wrap="around" w:vAnchor="text" w:hAnchor="margin" w:y="78"/>
                    <w:jc w:val="center"/>
                  </w:pPr>
                </w:p>
              </w:tc>
              <w:tc>
                <w:tcPr>
                  <w:tcW w:w="813" w:type="dxa"/>
                  <w:tcBorders>
                    <w:top w:val="single" w:sz="4" w:space="0" w:color="auto"/>
                    <w:left w:val="single" w:sz="4" w:space="0" w:color="auto"/>
                    <w:bottom w:val="single" w:sz="4" w:space="0" w:color="auto"/>
                    <w:right w:val="single" w:sz="4" w:space="0" w:color="auto"/>
                  </w:tcBorders>
                </w:tcPr>
                <w:p w:rsidR="00F668F2" w:rsidRPr="00185094" w:rsidRDefault="00F668F2" w:rsidP="00185094">
                  <w:pPr>
                    <w:framePr w:hSpace="180" w:wrap="around" w:vAnchor="text" w:hAnchor="margin" w:y="78"/>
                    <w:jc w:val="center"/>
                  </w:pPr>
                </w:p>
              </w:tc>
              <w:tc>
                <w:tcPr>
                  <w:tcW w:w="990" w:type="dxa"/>
                  <w:tcBorders>
                    <w:top w:val="single" w:sz="4" w:space="0" w:color="auto"/>
                    <w:left w:val="single" w:sz="4" w:space="0" w:color="auto"/>
                    <w:bottom w:val="single" w:sz="4" w:space="0" w:color="auto"/>
                    <w:right w:val="single" w:sz="4" w:space="0" w:color="auto"/>
                  </w:tcBorders>
                </w:tcPr>
                <w:p w:rsidR="00F668F2" w:rsidRPr="00185094" w:rsidRDefault="00F668F2" w:rsidP="00185094">
                  <w:pPr>
                    <w:framePr w:hSpace="180" w:wrap="around" w:vAnchor="text" w:hAnchor="margin" w:y="78"/>
                    <w:jc w:val="center"/>
                  </w:pPr>
                  <w:r w:rsidRPr="00185094">
                    <w:t>1,90</w:t>
                  </w:r>
                </w:p>
              </w:tc>
              <w:tc>
                <w:tcPr>
                  <w:tcW w:w="1959" w:type="dxa"/>
                  <w:tcBorders>
                    <w:top w:val="single" w:sz="4" w:space="0" w:color="auto"/>
                    <w:left w:val="single" w:sz="4" w:space="0" w:color="auto"/>
                    <w:bottom w:val="single" w:sz="4" w:space="0" w:color="auto"/>
                    <w:right w:val="single" w:sz="4" w:space="0" w:color="auto"/>
                  </w:tcBorders>
                </w:tcPr>
                <w:p w:rsidR="00F668F2" w:rsidRPr="00185094" w:rsidRDefault="00F668F2" w:rsidP="00185094">
                  <w:pPr>
                    <w:framePr w:hSpace="180" w:wrap="around" w:vAnchor="text" w:hAnchor="margin" w:y="78"/>
                    <w:jc w:val="center"/>
                  </w:pPr>
                  <w:r w:rsidRPr="00185094">
                    <w:t>11</w:t>
                  </w:r>
                </w:p>
              </w:tc>
              <w:tc>
                <w:tcPr>
                  <w:tcW w:w="1803" w:type="dxa"/>
                  <w:tcBorders>
                    <w:top w:val="single" w:sz="4" w:space="0" w:color="auto"/>
                    <w:left w:val="single" w:sz="4" w:space="0" w:color="auto"/>
                    <w:bottom w:val="single" w:sz="4" w:space="0" w:color="auto"/>
                    <w:right w:val="single" w:sz="4" w:space="0" w:color="auto"/>
                  </w:tcBorders>
                </w:tcPr>
                <w:p w:rsidR="00F668F2" w:rsidRPr="00185094" w:rsidRDefault="00F668F2" w:rsidP="00185094">
                  <w:pPr>
                    <w:framePr w:hSpace="180" w:wrap="around" w:vAnchor="text" w:hAnchor="margin" w:y="78"/>
                    <w:jc w:val="center"/>
                  </w:pPr>
                  <w:r w:rsidRPr="00185094">
                    <w:t>1,8836</w:t>
                  </w:r>
                </w:p>
              </w:tc>
            </w:tr>
            <w:tr w:rsidR="00F668F2" w:rsidRPr="00185094" w:rsidTr="00185094">
              <w:trPr>
                <w:trHeight w:hRule="exact" w:val="287"/>
                <w:jc w:val="center"/>
              </w:trPr>
              <w:tc>
                <w:tcPr>
                  <w:tcW w:w="857" w:type="dxa"/>
                  <w:tcBorders>
                    <w:top w:val="single" w:sz="4" w:space="0" w:color="auto"/>
                    <w:left w:val="single" w:sz="4" w:space="0" w:color="auto"/>
                    <w:bottom w:val="single" w:sz="4" w:space="0" w:color="auto"/>
                    <w:right w:val="single" w:sz="4" w:space="0" w:color="auto"/>
                  </w:tcBorders>
                </w:tcPr>
                <w:p w:rsidR="00F668F2" w:rsidRPr="00185094" w:rsidRDefault="00F668F2" w:rsidP="00185094">
                  <w:pPr>
                    <w:framePr w:hSpace="180" w:wrap="around" w:vAnchor="text" w:hAnchor="margin" w:y="78"/>
                    <w:jc w:val="center"/>
                  </w:pPr>
                </w:p>
              </w:tc>
              <w:tc>
                <w:tcPr>
                  <w:tcW w:w="813" w:type="dxa"/>
                  <w:tcBorders>
                    <w:top w:val="single" w:sz="4" w:space="0" w:color="auto"/>
                    <w:left w:val="single" w:sz="4" w:space="0" w:color="auto"/>
                    <w:bottom w:val="single" w:sz="4" w:space="0" w:color="auto"/>
                    <w:right w:val="single" w:sz="4" w:space="0" w:color="auto"/>
                  </w:tcBorders>
                </w:tcPr>
                <w:p w:rsidR="00F668F2" w:rsidRPr="00185094" w:rsidRDefault="00F668F2" w:rsidP="00185094">
                  <w:pPr>
                    <w:framePr w:hSpace="180" w:wrap="around" w:vAnchor="text" w:hAnchor="margin" w:y="78"/>
                    <w:jc w:val="center"/>
                  </w:pPr>
                  <w:r w:rsidRPr="00185094">
                    <w:t>2,00</w:t>
                  </w:r>
                </w:p>
              </w:tc>
              <w:tc>
                <w:tcPr>
                  <w:tcW w:w="813" w:type="dxa"/>
                  <w:tcBorders>
                    <w:top w:val="single" w:sz="4" w:space="0" w:color="auto"/>
                    <w:left w:val="single" w:sz="4" w:space="0" w:color="auto"/>
                    <w:bottom w:val="single" w:sz="4" w:space="0" w:color="auto"/>
                    <w:right w:val="single" w:sz="4" w:space="0" w:color="auto"/>
                  </w:tcBorders>
                </w:tcPr>
                <w:p w:rsidR="00F668F2" w:rsidRPr="00185094" w:rsidRDefault="00F668F2" w:rsidP="00185094">
                  <w:pPr>
                    <w:framePr w:hSpace="180" w:wrap="around" w:vAnchor="text" w:hAnchor="margin" w:y="78"/>
                    <w:jc w:val="center"/>
                  </w:pPr>
                  <w:r w:rsidRPr="00185094">
                    <w:t>2,00</w:t>
                  </w:r>
                </w:p>
              </w:tc>
              <w:tc>
                <w:tcPr>
                  <w:tcW w:w="990" w:type="dxa"/>
                  <w:tcBorders>
                    <w:top w:val="single" w:sz="4" w:space="0" w:color="auto"/>
                    <w:left w:val="single" w:sz="4" w:space="0" w:color="auto"/>
                    <w:bottom w:val="single" w:sz="4" w:space="0" w:color="auto"/>
                    <w:right w:val="single" w:sz="4" w:space="0" w:color="auto"/>
                  </w:tcBorders>
                </w:tcPr>
                <w:p w:rsidR="00F668F2" w:rsidRPr="00185094" w:rsidRDefault="00F668F2" w:rsidP="00185094">
                  <w:pPr>
                    <w:framePr w:hSpace="180" w:wrap="around" w:vAnchor="text" w:hAnchor="margin" w:y="78"/>
                    <w:jc w:val="center"/>
                  </w:pPr>
                  <w:r w:rsidRPr="00185094">
                    <w:t>2,00</w:t>
                  </w:r>
                </w:p>
              </w:tc>
              <w:tc>
                <w:tcPr>
                  <w:tcW w:w="1959" w:type="dxa"/>
                  <w:tcBorders>
                    <w:top w:val="single" w:sz="4" w:space="0" w:color="auto"/>
                    <w:left w:val="single" w:sz="4" w:space="0" w:color="auto"/>
                    <w:bottom w:val="single" w:sz="4" w:space="0" w:color="auto"/>
                    <w:right w:val="single" w:sz="4" w:space="0" w:color="auto"/>
                  </w:tcBorders>
                </w:tcPr>
                <w:p w:rsidR="00F668F2" w:rsidRPr="00185094" w:rsidRDefault="00F668F2" w:rsidP="00185094">
                  <w:pPr>
                    <w:framePr w:hSpace="180" w:wrap="around" w:vAnchor="text" w:hAnchor="margin" w:y="78"/>
                    <w:jc w:val="center"/>
                  </w:pPr>
                  <w:r w:rsidRPr="00185094">
                    <w:t>12</w:t>
                  </w:r>
                </w:p>
              </w:tc>
              <w:tc>
                <w:tcPr>
                  <w:tcW w:w="1803" w:type="dxa"/>
                  <w:tcBorders>
                    <w:top w:val="single" w:sz="4" w:space="0" w:color="auto"/>
                    <w:left w:val="single" w:sz="4" w:space="0" w:color="auto"/>
                    <w:bottom w:val="single" w:sz="4" w:space="0" w:color="auto"/>
                    <w:right w:val="single" w:sz="4" w:space="0" w:color="auto"/>
                  </w:tcBorders>
                </w:tcPr>
                <w:p w:rsidR="00F668F2" w:rsidRPr="00185094" w:rsidRDefault="00F668F2" w:rsidP="00185094">
                  <w:pPr>
                    <w:framePr w:hSpace="180" w:wrap="around" w:vAnchor="text" w:hAnchor="margin" w:y="78"/>
                    <w:jc w:val="center"/>
                  </w:pPr>
                  <w:r w:rsidRPr="00185094">
                    <w:t>1,9953</w:t>
                  </w:r>
                </w:p>
              </w:tc>
            </w:tr>
            <w:tr w:rsidR="00F668F2" w:rsidRPr="00185094" w:rsidTr="00185094">
              <w:trPr>
                <w:trHeight w:hRule="exact" w:val="272"/>
                <w:jc w:val="center"/>
              </w:trPr>
              <w:tc>
                <w:tcPr>
                  <w:tcW w:w="857" w:type="dxa"/>
                  <w:tcBorders>
                    <w:top w:val="single" w:sz="4" w:space="0" w:color="auto"/>
                    <w:left w:val="single" w:sz="4" w:space="0" w:color="auto"/>
                    <w:bottom w:val="single" w:sz="4" w:space="0" w:color="auto"/>
                    <w:right w:val="single" w:sz="4" w:space="0" w:color="auto"/>
                  </w:tcBorders>
                </w:tcPr>
                <w:p w:rsidR="00F668F2" w:rsidRPr="00185094" w:rsidRDefault="00F668F2" w:rsidP="00185094">
                  <w:pPr>
                    <w:framePr w:hSpace="180" w:wrap="around" w:vAnchor="text" w:hAnchor="margin" w:y="78"/>
                    <w:jc w:val="center"/>
                  </w:pPr>
                </w:p>
              </w:tc>
              <w:tc>
                <w:tcPr>
                  <w:tcW w:w="813" w:type="dxa"/>
                  <w:tcBorders>
                    <w:top w:val="single" w:sz="4" w:space="0" w:color="auto"/>
                    <w:left w:val="single" w:sz="4" w:space="0" w:color="auto"/>
                    <w:bottom w:val="single" w:sz="4" w:space="0" w:color="auto"/>
                    <w:right w:val="single" w:sz="4" w:space="0" w:color="auto"/>
                  </w:tcBorders>
                </w:tcPr>
                <w:p w:rsidR="00F668F2" w:rsidRPr="00185094" w:rsidRDefault="00F668F2" w:rsidP="00185094">
                  <w:pPr>
                    <w:framePr w:hSpace="180" w:wrap="around" w:vAnchor="text" w:hAnchor="margin" w:y="78"/>
                    <w:jc w:val="center"/>
                  </w:pPr>
                </w:p>
              </w:tc>
              <w:tc>
                <w:tcPr>
                  <w:tcW w:w="813" w:type="dxa"/>
                  <w:tcBorders>
                    <w:top w:val="single" w:sz="4" w:space="0" w:color="auto"/>
                    <w:left w:val="single" w:sz="4" w:space="0" w:color="auto"/>
                    <w:bottom w:val="single" w:sz="4" w:space="0" w:color="auto"/>
                    <w:right w:val="single" w:sz="4" w:space="0" w:color="auto"/>
                  </w:tcBorders>
                </w:tcPr>
                <w:p w:rsidR="00F668F2" w:rsidRPr="00185094" w:rsidRDefault="00F668F2" w:rsidP="00185094">
                  <w:pPr>
                    <w:framePr w:hSpace="180" w:wrap="around" w:vAnchor="text" w:hAnchor="margin" w:y="78"/>
                    <w:jc w:val="center"/>
                  </w:pPr>
                </w:p>
              </w:tc>
              <w:tc>
                <w:tcPr>
                  <w:tcW w:w="990" w:type="dxa"/>
                  <w:tcBorders>
                    <w:top w:val="single" w:sz="4" w:space="0" w:color="auto"/>
                    <w:left w:val="single" w:sz="4" w:space="0" w:color="auto"/>
                    <w:bottom w:val="single" w:sz="4" w:space="0" w:color="auto"/>
                    <w:right w:val="single" w:sz="4" w:space="0" w:color="auto"/>
                  </w:tcBorders>
                </w:tcPr>
                <w:p w:rsidR="00F668F2" w:rsidRPr="00185094" w:rsidRDefault="00F668F2" w:rsidP="00185094">
                  <w:pPr>
                    <w:framePr w:hSpace="180" w:wrap="around" w:vAnchor="text" w:hAnchor="margin" w:y="78"/>
                    <w:jc w:val="center"/>
                  </w:pPr>
                  <w:r w:rsidRPr="00185094">
                    <w:t>2,12</w:t>
                  </w:r>
                </w:p>
              </w:tc>
              <w:tc>
                <w:tcPr>
                  <w:tcW w:w="1959" w:type="dxa"/>
                  <w:tcBorders>
                    <w:top w:val="single" w:sz="4" w:space="0" w:color="auto"/>
                    <w:left w:val="single" w:sz="4" w:space="0" w:color="auto"/>
                    <w:bottom w:val="single" w:sz="4" w:space="0" w:color="auto"/>
                    <w:right w:val="single" w:sz="4" w:space="0" w:color="auto"/>
                  </w:tcBorders>
                </w:tcPr>
                <w:p w:rsidR="00F668F2" w:rsidRPr="00185094" w:rsidRDefault="00F668F2" w:rsidP="00185094">
                  <w:pPr>
                    <w:framePr w:hSpace="180" w:wrap="around" w:vAnchor="text" w:hAnchor="margin" w:y="78"/>
                    <w:jc w:val="center"/>
                  </w:pPr>
                  <w:r w:rsidRPr="00185094">
                    <w:t>13</w:t>
                  </w:r>
                </w:p>
              </w:tc>
              <w:tc>
                <w:tcPr>
                  <w:tcW w:w="1803" w:type="dxa"/>
                  <w:tcBorders>
                    <w:top w:val="single" w:sz="4" w:space="0" w:color="auto"/>
                    <w:left w:val="single" w:sz="4" w:space="0" w:color="auto"/>
                    <w:bottom w:val="single" w:sz="4" w:space="0" w:color="auto"/>
                    <w:right w:val="single" w:sz="4" w:space="0" w:color="auto"/>
                  </w:tcBorders>
                </w:tcPr>
                <w:p w:rsidR="00F668F2" w:rsidRPr="00185094" w:rsidRDefault="00F668F2" w:rsidP="00185094">
                  <w:pPr>
                    <w:framePr w:hSpace="180" w:wrap="around" w:vAnchor="text" w:hAnchor="margin" w:y="78"/>
                    <w:jc w:val="center"/>
                  </w:pPr>
                  <w:r w:rsidRPr="00185094">
                    <w:t>2,1135</w:t>
                  </w:r>
                </w:p>
              </w:tc>
            </w:tr>
            <w:tr w:rsidR="00F668F2" w:rsidRPr="00185094" w:rsidTr="00185094">
              <w:trPr>
                <w:trHeight w:hRule="exact" w:val="287"/>
                <w:jc w:val="center"/>
              </w:trPr>
              <w:tc>
                <w:tcPr>
                  <w:tcW w:w="857" w:type="dxa"/>
                  <w:tcBorders>
                    <w:top w:val="single" w:sz="4" w:space="0" w:color="auto"/>
                    <w:left w:val="single" w:sz="4" w:space="0" w:color="auto"/>
                    <w:bottom w:val="single" w:sz="4" w:space="0" w:color="auto"/>
                    <w:right w:val="single" w:sz="4" w:space="0" w:color="auto"/>
                  </w:tcBorders>
                </w:tcPr>
                <w:p w:rsidR="00F668F2" w:rsidRPr="00185094" w:rsidRDefault="00F668F2" w:rsidP="00185094">
                  <w:pPr>
                    <w:framePr w:hSpace="180" w:wrap="around" w:vAnchor="text" w:hAnchor="margin" w:y="78"/>
                    <w:jc w:val="center"/>
                  </w:pPr>
                </w:p>
              </w:tc>
              <w:tc>
                <w:tcPr>
                  <w:tcW w:w="813" w:type="dxa"/>
                  <w:tcBorders>
                    <w:top w:val="single" w:sz="4" w:space="0" w:color="auto"/>
                    <w:left w:val="single" w:sz="4" w:space="0" w:color="auto"/>
                    <w:bottom w:val="single" w:sz="4" w:space="0" w:color="auto"/>
                    <w:right w:val="single" w:sz="4" w:space="0" w:color="auto"/>
                  </w:tcBorders>
                </w:tcPr>
                <w:p w:rsidR="00F668F2" w:rsidRPr="00185094" w:rsidRDefault="00F668F2" w:rsidP="00185094">
                  <w:pPr>
                    <w:framePr w:hSpace="180" w:wrap="around" w:vAnchor="text" w:hAnchor="margin" w:y="78"/>
                    <w:jc w:val="center"/>
                  </w:pPr>
                </w:p>
              </w:tc>
              <w:tc>
                <w:tcPr>
                  <w:tcW w:w="813" w:type="dxa"/>
                  <w:tcBorders>
                    <w:top w:val="single" w:sz="4" w:space="0" w:color="auto"/>
                    <w:left w:val="single" w:sz="4" w:space="0" w:color="auto"/>
                    <w:bottom w:val="single" w:sz="4" w:space="0" w:color="auto"/>
                    <w:right w:val="single" w:sz="4" w:space="0" w:color="auto"/>
                  </w:tcBorders>
                </w:tcPr>
                <w:p w:rsidR="00F668F2" w:rsidRPr="00185094" w:rsidRDefault="00F668F2" w:rsidP="00185094">
                  <w:pPr>
                    <w:framePr w:hSpace="180" w:wrap="around" w:vAnchor="text" w:hAnchor="margin" w:y="78"/>
                    <w:jc w:val="center"/>
                  </w:pPr>
                  <w:r w:rsidRPr="00185094">
                    <w:t>2,24</w:t>
                  </w:r>
                </w:p>
              </w:tc>
              <w:tc>
                <w:tcPr>
                  <w:tcW w:w="990" w:type="dxa"/>
                  <w:tcBorders>
                    <w:top w:val="single" w:sz="4" w:space="0" w:color="auto"/>
                    <w:left w:val="single" w:sz="4" w:space="0" w:color="auto"/>
                    <w:bottom w:val="single" w:sz="4" w:space="0" w:color="auto"/>
                    <w:right w:val="single" w:sz="4" w:space="0" w:color="auto"/>
                  </w:tcBorders>
                </w:tcPr>
                <w:p w:rsidR="00F668F2" w:rsidRPr="00185094" w:rsidRDefault="00F668F2" w:rsidP="00185094">
                  <w:pPr>
                    <w:framePr w:hSpace="180" w:wrap="around" w:vAnchor="text" w:hAnchor="margin" w:y="78"/>
                    <w:jc w:val="center"/>
                  </w:pPr>
                  <w:r w:rsidRPr="00185094">
                    <w:t>2,24</w:t>
                  </w:r>
                </w:p>
              </w:tc>
              <w:tc>
                <w:tcPr>
                  <w:tcW w:w="1959" w:type="dxa"/>
                  <w:tcBorders>
                    <w:top w:val="single" w:sz="4" w:space="0" w:color="auto"/>
                    <w:left w:val="single" w:sz="4" w:space="0" w:color="auto"/>
                    <w:bottom w:val="single" w:sz="4" w:space="0" w:color="auto"/>
                    <w:right w:val="single" w:sz="4" w:space="0" w:color="auto"/>
                  </w:tcBorders>
                </w:tcPr>
                <w:p w:rsidR="00F668F2" w:rsidRPr="00185094" w:rsidRDefault="00F668F2" w:rsidP="00185094">
                  <w:pPr>
                    <w:framePr w:hSpace="180" w:wrap="around" w:vAnchor="text" w:hAnchor="margin" w:y="78"/>
                    <w:jc w:val="center"/>
                  </w:pPr>
                  <w:r w:rsidRPr="00185094">
                    <w:t>14</w:t>
                  </w:r>
                </w:p>
              </w:tc>
              <w:tc>
                <w:tcPr>
                  <w:tcW w:w="1803" w:type="dxa"/>
                  <w:tcBorders>
                    <w:top w:val="single" w:sz="4" w:space="0" w:color="auto"/>
                    <w:left w:val="single" w:sz="4" w:space="0" w:color="auto"/>
                    <w:bottom w:val="single" w:sz="4" w:space="0" w:color="auto"/>
                    <w:right w:val="single" w:sz="4" w:space="0" w:color="auto"/>
                  </w:tcBorders>
                </w:tcPr>
                <w:p w:rsidR="00F668F2" w:rsidRPr="00185094" w:rsidRDefault="00F668F2" w:rsidP="00185094">
                  <w:pPr>
                    <w:framePr w:hSpace="180" w:wrap="around" w:vAnchor="text" w:hAnchor="margin" w:y="78"/>
                    <w:jc w:val="center"/>
                  </w:pPr>
                  <w:r w:rsidRPr="00185094">
                    <w:t>2,2387</w:t>
                  </w:r>
                </w:p>
              </w:tc>
            </w:tr>
            <w:tr w:rsidR="00F668F2" w:rsidRPr="00185094" w:rsidTr="00185094">
              <w:trPr>
                <w:trHeight w:hRule="exact" w:val="272"/>
                <w:jc w:val="center"/>
              </w:trPr>
              <w:tc>
                <w:tcPr>
                  <w:tcW w:w="857" w:type="dxa"/>
                  <w:tcBorders>
                    <w:top w:val="single" w:sz="4" w:space="0" w:color="auto"/>
                    <w:left w:val="single" w:sz="4" w:space="0" w:color="auto"/>
                    <w:bottom w:val="single" w:sz="4" w:space="0" w:color="auto"/>
                    <w:right w:val="single" w:sz="4" w:space="0" w:color="auto"/>
                  </w:tcBorders>
                </w:tcPr>
                <w:p w:rsidR="00F668F2" w:rsidRPr="00185094" w:rsidRDefault="00F668F2" w:rsidP="00185094">
                  <w:pPr>
                    <w:framePr w:hSpace="180" w:wrap="around" w:vAnchor="text" w:hAnchor="margin" w:y="78"/>
                    <w:jc w:val="center"/>
                  </w:pPr>
                </w:p>
              </w:tc>
              <w:tc>
                <w:tcPr>
                  <w:tcW w:w="813" w:type="dxa"/>
                  <w:tcBorders>
                    <w:top w:val="single" w:sz="4" w:space="0" w:color="auto"/>
                    <w:left w:val="single" w:sz="4" w:space="0" w:color="auto"/>
                    <w:bottom w:val="single" w:sz="4" w:space="0" w:color="auto"/>
                    <w:right w:val="single" w:sz="4" w:space="0" w:color="auto"/>
                  </w:tcBorders>
                </w:tcPr>
                <w:p w:rsidR="00F668F2" w:rsidRPr="00185094" w:rsidRDefault="00F668F2" w:rsidP="00185094">
                  <w:pPr>
                    <w:framePr w:hSpace="180" w:wrap="around" w:vAnchor="text" w:hAnchor="margin" w:y="78"/>
                    <w:jc w:val="center"/>
                  </w:pPr>
                </w:p>
              </w:tc>
              <w:tc>
                <w:tcPr>
                  <w:tcW w:w="813" w:type="dxa"/>
                  <w:tcBorders>
                    <w:top w:val="single" w:sz="4" w:space="0" w:color="auto"/>
                    <w:left w:val="single" w:sz="4" w:space="0" w:color="auto"/>
                    <w:bottom w:val="single" w:sz="4" w:space="0" w:color="auto"/>
                    <w:right w:val="single" w:sz="4" w:space="0" w:color="auto"/>
                  </w:tcBorders>
                </w:tcPr>
                <w:p w:rsidR="00F668F2" w:rsidRPr="00185094" w:rsidRDefault="00F668F2" w:rsidP="00185094">
                  <w:pPr>
                    <w:framePr w:hSpace="180" w:wrap="around" w:vAnchor="text" w:hAnchor="margin" w:y="78"/>
                    <w:jc w:val="center"/>
                  </w:pPr>
                </w:p>
              </w:tc>
              <w:tc>
                <w:tcPr>
                  <w:tcW w:w="990" w:type="dxa"/>
                  <w:tcBorders>
                    <w:top w:val="single" w:sz="4" w:space="0" w:color="auto"/>
                    <w:left w:val="single" w:sz="4" w:space="0" w:color="auto"/>
                    <w:bottom w:val="single" w:sz="4" w:space="0" w:color="auto"/>
                    <w:right w:val="single" w:sz="4" w:space="0" w:color="auto"/>
                  </w:tcBorders>
                </w:tcPr>
                <w:p w:rsidR="00F668F2" w:rsidRPr="00185094" w:rsidRDefault="00F668F2" w:rsidP="00185094">
                  <w:pPr>
                    <w:framePr w:hSpace="180" w:wrap="around" w:vAnchor="text" w:hAnchor="margin" w:y="78"/>
                    <w:jc w:val="center"/>
                  </w:pPr>
                  <w:r w:rsidRPr="00185094">
                    <w:t>2,36</w:t>
                  </w:r>
                </w:p>
              </w:tc>
              <w:tc>
                <w:tcPr>
                  <w:tcW w:w="1959" w:type="dxa"/>
                  <w:tcBorders>
                    <w:top w:val="single" w:sz="4" w:space="0" w:color="auto"/>
                    <w:left w:val="single" w:sz="4" w:space="0" w:color="auto"/>
                    <w:bottom w:val="single" w:sz="4" w:space="0" w:color="auto"/>
                    <w:right w:val="single" w:sz="4" w:space="0" w:color="auto"/>
                  </w:tcBorders>
                </w:tcPr>
                <w:p w:rsidR="00F668F2" w:rsidRPr="00185094" w:rsidRDefault="00F668F2" w:rsidP="00185094">
                  <w:pPr>
                    <w:framePr w:hSpace="180" w:wrap="around" w:vAnchor="text" w:hAnchor="margin" w:y="78"/>
                    <w:jc w:val="center"/>
                  </w:pPr>
                  <w:r w:rsidRPr="00185094">
                    <w:t>15</w:t>
                  </w:r>
                </w:p>
              </w:tc>
              <w:tc>
                <w:tcPr>
                  <w:tcW w:w="1803" w:type="dxa"/>
                  <w:tcBorders>
                    <w:top w:val="single" w:sz="4" w:space="0" w:color="auto"/>
                    <w:left w:val="single" w:sz="4" w:space="0" w:color="auto"/>
                    <w:bottom w:val="single" w:sz="4" w:space="0" w:color="auto"/>
                    <w:right w:val="single" w:sz="4" w:space="0" w:color="auto"/>
                  </w:tcBorders>
                </w:tcPr>
                <w:p w:rsidR="00F668F2" w:rsidRPr="00185094" w:rsidRDefault="00F668F2" w:rsidP="00185094">
                  <w:pPr>
                    <w:framePr w:hSpace="180" w:wrap="around" w:vAnchor="text" w:hAnchor="margin" w:y="78"/>
                    <w:jc w:val="center"/>
                  </w:pPr>
                  <w:r w:rsidRPr="00185094">
                    <w:t>2,3714</w:t>
                  </w:r>
                </w:p>
              </w:tc>
            </w:tr>
            <w:tr w:rsidR="00F668F2" w:rsidRPr="00185094" w:rsidTr="00185094">
              <w:trPr>
                <w:trHeight w:hRule="exact" w:val="287"/>
                <w:jc w:val="center"/>
              </w:trPr>
              <w:tc>
                <w:tcPr>
                  <w:tcW w:w="857" w:type="dxa"/>
                  <w:tcBorders>
                    <w:top w:val="single" w:sz="4" w:space="0" w:color="auto"/>
                    <w:left w:val="single" w:sz="4" w:space="0" w:color="auto"/>
                    <w:bottom w:val="single" w:sz="4" w:space="0" w:color="auto"/>
                    <w:right w:val="single" w:sz="4" w:space="0" w:color="auto"/>
                  </w:tcBorders>
                </w:tcPr>
                <w:p w:rsidR="00F668F2" w:rsidRPr="00185094" w:rsidRDefault="00F668F2" w:rsidP="00185094">
                  <w:pPr>
                    <w:framePr w:hSpace="180" w:wrap="around" w:vAnchor="text" w:hAnchor="margin" w:y="78"/>
                    <w:jc w:val="center"/>
                  </w:pPr>
                  <w:r w:rsidRPr="00185094">
                    <w:t>2,50</w:t>
                  </w:r>
                </w:p>
              </w:tc>
              <w:tc>
                <w:tcPr>
                  <w:tcW w:w="813" w:type="dxa"/>
                  <w:tcBorders>
                    <w:top w:val="single" w:sz="4" w:space="0" w:color="auto"/>
                    <w:left w:val="single" w:sz="4" w:space="0" w:color="auto"/>
                    <w:bottom w:val="single" w:sz="4" w:space="0" w:color="auto"/>
                    <w:right w:val="single" w:sz="4" w:space="0" w:color="auto"/>
                  </w:tcBorders>
                </w:tcPr>
                <w:p w:rsidR="00F668F2" w:rsidRPr="00185094" w:rsidRDefault="00F668F2" w:rsidP="00185094">
                  <w:pPr>
                    <w:framePr w:hSpace="180" w:wrap="around" w:vAnchor="text" w:hAnchor="margin" w:y="78"/>
                    <w:jc w:val="center"/>
                  </w:pPr>
                  <w:r w:rsidRPr="00185094">
                    <w:t>2,50</w:t>
                  </w:r>
                </w:p>
              </w:tc>
              <w:tc>
                <w:tcPr>
                  <w:tcW w:w="813" w:type="dxa"/>
                  <w:tcBorders>
                    <w:top w:val="single" w:sz="4" w:space="0" w:color="auto"/>
                    <w:left w:val="single" w:sz="4" w:space="0" w:color="auto"/>
                    <w:bottom w:val="single" w:sz="4" w:space="0" w:color="auto"/>
                    <w:right w:val="single" w:sz="4" w:space="0" w:color="auto"/>
                  </w:tcBorders>
                </w:tcPr>
                <w:p w:rsidR="00F668F2" w:rsidRPr="00185094" w:rsidRDefault="00F668F2" w:rsidP="00185094">
                  <w:pPr>
                    <w:framePr w:hSpace="180" w:wrap="around" w:vAnchor="text" w:hAnchor="margin" w:y="78"/>
                    <w:jc w:val="center"/>
                  </w:pPr>
                  <w:r w:rsidRPr="00185094">
                    <w:t>2,50</w:t>
                  </w:r>
                </w:p>
              </w:tc>
              <w:tc>
                <w:tcPr>
                  <w:tcW w:w="990" w:type="dxa"/>
                  <w:tcBorders>
                    <w:top w:val="single" w:sz="4" w:space="0" w:color="auto"/>
                    <w:left w:val="single" w:sz="4" w:space="0" w:color="auto"/>
                    <w:bottom w:val="single" w:sz="4" w:space="0" w:color="auto"/>
                    <w:right w:val="single" w:sz="4" w:space="0" w:color="auto"/>
                  </w:tcBorders>
                </w:tcPr>
                <w:p w:rsidR="00F668F2" w:rsidRPr="00185094" w:rsidRDefault="00F668F2" w:rsidP="00185094">
                  <w:pPr>
                    <w:framePr w:hSpace="180" w:wrap="around" w:vAnchor="text" w:hAnchor="margin" w:y="78"/>
                    <w:jc w:val="center"/>
                  </w:pPr>
                  <w:r w:rsidRPr="00185094">
                    <w:t>2,50</w:t>
                  </w:r>
                </w:p>
              </w:tc>
              <w:tc>
                <w:tcPr>
                  <w:tcW w:w="1959" w:type="dxa"/>
                  <w:tcBorders>
                    <w:top w:val="single" w:sz="4" w:space="0" w:color="auto"/>
                    <w:left w:val="single" w:sz="4" w:space="0" w:color="auto"/>
                    <w:bottom w:val="single" w:sz="4" w:space="0" w:color="auto"/>
                    <w:right w:val="single" w:sz="4" w:space="0" w:color="auto"/>
                  </w:tcBorders>
                </w:tcPr>
                <w:p w:rsidR="00F668F2" w:rsidRPr="00185094" w:rsidRDefault="00F668F2" w:rsidP="00185094">
                  <w:pPr>
                    <w:framePr w:hSpace="180" w:wrap="around" w:vAnchor="text" w:hAnchor="margin" w:y="78"/>
                    <w:jc w:val="center"/>
                  </w:pPr>
                  <w:r w:rsidRPr="00185094">
                    <w:t>16</w:t>
                  </w:r>
                </w:p>
              </w:tc>
              <w:tc>
                <w:tcPr>
                  <w:tcW w:w="1803" w:type="dxa"/>
                  <w:tcBorders>
                    <w:top w:val="single" w:sz="4" w:space="0" w:color="auto"/>
                    <w:left w:val="single" w:sz="4" w:space="0" w:color="auto"/>
                    <w:bottom w:val="single" w:sz="4" w:space="0" w:color="auto"/>
                    <w:right w:val="single" w:sz="4" w:space="0" w:color="auto"/>
                  </w:tcBorders>
                </w:tcPr>
                <w:p w:rsidR="00F668F2" w:rsidRPr="00185094" w:rsidRDefault="00F668F2" w:rsidP="00185094">
                  <w:pPr>
                    <w:framePr w:hSpace="180" w:wrap="around" w:vAnchor="text" w:hAnchor="margin" w:y="78"/>
                    <w:jc w:val="center"/>
                  </w:pPr>
                  <w:r w:rsidRPr="00185094">
                    <w:t>2,5119</w:t>
                  </w:r>
                </w:p>
              </w:tc>
            </w:tr>
            <w:tr w:rsidR="00F668F2" w:rsidRPr="00185094" w:rsidTr="00185094">
              <w:trPr>
                <w:trHeight w:hRule="exact" w:val="272"/>
                <w:jc w:val="center"/>
              </w:trPr>
              <w:tc>
                <w:tcPr>
                  <w:tcW w:w="857" w:type="dxa"/>
                  <w:tcBorders>
                    <w:top w:val="single" w:sz="4" w:space="0" w:color="auto"/>
                    <w:left w:val="single" w:sz="4" w:space="0" w:color="auto"/>
                    <w:bottom w:val="single" w:sz="4" w:space="0" w:color="auto"/>
                    <w:right w:val="single" w:sz="4" w:space="0" w:color="auto"/>
                  </w:tcBorders>
                </w:tcPr>
                <w:p w:rsidR="00F668F2" w:rsidRPr="00185094" w:rsidRDefault="00F668F2" w:rsidP="00185094">
                  <w:pPr>
                    <w:framePr w:hSpace="180" w:wrap="around" w:vAnchor="text" w:hAnchor="margin" w:y="78"/>
                    <w:jc w:val="center"/>
                  </w:pPr>
                </w:p>
              </w:tc>
              <w:tc>
                <w:tcPr>
                  <w:tcW w:w="813" w:type="dxa"/>
                  <w:tcBorders>
                    <w:top w:val="single" w:sz="4" w:space="0" w:color="auto"/>
                    <w:left w:val="single" w:sz="4" w:space="0" w:color="auto"/>
                    <w:bottom w:val="single" w:sz="4" w:space="0" w:color="auto"/>
                    <w:right w:val="single" w:sz="4" w:space="0" w:color="auto"/>
                  </w:tcBorders>
                </w:tcPr>
                <w:p w:rsidR="00F668F2" w:rsidRPr="00185094" w:rsidRDefault="00F668F2" w:rsidP="00185094">
                  <w:pPr>
                    <w:framePr w:hSpace="180" w:wrap="around" w:vAnchor="text" w:hAnchor="margin" w:y="78"/>
                    <w:jc w:val="center"/>
                  </w:pPr>
                </w:p>
              </w:tc>
              <w:tc>
                <w:tcPr>
                  <w:tcW w:w="813" w:type="dxa"/>
                  <w:tcBorders>
                    <w:top w:val="single" w:sz="4" w:space="0" w:color="auto"/>
                    <w:left w:val="single" w:sz="4" w:space="0" w:color="auto"/>
                    <w:bottom w:val="single" w:sz="4" w:space="0" w:color="auto"/>
                    <w:right w:val="single" w:sz="4" w:space="0" w:color="auto"/>
                  </w:tcBorders>
                </w:tcPr>
                <w:p w:rsidR="00F668F2" w:rsidRPr="00185094" w:rsidRDefault="00F668F2" w:rsidP="00185094">
                  <w:pPr>
                    <w:framePr w:hSpace="180" w:wrap="around" w:vAnchor="text" w:hAnchor="margin" w:y="78"/>
                    <w:jc w:val="center"/>
                  </w:pPr>
                </w:p>
              </w:tc>
              <w:tc>
                <w:tcPr>
                  <w:tcW w:w="990" w:type="dxa"/>
                  <w:tcBorders>
                    <w:top w:val="single" w:sz="4" w:space="0" w:color="auto"/>
                    <w:left w:val="single" w:sz="4" w:space="0" w:color="auto"/>
                    <w:bottom w:val="single" w:sz="4" w:space="0" w:color="auto"/>
                    <w:right w:val="single" w:sz="4" w:space="0" w:color="auto"/>
                  </w:tcBorders>
                </w:tcPr>
                <w:p w:rsidR="00F668F2" w:rsidRPr="00185094" w:rsidRDefault="00F668F2" w:rsidP="00185094">
                  <w:pPr>
                    <w:framePr w:hSpace="180" w:wrap="around" w:vAnchor="text" w:hAnchor="margin" w:y="78"/>
                    <w:jc w:val="center"/>
                  </w:pPr>
                  <w:r w:rsidRPr="00185094">
                    <w:t>2,65</w:t>
                  </w:r>
                </w:p>
              </w:tc>
              <w:tc>
                <w:tcPr>
                  <w:tcW w:w="1959" w:type="dxa"/>
                  <w:tcBorders>
                    <w:top w:val="single" w:sz="4" w:space="0" w:color="auto"/>
                    <w:left w:val="single" w:sz="4" w:space="0" w:color="auto"/>
                    <w:bottom w:val="single" w:sz="4" w:space="0" w:color="auto"/>
                    <w:right w:val="single" w:sz="4" w:space="0" w:color="auto"/>
                  </w:tcBorders>
                </w:tcPr>
                <w:p w:rsidR="00F668F2" w:rsidRPr="00185094" w:rsidRDefault="00F668F2" w:rsidP="00185094">
                  <w:pPr>
                    <w:framePr w:hSpace="180" w:wrap="around" w:vAnchor="text" w:hAnchor="margin" w:y="78"/>
                    <w:jc w:val="center"/>
                  </w:pPr>
                  <w:r w:rsidRPr="00185094">
                    <w:t>17</w:t>
                  </w:r>
                </w:p>
              </w:tc>
              <w:tc>
                <w:tcPr>
                  <w:tcW w:w="1803" w:type="dxa"/>
                  <w:tcBorders>
                    <w:top w:val="single" w:sz="4" w:space="0" w:color="auto"/>
                    <w:left w:val="single" w:sz="4" w:space="0" w:color="auto"/>
                    <w:bottom w:val="single" w:sz="4" w:space="0" w:color="auto"/>
                    <w:right w:val="single" w:sz="4" w:space="0" w:color="auto"/>
                  </w:tcBorders>
                </w:tcPr>
                <w:p w:rsidR="00F668F2" w:rsidRPr="00185094" w:rsidRDefault="00F668F2" w:rsidP="00185094">
                  <w:pPr>
                    <w:framePr w:hSpace="180" w:wrap="around" w:vAnchor="text" w:hAnchor="margin" w:y="78"/>
                    <w:jc w:val="center"/>
                  </w:pPr>
                  <w:r w:rsidRPr="00185094">
                    <w:t>2,6607</w:t>
                  </w:r>
                </w:p>
              </w:tc>
            </w:tr>
            <w:tr w:rsidR="00F668F2" w:rsidRPr="00185094" w:rsidTr="00185094">
              <w:trPr>
                <w:trHeight w:hRule="exact" w:val="287"/>
                <w:jc w:val="center"/>
              </w:trPr>
              <w:tc>
                <w:tcPr>
                  <w:tcW w:w="857" w:type="dxa"/>
                  <w:tcBorders>
                    <w:top w:val="single" w:sz="4" w:space="0" w:color="auto"/>
                    <w:left w:val="single" w:sz="4" w:space="0" w:color="auto"/>
                    <w:bottom w:val="single" w:sz="4" w:space="0" w:color="auto"/>
                    <w:right w:val="single" w:sz="4" w:space="0" w:color="auto"/>
                  </w:tcBorders>
                </w:tcPr>
                <w:p w:rsidR="00F668F2" w:rsidRPr="00185094" w:rsidRDefault="00F668F2" w:rsidP="00185094">
                  <w:pPr>
                    <w:framePr w:hSpace="180" w:wrap="around" w:vAnchor="text" w:hAnchor="margin" w:y="78"/>
                    <w:jc w:val="center"/>
                  </w:pPr>
                </w:p>
              </w:tc>
              <w:tc>
                <w:tcPr>
                  <w:tcW w:w="813" w:type="dxa"/>
                  <w:tcBorders>
                    <w:top w:val="single" w:sz="4" w:space="0" w:color="auto"/>
                    <w:left w:val="single" w:sz="4" w:space="0" w:color="auto"/>
                    <w:bottom w:val="single" w:sz="4" w:space="0" w:color="auto"/>
                    <w:right w:val="single" w:sz="4" w:space="0" w:color="auto"/>
                  </w:tcBorders>
                </w:tcPr>
                <w:p w:rsidR="00F668F2" w:rsidRPr="00185094" w:rsidRDefault="00F668F2" w:rsidP="00185094">
                  <w:pPr>
                    <w:framePr w:hSpace="180" w:wrap="around" w:vAnchor="text" w:hAnchor="margin" w:y="78"/>
                    <w:jc w:val="center"/>
                  </w:pPr>
                </w:p>
              </w:tc>
              <w:tc>
                <w:tcPr>
                  <w:tcW w:w="813" w:type="dxa"/>
                  <w:tcBorders>
                    <w:top w:val="single" w:sz="4" w:space="0" w:color="auto"/>
                    <w:left w:val="single" w:sz="4" w:space="0" w:color="auto"/>
                    <w:bottom w:val="single" w:sz="4" w:space="0" w:color="auto"/>
                    <w:right w:val="single" w:sz="4" w:space="0" w:color="auto"/>
                  </w:tcBorders>
                </w:tcPr>
                <w:p w:rsidR="00F668F2" w:rsidRPr="00185094" w:rsidRDefault="00F668F2" w:rsidP="00185094">
                  <w:pPr>
                    <w:framePr w:hSpace="180" w:wrap="around" w:vAnchor="text" w:hAnchor="margin" w:y="78"/>
                    <w:jc w:val="center"/>
                  </w:pPr>
                  <w:r w:rsidRPr="00185094">
                    <w:t>2,80</w:t>
                  </w:r>
                </w:p>
              </w:tc>
              <w:tc>
                <w:tcPr>
                  <w:tcW w:w="990" w:type="dxa"/>
                  <w:tcBorders>
                    <w:top w:val="single" w:sz="4" w:space="0" w:color="auto"/>
                    <w:left w:val="single" w:sz="4" w:space="0" w:color="auto"/>
                    <w:bottom w:val="single" w:sz="4" w:space="0" w:color="auto"/>
                    <w:right w:val="single" w:sz="4" w:space="0" w:color="auto"/>
                  </w:tcBorders>
                </w:tcPr>
                <w:p w:rsidR="00F668F2" w:rsidRPr="00185094" w:rsidRDefault="00F668F2" w:rsidP="00185094">
                  <w:pPr>
                    <w:framePr w:hSpace="180" w:wrap="around" w:vAnchor="text" w:hAnchor="margin" w:y="78"/>
                    <w:jc w:val="center"/>
                  </w:pPr>
                  <w:r w:rsidRPr="00185094">
                    <w:t>2,80</w:t>
                  </w:r>
                </w:p>
              </w:tc>
              <w:tc>
                <w:tcPr>
                  <w:tcW w:w="1959" w:type="dxa"/>
                  <w:tcBorders>
                    <w:top w:val="single" w:sz="4" w:space="0" w:color="auto"/>
                    <w:left w:val="single" w:sz="4" w:space="0" w:color="auto"/>
                    <w:bottom w:val="single" w:sz="4" w:space="0" w:color="auto"/>
                    <w:right w:val="single" w:sz="4" w:space="0" w:color="auto"/>
                  </w:tcBorders>
                </w:tcPr>
                <w:p w:rsidR="00F668F2" w:rsidRPr="00185094" w:rsidRDefault="00F668F2" w:rsidP="00185094">
                  <w:pPr>
                    <w:framePr w:hSpace="180" w:wrap="around" w:vAnchor="text" w:hAnchor="margin" w:y="78"/>
                    <w:jc w:val="center"/>
                  </w:pPr>
                  <w:r w:rsidRPr="00185094">
                    <w:t>18</w:t>
                  </w:r>
                </w:p>
              </w:tc>
              <w:tc>
                <w:tcPr>
                  <w:tcW w:w="1803" w:type="dxa"/>
                  <w:tcBorders>
                    <w:top w:val="single" w:sz="4" w:space="0" w:color="auto"/>
                    <w:left w:val="single" w:sz="4" w:space="0" w:color="auto"/>
                    <w:bottom w:val="single" w:sz="4" w:space="0" w:color="auto"/>
                    <w:right w:val="single" w:sz="4" w:space="0" w:color="auto"/>
                  </w:tcBorders>
                </w:tcPr>
                <w:p w:rsidR="00F668F2" w:rsidRPr="00185094" w:rsidRDefault="00F668F2" w:rsidP="00185094">
                  <w:pPr>
                    <w:framePr w:hSpace="180" w:wrap="around" w:vAnchor="text" w:hAnchor="margin" w:y="78"/>
                    <w:jc w:val="center"/>
                  </w:pPr>
                  <w:r w:rsidRPr="00185094">
                    <w:t>2,8184</w:t>
                  </w:r>
                </w:p>
              </w:tc>
            </w:tr>
            <w:tr w:rsidR="00F668F2" w:rsidRPr="00185094" w:rsidTr="00185094">
              <w:trPr>
                <w:trHeight w:hRule="exact" w:val="287"/>
                <w:jc w:val="center"/>
              </w:trPr>
              <w:tc>
                <w:tcPr>
                  <w:tcW w:w="857" w:type="dxa"/>
                  <w:tcBorders>
                    <w:top w:val="single" w:sz="4" w:space="0" w:color="auto"/>
                    <w:left w:val="single" w:sz="4" w:space="0" w:color="auto"/>
                    <w:bottom w:val="single" w:sz="4" w:space="0" w:color="auto"/>
                    <w:right w:val="single" w:sz="4" w:space="0" w:color="auto"/>
                  </w:tcBorders>
                </w:tcPr>
                <w:p w:rsidR="00F668F2" w:rsidRPr="00185094" w:rsidRDefault="00F668F2" w:rsidP="00185094">
                  <w:pPr>
                    <w:framePr w:hSpace="180" w:wrap="around" w:vAnchor="text" w:hAnchor="margin" w:y="78"/>
                    <w:jc w:val="center"/>
                  </w:pPr>
                </w:p>
              </w:tc>
              <w:tc>
                <w:tcPr>
                  <w:tcW w:w="813" w:type="dxa"/>
                  <w:tcBorders>
                    <w:top w:val="single" w:sz="4" w:space="0" w:color="auto"/>
                    <w:left w:val="single" w:sz="4" w:space="0" w:color="auto"/>
                    <w:bottom w:val="single" w:sz="4" w:space="0" w:color="auto"/>
                    <w:right w:val="single" w:sz="4" w:space="0" w:color="auto"/>
                  </w:tcBorders>
                </w:tcPr>
                <w:p w:rsidR="00F668F2" w:rsidRPr="00185094" w:rsidRDefault="00F668F2" w:rsidP="00185094">
                  <w:pPr>
                    <w:framePr w:hSpace="180" w:wrap="around" w:vAnchor="text" w:hAnchor="margin" w:y="78"/>
                    <w:jc w:val="center"/>
                  </w:pPr>
                </w:p>
              </w:tc>
              <w:tc>
                <w:tcPr>
                  <w:tcW w:w="813" w:type="dxa"/>
                  <w:tcBorders>
                    <w:top w:val="single" w:sz="4" w:space="0" w:color="auto"/>
                    <w:left w:val="single" w:sz="4" w:space="0" w:color="auto"/>
                    <w:bottom w:val="single" w:sz="4" w:space="0" w:color="auto"/>
                    <w:right w:val="single" w:sz="4" w:space="0" w:color="auto"/>
                  </w:tcBorders>
                </w:tcPr>
                <w:p w:rsidR="00F668F2" w:rsidRPr="00185094" w:rsidRDefault="00F668F2" w:rsidP="00185094">
                  <w:pPr>
                    <w:framePr w:hSpace="180" w:wrap="around" w:vAnchor="text" w:hAnchor="margin" w:y="78"/>
                    <w:jc w:val="center"/>
                  </w:pPr>
                </w:p>
              </w:tc>
              <w:tc>
                <w:tcPr>
                  <w:tcW w:w="990" w:type="dxa"/>
                  <w:tcBorders>
                    <w:top w:val="single" w:sz="4" w:space="0" w:color="auto"/>
                    <w:left w:val="single" w:sz="4" w:space="0" w:color="auto"/>
                    <w:bottom w:val="single" w:sz="4" w:space="0" w:color="auto"/>
                    <w:right w:val="single" w:sz="4" w:space="0" w:color="auto"/>
                  </w:tcBorders>
                </w:tcPr>
                <w:p w:rsidR="00F668F2" w:rsidRPr="00185094" w:rsidRDefault="00F668F2" w:rsidP="00185094">
                  <w:pPr>
                    <w:framePr w:hSpace="180" w:wrap="around" w:vAnchor="text" w:hAnchor="margin" w:y="78"/>
                    <w:jc w:val="center"/>
                  </w:pPr>
                  <w:r w:rsidRPr="00185094">
                    <w:t>3,00</w:t>
                  </w:r>
                </w:p>
              </w:tc>
              <w:tc>
                <w:tcPr>
                  <w:tcW w:w="1959" w:type="dxa"/>
                  <w:tcBorders>
                    <w:top w:val="single" w:sz="4" w:space="0" w:color="auto"/>
                    <w:left w:val="single" w:sz="4" w:space="0" w:color="auto"/>
                    <w:bottom w:val="single" w:sz="4" w:space="0" w:color="auto"/>
                    <w:right w:val="single" w:sz="4" w:space="0" w:color="auto"/>
                  </w:tcBorders>
                </w:tcPr>
                <w:p w:rsidR="00F668F2" w:rsidRPr="00185094" w:rsidRDefault="00F668F2" w:rsidP="00185094">
                  <w:pPr>
                    <w:framePr w:hSpace="180" w:wrap="around" w:vAnchor="text" w:hAnchor="margin" w:y="78"/>
                    <w:jc w:val="center"/>
                  </w:pPr>
                  <w:r w:rsidRPr="00185094">
                    <w:t>19</w:t>
                  </w:r>
                </w:p>
              </w:tc>
              <w:tc>
                <w:tcPr>
                  <w:tcW w:w="1803" w:type="dxa"/>
                  <w:tcBorders>
                    <w:top w:val="single" w:sz="4" w:space="0" w:color="auto"/>
                    <w:left w:val="single" w:sz="4" w:space="0" w:color="auto"/>
                    <w:bottom w:val="single" w:sz="4" w:space="0" w:color="auto"/>
                    <w:right w:val="single" w:sz="4" w:space="0" w:color="auto"/>
                  </w:tcBorders>
                </w:tcPr>
                <w:p w:rsidR="00F668F2" w:rsidRPr="00185094" w:rsidRDefault="00F668F2" w:rsidP="00185094">
                  <w:pPr>
                    <w:framePr w:hSpace="180" w:wrap="around" w:vAnchor="text" w:hAnchor="margin" w:y="78"/>
                    <w:jc w:val="center"/>
                  </w:pPr>
                  <w:r w:rsidRPr="00185094">
                    <w:t>2,9854</w:t>
                  </w:r>
                </w:p>
              </w:tc>
            </w:tr>
            <w:tr w:rsidR="00F668F2" w:rsidRPr="00185094" w:rsidTr="00185094">
              <w:trPr>
                <w:trHeight w:hRule="exact" w:val="287"/>
                <w:jc w:val="center"/>
              </w:trPr>
              <w:tc>
                <w:tcPr>
                  <w:tcW w:w="857" w:type="dxa"/>
                  <w:tcBorders>
                    <w:top w:val="single" w:sz="4" w:space="0" w:color="auto"/>
                    <w:left w:val="single" w:sz="4" w:space="0" w:color="auto"/>
                    <w:bottom w:val="single" w:sz="4" w:space="0" w:color="auto"/>
                    <w:right w:val="single" w:sz="4" w:space="0" w:color="auto"/>
                  </w:tcBorders>
                </w:tcPr>
                <w:p w:rsidR="00F668F2" w:rsidRPr="00185094" w:rsidRDefault="00F668F2" w:rsidP="00185094">
                  <w:pPr>
                    <w:framePr w:hSpace="180" w:wrap="around" w:vAnchor="text" w:hAnchor="margin" w:y="78"/>
                    <w:jc w:val="center"/>
                  </w:pPr>
                </w:p>
              </w:tc>
              <w:tc>
                <w:tcPr>
                  <w:tcW w:w="813" w:type="dxa"/>
                  <w:tcBorders>
                    <w:top w:val="single" w:sz="4" w:space="0" w:color="auto"/>
                    <w:left w:val="single" w:sz="4" w:space="0" w:color="auto"/>
                    <w:bottom w:val="single" w:sz="4" w:space="0" w:color="auto"/>
                    <w:right w:val="single" w:sz="4" w:space="0" w:color="auto"/>
                  </w:tcBorders>
                </w:tcPr>
                <w:p w:rsidR="00F668F2" w:rsidRPr="00185094" w:rsidRDefault="00F668F2" w:rsidP="00185094">
                  <w:pPr>
                    <w:framePr w:hSpace="180" w:wrap="around" w:vAnchor="text" w:hAnchor="margin" w:y="78"/>
                    <w:jc w:val="center"/>
                  </w:pPr>
                  <w:r w:rsidRPr="00185094">
                    <w:t>3,15</w:t>
                  </w:r>
                </w:p>
              </w:tc>
              <w:tc>
                <w:tcPr>
                  <w:tcW w:w="813" w:type="dxa"/>
                  <w:tcBorders>
                    <w:top w:val="single" w:sz="4" w:space="0" w:color="auto"/>
                    <w:left w:val="single" w:sz="4" w:space="0" w:color="auto"/>
                    <w:bottom w:val="single" w:sz="4" w:space="0" w:color="auto"/>
                    <w:right w:val="single" w:sz="4" w:space="0" w:color="auto"/>
                  </w:tcBorders>
                </w:tcPr>
                <w:p w:rsidR="00F668F2" w:rsidRPr="00185094" w:rsidRDefault="00F668F2" w:rsidP="00185094">
                  <w:pPr>
                    <w:framePr w:hSpace="180" w:wrap="around" w:vAnchor="text" w:hAnchor="margin" w:y="78"/>
                    <w:jc w:val="center"/>
                  </w:pPr>
                  <w:r w:rsidRPr="00185094">
                    <w:t>3,15</w:t>
                  </w:r>
                </w:p>
              </w:tc>
              <w:tc>
                <w:tcPr>
                  <w:tcW w:w="990" w:type="dxa"/>
                  <w:tcBorders>
                    <w:top w:val="single" w:sz="4" w:space="0" w:color="auto"/>
                    <w:left w:val="single" w:sz="4" w:space="0" w:color="auto"/>
                    <w:bottom w:val="single" w:sz="4" w:space="0" w:color="auto"/>
                    <w:right w:val="single" w:sz="4" w:space="0" w:color="auto"/>
                  </w:tcBorders>
                </w:tcPr>
                <w:p w:rsidR="00F668F2" w:rsidRPr="00185094" w:rsidRDefault="00F668F2" w:rsidP="00185094">
                  <w:pPr>
                    <w:framePr w:hSpace="180" w:wrap="around" w:vAnchor="text" w:hAnchor="margin" w:y="78"/>
                    <w:jc w:val="center"/>
                  </w:pPr>
                  <w:r w:rsidRPr="00185094">
                    <w:t>3,15</w:t>
                  </w:r>
                </w:p>
              </w:tc>
              <w:tc>
                <w:tcPr>
                  <w:tcW w:w="1959" w:type="dxa"/>
                  <w:tcBorders>
                    <w:top w:val="single" w:sz="4" w:space="0" w:color="auto"/>
                    <w:left w:val="single" w:sz="4" w:space="0" w:color="auto"/>
                    <w:bottom w:val="single" w:sz="4" w:space="0" w:color="auto"/>
                    <w:right w:val="single" w:sz="4" w:space="0" w:color="auto"/>
                  </w:tcBorders>
                </w:tcPr>
                <w:p w:rsidR="00F668F2" w:rsidRPr="00185094" w:rsidRDefault="00F668F2" w:rsidP="00185094">
                  <w:pPr>
                    <w:framePr w:hSpace="180" w:wrap="around" w:vAnchor="text" w:hAnchor="margin" w:y="78"/>
                    <w:jc w:val="center"/>
                  </w:pPr>
                  <w:r w:rsidRPr="00185094">
                    <w:t>20</w:t>
                  </w:r>
                </w:p>
              </w:tc>
              <w:tc>
                <w:tcPr>
                  <w:tcW w:w="1803" w:type="dxa"/>
                  <w:tcBorders>
                    <w:top w:val="single" w:sz="4" w:space="0" w:color="auto"/>
                    <w:left w:val="single" w:sz="4" w:space="0" w:color="auto"/>
                    <w:bottom w:val="single" w:sz="4" w:space="0" w:color="auto"/>
                    <w:right w:val="single" w:sz="4" w:space="0" w:color="auto"/>
                  </w:tcBorders>
                </w:tcPr>
                <w:p w:rsidR="00F668F2" w:rsidRPr="00185094" w:rsidRDefault="00F668F2" w:rsidP="00185094">
                  <w:pPr>
                    <w:framePr w:hSpace="180" w:wrap="around" w:vAnchor="text" w:hAnchor="margin" w:y="78"/>
                    <w:jc w:val="center"/>
                  </w:pPr>
                  <w:r w:rsidRPr="00185094">
                    <w:t>3,1623</w:t>
                  </w:r>
                </w:p>
              </w:tc>
            </w:tr>
            <w:tr w:rsidR="00F668F2" w:rsidRPr="00185094" w:rsidTr="00185094">
              <w:trPr>
                <w:trHeight w:hRule="exact" w:val="272"/>
                <w:jc w:val="center"/>
              </w:trPr>
              <w:tc>
                <w:tcPr>
                  <w:tcW w:w="857" w:type="dxa"/>
                  <w:tcBorders>
                    <w:top w:val="single" w:sz="4" w:space="0" w:color="auto"/>
                    <w:left w:val="single" w:sz="4" w:space="0" w:color="auto"/>
                    <w:bottom w:val="single" w:sz="4" w:space="0" w:color="auto"/>
                    <w:right w:val="single" w:sz="4" w:space="0" w:color="auto"/>
                  </w:tcBorders>
                </w:tcPr>
                <w:p w:rsidR="00F668F2" w:rsidRPr="00185094" w:rsidRDefault="00F668F2" w:rsidP="00185094">
                  <w:pPr>
                    <w:framePr w:hSpace="180" w:wrap="around" w:vAnchor="text" w:hAnchor="margin" w:y="78"/>
                    <w:jc w:val="center"/>
                  </w:pPr>
                </w:p>
              </w:tc>
              <w:tc>
                <w:tcPr>
                  <w:tcW w:w="813" w:type="dxa"/>
                  <w:tcBorders>
                    <w:top w:val="single" w:sz="4" w:space="0" w:color="auto"/>
                    <w:left w:val="single" w:sz="4" w:space="0" w:color="auto"/>
                    <w:bottom w:val="single" w:sz="4" w:space="0" w:color="auto"/>
                    <w:right w:val="single" w:sz="4" w:space="0" w:color="auto"/>
                  </w:tcBorders>
                </w:tcPr>
                <w:p w:rsidR="00F668F2" w:rsidRPr="00185094" w:rsidRDefault="00F668F2" w:rsidP="00185094">
                  <w:pPr>
                    <w:framePr w:hSpace="180" w:wrap="around" w:vAnchor="text" w:hAnchor="margin" w:y="78"/>
                    <w:jc w:val="center"/>
                  </w:pPr>
                </w:p>
              </w:tc>
              <w:tc>
                <w:tcPr>
                  <w:tcW w:w="813" w:type="dxa"/>
                  <w:tcBorders>
                    <w:top w:val="single" w:sz="4" w:space="0" w:color="auto"/>
                    <w:left w:val="single" w:sz="4" w:space="0" w:color="auto"/>
                    <w:bottom w:val="single" w:sz="4" w:space="0" w:color="auto"/>
                    <w:right w:val="single" w:sz="4" w:space="0" w:color="auto"/>
                  </w:tcBorders>
                </w:tcPr>
                <w:p w:rsidR="00F668F2" w:rsidRPr="00185094" w:rsidRDefault="00F668F2" w:rsidP="00185094">
                  <w:pPr>
                    <w:framePr w:hSpace="180" w:wrap="around" w:vAnchor="text" w:hAnchor="margin" w:y="78"/>
                    <w:jc w:val="center"/>
                  </w:pPr>
                </w:p>
              </w:tc>
              <w:tc>
                <w:tcPr>
                  <w:tcW w:w="990" w:type="dxa"/>
                  <w:tcBorders>
                    <w:top w:val="single" w:sz="4" w:space="0" w:color="auto"/>
                    <w:left w:val="single" w:sz="4" w:space="0" w:color="auto"/>
                    <w:bottom w:val="single" w:sz="4" w:space="0" w:color="auto"/>
                    <w:right w:val="single" w:sz="4" w:space="0" w:color="auto"/>
                  </w:tcBorders>
                </w:tcPr>
                <w:p w:rsidR="00F668F2" w:rsidRPr="00185094" w:rsidRDefault="00F668F2" w:rsidP="00185094">
                  <w:pPr>
                    <w:framePr w:hSpace="180" w:wrap="around" w:vAnchor="text" w:hAnchor="margin" w:y="78"/>
                    <w:jc w:val="center"/>
                  </w:pPr>
                  <w:r w:rsidRPr="00185094">
                    <w:t>3,35</w:t>
                  </w:r>
                </w:p>
              </w:tc>
              <w:tc>
                <w:tcPr>
                  <w:tcW w:w="1959" w:type="dxa"/>
                  <w:tcBorders>
                    <w:top w:val="single" w:sz="4" w:space="0" w:color="auto"/>
                    <w:left w:val="single" w:sz="4" w:space="0" w:color="auto"/>
                    <w:bottom w:val="single" w:sz="4" w:space="0" w:color="auto"/>
                    <w:right w:val="single" w:sz="4" w:space="0" w:color="auto"/>
                  </w:tcBorders>
                </w:tcPr>
                <w:p w:rsidR="00F668F2" w:rsidRPr="00185094" w:rsidRDefault="00F668F2" w:rsidP="00185094">
                  <w:pPr>
                    <w:framePr w:hSpace="180" w:wrap="around" w:vAnchor="text" w:hAnchor="margin" w:y="78"/>
                    <w:jc w:val="center"/>
                  </w:pPr>
                  <w:r w:rsidRPr="00185094">
                    <w:t>21</w:t>
                  </w:r>
                </w:p>
              </w:tc>
              <w:tc>
                <w:tcPr>
                  <w:tcW w:w="1803" w:type="dxa"/>
                  <w:tcBorders>
                    <w:top w:val="single" w:sz="4" w:space="0" w:color="auto"/>
                    <w:left w:val="single" w:sz="4" w:space="0" w:color="auto"/>
                    <w:bottom w:val="single" w:sz="4" w:space="0" w:color="auto"/>
                    <w:right w:val="single" w:sz="4" w:space="0" w:color="auto"/>
                  </w:tcBorders>
                </w:tcPr>
                <w:p w:rsidR="00F668F2" w:rsidRPr="00185094" w:rsidRDefault="00F668F2" w:rsidP="00185094">
                  <w:pPr>
                    <w:framePr w:hSpace="180" w:wrap="around" w:vAnchor="text" w:hAnchor="margin" w:y="78"/>
                    <w:jc w:val="center"/>
                  </w:pPr>
                  <w:r w:rsidRPr="00185094">
                    <w:t>3,3497</w:t>
                  </w:r>
                </w:p>
              </w:tc>
            </w:tr>
            <w:tr w:rsidR="00F668F2" w:rsidRPr="00185094" w:rsidTr="00185094">
              <w:trPr>
                <w:trHeight w:hRule="exact" w:val="272"/>
                <w:jc w:val="center"/>
              </w:trPr>
              <w:tc>
                <w:tcPr>
                  <w:tcW w:w="857" w:type="dxa"/>
                  <w:tcBorders>
                    <w:top w:val="single" w:sz="4" w:space="0" w:color="auto"/>
                    <w:left w:val="single" w:sz="4" w:space="0" w:color="auto"/>
                    <w:bottom w:val="single" w:sz="4" w:space="0" w:color="auto"/>
                    <w:right w:val="single" w:sz="4" w:space="0" w:color="auto"/>
                  </w:tcBorders>
                </w:tcPr>
                <w:p w:rsidR="00F668F2" w:rsidRPr="00185094" w:rsidRDefault="00F668F2" w:rsidP="00185094">
                  <w:pPr>
                    <w:framePr w:hSpace="180" w:wrap="around" w:vAnchor="text" w:hAnchor="margin" w:y="78"/>
                    <w:jc w:val="center"/>
                  </w:pPr>
                </w:p>
              </w:tc>
              <w:tc>
                <w:tcPr>
                  <w:tcW w:w="813" w:type="dxa"/>
                  <w:tcBorders>
                    <w:top w:val="single" w:sz="4" w:space="0" w:color="auto"/>
                    <w:left w:val="single" w:sz="4" w:space="0" w:color="auto"/>
                    <w:bottom w:val="single" w:sz="4" w:space="0" w:color="auto"/>
                    <w:right w:val="single" w:sz="4" w:space="0" w:color="auto"/>
                  </w:tcBorders>
                </w:tcPr>
                <w:p w:rsidR="00F668F2" w:rsidRPr="00185094" w:rsidRDefault="00F668F2" w:rsidP="00185094">
                  <w:pPr>
                    <w:framePr w:hSpace="180" w:wrap="around" w:vAnchor="text" w:hAnchor="margin" w:y="78"/>
                    <w:jc w:val="center"/>
                  </w:pPr>
                </w:p>
              </w:tc>
              <w:tc>
                <w:tcPr>
                  <w:tcW w:w="813" w:type="dxa"/>
                  <w:tcBorders>
                    <w:top w:val="single" w:sz="4" w:space="0" w:color="auto"/>
                    <w:left w:val="single" w:sz="4" w:space="0" w:color="auto"/>
                    <w:bottom w:val="single" w:sz="4" w:space="0" w:color="auto"/>
                    <w:right w:val="single" w:sz="4" w:space="0" w:color="auto"/>
                  </w:tcBorders>
                </w:tcPr>
                <w:p w:rsidR="00F668F2" w:rsidRPr="00185094" w:rsidRDefault="00F668F2" w:rsidP="00185094">
                  <w:pPr>
                    <w:framePr w:hSpace="180" w:wrap="around" w:vAnchor="text" w:hAnchor="margin" w:y="78"/>
                    <w:jc w:val="center"/>
                  </w:pPr>
                  <w:r w:rsidRPr="00185094">
                    <w:t>3,55</w:t>
                  </w:r>
                </w:p>
              </w:tc>
              <w:tc>
                <w:tcPr>
                  <w:tcW w:w="990" w:type="dxa"/>
                  <w:tcBorders>
                    <w:top w:val="single" w:sz="4" w:space="0" w:color="auto"/>
                    <w:left w:val="single" w:sz="4" w:space="0" w:color="auto"/>
                    <w:bottom w:val="single" w:sz="4" w:space="0" w:color="auto"/>
                    <w:right w:val="single" w:sz="4" w:space="0" w:color="auto"/>
                  </w:tcBorders>
                </w:tcPr>
                <w:p w:rsidR="00F668F2" w:rsidRPr="00185094" w:rsidRDefault="00F668F2" w:rsidP="00185094">
                  <w:pPr>
                    <w:framePr w:hSpace="180" w:wrap="around" w:vAnchor="text" w:hAnchor="margin" w:y="78"/>
                    <w:jc w:val="center"/>
                  </w:pPr>
                  <w:r w:rsidRPr="00185094">
                    <w:t>3,55</w:t>
                  </w:r>
                </w:p>
              </w:tc>
              <w:tc>
                <w:tcPr>
                  <w:tcW w:w="1959" w:type="dxa"/>
                  <w:tcBorders>
                    <w:top w:val="single" w:sz="4" w:space="0" w:color="auto"/>
                    <w:left w:val="single" w:sz="4" w:space="0" w:color="auto"/>
                    <w:bottom w:val="single" w:sz="4" w:space="0" w:color="auto"/>
                    <w:right w:val="single" w:sz="4" w:space="0" w:color="auto"/>
                  </w:tcBorders>
                </w:tcPr>
                <w:p w:rsidR="00F668F2" w:rsidRPr="00185094" w:rsidRDefault="00F668F2" w:rsidP="00185094">
                  <w:pPr>
                    <w:framePr w:hSpace="180" w:wrap="around" w:vAnchor="text" w:hAnchor="margin" w:y="78"/>
                    <w:jc w:val="center"/>
                  </w:pPr>
                  <w:r w:rsidRPr="00185094">
                    <w:t>22</w:t>
                  </w:r>
                </w:p>
              </w:tc>
              <w:tc>
                <w:tcPr>
                  <w:tcW w:w="1803" w:type="dxa"/>
                  <w:tcBorders>
                    <w:top w:val="single" w:sz="4" w:space="0" w:color="auto"/>
                    <w:left w:val="single" w:sz="4" w:space="0" w:color="auto"/>
                    <w:bottom w:val="single" w:sz="4" w:space="0" w:color="auto"/>
                    <w:right w:val="single" w:sz="4" w:space="0" w:color="auto"/>
                  </w:tcBorders>
                </w:tcPr>
                <w:p w:rsidR="00F668F2" w:rsidRPr="00185094" w:rsidRDefault="00F668F2" w:rsidP="00185094">
                  <w:pPr>
                    <w:framePr w:hSpace="180" w:wrap="around" w:vAnchor="text" w:hAnchor="margin" w:y="78"/>
                    <w:jc w:val="center"/>
                  </w:pPr>
                  <w:r w:rsidRPr="00185094">
                    <w:t>3,5481</w:t>
                  </w:r>
                </w:p>
              </w:tc>
            </w:tr>
            <w:tr w:rsidR="00F668F2" w:rsidRPr="00185094" w:rsidTr="00185094">
              <w:trPr>
                <w:trHeight w:hRule="exact" w:val="287"/>
                <w:jc w:val="center"/>
              </w:trPr>
              <w:tc>
                <w:tcPr>
                  <w:tcW w:w="857" w:type="dxa"/>
                  <w:tcBorders>
                    <w:top w:val="single" w:sz="4" w:space="0" w:color="auto"/>
                    <w:left w:val="single" w:sz="4" w:space="0" w:color="auto"/>
                    <w:bottom w:val="single" w:sz="4" w:space="0" w:color="auto"/>
                    <w:right w:val="single" w:sz="4" w:space="0" w:color="auto"/>
                  </w:tcBorders>
                </w:tcPr>
                <w:p w:rsidR="00F668F2" w:rsidRPr="00185094" w:rsidRDefault="00F668F2" w:rsidP="00185094">
                  <w:pPr>
                    <w:framePr w:hSpace="180" w:wrap="around" w:vAnchor="text" w:hAnchor="margin" w:y="78"/>
                    <w:jc w:val="center"/>
                  </w:pPr>
                </w:p>
              </w:tc>
              <w:tc>
                <w:tcPr>
                  <w:tcW w:w="813" w:type="dxa"/>
                  <w:tcBorders>
                    <w:top w:val="single" w:sz="4" w:space="0" w:color="auto"/>
                    <w:left w:val="single" w:sz="4" w:space="0" w:color="auto"/>
                    <w:bottom w:val="single" w:sz="4" w:space="0" w:color="auto"/>
                    <w:right w:val="single" w:sz="4" w:space="0" w:color="auto"/>
                  </w:tcBorders>
                </w:tcPr>
                <w:p w:rsidR="00F668F2" w:rsidRPr="00185094" w:rsidRDefault="00F668F2" w:rsidP="00185094">
                  <w:pPr>
                    <w:framePr w:hSpace="180" w:wrap="around" w:vAnchor="text" w:hAnchor="margin" w:y="78"/>
                    <w:jc w:val="center"/>
                  </w:pPr>
                </w:p>
              </w:tc>
              <w:tc>
                <w:tcPr>
                  <w:tcW w:w="813" w:type="dxa"/>
                  <w:tcBorders>
                    <w:top w:val="single" w:sz="4" w:space="0" w:color="auto"/>
                    <w:left w:val="single" w:sz="4" w:space="0" w:color="auto"/>
                    <w:bottom w:val="single" w:sz="4" w:space="0" w:color="auto"/>
                    <w:right w:val="single" w:sz="4" w:space="0" w:color="auto"/>
                  </w:tcBorders>
                </w:tcPr>
                <w:p w:rsidR="00F668F2" w:rsidRPr="00185094" w:rsidRDefault="00F668F2" w:rsidP="00185094">
                  <w:pPr>
                    <w:framePr w:hSpace="180" w:wrap="around" w:vAnchor="text" w:hAnchor="margin" w:y="78"/>
                    <w:jc w:val="center"/>
                  </w:pPr>
                </w:p>
              </w:tc>
              <w:tc>
                <w:tcPr>
                  <w:tcW w:w="990" w:type="dxa"/>
                  <w:tcBorders>
                    <w:top w:val="single" w:sz="4" w:space="0" w:color="auto"/>
                    <w:left w:val="single" w:sz="4" w:space="0" w:color="auto"/>
                    <w:bottom w:val="single" w:sz="4" w:space="0" w:color="auto"/>
                    <w:right w:val="single" w:sz="4" w:space="0" w:color="auto"/>
                  </w:tcBorders>
                </w:tcPr>
                <w:p w:rsidR="00F668F2" w:rsidRPr="00185094" w:rsidRDefault="00F668F2" w:rsidP="00185094">
                  <w:pPr>
                    <w:framePr w:hSpace="180" w:wrap="around" w:vAnchor="text" w:hAnchor="margin" w:y="78"/>
                    <w:jc w:val="center"/>
                  </w:pPr>
                  <w:r w:rsidRPr="00185094">
                    <w:t>3,75</w:t>
                  </w:r>
                </w:p>
              </w:tc>
              <w:tc>
                <w:tcPr>
                  <w:tcW w:w="1959" w:type="dxa"/>
                  <w:tcBorders>
                    <w:top w:val="single" w:sz="4" w:space="0" w:color="auto"/>
                    <w:left w:val="single" w:sz="4" w:space="0" w:color="auto"/>
                    <w:bottom w:val="single" w:sz="4" w:space="0" w:color="auto"/>
                    <w:right w:val="single" w:sz="4" w:space="0" w:color="auto"/>
                  </w:tcBorders>
                </w:tcPr>
                <w:p w:rsidR="00F668F2" w:rsidRPr="00185094" w:rsidRDefault="00F668F2" w:rsidP="00185094">
                  <w:pPr>
                    <w:framePr w:hSpace="180" w:wrap="around" w:vAnchor="text" w:hAnchor="margin" w:y="78"/>
                    <w:jc w:val="center"/>
                  </w:pPr>
                  <w:r w:rsidRPr="00185094">
                    <w:t>23</w:t>
                  </w:r>
                </w:p>
              </w:tc>
              <w:tc>
                <w:tcPr>
                  <w:tcW w:w="1803" w:type="dxa"/>
                  <w:tcBorders>
                    <w:top w:val="single" w:sz="4" w:space="0" w:color="auto"/>
                    <w:left w:val="single" w:sz="4" w:space="0" w:color="auto"/>
                    <w:bottom w:val="single" w:sz="4" w:space="0" w:color="auto"/>
                    <w:right w:val="single" w:sz="4" w:space="0" w:color="auto"/>
                  </w:tcBorders>
                </w:tcPr>
                <w:p w:rsidR="00F668F2" w:rsidRPr="00185094" w:rsidRDefault="00F668F2" w:rsidP="00185094">
                  <w:pPr>
                    <w:framePr w:hSpace="180" w:wrap="around" w:vAnchor="text" w:hAnchor="margin" w:y="78"/>
                    <w:jc w:val="center"/>
                  </w:pPr>
                  <w:r w:rsidRPr="00185094">
                    <w:t>3,7584</w:t>
                  </w:r>
                </w:p>
              </w:tc>
            </w:tr>
            <w:tr w:rsidR="00F668F2" w:rsidRPr="00185094" w:rsidTr="00185094">
              <w:trPr>
                <w:trHeight w:hRule="exact" w:val="287"/>
                <w:jc w:val="center"/>
              </w:trPr>
              <w:tc>
                <w:tcPr>
                  <w:tcW w:w="857" w:type="dxa"/>
                  <w:tcBorders>
                    <w:top w:val="single" w:sz="4" w:space="0" w:color="auto"/>
                    <w:left w:val="single" w:sz="4" w:space="0" w:color="auto"/>
                    <w:bottom w:val="single" w:sz="4" w:space="0" w:color="auto"/>
                    <w:right w:val="single" w:sz="4" w:space="0" w:color="auto"/>
                  </w:tcBorders>
                </w:tcPr>
                <w:p w:rsidR="00F668F2" w:rsidRPr="00185094" w:rsidRDefault="00F668F2" w:rsidP="00185094">
                  <w:pPr>
                    <w:framePr w:hSpace="180" w:wrap="around" w:vAnchor="text" w:hAnchor="margin" w:y="78"/>
                    <w:jc w:val="center"/>
                  </w:pPr>
                  <w:r w:rsidRPr="00185094">
                    <w:t>4,00</w:t>
                  </w:r>
                </w:p>
              </w:tc>
              <w:tc>
                <w:tcPr>
                  <w:tcW w:w="813" w:type="dxa"/>
                  <w:tcBorders>
                    <w:top w:val="single" w:sz="4" w:space="0" w:color="auto"/>
                    <w:left w:val="single" w:sz="4" w:space="0" w:color="auto"/>
                    <w:bottom w:val="single" w:sz="4" w:space="0" w:color="auto"/>
                    <w:right w:val="single" w:sz="4" w:space="0" w:color="auto"/>
                  </w:tcBorders>
                </w:tcPr>
                <w:p w:rsidR="00F668F2" w:rsidRPr="00185094" w:rsidRDefault="00F668F2" w:rsidP="00185094">
                  <w:pPr>
                    <w:framePr w:hSpace="180" w:wrap="around" w:vAnchor="text" w:hAnchor="margin" w:y="78"/>
                    <w:jc w:val="center"/>
                  </w:pPr>
                  <w:r w:rsidRPr="00185094">
                    <w:t>4,00</w:t>
                  </w:r>
                </w:p>
              </w:tc>
              <w:tc>
                <w:tcPr>
                  <w:tcW w:w="813" w:type="dxa"/>
                  <w:tcBorders>
                    <w:top w:val="single" w:sz="4" w:space="0" w:color="auto"/>
                    <w:left w:val="single" w:sz="4" w:space="0" w:color="auto"/>
                    <w:bottom w:val="single" w:sz="4" w:space="0" w:color="auto"/>
                    <w:right w:val="single" w:sz="4" w:space="0" w:color="auto"/>
                  </w:tcBorders>
                </w:tcPr>
                <w:p w:rsidR="00F668F2" w:rsidRPr="00185094" w:rsidRDefault="00F668F2" w:rsidP="00185094">
                  <w:pPr>
                    <w:framePr w:hSpace="180" w:wrap="around" w:vAnchor="text" w:hAnchor="margin" w:y="78"/>
                    <w:jc w:val="center"/>
                  </w:pPr>
                  <w:r w:rsidRPr="00185094">
                    <w:t>4,00</w:t>
                  </w:r>
                </w:p>
              </w:tc>
              <w:tc>
                <w:tcPr>
                  <w:tcW w:w="990" w:type="dxa"/>
                  <w:tcBorders>
                    <w:top w:val="single" w:sz="4" w:space="0" w:color="auto"/>
                    <w:left w:val="single" w:sz="4" w:space="0" w:color="auto"/>
                    <w:bottom w:val="single" w:sz="4" w:space="0" w:color="auto"/>
                    <w:right w:val="single" w:sz="4" w:space="0" w:color="auto"/>
                  </w:tcBorders>
                </w:tcPr>
                <w:p w:rsidR="00F668F2" w:rsidRPr="00185094" w:rsidRDefault="00F668F2" w:rsidP="00185094">
                  <w:pPr>
                    <w:framePr w:hSpace="180" w:wrap="around" w:vAnchor="text" w:hAnchor="margin" w:y="78"/>
                    <w:jc w:val="center"/>
                  </w:pPr>
                  <w:r w:rsidRPr="00185094">
                    <w:t>4,00</w:t>
                  </w:r>
                </w:p>
              </w:tc>
              <w:tc>
                <w:tcPr>
                  <w:tcW w:w="1959" w:type="dxa"/>
                  <w:tcBorders>
                    <w:top w:val="single" w:sz="4" w:space="0" w:color="auto"/>
                    <w:left w:val="single" w:sz="4" w:space="0" w:color="auto"/>
                    <w:bottom w:val="single" w:sz="4" w:space="0" w:color="auto"/>
                    <w:right w:val="single" w:sz="4" w:space="0" w:color="auto"/>
                  </w:tcBorders>
                </w:tcPr>
                <w:p w:rsidR="00F668F2" w:rsidRPr="00185094" w:rsidRDefault="00F668F2" w:rsidP="00185094">
                  <w:pPr>
                    <w:framePr w:hSpace="180" w:wrap="around" w:vAnchor="text" w:hAnchor="margin" w:y="78"/>
                    <w:jc w:val="center"/>
                  </w:pPr>
                  <w:r w:rsidRPr="00185094">
                    <w:t>24</w:t>
                  </w:r>
                </w:p>
              </w:tc>
              <w:tc>
                <w:tcPr>
                  <w:tcW w:w="1803" w:type="dxa"/>
                  <w:tcBorders>
                    <w:top w:val="single" w:sz="4" w:space="0" w:color="auto"/>
                    <w:left w:val="single" w:sz="4" w:space="0" w:color="auto"/>
                    <w:bottom w:val="single" w:sz="4" w:space="0" w:color="auto"/>
                    <w:right w:val="single" w:sz="4" w:space="0" w:color="auto"/>
                  </w:tcBorders>
                </w:tcPr>
                <w:p w:rsidR="00F668F2" w:rsidRPr="00185094" w:rsidRDefault="00F668F2" w:rsidP="00185094">
                  <w:pPr>
                    <w:framePr w:hSpace="180" w:wrap="around" w:vAnchor="text" w:hAnchor="margin" w:y="78"/>
                    <w:jc w:val="center"/>
                  </w:pPr>
                  <w:r w:rsidRPr="00185094">
                    <w:t>3,9811</w:t>
                  </w:r>
                </w:p>
              </w:tc>
            </w:tr>
            <w:tr w:rsidR="00F668F2" w:rsidRPr="00185094" w:rsidTr="00185094">
              <w:trPr>
                <w:trHeight w:hRule="exact" w:val="287"/>
                <w:jc w:val="center"/>
              </w:trPr>
              <w:tc>
                <w:tcPr>
                  <w:tcW w:w="857" w:type="dxa"/>
                  <w:tcBorders>
                    <w:top w:val="single" w:sz="4" w:space="0" w:color="auto"/>
                    <w:left w:val="single" w:sz="4" w:space="0" w:color="auto"/>
                    <w:bottom w:val="single" w:sz="4" w:space="0" w:color="auto"/>
                    <w:right w:val="single" w:sz="4" w:space="0" w:color="auto"/>
                  </w:tcBorders>
                </w:tcPr>
                <w:p w:rsidR="00F668F2" w:rsidRPr="00185094" w:rsidRDefault="00F668F2" w:rsidP="00185094">
                  <w:pPr>
                    <w:framePr w:hSpace="180" w:wrap="around" w:vAnchor="text" w:hAnchor="margin" w:y="78"/>
                    <w:jc w:val="center"/>
                  </w:pPr>
                </w:p>
              </w:tc>
              <w:tc>
                <w:tcPr>
                  <w:tcW w:w="813" w:type="dxa"/>
                  <w:tcBorders>
                    <w:top w:val="single" w:sz="4" w:space="0" w:color="auto"/>
                    <w:left w:val="single" w:sz="4" w:space="0" w:color="auto"/>
                    <w:bottom w:val="single" w:sz="4" w:space="0" w:color="auto"/>
                    <w:right w:val="single" w:sz="4" w:space="0" w:color="auto"/>
                  </w:tcBorders>
                </w:tcPr>
                <w:p w:rsidR="00F668F2" w:rsidRPr="00185094" w:rsidRDefault="00F668F2" w:rsidP="00185094">
                  <w:pPr>
                    <w:framePr w:hSpace="180" w:wrap="around" w:vAnchor="text" w:hAnchor="margin" w:y="78"/>
                    <w:jc w:val="center"/>
                  </w:pPr>
                </w:p>
              </w:tc>
              <w:tc>
                <w:tcPr>
                  <w:tcW w:w="813" w:type="dxa"/>
                  <w:tcBorders>
                    <w:top w:val="single" w:sz="4" w:space="0" w:color="auto"/>
                    <w:left w:val="single" w:sz="4" w:space="0" w:color="auto"/>
                    <w:bottom w:val="single" w:sz="4" w:space="0" w:color="auto"/>
                    <w:right w:val="single" w:sz="4" w:space="0" w:color="auto"/>
                  </w:tcBorders>
                </w:tcPr>
                <w:p w:rsidR="00F668F2" w:rsidRPr="00185094" w:rsidRDefault="00F668F2" w:rsidP="00185094">
                  <w:pPr>
                    <w:framePr w:hSpace="180" w:wrap="around" w:vAnchor="text" w:hAnchor="margin" w:y="78"/>
                    <w:jc w:val="center"/>
                  </w:pPr>
                </w:p>
              </w:tc>
              <w:tc>
                <w:tcPr>
                  <w:tcW w:w="990" w:type="dxa"/>
                  <w:tcBorders>
                    <w:top w:val="single" w:sz="4" w:space="0" w:color="auto"/>
                    <w:left w:val="single" w:sz="4" w:space="0" w:color="auto"/>
                    <w:bottom w:val="single" w:sz="4" w:space="0" w:color="auto"/>
                    <w:right w:val="single" w:sz="4" w:space="0" w:color="auto"/>
                  </w:tcBorders>
                </w:tcPr>
                <w:p w:rsidR="00F668F2" w:rsidRPr="00185094" w:rsidRDefault="00F668F2" w:rsidP="00185094">
                  <w:pPr>
                    <w:framePr w:hSpace="180" w:wrap="around" w:vAnchor="text" w:hAnchor="margin" w:y="78"/>
                    <w:jc w:val="center"/>
                  </w:pPr>
                  <w:r w:rsidRPr="00185094">
                    <w:t>4,25</w:t>
                  </w:r>
                </w:p>
              </w:tc>
              <w:tc>
                <w:tcPr>
                  <w:tcW w:w="1959" w:type="dxa"/>
                  <w:tcBorders>
                    <w:top w:val="single" w:sz="4" w:space="0" w:color="auto"/>
                    <w:left w:val="single" w:sz="4" w:space="0" w:color="auto"/>
                    <w:bottom w:val="single" w:sz="4" w:space="0" w:color="auto"/>
                    <w:right w:val="single" w:sz="4" w:space="0" w:color="auto"/>
                  </w:tcBorders>
                </w:tcPr>
                <w:p w:rsidR="00F668F2" w:rsidRPr="00185094" w:rsidRDefault="00F668F2" w:rsidP="00185094">
                  <w:pPr>
                    <w:framePr w:hSpace="180" w:wrap="around" w:vAnchor="text" w:hAnchor="margin" w:y="78"/>
                    <w:jc w:val="center"/>
                  </w:pPr>
                  <w:r w:rsidRPr="00185094">
                    <w:t>25</w:t>
                  </w:r>
                </w:p>
              </w:tc>
              <w:tc>
                <w:tcPr>
                  <w:tcW w:w="1803" w:type="dxa"/>
                  <w:tcBorders>
                    <w:top w:val="single" w:sz="4" w:space="0" w:color="auto"/>
                    <w:left w:val="single" w:sz="4" w:space="0" w:color="auto"/>
                    <w:bottom w:val="single" w:sz="4" w:space="0" w:color="auto"/>
                    <w:right w:val="single" w:sz="4" w:space="0" w:color="auto"/>
                  </w:tcBorders>
                </w:tcPr>
                <w:p w:rsidR="00F668F2" w:rsidRPr="00185094" w:rsidRDefault="00F668F2" w:rsidP="00185094">
                  <w:pPr>
                    <w:framePr w:hSpace="180" w:wrap="around" w:vAnchor="text" w:hAnchor="margin" w:y="78"/>
                    <w:jc w:val="center"/>
                  </w:pPr>
                  <w:r w:rsidRPr="00185094">
                    <w:t>4,2170</w:t>
                  </w:r>
                </w:p>
              </w:tc>
            </w:tr>
            <w:tr w:rsidR="00F668F2" w:rsidRPr="00185094" w:rsidTr="00185094">
              <w:trPr>
                <w:trHeight w:hRule="exact" w:val="254"/>
                <w:jc w:val="center"/>
              </w:trPr>
              <w:tc>
                <w:tcPr>
                  <w:tcW w:w="857" w:type="dxa"/>
                  <w:tcBorders>
                    <w:top w:val="single" w:sz="4" w:space="0" w:color="auto"/>
                    <w:left w:val="single" w:sz="4" w:space="0" w:color="auto"/>
                    <w:bottom w:val="single" w:sz="4" w:space="0" w:color="auto"/>
                    <w:right w:val="single" w:sz="4" w:space="0" w:color="auto"/>
                  </w:tcBorders>
                </w:tcPr>
                <w:p w:rsidR="00F668F2" w:rsidRPr="00185094" w:rsidRDefault="00F668F2" w:rsidP="00185094">
                  <w:pPr>
                    <w:framePr w:hSpace="180" w:wrap="around" w:vAnchor="text" w:hAnchor="margin" w:y="78"/>
                    <w:jc w:val="center"/>
                  </w:pPr>
                </w:p>
              </w:tc>
              <w:tc>
                <w:tcPr>
                  <w:tcW w:w="813" w:type="dxa"/>
                  <w:tcBorders>
                    <w:top w:val="single" w:sz="4" w:space="0" w:color="auto"/>
                    <w:left w:val="single" w:sz="4" w:space="0" w:color="auto"/>
                    <w:bottom w:val="single" w:sz="4" w:space="0" w:color="auto"/>
                    <w:right w:val="single" w:sz="4" w:space="0" w:color="auto"/>
                  </w:tcBorders>
                </w:tcPr>
                <w:p w:rsidR="00F668F2" w:rsidRPr="00185094" w:rsidRDefault="00F668F2" w:rsidP="00185094">
                  <w:pPr>
                    <w:framePr w:hSpace="180" w:wrap="around" w:vAnchor="text" w:hAnchor="margin" w:y="78"/>
                    <w:jc w:val="center"/>
                  </w:pPr>
                </w:p>
              </w:tc>
              <w:tc>
                <w:tcPr>
                  <w:tcW w:w="813" w:type="dxa"/>
                  <w:tcBorders>
                    <w:top w:val="single" w:sz="4" w:space="0" w:color="auto"/>
                    <w:left w:val="single" w:sz="4" w:space="0" w:color="auto"/>
                    <w:bottom w:val="single" w:sz="4" w:space="0" w:color="auto"/>
                    <w:right w:val="single" w:sz="4" w:space="0" w:color="auto"/>
                  </w:tcBorders>
                </w:tcPr>
                <w:p w:rsidR="00F668F2" w:rsidRPr="00185094" w:rsidRDefault="00F668F2" w:rsidP="00185094">
                  <w:pPr>
                    <w:framePr w:hSpace="180" w:wrap="around" w:vAnchor="text" w:hAnchor="margin" w:y="78"/>
                    <w:jc w:val="center"/>
                  </w:pPr>
                  <w:r w:rsidRPr="00185094">
                    <w:t>4,50</w:t>
                  </w:r>
                </w:p>
              </w:tc>
              <w:tc>
                <w:tcPr>
                  <w:tcW w:w="990" w:type="dxa"/>
                  <w:tcBorders>
                    <w:top w:val="single" w:sz="4" w:space="0" w:color="auto"/>
                    <w:left w:val="single" w:sz="4" w:space="0" w:color="auto"/>
                    <w:bottom w:val="single" w:sz="4" w:space="0" w:color="auto"/>
                    <w:right w:val="single" w:sz="4" w:space="0" w:color="auto"/>
                  </w:tcBorders>
                </w:tcPr>
                <w:p w:rsidR="00F668F2" w:rsidRPr="00185094" w:rsidRDefault="00F668F2" w:rsidP="00185094">
                  <w:pPr>
                    <w:framePr w:hSpace="180" w:wrap="around" w:vAnchor="text" w:hAnchor="margin" w:y="78"/>
                    <w:jc w:val="center"/>
                  </w:pPr>
                  <w:r w:rsidRPr="00185094">
                    <w:t>4,50</w:t>
                  </w:r>
                </w:p>
              </w:tc>
              <w:tc>
                <w:tcPr>
                  <w:tcW w:w="1959" w:type="dxa"/>
                  <w:tcBorders>
                    <w:top w:val="single" w:sz="4" w:space="0" w:color="auto"/>
                    <w:left w:val="single" w:sz="4" w:space="0" w:color="auto"/>
                    <w:bottom w:val="single" w:sz="4" w:space="0" w:color="auto"/>
                    <w:right w:val="single" w:sz="4" w:space="0" w:color="auto"/>
                  </w:tcBorders>
                </w:tcPr>
                <w:p w:rsidR="00F668F2" w:rsidRPr="00185094" w:rsidRDefault="00F668F2" w:rsidP="00185094">
                  <w:pPr>
                    <w:framePr w:hSpace="180" w:wrap="around" w:vAnchor="text" w:hAnchor="margin" w:y="78"/>
                    <w:jc w:val="center"/>
                  </w:pPr>
                  <w:r w:rsidRPr="00185094">
                    <w:t>26</w:t>
                  </w:r>
                </w:p>
              </w:tc>
              <w:tc>
                <w:tcPr>
                  <w:tcW w:w="1803" w:type="dxa"/>
                  <w:tcBorders>
                    <w:top w:val="single" w:sz="4" w:space="0" w:color="auto"/>
                    <w:left w:val="single" w:sz="4" w:space="0" w:color="auto"/>
                    <w:bottom w:val="single" w:sz="4" w:space="0" w:color="auto"/>
                    <w:right w:val="single" w:sz="4" w:space="0" w:color="auto"/>
                  </w:tcBorders>
                </w:tcPr>
                <w:p w:rsidR="00F668F2" w:rsidRPr="00185094" w:rsidRDefault="00F668F2" w:rsidP="00185094">
                  <w:pPr>
                    <w:framePr w:hSpace="180" w:wrap="around" w:vAnchor="text" w:hAnchor="margin" w:y="78"/>
                    <w:jc w:val="center"/>
                  </w:pPr>
                  <w:r w:rsidRPr="00185094">
                    <w:t>4,4668</w:t>
                  </w:r>
                </w:p>
              </w:tc>
            </w:tr>
            <w:tr w:rsidR="00F668F2" w:rsidRPr="00185094" w:rsidTr="00185094">
              <w:trPr>
                <w:trHeight w:hRule="exact" w:val="305"/>
                <w:jc w:val="center"/>
              </w:trPr>
              <w:tc>
                <w:tcPr>
                  <w:tcW w:w="857" w:type="dxa"/>
                  <w:tcBorders>
                    <w:top w:val="single" w:sz="4" w:space="0" w:color="auto"/>
                    <w:left w:val="single" w:sz="4" w:space="0" w:color="auto"/>
                    <w:bottom w:val="single" w:sz="4" w:space="0" w:color="auto"/>
                    <w:right w:val="single" w:sz="4" w:space="0" w:color="auto"/>
                  </w:tcBorders>
                </w:tcPr>
                <w:p w:rsidR="00F668F2" w:rsidRPr="00185094" w:rsidRDefault="00F668F2" w:rsidP="00185094">
                  <w:pPr>
                    <w:framePr w:hSpace="180" w:wrap="around" w:vAnchor="text" w:hAnchor="margin" w:y="78"/>
                    <w:jc w:val="center"/>
                  </w:pPr>
                </w:p>
              </w:tc>
              <w:tc>
                <w:tcPr>
                  <w:tcW w:w="813" w:type="dxa"/>
                  <w:tcBorders>
                    <w:top w:val="single" w:sz="4" w:space="0" w:color="auto"/>
                    <w:left w:val="single" w:sz="4" w:space="0" w:color="auto"/>
                    <w:bottom w:val="single" w:sz="4" w:space="0" w:color="auto"/>
                    <w:right w:val="single" w:sz="4" w:space="0" w:color="auto"/>
                  </w:tcBorders>
                </w:tcPr>
                <w:p w:rsidR="00F668F2" w:rsidRPr="00185094" w:rsidRDefault="00F668F2" w:rsidP="00185094">
                  <w:pPr>
                    <w:framePr w:hSpace="180" w:wrap="around" w:vAnchor="text" w:hAnchor="margin" w:y="78"/>
                    <w:jc w:val="center"/>
                  </w:pPr>
                </w:p>
              </w:tc>
              <w:tc>
                <w:tcPr>
                  <w:tcW w:w="813" w:type="dxa"/>
                  <w:tcBorders>
                    <w:top w:val="single" w:sz="4" w:space="0" w:color="auto"/>
                    <w:left w:val="single" w:sz="4" w:space="0" w:color="auto"/>
                    <w:bottom w:val="single" w:sz="4" w:space="0" w:color="auto"/>
                    <w:right w:val="single" w:sz="4" w:space="0" w:color="auto"/>
                  </w:tcBorders>
                </w:tcPr>
                <w:p w:rsidR="00F668F2" w:rsidRPr="00185094" w:rsidRDefault="00F668F2" w:rsidP="00185094">
                  <w:pPr>
                    <w:framePr w:hSpace="180" w:wrap="around" w:vAnchor="text" w:hAnchor="margin" w:y="78"/>
                    <w:jc w:val="center"/>
                  </w:pPr>
                </w:p>
              </w:tc>
              <w:tc>
                <w:tcPr>
                  <w:tcW w:w="990" w:type="dxa"/>
                  <w:tcBorders>
                    <w:top w:val="single" w:sz="4" w:space="0" w:color="auto"/>
                    <w:left w:val="single" w:sz="4" w:space="0" w:color="auto"/>
                    <w:bottom w:val="single" w:sz="4" w:space="0" w:color="auto"/>
                    <w:right w:val="single" w:sz="4" w:space="0" w:color="auto"/>
                  </w:tcBorders>
                </w:tcPr>
                <w:p w:rsidR="00F668F2" w:rsidRPr="00185094" w:rsidRDefault="00F668F2" w:rsidP="00185094">
                  <w:pPr>
                    <w:framePr w:hSpace="180" w:wrap="around" w:vAnchor="text" w:hAnchor="margin" w:y="78"/>
                    <w:jc w:val="center"/>
                  </w:pPr>
                  <w:r w:rsidRPr="00185094">
                    <w:t>4,75</w:t>
                  </w:r>
                </w:p>
              </w:tc>
              <w:tc>
                <w:tcPr>
                  <w:tcW w:w="1959" w:type="dxa"/>
                  <w:tcBorders>
                    <w:top w:val="single" w:sz="4" w:space="0" w:color="auto"/>
                    <w:left w:val="single" w:sz="4" w:space="0" w:color="auto"/>
                    <w:bottom w:val="single" w:sz="4" w:space="0" w:color="auto"/>
                    <w:right w:val="single" w:sz="4" w:space="0" w:color="auto"/>
                  </w:tcBorders>
                </w:tcPr>
                <w:p w:rsidR="00F668F2" w:rsidRPr="00185094" w:rsidRDefault="00F668F2" w:rsidP="00185094">
                  <w:pPr>
                    <w:framePr w:hSpace="180" w:wrap="around" w:vAnchor="text" w:hAnchor="margin" w:y="78"/>
                    <w:jc w:val="center"/>
                  </w:pPr>
                  <w:r w:rsidRPr="00185094">
                    <w:t>27</w:t>
                  </w:r>
                </w:p>
              </w:tc>
              <w:tc>
                <w:tcPr>
                  <w:tcW w:w="1803" w:type="dxa"/>
                  <w:tcBorders>
                    <w:top w:val="single" w:sz="4" w:space="0" w:color="auto"/>
                    <w:left w:val="single" w:sz="4" w:space="0" w:color="auto"/>
                    <w:bottom w:val="single" w:sz="4" w:space="0" w:color="auto"/>
                    <w:right w:val="single" w:sz="4" w:space="0" w:color="auto"/>
                  </w:tcBorders>
                </w:tcPr>
                <w:p w:rsidR="00F668F2" w:rsidRPr="00185094" w:rsidRDefault="00F668F2" w:rsidP="00185094">
                  <w:pPr>
                    <w:framePr w:hSpace="180" w:wrap="around" w:vAnchor="text" w:hAnchor="margin" w:y="78"/>
                    <w:jc w:val="center"/>
                  </w:pPr>
                  <w:r w:rsidRPr="00185094">
                    <w:t>4,7315</w:t>
                  </w:r>
                </w:p>
              </w:tc>
            </w:tr>
            <w:tr w:rsidR="00F668F2" w:rsidRPr="00185094" w:rsidTr="00185094">
              <w:trPr>
                <w:trHeight w:hRule="exact" w:val="272"/>
                <w:jc w:val="center"/>
              </w:trPr>
              <w:tc>
                <w:tcPr>
                  <w:tcW w:w="857" w:type="dxa"/>
                  <w:tcBorders>
                    <w:top w:val="single" w:sz="4" w:space="0" w:color="auto"/>
                    <w:left w:val="single" w:sz="4" w:space="0" w:color="auto"/>
                    <w:bottom w:val="single" w:sz="4" w:space="0" w:color="auto"/>
                    <w:right w:val="single" w:sz="4" w:space="0" w:color="auto"/>
                  </w:tcBorders>
                </w:tcPr>
                <w:p w:rsidR="00F668F2" w:rsidRPr="00185094" w:rsidRDefault="00F668F2" w:rsidP="00185094">
                  <w:pPr>
                    <w:framePr w:hSpace="180" w:wrap="around" w:vAnchor="text" w:hAnchor="margin" w:y="78"/>
                    <w:jc w:val="center"/>
                  </w:pPr>
                </w:p>
              </w:tc>
              <w:tc>
                <w:tcPr>
                  <w:tcW w:w="813" w:type="dxa"/>
                  <w:tcBorders>
                    <w:top w:val="single" w:sz="4" w:space="0" w:color="auto"/>
                    <w:left w:val="single" w:sz="4" w:space="0" w:color="auto"/>
                    <w:bottom w:val="single" w:sz="4" w:space="0" w:color="auto"/>
                    <w:right w:val="single" w:sz="4" w:space="0" w:color="auto"/>
                  </w:tcBorders>
                </w:tcPr>
                <w:p w:rsidR="00F668F2" w:rsidRPr="00185094" w:rsidRDefault="00F668F2" w:rsidP="00185094">
                  <w:pPr>
                    <w:framePr w:hSpace="180" w:wrap="around" w:vAnchor="text" w:hAnchor="margin" w:y="78"/>
                    <w:jc w:val="center"/>
                  </w:pPr>
                  <w:r w:rsidRPr="00185094">
                    <w:t>5,00</w:t>
                  </w:r>
                </w:p>
              </w:tc>
              <w:tc>
                <w:tcPr>
                  <w:tcW w:w="813" w:type="dxa"/>
                  <w:tcBorders>
                    <w:top w:val="single" w:sz="4" w:space="0" w:color="auto"/>
                    <w:left w:val="single" w:sz="4" w:space="0" w:color="auto"/>
                    <w:bottom w:val="single" w:sz="4" w:space="0" w:color="auto"/>
                    <w:right w:val="single" w:sz="4" w:space="0" w:color="auto"/>
                  </w:tcBorders>
                </w:tcPr>
                <w:p w:rsidR="00F668F2" w:rsidRPr="00185094" w:rsidRDefault="00F668F2" w:rsidP="00185094">
                  <w:pPr>
                    <w:framePr w:hSpace="180" w:wrap="around" w:vAnchor="text" w:hAnchor="margin" w:y="78"/>
                    <w:jc w:val="center"/>
                  </w:pPr>
                  <w:r w:rsidRPr="00185094">
                    <w:t>5,00</w:t>
                  </w:r>
                </w:p>
              </w:tc>
              <w:tc>
                <w:tcPr>
                  <w:tcW w:w="990" w:type="dxa"/>
                  <w:tcBorders>
                    <w:top w:val="single" w:sz="4" w:space="0" w:color="auto"/>
                    <w:left w:val="single" w:sz="4" w:space="0" w:color="auto"/>
                    <w:bottom w:val="single" w:sz="4" w:space="0" w:color="auto"/>
                    <w:right w:val="single" w:sz="4" w:space="0" w:color="auto"/>
                  </w:tcBorders>
                </w:tcPr>
                <w:p w:rsidR="00F668F2" w:rsidRPr="00185094" w:rsidRDefault="00F668F2" w:rsidP="00185094">
                  <w:pPr>
                    <w:framePr w:hSpace="180" w:wrap="around" w:vAnchor="text" w:hAnchor="margin" w:y="78"/>
                    <w:jc w:val="center"/>
                  </w:pPr>
                  <w:r w:rsidRPr="00185094">
                    <w:t>5,00</w:t>
                  </w:r>
                </w:p>
              </w:tc>
              <w:tc>
                <w:tcPr>
                  <w:tcW w:w="1959" w:type="dxa"/>
                  <w:tcBorders>
                    <w:top w:val="single" w:sz="4" w:space="0" w:color="auto"/>
                    <w:left w:val="single" w:sz="4" w:space="0" w:color="auto"/>
                    <w:bottom w:val="single" w:sz="4" w:space="0" w:color="auto"/>
                    <w:right w:val="single" w:sz="4" w:space="0" w:color="auto"/>
                  </w:tcBorders>
                </w:tcPr>
                <w:p w:rsidR="00F668F2" w:rsidRPr="00185094" w:rsidRDefault="00F668F2" w:rsidP="00185094">
                  <w:pPr>
                    <w:framePr w:hSpace="180" w:wrap="around" w:vAnchor="text" w:hAnchor="margin" w:y="78"/>
                    <w:jc w:val="center"/>
                  </w:pPr>
                  <w:r w:rsidRPr="00185094">
                    <w:t>28</w:t>
                  </w:r>
                </w:p>
              </w:tc>
              <w:tc>
                <w:tcPr>
                  <w:tcW w:w="1803" w:type="dxa"/>
                  <w:tcBorders>
                    <w:top w:val="single" w:sz="4" w:space="0" w:color="auto"/>
                    <w:left w:val="single" w:sz="4" w:space="0" w:color="auto"/>
                    <w:bottom w:val="single" w:sz="4" w:space="0" w:color="auto"/>
                    <w:right w:val="single" w:sz="4" w:space="0" w:color="auto"/>
                  </w:tcBorders>
                </w:tcPr>
                <w:p w:rsidR="00F668F2" w:rsidRPr="00185094" w:rsidRDefault="00F668F2" w:rsidP="00185094">
                  <w:pPr>
                    <w:framePr w:hSpace="180" w:wrap="around" w:vAnchor="text" w:hAnchor="margin" w:y="78"/>
                    <w:jc w:val="center"/>
                  </w:pPr>
                  <w:r w:rsidRPr="00185094">
                    <w:t>5,0119</w:t>
                  </w:r>
                </w:p>
              </w:tc>
            </w:tr>
            <w:tr w:rsidR="00F668F2" w:rsidRPr="00185094" w:rsidTr="00185094">
              <w:trPr>
                <w:trHeight w:hRule="exact" w:val="272"/>
                <w:jc w:val="center"/>
              </w:trPr>
              <w:tc>
                <w:tcPr>
                  <w:tcW w:w="857" w:type="dxa"/>
                  <w:tcBorders>
                    <w:top w:val="single" w:sz="4" w:space="0" w:color="auto"/>
                    <w:left w:val="single" w:sz="4" w:space="0" w:color="auto"/>
                    <w:bottom w:val="single" w:sz="4" w:space="0" w:color="auto"/>
                    <w:right w:val="single" w:sz="4" w:space="0" w:color="auto"/>
                  </w:tcBorders>
                </w:tcPr>
                <w:p w:rsidR="00F668F2" w:rsidRPr="00185094" w:rsidRDefault="00F668F2" w:rsidP="00185094">
                  <w:pPr>
                    <w:framePr w:hSpace="180" w:wrap="around" w:vAnchor="text" w:hAnchor="margin" w:y="78"/>
                    <w:jc w:val="center"/>
                  </w:pPr>
                </w:p>
              </w:tc>
              <w:tc>
                <w:tcPr>
                  <w:tcW w:w="813" w:type="dxa"/>
                  <w:tcBorders>
                    <w:top w:val="single" w:sz="4" w:space="0" w:color="auto"/>
                    <w:left w:val="single" w:sz="4" w:space="0" w:color="auto"/>
                    <w:bottom w:val="single" w:sz="4" w:space="0" w:color="auto"/>
                    <w:right w:val="single" w:sz="4" w:space="0" w:color="auto"/>
                  </w:tcBorders>
                </w:tcPr>
                <w:p w:rsidR="00F668F2" w:rsidRPr="00185094" w:rsidRDefault="00F668F2" w:rsidP="00185094">
                  <w:pPr>
                    <w:framePr w:hSpace="180" w:wrap="around" w:vAnchor="text" w:hAnchor="margin" w:y="78"/>
                    <w:jc w:val="center"/>
                  </w:pPr>
                </w:p>
              </w:tc>
              <w:tc>
                <w:tcPr>
                  <w:tcW w:w="813" w:type="dxa"/>
                  <w:tcBorders>
                    <w:top w:val="single" w:sz="4" w:space="0" w:color="auto"/>
                    <w:left w:val="single" w:sz="4" w:space="0" w:color="auto"/>
                    <w:bottom w:val="single" w:sz="4" w:space="0" w:color="auto"/>
                    <w:right w:val="single" w:sz="4" w:space="0" w:color="auto"/>
                  </w:tcBorders>
                </w:tcPr>
                <w:p w:rsidR="00F668F2" w:rsidRPr="00185094" w:rsidRDefault="00F668F2" w:rsidP="00185094">
                  <w:pPr>
                    <w:framePr w:hSpace="180" w:wrap="around" w:vAnchor="text" w:hAnchor="margin" w:y="78"/>
                    <w:jc w:val="center"/>
                  </w:pPr>
                </w:p>
              </w:tc>
              <w:tc>
                <w:tcPr>
                  <w:tcW w:w="990" w:type="dxa"/>
                  <w:tcBorders>
                    <w:top w:val="single" w:sz="4" w:space="0" w:color="auto"/>
                    <w:left w:val="single" w:sz="4" w:space="0" w:color="auto"/>
                    <w:bottom w:val="single" w:sz="4" w:space="0" w:color="auto"/>
                    <w:right w:val="single" w:sz="4" w:space="0" w:color="auto"/>
                  </w:tcBorders>
                </w:tcPr>
                <w:p w:rsidR="00F668F2" w:rsidRPr="00185094" w:rsidRDefault="00F668F2" w:rsidP="00185094">
                  <w:pPr>
                    <w:framePr w:hSpace="180" w:wrap="around" w:vAnchor="text" w:hAnchor="margin" w:y="78"/>
                    <w:jc w:val="center"/>
                  </w:pPr>
                  <w:r w:rsidRPr="00185094">
                    <w:t>5,30</w:t>
                  </w:r>
                </w:p>
              </w:tc>
              <w:tc>
                <w:tcPr>
                  <w:tcW w:w="1959" w:type="dxa"/>
                  <w:tcBorders>
                    <w:top w:val="single" w:sz="4" w:space="0" w:color="auto"/>
                    <w:left w:val="single" w:sz="4" w:space="0" w:color="auto"/>
                    <w:bottom w:val="single" w:sz="4" w:space="0" w:color="auto"/>
                    <w:right w:val="single" w:sz="4" w:space="0" w:color="auto"/>
                  </w:tcBorders>
                </w:tcPr>
                <w:p w:rsidR="00F668F2" w:rsidRPr="00185094" w:rsidRDefault="00F668F2" w:rsidP="00185094">
                  <w:pPr>
                    <w:framePr w:hSpace="180" w:wrap="around" w:vAnchor="text" w:hAnchor="margin" w:y="78"/>
                    <w:jc w:val="center"/>
                  </w:pPr>
                  <w:r w:rsidRPr="00185094">
                    <w:t>29</w:t>
                  </w:r>
                </w:p>
              </w:tc>
              <w:tc>
                <w:tcPr>
                  <w:tcW w:w="1803" w:type="dxa"/>
                  <w:tcBorders>
                    <w:top w:val="single" w:sz="4" w:space="0" w:color="auto"/>
                    <w:left w:val="single" w:sz="4" w:space="0" w:color="auto"/>
                    <w:bottom w:val="single" w:sz="4" w:space="0" w:color="auto"/>
                    <w:right w:val="single" w:sz="4" w:space="0" w:color="auto"/>
                  </w:tcBorders>
                </w:tcPr>
                <w:p w:rsidR="00F668F2" w:rsidRPr="00185094" w:rsidRDefault="00F668F2" w:rsidP="00185094">
                  <w:pPr>
                    <w:framePr w:hSpace="180" w:wrap="around" w:vAnchor="text" w:hAnchor="margin" w:y="78"/>
                    <w:jc w:val="center"/>
                  </w:pPr>
                  <w:r w:rsidRPr="00185094">
                    <w:t>5,3088</w:t>
                  </w:r>
                </w:p>
              </w:tc>
            </w:tr>
            <w:tr w:rsidR="00F668F2" w:rsidRPr="00185094" w:rsidTr="00185094">
              <w:trPr>
                <w:trHeight w:hRule="exact" w:val="287"/>
                <w:jc w:val="center"/>
              </w:trPr>
              <w:tc>
                <w:tcPr>
                  <w:tcW w:w="857" w:type="dxa"/>
                  <w:tcBorders>
                    <w:top w:val="single" w:sz="4" w:space="0" w:color="auto"/>
                    <w:left w:val="single" w:sz="4" w:space="0" w:color="auto"/>
                    <w:bottom w:val="single" w:sz="4" w:space="0" w:color="auto"/>
                    <w:right w:val="single" w:sz="4" w:space="0" w:color="auto"/>
                  </w:tcBorders>
                </w:tcPr>
                <w:p w:rsidR="00F668F2" w:rsidRPr="00185094" w:rsidRDefault="00F668F2" w:rsidP="00185094">
                  <w:pPr>
                    <w:framePr w:hSpace="180" w:wrap="around" w:vAnchor="text" w:hAnchor="margin" w:y="78"/>
                    <w:jc w:val="center"/>
                  </w:pPr>
                </w:p>
              </w:tc>
              <w:tc>
                <w:tcPr>
                  <w:tcW w:w="813" w:type="dxa"/>
                  <w:tcBorders>
                    <w:top w:val="single" w:sz="4" w:space="0" w:color="auto"/>
                    <w:left w:val="single" w:sz="4" w:space="0" w:color="auto"/>
                    <w:bottom w:val="single" w:sz="4" w:space="0" w:color="auto"/>
                    <w:right w:val="single" w:sz="4" w:space="0" w:color="auto"/>
                  </w:tcBorders>
                </w:tcPr>
                <w:p w:rsidR="00F668F2" w:rsidRPr="00185094" w:rsidRDefault="00F668F2" w:rsidP="00185094">
                  <w:pPr>
                    <w:framePr w:hSpace="180" w:wrap="around" w:vAnchor="text" w:hAnchor="margin" w:y="78"/>
                    <w:jc w:val="center"/>
                  </w:pPr>
                </w:p>
              </w:tc>
              <w:tc>
                <w:tcPr>
                  <w:tcW w:w="813" w:type="dxa"/>
                  <w:tcBorders>
                    <w:top w:val="single" w:sz="4" w:space="0" w:color="auto"/>
                    <w:left w:val="single" w:sz="4" w:space="0" w:color="auto"/>
                    <w:bottom w:val="single" w:sz="4" w:space="0" w:color="auto"/>
                    <w:right w:val="single" w:sz="4" w:space="0" w:color="auto"/>
                  </w:tcBorders>
                </w:tcPr>
                <w:p w:rsidR="00F668F2" w:rsidRPr="00185094" w:rsidRDefault="00F668F2" w:rsidP="00185094">
                  <w:pPr>
                    <w:framePr w:hSpace="180" w:wrap="around" w:vAnchor="text" w:hAnchor="margin" w:y="78"/>
                    <w:jc w:val="center"/>
                  </w:pPr>
                  <w:r w:rsidRPr="00185094">
                    <w:t>5,60</w:t>
                  </w:r>
                </w:p>
              </w:tc>
              <w:tc>
                <w:tcPr>
                  <w:tcW w:w="990" w:type="dxa"/>
                  <w:tcBorders>
                    <w:top w:val="single" w:sz="4" w:space="0" w:color="auto"/>
                    <w:left w:val="single" w:sz="4" w:space="0" w:color="auto"/>
                    <w:bottom w:val="single" w:sz="4" w:space="0" w:color="auto"/>
                    <w:right w:val="single" w:sz="4" w:space="0" w:color="auto"/>
                  </w:tcBorders>
                </w:tcPr>
                <w:p w:rsidR="00F668F2" w:rsidRPr="00185094" w:rsidRDefault="00F668F2" w:rsidP="00185094">
                  <w:pPr>
                    <w:framePr w:hSpace="180" w:wrap="around" w:vAnchor="text" w:hAnchor="margin" w:y="78"/>
                    <w:jc w:val="center"/>
                  </w:pPr>
                  <w:r w:rsidRPr="00185094">
                    <w:t>5,60</w:t>
                  </w:r>
                </w:p>
              </w:tc>
              <w:tc>
                <w:tcPr>
                  <w:tcW w:w="1959" w:type="dxa"/>
                  <w:tcBorders>
                    <w:top w:val="single" w:sz="4" w:space="0" w:color="auto"/>
                    <w:left w:val="single" w:sz="4" w:space="0" w:color="auto"/>
                    <w:bottom w:val="single" w:sz="4" w:space="0" w:color="auto"/>
                    <w:right w:val="single" w:sz="4" w:space="0" w:color="auto"/>
                  </w:tcBorders>
                </w:tcPr>
                <w:p w:rsidR="00F668F2" w:rsidRPr="00185094" w:rsidRDefault="00F668F2" w:rsidP="00185094">
                  <w:pPr>
                    <w:framePr w:hSpace="180" w:wrap="around" w:vAnchor="text" w:hAnchor="margin" w:y="78"/>
                    <w:jc w:val="center"/>
                  </w:pPr>
                  <w:r w:rsidRPr="00185094">
                    <w:t>30</w:t>
                  </w:r>
                </w:p>
              </w:tc>
              <w:tc>
                <w:tcPr>
                  <w:tcW w:w="1803" w:type="dxa"/>
                  <w:tcBorders>
                    <w:top w:val="single" w:sz="4" w:space="0" w:color="auto"/>
                    <w:left w:val="single" w:sz="4" w:space="0" w:color="auto"/>
                    <w:bottom w:val="single" w:sz="4" w:space="0" w:color="auto"/>
                    <w:right w:val="single" w:sz="4" w:space="0" w:color="auto"/>
                  </w:tcBorders>
                </w:tcPr>
                <w:p w:rsidR="00F668F2" w:rsidRPr="00185094" w:rsidRDefault="00F668F2" w:rsidP="00185094">
                  <w:pPr>
                    <w:framePr w:hSpace="180" w:wrap="around" w:vAnchor="text" w:hAnchor="margin" w:y="78"/>
                    <w:jc w:val="center"/>
                  </w:pPr>
                  <w:r w:rsidRPr="00185094">
                    <w:t>5,6234</w:t>
                  </w:r>
                </w:p>
              </w:tc>
            </w:tr>
            <w:tr w:rsidR="00F668F2" w:rsidRPr="00185094" w:rsidTr="00185094">
              <w:trPr>
                <w:trHeight w:hRule="exact" w:val="287"/>
                <w:jc w:val="center"/>
              </w:trPr>
              <w:tc>
                <w:tcPr>
                  <w:tcW w:w="857" w:type="dxa"/>
                  <w:tcBorders>
                    <w:top w:val="single" w:sz="4" w:space="0" w:color="auto"/>
                    <w:left w:val="single" w:sz="4" w:space="0" w:color="auto"/>
                    <w:bottom w:val="single" w:sz="4" w:space="0" w:color="auto"/>
                    <w:right w:val="single" w:sz="4" w:space="0" w:color="auto"/>
                  </w:tcBorders>
                </w:tcPr>
                <w:p w:rsidR="00F668F2" w:rsidRPr="00185094" w:rsidRDefault="00F668F2" w:rsidP="00185094">
                  <w:pPr>
                    <w:framePr w:hSpace="180" w:wrap="around" w:vAnchor="text" w:hAnchor="margin" w:y="78"/>
                    <w:jc w:val="center"/>
                  </w:pPr>
                </w:p>
              </w:tc>
              <w:tc>
                <w:tcPr>
                  <w:tcW w:w="813" w:type="dxa"/>
                  <w:tcBorders>
                    <w:top w:val="single" w:sz="4" w:space="0" w:color="auto"/>
                    <w:left w:val="single" w:sz="4" w:space="0" w:color="auto"/>
                    <w:bottom w:val="single" w:sz="4" w:space="0" w:color="auto"/>
                    <w:right w:val="single" w:sz="4" w:space="0" w:color="auto"/>
                  </w:tcBorders>
                </w:tcPr>
                <w:p w:rsidR="00F668F2" w:rsidRPr="00185094" w:rsidRDefault="00F668F2" w:rsidP="00185094">
                  <w:pPr>
                    <w:framePr w:hSpace="180" w:wrap="around" w:vAnchor="text" w:hAnchor="margin" w:y="78"/>
                    <w:jc w:val="center"/>
                  </w:pPr>
                </w:p>
              </w:tc>
              <w:tc>
                <w:tcPr>
                  <w:tcW w:w="813" w:type="dxa"/>
                  <w:tcBorders>
                    <w:top w:val="single" w:sz="4" w:space="0" w:color="auto"/>
                    <w:left w:val="single" w:sz="4" w:space="0" w:color="auto"/>
                    <w:bottom w:val="single" w:sz="4" w:space="0" w:color="auto"/>
                    <w:right w:val="single" w:sz="4" w:space="0" w:color="auto"/>
                  </w:tcBorders>
                </w:tcPr>
                <w:p w:rsidR="00F668F2" w:rsidRPr="00185094" w:rsidRDefault="00F668F2" w:rsidP="00185094">
                  <w:pPr>
                    <w:framePr w:hSpace="180" w:wrap="around" w:vAnchor="text" w:hAnchor="margin" w:y="78"/>
                    <w:jc w:val="center"/>
                  </w:pPr>
                </w:p>
              </w:tc>
              <w:tc>
                <w:tcPr>
                  <w:tcW w:w="990" w:type="dxa"/>
                  <w:tcBorders>
                    <w:top w:val="single" w:sz="4" w:space="0" w:color="auto"/>
                    <w:left w:val="single" w:sz="4" w:space="0" w:color="auto"/>
                    <w:bottom w:val="single" w:sz="4" w:space="0" w:color="auto"/>
                    <w:right w:val="single" w:sz="4" w:space="0" w:color="auto"/>
                  </w:tcBorders>
                </w:tcPr>
                <w:p w:rsidR="00F668F2" w:rsidRPr="00185094" w:rsidRDefault="00F668F2" w:rsidP="00185094">
                  <w:pPr>
                    <w:framePr w:hSpace="180" w:wrap="around" w:vAnchor="text" w:hAnchor="margin" w:y="78"/>
                    <w:jc w:val="center"/>
                  </w:pPr>
                  <w:r w:rsidRPr="00185094">
                    <w:t>6,00</w:t>
                  </w:r>
                </w:p>
              </w:tc>
              <w:tc>
                <w:tcPr>
                  <w:tcW w:w="1959" w:type="dxa"/>
                  <w:tcBorders>
                    <w:top w:val="single" w:sz="4" w:space="0" w:color="auto"/>
                    <w:left w:val="single" w:sz="4" w:space="0" w:color="auto"/>
                    <w:bottom w:val="single" w:sz="4" w:space="0" w:color="auto"/>
                    <w:right w:val="single" w:sz="4" w:space="0" w:color="auto"/>
                  </w:tcBorders>
                </w:tcPr>
                <w:p w:rsidR="00F668F2" w:rsidRPr="00185094" w:rsidRDefault="00F668F2" w:rsidP="00185094">
                  <w:pPr>
                    <w:framePr w:hSpace="180" w:wrap="around" w:vAnchor="text" w:hAnchor="margin" w:y="78"/>
                    <w:jc w:val="center"/>
                  </w:pPr>
                  <w:r w:rsidRPr="00185094">
                    <w:t>31</w:t>
                  </w:r>
                </w:p>
              </w:tc>
              <w:tc>
                <w:tcPr>
                  <w:tcW w:w="1803" w:type="dxa"/>
                  <w:tcBorders>
                    <w:top w:val="single" w:sz="4" w:space="0" w:color="auto"/>
                    <w:left w:val="single" w:sz="4" w:space="0" w:color="auto"/>
                    <w:bottom w:val="single" w:sz="4" w:space="0" w:color="auto"/>
                    <w:right w:val="single" w:sz="4" w:space="0" w:color="auto"/>
                  </w:tcBorders>
                </w:tcPr>
                <w:p w:rsidR="00F668F2" w:rsidRPr="00185094" w:rsidRDefault="00F668F2" w:rsidP="00185094">
                  <w:pPr>
                    <w:framePr w:hSpace="180" w:wrap="around" w:vAnchor="text" w:hAnchor="margin" w:y="78"/>
                    <w:jc w:val="center"/>
                  </w:pPr>
                  <w:r w:rsidRPr="00185094">
                    <w:t>5,9566</w:t>
                  </w:r>
                </w:p>
              </w:tc>
            </w:tr>
            <w:tr w:rsidR="00F668F2" w:rsidRPr="00185094" w:rsidTr="00185094">
              <w:trPr>
                <w:trHeight w:hRule="exact" w:val="272"/>
                <w:jc w:val="center"/>
              </w:trPr>
              <w:tc>
                <w:tcPr>
                  <w:tcW w:w="857" w:type="dxa"/>
                  <w:tcBorders>
                    <w:top w:val="single" w:sz="4" w:space="0" w:color="auto"/>
                    <w:left w:val="single" w:sz="4" w:space="0" w:color="auto"/>
                    <w:bottom w:val="single" w:sz="4" w:space="0" w:color="auto"/>
                    <w:right w:val="single" w:sz="4" w:space="0" w:color="auto"/>
                  </w:tcBorders>
                </w:tcPr>
                <w:p w:rsidR="00F668F2" w:rsidRPr="00185094" w:rsidRDefault="00F668F2" w:rsidP="00185094">
                  <w:pPr>
                    <w:framePr w:hSpace="180" w:wrap="around" w:vAnchor="text" w:hAnchor="margin" w:y="78"/>
                    <w:jc w:val="center"/>
                  </w:pPr>
                  <w:r w:rsidRPr="00185094">
                    <w:t>6,30</w:t>
                  </w:r>
                </w:p>
              </w:tc>
              <w:tc>
                <w:tcPr>
                  <w:tcW w:w="813" w:type="dxa"/>
                  <w:tcBorders>
                    <w:top w:val="single" w:sz="4" w:space="0" w:color="auto"/>
                    <w:left w:val="single" w:sz="4" w:space="0" w:color="auto"/>
                    <w:bottom w:val="single" w:sz="4" w:space="0" w:color="auto"/>
                    <w:right w:val="single" w:sz="4" w:space="0" w:color="auto"/>
                  </w:tcBorders>
                </w:tcPr>
                <w:p w:rsidR="00F668F2" w:rsidRPr="00185094" w:rsidRDefault="00F668F2" w:rsidP="00185094">
                  <w:pPr>
                    <w:framePr w:hSpace="180" w:wrap="around" w:vAnchor="text" w:hAnchor="margin" w:y="78"/>
                    <w:jc w:val="center"/>
                  </w:pPr>
                  <w:r w:rsidRPr="00185094">
                    <w:t>6,30</w:t>
                  </w:r>
                </w:p>
              </w:tc>
              <w:tc>
                <w:tcPr>
                  <w:tcW w:w="813" w:type="dxa"/>
                  <w:tcBorders>
                    <w:top w:val="single" w:sz="4" w:space="0" w:color="auto"/>
                    <w:left w:val="single" w:sz="4" w:space="0" w:color="auto"/>
                    <w:bottom w:val="single" w:sz="4" w:space="0" w:color="auto"/>
                    <w:right w:val="single" w:sz="4" w:space="0" w:color="auto"/>
                  </w:tcBorders>
                </w:tcPr>
                <w:p w:rsidR="00F668F2" w:rsidRPr="00185094" w:rsidRDefault="00F668F2" w:rsidP="00185094">
                  <w:pPr>
                    <w:framePr w:hSpace="180" w:wrap="around" w:vAnchor="text" w:hAnchor="margin" w:y="78"/>
                    <w:jc w:val="center"/>
                  </w:pPr>
                  <w:r w:rsidRPr="00185094">
                    <w:t>6,30</w:t>
                  </w:r>
                </w:p>
              </w:tc>
              <w:tc>
                <w:tcPr>
                  <w:tcW w:w="990" w:type="dxa"/>
                  <w:tcBorders>
                    <w:top w:val="single" w:sz="4" w:space="0" w:color="auto"/>
                    <w:left w:val="single" w:sz="4" w:space="0" w:color="auto"/>
                    <w:bottom w:val="single" w:sz="4" w:space="0" w:color="auto"/>
                    <w:right w:val="single" w:sz="4" w:space="0" w:color="auto"/>
                  </w:tcBorders>
                </w:tcPr>
                <w:p w:rsidR="00F668F2" w:rsidRPr="00185094" w:rsidRDefault="00F668F2" w:rsidP="00185094">
                  <w:pPr>
                    <w:framePr w:hSpace="180" w:wrap="around" w:vAnchor="text" w:hAnchor="margin" w:y="78"/>
                    <w:jc w:val="center"/>
                  </w:pPr>
                  <w:r w:rsidRPr="00185094">
                    <w:t>6,30</w:t>
                  </w:r>
                </w:p>
              </w:tc>
              <w:tc>
                <w:tcPr>
                  <w:tcW w:w="1959" w:type="dxa"/>
                  <w:tcBorders>
                    <w:top w:val="single" w:sz="4" w:space="0" w:color="auto"/>
                    <w:left w:val="single" w:sz="4" w:space="0" w:color="auto"/>
                    <w:bottom w:val="single" w:sz="4" w:space="0" w:color="auto"/>
                    <w:right w:val="single" w:sz="4" w:space="0" w:color="auto"/>
                  </w:tcBorders>
                </w:tcPr>
                <w:p w:rsidR="00F668F2" w:rsidRPr="00185094" w:rsidRDefault="00F668F2" w:rsidP="00185094">
                  <w:pPr>
                    <w:framePr w:hSpace="180" w:wrap="around" w:vAnchor="text" w:hAnchor="margin" w:y="78"/>
                    <w:jc w:val="center"/>
                  </w:pPr>
                  <w:r w:rsidRPr="00185094">
                    <w:t>32</w:t>
                  </w:r>
                </w:p>
              </w:tc>
              <w:tc>
                <w:tcPr>
                  <w:tcW w:w="1803" w:type="dxa"/>
                  <w:tcBorders>
                    <w:top w:val="single" w:sz="4" w:space="0" w:color="auto"/>
                    <w:left w:val="single" w:sz="4" w:space="0" w:color="auto"/>
                    <w:bottom w:val="single" w:sz="4" w:space="0" w:color="auto"/>
                    <w:right w:val="single" w:sz="4" w:space="0" w:color="auto"/>
                  </w:tcBorders>
                </w:tcPr>
                <w:p w:rsidR="00F668F2" w:rsidRPr="00185094" w:rsidRDefault="00F668F2" w:rsidP="00185094">
                  <w:pPr>
                    <w:framePr w:hSpace="180" w:wrap="around" w:vAnchor="text" w:hAnchor="margin" w:y="78"/>
                    <w:jc w:val="center"/>
                  </w:pPr>
                  <w:r w:rsidRPr="00185094">
                    <w:t>6,3096</w:t>
                  </w:r>
                </w:p>
              </w:tc>
            </w:tr>
            <w:tr w:rsidR="00F668F2" w:rsidRPr="00185094" w:rsidTr="00185094">
              <w:trPr>
                <w:trHeight w:hRule="exact" w:val="287"/>
                <w:jc w:val="center"/>
              </w:trPr>
              <w:tc>
                <w:tcPr>
                  <w:tcW w:w="857" w:type="dxa"/>
                  <w:tcBorders>
                    <w:top w:val="single" w:sz="4" w:space="0" w:color="auto"/>
                    <w:left w:val="single" w:sz="4" w:space="0" w:color="auto"/>
                    <w:bottom w:val="single" w:sz="4" w:space="0" w:color="auto"/>
                    <w:right w:val="single" w:sz="4" w:space="0" w:color="auto"/>
                  </w:tcBorders>
                </w:tcPr>
                <w:p w:rsidR="00F668F2" w:rsidRPr="00185094" w:rsidRDefault="00F668F2" w:rsidP="00185094">
                  <w:pPr>
                    <w:framePr w:hSpace="180" w:wrap="around" w:vAnchor="text" w:hAnchor="margin" w:y="78"/>
                    <w:jc w:val="center"/>
                  </w:pPr>
                </w:p>
              </w:tc>
              <w:tc>
                <w:tcPr>
                  <w:tcW w:w="813" w:type="dxa"/>
                  <w:tcBorders>
                    <w:top w:val="single" w:sz="4" w:space="0" w:color="auto"/>
                    <w:left w:val="single" w:sz="4" w:space="0" w:color="auto"/>
                    <w:bottom w:val="single" w:sz="4" w:space="0" w:color="auto"/>
                    <w:right w:val="single" w:sz="4" w:space="0" w:color="auto"/>
                  </w:tcBorders>
                </w:tcPr>
                <w:p w:rsidR="00F668F2" w:rsidRPr="00185094" w:rsidRDefault="00F668F2" w:rsidP="00185094">
                  <w:pPr>
                    <w:framePr w:hSpace="180" w:wrap="around" w:vAnchor="text" w:hAnchor="margin" w:y="78"/>
                    <w:jc w:val="center"/>
                  </w:pPr>
                </w:p>
              </w:tc>
              <w:tc>
                <w:tcPr>
                  <w:tcW w:w="813" w:type="dxa"/>
                  <w:tcBorders>
                    <w:top w:val="single" w:sz="4" w:space="0" w:color="auto"/>
                    <w:left w:val="single" w:sz="4" w:space="0" w:color="auto"/>
                    <w:bottom w:val="single" w:sz="4" w:space="0" w:color="auto"/>
                    <w:right w:val="single" w:sz="4" w:space="0" w:color="auto"/>
                  </w:tcBorders>
                </w:tcPr>
                <w:p w:rsidR="00F668F2" w:rsidRPr="00185094" w:rsidRDefault="00F668F2" w:rsidP="00185094">
                  <w:pPr>
                    <w:framePr w:hSpace="180" w:wrap="around" w:vAnchor="text" w:hAnchor="margin" w:y="78"/>
                    <w:jc w:val="center"/>
                  </w:pPr>
                </w:p>
              </w:tc>
              <w:tc>
                <w:tcPr>
                  <w:tcW w:w="990" w:type="dxa"/>
                  <w:tcBorders>
                    <w:top w:val="single" w:sz="4" w:space="0" w:color="auto"/>
                    <w:left w:val="single" w:sz="4" w:space="0" w:color="auto"/>
                    <w:bottom w:val="single" w:sz="4" w:space="0" w:color="auto"/>
                    <w:right w:val="single" w:sz="4" w:space="0" w:color="auto"/>
                  </w:tcBorders>
                </w:tcPr>
                <w:p w:rsidR="00F668F2" w:rsidRPr="00185094" w:rsidRDefault="00F668F2" w:rsidP="00185094">
                  <w:pPr>
                    <w:framePr w:hSpace="180" w:wrap="around" w:vAnchor="text" w:hAnchor="margin" w:y="78"/>
                    <w:jc w:val="center"/>
                  </w:pPr>
                  <w:r w:rsidRPr="00185094">
                    <w:t>6,70</w:t>
                  </w:r>
                </w:p>
              </w:tc>
              <w:tc>
                <w:tcPr>
                  <w:tcW w:w="1959" w:type="dxa"/>
                  <w:tcBorders>
                    <w:top w:val="single" w:sz="4" w:space="0" w:color="auto"/>
                    <w:left w:val="single" w:sz="4" w:space="0" w:color="auto"/>
                    <w:bottom w:val="single" w:sz="4" w:space="0" w:color="auto"/>
                    <w:right w:val="single" w:sz="4" w:space="0" w:color="auto"/>
                  </w:tcBorders>
                </w:tcPr>
                <w:p w:rsidR="00F668F2" w:rsidRPr="00185094" w:rsidRDefault="00F668F2" w:rsidP="00185094">
                  <w:pPr>
                    <w:framePr w:hSpace="180" w:wrap="around" w:vAnchor="text" w:hAnchor="margin" w:y="78"/>
                    <w:jc w:val="center"/>
                  </w:pPr>
                  <w:r w:rsidRPr="00185094">
                    <w:t>33</w:t>
                  </w:r>
                </w:p>
              </w:tc>
              <w:tc>
                <w:tcPr>
                  <w:tcW w:w="1803" w:type="dxa"/>
                  <w:tcBorders>
                    <w:top w:val="single" w:sz="4" w:space="0" w:color="auto"/>
                    <w:left w:val="single" w:sz="4" w:space="0" w:color="auto"/>
                    <w:bottom w:val="single" w:sz="4" w:space="0" w:color="auto"/>
                    <w:right w:val="single" w:sz="4" w:space="0" w:color="auto"/>
                  </w:tcBorders>
                </w:tcPr>
                <w:p w:rsidR="00F668F2" w:rsidRPr="00185094" w:rsidRDefault="00F668F2" w:rsidP="00185094">
                  <w:pPr>
                    <w:framePr w:hSpace="180" w:wrap="around" w:vAnchor="text" w:hAnchor="margin" w:y="78"/>
                    <w:jc w:val="center"/>
                  </w:pPr>
                  <w:r w:rsidRPr="00185094">
                    <w:t>6,6834</w:t>
                  </w:r>
                </w:p>
              </w:tc>
            </w:tr>
            <w:tr w:rsidR="00F668F2" w:rsidRPr="00185094" w:rsidTr="00185094">
              <w:trPr>
                <w:trHeight w:hRule="exact" w:val="272"/>
                <w:jc w:val="center"/>
              </w:trPr>
              <w:tc>
                <w:tcPr>
                  <w:tcW w:w="857" w:type="dxa"/>
                  <w:tcBorders>
                    <w:top w:val="single" w:sz="4" w:space="0" w:color="auto"/>
                    <w:left w:val="single" w:sz="4" w:space="0" w:color="auto"/>
                    <w:bottom w:val="single" w:sz="4" w:space="0" w:color="auto"/>
                    <w:right w:val="single" w:sz="4" w:space="0" w:color="auto"/>
                  </w:tcBorders>
                </w:tcPr>
                <w:p w:rsidR="00F668F2" w:rsidRPr="00185094" w:rsidRDefault="00F668F2" w:rsidP="00185094">
                  <w:pPr>
                    <w:framePr w:hSpace="180" w:wrap="around" w:vAnchor="text" w:hAnchor="margin" w:y="78"/>
                    <w:jc w:val="center"/>
                  </w:pPr>
                </w:p>
              </w:tc>
              <w:tc>
                <w:tcPr>
                  <w:tcW w:w="813" w:type="dxa"/>
                  <w:tcBorders>
                    <w:top w:val="single" w:sz="4" w:space="0" w:color="auto"/>
                    <w:left w:val="single" w:sz="4" w:space="0" w:color="auto"/>
                    <w:bottom w:val="single" w:sz="4" w:space="0" w:color="auto"/>
                    <w:right w:val="single" w:sz="4" w:space="0" w:color="auto"/>
                  </w:tcBorders>
                </w:tcPr>
                <w:p w:rsidR="00F668F2" w:rsidRPr="00185094" w:rsidRDefault="00F668F2" w:rsidP="00185094">
                  <w:pPr>
                    <w:framePr w:hSpace="180" w:wrap="around" w:vAnchor="text" w:hAnchor="margin" w:y="78"/>
                    <w:jc w:val="center"/>
                  </w:pPr>
                </w:p>
              </w:tc>
              <w:tc>
                <w:tcPr>
                  <w:tcW w:w="813" w:type="dxa"/>
                  <w:tcBorders>
                    <w:top w:val="single" w:sz="4" w:space="0" w:color="auto"/>
                    <w:left w:val="single" w:sz="4" w:space="0" w:color="auto"/>
                    <w:bottom w:val="single" w:sz="4" w:space="0" w:color="auto"/>
                    <w:right w:val="single" w:sz="4" w:space="0" w:color="auto"/>
                  </w:tcBorders>
                </w:tcPr>
                <w:p w:rsidR="00F668F2" w:rsidRPr="00185094" w:rsidRDefault="00F668F2" w:rsidP="00185094">
                  <w:pPr>
                    <w:framePr w:hSpace="180" w:wrap="around" w:vAnchor="text" w:hAnchor="margin" w:y="78"/>
                    <w:jc w:val="center"/>
                  </w:pPr>
                  <w:r w:rsidRPr="00185094">
                    <w:t>7,10</w:t>
                  </w:r>
                </w:p>
              </w:tc>
              <w:tc>
                <w:tcPr>
                  <w:tcW w:w="990" w:type="dxa"/>
                  <w:tcBorders>
                    <w:top w:val="single" w:sz="4" w:space="0" w:color="auto"/>
                    <w:left w:val="single" w:sz="4" w:space="0" w:color="auto"/>
                    <w:bottom w:val="single" w:sz="4" w:space="0" w:color="auto"/>
                    <w:right w:val="single" w:sz="4" w:space="0" w:color="auto"/>
                  </w:tcBorders>
                </w:tcPr>
                <w:p w:rsidR="00F668F2" w:rsidRPr="00185094" w:rsidRDefault="00F668F2" w:rsidP="00185094">
                  <w:pPr>
                    <w:framePr w:hSpace="180" w:wrap="around" w:vAnchor="text" w:hAnchor="margin" w:y="78"/>
                    <w:jc w:val="center"/>
                  </w:pPr>
                  <w:r w:rsidRPr="00185094">
                    <w:t>7,10</w:t>
                  </w:r>
                </w:p>
              </w:tc>
              <w:tc>
                <w:tcPr>
                  <w:tcW w:w="1959" w:type="dxa"/>
                  <w:tcBorders>
                    <w:top w:val="single" w:sz="4" w:space="0" w:color="auto"/>
                    <w:left w:val="single" w:sz="4" w:space="0" w:color="auto"/>
                    <w:bottom w:val="single" w:sz="4" w:space="0" w:color="auto"/>
                    <w:right w:val="single" w:sz="4" w:space="0" w:color="auto"/>
                  </w:tcBorders>
                </w:tcPr>
                <w:p w:rsidR="00F668F2" w:rsidRPr="00185094" w:rsidRDefault="00F668F2" w:rsidP="00185094">
                  <w:pPr>
                    <w:framePr w:hSpace="180" w:wrap="around" w:vAnchor="text" w:hAnchor="margin" w:y="78"/>
                    <w:jc w:val="center"/>
                  </w:pPr>
                  <w:r w:rsidRPr="00185094">
                    <w:t>34</w:t>
                  </w:r>
                </w:p>
              </w:tc>
              <w:tc>
                <w:tcPr>
                  <w:tcW w:w="1803" w:type="dxa"/>
                  <w:tcBorders>
                    <w:top w:val="single" w:sz="4" w:space="0" w:color="auto"/>
                    <w:left w:val="single" w:sz="4" w:space="0" w:color="auto"/>
                    <w:bottom w:val="single" w:sz="4" w:space="0" w:color="auto"/>
                    <w:right w:val="single" w:sz="4" w:space="0" w:color="auto"/>
                  </w:tcBorders>
                </w:tcPr>
                <w:p w:rsidR="00F668F2" w:rsidRPr="00185094" w:rsidRDefault="00F668F2" w:rsidP="00185094">
                  <w:pPr>
                    <w:framePr w:hSpace="180" w:wrap="around" w:vAnchor="text" w:hAnchor="margin" w:y="78"/>
                    <w:jc w:val="center"/>
                  </w:pPr>
                  <w:r w:rsidRPr="00185094">
                    <w:t>7,0795</w:t>
                  </w:r>
                </w:p>
              </w:tc>
            </w:tr>
            <w:tr w:rsidR="00F668F2" w:rsidRPr="00185094" w:rsidTr="00185094">
              <w:trPr>
                <w:trHeight w:hRule="exact" w:val="287"/>
                <w:jc w:val="center"/>
              </w:trPr>
              <w:tc>
                <w:tcPr>
                  <w:tcW w:w="857" w:type="dxa"/>
                  <w:tcBorders>
                    <w:top w:val="single" w:sz="4" w:space="0" w:color="auto"/>
                    <w:left w:val="single" w:sz="4" w:space="0" w:color="auto"/>
                    <w:bottom w:val="single" w:sz="4" w:space="0" w:color="auto"/>
                    <w:right w:val="single" w:sz="4" w:space="0" w:color="auto"/>
                  </w:tcBorders>
                </w:tcPr>
                <w:p w:rsidR="00F668F2" w:rsidRPr="00185094" w:rsidRDefault="00F668F2" w:rsidP="00185094">
                  <w:pPr>
                    <w:framePr w:hSpace="180" w:wrap="around" w:vAnchor="text" w:hAnchor="margin" w:y="78"/>
                    <w:jc w:val="center"/>
                  </w:pPr>
                </w:p>
              </w:tc>
              <w:tc>
                <w:tcPr>
                  <w:tcW w:w="813" w:type="dxa"/>
                  <w:tcBorders>
                    <w:top w:val="single" w:sz="4" w:space="0" w:color="auto"/>
                    <w:left w:val="single" w:sz="4" w:space="0" w:color="auto"/>
                    <w:bottom w:val="single" w:sz="4" w:space="0" w:color="auto"/>
                    <w:right w:val="single" w:sz="4" w:space="0" w:color="auto"/>
                  </w:tcBorders>
                </w:tcPr>
                <w:p w:rsidR="00F668F2" w:rsidRPr="00185094" w:rsidRDefault="00F668F2" w:rsidP="00185094">
                  <w:pPr>
                    <w:framePr w:hSpace="180" w:wrap="around" w:vAnchor="text" w:hAnchor="margin" w:y="78"/>
                    <w:jc w:val="center"/>
                  </w:pPr>
                </w:p>
              </w:tc>
              <w:tc>
                <w:tcPr>
                  <w:tcW w:w="813" w:type="dxa"/>
                  <w:tcBorders>
                    <w:top w:val="single" w:sz="4" w:space="0" w:color="auto"/>
                    <w:left w:val="single" w:sz="4" w:space="0" w:color="auto"/>
                    <w:bottom w:val="single" w:sz="4" w:space="0" w:color="auto"/>
                    <w:right w:val="single" w:sz="4" w:space="0" w:color="auto"/>
                  </w:tcBorders>
                </w:tcPr>
                <w:p w:rsidR="00F668F2" w:rsidRPr="00185094" w:rsidRDefault="00F668F2" w:rsidP="00185094">
                  <w:pPr>
                    <w:framePr w:hSpace="180" w:wrap="around" w:vAnchor="text" w:hAnchor="margin" w:y="78"/>
                    <w:jc w:val="center"/>
                  </w:pPr>
                </w:p>
              </w:tc>
              <w:tc>
                <w:tcPr>
                  <w:tcW w:w="990" w:type="dxa"/>
                  <w:tcBorders>
                    <w:top w:val="single" w:sz="4" w:space="0" w:color="auto"/>
                    <w:left w:val="single" w:sz="4" w:space="0" w:color="auto"/>
                    <w:bottom w:val="single" w:sz="4" w:space="0" w:color="auto"/>
                    <w:right w:val="single" w:sz="4" w:space="0" w:color="auto"/>
                  </w:tcBorders>
                </w:tcPr>
                <w:p w:rsidR="00F668F2" w:rsidRPr="00185094" w:rsidRDefault="00F668F2" w:rsidP="00185094">
                  <w:pPr>
                    <w:framePr w:hSpace="180" w:wrap="around" w:vAnchor="text" w:hAnchor="margin" w:y="78"/>
                    <w:jc w:val="center"/>
                  </w:pPr>
                  <w:r w:rsidRPr="00185094">
                    <w:t>7,50</w:t>
                  </w:r>
                </w:p>
              </w:tc>
              <w:tc>
                <w:tcPr>
                  <w:tcW w:w="1959" w:type="dxa"/>
                  <w:tcBorders>
                    <w:top w:val="single" w:sz="4" w:space="0" w:color="auto"/>
                    <w:left w:val="single" w:sz="4" w:space="0" w:color="auto"/>
                    <w:bottom w:val="single" w:sz="4" w:space="0" w:color="auto"/>
                    <w:right w:val="single" w:sz="4" w:space="0" w:color="auto"/>
                  </w:tcBorders>
                </w:tcPr>
                <w:p w:rsidR="00F668F2" w:rsidRPr="00185094" w:rsidRDefault="00F668F2" w:rsidP="00185094">
                  <w:pPr>
                    <w:framePr w:hSpace="180" w:wrap="around" w:vAnchor="text" w:hAnchor="margin" w:y="78"/>
                    <w:jc w:val="center"/>
                  </w:pPr>
                  <w:r w:rsidRPr="00185094">
                    <w:t>35</w:t>
                  </w:r>
                </w:p>
              </w:tc>
              <w:tc>
                <w:tcPr>
                  <w:tcW w:w="1803" w:type="dxa"/>
                  <w:tcBorders>
                    <w:top w:val="single" w:sz="4" w:space="0" w:color="auto"/>
                    <w:left w:val="single" w:sz="4" w:space="0" w:color="auto"/>
                    <w:bottom w:val="single" w:sz="4" w:space="0" w:color="auto"/>
                    <w:right w:val="single" w:sz="4" w:space="0" w:color="auto"/>
                  </w:tcBorders>
                </w:tcPr>
                <w:p w:rsidR="00F668F2" w:rsidRPr="00185094" w:rsidRDefault="00F668F2" w:rsidP="00185094">
                  <w:pPr>
                    <w:framePr w:hSpace="180" w:wrap="around" w:vAnchor="text" w:hAnchor="margin" w:y="78"/>
                    <w:jc w:val="center"/>
                  </w:pPr>
                  <w:r w:rsidRPr="00185094">
                    <w:t>7,4989</w:t>
                  </w:r>
                </w:p>
              </w:tc>
            </w:tr>
            <w:tr w:rsidR="00F668F2" w:rsidRPr="00185094" w:rsidTr="00185094">
              <w:trPr>
                <w:trHeight w:hRule="exact" w:val="287"/>
                <w:jc w:val="center"/>
              </w:trPr>
              <w:tc>
                <w:tcPr>
                  <w:tcW w:w="857" w:type="dxa"/>
                  <w:tcBorders>
                    <w:top w:val="single" w:sz="4" w:space="0" w:color="auto"/>
                    <w:left w:val="single" w:sz="4" w:space="0" w:color="auto"/>
                    <w:bottom w:val="single" w:sz="4" w:space="0" w:color="auto"/>
                    <w:right w:val="single" w:sz="4" w:space="0" w:color="auto"/>
                  </w:tcBorders>
                </w:tcPr>
                <w:p w:rsidR="00F668F2" w:rsidRPr="00185094" w:rsidRDefault="00F668F2" w:rsidP="00185094">
                  <w:pPr>
                    <w:framePr w:hSpace="180" w:wrap="around" w:vAnchor="text" w:hAnchor="margin" w:y="78"/>
                    <w:jc w:val="center"/>
                  </w:pPr>
                </w:p>
              </w:tc>
              <w:tc>
                <w:tcPr>
                  <w:tcW w:w="813" w:type="dxa"/>
                  <w:tcBorders>
                    <w:top w:val="single" w:sz="4" w:space="0" w:color="auto"/>
                    <w:left w:val="single" w:sz="4" w:space="0" w:color="auto"/>
                    <w:bottom w:val="single" w:sz="4" w:space="0" w:color="auto"/>
                    <w:right w:val="single" w:sz="4" w:space="0" w:color="auto"/>
                  </w:tcBorders>
                </w:tcPr>
                <w:p w:rsidR="00F668F2" w:rsidRPr="00185094" w:rsidRDefault="00F668F2" w:rsidP="00185094">
                  <w:pPr>
                    <w:framePr w:hSpace="180" w:wrap="around" w:vAnchor="text" w:hAnchor="margin" w:y="78"/>
                    <w:jc w:val="center"/>
                  </w:pPr>
                  <w:r w:rsidRPr="00185094">
                    <w:t>8,00</w:t>
                  </w:r>
                </w:p>
              </w:tc>
              <w:tc>
                <w:tcPr>
                  <w:tcW w:w="813" w:type="dxa"/>
                  <w:tcBorders>
                    <w:top w:val="single" w:sz="4" w:space="0" w:color="auto"/>
                    <w:left w:val="single" w:sz="4" w:space="0" w:color="auto"/>
                    <w:bottom w:val="single" w:sz="4" w:space="0" w:color="auto"/>
                    <w:right w:val="single" w:sz="4" w:space="0" w:color="auto"/>
                  </w:tcBorders>
                </w:tcPr>
                <w:p w:rsidR="00F668F2" w:rsidRPr="00185094" w:rsidRDefault="00F668F2" w:rsidP="00185094">
                  <w:pPr>
                    <w:framePr w:hSpace="180" w:wrap="around" w:vAnchor="text" w:hAnchor="margin" w:y="78"/>
                    <w:jc w:val="center"/>
                  </w:pPr>
                  <w:r w:rsidRPr="00185094">
                    <w:t>8,00</w:t>
                  </w:r>
                </w:p>
              </w:tc>
              <w:tc>
                <w:tcPr>
                  <w:tcW w:w="990" w:type="dxa"/>
                  <w:tcBorders>
                    <w:top w:val="single" w:sz="4" w:space="0" w:color="auto"/>
                    <w:left w:val="single" w:sz="4" w:space="0" w:color="auto"/>
                    <w:bottom w:val="single" w:sz="4" w:space="0" w:color="auto"/>
                    <w:right w:val="single" w:sz="4" w:space="0" w:color="auto"/>
                  </w:tcBorders>
                </w:tcPr>
                <w:p w:rsidR="00F668F2" w:rsidRPr="00185094" w:rsidRDefault="00F668F2" w:rsidP="00185094">
                  <w:pPr>
                    <w:framePr w:hSpace="180" w:wrap="around" w:vAnchor="text" w:hAnchor="margin" w:y="78"/>
                    <w:jc w:val="center"/>
                  </w:pPr>
                  <w:r w:rsidRPr="00185094">
                    <w:t>8,00</w:t>
                  </w:r>
                </w:p>
              </w:tc>
              <w:tc>
                <w:tcPr>
                  <w:tcW w:w="1959" w:type="dxa"/>
                  <w:tcBorders>
                    <w:top w:val="single" w:sz="4" w:space="0" w:color="auto"/>
                    <w:left w:val="single" w:sz="4" w:space="0" w:color="auto"/>
                    <w:bottom w:val="single" w:sz="4" w:space="0" w:color="auto"/>
                    <w:right w:val="single" w:sz="4" w:space="0" w:color="auto"/>
                  </w:tcBorders>
                </w:tcPr>
                <w:p w:rsidR="00F668F2" w:rsidRPr="00185094" w:rsidRDefault="00F668F2" w:rsidP="00185094">
                  <w:pPr>
                    <w:framePr w:hSpace="180" w:wrap="around" w:vAnchor="text" w:hAnchor="margin" w:y="78"/>
                    <w:jc w:val="center"/>
                  </w:pPr>
                  <w:r w:rsidRPr="00185094">
                    <w:t>36</w:t>
                  </w:r>
                </w:p>
              </w:tc>
              <w:tc>
                <w:tcPr>
                  <w:tcW w:w="1803" w:type="dxa"/>
                  <w:tcBorders>
                    <w:top w:val="single" w:sz="4" w:space="0" w:color="auto"/>
                    <w:left w:val="single" w:sz="4" w:space="0" w:color="auto"/>
                    <w:bottom w:val="single" w:sz="4" w:space="0" w:color="auto"/>
                    <w:right w:val="single" w:sz="4" w:space="0" w:color="auto"/>
                  </w:tcBorders>
                </w:tcPr>
                <w:p w:rsidR="00F668F2" w:rsidRPr="00185094" w:rsidRDefault="00F668F2" w:rsidP="00185094">
                  <w:pPr>
                    <w:framePr w:hSpace="180" w:wrap="around" w:vAnchor="text" w:hAnchor="margin" w:y="78"/>
                    <w:jc w:val="center"/>
                  </w:pPr>
                  <w:r w:rsidRPr="00185094">
                    <w:t>7,9433</w:t>
                  </w:r>
                </w:p>
              </w:tc>
            </w:tr>
            <w:tr w:rsidR="00F668F2" w:rsidRPr="00185094" w:rsidTr="00185094">
              <w:trPr>
                <w:trHeight w:hRule="exact" w:val="272"/>
                <w:jc w:val="center"/>
              </w:trPr>
              <w:tc>
                <w:tcPr>
                  <w:tcW w:w="857" w:type="dxa"/>
                  <w:tcBorders>
                    <w:top w:val="single" w:sz="4" w:space="0" w:color="auto"/>
                    <w:left w:val="single" w:sz="4" w:space="0" w:color="auto"/>
                    <w:bottom w:val="single" w:sz="4" w:space="0" w:color="auto"/>
                    <w:right w:val="single" w:sz="4" w:space="0" w:color="auto"/>
                  </w:tcBorders>
                </w:tcPr>
                <w:p w:rsidR="00F668F2" w:rsidRPr="00185094" w:rsidRDefault="00F668F2" w:rsidP="00185094">
                  <w:pPr>
                    <w:framePr w:hSpace="180" w:wrap="around" w:vAnchor="text" w:hAnchor="margin" w:y="78"/>
                    <w:jc w:val="center"/>
                  </w:pPr>
                </w:p>
              </w:tc>
              <w:tc>
                <w:tcPr>
                  <w:tcW w:w="813" w:type="dxa"/>
                  <w:tcBorders>
                    <w:top w:val="single" w:sz="4" w:space="0" w:color="auto"/>
                    <w:left w:val="single" w:sz="4" w:space="0" w:color="auto"/>
                    <w:bottom w:val="single" w:sz="4" w:space="0" w:color="auto"/>
                    <w:right w:val="single" w:sz="4" w:space="0" w:color="auto"/>
                  </w:tcBorders>
                </w:tcPr>
                <w:p w:rsidR="00F668F2" w:rsidRPr="00185094" w:rsidRDefault="00F668F2" w:rsidP="00185094">
                  <w:pPr>
                    <w:framePr w:hSpace="180" w:wrap="around" w:vAnchor="text" w:hAnchor="margin" w:y="78"/>
                    <w:jc w:val="center"/>
                  </w:pPr>
                </w:p>
              </w:tc>
              <w:tc>
                <w:tcPr>
                  <w:tcW w:w="813" w:type="dxa"/>
                  <w:tcBorders>
                    <w:top w:val="single" w:sz="4" w:space="0" w:color="auto"/>
                    <w:left w:val="single" w:sz="4" w:space="0" w:color="auto"/>
                    <w:bottom w:val="single" w:sz="4" w:space="0" w:color="auto"/>
                    <w:right w:val="single" w:sz="4" w:space="0" w:color="auto"/>
                  </w:tcBorders>
                </w:tcPr>
                <w:p w:rsidR="00F668F2" w:rsidRPr="00185094" w:rsidRDefault="00F668F2" w:rsidP="00185094">
                  <w:pPr>
                    <w:framePr w:hSpace="180" w:wrap="around" w:vAnchor="text" w:hAnchor="margin" w:y="78"/>
                    <w:jc w:val="center"/>
                  </w:pPr>
                </w:p>
              </w:tc>
              <w:tc>
                <w:tcPr>
                  <w:tcW w:w="990" w:type="dxa"/>
                  <w:tcBorders>
                    <w:top w:val="single" w:sz="4" w:space="0" w:color="auto"/>
                    <w:left w:val="single" w:sz="4" w:space="0" w:color="auto"/>
                    <w:bottom w:val="single" w:sz="4" w:space="0" w:color="auto"/>
                    <w:right w:val="single" w:sz="4" w:space="0" w:color="auto"/>
                  </w:tcBorders>
                </w:tcPr>
                <w:p w:rsidR="00F668F2" w:rsidRPr="00185094" w:rsidRDefault="00F668F2" w:rsidP="00185094">
                  <w:pPr>
                    <w:framePr w:hSpace="180" w:wrap="around" w:vAnchor="text" w:hAnchor="margin" w:y="78"/>
                    <w:jc w:val="center"/>
                  </w:pPr>
                  <w:r w:rsidRPr="00185094">
                    <w:t>8,50</w:t>
                  </w:r>
                </w:p>
              </w:tc>
              <w:tc>
                <w:tcPr>
                  <w:tcW w:w="1959" w:type="dxa"/>
                  <w:tcBorders>
                    <w:top w:val="single" w:sz="4" w:space="0" w:color="auto"/>
                    <w:left w:val="single" w:sz="4" w:space="0" w:color="auto"/>
                    <w:bottom w:val="single" w:sz="4" w:space="0" w:color="auto"/>
                    <w:right w:val="single" w:sz="4" w:space="0" w:color="auto"/>
                  </w:tcBorders>
                </w:tcPr>
                <w:p w:rsidR="00F668F2" w:rsidRPr="00185094" w:rsidRDefault="00F668F2" w:rsidP="00185094">
                  <w:pPr>
                    <w:framePr w:hSpace="180" w:wrap="around" w:vAnchor="text" w:hAnchor="margin" w:y="78"/>
                    <w:jc w:val="center"/>
                  </w:pPr>
                  <w:r w:rsidRPr="00185094">
                    <w:t>37</w:t>
                  </w:r>
                </w:p>
              </w:tc>
              <w:tc>
                <w:tcPr>
                  <w:tcW w:w="1803" w:type="dxa"/>
                  <w:tcBorders>
                    <w:top w:val="single" w:sz="4" w:space="0" w:color="auto"/>
                    <w:left w:val="single" w:sz="4" w:space="0" w:color="auto"/>
                    <w:bottom w:val="single" w:sz="4" w:space="0" w:color="auto"/>
                    <w:right w:val="single" w:sz="4" w:space="0" w:color="auto"/>
                  </w:tcBorders>
                </w:tcPr>
                <w:p w:rsidR="00F668F2" w:rsidRPr="00185094" w:rsidRDefault="00F668F2" w:rsidP="00185094">
                  <w:pPr>
                    <w:framePr w:hSpace="180" w:wrap="around" w:vAnchor="text" w:hAnchor="margin" w:y="78"/>
                    <w:jc w:val="center"/>
                  </w:pPr>
                  <w:r w:rsidRPr="00185094">
                    <w:t>8,4140</w:t>
                  </w:r>
                </w:p>
              </w:tc>
            </w:tr>
            <w:tr w:rsidR="00F668F2" w:rsidRPr="00185094" w:rsidTr="00185094">
              <w:trPr>
                <w:trHeight w:hRule="exact" w:val="305"/>
                <w:jc w:val="center"/>
              </w:trPr>
              <w:tc>
                <w:tcPr>
                  <w:tcW w:w="857" w:type="dxa"/>
                  <w:tcBorders>
                    <w:top w:val="single" w:sz="4" w:space="0" w:color="auto"/>
                    <w:left w:val="single" w:sz="4" w:space="0" w:color="auto"/>
                    <w:bottom w:val="single" w:sz="4" w:space="0" w:color="auto"/>
                    <w:right w:val="single" w:sz="4" w:space="0" w:color="auto"/>
                  </w:tcBorders>
                </w:tcPr>
                <w:p w:rsidR="00F668F2" w:rsidRPr="00185094" w:rsidRDefault="00F668F2" w:rsidP="00185094">
                  <w:pPr>
                    <w:framePr w:hSpace="180" w:wrap="around" w:vAnchor="text" w:hAnchor="margin" w:y="78"/>
                    <w:jc w:val="center"/>
                  </w:pPr>
                </w:p>
              </w:tc>
              <w:tc>
                <w:tcPr>
                  <w:tcW w:w="813" w:type="dxa"/>
                  <w:tcBorders>
                    <w:top w:val="single" w:sz="4" w:space="0" w:color="auto"/>
                    <w:left w:val="single" w:sz="4" w:space="0" w:color="auto"/>
                    <w:bottom w:val="single" w:sz="4" w:space="0" w:color="auto"/>
                    <w:right w:val="single" w:sz="4" w:space="0" w:color="auto"/>
                  </w:tcBorders>
                </w:tcPr>
                <w:p w:rsidR="00F668F2" w:rsidRPr="00185094" w:rsidRDefault="00F668F2" w:rsidP="00185094">
                  <w:pPr>
                    <w:framePr w:hSpace="180" w:wrap="around" w:vAnchor="text" w:hAnchor="margin" w:y="78"/>
                    <w:jc w:val="center"/>
                  </w:pPr>
                </w:p>
              </w:tc>
              <w:tc>
                <w:tcPr>
                  <w:tcW w:w="813" w:type="dxa"/>
                  <w:tcBorders>
                    <w:top w:val="single" w:sz="4" w:space="0" w:color="auto"/>
                    <w:left w:val="single" w:sz="4" w:space="0" w:color="auto"/>
                    <w:bottom w:val="single" w:sz="4" w:space="0" w:color="auto"/>
                    <w:right w:val="single" w:sz="4" w:space="0" w:color="auto"/>
                  </w:tcBorders>
                </w:tcPr>
                <w:p w:rsidR="00F668F2" w:rsidRPr="00185094" w:rsidRDefault="00F668F2" w:rsidP="00185094">
                  <w:pPr>
                    <w:framePr w:hSpace="180" w:wrap="around" w:vAnchor="text" w:hAnchor="margin" w:y="78"/>
                    <w:jc w:val="center"/>
                  </w:pPr>
                  <w:r w:rsidRPr="00185094">
                    <w:t>9,00</w:t>
                  </w:r>
                </w:p>
              </w:tc>
              <w:tc>
                <w:tcPr>
                  <w:tcW w:w="990" w:type="dxa"/>
                  <w:tcBorders>
                    <w:top w:val="single" w:sz="4" w:space="0" w:color="auto"/>
                    <w:left w:val="single" w:sz="4" w:space="0" w:color="auto"/>
                    <w:bottom w:val="single" w:sz="4" w:space="0" w:color="auto"/>
                    <w:right w:val="single" w:sz="4" w:space="0" w:color="auto"/>
                  </w:tcBorders>
                </w:tcPr>
                <w:p w:rsidR="00F668F2" w:rsidRPr="00185094" w:rsidRDefault="00F668F2" w:rsidP="00185094">
                  <w:pPr>
                    <w:framePr w:hSpace="180" w:wrap="around" w:vAnchor="text" w:hAnchor="margin" w:y="78"/>
                    <w:jc w:val="center"/>
                  </w:pPr>
                  <w:r w:rsidRPr="00185094">
                    <w:t>9,00</w:t>
                  </w:r>
                </w:p>
              </w:tc>
              <w:tc>
                <w:tcPr>
                  <w:tcW w:w="1959" w:type="dxa"/>
                  <w:tcBorders>
                    <w:top w:val="single" w:sz="4" w:space="0" w:color="auto"/>
                    <w:left w:val="single" w:sz="4" w:space="0" w:color="auto"/>
                    <w:bottom w:val="single" w:sz="4" w:space="0" w:color="auto"/>
                    <w:right w:val="single" w:sz="4" w:space="0" w:color="auto"/>
                  </w:tcBorders>
                </w:tcPr>
                <w:p w:rsidR="00F668F2" w:rsidRPr="00185094" w:rsidRDefault="00F668F2" w:rsidP="00185094">
                  <w:pPr>
                    <w:framePr w:hSpace="180" w:wrap="around" w:vAnchor="text" w:hAnchor="margin" w:y="78"/>
                    <w:jc w:val="center"/>
                  </w:pPr>
                  <w:r w:rsidRPr="00185094">
                    <w:t>38</w:t>
                  </w:r>
                </w:p>
              </w:tc>
              <w:tc>
                <w:tcPr>
                  <w:tcW w:w="1803" w:type="dxa"/>
                  <w:tcBorders>
                    <w:top w:val="single" w:sz="4" w:space="0" w:color="auto"/>
                    <w:left w:val="single" w:sz="4" w:space="0" w:color="auto"/>
                    <w:bottom w:val="single" w:sz="4" w:space="0" w:color="auto"/>
                    <w:right w:val="single" w:sz="4" w:space="0" w:color="auto"/>
                  </w:tcBorders>
                </w:tcPr>
                <w:p w:rsidR="00F668F2" w:rsidRPr="00185094" w:rsidRDefault="00F668F2" w:rsidP="00185094">
                  <w:pPr>
                    <w:framePr w:hSpace="180" w:wrap="around" w:vAnchor="text" w:hAnchor="margin" w:y="78"/>
                    <w:jc w:val="center"/>
                  </w:pPr>
                  <w:r w:rsidRPr="00185094">
                    <w:t>8,9125</w:t>
                  </w:r>
                </w:p>
              </w:tc>
            </w:tr>
            <w:tr w:rsidR="00F668F2" w:rsidRPr="00185094" w:rsidTr="00185094">
              <w:trPr>
                <w:trHeight w:hRule="exact" w:val="254"/>
                <w:jc w:val="center"/>
              </w:trPr>
              <w:tc>
                <w:tcPr>
                  <w:tcW w:w="857" w:type="dxa"/>
                  <w:tcBorders>
                    <w:top w:val="single" w:sz="4" w:space="0" w:color="auto"/>
                    <w:left w:val="single" w:sz="4" w:space="0" w:color="auto"/>
                    <w:bottom w:val="single" w:sz="4" w:space="0" w:color="auto"/>
                    <w:right w:val="single" w:sz="4" w:space="0" w:color="auto"/>
                  </w:tcBorders>
                </w:tcPr>
                <w:p w:rsidR="00F668F2" w:rsidRPr="00185094" w:rsidRDefault="00F668F2" w:rsidP="00185094">
                  <w:pPr>
                    <w:framePr w:hSpace="180" w:wrap="around" w:vAnchor="text" w:hAnchor="margin" w:y="78"/>
                    <w:jc w:val="center"/>
                  </w:pPr>
                </w:p>
              </w:tc>
              <w:tc>
                <w:tcPr>
                  <w:tcW w:w="813" w:type="dxa"/>
                  <w:tcBorders>
                    <w:top w:val="single" w:sz="4" w:space="0" w:color="auto"/>
                    <w:left w:val="single" w:sz="4" w:space="0" w:color="auto"/>
                    <w:bottom w:val="single" w:sz="4" w:space="0" w:color="auto"/>
                    <w:right w:val="single" w:sz="4" w:space="0" w:color="auto"/>
                  </w:tcBorders>
                </w:tcPr>
                <w:p w:rsidR="00F668F2" w:rsidRPr="00185094" w:rsidRDefault="00F668F2" w:rsidP="00185094">
                  <w:pPr>
                    <w:framePr w:hSpace="180" w:wrap="around" w:vAnchor="text" w:hAnchor="margin" w:y="78"/>
                    <w:jc w:val="center"/>
                  </w:pPr>
                </w:p>
              </w:tc>
              <w:tc>
                <w:tcPr>
                  <w:tcW w:w="813" w:type="dxa"/>
                  <w:tcBorders>
                    <w:top w:val="single" w:sz="4" w:space="0" w:color="auto"/>
                    <w:left w:val="single" w:sz="4" w:space="0" w:color="auto"/>
                    <w:bottom w:val="single" w:sz="4" w:space="0" w:color="auto"/>
                    <w:right w:val="single" w:sz="4" w:space="0" w:color="auto"/>
                  </w:tcBorders>
                </w:tcPr>
                <w:p w:rsidR="00F668F2" w:rsidRPr="00185094" w:rsidRDefault="00F668F2" w:rsidP="00185094">
                  <w:pPr>
                    <w:framePr w:hSpace="180" w:wrap="around" w:vAnchor="text" w:hAnchor="margin" w:y="78"/>
                    <w:jc w:val="center"/>
                  </w:pPr>
                </w:p>
              </w:tc>
              <w:tc>
                <w:tcPr>
                  <w:tcW w:w="990" w:type="dxa"/>
                  <w:tcBorders>
                    <w:top w:val="single" w:sz="4" w:space="0" w:color="auto"/>
                    <w:left w:val="single" w:sz="4" w:space="0" w:color="auto"/>
                    <w:bottom w:val="single" w:sz="4" w:space="0" w:color="auto"/>
                    <w:right w:val="single" w:sz="4" w:space="0" w:color="auto"/>
                  </w:tcBorders>
                </w:tcPr>
                <w:p w:rsidR="00F668F2" w:rsidRPr="00185094" w:rsidRDefault="00F668F2" w:rsidP="00185094">
                  <w:pPr>
                    <w:framePr w:hSpace="180" w:wrap="around" w:vAnchor="text" w:hAnchor="margin" w:y="78"/>
                    <w:jc w:val="center"/>
                  </w:pPr>
                  <w:r w:rsidRPr="00185094">
                    <w:t>9,50</w:t>
                  </w:r>
                </w:p>
              </w:tc>
              <w:tc>
                <w:tcPr>
                  <w:tcW w:w="1959" w:type="dxa"/>
                  <w:tcBorders>
                    <w:top w:val="single" w:sz="4" w:space="0" w:color="auto"/>
                    <w:left w:val="single" w:sz="4" w:space="0" w:color="auto"/>
                    <w:bottom w:val="single" w:sz="4" w:space="0" w:color="auto"/>
                    <w:right w:val="single" w:sz="4" w:space="0" w:color="auto"/>
                  </w:tcBorders>
                </w:tcPr>
                <w:p w:rsidR="00F668F2" w:rsidRPr="00185094" w:rsidRDefault="00F668F2" w:rsidP="00185094">
                  <w:pPr>
                    <w:framePr w:hSpace="180" w:wrap="around" w:vAnchor="text" w:hAnchor="margin" w:y="78"/>
                    <w:jc w:val="center"/>
                  </w:pPr>
                  <w:r w:rsidRPr="00185094">
                    <w:t>39</w:t>
                  </w:r>
                </w:p>
              </w:tc>
              <w:tc>
                <w:tcPr>
                  <w:tcW w:w="1803" w:type="dxa"/>
                  <w:tcBorders>
                    <w:top w:val="single" w:sz="4" w:space="0" w:color="auto"/>
                    <w:left w:val="single" w:sz="4" w:space="0" w:color="auto"/>
                    <w:bottom w:val="single" w:sz="4" w:space="0" w:color="auto"/>
                    <w:right w:val="single" w:sz="4" w:space="0" w:color="auto"/>
                  </w:tcBorders>
                </w:tcPr>
                <w:p w:rsidR="00F668F2" w:rsidRPr="00185094" w:rsidRDefault="00F668F2" w:rsidP="00185094">
                  <w:pPr>
                    <w:framePr w:hSpace="180" w:wrap="around" w:vAnchor="text" w:hAnchor="margin" w:y="78"/>
                    <w:jc w:val="center"/>
                  </w:pPr>
                  <w:r w:rsidRPr="00185094">
                    <w:t>9,4406</w:t>
                  </w:r>
                </w:p>
              </w:tc>
            </w:tr>
            <w:tr w:rsidR="00F668F2" w:rsidRPr="00185094" w:rsidTr="00185094">
              <w:trPr>
                <w:trHeight w:hRule="exact" w:val="372"/>
                <w:jc w:val="center"/>
              </w:trPr>
              <w:tc>
                <w:tcPr>
                  <w:tcW w:w="857" w:type="dxa"/>
                  <w:tcBorders>
                    <w:top w:val="single" w:sz="4" w:space="0" w:color="auto"/>
                    <w:left w:val="single" w:sz="4" w:space="0" w:color="auto"/>
                    <w:bottom w:val="single" w:sz="4" w:space="0" w:color="auto"/>
                    <w:right w:val="single" w:sz="4" w:space="0" w:color="auto"/>
                  </w:tcBorders>
                </w:tcPr>
                <w:p w:rsidR="00F668F2" w:rsidRPr="00185094" w:rsidRDefault="00F668F2" w:rsidP="00185094">
                  <w:pPr>
                    <w:framePr w:hSpace="180" w:wrap="around" w:vAnchor="text" w:hAnchor="margin" w:y="78"/>
                    <w:jc w:val="center"/>
                  </w:pPr>
                  <w:r w:rsidRPr="00185094">
                    <w:t>10,00</w:t>
                  </w:r>
                </w:p>
              </w:tc>
              <w:tc>
                <w:tcPr>
                  <w:tcW w:w="813" w:type="dxa"/>
                  <w:tcBorders>
                    <w:top w:val="single" w:sz="4" w:space="0" w:color="auto"/>
                    <w:left w:val="single" w:sz="4" w:space="0" w:color="auto"/>
                    <w:bottom w:val="single" w:sz="4" w:space="0" w:color="auto"/>
                    <w:right w:val="single" w:sz="4" w:space="0" w:color="auto"/>
                  </w:tcBorders>
                </w:tcPr>
                <w:p w:rsidR="00F668F2" w:rsidRPr="00185094" w:rsidRDefault="00F668F2" w:rsidP="00185094">
                  <w:pPr>
                    <w:framePr w:hSpace="180" w:wrap="around" w:vAnchor="text" w:hAnchor="margin" w:y="78"/>
                    <w:jc w:val="center"/>
                  </w:pPr>
                  <w:r w:rsidRPr="00185094">
                    <w:t>10,00</w:t>
                  </w:r>
                </w:p>
              </w:tc>
              <w:tc>
                <w:tcPr>
                  <w:tcW w:w="813" w:type="dxa"/>
                  <w:tcBorders>
                    <w:top w:val="single" w:sz="4" w:space="0" w:color="auto"/>
                    <w:left w:val="single" w:sz="4" w:space="0" w:color="auto"/>
                    <w:bottom w:val="single" w:sz="4" w:space="0" w:color="auto"/>
                    <w:right w:val="single" w:sz="4" w:space="0" w:color="auto"/>
                  </w:tcBorders>
                </w:tcPr>
                <w:p w:rsidR="00F668F2" w:rsidRPr="00185094" w:rsidRDefault="00F668F2" w:rsidP="00185094">
                  <w:pPr>
                    <w:framePr w:hSpace="180" w:wrap="around" w:vAnchor="text" w:hAnchor="margin" w:y="78"/>
                    <w:jc w:val="center"/>
                  </w:pPr>
                  <w:r w:rsidRPr="00185094">
                    <w:t>10,00</w:t>
                  </w:r>
                </w:p>
              </w:tc>
              <w:tc>
                <w:tcPr>
                  <w:tcW w:w="990" w:type="dxa"/>
                  <w:tcBorders>
                    <w:top w:val="single" w:sz="4" w:space="0" w:color="auto"/>
                    <w:left w:val="single" w:sz="4" w:space="0" w:color="auto"/>
                    <w:bottom w:val="single" w:sz="4" w:space="0" w:color="auto"/>
                    <w:right w:val="single" w:sz="4" w:space="0" w:color="auto"/>
                  </w:tcBorders>
                </w:tcPr>
                <w:p w:rsidR="00F668F2" w:rsidRPr="00185094" w:rsidRDefault="00F668F2" w:rsidP="00185094">
                  <w:pPr>
                    <w:framePr w:hSpace="180" w:wrap="around" w:vAnchor="text" w:hAnchor="margin" w:y="78"/>
                    <w:jc w:val="center"/>
                  </w:pPr>
                  <w:r w:rsidRPr="00185094">
                    <w:t>10,00</w:t>
                  </w:r>
                </w:p>
              </w:tc>
              <w:tc>
                <w:tcPr>
                  <w:tcW w:w="1959" w:type="dxa"/>
                  <w:tcBorders>
                    <w:top w:val="single" w:sz="4" w:space="0" w:color="auto"/>
                    <w:left w:val="single" w:sz="4" w:space="0" w:color="auto"/>
                    <w:bottom w:val="single" w:sz="4" w:space="0" w:color="auto"/>
                    <w:right w:val="single" w:sz="4" w:space="0" w:color="auto"/>
                  </w:tcBorders>
                </w:tcPr>
                <w:p w:rsidR="00F668F2" w:rsidRPr="00185094" w:rsidRDefault="00F668F2" w:rsidP="00185094">
                  <w:pPr>
                    <w:framePr w:hSpace="180" w:wrap="around" w:vAnchor="text" w:hAnchor="margin" w:y="78"/>
                    <w:jc w:val="center"/>
                  </w:pPr>
                  <w:r w:rsidRPr="00185094">
                    <w:t>40</w:t>
                  </w:r>
                </w:p>
              </w:tc>
              <w:tc>
                <w:tcPr>
                  <w:tcW w:w="1803" w:type="dxa"/>
                  <w:tcBorders>
                    <w:top w:val="single" w:sz="4" w:space="0" w:color="auto"/>
                    <w:left w:val="single" w:sz="4" w:space="0" w:color="auto"/>
                    <w:bottom w:val="single" w:sz="4" w:space="0" w:color="auto"/>
                    <w:right w:val="single" w:sz="4" w:space="0" w:color="auto"/>
                  </w:tcBorders>
                </w:tcPr>
                <w:p w:rsidR="00F668F2" w:rsidRPr="00185094" w:rsidRDefault="00F668F2" w:rsidP="00185094">
                  <w:pPr>
                    <w:framePr w:hSpace="180" w:wrap="around" w:vAnchor="text" w:hAnchor="margin" w:y="78"/>
                    <w:jc w:val="center"/>
                  </w:pPr>
                  <w:r w:rsidRPr="00185094">
                    <w:t>10,0000</w:t>
                  </w:r>
                </w:p>
              </w:tc>
            </w:tr>
          </w:tbl>
          <w:p w:rsidR="00F668F2" w:rsidRPr="00185094" w:rsidRDefault="00F668F2" w:rsidP="00185094"/>
        </w:tc>
      </w:tr>
    </w:tbl>
    <w:p w:rsidR="00F668F2" w:rsidRPr="00185094" w:rsidRDefault="00F668F2" w:rsidP="00185094">
      <w:pPr>
        <w:tabs>
          <w:tab w:val="left" w:pos="900"/>
        </w:tabs>
        <w:jc w:val="both"/>
      </w:pPr>
    </w:p>
    <w:p w:rsidR="00F668F2" w:rsidRPr="00185094" w:rsidRDefault="00F668F2" w:rsidP="00185094">
      <w:pPr>
        <w:spacing w:line="360" w:lineRule="auto"/>
        <w:ind w:left="180" w:firstLine="720"/>
        <w:jc w:val="both"/>
      </w:pPr>
      <w:r w:rsidRPr="00185094">
        <w:t xml:space="preserve">В таблице 1 помимо значений основных рядов чисел приведены </w:t>
      </w:r>
      <w:r w:rsidRPr="00185094">
        <w:rPr>
          <w:spacing w:val="4"/>
        </w:rPr>
        <w:t>так называемые порядковые числа, которые являются логариф</w:t>
      </w:r>
      <w:r w:rsidRPr="00185094">
        <w:t>мами предпочтительных чисел и значительно облегчают умноже</w:t>
      </w:r>
      <w:r w:rsidRPr="00185094">
        <w:softHyphen/>
      </w:r>
      <w:r w:rsidRPr="00185094">
        <w:rPr>
          <w:spacing w:val="1"/>
        </w:rPr>
        <w:t xml:space="preserve">ние, деление, возведение в степень и извлечение из них корня. Например, требуется умножить предпочтительные числа 1,12 и </w:t>
      </w:r>
      <w:r w:rsidRPr="00185094">
        <w:rPr>
          <w:spacing w:val="-3"/>
        </w:rPr>
        <w:t xml:space="preserve">4,75. Число </w:t>
      </w:r>
      <w:r w:rsidRPr="00185094">
        <w:rPr>
          <w:spacing w:val="18"/>
        </w:rPr>
        <w:t>1,12</w:t>
      </w:r>
      <w:r w:rsidRPr="00185094">
        <w:rPr>
          <w:spacing w:val="-3"/>
        </w:rPr>
        <w:t xml:space="preserve"> имеет порядковый номер 2, число 4,75 — поряд</w:t>
      </w:r>
      <w:r w:rsidRPr="00185094">
        <w:rPr>
          <w:spacing w:val="-3"/>
        </w:rPr>
        <w:softHyphen/>
        <w:t xml:space="preserve">ковый номер 27. Сумма их порядковых номеров (29) соответствует </w:t>
      </w:r>
      <w:r w:rsidRPr="00185094">
        <w:t>порядковому номеру предпочтительного числа 5,32, являющему</w:t>
      </w:r>
      <w:r w:rsidRPr="00185094">
        <w:softHyphen/>
      </w:r>
      <w:r w:rsidRPr="00185094">
        <w:rPr>
          <w:spacing w:val="2"/>
        </w:rPr>
        <w:t>ся произведением 1,12 и 4,75.</w:t>
      </w:r>
    </w:p>
    <w:p w:rsidR="00F668F2" w:rsidRPr="00185094" w:rsidRDefault="00F668F2" w:rsidP="00185094">
      <w:pPr>
        <w:tabs>
          <w:tab w:val="left" w:pos="720"/>
        </w:tabs>
        <w:spacing w:line="360" w:lineRule="auto"/>
        <w:ind w:left="180" w:firstLine="720"/>
        <w:jc w:val="both"/>
      </w:pPr>
      <w:r w:rsidRPr="00185094">
        <w:rPr>
          <w:spacing w:val="1"/>
        </w:rPr>
        <w:t>Отступление от предпочтительных чисел и их рядов допуска</w:t>
      </w:r>
      <w:r w:rsidRPr="00185094">
        <w:rPr>
          <w:spacing w:val="1"/>
        </w:rPr>
        <w:softHyphen/>
      </w:r>
      <w:r w:rsidRPr="00185094">
        <w:rPr>
          <w:spacing w:val="-2"/>
        </w:rPr>
        <w:t>ется в следующих случаях:</w:t>
      </w:r>
    </w:p>
    <w:p w:rsidR="00F668F2" w:rsidRPr="00185094" w:rsidRDefault="00F668F2" w:rsidP="00185094">
      <w:pPr>
        <w:widowControl w:val="0"/>
        <w:autoSpaceDE w:val="0"/>
        <w:autoSpaceDN w:val="0"/>
        <w:adjustRightInd w:val="0"/>
        <w:spacing w:line="360" w:lineRule="auto"/>
        <w:ind w:left="180" w:firstLine="708"/>
      </w:pPr>
    </w:p>
    <w:p w:rsidR="00F668F2" w:rsidRPr="00185094" w:rsidRDefault="00F668F2" w:rsidP="00185094">
      <w:pPr>
        <w:widowControl w:val="0"/>
        <w:autoSpaceDE w:val="0"/>
        <w:autoSpaceDN w:val="0"/>
        <w:adjustRightInd w:val="0"/>
        <w:spacing w:line="360" w:lineRule="auto"/>
        <w:ind w:left="180" w:firstLine="708"/>
      </w:pPr>
      <w:r w:rsidRPr="00185094">
        <w:t>- округление до предпочтительного числа выходит за пределы</w:t>
      </w:r>
      <w:r w:rsidRPr="00185094">
        <w:br/>
      </w:r>
      <w:r w:rsidRPr="00185094">
        <w:rPr>
          <w:spacing w:val="1"/>
        </w:rPr>
        <w:t>допускаемой погрешности;</w:t>
      </w:r>
    </w:p>
    <w:p w:rsidR="00F668F2" w:rsidRPr="00185094" w:rsidRDefault="00F668F2" w:rsidP="00185094">
      <w:pPr>
        <w:widowControl w:val="0"/>
        <w:autoSpaceDE w:val="0"/>
        <w:autoSpaceDN w:val="0"/>
        <w:adjustRightInd w:val="0"/>
        <w:spacing w:line="360" w:lineRule="auto"/>
        <w:ind w:left="180" w:firstLine="708"/>
      </w:pPr>
      <w:r w:rsidRPr="00185094">
        <w:t>- значение параметров технических объектов следуют законо</w:t>
      </w:r>
      <w:r w:rsidRPr="00185094">
        <w:softHyphen/>
      </w:r>
      <w:r w:rsidRPr="00185094">
        <w:rPr>
          <w:spacing w:val="4"/>
        </w:rPr>
        <w:t>мерности, отличной от геометрической профессии.</w:t>
      </w:r>
    </w:p>
    <w:p w:rsidR="00F668F2" w:rsidRPr="00185094" w:rsidRDefault="00F668F2" w:rsidP="00185094">
      <w:pPr>
        <w:spacing w:line="360" w:lineRule="auto"/>
        <w:ind w:left="180" w:firstLine="708"/>
        <w:jc w:val="both"/>
      </w:pPr>
      <w:r w:rsidRPr="00185094">
        <w:rPr>
          <w:spacing w:val="1"/>
        </w:rPr>
        <w:t>В порядке исключения, если округление до приведенных чи</w:t>
      </w:r>
      <w:r w:rsidRPr="00185094">
        <w:rPr>
          <w:spacing w:val="1"/>
        </w:rPr>
        <w:softHyphen/>
        <w:t xml:space="preserve">сел связано с потерей эффективности или невозможно, то можно </w:t>
      </w:r>
      <w:r w:rsidRPr="00185094">
        <w:rPr>
          <w:spacing w:val="2"/>
        </w:rPr>
        <w:t xml:space="preserve">воспользоваться предпочтительными числами дополнительных </w:t>
      </w:r>
      <w:r w:rsidRPr="00185094">
        <w:rPr>
          <w:spacing w:val="-3"/>
        </w:rPr>
        <w:t xml:space="preserve">рядов — </w:t>
      </w:r>
      <w:r w:rsidRPr="00185094">
        <w:rPr>
          <w:spacing w:val="-3"/>
          <w:lang w:val="en-US"/>
        </w:rPr>
        <w:t>R</w:t>
      </w:r>
      <w:r w:rsidRPr="00185094">
        <w:rPr>
          <w:spacing w:val="-3"/>
        </w:rPr>
        <w:t xml:space="preserve">80 и </w:t>
      </w:r>
      <w:r w:rsidRPr="00185094">
        <w:rPr>
          <w:spacing w:val="-3"/>
          <w:lang w:val="en-US"/>
        </w:rPr>
        <w:t>R</w:t>
      </w:r>
      <w:r w:rsidRPr="00185094">
        <w:rPr>
          <w:spacing w:val="-3"/>
        </w:rPr>
        <w:t xml:space="preserve">160. Обозначения и знаменатели дополнительных </w:t>
      </w:r>
      <w:r w:rsidRPr="00185094">
        <w:rPr>
          <w:spacing w:val="1"/>
        </w:rPr>
        <w:t>рядов предпочтительных чисел приводятся в ГОСТ 8032—84.</w:t>
      </w:r>
    </w:p>
    <w:p w:rsidR="00F668F2" w:rsidRPr="00185094" w:rsidRDefault="00F668F2" w:rsidP="00185094">
      <w:pPr>
        <w:spacing w:line="360" w:lineRule="auto"/>
        <w:ind w:left="180" w:firstLine="708"/>
        <w:jc w:val="both"/>
      </w:pPr>
      <w:r w:rsidRPr="00185094">
        <w:t xml:space="preserve">При установлении размеров, параметров и других числовых </w:t>
      </w:r>
      <w:r w:rsidRPr="00185094">
        <w:rPr>
          <w:spacing w:val="-2"/>
        </w:rPr>
        <w:t>характеристик их значения следует брать из основных рядов пред</w:t>
      </w:r>
      <w:r w:rsidRPr="00185094">
        <w:rPr>
          <w:spacing w:val="-2"/>
        </w:rPr>
        <w:softHyphen/>
      </w:r>
      <w:r w:rsidRPr="00185094">
        <w:rPr>
          <w:spacing w:val="-4"/>
        </w:rPr>
        <w:t xml:space="preserve">почтительных чисел. При этом величины ряда </w:t>
      </w:r>
      <w:r w:rsidRPr="00185094">
        <w:rPr>
          <w:spacing w:val="-4"/>
          <w:lang w:val="en-US"/>
        </w:rPr>
        <w:t>R</w:t>
      </w:r>
      <w:r w:rsidRPr="00185094">
        <w:rPr>
          <w:spacing w:val="-4"/>
        </w:rPr>
        <w:t>5 необходимо пред</w:t>
      </w:r>
      <w:r w:rsidRPr="00185094">
        <w:rPr>
          <w:spacing w:val="-4"/>
        </w:rPr>
        <w:softHyphen/>
      </w:r>
      <w:r w:rsidRPr="00185094">
        <w:rPr>
          <w:spacing w:val="2"/>
        </w:rPr>
        <w:t xml:space="preserve">почесть величинам ряда </w:t>
      </w:r>
      <w:r w:rsidRPr="00185094">
        <w:rPr>
          <w:spacing w:val="2"/>
          <w:lang w:val="en-US"/>
        </w:rPr>
        <w:t>R</w:t>
      </w:r>
      <w:r w:rsidRPr="00185094">
        <w:rPr>
          <w:spacing w:val="2"/>
        </w:rPr>
        <w:t xml:space="preserve">10, величины ряда </w:t>
      </w:r>
      <w:r w:rsidRPr="00185094">
        <w:rPr>
          <w:spacing w:val="2"/>
          <w:lang w:val="en-US"/>
        </w:rPr>
        <w:t>R</w:t>
      </w:r>
      <w:r w:rsidRPr="00185094">
        <w:rPr>
          <w:spacing w:val="2"/>
        </w:rPr>
        <w:t xml:space="preserve">10 — величинам </w:t>
      </w:r>
      <w:r w:rsidRPr="00185094">
        <w:rPr>
          <w:spacing w:val="1"/>
          <w:lang w:val="en-US"/>
        </w:rPr>
        <w:t>R</w:t>
      </w:r>
      <w:r w:rsidRPr="00185094">
        <w:rPr>
          <w:spacing w:val="1"/>
        </w:rPr>
        <w:t xml:space="preserve">20, последние — величинам </w:t>
      </w:r>
      <w:r w:rsidRPr="00185094">
        <w:rPr>
          <w:spacing w:val="1"/>
          <w:lang w:val="en-US"/>
        </w:rPr>
        <w:t>R</w:t>
      </w:r>
      <w:r w:rsidRPr="00185094">
        <w:rPr>
          <w:spacing w:val="1"/>
        </w:rPr>
        <w:t>40.</w:t>
      </w:r>
    </w:p>
    <w:p w:rsidR="00F668F2" w:rsidRPr="00185094" w:rsidRDefault="00F668F2" w:rsidP="00185094">
      <w:pPr>
        <w:spacing w:line="360" w:lineRule="auto"/>
        <w:ind w:left="180" w:firstLine="708"/>
        <w:jc w:val="both"/>
        <w:rPr>
          <w:i/>
          <w:iCs/>
        </w:rPr>
      </w:pPr>
      <w:r w:rsidRPr="00185094">
        <w:rPr>
          <w:spacing w:val="-2"/>
        </w:rPr>
        <w:t xml:space="preserve">Выборочные ряды предпочтительных чисел получают путем </w:t>
      </w:r>
      <w:r w:rsidRPr="00185094">
        <w:t>отбора каждого 2, 3, 4,..., члена основного или дополнитель</w:t>
      </w:r>
      <w:r w:rsidRPr="00185094">
        <w:softHyphen/>
      </w:r>
      <w:r w:rsidRPr="00185094">
        <w:rPr>
          <w:spacing w:val="3"/>
        </w:rPr>
        <w:t xml:space="preserve">ного ряда, начиная с любого числа. Обозначения выборочного </w:t>
      </w:r>
      <w:r w:rsidRPr="00185094">
        <w:rPr>
          <w:spacing w:val="1"/>
        </w:rPr>
        <w:t xml:space="preserve">ряда состоят из обозначения исходного основного ряда, после </w:t>
      </w:r>
      <w:r w:rsidRPr="00185094">
        <w:t xml:space="preserve">которого ставится косая черта и соответственно число 2, 3, 4, </w:t>
      </w:r>
      <w:r w:rsidRPr="00185094">
        <w:rPr>
          <w:i/>
          <w:iCs/>
        </w:rPr>
        <w:t>...,п.</w:t>
      </w:r>
    </w:p>
    <w:p w:rsidR="00F668F2" w:rsidRPr="00185094" w:rsidRDefault="00F668F2" w:rsidP="00185094">
      <w:pPr>
        <w:spacing w:line="360" w:lineRule="auto"/>
        <w:ind w:left="180" w:firstLine="708"/>
        <w:jc w:val="both"/>
      </w:pPr>
      <w:r w:rsidRPr="00185094">
        <w:t>Если ряд ограничен, обозначение должно содержать члены, огра</w:t>
      </w:r>
      <w:r w:rsidRPr="00185094">
        <w:softHyphen/>
        <w:t xml:space="preserve">ничивающие его; если он не ограничен, должен быть указан хотя </w:t>
      </w:r>
      <w:r w:rsidRPr="00185094">
        <w:rPr>
          <w:spacing w:val="3"/>
        </w:rPr>
        <w:t>бы один его член, например:</w:t>
      </w:r>
    </w:p>
    <w:p w:rsidR="00F668F2" w:rsidRPr="00185094" w:rsidRDefault="00F668F2" w:rsidP="00185094">
      <w:pPr>
        <w:spacing w:line="360" w:lineRule="auto"/>
        <w:ind w:left="180" w:firstLine="708"/>
        <w:jc w:val="both"/>
      </w:pPr>
      <w:r w:rsidRPr="00185094">
        <w:rPr>
          <w:lang w:val="en-US"/>
        </w:rPr>
        <w:t>R</w:t>
      </w:r>
      <w:r w:rsidRPr="00185094">
        <w:t xml:space="preserve">5/2 </w:t>
      </w:r>
      <w:r w:rsidRPr="00185094">
        <w:rPr>
          <w:spacing w:val="11"/>
        </w:rPr>
        <w:t>(1,</w:t>
      </w:r>
      <w:r w:rsidRPr="00185094">
        <w:t xml:space="preserve"> ... ,1 000 000) — выборочный ряд, составленный из </w:t>
      </w:r>
      <w:r w:rsidRPr="00185094">
        <w:rPr>
          <w:spacing w:val="1"/>
        </w:rPr>
        <w:t xml:space="preserve">каждого второго члена основного ряда </w:t>
      </w:r>
      <w:r w:rsidRPr="00185094">
        <w:rPr>
          <w:spacing w:val="1"/>
          <w:lang w:val="en-US"/>
        </w:rPr>
        <w:t>R</w:t>
      </w:r>
      <w:r w:rsidRPr="00185094">
        <w:rPr>
          <w:spacing w:val="1"/>
        </w:rPr>
        <w:t>5, ограниченный члена</w:t>
      </w:r>
      <w:r w:rsidRPr="00185094">
        <w:rPr>
          <w:spacing w:val="1"/>
        </w:rPr>
        <w:softHyphen/>
      </w:r>
      <w:r w:rsidRPr="00185094">
        <w:t>ми 1 и 1 000 000;</w:t>
      </w:r>
    </w:p>
    <w:p w:rsidR="00F668F2" w:rsidRPr="00185094" w:rsidRDefault="00F668F2" w:rsidP="00185094">
      <w:pPr>
        <w:spacing w:line="360" w:lineRule="auto"/>
        <w:ind w:left="180" w:firstLine="708"/>
        <w:jc w:val="both"/>
      </w:pPr>
      <w:r w:rsidRPr="00185094">
        <w:rPr>
          <w:lang w:val="en-US"/>
        </w:rPr>
        <w:lastRenderedPageBreak/>
        <w:t>R</w:t>
      </w:r>
      <w:r w:rsidRPr="00185094">
        <w:t xml:space="preserve">10/3 (... 80 ...) — выборочный ряд, составленный из каждого третьего члена основного ряда </w:t>
      </w:r>
      <w:r w:rsidRPr="00185094">
        <w:rPr>
          <w:lang w:val="en-US"/>
        </w:rPr>
        <w:t>R</w:t>
      </w:r>
      <w:r w:rsidRPr="00185094">
        <w:t xml:space="preserve">10, включающий член 80 и не </w:t>
      </w:r>
      <w:r w:rsidRPr="00185094">
        <w:rPr>
          <w:spacing w:val="1"/>
        </w:rPr>
        <w:t>ограниченный в обоих направлениях;</w:t>
      </w:r>
    </w:p>
    <w:p w:rsidR="00F668F2" w:rsidRPr="00185094" w:rsidRDefault="00F668F2" w:rsidP="00185094">
      <w:pPr>
        <w:spacing w:line="360" w:lineRule="auto"/>
        <w:ind w:left="180" w:firstLine="708"/>
        <w:jc w:val="both"/>
      </w:pPr>
      <w:r w:rsidRPr="00185094">
        <w:rPr>
          <w:spacing w:val="-4"/>
          <w:lang w:val="en-US"/>
        </w:rPr>
        <w:t>R</w:t>
      </w:r>
      <w:r w:rsidRPr="00185094">
        <w:rPr>
          <w:spacing w:val="-4"/>
        </w:rPr>
        <w:t xml:space="preserve">20/4 </w:t>
      </w:r>
      <w:r w:rsidRPr="00185094">
        <w:rPr>
          <w:spacing w:val="17"/>
        </w:rPr>
        <w:t>(112</w:t>
      </w:r>
      <w:r w:rsidRPr="00185094">
        <w:rPr>
          <w:spacing w:val="-4"/>
        </w:rPr>
        <w:t xml:space="preserve"> ...) — выборочный ряд, составленный из каждого </w:t>
      </w:r>
      <w:r w:rsidRPr="00185094">
        <w:t xml:space="preserve">четвертого члена основного ряда </w:t>
      </w:r>
      <w:r w:rsidRPr="00185094">
        <w:rPr>
          <w:lang w:val="en-US"/>
        </w:rPr>
        <w:t>R</w:t>
      </w:r>
      <w:r w:rsidRPr="00185094">
        <w:t>20 и ограниченный по нижне</w:t>
      </w:r>
      <w:r w:rsidRPr="00185094">
        <w:softHyphen/>
        <w:t>му пределу членом 112;</w:t>
      </w:r>
    </w:p>
    <w:p w:rsidR="00F668F2" w:rsidRPr="00185094" w:rsidRDefault="00F668F2" w:rsidP="00185094">
      <w:pPr>
        <w:spacing w:line="360" w:lineRule="auto"/>
        <w:ind w:left="180" w:firstLine="708"/>
        <w:jc w:val="both"/>
      </w:pPr>
      <w:r w:rsidRPr="00185094">
        <w:rPr>
          <w:lang w:val="en-US"/>
        </w:rPr>
        <w:t>R</w:t>
      </w:r>
      <w:r w:rsidRPr="00185094">
        <w:t xml:space="preserve">40/5 (... 60) — выборочный ряд, составленный из каждого пятого члена основного ряда </w:t>
      </w:r>
      <w:r w:rsidRPr="00185094">
        <w:rPr>
          <w:lang w:val="en-US"/>
        </w:rPr>
        <w:t>R</w:t>
      </w:r>
      <w:r w:rsidRPr="00185094">
        <w:t xml:space="preserve">40 и ограниченный по верхнему </w:t>
      </w:r>
      <w:r w:rsidRPr="00185094">
        <w:rPr>
          <w:spacing w:val="-2"/>
        </w:rPr>
        <w:t>пределу членом 60.</w:t>
      </w:r>
    </w:p>
    <w:p w:rsidR="00F668F2" w:rsidRPr="00185094" w:rsidRDefault="00F668F2" w:rsidP="00185094">
      <w:pPr>
        <w:spacing w:line="360" w:lineRule="auto"/>
        <w:ind w:left="180" w:firstLine="720"/>
        <w:jc w:val="both"/>
      </w:pPr>
      <w:r w:rsidRPr="00185094">
        <w:rPr>
          <w:spacing w:val="-5"/>
        </w:rPr>
        <w:t>Выборочные ряды предпочтительных чисел должны применять</w:t>
      </w:r>
      <w:r w:rsidRPr="00185094">
        <w:rPr>
          <w:spacing w:val="-5"/>
        </w:rPr>
        <w:softHyphen/>
      </w:r>
      <w:r w:rsidRPr="00185094">
        <w:rPr>
          <w:spacing w:val="-3"/>
        </w:rPr>
        <w:t>ся, когда уменьшение числа градаций создает дополнительный эф</w:t>
      </w:r>
      <w:r w:rsidRPr="00185094">
        <w:rPr>
          <w:spacing w:val="-3"/>
        </w:rPr>
        <w:softHyphen/>
      </w:r>
      <w:r w:rsidRPr="00185094">
        <w:rPr>
          <w:spacing w:val="-4"/>
        </w:rPr>
        <w:t>фект по сравнению с использованием полных рядов. При этом пред</w:t>
      </w:r>
      <w:r w:rsidRPr="00185094">
        <w:rPr>
          <w:spacing w:val="-4"/>
        </w:rPr>
        <w:softHyphen/>
      </w:r>
      <w:r w:rsidRPr="00185094">
        <w:rPr>
          <w:spacing w:val="-3"/>
        </w:rPr>
        <w:t>почтение следует отдавать рядам, приведенным в ГОСТ 8032—84.</w:t>
      </w:r>
    </w:p>
    <w:p w:rsidR="00F668F2" w:rsidRPr="00185094" w:rsidRDefault="00F668F2" w:rsidP="00185094">
      <w:pPr>
        <w:tabs>
          <w:tab w:val="left" w:pos="900"/>
        </w:tabs>
        <w:spacing w:line="360" w:lineRule="auto"/>
        <w:ind w:left="180"/>
        <w:jc w:val="both"/>
        <w:rPr>
          <w:spacing w:val="1"/>
        </w:rPr>
      </w:pPr>
      <w:r w:rsidRPr="00185094">
        <w:t xml:space="preserve">Из выборочных рядов с одинаковым значением предпочтение </w:t>
      </w:r>
      <w:r w:rsidRPr="00185094">
        <w:rPr>
          <w:spacing w:val="-2"/>
        </w:rPr>
        <w:t>следует отдать ряду, содержащему единицу или число, единствен</w:t>
      </w:r>
      <w:r w:rsidRPr="00185094">
        <w:rPr>
          <w:spacing w:val="-2"/>
        </w:rPr>
        <w:softHyphen/>
      </w:r>
      <w:r w:rsidRPr="00185094">
        <w:t xml:space="preserve">ной значащей цифрой которого является единица (например, 0,01; </w:t>
      </w:r>
      <w:r w:rsidRPr="00185094">
        <w:rPr>
          <w:spacing w:val="1"/>
        </w:rPr>
        <w:t xml:space="preserve">0,1; 10; 100 и т.д.).  </w:t>
      </w:r>
    </w:p>
    <w:p w:rsidR="00F668F2" w:rsidRPr="00185094" w:rsidRDefault="00F668F2" w:rsidP="00185094">
      <w:pPr>
        <w:spacing w:line="360" w:lineRule="auto"/>
        <w:ind w:left="180" w:firstLine="720"/>
        <w:jc w:val="both"/>
      </w:pPr>
      <w:r w:rsidRPr="00185094">
        <w:t>3 Установленные ГОСТ 8032—84 предпочтительные числа и ряды предпочтительных чисел в еще большей мере обеспечат унифика</w:t>
      </w:r>
      <w:r w:rsidRPr="00185094">
        <w:rPr>
          <w:spacing w:val="-1"/>
        </w:rPr>
        <w:t>цию значений параметров технических объектов и регламентацию</w:t>
      </w:r>
      <w:r w:rsidRPr="00185094">
        <w:t xml:space="preserve"> </w:t>
      </w:r>
      <w:r w:rsidRPr="00185094">
        <w:rPr>
          <w:spacing w:val="4"/>
        </w:rPr>
        <w:t>наиболее рационального числа типоразмеров конкретных видов</w:t>
      </w:r>
      <w:r w:rsidRPr="00185094">
        <w:t xml:space="preserve"> </w:t>
      </w:r>
      <w:r w:rsidRPr="00185094">
        <w:rPr>
          <w:spacing w:val="-1"/>
        </w:rPr>
        <w:t>продукции.</w:t>
      </w:r>
    </w:p>
    <w:p w:rsidR="00F668F2" w:rsidRPr="00185094" w:rsidRDefault="00F668F2" w:rsidP="00185094">
      <w:pPr>
        <w:spacing w:line="360" w:lineRule="auto"/>
        <w:ind w:left="180" w:firstLine="720"/>
        <w:jc w:val="both"/>
      </w:pPr>
      <w:r w:rsidRPr="00185094">
        <w:rPr>
          <w:spacing w:val="-1"/>
        </w:rPr>
        <w:t>Предпочтительные числа и их ряды, принятые за основу, слу</w:t>
      </w:r>
      <w:r w:rsidRPr="00185094">
        <w:rPr>
          <w:spacing w:val="-1"/>
        </w:rPr>
        <w:softHyphen/>
      </w:r>
      <w:r w:rsidRPr="00185094">
        <w:rPr>
          <w:spacing w:val="3"/>
        </w:rPr>
        <w:t>жат при назначении классов точности, размеров, углов, радиу</w:t>
      </w:r>
      <w:r w:rsidRPr="00185094">
        <w:rPr>
          <w:spacing w:val="3"/>
        </w:rPr>
        <w:softHyphen/>
      </w:r>
      <w:r w:rsidRPr="00185094">
        <w:rPr>
          <w:spacing w:val="1"/>
        </w:rPr>
        <w:t>сов, канавок, уступов, линейных размеров, сокращают номенк</w:t>
      </w:r>
      <w:r w:rsidRPr="00185094">
        <w:rPr>
          <w:spacing w:val="1"/>
        </w:rPr>
        <w:softHyphen/>
      </w:r>
      <w:r w:rsidRPr="00185094">
        <w:rPr>
          <w:spacing w:val="-1"/>
        </w:rPr>
        <w:t xml:space="preserve">латуру режущего и измерительного инструмента, кулачков для </w:t>
      </w:r>
      <w:r w:rsidRPr="00185094">
        <w:rPr>
          <w:spacing w:val="1"/>
        </w:rPr>
        <w:t xml:space="preserve">автоматов, штампов, пресс-форм, приспособлений, а также для </w:t>
      </w:r>
      <w:r w:rsidRPr="00185094">
        <w:t>упорядочения выбора величин и градаций параметров производ</w:t>
      </w:r>
      <w:r w:rsidRPr="00185094">
        <w:softHyphen/>
      </w:r>
      <w:r w:rsidRPr="00185094">
        <w:rPr>
          <w:spacing w:val="3"/>
        </w:rPr>
        <w:t>ственных процессов, оборудования, приспособлений, материа</w:t>
      </w:r>
      <w:r w:rsidRPr="00185094">
        <w:rPr>
          <w:spacing w:val="3"/>
        </w:rPr>
        <w:softHyphen/>
      </w:r>
      <w:r w:rsidRPr="00185094">
        <w:t xml:space="preserve">лов, полуфабрикатов, транспортных средств и т.п. Для этой цели разрабатывают стандарты на параметрические (типоразмерные, </w:t>
      </w:r>
      <w:r w:rsidRPr="00185094">
        <w:rPr>
          <w:spacing w:val="1"/>
        </w:rPr>
        <w:t>конструктивные) ряды этих изделий.</w:t>
      </w:r>
    </w:p>
    <w:p w:rsidR="00F668F2" w:rsidRPr="00185094" w:rsidRDefault="00F668F2" w:rsidP="00185094">
      <w:pPr>
        <w:spacing w:line="360" w:lineRule="auto"/>
        <w:ind w:left="180" w:firstLine="720"/>
        <w:jc w:val="both"/>
      </w:pPr>
      <w:r w:rsidRPr="00185094">
        <w:rPr>
          <w:i/>
          <w:iCs/>
          <w:spacing w:val="-1"/>
        </w:rPr>
        <w:t xml:space="preserve">Параметрическим рядом </w:t>
      </w:r>
      <w:r w:rsidRPr="00185094">
        <w:rPr>
          <w:spacing w:val="-1"/>
        </w:rPr>
        <w:t>называют закономерно построенную в определенном диапазоне совокупность числовых значений глав</w:t>
      </w:r>
      <w:r w:rsidRPr="00185094">
        <w:rPr>
          <w:spacing w:val="-1"/>
        </w:rPr>
        <w:softHyphen/>
      </w:r>
      <w:r w:rsidRPr="00185094">
        <w:t xml:space="preserve">ного параметра машин (или других </w:t>
      </w:r>
    </w:p>
    <w:p w:rsidR="00F668F2" w:rsidRPr="00185094" w:rsidRDefault="00F668F2" w:rsidP="00185094">
      <w:pPr>
        <w:spacing w:line="360" w:lineRule="auto"/>
        <w:ind w:left="180"/>
        <w:jc w:val="both"/>
      </w:pPr>
    </w:p>
    <w:p w:rsidR="00F668F2" w:rsidRPr="00185094" w:rsidRDefault="00F668F2" w:rsidP="00185094">
      <w:pPr>
        <w:spacing w:line="360" w:lineRule="auto"/>
        <w:ind w:left="180"/>
        <w:jc w:val="both"/>
      </w:pPr>
      <w:r w:rsidRPr="00185094">
        <w:t>изделий) одного функцио</w:t>
      </w:r>
      <w:r w:rsidRPr="00185094">
        <w:softHyphen/>
      </w:r>
      <w:r w:rsidRPr="00185094">
        <w:rPr>
          <w:spacing w:val="-1"/>
        </w:rPr>
        <w:t>нального назначения и аналогичных по кинематике или рабочему процессу. Главный параметр (параметр, который определяет важ</w:t>
      </w:r>
      <w:r w:rsidRPr="00185094">
        <w:rPr>
          <w:spacing w:val="-1"/>
        </w:rPr>
        <w:softHyphen/>
      </w:r>
      <w:r w:rsidRPr="00185094">
        <w:t xml:space="preserve">нейший эксплуатационный показатель машины и не зависит от </w:t>
      </w:r>
      <w:r w:rsidRPr="00185094">
        <w:rPr>
          <w:spacing w:val="-1"/>
        </w:rPr>
        <w:t>технических усовершенствований изделия и технологии изготов</w:t>
      </w:r>
      <w:r w:rsidRPr="00185094">
        <w:rPr>
          <w:spacing w:val="-1"/>
        </w:rPr>
        <w:softHyphen/>
      </w:r>
      <w:r w:rsidRPr="00185094">
        <w:t>ления) служит базой при определении числовых значений основ</w:t>
      </w:r>
      <w:r w:rsidRPr="00185094">
        <w:softHyphen/>
      </w:r>
      <w:r w:rsidRPr="00185094">
        <w:rPr>
          <w:spacing w:val="1"/>
        </w:rPr>
        <w:t>ных параметров (параметры, которые определяют качество ма</w:t>
      </w:r>
      <w:r w:rsidRPr="00185094">
        <w:rPr>
          <w:spacing w:val="1"/>
        </w:rPr>
        <w:softHyphen/>
      </w:r>
      <w:r w:rsidRPr="00185094">
        <w:rPr>
          <w:spacing w:val="-4"/>
        </w:rPr>
        <w:t>шин).</w:t>
      </w:r>
    </w:p>
    <w:p w:rsidR="00F668F2" w:rsidRPr="00185094" w:rsidRDefault="00F668F2" w:rsidP="00185094">
      <w:pPr>
        <w:spacing w:line="360" w:lineRule="auto"/>
        <w:ind w:left="180" w:firstLine="720"/>
        <w:jc w:val="both"/>
      </w:pPr>
      <w:r w:rsidRPr="00185094">
        <w:rPr>
          <w:spacing w:val="-2"/>
        </w:rPr>
        <w:t xml:space="preserve">Стандарты на параметрические ряды должны предусматривать </w:t>
      </w:r>
      <w:r w:rsidRPr="00185094">
        <w:t xml:space="preserve">внедрение в промышленность технически более совершенных и </w:t>
      </w:r>
      <w:r w:rsidRPr="00185094">
        <w:rPr>
          <w:spacing w:val="2"/>
        </w:rPr>
        <w:t xml:space="preserve">производительных машин, приборов и других видов изделий, с </w:t>
      </w:r>
      <w:r w:rsidRPr="00185094">
        <w:rPr>
          <w:spacing w:val="-1"/>
        </w:rPr>
        <w:t xml:space="preserve">тем чтобы они содействовали научно-техническому прогрессу во всех областях народного хозяйства. Эти ряды должны допускать установление параметров для </w:t>
      </w:r>
      <w:r w:rsidRPr="00185094">
        <w:rPr>
          <w:spacing w:val="-1"/>
        </w:rPr>
        <w:lastRenderedPageBreak/>
        <w:t xml:space="preserve">систем машин, внутритиповую и </w:t>
      </w:r>
      <w:r w:rsidRPr="00185094">
        <w:rPr>
          <w:spacing w:val="1"/>
        </w:rPr>
        <w:t xml:space="preserve">межтиповую унификацию и агрегатирование машин и приборов, а также возможность создания различных модификаций изделий </w:t>
      </w:r>
      <w:r w:rsidRPr="00185094">
        <w:rPr>
          <w:spacing w:val="-1"/>
        </w:rPr>
        <w:t>на основе агрегатирования.</w:t>
      </w:r>
    </w:p>
    <w:p w:rsidR="00F668F2" w:rsidRPr="00185094" w:rsidRDefault="00F668F2" w:rsidP="00185094">
      <w:pPr>
        <w:tabs>
          <w:tab w:val="left" w:pos="180"/>
        </w:tabs>
        <w:spacing w:line="360" w:lineRule="auto"/>
        <w:ind w:left="180" w:firstLine="720"/>
        <w:jc w:val="both"/>
      </w:pPr>
      <w:r w:rsidRPr="00185094">
        <w:rPr>
          <w:spacing w:val="-1"/>
        </w:rPr>
        <w:t>Это способствует росту уровня взаимозаменяемости, повыше</w:t>
      </w:r>
      <w:r w:rsidRPr="00185094">
        <w:rPr>
          <w:spacing w:val="-1"/>
        </w:rPr>
        <w:softHyphen/>
        <w:t xml:space="preserve">нию серийности, технического уровня и качества выпускаемой </w:t>
      </w:r>
      <w:r w:rsidRPr="00185094">
        <w:t xml:space="preserve">продукции, расширению объемов ее производства, улучшению </w:t>
      </w:r>
      <w:r w:rsidRPr="00185094">
        <w:rPr>
          <w:spacing w:val="-2"/>
        </w:rPr>
        <w:t>организации инструментального хозяйства на предприятиях (объе</w:t>
      </w:r>
      <w:r w:rsidRPr="00185094">
        <w:rPr>
          <w:spacing w:val="-2"/>
        </w:rPr>
        <w:softHyphen/>
      </w:r>
      <w:r w:rsidRPr="00185094">
        <w:rPr>
          <w:spacing w:val="-1"/>
        </w:rPr>
        <w:t>динениях). В результате значительно снижается себестоимость из</w:t>
      </w:r>
      <w:r w:rsidRPr="00185094">
        <w:rPr>
          <w:spacing w:val="-1"/>
        </w:rPr>
        <w:softHyphen/>
        <w:t xml:space="preserve">делий. В масштабе всей промышленности может быть получена </w:t>
      </w:r>
      <w:r w:rsidRPr="00185094">
        <w:rPr>
          <w:spacing w:val="1"/>
        </w:rPr>
        <w:t>весьма весомая экономия.</w:t>
      </w:r>
    </w:p>
    <w:p w:rsidR="00F668F2" w:rsidRPr="00185094" w:rsidRDefault="00F668F2" w:rsidP="00185094">
      <w:pPr>
        <w:tabs>
          <w:tab w:val="left" w:pos="180"/>
        </w:tabs>
        <w:spacing w:line="360" w:lineRule="auto"/>
        <w:ind w:left="180" w:firstLine="720"/>
        <w:jc w:val="both"/>
        <w:rPr>
          <w:spacing w:val="2"/>
        </w:rPr>
      </w:pPr>
      <w:r w:rsidRPr="00185094">
        <w:rPr>
          <w:spacing w:val="1"/>
        </w:rPr>
        <w:t xml:space="preserve">Параметрические ряды следует назначать с учетом частоты </w:t>
      </w:r>
      <w:r w:rsidRPr="00185094">
        <w:t>применяемости для модификаций изделий, соответствующих каж</w:t>
      </w:r>
      <w:r w:rsidRPr="00185094">
        <w:softHyphen/>
      </w:r>
      <w:r w:rsidRPr="00185094">
        <w:rPr>
          <w:spacing w:val="-2"/>
        </w:rPr>
        <w:t>дому члену ряда. В некоторых случаях может оказаться более целе</w:t>
      </w:r>
      <w:r w:rsidRPr="00185094">
        <w:rPr>
          <w:spacing w:val="-2"/>
        </w:rPr>
        <w:softHyphen/>
      </w:r>
      <w:r w:rsidRPr="00185094">
        <w:rPr>
          <w:spacing w:val="2"/>
        </w:rPr>
        <w:t xml:space="preserve">сообразным ряд, построенный и по арифметической прогрессии, </w:t>
      </w:r>
      <w:r w:rsidRPr="00185094">
        <w:rPr>
          <w:spacing w:val="3"/>
        </w:rPr>
        <w:t>или специальный неравномерный ряд, согласованный с плотно</w:t>
      </w:r>
      <w:r w:rsidRPr="00185094">
        <w:rPr>
          <w:spacing w:val="3"/>
        </w:rPr>
        <w:softHyphen/>
      </w:r>
      <w:r w:rsidRPr="00185094">
        <w:rPr>
          <w:spacing w:val="4"/>
        </w:rPr>
        <w:t>стью распределения применяемости данного параметра.</w:t>
      </w:r>
    </w:p>
    <w:p w:rsidR="00F668F2" w:rsidRPr="00185094" w:rsidRDefault="00F668F2" w:rsidP="00185094">
      <w:pPr>
        <w:tabs>
          <w:tab w:val="left" w:pos="900"/>
        </w:tabs>
        <w:spacing w:line="360" w:lineRule="auto"/>
        <w:ind w:left="180" w:firstLine="720"/>
        <w:jc w:val="both"/>
      </w:pPr>
      <w:r w:rsidRPr="00185094">
        <w:rPr>
          <w:spacing w:val="2"/>
        </w:rPr>
        <w:t xml:space="preserve">Изготовителям целесообразно иметь более разреженный ряд </w:t>
      </w:r>
      <w:r w:rsidRPr="00185094">
        <w:rPr>
          <w:spacing w:val="1"/>
        </w:rPr>
        <w:t>что позволяет уменьшить затраты на освоение производства со</w:t>
      </w:r>
      <w:r w:rsidRPr="00185094">
        <w:rPr>
          <w:spacing w:val="1"/>
        </w:rPr>
        <w:softHyphen/>
        <w:t>кратить номенклатуру оснастки, организовать высокопроизводи</w:t>
      </w:r>
      <w:r w:rsidRPr="00185094">
        <w:rPr>
          <w:spacing w:val="1"/>
        </w:rPr>
        <w:softHyphen/>
        <w:t xml:space="preserve">тельное и рациональное производство. Для потребителей более </w:t>
      </w:r>
      <w:r w:rsidRPr="00185094">
        <w:rPr>
          <w:spacing w:val="2"/>
        </w:rPr>
        <w:t>выгоден густой ряд, позволяющий рациональнее использовать применяемое оборудование, материалы, электроэнергию произ</w:t>
      </w:r>
      <w:r w:rsidRPr="00185094">
        <w:rPr>
          <w:spacing w:val="2"/>
        </w:rPr>
        <w:softHyphen/>
      </w:r>
      <w:r w:rsidRPr="00185094">
        <w:rPr>
          <w:spacing w:val="-1"/>
        </w:rPr>
        <w:t>водственные площади.     Поэтому критерием для выбора сравнивае</w:t>
      </w:r>
      <w:r w:rsidRPr="00185094">
        <w:rPr>
          <w:spacing w:val="-1"/>
        </w:rPr>
        <w:softHyphen/>
      </w:r>
      <w:r w:rsidRPr="00185094">
        <w:t>мых рядов является минимум затрат на изготовление и эксплуата</w:t>
      </w:r>
      <w:r w:rsidRPr="00185094">
        <w:softHyphen/>
        <w:t>цию изделия.</w:t>
      </w:r>
    </w:p>
    <w:p w:rsidR="00F668F2" w:rsidRPr="00185094" w:rsidRDefault="00F668F2" w:rsidP="00185094">
      <w:pPr>
        <w:spacing w:line="360" w:lineRule="auto"/>
        <w:ind w:firstLine="900"/>
        <w:jc w:val="both"/>
        <w:rPr>
          <w:b/>
        </w:rPr>
      </w:pPr>
      <w:r w:rsidRPr="00185094">
        <w:rPr>
          <w:b/>
        </w:rPr>
        <w:t>3 Перечень используемого оборудования</w:t>
      </w:r>
    </w:p>
    <w:p w:rsidR="00F668F2" w:rsidRPr="00185094" w:rsidRDefault="00F668F2" w:rsidP="00185094">
      <w:pPr>
        <w:spacing w:line="360" w:lineRule="auto"/>
        <w:ind w:firstLine="900"/>
        <w:jc w:val="both"/>
      </w:pPr>
      <w:r w:rsidRPr="00185094">
        <w:t xml:space="preserve">3.1 ГОСТ 6636 – 69;   </w:t>
      </w:r>
    </w:p>
    <w:p w:rsidR="00F668F2" w:rsidRPr="00185094" w:rsidRDefault="00F668F2" w:rsidP="00185094">
      <w:pPr>
        <w:spacing w:line="360" w:lineRule="auto"/>
        <w:ind w:left="180" w:firstLine="720"/>
        <w:jc w:val="both"/>
        <w:rPr>
          <w:b/>
        </w:rPr>
      </w:pPr>
      <w:r w:rsidRPr="00185094">
        <w:t>3.2 Таблица 1 – Нормальные линейные размеры в интервале от 1 до 10 мм (ГОСТ 6636);</w:t>
      </w:r>
    </w:p>
    <w:p w:rsidR="00F668F2" w:rsidRPr="00185094" w:rsidRDefault="00F668F2" w:rsidP="00185094">
      <w:pPr>
        <w:tabs>
          <w:tab w:val="left" w:pos="720"/>
        </w:tabs>
        <w:spacing w:line="360" w:lineRule="auto"/>
        <w:ind w:firstLine="900"/>
      </w:pPr>
      <w:r w:rsidRPr="00185094">
        <w:t>3.3 Методические указания к практической работе №1.</w:t>
      </w:r>
    </w:p>
    <w:p w:rsidR="00F668F2" w:rsidRPr="00185094" w:rsidRDefault="00F668F2" w:rsidP="00185094">
      <w:pPr>
        <w:spacing w:line="360" w:lineRule="auto"/>
        <w:ind w:firstLine="900"/>
        <w:jc w:val="both"/>
        <w:rPr>
          <w:b/>
          <w:bCs/>
          <w:u w:val="single"/>
        </w:rPr>
      </w:pPr>
      <w:r w:rsidRPr="00185094">
        <w:rPr>
          <w:b/>
        </w:rPr>
        <w:t>4</w:t>
      </w:r>
      <w:r w:rsidRPr="00185094">
        <w:rPr>
          <w:b/>
          <w:spacing w:val="1"/>
        </w:rPr>
        <w:t xml:space="preserve"> </w:t>
      </w:r>
      <w:r w:rsidRPr="00185094">
        <w:rPr>
          <w:spacing w:val="1"/>
        </w:rPr>
        <w:t xml:space="preserve"> </w:t>
      </w:r>
      <w:r w:rsidRPr="00185094">
        <w:rPr>
          <w:b/>
          <w:bCs/>
        </w:rPr>
        <w:t xml:space="preserve">Задание </w:t>
      </w:r>
    </w:p>
    <w:p w:rsidR="00F668F2" w:rsidRPr="00185094" w:rsidRDefault="00F668F2" w:rsidP="00185094">
      <w:pPr>
        <w:tabs>
          <w:tab w:val="left" w:pos="900"/>
        </w:tabs>
        <w:spacing w:line="360" w:lineRule="auto"/>
        <w:ind w:left="180" w:firstLine="720"/>
        <w:jc w:val="both"/>
      </w:pPr>
      <w:r w:rsidRPr="00185094">
        <w:t>Запишите в  развернутом виде ряды предпочтительных  чисел в соответствии с вашим вариантом и результат занесите в таблицу.</w:t>
      </w:r>
    </w:p>
    <w:p w:rsidR="00F668F2" w:rsidRPr="00185094" w:rsidRDefault="00F668F2" w:rsidP="00185094">
      <w:pPr>
        <w:tabs>
          <w:tab w:val="left" w:pos="900"/>
        </w:tabs>
        <w:spacing w:line="360" w:lineRule="auto"/>
        <w:ind w:left="180" w:firstLine="720"/>
        <w:jc w:val="both"/>
      </w:pPr>
    </w:p>
    <w:p w:rsidR="00F668F2" w:rsidRPr="00185094" w:rsidRDefault="00F668F2" w:rsidP="00185094">
      <w:pPr>
        <w:tabs>
          <w:tab w:val="left" w:pos="900"/>
        </w:tabs>
        <w:spacing w:line="360" w:lineRule="auto"/>
        <w:ind w:firstLine="900"/>
        <w:jc w:val="both"/>
      </w:pPr>
      <w:r w:rsidRPr="00185094">
        <w:t xml:space="preserve">Таблица 4.1 – Пример выполнения задания </w:t>
      </w:r>
    </w:p>
    <w:p w:rsidR="00F668F2" w:rsidRPr="00185094" w:rsidRDefault="00F668F2" w:rsidP="00185094">
      <w:pPr>
        <w:tabs>
          <w:tab w:val="left" w:pos="900"/>
        </w:tabs>
        <w:spacing w:line="360" w:lineRule="auto"/>
        <w:ind w:firstLine="720"/>
        <w:jc w:val="both"/>
      </w:pPr>
    </w:p>
    <w:tbl>
      <w:tblPr>
        <w:tblW w:w="0" w:type="auto"/>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40"/>
        <w:gridCol w:w="5940"/>
      </w:tblGrid>
      <w:tr w:rsidR="00F668F2" w:rsidRPr="00185094" w:rsidTr="00185094">
        <w:tc>
          <w:tcPr>
            <w:tcW w:w="2340" w:type="dxa"/>
          </w:tcPr>
          <w:p w:rsidR="00F668F2" w:rsidRPr="00185094" w:rsidRDefault="00F668F2" w:rsidP="00185094">
            <w:pPr>
              <w:jc w:val="both"/>
            </w:pPr>
            <w:r w:rsidRPr="00185094">
              <w:t>Дано:</w:t>
            </w:r>
          </w:p>
        </w:tc>
        <w:tc>
          <w:tcPr>
            <w:tcW w:w="5940" w:type="dxa"/>
          </w:tcPr>
          <w:p w:rsidR="00F668F2" w:rsidRPr="00185094" w:rsidRDefault="00F668F2" w:rsidP="00185094">
            <w:pPr>
              <w:jc w:val="both"/>
            </w:pPr>
            <w:r w:rsidRPr="00185094">
              <w:t>Решение:</w:t>
            </w:r>
          </w:p>
        </w:tc>
      </w:tr>
      <w:tr w:rsidR="00F668F2" w:rsidRPr="00185094" w:rsidTr="00185094">
        <w:tc>
          <w:tcPr>
            <w:tcW w:w="2340" w:type="dxa"/>
          </w:tcPr>
          <w:p w:rsidR="00F668F2" w:rsidRPr="00185094" w:rsidRDefault="00F668F2" w:rsidP="00185094">
            <w:pPr>
              <w:jc w:val="both"/>
            </w:pPr>
            <w:r w:rsidRPr="00185094">
              <w:rPr>
                <w:lang w:val="en-US"/>
              </w:rPr>
              <w:t>R</w:t>
            </w:r>
            <w:r w:rsidRPr="00185094">
              <w:t>40 (15…28):</w:t>
            </w:r>
          </w:p>
          <w:p w:rsidR="00F668F2" w:rsidRPr="00185094" w:rsidRDefault="00F668F2" w:rsidP="00185094">
            <w:pPr>
              <w:jc w:val="both"/>
            </w:pPr>
            <w:r w:rsidRPr="00185094">
              <w:rPr>
                <w:lang w:val="en-US"/>
              </w:rPr>
              <w:t>R</w:t>
            </w:r>
            <w:r w:rsidRPr="00185094">
              <w:t>10 (…..50):</w:t>
            </w:r>
          </w:p>
          <w:p w:rsidR="00F668F2" w:rsidRPr="00185094" w:rsidRDefault="00F668F2" w:rsidP="00185094">
            <w:pPr>
              <w:jc w:val="both"/>
            </w:pPr>
            <w:r w:rsidRPr="00185094">
              <w:rPr>
                <w:lang w:val="en-US"/>
              </w:rPr>
              <w:t>R</w:t>
            </w:r>
            <w:r w:rsidRPr="00185094">
              <w:t>5 (…40…):</w:t>
            </w:r>
          </w:p>
          <w:p w:rsidR="00F668F2" w:rsidRPr="00185094" w:rsidRDefault="00F668F2" w:rsidP="00185094">
            <w:pPr>
              <w:jc w:val="both"/>
            </w:pPr>
            <w:r w:rsidRPr="00185094">
              <w:rPr>
                <w:lang w:val="en-US"/>
              </w:rPr>
              <w:t>R</w:t>
            </w:r>
            <w:r w:rsidRPr="00185094">
              <w:t>20/3 (14…40):</w:t>
            </w:r>
          </w:p>
          <w:p w:rsidR="00F668F2" w:rsidRPr="00185094" w:rsidRDefault="00F668F2" w:rsidP="00185094">
            <w:pPr>
              <w:jc w:val="both"/>
            </w:pPr>
            <w:r w:rsidRPr="00185094">
              <w:rPr>
                <w:lang w:val="en-US"/>
              </w:rPr>
              <w:t>R</w:t>
            </w:r>
            <w:r w:rsidRPr="00185094">
              <w:t>10/2 (1,25…):</w:t>
            </w:r>
          </w:p>
        </w:tc>
        <w:tc>
          <w:tcPr>
            <w:tcW w:w="5940" w:type="dxa"/>
          </w:tcPr>
          <w:p w:rsidR="00F668F2" w:rsidRPr="00185094" w:rsidRDefault="00F668F2" w:rsidP="00185094">
            <w:pPr>
              <w:jc w:val="both"/>
            </w:pPr>
            <w:r w:rsidRPr="00185094">
              <w:t>15; 16; 17; 18; 19; 20; 21; 22; 24; 25; 26; 28</w:t>
            </w:r>
          </w:p>
          <w:p w:rsidR="00F668F2" w:rsidRPr="00185094" w:rsidRDefault="00F668F2" w:rsidP="00185094">
            <w:pPr>
              <w:jc w:val="both"/>
            </w:pPr>
            <w:r w:rsidRPr="00185094">
              <w:t>25; 31,5; 40; 50</w:t>
            </w:r>
          </w:p>
          <w:p w:rsidR="00F668F2" w:rsidRPr="00185094" w:rsidRDefault="00F668F2" w:rsidP="00185094">
            <w:pPr>
              <w:jc w:val="both"/>
            </w:pPr>
            <w:r w:rsidRPr="00185094">
              <w:t>16; 25; 40; 63; 100</w:t>
            </w:r>
          </w:p>
          <w:p w:rsidR="00F668F2" w:rsidRPr="00185094" w:rsidRDefault="00F668F2" w:rsidP="00185094">
            <w:pPr>
              <w:jc w:val="both"/>
            </w:pPr>
            <w:r w:rsidRPr="00185094">
              <w:t>14; 20; 28; 40</w:t>
            </w:r>
          </w:p>
          <w:p w:rsidR="00F668F2" w:rsidRPr="00185094" w:rsidRDefault="00F668F2" w:rsidP="00185094">
            <w:pPr>
              <w:jc w:val="both"/>
            </w:pPr>
            <w:r w:rsidRPr="00185094">
              <w:t>1,25; 2; 2,15; 5,00; 8,00</w:t>
            </w:r>
          </w:p>
        </w:tc>
      </w:tr>
    </w:tbl>
    <w:p w:rsidR="00F668F2" w:rsidRPr="00185094" w:rsidRDefault="00F668F2" w:rsidP="00185094">
      <w:pPr>
        <w:tabs>
          <w:tab w:val="left" w:pos="900"/>
        </w:tabs>
        <w:ind w:right="170"/>
        <w:jc w:val="both"/>
      </w:pPr>
    </w:p>
    <w:p w:rsidR="00F668F2" w:rsidRPr="00185094" w:rsidRDefault="00F668F2" w:rsidP="00185094">
      <w:pPr>
        <w:tabs>
          <w:tab w:val="left" w:pos="900"/>
        </w:tabs>
        <w:ind w:right="170"/>
        <w:jc w:val="both"/>
      </w:pPr>
    </w:p>
    <w:p w:rsidR="00F668F2" w:rsidRPr="00185094" w:rsidRDefault="00F668F2" w:rsidP="00185094">
      <w:pPr>
        <w:tabs>
          <w:tab w:val="left" w:pos="900"/>
        </w:tabs>
        <w:ind w:left="170" w:right="170" w:firstLine="730"/>
        <w:jc w:val="both"/>
      </w:pPr>
      <w:r w:rsidRPr="00185094">
        <w:t xml:space="preserve">                   </w:t>
      </w:r>
    </w:p>
    <w:p w:rsidR="00F668F2" w:rsidRPr="00185094" w:rsidRDefault="00F668F2" w:rsidP="00185094">
      <w:pPr>
        <w:tabs>
          <w:tab w:val="left" w:pos="900"/>
        </w:tabs>
        <w:ind w:left="170" w:right="170" w:firstLine="730"/>
        <w:jc w:val="both"/>
      </w:pPr>
    </w:p>
    <w:p w:rsidR="00F668F2" w:rsidRPr="00185094" w:rsidRDefault="00F668F2" w:rsidP="00185094">
      <w:pPr>
        <w:tabs>
          <w:tab w:val="left" w:pos="900"/>
        </w:tabs>
        <w:ind w:left="170" w:right="170" w:firstLine="730"/>
        <w:jc w:val="both"/>
      </w:pPr>
    </w:p>
    <w:p w:rsidR="00F668F2" w:rsidRPr="00185094" w:rsidRDefault="00F668F2" w:rsidP="00185094">
      <w:pPr>
        <w:tabs>
          <w:tab w:val="left" w:pos="900"/>
        </w:tabs>
        <w:ind w:left="170" w:right="170" w:firstLine="730"/>
        <w:jc w:val="both"/>
      </w:pPr>
    </w:p>
    <w:p w:rsidR="00F668F2" w:rsidRPr="00185094" w:rsidRDefault="00F668F2" w:rsidP="00185094">
      <w:pPr>
        <w:tabs>
          <w:tab w:val="left" w:pos="900"/>
        </w:tabs>
        <w:ind w:left="170" w:right="170" w:firstLine="730"/>
        <w:jc w:val="both"/>
      </w:pPr>
    </w:p>
    <w:p w:rsidR="00F668F2" w:rsidRPr="00185094" w:rsidRDefault="00F668F2" w:rsidP="00185094">
      <w:pPr>
        <w:tabs>
          <w:tab w:val="left" w:pos="900"/>
        </w:tabs>
        <w:ind w:right="170"/>
        <w:jc w:val="both"/>
      </w:pPr>
    </w:p>
    <w:p w:rsidR="00F668F2" w:rsidRPr="00185094" w:rsidRDefault="00F668F2" w:rsidP="00185094">
      <w:pPr>
        <w:tabs>
          <w:tab w:val="left" w:pos="900"/>
        </w:tabs>
        <w:ind w:left="170" w:right="170" w:firstLine="730"/>
        <w:jc w:val="both"/>
      </w:pPr>
    </w:p>
    <w:p w:rsidR="00F668F2" w:rsidRPr="00185094" w:rsidRDefault="00F668F2" w:rsidP="00185094">
      <w:pPr>
        <w:tabs>
          <w:tab w:val="left" w:pos="900"/>
        </w:tabs>
        <w:ind w:left="170" w:right="170" w:firstLine="730"/>
        <w:jc w:val="both"/>
      </w:pPr>
    </w:p>
    <w:p w:rsidR="00F668F2" w:rsidRPr="00185094" w:rsidRDefault="00F668F2" w:rsidP="00185094">
      <w:pPr>
        <w:tabs>
          <w:tab w:val="left" w:pos="900"/>
        </w:tabs>
        <w:ind w:left="170" w:right="170" w:firstLine="730"/>
        <w:jc w:val="both"/>
      </w:pPr>
      <w:r w:rsidRPr="00185094">
        <w:t xml:space="preserve">                      Таблица 4.2 – Данные вариантов </w:t>
      </w:r>
    </w:p>
    <w:p w:rsidR="00F668F2" w:rsidRPr="00185094" w:rsidRDefault="00F668F2" w:rsidP="00185094">
      <w:pPr>
        <w:tabs>
          <w:tab w:val="left" w:pos="900"/>
        </w:tabs>
        <w:jc w:val="bo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40"/>
        <w:gridCol w:w="3960"/>
      </w:tblGrid>
      <w:tr w:rsidR="00F668F2" w:rsidRPr="00185094" w:rsidTr="00185094">
        <w:trPr>
          <w:jc w:val="center"/>
        </w:trPr>
        <w:tc>
          <w:tcPr>
            <w:tcW w:w="1440" w:type="dxa"/>
          </w:tcPr>
          <w:p w:rsidR="00F668F2" w:rsidRPr="00185094" w:rsidRDefault="00F668F2" w:rsidP="00185094">
            <w:pPr>
              <w:jc w:val="both"/>
            </w:pPr>
            <w:r w:rsidRPr="00185094">
              <w:t>Вариант:</w:t>
            </w:r>
          </w:p>
        </w:tc>
        <w:tc>
          <w:tcPr>
            <w:tcW w:w="3960" w:type="dxa"/>
          </w:tcPr>
          <w:p w:rsidR="00F668F2" w:rsidRPr="00185094" w:rsidRDefault="00F668F2" w:rsidP="00185094">
            <w:pPr>
              <w:jc w:val="both"/>
            </w:pPr>
            <w:r w:rsidRPr="00185094">
              <w:t>Дано:</w:t>
            </w:r>
          </w:p>
        </w:tc>
      </w:tr>
      <w:tr w:rsidR="00F668F2" w:rsidRPr="00185094" w:rsidTr="00185094">
        <w:trPr>
          <w:jc w:val="center"/>
        </w:trPr>
        <w:tc>
          <w:tcPr>
            <w:tcW w:w="1440" w:type="dxa"/>
          </w:tcPr>
          <w:p w:rsidR="00F668F2" w:rsidRPr="00185094" w:rsidRDefault="00F668F2" w:rsidP="00185094">
            <w:pPr>
              <w:jc w:val="both"/>
            </w:pPr>
          </w:p>
          <w:p w:rsidR="00F668F2" w:rsidRPr="00185094" w:rsidRDefault="00F668F2" w:rsidP="00185094">
            <w:pPr>
              <w:jc w:val="both"/>
            </w:pPr>
          </w:p>
          <w:p w:rsidR="00F668F2" w:rsidRPr="00185094" w:rsidRDefault="00F668F2" w:rsidP="00185094">
            <w:pPr>
              <w:jc w:val="center"/>
            </w:pPr>
            <w:r w:rsidRPr="00185094">
              <w:t>1</w:t>
            </w:r>
          </w:p>
        </w:tc>
        <w:tc>
          <w:tcPr>
            <w:tcW w:w="3960" w:type="dxa"/>
          </w:tcPr>
          <w:p w:rsidR="00F668F2" w:rsidRPr="00185094" w:rsidRDefault="00F668F2" w:rsidP="00185094">
            <w:r w:rsidRPr="00185094">
              <w:rPr>
                <w:lang w:val="en-US"/>
              </w:rPr>
              <w:t>R</w:t>
            </w:r>
            <w:r w:rsidRPr="00185094">
              <w:t>20/4 (1,0…25,0);</w:t>
            </w:r>
          </w:p>
          <w:p w:rsidR="00F668F2" w:rsidRPr="00185094" w:rsidRDefault="00F668F2" w:rsidP="00185094">
            <w:r w:rsidRPr="00185094">
              <w:rPr>
                <w:lang w:val="en-US"/>
              </w:rPr>
              <w:t>R</w:t>
            </w:r>
            <w:r w:rsidRPr="00185094">
              <w:t>10/3 (1,25…);</w:t>
            </w:r>
          </w:p>
          <w:p w:rsidR="00F668F2" w:rsidRPr="00185094" w:rsidRDefault="00F668F2" w:rsidP="00185094">
            <w:pPr>
              <w:rPr>
                <w:lang w:val="en-US"/>
              </w:rPr>
            </w:pPr>
            <w:r w:rsidRPr="00185094">
              <w:rPr>
                <w:lang w:val="en-US"/>
              </w:rPr>
              <w:t>R40 (…. 0,1);</w:t>
            </w:r>
          </w:p>
          <w:p w:rsidR="00F668F2" w:rsidRPr="00185094" w:rsidRDefault="00F668F2" w:rsidP="00185094">
            <w:pPr>
              <w:jc w:val="both"/>
              <w:rPr>
                <w:lang w:val="en-US"/>
              </w:rPr>
            </w:pPr>
            <w:r w:rsidRPr="00185094">
              <w:rPr>
                <w:lang w:val="en-US"/>
              </w:rPr>
              <w:t>R5 (…10…);</w:t>
            </w:r>
          </w:p>
        </w:tc>
      </w:tr>
      <w:tr w:rsidR="00F668F2" w:rsidRPr="00185094" w:rsidTr="00185094">
        <w:trPr>
          <w:jc w:val="center"/>
        </w:trPr>
        <w:tc>
          <w:tcPr>
            <w:tcW w:w="1440" w:type="dxa"/>
          </w:tcPr>
          <w:p w:rsidR="00F668F2" w:rsidRPr="00185094" w:rsidRDefault="00F668F2" w:rsidP="00185094">
            <w:pPr>
              <w:jc w:val="both"/>
              <w:rPr>
                <w:lang w:val="en-US"/>
              </w:rPr>
            </w:pPr>
          </w:p>
          <w:p w:rsidR="00F668F2" w:rsidRPr="00185094" w:rsidRDefault="00F668F2" w:rsidP="00185094">
            <w:pPr>
              <w:jc w:val="both"/>
              <w:rPr>
                <w:lang w:val="en-US"/>
              </w:rPr>
            </w:pPr>
          </w:p>
          <w:p w:rsidR="00F668F2" w:rsidRPr="00185094" w:rsidRDefault="00F668F2" w:rsidP="00185094">
            <w:pPr>
              <w:jc w:val="center"/>
              <w:rPr>
                <w:lang w:val="en-US"/>
              </w:rPr>
            </w:pPr>
            <w:r w:rsidRPr="00185094">
              <w:rPr>
                <w:lang w:val="en-US"/>
              </w:rPr>
              <w:t>2</w:t>
            </w:r>
          </w:p>
        </w:tc>
        <w:tc>
          <w:tcPr>
            <w:tcW w:w="3960" w:type="dxa"/>
          </w:tcPr>
          <w:p w:rsidR="00F668F2" w:rsidRPr="00185094" w:rsidRDefault="00F668F2" w:rsidP="00185094">
            <w:pPr>
              <w:jc w:val="both"/>
              <w:rPr>
                <w:lang w:val="en-US"/>
              </w:rPr>
            </w:pPr>
            <w:r w:rsidRPr="00185094">
              <w:rPr>
                <w:lang w:val="en-US"/>
              </w:rPr>
              <w:t>R5/2</w:t>
            </w:r>
            <w:r w:rsidRPr="00185094">
              <w:t xml:space="preserve"> </w:t>
            </w:r>
            <w:r w:rsidRPr="00185094">
              <w:rPr>
                <w:lang w:val="en-US"/>
              </w:rPr>
              <w:t>(10…100);</w:t>
            </w:r>
          </w:p>
          <w:p w:rsidR="00F668F2" w:rsidRPr="00185094" w:rsidRDefault="00F668F2" w:rsidP="00185094">
            <w:pPr>
              <w:jc w:val="both"/>
              <w:rPr>
                <w:lang w:val="en-US"/>
              </w:rPr>
            </w:pPr>
            <w:r w:rsidRPr="00185094">
              <w:rPr>
                <w:lang w:val="en-US"/>
              </w:rPr>
              <w:t>R10 (…100);</w:t>
            </w:r>
          </w:p>
          <w:p w:rsidR="00F668F2" w:rsidRPr="00185094" w:rsidRDefault="00F668F2" w:rsidP="00185094">
            <w:pPr>
              <w:jc w:val="both"/>
              <w:rPr>
                <w:lang w:val="en-US"/>
              </w:rPr>
            </w:pPr>
            <w:r w:rsidRPr="00185094">
              <w:rPr>
                <w:lang w:val="en-US"/>
              </w:rPr>
              <w:t>R20/6</w:t>
            </w:r>
            <w:r w:rsidRPr="00185094">
              <w:t xml:space="preserve"> </w:t>
            </w:r>
            <w:r w:rsidRPr="00185094">
              <w:rPr>
                <w:lang w:val="en-US"/>
              </w:rPr>
              <w:t>(0,63…);</w:t>
            </w:r>
          </w:p>
          <w:p w:rsidR="00F668F2" w:rsidRPr="00185094" w:rsidRDefault="00F668F2" w:rsidP="00185094">
            <w:pPr>
              <w:jc w:val="both"/>
              <w:rPr>
                <w:lang w:val="en-US"/>
              </w:rPr>
            </w:pPr>
            <w:r w:rsidRPr="00185094">
              <w:rPr>
                <w:lang w:val="en-US"/>
              </w:rPr>
              <w:t>R40 (…10…);</w:t>
            </w:r>
          </w:p>
        </w:tc>
      </w:tr>
      <w:tr w:rsidR="00F668F2" w:rsidRPr="00185094" w:rsidTr="00185094">
        <w:trPr>
          <w:jc w:val="center"/>
        </w:trPr>
        <w:tc>
          <w:tcPr>
            <w:tcW w:w="1440" w:type="dxa"/>
          </w:tcPr>
          <w:p w:rsidR="00F668F2" w:rsidRPr="00185094" w:rsidRDefault="00F668F2" w:rsidP="00185094">
            <w:pPr>
              <w:jc w:val="both"/>
              <w:rPr>
                <w:lang w:val="en-US"/>
              </w:rPr>
            </w:pPr>
          </w:p>
          <w:p w:rsidR="00F668F2" w:rsidRPr="00185094" w:rsidRDefault="00F668F2" w:rsidP="00185094">
            <w:pPr>
              <w:jc w:val="both"/>
              <w:rPr>
                <w:lang w:val="en-US"/>
              </w:rPr>
            </w:pPr>
          </w:p>
          <w:p w:rsidR="00F668F2" w:rsidRPr="00185094" w:rsidRDefault="00F668F2" w:rsidP="00185094">
            <w:pPr>
              <w:jc w:val="center"/>
              <w:rPr>
                <w:lang w:val="en-US"/>
              </w:rPr>
            </w:pPr>
            <w:r w:rsidRPr="00185094">
              <w:rPr>
                <w:lang w:val="en-US"/>
              </w:rPr>
              <w:t>3</w:t>
            </w:r>
          </w:p>
        </w:tc>
        <w:tc>
          <w:tcPr>
            <w:tcW w:w="3960" w:type="dxa"/>
          </w:tcPr>
          <w:p w:rsidR="00F668F2" w:rsidRPr="00185094" w:rsidRDefault="00F668F2" w:rsidP="00185094">
            <w:pPr>
              <w:jc w:val="both"/>
              <w:rPr>
                <w:lang w:val="en-US"/>
              </w:rPr>
            </w:pPr>
            <w:r w:rsidRPr="00185094">
              <w:rPr>
                <w:lang w:val="en-US"/>
              </w:rPr>
              <w:t>R40/2</w:t>
            </w:r>
            <w:r w:rsidRPr="00185094">
              <w:t xml:space="preserve"> </w:t>
            </w:r>
            <w:r w:rsidRPr="00185094">
              <w:rPr>
                <w:lang w:val="en-US"/>
              </w:rPr>
              <w:t>(1,6…4,0);</w:t>
            </w:r>
          </w:p>
          <w:p w:rsidR="00F668F2" w:rsidRPr="00185094" w:rsidRDefault="00F668F2" w:rsidP="00185094">
            <w:pPr>
              <w:jc w:val="both"/>
              <w:rPr>
                <w:lang w:val="en-US"/>
              </w:rPr>
            </w:pPr>
            <w:r w:rsidRPr="00185094">
              <w:rPr>
                <w:lang w:val="en-US"/>
              </w:rPr>
              <w:t>R10/3</w:t>
            </w:r>
            <w:r w:rsidRPr="00185094">
              <w:t xml:space="preserve"> </w:t>
            </w:r>
            <w:r w:rsidRPr="00185094">
              <w:rPr>
                <w:lang w:val="en-US"/>
              </w:rPr>
              <w:t>(…50);</w:t>
            </w:r>
          </w:p>
          <w:p w:rsidR="00F668F2" w:rsidRPr="00185094" w:rsidRDefault="00F668F2" w:rsidP="00185094">
            <w:pPr>
              <w:jc w:val="both"/>
              <w:rPr>
                <w:lang w:val="en-US"/>
              </w:rPr>
            </w:pPr>
            <w:r w:rsidRPr="00185094">
              <w:rPr>
                <w:lang w:val="en-US"/>
              </w:rPr>
              <w:t>R20 (100…);</w:t>
            </w:r>
          </w:p>
          <w:p w:rsidR="00F668F2" w:rsidRPr="00185094" w:rsidRDefault="00F668F2" w:rsidP="00185094">
            <w:pPr>
              <w:jc w:val="both"/>
              <w:rPr>
                <w:lang w:val="en-US"/>
              </w:rPr>
            </w:pPr>
            <w:r w:rsidRPr="00185094">
              <w:rPr>
                <w:lang w:val="en-US"/>
              </w:rPr>
              <w:t>R5 (40…100);</w:t>
            </w:r>
          </w:p>
        </w:tc>
      </w:tr>
      <w:tr w:rsidR="00F668F2" w:rsidRPr="00185094" w:rsidTr="00185094">
        <w:trPr>
          <w:jc w:val="center"/>
        </w:trPr>
        <w:tc>
          <w:tcPr>
            <w:tcW w:w="1440" w:type="dxa"/>
          </w:tcPr>
          <w:p w:rsidR="00F668F2" w:rsidRPr="00185094" w:rsidRDefault="00F668F2" w:rsidP="00185094">
            <w:pPr>
              <w:jc w:val="both"/>
              <w:rPr>
                <w:lang w:val="en-US"/>
              </w:rPr>
            </w:pPr>
          </w:p>
          <w:p w:rsidR="00F668F2" w:rsidRPr="00185094" w:rsidRDefault="00F668F2" w:rsidP="00185094">
            <w:pPr>
              <w:jc w:val="both"/>
              <w:rPr>
                <w:lang w:val="en-US"/>
              </w:rPr>
            </w:pPr>
          </w:p>
          <w:p w:rsidR="00F668F2" w:rsidRPr="00185094" w:rsidRDefault="00F668F2" w:rsidP="00185094">
            <w:pPr>
              <w:jc w:val="center"/>
              <w:rPr>
                <w:lang w:val="en-US"/>
              </w:rPr>
            </w:pPr>
            <w:r w:rsidRPr="00185094">
              <w:rPr>
                <w:lang w:val="en-US"/>
              </w:rPr>
              <w:t>4</w:t>
            </w:r>
          </w:p>
        </w:tc>
        <w:tc>
          <w:tcPr>
            <w:tcW w:w="3960" w:type="dxa"/>
          </w:tcPr>
          <w:p w:rsidR="00F668F2" w:rsidRPr="00185094" w:rsidRDefault="00F668F2" w:rsidP="00185094">
            <w:pPr>
              <w:jc w:val="both"/>
              <w:rPr>
                <w:lang w:val="en-US"/>
              </w:rPr>
            </w:pPr>
            <w:r w:rsidRPr="00185094">
              <w:rPr>
                <w:lang w:val="en-US"/>
              </w:rPr>
              <w:t>R40/4</w:t>
            </w:r>
            <w:r w:rsidRPr="00185094">
              <w:t xml:space="preserve"> </w:t>
            </w:r>
            <w:r w:rsidRPr="00185094">
              <w:rPr>
                <w:lang w:val="en-US"/>
              </w:rPr>
              <w:t>(0,001…0,01);</w:t>
            </w:r>
          </w:p>
          <w:p w:rsidR="00F668F2" w:rsidRPr="00185094" w:rsidRDefault="00F668F2" w:rsidP="00185094">
            <w:pPr>
              <w:jc w:val="both"/>
              <w:rPr>
                <w:lang w:val="en-US"/>
              </w:rPr>
            </w:pPr>
            <w:r w:rsidRPr="00185094">
              <w:rPr>
                <w:lang w:val="en-US"/>
              </w:rPr>
              <w:t>R5/5 (25…100);</w:t>
            </w:r>
          </w:p>
          <w:p w:rsidR="00F668F2" w:rsidRPr="00185094" w:rsidRDefault="00F668F2" w:rsidP="00185094">
            <w:pPr>
              <w:jc w:val="both"/>
              <w:rPr>
                <w:lang w:val="en-US"/>
              </w:rPr>
            </w:pPr>
            <w:r w:rsidRPr="00185094">
              <w:rPr>
                <w:lang w:val="en-US"/>
              </w:rPr>
              <w:t>R10 (…400);</w:t>
            </w:r>
          </w:p>
          <w:p w:rsidR="00F668F2" w:rsidRPr="00185094" w:rsidRDefault="00F668F2" w:rsidP="00185094">
            <w:pPr>
              <w:jc w:val="both"/>
              <w:rPr>
                <w:lang w:val="en-US"/>
              </w:rPr>
            </w:pPr>
            <w:r w:rsidRPr="00185094">
              <w:rPr>
                <w:lang w:val="en-US"/>
              </w:rPr>
              <w:t>R20 (…10…);</w:t>
            </w:r>
          </w:p>
        </w:tc>
      </w:tr>
      <w:tr w:rsidR="00F668F2" w:rsidRPr="00185094" w:rsidTr="00185094">
        <w:trPr>
          <w:jc w:val="center"/>
        </w:trPr>
        <w:tc>
          <w:tcPr>
            <w:tcW w:w="1440" w:type="dxa"/>
          </w:tcPr>
          <w:p w:rsidR="00F668F2" w:rsidRPr="00185094" w:rsidRDefault="00F668F2" w:rsidP="00185094">
            <w:pPr>
              <w:jc w:val="both"/>
              <w:rPr>
                <w:lang w:val="en-US"/>
              </w:rPr>
            </w:pPr>
          </w:p>
          <w:p w:rsidR="00F668F2" w:rsidRPr="00185094" w:rsidRDefault="00F668F2" w:rsidP="00185094">
            <w:pPr>
              <w:jc w:val="both"/>
              <w:rPr>
                <w:lang w:val="en-US"/>
              </w:rPr>
            </w:pPr>
          </w:p>
          <w:p w:rsidR="00F668F2" w:rsidRPr="00185094" w:rsidRDefault="00F668F2" w:rsidP="00185094">
            <w:pPr>
              <w:jc w:val="center"/>
              <w:rPr>
                <w:lang w:val="en-US"/>
              </w:rPr>
            </w:pPr>
            <w:r w:rsidRPr="00185094">
              <w:rPr>
                <w:lang w:val="en-US"/>
              </w:rPr>
              <w:t>5</w:t>
            </w:r>
          </w:p>
        </w:tc>
        <w:tc>
          <w:tcPr>
            <w:tcW w:w="3960" w:type="dxa"/>
          </w:tcPr>
          <w:p w:rsidR="00F668F2" w:rsidRPr="00185094" w:rsidRDefault="00F668F2" w:rsidP="00185094">
            <w:pPr>
              <w:jc w:val="both"/>
              <w:rPr>
                <w:lang w:val="en-US"/>
              </w:rPr>
            </w:pPr>
            <w:r w:rsidRPr="00185094">
              <w:rPr>
                <w:lang w:val="en-US"/>
              </w:rPr>
              <w:t>R5 (0,25…8);</w:t>
            </w:r>
          </w:p>
          <w:p w:rsidR="00F668F2" w:rsidRPr="00185094" w:rsidRDefault="00F668F2" w:rsidP="00185094">
            <w:pPr>
              <w:jc w:val="both"/>
              <w:rPr>
                <w:lang w:val="en-US"/>
              </w:rPr>
            </w:pPr>
            <w:r w:rsidRPr="00185094">
              <w:rPr>
                <w:lang w:val="en-US"/>
              </w:rPr>
              <w:t>R10/7 (1,6…80);</w:t>
            </w:r>
          </w:p>
          <w:p w:rsidR="00F668F2" w:rsidRPr="00185094" w:rsidRDefault="00F668F2" w:rsidP="00185094">
            <w:pPr>
              <w:jc w:val="both"/>
              <w:rPr>
                <w:lang w:val="en-US"/>
              </w:rPr>
            </w:pPr>
            <w:r w:rsidRPr="00185094">
              <w:rPr>
                <w:lang w:val="en-US"/>
              </w:rPr>
              <w:t>R20/8</w:t>
            </w:r>
            <w:r w:rsidRPr="00185094">
              <w:t xml:space="preserve"> </w:t>
            </w:r>
            <w:r w:rsidRPr="00185094">
              <w:rPr>
                <w:lang w:val="en-US"/>
              </w:rPr>
              <w:t>(16…80);</w:t>
            </w:r>
          </w:p>
          <w:p w:rsidR="00F668F2" w:rsidRPr="00185094" w:rsidRDefault="00F668F2" w:rsidP="00185094">
            <w:pPr>
              <w:jc w:val="both"/>
              <w:rPr>
                <w:lang w:val="en-US"/>
              </w:rPr>
            </w:pPr>
            <w:r w:rsidRPr="00185094">
              <w:rPr>
                <w:lang w:val="en-US"/>
              </w:rPr>
              <w:t>R40 (…4,0);</w:t>
            </w:r>
          </w:p>
        </w:tc>
      </w:tr>
    </w:tbl>
    <w:p w:rsidR="00F668F2" w:rsidRPr="00185094" w:rsidRDefault="00F668F2" w:rsidP="00185094">
      <w:pPr>
        <w:tabs>
          <w:tab w:val="left" w:pos="900"/>
        </w:tabs>
        <w:jc w:val="both"/>
      </w:pPr>
    </w:p>
    <w:p w:rsidR="00F668F2" w:rsidRPr="00185094" w:rsidRDefault="00F668F2" w:rsidP="00185094">
      <w:pPr>
        <w:tabs>
          <w:tab w:val="left" w:pos="900"/>
        </w:tabs>
        <w:ind w:left="170" w:right="170" w:firstLine="720"/>
        <w:jc w:val="both"/>
        <w:rPr>
          <w:lang w:val="en-US"/>
        </w:rPr>
      </w:pPr>
    </w:p>
    <w:p w:rsidR="00F668F2" w:rsidRPr="00185094" w:rsidRDefault="00F668F2" w:rsidP="00185094">
      <w:pPr>
        <w:tabs>
          <w:tab w:val="left" w:pos="900"/>
        </w:tabs>
        <w:ind w:left="170" w:right="170" w:firstLine="720"/>
        <w:jc w:val="both"/>
        <w:rPr>
          <w:lang w:val="en-US"/>
        </w:rPr>
      </w:pPr>
    </w:p>
    <w:p w:rsidR="00F668F2" w:rsidRPr="00185094" w:rsidRDefault="00F668F2" w:rsidP="00185094">
      <w:pPr>
        <w:tabs>
          <w:tab w:val="left" w:pos="900"/>
        </w:tabs>
        <w:ind w:left="170" w:right="170" w:firstLine="720"/>
        <w:jc w:val="both"/>
        <w:rPr>
          <w:lang w:val="en-US"/>
        </w:rPr>
      </w:pPr>
    </w:p>
    <w:p w:rsidR="00F668F2" w:rsidRPr="00185094" w:rsidRDefault="00F668F2" w:rsidP="00185094">
      <w:pPr>
        <w:tabs>
          <w:tab w:val="left" w:pos="900"/>
        </w:tabs>
        <w:ind w:left="170" w:right="170" w:firstLine="720"/>
        <w:jc w:val="both"/>
      </w:pPr>
      <w:r w:rsidRPr="00185094">
        <w:t xml:space="preserve">Таблица 4.3 – Результаты расчетов </w:t>
      </w:r>
    </w:p>
    <w:p w:rsidR="00F668F2" w:rsidRPr="00185094" w:rsidRDefault="00F668F2" w:rsidP="00185094">
      <w:pPr>
        <w:tabs>
          <w:tab w:val="left" w:pos="900"/>
        </w:tabs>
        <w:ind w:firstLine="720"/>
        <w:jc w:val="both"/>
      </w:pPr>
    </w:p>
    <w:tbl>
      <w:tblPr>
        <w:tblW w:w="0" w:type="auto"/>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60"/>
        <w:gridCol w:w="6120"/>
      </w:tblGrid>
      <w:tr w:rsidR="00F668F2" w:rsidRPr="00185094" w:rsidTr="00185094">
        <w:tc>
          <w:tcPr>
            <w:tcW w:w="2160" w:type="dxa"/>
          </w:tcPr>
          <w:p w:rsidR="00F668F2" w:rsidRPr="00185094" w:rsidRDefault="00F668F2" w:rsidP="00185094">
            <w:pPr>
              <w:tabs>
                <w:tab w:val="left" w:pos="900"/>
              </w:tabs>
              <w:jc w:val="both"/>
            </w:pPr>
            <w:r w:rsidRPr="00185094">
              <w:t xml:space="preserve">Дано: </w:t>
            </w:r>
          </w:p>
        </w:tc>
        <w:tc>
          <w:tcPr>
            <w:tcW w:w="6120" w:type="dxa"/>
          </w:tcPr>
          <w:p w:rsidR="00F668F2" w:rsidRPr="00185094" w:rsidRDefault="00F668F2" w:rsidP="00185094">
            <w:pPr>
              <w:tabs>
                <w:tab w:val="left" w:pos="900"/>
              </w:tabs>
              <w:jc w:val="both"/>
            </w:pPr>
            <w:r w:rsidRPr="00185094">
              <w:t>Решение:</w:t>
            </w:r>
          </w:p>
        </w:tc>
      </w:tr>
      <w:tr w:rsidR="00F668F2" w:rsidRPr="00185094" w:rsidTr="00185094">
        <w:tc>
          <w:tcPr>
            <w:tcW w:w="2160" w:type="dxa"/>
          </w:tcPr>
          <w:p w:rsidR="00F668F2" w:rsidRPr="00185094" w:rsidRDefault="00F668F2" w:rsidP="00185094">
            <w:pPr>
              <w:tabs>
                <w:tab w:val="left" w:pos="900"/>
              </w:tabs>
              <w:jc w:val="both"/>
            </w:pPr>
          </w:p>
          <w:p w:rsidR="00F668F2" w:rsidRPr="00185094" w:rsidRDefault="00F668F2" w:rsidP="00185094">
            <w:pPr>
              <w:tabs>
                <w:tab w:val="left" w:pos="900"/>
              </w:tabs>
              <w:jc w:val="both"/>
            </w:pPr>
          </w:p>
          <w:p w:rsidR="00F668F2" w:rsidRPr="00185094" w:rsidRDefault="00F668F2" w:rsidP="00185094">
            <w:pPr>
              <w:tabs>
                <w:tab w:val="left" w:pos="900"/>
              </w:tabs>
              <w:jc w:val="both"/>
            </w:pPr>
          </w:p>
          <w:p w:rsidR="00F668F2" w:rsidRPr="00185094" w:rsidRDefault="00F668F2" w:rsidP="00185094">
            <w:pPr>
              <w:tabs>
                <w:tab w:val="left" w:pos="900"/>
              </w:tabs>
              <w:jc w:val="both"/>
            </w:pPr>
          </w:p>
          <w:p w:rsidR="00F668F2" w:rsidRPr="00185094" w:rsidRDefault="00F668F2" w:rsidP="00185094">
            <w:pPr>
              <w:tabs>
                <w:tab w:val="left" w:pos="900"/>
              </w:tabs>
              <w:jc w:val="both"/>
            </w:pPr>
          </w:p>
        </w:tc>
        <w:tc>
          <w:tcPr>
            <w:tcW w:w="6120" w:type="dxa"/>
          </w:tcPr>
          <w:p w:rsidR="00F668F2" w:rsidRPr="00185094" w:rsidRDefault="00F668F2" w:rsidP="00185094">
            <w:pPr>
              <w:tabs>
                <w:tab w:val="left" w:pos="900"/>
              </w:tabs>
              <w:jc w:val="both"/>
            </w:pPr>
          </w:p>
        </w:tc>
      </w:tr>
    </w:tbl>
    <w:p w:rsidR="00F668F2" w:rsidRPr="00185094" w:rsidRDefault="00F668F2" w:rsidP="00185094">
      <w:pPr>
        <w:jc w:val="both"/>
      </w:pPr>
    </w:p>
    <w:p w:rsidR="00F668F2" w:rsidRPr="00185094" w:rsidRDefault="00F668F2" w:rsidP="00185094">
      <w:pPr>
        <w:spacing w:line="360" w:lineRule="auto"/>
        <w:ind w:firstLine="900"/>
        <w:jc w:val="both"/>
        <w:rPr>
          <w:b/>
        </w:rPr>
      </w:pPr>
      <w:r w:rsidRPr="00185094">
        <w:rPr>
          <w:b/>
        </w:rPr>
        <w:t>5 Работа в лаборатории</w:t>
      </w:r>
    </w:p>
    <w:p w:rsidR="00F668F2" w:rsidRPr="00185094" w:rsidRDefault="00F668F2" w:rsidP="00185094">
      <w:pPr>
        <w:spacing w:line="360" w:lineRule="auto"/>
        <w:ind w:firstLine="900"/>
        <w:jc w:val="both"/>
      </w:pPr>
      <w:r w:rsidRPr="00185094">
        <w:t xml:space="preserve">5.1 Заполнить таблицу 4.3 </w:t>
      </w:r>
    </w:p>
    <w:p w:rsidR="00F668F2" w:rsidRPr="00185094" w:rsidRDefault="00F668F2" w:rsidP="00185094">
      <w:pPr>
        <w:tabs>
          <w:tab w:val="left" w:pos="900"/>
        </w:tabs>
        <w:spacing w:line="360" w:lineRule="auto"/>
        <w:jc w:val="both"/>
        <w:rPr>
          <w:b/>
        </w:rPr>
      </w:pPr>
      <w:r w:rsidRPr="00185094">
        <w:t xml:space="preserve">               </w:t>
      </w:r>
      <w:r w:rsidRPr="00185094">
        <w:rPr>
          <w:b/>
        </w:rPr>
        <w:t xml:space="preserve">6 Содержание отчета </w:t>
      </w:r>
    </w:p>
    <w:p w:rsidR="00F668F2" w:rsidRPr="00185094" w:rsidRDefault="00F668F2" w:rsidP="00185094">
      <w:pPr>
        <w:tabs>
          <w:tab w:val="left" w:pos="900"/>
        </w:tabs>
        <w:spacing w:line="360" w:lineRule="auto"/>
        <w:ind w:firstLine="900"/>
        <w:jc w:val="both"/>
      </w:pPr>
      <w:r w:rsidRPr="00185094">
        <w:t xml:space="preserve">Отчет должен содержать: </w:t>
      </w:r>
    </w:p>
    <w:p w:rsidR="00F668F2" w:rsidRPr="00185094" w:rsidRDefault="00F668F2" w:rsidP="00185094">
      <w:pPr>
        <w:tabs>
          <w:tab w:val="left" w:pos="900"/>
        </w:tabs>
        <w:spacing w:line="360" w:lineRule="auto"/>
        <w:ind w:firstLine="900"/>
        <w:jc w:val="both"/>
      </w:pPr>
      <w:r w:rsidRPr="00185094">
        <w:lastRenderedPageBreak/>
        <w:t xml:space="preserve">6.1 Название работы </w:t>
      </w:r>
    </w:p>
    <w:p w:rsidR="00F668F2" w:rsidRPr="00185094" w:rsidRDefault="00F668F2" w:rsidP="00185094">
      <w:pPr>
        <w:tabs>
          <w:tab w:val="left" w:pos="900"/>
        </w:tabs>
        <w:spacing w:line="360" w:lineRule="auto"/>
        <w:ind w:firstLine="900"/>
        <w:jc w:val="both"/>
      </w:pPr>
      <w:r w:rsidRPr="00185094">
        <w:t xml:space="preserve">6.2 Цель работы </w:t>
      </w:r>
    </w:p>
    <w:p w:rsidR="00F668F2" w:rsidRPr="00185094" w:rsidRDefault="00F668F2" w:rsidP="00185094">
      <w:pPr>
        <w:tabs>
          <w:tab w:val="left" w:pos="900"/>
        </w:tabs>
        <w:spacing w:line="360" w:lineRule="auto"/>
        <w:ind w:firstLine="900"/>
        <w:jc w:val="both"/>
      </w:pPr>
      <w:r w:rsidRPr="00185094">
        <w:t xml:space="preserve">6.3 Перечень используемого оборудования </w:t>
      </w:r>
    </w:p>
    <w:p w:rsidR="00F668F2" w:rsidRPr="00185094" w:rsidRDefault="00F668F2" w:rsidP="00185094">
      <w:pPr>
        <w:tabs>
          <w:tab w:val="left" w:pos="900"/>
        </w:tabs>
        <w:spacing w:line="360" w:lineRule="auto"/>
        <w:ind w:firstLine="900"/>
        <w:jc w:val="both"/>
      </w:pPr>
      <w:r w:rsidRPr="00185094">
        <w:t xml:space="preserve">6.4 Задание </w:t>
      </w:r>
    </w:p>
    <w:p w:rsidR="00F668F2" w:rsidRPr="00185094" w:rsidRDefault="00F668F2" w:rsidP="00185094">
      <w:pPr>
        <w:tabs>
          <w:tab w:val="left" w:pos="900"/>
        </w:tabs>
        <w:spacing w:line="360" w:lineRule="auto"/>
        <w:ind w:firstLine="900"/>
        <w:jc w:val="both"/>
      </w:pPr>
      <w:r w:rsidRPr="00185094">
        <w:t xml:space="preserve">6.5 Вывод по проделанной работе </w:t>
      </w:r>
    </w:p>
    <w:p w:rsidR="00F668F2" w:rsidRPr="00185094" w:rsidRDefault="00F668F2" w:rsidP="00185094">
      <w:pPr>
        <w:tabs>
          <w:tab w:val="left" w:pos="900"/>
        </w:tabs>
        <w:spacing w:line="360" w:lineRule="auto"/>
        <w:ind w:firstLine="900"/>
        <w:jc w:val="both"/>
      </w:pPr>
      <w:r w:rsidRPr="00185094">
        <w:t>6.6 Контрольные вопросы</w:t>
      </w:r>
    </w:p>
    <w:p w:rsidR="00F668F2" w:rsidRPr="00551CE9" w:rsidRDefault="00F668F2" w:rsidP="00891249">
      <w:pPr>
        <w:tabs>
          <w:tab w:val="left" w:pos="900"/>
        </w:tabs>
        <w:spacing w:line="360" w:lineRule="auto"/>
        <w:ind w:right="170"/>
        <w:jc w:val="both"/>
        <w:rPr>
          <w:b/>
        </w:rPr>
      </w:pPr>
      <w:r w:rsidRPr="00551CE9">
        <w:rPr>
          <w:b/>
        </w:rPr>
        <w:t>6 Список литературы</w:t>
      </w:r>
    </w:p>
    <w:p w:rsidR="00F668F2" w:rsidRPr="008C2178" w:rsidRDefault="00F668F2" w:rsidP="00891249">
      <w:pPr>
        <w:ind w:firstLine="720"/>
        <w:jc w:val="both"/>
        <w:rPr>
          <w:lang w:val="en-US"/>
        </w:rPr>
      </w:pPr>
      <w:r w:rsidRPr="00551CE9">
        <w:tab/>
      </w:r>
      <w:r w:rsidRPr="008C2178">
        <w:t xml:space="preserve">Основные источники: </w:t>
      </w:r>
    </w:p>
    <w:p w:rsidR="00F668F2" w:rsidRPr="008C2178" w:rsidRDefault="00F668F2" w:rsidP="00891249">
      <w:pPr>
        <w:numPr>
          <w:ilvl w:val="0"/>
          <w:numId w:val="14"/>
        </w:numPr>
        <w:tabs>
          <w:tab w:val="clear" w:pos="360"/>
          <w:tab w:val="num" w:pos="1080"/>
          <w:tab w:val="left" w:pos="1134"/>
        </w:tabs>
        <w:ind w:left="0" w:firstLine="720"/>
        <w:jc w:val="both"/>
      </w:pPr>
      <w:r w:rsidRPr="008C2178">
        <w:t>Хромой Б.П. Метрология, стандартизация и измерения в технике связи. - М.: Радио и связь, 2009г.</w:t>
      </w:r>
    </w:p>
    <w:p w:rsidR="00F668F2" w:rsidRPr="008C2178" w:rsidRDefault="00F668F2" w:rsidP="00891249">
      <w:pPr>
        <w:numPr>
          <w:ilvl w:val="0"/>
          <w:numId w:val="14"/>
        </w:numPr>
        <w:tabs>
          <w:tab w:val="clear" w:pos="360"/>
          <w:tab w:val="num" w:pos="1080"/>
          <w:tab w:val="left" w:pos="1134"/>
        </w:tabs>
        <w:ind w:left="0" w:firstLine="720"/>
        <w:jc w:val="both"/>
      </w:pPr>
      <w:r w:rsidRPr="008C2178">
        <w:rPr>
          <w:color w:val="000000"/>
        </w:rPr>
        <w:t>Лифиц И.М. Стандартизация, метрология и подтверждение соответствия. М.: Юрайт, 2010. - 315с.</w:t>
      </w:r>
    </w:p>
    <w:p w:rsidR="00F668F2" w:rsidRPr="008C2178" w:rsidRDefault="00F668F2" w:rsidP="00891249">
      <w:pPr>
        <w:numPr>
          <w:ilvl w:val="0"/>
          <w:numId w:val="14"/>
        </w:numPr>
        <w:tabs>
          <w:tab w:val="clear" w:pos="360"/>
          <w:tab w:val="num" w:pos="1080"/>
          <w:tab w:val="left" w:pos="1134"/>
        </w:tabs>
        <w:ind w:left="0" w:firstLine="720"/>
        <w:jc w:val="both"/>
      </w:pPr>
      <w:r w:rsidRPr="008C2178">
        <w:rPr>
          <w:color w:val="000000"/>
        </w:rPr>
        <w:t>Федюкин В.К. Квалиметрия. Измерение качества промышленной продукции. – М.: КНОРУС, 2009. – 320с.</w:t>
      </w:r>
    </w:p>
    <w:p w:rsidR="00F668F2" w:rsidRPr="008C2178" w:rsidRDefault="00F668F2" w:rsidP="00891249">
      <w:pPr>
        <w:jc w:val="both"/>
      </w:pPr>
    </w:p>
    <w:p w:rsidR="00F668F2" w:rsidRPr="008C2178" w:rsidRDefault="00F668F2" w:rsidP="00891249">
      <w:pPr>
        <w:ind w:firstLine="720"/>
        <w:jc w:val="both"/>
      </w:pPr>
      <w:r w:rsidRPr="008C2178">
        <w:t xml:space="preserve">Дополнительные источники: </w:t>
      </w:r>
    </w:p>
    <w:p w:rsidR="00F668F2" w:rsidRPr="008C2178" w:rsidRDefault="00F668F2" w:rsidP="00891249">
      <w:pPr>
        <w:numPr>
          <w:ilvl w:val="0"/>
          <w:numId w:val="15"/>
        </w:numPr>
        <w:tabs>
          <w:tab w:val="clear" w:pos="720"/>
          <w:tab w:val="num" w:pos="0"/>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bCs/>
        </w:rPr>
      </w:pPr>
      <w:r w:rsidRPr="008C2178">
        <w:rPr>
          <w:bCs/>
        </w:rPr>
        <w:t>Закон РФ «О техническом регулировании».</w:t>
      </w:r>
    </w:p>
    <w:p w:rsidR="00F668F2" w:rsidRPr="008C2178" w:rsidRDefault="00F668F2" w:rsidP="00891249">
      <w:pPr>
        <w:numPr>
          <w:ilvl w:val="0"/>
          <w:numId w:val="15"/>
        </w:numPr>
        <w:tabs>
          <w:tab w:val="clear" w:pos="720"/>
          <w:tab w:val="num" w:pos="0"/>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pPr>
      <w:r w:rsidRPr="008C2178">
        <w:rPr>
          <w:bCs/>
        </w:rPr>
        <w:t>Закон РФ «Об обеспечении единства измерений».</w:t>
      </w:r>
    </w:p>
    <w:p w:rsidR="00F668F2" w:rsidRPr="008C2178" w:rsidRDefault="00F668F2" w:rsidP="00891249">
      <w:pPr>
        <w:numPr>
          <w:ilvl w:val="0"/>
          <w:numId w:val="15"/>
        </w:numPr>
        <w:tabs>
          <w:tab w:val="clear" w:pos="720"/>
          <w:tab w:val="num" w:pos="0"/>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pPr>
      <w:r w:rsidRPr="008C2178">
        <w:t>ГОСТ 8.417-81 ГСИ «Единицы физических величин».</w:t>
      </w:r>
    </w:p>
    <w:p w:rsidR="00F668F2" w:rsidRPr="008C2178" w:rsidRDefault="00F668F2" w:rsidP="00891249">
      <w:pPr>
        <w:numPr>
          <w:ilvl w:val="0"/>
          <w:numId w:val="15"/>
        </w:numPr>
        <w:tabs>
          <w:tab w:val="clear" w:pos="720"/>
          <w:tab w:val="num" w:pos="0"/>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pPr>
      <w:r w:rsidRPr="008C2178">
        <w:t>Закон РФ «О защите прав потребителей».</w:t>
      </w:r>
    </w:p>
    <w:p w:rsidR="00F668F2" w:rsidRPr="008C2178" w:rsidRDefault="00F668F2" w:rsidP="00891249">
      <w:pPr>
        <w:numPr>
          <w:ilvl w:val="0"/>
          <w:numId w:val="15"/>
        </w:numPr>
        <w:tabs>
          <w:tab w:val="clear" w:pos="720"/>
          <w:tab w:val="num" w:pos="0"/>
          <w:tab w:val="num" w:pos="1134"/>
        </w:tabs>
        <w:ind w:firstLine="720"/>
        <w:jc w:val="both"/>
      </w:pPr>
      <w:r w:rsidRPr="008C2178">
        <w:t>Нефедов В.И. Метрология и электрорадиоизмерения в телекоммуникационных системах - М.: Высшая школа, 2008г.</w:t>
      </w:r>
    </w:p>
    <w:p w:rsidR="00F668F2" w:rsidRPr="008C2178" w:rsidRDefault="00F668F2" w:rsidP="00891249">
      <w:pPr>
        <w:numPr>
          <w:ilvl w:val="0"/>
          <w:numId w:val="15"/>
        </w:numPr>
        <w:tabs>
          <w:tab w:val="clear" w:pos="720"/>
          <w:tab w:val="num" w:pos="0"/>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pPr>
      <w:r w:rsidRPr="008C2178">
        <w:t>Дворяшин Б.В. Метрология и радиоизмерения - М.: ACADEMA, 2009г.</w:t>
      </w:r>
    </w:p>
    <w:p w:rsidR="00F668F2" w:rsidRPr="008C2178" w:rsidRDefault="00F668F2" w:rsidP="00891249">
      <w:pPr>
        <w:tabs>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pPr>
    </w:p>
    <w:p w:rsidR="00F668F2" w:rsidRPr="008C2178" w:rsidRDefault="00F668F2" w:rsidP="00891249">
      <w:pPr>
        <w:jc w:val="both"/>
        <w:rPr>
          <w:bCs/>
        </w:rPr>
      </w:pPr>
      <w:r w:rsidRPr="008C2178">
        <w:rPr>
          <w:b/>
          <w:bCs/>
        </w:rPr>
        <w:t xml:space="preserve"> </w:t>
      </w:r>
      <w:r w:rsidRPr="008C2178">
        <w:rPr>
          <w:b/>
          <w:bCs/>
        </w:rPr>
        <w:tab/>
      </w:r>
      <w:r w:rsidRPr="008C2178">
        <w:rPr>
          <w:bCs/>
        </w:rPr>
        <w:t>Интернет ресурсы:</w:t>
      </w:r>
    </w:p>
    <w:p w:rsidR="00F668F2" w:rsidRPr="008C2178" w:rsidRDefault="00F668F2" w:rsidP="00891249">
      <w:pPr>
        <w:ind w:firstLine="708"/>
        <w:jc w:val="both"/>
      </w:pPr>
      <w:r w:rsidRPr="008C2178">
        <w:rPr>
          <w:bCs/>
        </w:rPr>
        <w:t xml:space="preserve">1. Федеральное агенство по техническому регулированию и метрологии ( Росстандарт) [Электронный ресурс] – режим доступа: </w:t>
      </w:r>
      <w:hyperlink r:id="rId66" w:history="1">
        <w:r w:rsidRPr="008C2178">
          <w:rPr>
            <w:color w:val="0000FF"/>
            <w:u w:val="single"/>
          </w:rPr>
          <w:t>http://standard.gost.ru</w:t>
        </w:r>
      </w:hyperlink>
    </w:p>
    <w:p w:rsidR="00F668F2" w:rsidRPr="008C2178" w:rsidRDefault="00F668F2" w:rsidP="00891249">
      <w:pPr>
        <w:ind w:firstLine="708"/>
        <w:jc w:val="both"/>
      </w:pPr>
      <w:r w:rsidRPr="008C2178">
        <w:t xml:space="preserve">2. Библиотека ГОСТов [Электронный ресурс] – режим доступа: </w:t>
      </w:r>
      <w:hyperlink r:id="rId67" w:history="1">
        <w:r w:rsidRPr="008C2178">
          <w:rPr>
            <w:color w:val="0000FF"/>
            <w:u w:val="single"/>
          </w:rPr>
          <w:t>http://vsegost.com/</w:t>
        </w:r>
      </w:hyperlink>
    </w:p>
    <w:p w:rsidR="00F668F2" w:rsidRPr="00185094" w:rsidRDefault="00F668F2" w:rsidP="00185094">
      <w:pPr>
        <w:tabs>
          <w:tab w:val="left" w:pos="900"/>
        </w:tabs>
        <w:jc w:val="both"/>
      </w:pPr>
    </w:p>
    <w:p w:rsidR="00F668F2" w:rsidRPr="00185094" w:rsidRDefault="00F668F2" w:rsidP="00185094">
      <w:pPr>
        <w:tabs>
          <w:tab w:val="left" w:pos="900"/>
        </w:tabs>
        <w:jc w:val="both"/>
      </w:pPr>
    </w:p>
    <w:p w:rsidR="00F668F2" w:rsidRPr="00185094" w:rsidRDefault="00F668F2" w:rsidP="00185094">
      <w:pPr>
        <w:tabs>
          <w:tab w:val="left" w:pos="900"/>
        </w:tabs>
        <w:jc w:val="both"/>
      </w:pPr>
    </w:p>
    <w:p w:rsidR="00F668F2" w:rsidRPr="00185094" w:rsidRDefault="00F668F2" w:rsidP="00185094">
      <w:pPr>
        <w:tabs>
          <w:tab w:val="left" w:pos="900"/>
        </w:tabs>
        <w:jc w:val="both"/>
      </w:pPr>
    </w:p>
    <w:p w:rsidR="00F668F2" w:rsidRDefault="00F668F2" w:rsidP="0016612D"/>
    <w:p w:rsidR="00F668F2" w:rsidRDefault="00F668F2" w:rsidP="0016612D"/>
    <w:p w:rsidR="00F668F2" w:rsidRDefault="00F668F2" w:rsidP="0016612D">
      <w:pPr>
        <w:rPr>
          <w:b/>
        </w:rPr>
      </w:pPr>
    </w:p>
    <w:p w:rsidR="00A328FB" w:rsidRDefault="00A328FB" w:rsidP="00185094">
      <w:pPr>
        <w:jc w:val="center"/>
        <w:rPr>
          <w:b/>
        </w:rPr>
      </w:pPr>
    </w:p>
    <w:p w:rsidR="00A328FB" w:rsidRDefault="00A328FB" w:rsidP="00185094">
      <w:pPr>
        <w:jc w:val="center"/>
        <w:rPr>
          <w:b/>
        </w:rPr>
      </w:pPr>
    </w:p>
    <w:p w:rsidR="00A328FB" w:rsidRDefault="00A328FB" w:rsidP="00185094">
      <w:pPr>
        <w:jc w:val="center"/>
        <w:rPr>
          <w:b/>
        </w:rPr>
      </w:pPr>
    </w:p>
    <w:p w:rsidR="00A328FB" w:rsidRDefault="00A328FB" w:rsidP="00185094">
      <w:pPr>
        <w:jc w:val="center"/>
        <w:rPr>
          <w:b/>
        </w:rPr>
      </w:pPr>
    </w:p>
    <w:p w:rsidR="00A328FB" w:rsidRDefault="00A328FB" w:rsidP="00185094">
      <w:pPr>
        <w:jc w:val="center"/>
        <w:rPr>
          <w:b/>
        </w:rPr>
      </w:pPr>
    </w:p>
    <w:p w:rsidR="00A328FB" w:rsidRDefault="00A328FB" w:rsidP="00185094">
      <w:pPr>
        <w:jc w:val="center"/>
        <w:rPr>
          <w:b/>
        </w:rPr>
      </w:pPr>
    </w:p>
    <w:p w:rsidR="00A328FB" w:rsidRDefault="00A328FB" w:rsidP="00185094">
      <w:pPr>
        <w:jc w:val="center"/>
        <w:rPr>
          <w:b/>
        </w:rPr>
      </w:pPr>
    </w:p>
    <w:p w:rsidR="00A328FB" w:rsidRDefault="00A328FB" w:rsidP="00185094">
      <w:pPr>
        <w:jc w:val="center"/>
        <w:rPr>
          <w:b/>
        </w:rPr>
      </w:pPr>
    </w:p>
    <w:p w:rsidR="00A328FB" w:rsidRDefault="00A328FB" w:rsidP="00185094">
      <w:pPr>
        <w:jc w:val="center"/>
        <w:rPr>
          <w:b/>
        </w:rPr>
      </w:pPr>
    </w:p>
    <w:p w:rsidR="00A328FB" w:rsidRDefault="00A328FB" w:rsidP="00185094">
      <w:pPr>
        <w:jc w:val="center"/>
        <w:rPr>
          <w:b/>
        </w:rPr>
      </w:pPr>
    </w:p>
    <w:p w:rsidR="00A328FB" w:rsidRDefault="00A328FB" w:rsidP="00185094">
      <w:pPr>
        <w:jc w:val="center"/>
        <w:rPr>
          <w:b/>
        </w:rPr>
      </w:pPr>
    </w:p>
    <w:p w:rsidR="00A328FB" w:rsidRDefault="00A328FB" w:rsidP="00185094">
      <w:pPr>
        <w:jc w:val="center"/>
        <w:rPr>
          <w:b/>
        </w:rPr>
      </w:pPr>
    </w:p>
    <w:p w:rsidR="00A328FB" w:rsidRDefault="00A328FB" w:rsidP="00185094">
      <w:pPr>
        <w:jc w:val="center"/>
        <w:rPr>
          <w:b/>
        </w:rPr>
      </w:pPr>
    </w:p>
    <w:p w:rsidR="00A328FB" w:rsidRDefault="00A328FB" w:rsidP="00185094">
      <w:pPr>
        <w:jc w:val="center"/>
        <w:rPr>
          <w:b/>
        </w:rPr>
      </w:pPr>
    </w:p>
    <w:p w:rsidR="00F668F2" w:rsidRPr="00185094" w:rsidRDefault="00F668F2" w:rsidP="00185094">
      <w:pPr>
        <w:jc w:val="center"/>
        <w:rPr>
          <w:b/>
        </w:rPr>
      </w:pPr>
      <w:r w:rsidRPr="00185094">
        <w:rPr>
          <w:b/>
        </w:rPr>
        <w:lastRenderedPageBreak/>
        <w:t xml:space="preserve">Практическое занятие </w:t>
      </w:r>
      <w:r w:rsidR="00230095">
        <w:rPr>
          <w:b/>
        </w:rPr>
        <w:t>5</w:t>
      </w:r>
    </w:p>
    <w:p w:rsidR="00F668F2" w:rsidRPr="00185094" w:rsidRDefault="00F668F2" w:rsidP="00185094">
      <w:pPr>
        <w:spacing w:line="360" w:lineRule="auto"/>
        <w:jc w:val="center"/>
        <w:rPr>
          <w:b/>
        </w:rPr>
      </w:pPr>
      <w:r w:rsidRPr="00185094">
        <w:rPr>
          <w:b/>
        </w:rPr>
        <w:t>Подбор нормальных линейных размеров вала</w:t>
      </w:r>
    </w:p>
    <w:p w:rsidR="00F668F2" w:rsidRPr="00185094" w:rsidRDefault="00F668F2" w:rsidP="00185094">
      <w:pPr>
        <w:spacing w:line="360" w:lineRule="auto"/>
        <w:ind w:left="170" w:right="170" w:firstLine="538"/>
        <w:jc w:val="both"/>
        <w:rPr>
          <w:b/>
        </w:rPr>
      </w:pPr>
      <w:r w:rsidRPr="00185094">
        <w:rPr>
          <w:b/>
        </w:rPr>
        <w:t>1 Цель занятия</w:t>
      </w:r>
    </w:p>
    <w:p w:rsidR="00F668F2" w:rsidRPr="00185094" w:rsidRDefault="00F668F2" w:rsidP="00185094">
      <w:pPr>
        <w:spacing w:line="360" w:lineRule="auto"/>
        <w:ind w:left="170" w:right="170" w:firstLine="538"/>
        <w:jc w:val="both"/>
      </w:pPr>
      <w:r w:rsidRPr="00185094">
        <w:t>1.1</w:t>
      </w:r>
      <w:r w:rsidRPr="00185094">
        <w:rPr>
          <w:b/>
        </w:rPr>
        <w:t xml:space="preserve"> </w:t>
      </w:r>
      <w:r w:rsidRPr="00185094">
        <w:t>Научиться подбирать  нормальные линейные размеры вала по таблице «Нормальны линейные размеры» по ГОСТ 6636.</w:t>
      </w:r>
    </w:p>
    <w:p w:rsidR="00F668F2" w:rsidRPr="00185094" w:rsidRDefault="00F668F2" w:rsidP="00185094">
      <w:pPr>
        <w:spacing w:line="360" w:lineRule="auto"/>
        <w:ind w:left="170" w:right="170" w:firstLine="550"/>
        <w:rPr>
          <w:b/>
        </w:rPr>
      </w:pPr>
      <w:r w:rsidRPr="00185094">
        <w:rPr>
          <w:b/>
        </w:rPr>
        <w:t>2 Пояснения к занятию</w:t>
      </w:r>
    </w:p>
    <w:p w:rsidR="00F668F2" w:rsidRPr="00185094" w:rsidRDefault="00F668F2" w:rsidP="00185094">
      <w:pPr>
        <w:spacing w:line="360" w:lineRule="auto"/>
        <w:ind w:left="170" w:right="170" w:firstLine="550"/>
        <w:rPr>
          <w:b/>
        </w:rPr>
      </w:pPr>
      <w:r w:rsidRPr="00185094">
        <w:rPr>
          <w:b/>
        </w:rPr>
        <w:t>2.1 Краткие теоретические сведения</w:t>
      </w:r>
    </w:p>
    <w:p w:rsidR="00F668F2" w:rsidRPr="00185094" w:rsidRDefault="00F668F2" w:rsidP="00185094">
      <w:pPr>
        <w:spacing w:line="360" w:lineRule="auto"/>
        <w:ind w:left="170" w:right="170" w:firstLine="550"/>
        <w:jc w:val="both"/>
      </w:pPr>
      <w:r w:rsidRPr="00185094">
        <w:t>Номинальные размеры диаметров, уступов, расстояний между центрами линейно расположенных отверстий и другие размеры назначают только по ГОСТ 6636 – 69 или СТ СЭВ 514 – 77. Эти стандарты ограничивают  разнообразие различных изделий и технологической оснастки, обеспечивают взаимозаменяемость деталей, узлов и комплектующих изделий, облегчают использование стандартных допусков и посадок.</w:t>
      </w:r>
    </w:p>
    <w:p w:rsidR="00F668F2" w:rsidRPr="00185094" w:rsidRDefault="00F668F2" w:rsidP="00185094">
      <w:pPr>
        <w:spacing w:line="360" w:lineRule="auto"/>
        <w:ind w:left="170" w:right="170" w:firstLine="550"/>
        <w:jc w:val="both"/>
      </w:pPr>
      <w:r w:rsidRPr="00185094">
        <w:t>Размеры заготовок, промежуточных припусков, зависящие от других размеров, например, средний диаметр  резьбы, могут быть не согласованы  с указанными стандартами.</w:t>
      </w:r>
    </w:p>
    <w:p w:rsidR="00F668F2" w:rsidRPr="00185094" w:rsidRDefault="00F668F2" w:rsidP="00185094">
      <w:pPr>
        <w:spacing w:line="360" w:lineRule="auto"/>
        <w:ind w:left="170" w:right="170" w:firstLine="550"/>
        <w:jc w:val="both"/>
      </w:pPr>
      <w:r w:rsidRPr="00185094">
        <w:t>Параметры, не относящиеся к линейным размерам, назначают по ГОСТ 8032 – 56.</w:t>
      </w:r>
    </w:p>
    <w:p w:rsidR="00F668F2" w:rsidRPr="00185094" w:rsidRDefault="00F668F2" w:rsidP="00185094">
      <w:pPr>
        <w:spacing w:line="360" w:lineRule="auto"/>
        <w:ind w:left="170" w:right="170" w:firstLine="550"/>
      </w:pPr>
      <w:r w:rsidRPr="00185094">
        <w:t>Близкое, а то и полное соответствие чисел в ГОСТ 8032 – 56 и ГОСТ 6636 – 69 (СТ СЭВ 514 – 77) допускает увязку линейных размеров и параметров различных физических величин и явлений. Например, площадей и моментов сопротивления или инерции одних и тех же с7ечений.</w:t>
      </w:r>
    </w:p>
    <w:p w:rsidR="00F668F2" w:rsidRPr="00185094" w:rsidRDefault="00F668F2" w:rsidP="00185094">
      <w:pPr>
        <w:spacing w:line="360" w:lineRule="auto"/>
        <w:ind w:left="170" w:right="170" w:firstLine="550"/>
        <w:jc w:val="both"/>
        <w:rPr>
          <w:b/>
          <w:bCs/>
        </w:rPr>
      </w:pPr>
      <w:r w:rsidRPr="00185094">
        <w:rPr>
          <w:b/>
          <w:bCs/>
        </w:rPr>
        <w:t xml:space="preserve">2.2 Пример расчета </w:t>
      </w:r>
    </w:p>
    <w:p w:rsidR="00F668F2" w:rsidRPr="00185094" w:rsidRDefault="00F668F2" w:rsidP="00185094">
      <w:pPr>
        <w:spacing w:line="360" w:lineRule="auto"/>
        <w:ind w:left="170" w:right="170" w:firstLine="550"/>
        <w:jc w:val="both"/>
      </w:pPr>
      <w:r w:rsidRPr="00185094">
        <w:t xml:space="preserve">Заданы расчетный диаметр  </w:t>
      </w:r>
      <w:r w:rsidRPr="00185094">
        <w:rPr>
          <w:lang w:val="en-US"/>
        </w:rPr>
        <w:t>d</w:t>
      </w:r>
      <w:r w:rsidRPr="00185094">
        <w:t xml:space="preserve"> = 42мм;  длина = 1010мм. Подобрать нормальный размер по линейным рядам </w:t>
      </w:r>
      <w:r w:rsidRPr="00185094">
        <w:rPr>
          <w:lang w:val="en-US"/>
        </w:rPr>
        <w:t>Ra</w:t>
      </w:r>
      <w:r w:rsidRPr="00185094">
        <w:t xml:space="preserve">5, </w:t>
      </w:r>
      <w:r w:rsidRPr="00185094">
        <w:rPr>
          <w:lang w:val="en-US"/>
        </w:rPr>
        <w:t>Ra</w:t>
      </w:r>
      <w:r w:rsidRPr="00185094">
        <w:t xml:space="preserve">10, </w:t>
      </w:r>
      <w:r w:rsidRPr="00185094">
        <w:rPr>
          <w:lang w:val="en-US"/>
        </w:rPr>
        <w:t>Ra</w:t>
      </w:r>
      <w:r w:rsidRPr="00185094">
        <w:t xml:space="preserve">20, </w:t>
      </w:r>
      <w:r w:rsidRPr="00185094">
        <w:rPr>
          <w:lang w:val="en-US"/>
        </w:rPr>
        <w:t>Ra</w:t>
      </w:r>
      <w:r w:rsidRPr="00185094">
        <w:t>40 по таблице 1, подбираем ближайший равный или наибольший (результаты  смотреть в таблице 3 – 0 вариант).</w:t>
      </w:r>
    </w:p>
    <w:p w:rsidR="00F668F2" w:rsidRPr="00185094" w:rsidRDefault="00F668F2" w:rsidP="00185094">
      <w:pPr>
        <w:spacing w:line="360" w:lineRule="auto"/>
        <w:ind w:left="170" w:right="170" w:firstLine="550"/>
        <w:jc w:val="both"/>
      </w:pPr>
    </w:p>
    <w:p w:rsidR="00F668F2" w:rsidRPr="00185094" w:rsidRDefault="00F668F2" w:rsidP="00185094">
      <w:pPr>
        <w:spacing w:line="360" w:lineRule="auto"/>
        <w:ind w:left="170" w:right="170" w:firstLine="550"/>
        <w:jc w:val="both"/>
      </w:pPr>
      <w:r w:rsidRPr="00185094">
        <w:t>Таблица 2.1 – Пример расчета</w:t>
      </w:r>
    </w:p>
    <w:p w:rsidR="00F668F2" w:rsidRPr="00185094" w:rsidRDefault="00F668F2" w:rsidP="00185094">
      <w:pPr>
        <w:ind w:left="170" w:right="170" w:firstLine="550"/>
        <w:jc w:val="both"/>
        <w:rPr>
          <w:b/>
        </w:rPr>
      </w:pPr>
      <w:r w:rsidRPr="00185094">
        <w:t xml:space="preserve"> </w:t>
      </w:r>
    </w:p>
    <w:tbl>
      <w:tblPr>
        <w:tblW w:w="0" w:type="auto"/>
        <w:tblInd w:w="9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00"/>
        <w:gridCol w:w="900"/>
        <w:gridCol w:w="720"/>
        <w:gridCol w:w="843"/>
        <w:gridCol w:w="777"/>
        <w:gridCol w:w="843"/>
        <w:gridCol w:w="816"/>
        <w:gridCol w:w="816"/>
        <w:gridCol w:w="843"/>
        <w:gridCol w:w="843"/>
        <w:gridCol w:w="843"/>
      </w:tblGrid>
      <w:tr w:rsidR="00F668F2" w:rsidRPr="00185094" w:rsidTr="00185094">
        <w:trPr>
          <w:cantSplit/>
        </w:trPr>
        <w:tc>
          <w:tcPr>
            <w:tcW w:w="900" w:type="dxa"/>
            <w:vMerge w:val="restart"/>
          </w:tcPr>
          <w:p w:rsidR="00F668F2" w:rsidRPr="00185094" w:rsidRDefault="00F668F2" w:rsidP="00185094">
            <w:r w:rsidRPr="00185094">
              <w:t>Вариант</w:t>
            </w:r>
          </w:p>
        </w:tc>
        <w:tc>
          <w:tcPr>
            <w:tcW w:w="900" w:type="dxa"/>
            <w:vMerge w:val="restart"/>
          </w:tcPr>
          <w:p w:rsidR="00F668F2" w:rsidRPr="00185094" w:rsidRDefault="00F668F2" w:rsidP="00185094"/>
          <w:p w:rsidR="00F668F2" w:rsidRPr="00185094" w:rsidRDefault="00F668F2" w:rsidP="00185094">
            <w:pPr>
              <w:jc w:val="center"/>
            </w:pPr>
            <w:r w:rsidRPr="00185094">
              <w:rPr>
                <w:lang w:val="en-US"/>
              </w:rPr>
              <w:t>d</w:t>
            </w:r>
            <w:r w:rsidRPr="00185094">
              <w:t>рас,</w:t>
            </w:r>
          </w:p>
          <w:p w:rsidR="00F668F2" w:rsidRPr="00185094" w:rsidRDefault="00F668F2" w:rsidP="00185094">
            <w:pPr>
              <w:jc w:val="center"/>
            </w:pPr>
            <w:r w:rsidRPr="00185094">
              <w:t>мм</w:t>
            </w:r>
          </w:p>
        </w:tc>
        <w:tc>
          <w:tcPr>
            <w:tcW w:w="3183" w:type="dxa"/>
            <w:gridSpan w:val="4"/>
          </w:tcPr>
          <w:p w:rsidR="00F668F2" w:rsidRPr="00185094" w:rsidRDefault="00F668F2" w:rsidP="00185094">
            <w:pPr>
              <w:keepNext/>
              <w:spacing w:before="240" w:after="60"/>
              <w:outlineLvl w:val="0"/>
              <w:rPr>
                <w:rFonts w:ascii="Arial" w:hAnsi="Arial" w:cs="Arial"/>
                <w:b/>
                <w:bCs/>
                <w:kern w:val="32"/>
                <w:szCs w:val="32"/>
              </w:rPr>
            </w:pPr>
            <w:r w:rsidRPr="00185094">
              <w:rPr>
                <w:rFonts w:ascii="Arial" w:hAnsi="Arial" w:cs="Arial"/>
                <w:b/>
                <w:bCs/>
                <w:kern w:val="32"/>
                <w:szCs w:val="32"/>
              </w:rPr>
              <w:t>Найти</w:t>
            </w:r>
          </w:p>
        </w:tc>
        <w:tc>
          <w:tcPr>
            <w:tcW w:w="816" w:type="dxa"/>
            <w:vMerge w:val="restart"/>
          </w:tcPr>
          <w:p w:rsidR="00F668F2" w:rsidRPr="00185094" w:rsidRDefault="00F668F2" w:rsidP="00185094">
            <w:pPr>
              <w:jc w:val="both"/>
            </w:pPr>
          </w:p>
          <w:p w:rsidR="00F668F2" w:rsidRPr="00185094" w:rsidRDefault="00F668F2" w:rsidP="00185094">
            <w:pPr>
              <w:jc w:val="center"/>
            </w:pPr>
            <w:r w:rsidRPr="00185094">
              <w:rPr>
                <w:lang w:val="en-US"/>
              </w:rPr>
              <w:t>l</w:t>
            </w:r>
            <w:r w:rsidRPr="00185094">
              <w:t>рас,</w:t>
            </w:r>
          </w:p>
          <w:p w:rsidR="00F668F2" w:rsidRPr="00185094" w:rsidRDefault="00F668F2" w:rsidP="00185094">
            <w:pPr>
              <w:jc w:val="center"/>
            </w:pPr>
            <w:r w:rsidRPr="00185094">
              <w:t>мм</w:t>
            </w:r>
          </w:p>
        </w:tc>
        <w:tc>
          <w:tcPr>
            <w:tcW w:w="3345" w:type="dxa"/>
            <w:gridSpan w:val="4"/>
          </w:tcPr>
          <w:p w:rsidR="00F668F2" w:rsidRPr="00185094" w:rsidRDefault="00F668F2" w:rsidP="00185094">
            <w:pPr>
              <w:keepNext/>
              <w:spacing w:before="240" w:after="60"/>
              <w:outlineLvl w:val="0"/>
              <w:rPr>
                <w:rFonts w:ascii="Arial" w:hAnsi="Arial" w:cs="Arial"/>
                <w:b/>
                <w:bCs/>
                <w:kern w:val="32"/>
                <w:szCs w:val="32"/>
              </w:rPr>
            </w:pPr>
            <w:r w:rsidRPr="00185094">
              <w:rPr>
                <w:rFonts w:ascii="Arial" w:hAnsi="Arial" w:cs="Arial"/>
                <w:b/>
                <w:bCs/>
                <w:kern w:val="32"/>
                <w:szCs w:val="32"/>
              </w:rPr>
              <w:t>Найти</w:t>
            </w:r>
          </w:p>
        </w:tc>
      </w:tr>
      <w:tr w:rsidR="00F668F2" w:rsidRPr="00185094" w:rsidTr="00185094">
        <w:trPr>
          <w:cantSplit/>
        </w:trPr>
        <w:tc>
          <w:tcPr>
            <w:tcW w:w="900" w:type="dxa"/>
            <w:vMerge/>
          </w:tcPr>
          <w:p w:rsidR="00F668F2" w:rsidRPr="00185094" w:rsidRDefault="00F668F2" w:rsidP="00185094">
            <w:pPr>
              <w:jc w:val="center"/>
            </w:pPr>
          </w:p>
        </w:tc>
        <w:tc>
          <w:tcPr>
            <w:tcW w:w="900" w:type="dxa"/>
            <w:vMerge/>
          </w:tcPr>
          <w:p w:rsidR="00F668F2" w:rsidRPr="00185094" w:rsidRDefault="00F668F2" w:rsidP="00185094">
            <w:pPr>
              <w:jc w:val="center"/>
            </w:pPr>
          </w:p>
        </w:tc>
        <w:tc>
          <w:tcPr>
            <w:tcW w:w="3183" w:type="dxa"/>
            <w:gridSpan w:val="4"/>
          </w:tcPr>
          <w:p w:rsidR="00F668F2" w:rsidRPr="00185094" w:rsidRDefault="00F668F2" w:rsidP="00185094">
            <w:pPr>
              <w:jc w:val="center"/>
            </w:pPr>
            <w:r w:rsidRPr="00185094">
              <w:rPr>
                <w:lang w:val="en-US"/>
              </w:rPr>
              <w:t>d</w:t>
            </w:r>
            <w:r w:rsidRPr="00185094">
              <w:t>н</w:t>
            </w:r>
          </w:p>
        </w:tc>
        <w:tc>
          <w:tcPr>
            <w:tcW w:w="816" w:type="dxa"/>
            <w:vMerge/>
          </w:tcPr>
          <w:p w:rsidR="00F668F2" w:rsidRPr="00185094" w:rsidRDefault="00F668F2" w:rsidP="00185094">
            <w:pPr>
              <w:jc w:val="center"/>
            </w:pPr>
          </w:p>
        </w:tc>
        <w:tc>
          <w:tcPr>
            <w:tcW w:w="3345" w:type="dxa"/>
            <w:gridSpan w:val="4"/>
          </w:tcPr>
          <w:p w:rsidR="00F668F2" w:rsidRPr="00185094" w:rsidRDefault="00F668F2" w:rsidP="00185094">
            <w:pPr>
              <w:jc w:val="center"/>
            </w:pPr>
            <w:r w:rsidRPr="00185094">
              <w:rPr>
                <w:lang w:val="en-US"/>
              </w:rPr>
              <w:t>l</w:t>
            </w:r>
            <w:r w:rsidRPr="00185094">
              <w:t>н</w:t>
            </w:r>
          </w:p>
        </w:tc>
      </w:tr>
      <w:tr w:rsidR="00F668F2" w:rsidRPr="00185094" w:rsidTr="00185094">
        <w:trPr>
          <w:cantSplit/>
        </w:trPr>
        <w:tc>
          <w:tcPr>
            <w:tcW w:w="900" w:type="dxa"/>
            <w:vMerge/>
          </w:tcPr>
          <w:p w:rsidR="00F668F2" w:rsidRPr="00185094" w:rsidRDefault="00F668F2" w:rsidP="00185094">
            <w:pPr>
              <w:jc w:val="center"/>
              <w:rPr>
                <w:lang w:val="en-US"/>
              </w:rPr>
            </w:pPr>
          </w:p>
        </w:tc>
        <w:tc>
          <w:tcPr>
            <w:tcW w:w="900" w:type="dxa"/>
            <w:vMerge/>
          </w:tcPr>
          <w:p w:rsidR="00F668F2" w:rsidRPr="00185094" w:rsidRDefault="00F668F2" w:rsidP="00185094">
            <w:pPr>
              <w:jc w:val="center"/>
              <w:rPr>
                <w:lang w:val="en-US"/>
              </w:rPr>
            </w:pPr>
          </w:p>
        </w:tc>
        <w:tc>
          <w:tcPr>
            <w:tcW w:w="720" w:type="dxa"/>
          </w:tcPr>
          <w:p w:rsidR="00F668F2" w:rsidRPr="00185094" w:rsidRDefault="00F668F2" w:rsidP="00185094">
            <w:pPr>
              <w:jc w:val="center"/>
              <w:rPr>
                <w:lang w:val="en-US"/>
              </w:rPr>
            </w:pPr>
            <w:r w:rsidRPr="00185094">
              <w:rPr>
                <w:lang w:val="en-US"/>
              </w:rPr>
              <w:t>Ra5</w:t>
            </w:r>
          </w:p>
        </w:tc>
        <w:tc>
          <w:tcPr>
            <w:tcW w:w="843" w:type="dxa"/>
          </w:tcPr>
          <w:p w:rsidR="00F668F2" w:rsidRPr="00185094" w:rsidRDefault="00F668F2" w:rsidP="00185094">
            <w:pPr>
              <w:jc w:val="center"/>
              <w:rPr>
                <w:lang w:val="en-US"/>
              </w:rPr>
            </w:pPr>
            <w:r w:rsidRPr="00185094">
              <w:rPr>
                <w:lang w:val="en-US"/>
              </w:rPr>
              <w:t>Ra10</w:t>
            </w:r>
          </w:p>
        </w:tc>
        <w:tc>
          <w:tcPr>
            <w:tcW w:w="777" w:type="dxa"/>
          </w:tcPr>
          <w:p w:rsidR="00F668F2" w:rsidRPr="00185094" w:rsidRDefault="00F668F2" w:rsidP="00185094">
            <w:pPr>
              <w:jc w:val="center"/>
              <w:rPr>
                <w:lang w:val="en-US"/>
              </w:rPr>
            </w:pPr>
            <w:r w:rsidRPr="00185094">
              <w:rPr>
                <w:lang w:val="en-US"/>
              </w:rPr>
              <w:t>Ra20</w:t>
            </w:r>
          </w:p>
        </w:tc>
        <w:tc>
          <w:tcPr>
            <w:tcW w:w="843" w:type="dxa"/>
          </w:tcPr>
          <w:p w:rsidR="00F668F2" w:rsidRPr="00185094" w:rsidRDefault="00F668F2" w:rsidP="00185094">
            <w:pPr>
              <w:jc w:val="center"/>
              <w:rPr>
                <w:lang w:val="en-US"/>
              </w:rPr>
            </w:pPr>
            <w:r w:rsidRPr="00185094">
              <w:rPr>
                <w:lang w:val="en-US"/>
              </w:rPr>
              <w:t>Ra40</w:t>
            </w:r>
          </w:p>
        </w:tc>
        <w:tc>
          <w:tcPr>
            <w:tcW w:w="816" w:type="dxa"/>
            <w:vMerge/>
          </w:tcPr>
          <w:p w:rsidR="00F668F2" w:rsidRPr="00185094" w:rsidRDefault="00F668F2" w:rsidP="00185094">
            <w:pPr>
              <w:jc w:val="center"/>
              <w:rPr>
                <w:lang w:val="en-US"/>
              </w:rPr>
            </w:pPr>
          </w:p>
        </w:tc>
        <w:tc>
          <w:tcPr>
            <w:tcW w:w="816" w:type="dxa"/>
          </w:tcPr>
          <w:p w:rsidR="00F668F2" w:rsidRPr="00185094" w:rsidRDefault="00F668F2" w:rsidP="00185094">
            <w:pPr>
              <w:jc w:val="center"/>
              <w:rPr>
                <w:lang w:val="en-US"/>
              </w:rPr>
            </w:pPr>
            <w:r w:rsidRPr="00185094">
              <w:rPr>
                <w:lang w:val="en-US"/>
              </w:rPr>
              <w:t>Ra5</w:t>
            </w:r>
          </w:p>
        </w:tc>
        <w:tc>
          <w:tcPr>
            <w:tcW w:w="843" w:type="dxa"/>
          </w:tcPr>
          <w:p w:rsidR="00F668F2" w:rsidRPr="00185094" w:rsidRDefault="00F668F2" w:rsidP="00185094">
            <w:pPr>
              <w:jc w:val="center"/>
              <w:rPr>
                <w:lang w:val="en-US"/>
              </w:rPr>
            </w:pPr>
            <w:r w:rsidRPr="00185094">
              <w:rPr>
                <w:lang w:val="en-US"/>
              </w:rPr>
              <w:t>Ra10</w:t>
            </w:r>
          </w:p>
        </w:tc>
        <w:tc>
          <w:tcPr>
            <w:tcW w:w="843" w:type="dxa"/>
          </w:tcPr>
          <w:p w:rsidR="00F668F2" w:rsidRPr="00185094" w:rsidRDefault="00F668F2" w:rsidP="00185094">
            <w:pPr>
              <w:jc w:val="center"/>
              <w:rPr>
                <w:lang w:val="en-US"/>
              </w:rPr>
            </w:pPr>
            <w:r w:rsidRPr="00185094">
              <w:rPr>
                <w:lang w:val="en-US"/>
              </w:rPr>
              <w:t>Ra20</w:t>
            </w:r>
          </w:p>
        </w:tc>
        <w:tc>
          <w:tcPr>
            <w:tcW w:w="843" w:type="dxa"/>
          </w:tcPr>
          <w:p w:rsidR="00F668F2" w:rsidRPr="00185094" w:rsidRDefault="00F668F2" w:rsidP="00185094">
            <w:pPr>
              <w:jc w:val="center"/>
              <w:rPr>
                <w:lang w:val="en-US"/>
              </w:rPr>
            </w:pPr>
            <w:r w:rsidRPr="00185094">
              <w:rPr>
                <w:lang w:val="en-US"/>
              </w:rPr>
              <w:t>Ra40</w:t>
            </w:r>
          </w:p>
        </w:tc>
      </w:tr>
      <w:tr w:rsidR="00F668F2" w:rsidRPr="00185094" w:rsidTr="00185094">
        <w:tc>
          <w:tcPr>
            <w:tcW w:w="900" w:type="dxa"/>
          </w:tcPr>
          <w:p w:rsidR="00F668F2" w:rsidRPr="00185094" w:rsidRDefault="00F668F2" w:rsidP="00185094">
            <w:pPr>
              <w:jc w:val="center"/>
              <w:rPr>
                <w:lang w:val="en-US"/>
              </w:rPr>
            </w:pPr>
            <w:r w:rsidRPr="00185094">
              <w:rPr>
                <w:lang w:val="en-US"/>
              </w:rPr>
              <w:t>0</w:t>
            </w:r>
          </w:p>
        </w:tc>
        <w:tc>
          <w:tcPr>
            <w:tcW w:w="900" w:type="dxa"/>
          </w:tcPr>
          <w:p w:rsidR="00F668F2" w:rsidRPr="00185094" w:rsidRDefault="00F668F2" w:rsidP="00185094">
            <w:pPr>
              <w:jc w:val="center"/>
              <w:rPr>
                <w:lang w:val="en-US"/>
              </w:rPr>
            </w:pPr>
            <w:r w:rsidRPr="00185094">
              <w:rPr>
                <w:lang w:val="en-US"/>
              </w:rPr>
              <w:t>42</w:t>
            </w:r>
          </w:p>
        </w:tc>
        <w:tc>
          <w:tcPr>
            <w:tcW w:w="720" w:type="dxa"/>
          </w:tcPr>
          <w:p w:rsidR="00F668F2" w:rsidRPr="00185094" w:rsidRDefault="00F668F2" w:rsidP="00185094">
            <w:pPr>
              <w:jc w:val="center"/>
              <w:rPr>
                <w:lang w:val="en-US"/>
              </w:rPr>
            </w:pPr>
            <w:r w:rsidRPr="00185094">
              <w:rPr>
                <w:lang w:val="en-US"/>
              </w:rPr>
              <w:t>63</w:t>
            </w:r>
          </w:p>
        </w:tc>
        <w:tc>
          <w:tcPr>
            <w:tcW w:w="843" w:type="dxa"/>
          </w:tcPr>
          <w:p w:rsidR="00F668F2" w:rsidRPr="00185094" w:rsidRDefault="00F668F2" w:rsidP="00185094">
            <w:pPr>
              <w:jc w:val="center"/>
              <w:rPr>
                <w:lang w:val="en-US"/>
              </w:rPr>
            </w:pPr>
            <w:r w:rsidRPr="00185094">
              <w:rPr>
                <w:lang w:val="en-US"/>
              </w:rPr>
              <w:t>50</w:t>
            </w:r>
          </w:p>
        </w:tc>
        <w:tc>
          <w:tcPr>
            <w:tcW w:w="777" w:type="dxa"/>
          </w:tcPr>
          <w:p w:rsidR="00F668F2" w:rsidRPr="00185094" w:rsidRDefault="00F668F2" w:rsidP="00185094">
            <w:pPr>
              <w:jc w:val="center"/>
              <w:rPr>
                <w:lang w:val="en-US"/>
              </w:rPr>
            </w:pPr>
            <w:r w:rsidRPr="00185094">
              <w:rPr>
                <w:lang w:val="en-US"/>
              </w:rPr>
              <w:t>45</w:t>
            </w:r>
          </w:p>
        </w:tc>
        <w:tc>
          <w:tcPr>
            <w:tcW w:w="843" w:type="dxa"/>
          </w:tcPr>
          <w:p w:rsidR="00F668F2" w:rsidRPr="00185094" w:rsidRDefault="00F668F2" w:rsidP="00185094">
            <w:pPr>
              <w:jc w:val="center"/>
              <w:rPr>
                <w:lang w:val="en-US"/>
              </w:rPr>
            </w:pPr>
            <w:r w:rsidRPr="00185094">
              <w:rPr>
                <w:lang w:val="en-US"/>
              </w:rPr>
              <w:t>40</w:t>
            </w:r>
          </w:p>
        </w:tc>
        <w:tc>
          <w:tcPr>
            <w:tcW w:w="816" w:type="dxa"/>
          </w:tcPr>
          <w:p w:rsidR="00F668F2" w:rsidRPr="00185094" w:rsidRDefault="00F668F2" w:rsidP="00185094">
            <w:pPr>
              <w:jc w:val="center"/>
            </w:pPr>
            <w:r w:rsidRPr="00185094">
              <w:t>1010</w:t>
            </w:r>
          </w:p>
        </w:tc>
        <w:tc>
          <w:tcPr>
            <w:tcW w:w="816" w:type="dxa"/>
          </w:tcPr>
          <w:p w:rsidR="00F668F2" w:rsidRPr="00185094" w:rsidRDefault="00F668F2" w:rsidP="00185094">
            <w:pPr>
              <w:jc w:val="center"/>
              <w:rPr>
                <w:lang w:val="en-US"/>
              </w:rPr>
            </w:pPr>
            <w:r w:rsidRPr="00185094">
              <w:rPr>
                <w:lang w:val="en-US"/>
              </w:rPr>
              <w:t>1600</w:t>
            </w:r>
          </w:p>
        </w:tc>
        <w:tc>
          <w:tcPr>
            <w:tcW w:w="843" w:type="dxa"/>
          </w:tcPr>
          <w:p w:rsidR="00F668F2" w:rsidRPr="00185094" w:rsidRDefault="00F668F2" w:rsidP="00185094">
            <w:pPr>
              <w:jc w:val="center"/>
              <w:rPr>
                <w:lang w:val="en-US"/>
              </w:rPr>
            </w:pPr>
            <w:r w:rsidRPr="00185094">
              <w:rPr>
                <w:lang w:val="en-US"/>
              </w:rPr>
              <w:t>1200</w:t>
            </w:r>
          </w:p>
        </w:tc>
        <w:tc>
          <w:tcPr>
            <w:tcW w:w="843" w:type="dxa"/>
          </w:tcPr>
          <w:p w:rsidR="00F668F2" w:rsidRPr="00185094" w:rsidRDefault="00F668F2" w:rsidP="00185094">
            <w:pPr>
              <w:jc w:val="center"/>
            </w:pPr>
            <w:r w:rsidRPr="00185094">
              <w:rPr>
                <w:lang w:val="en-US"/>
              </w:rPr>
              <w:t>110</w:t>
            </w:r>
            <w:r w:rsidRPr="00185094">
              <w:t>0</w:t>
            </w:r>
          </w:p>
        </w:tc>
        <w:tc>
          <w:tcPr>
            <w:tcW w:w="843" w:type="dxa"/>
          </w:tcPr>
          <w:p w:rsidR="00F668F2" w:rsidRPr="00185094" w:rsidRDefault="00F668F2" w:rsidP="00185094">
            <w:pPr>
              <w:jc w:val="center"/>
              <w:rPr>
                <w:lang w:val="en-US"/>
              </w:rPr>
            </w:pPr>
            <w:r w:rsidRPr="00185094">
              <w:rPr>
                <w:lang w:val="en-US"/>
              </w:rPr>
              <w:t>1050</w:t>
            </w:r>
          </w:p>
        </w:tc>
      </w:tr>
    </w:tbl>
    <w:p w:rsidR="00F668F2" w:rsidRPr="00185094" w:rsidRDefault="00F668F2" w:rsidP="00185094">
      <w:pPr>
        <w:ind w:left="170" w:right="170" w:firstLine="550"/>
        <w:rPr>
          <w:lang w:val="en-US"/>
        </w:rPr>
      </w:pPr>
    </w:p>
    <w:p w:rsidR="00F668F2" w:rsidRPr="00185094" w:rsidRDefault="00F668F2" w:rsidP="00185094">
      <w:pPr>
        <w:tabs>
          <w:tab w:val="left" w:pos="900"/>
        </w:tabs>
        <w:rPr>
          <w:lang w:val="en-US"/>
        </w:rPr>
      </w:pPr>
    </w:p>
    <w:p w:rsidR="00F668F2" w:rsidRPr="00185094" w:rsidRDefault="00F668F2" w:rsidP="00185094">
      <w:pPr>
        <w:tabs>
          <w:tab w:val="left" w:pos="900"/>
        </w:tabs>
        <w:rPr>
          <w:lang w:val="en-US"/>
        </w:rPr>
      </w:pPr>
    </w:p>
    <w:p w:rsidR="00F668F2" w:rsidRPr="00185094" w:rsidRDefault="00F668F2" w:rsidP="00185094">
      <w:pPr>
        <w:tabs>
          <w:tab w:val="left" w:pos="900"/>
        </w:tabs>
      </w:pPr>
    </w:p>
    <w:p w:rsidR="00F668F2" w:rsidRPr="00185094" w:rsidRDefault="00F668F2" w:rsidP="00185094">
      <w:pPr>
        <w:tabs>
          <w:tab w:val="left" w:pos="900"/>
        </w:tabs>
      </w:pPr>
    </w:p>
    <w:p w:rsidR="00F668F2" w:rsidRPr="00185094" w:rsidRDefault="00F668F2" w:rsidP="00185094">
      <w:pPr>
        <w:tabs>
          <w:tab w:val="left" w:pos="900"/>
        </w:tabs>
      </w:pPr>
    </w:p>
    <w:p w:rsidR="00F668F2" w:rsidRPr="00185094" w:rsidRDefault="00F668F2" w:rsidP="00185094">
      <w:pPr>
        <w:tabs>
          <w:tab w:val="left" w:pos="900"/>
        </w:tabs>
        <w:rPr>
          <w:lang w:val="en-US"/>
        </w:rPr>
      </w:pPr>
    </w:p>
    <w:p w:rsidR="00F668F2" w:rsidRPr="00185094" w:rsidRDefault="00F668F2" w:rsidP="00185094">
      <w:pPr>
        <w:tabs>
          <w:tab w:val="left" w:pos="900"/>
        </w:tabs>
        <w:rPr>
          <w:lang w:val="en-US"/>
        </w:rPr>
      </w:pPr>
    </w:p>
    <w:p w:rsidR="00F668F2" w:rsidRPr="00185094" w:rsidRDefault="00F668F2" w:rsidP="00185094">
      <w:pPr>
        <w:tabs>
          <w:tab w:val="left" w:pos="900"/>
        </w:tabs>
        <w:rPr>
          <w:lang w:val="en-US"/>
        </w:rPr>
      </w:pPr>
    </w:p>
    <w:p w:rsidR="00F668F2" w:rsidRPr="00185094" w:rsidRDefault="00F668F2" w:rsidP="00185094">
      <w:pPr>
        <w:tabs>
          <w:tab w:val="left" w:pos="900"/>
        </w:tabs>
        <w:rPr>
          <w:lang w:val="en-US"/>
        </w:rPr>
      </w:pPr>
    </w:p>
    <w:p w:rsidR="00F668F2" w:rsidRPr="00185094" w:rsidRDefault="00F668F2" w:rsidP="00185094">
      <w:pPr>
        <w:tabs>
          <w:tab w:val="left" w:pos="900"/>
        </w:tabs>
      </w:pPr>
    </w:p>
    <w:p w:rsidR="00F668F2" w:rsidRPr="00185094" w:rsidRDefault="00F668F2" w:rsidP="00185094">
      <w:pPr>
        <w:tabs>
          <w:tab w:val="left" w:pos="900"/>
        </w:tabs>
      </w:pPr>
      <w:r w:rsidRPr="00185094">
        <w:t xml:space="preserve">                          Таблица 1 – Нормальные линейные размеры в интервале от </w:t>
      </w:r>
    </w:p>
    <w:p w:rsidR="00F668F2" w:rsidRPr="00185094" w:rsidRDefault="00F668F2" w:rsidP="00185094">
      <w:pPr>
        <w:tabs>
          <w:tab w:val="left" w:pos="900"/>
        </w:tabs>
      </w:pPr>
      <w:r w:rsidRPr="00185094">
        <w:t xml:space="preserve">                          1 до 10 мм (ГОСТ6636)</w:t>
      </w:r>
    </w:p>
    <w:p w:rsidR="00F668F2" w:rsidRPr="00185094" w:rsidRDefault="00F668F2" w:rsidP="00185094">
      <w:pPr>
        <w:tabs>
          <w:tab w:val="left" w:pos="900"/>
        </w:tabs>
        <w:jc w:val="both"/>
      </w:pPr>
      <w:r w:rsidRPr="00185094">
        <w:t xml:space="preserve">  </w:t>
      </w:r>
    </w:p>
    <w:tbl>
      <w:tblPr>
        <w:tblpPr w:leftFromText="180" w:rightFromText="180" w:vertAnchor="text" w:horzAnchor="margin" w:tblpY="78"/>
        <w:tblW w:w="0" w:type="auto"/>
        <w:tblLook w:val="0000"/>
      </w:tblPr>
      <w:tblGrid>
        <w:gridCol w:w="10137"/>
      </w:tblGrid>
      <w:tr w:rsidR="00F668F2" w:rsidRPr="00185094" w:rsidTr="00185094">
        <w:tc>
          <w:tcPr>
            <w:tcW w:w="10642" w:type="dxa"/>
          </w:tcPr>
          <w:tbl>
            <w:tblPr>
              <w:tblW w:w="72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57"/>
              <w:gridCol w:w="813"/>
              <w:gridCol w:w="813"/>
              <w:gridCol w:w="990"/>
              <w:gridCol w:w="1959"/>
              <w:gridCol w:w="1803"/>
            </w:tblGrid>
            <w:tr w:rsidR="00F668F2" w:rsidRPr="00185094" w:rsidTr="00185094">
              <w:trPr>
                <w:trHeight w:hRule="exact" w:val="249"/>
                <w:jc w:val="center"/>
              </w:trPr>
              <w:tc>
                <w:tcPr>
                  <w:tcW w:w="3472" w:type="dxa"/>
                  <w:gridSpan w:val="4"/>
                  <w:tcBorders>
                    <w:top w:val="single" w:sz="4" w:space="0" w:color="auto"/>
                    <w:left w:val="single" w:sz="4" w:space="0" w:color="auto"/>
                    <w:bottom w:val="single" w:sz="4" w:space="0" w:color="auto"/>
                    <w:right w:val="single" w:sz="4" w:space="0" w:color="auto"/>
                  </w:tcBorders>
                </w:tcPr>
                <w:p w:rsidR="00F668F2" w:rsidRPr="00185094" w:rsidRDefault="00F668F2" w:rsidP="00185094">
                  <w:pPr>
                    <w:framePr w:hSpace="180" w:wrap="around" w:vAnchor="text" w:hAnchor="margin" w:y="78"/>
                    <w:jc w:val="center"/>
                  </w:pPr>
                  <w:r w:rsidRPr="00185094">
                    <w:t>Основные ряды</w:t>
                  </w:r>
                </w:p>
              </w:tc>
              <w:tc>
                <w:tcPr>
                  <w:tcW w:w="1959" w:type="dxa"/>
                  <w:vMerge w:val="restart"/>
                  <w:tcBorders>
                    <w:top w:val="single" w:sz="4" w:space="0" w:color="auto"/>
                    <w:left w:val="single" w:sz="4" w:space="0" w:color="auto"/>
                    <w:bottom w:val="single" w:sz="4" w:space="0" w:color="auto"/>
                    <w:right w:val="single" w:sz="4" w:space="0" w:color="auto"/>
                  </w:tcBorders>
                </w:tcPr>
                <w:p w:rsidR="00F668F2" w:rsidRPr="00185094" w:rsidRDefault="00F668F2" w:rsidP="00185094">
                  <w:pPr>
                    <w:framePr w:hSpace="180" w:wrap="around" w:vAnchor="text" w:hAnchor="margin" w:y="78"/>
                    <w:jc w:val="center"/>
                  </w:pPr>
                  <w:r w:rsidRPr="00185094">
                    <w:t>Номер предпоч-</w:t>
                  </w:r>
                </w:p>
                <w:p w:rsidR="00F668F2" w:rsidRPr="00185094" w:rsidRDefault="00F668F2" w:rsidP="00185094">
                  <w:pPr>
                    <w:framePr w:hSpace="180" w:wrap="around" w:vAnchor="text" w:hAnchor="margin" w:y="78"/>
                    <w:jc w:val="center"/>
                  </w:pPr>
                  <w:r w:rsidRPr="00185094">
                    <w:t>тительного числа</w:t>
                  </w:r>
                </w:p>
              </w:tc>
              <w:tc>
                <w:tcPr>
                  <w:tcW w:w="1803" w:type="dxa"/>
                  <w:vMerge w:val="restart"/>
                  <w:tcBorders>
                    <w:top w:val="single" w:sz="4" w:space="0" w:color="auto"/>
                    <w:left w:val="single" w:sz="4" w:space="0" w:color="auto"/>
                    <w:bottom w:val="single" w:sz="4" w:space="0" w:color="auto"/>
                    <w:right w:val="single" w:sz="4" w:space="0" w:color="auto"/>
                  </w:tcBorders>
                </w:tcPr>
                <w:p w:rsidR="00F668F2" w:rsidRPr="00185094" w:rsidRDefault="00F668F2" w:rsidP="00185094">
                  <w:pPr>
                    <w:framePr w:hSpace="180" w:wrap="around" w:vAnchor="text" w:hAnchor="margin" w:y="78"/>
                    <w:jc w:val="center"/>
                  </w:pPr>
                  <w:r w:rsidRPr="00185094">
                    <w:t>Расчетные</w:t>
                  </w:r>
                </w:p>
                <w:p w:rsidR="00F668F2" w:rsidRPr="00185094" w:rsidRDefault="00F668F2" w:rsidP="00185094">
                  <w:pPr>
                    <w:framePr w:hSpace="180" w:wrap="around" w:vAnchor="text" w:hAnchor="margin" w:y="78"/>
                    <w:jc w:val="center"/>
                  </w:pPr>
                  <w:r w:rsidRPr="00185094">
                    <w:t>величины числа</w:t>
                  </w:r>
                </w:p>
              </w:tc>
            </w:tr>
            <w:tr w:rsidR="00F668F2" w:rsidRPr="00185094" w:rsidTr="00185094">
              <w:trPr>
                <w:trHeight w:hRule="exact" w:val="305"/>
                <w:jc w:val="center"/>
              </w:trPr>
              <w:tc>
                <w:tcPr>
                  <w:tcW w:w="857" w:type="dxa"/>
                  <w:tcBorders>
                    <w:top w:val="single" w:sz="4" w:space="0" w:color="auto"/>
                    <w:left w:val="single" w:sz="4" w:space="0" w:color="auto"/>
                    <w:bottom w:val="single" w:sz="4" w:space="0" w:color="auto"/>
                    <w:right w:val="single" w:sz="4" w:space="0" w:color="auto"/>
                  </w:tcBorders>
                </w:tcPr>
                <w:p w:rsidR="00F668F2" w:rsidRPr="00185094" w:rsidRDefault="00F668F2" w:rsidP="00185094">
                  <w:pPr>
                    <w:framePr w:hSpace="180" w:wrap="around" w:vAnchor="text" w:hAnchor="margin" w:y="78"/>
                    <w:jc w:val="center"/>
                  </w:pPr>
                  <w:r w:rsidRPr="00185094">
                    <w:t>R5</w:t>
                  </w:r>
                </w:p>
              </w:tc>
              <w:tc>
                <w:tcPr>
                  <w:tcW w:w="813" w:type="dxa"/>
                  <w:tcBorders>
                    <w:top w:val="single" w:sz="4" w:space="0" w:color="auto"/>
                    <w:left w:val="single" w:sz="4" w:space="0" w:color="auto"/>
                    <w:bottom w:val="single" w:sz="4" w:space="0" w:color="auto"/>
                    <w:right w:val="single" w:sz="4" w:space="0" w:color="auto"/>
                  </w:tcBorders>
                </w:tcPr>
                <w:p w:rsidR="00F668F2" w:rsidRPr="00185094" w:rsidRDefault="00F668F2" w:rsidP="00185094">
                  <w:pPr>
                    <w:framePr w:hSpace="180" w:wrap="around" w:vAnchor="text" w:hAnchor="margin" w:y="78"/>
                    <w:jc w:val="center"/>
                  </w:pPr>
                  <w:r w:rsidRPr="00185094">
                    <w:t>R10</w:t>
                  </w:r>
                </w:p>
              </w:tc>
              <w:tc>
                <w:tcPr>
                  <w:tcW w:w="813" w:type="dxa"/>
                  <w:tcBorders>
                    <w:top w:val="single" w:sz="4" w:space="0" w:color="auto"/>
                    <w:left w:val="single" w:sz="4" w:space="0" w:color="auto"/>
                    <w:bottom w:val="single" w:sz="4" w:space="0" w:color="auto"/>
                    <w:right w:val="single" w:sz="4" w:space="0" w:color="auto"/>
                  </w:tcBorders>
                </w:tcPr>
                <w:p w:rsidR="00F668F2" w:rsidRPr="00185094" w:rsidRDefault="00F668F2" w:rsidP="00185094">
                  <w:pPr>
                    <w:framePr w:hSpace="180" w:wrap="around" w:vAnchor="text" w:hAnchor="margin" w:y="78"/>
                    <w:jc w:val="center"/>
                  </w:pPr>
                  <w:r w:rsidRPr="00185094">
                    <w:t>R20</w:t>
                  </w:r>
                </w:p>
              </w:tc>
              <w:tc>
                <w:tcPr>
                  <w:tcW w:w="990" w:type="dxa"/>
                  <w:tcBorders>
                    <w:top w:val="single" w:sz="4" w:space="0" w:color="auto"/>
                    <w:left w:val="single" w:sz="4" w:space="0" w:color="auto"/>
                    <w:bottom w:val="single" w:sz="4" w:space="0" w:color="auto"/>
                    <w:right w:val="single" w:sz="4" w:space="0" w:color="auto"/>
                  </w:tcBorders>
                </w:tcPr>
                <w:p w:rsidR="00F668F2" w:rsidRPr="00185094" w:rsidRDefault="00F668F2" w:rsidP="00185094">
                  <w:pPr>
                    <w:framePr w:hSpace="180" w:wrap="around" w:vAnchor="text" w:hAnchor="margin" w:y="78"/>
                    <w:jc w:val="center"/>
                  </w:pPr>
                  <w:r w:rsidRPr="00185094">
                    <w:t>R40</w:t>
                  </w:r>
                </w:p>
              </w:tc>
              <w:tc>
                <w:tcPr>
                  <w:tcW w:w="1959" w:type="dxa"/>
                  <w:vMerge/>
                  <w:tcBorders>
                    <w:top w:val="single" w:sz="4" w:space="0" w:color="auto"/>
                    <w:left w:val="single" w:sz="4" w:space="0" w:color="auto"/>
                    <w:bottom w:val="single" w:sz="4" w:space="0" w:color="auto"/>
                    <w:right w:val="single" w:sz="4" w:space="0" w:color="auto"/>
                  </w:tcBorders>
                </w:tcPr>
                <w:p w:rsidR="00F668F2" w:rsidRPr="00185094" w:rsidRDefault="00F668F2" w:rsidP="00185094">
                  <w:pPr>
                    <w:framePr w:hSpace="180" w:wrap="around" w:vAnchor="text" w:hAnchor="margin" w:y="78"/>
                    <w:jc w:val="center"/>
                  </w:pPr>
                </w:p>
                <w:p w:rsidR="00F668F2" w:rsidRPr="00185094" w:rsidRDefault="00F668F2" w:rsidP="00185094">
                  <w:pPr>
                    <w:framePr w:hSpace="180" w:wrap="around" w:vAnchor="text" w:hAnchor="margin" w:y="78"/>
                    <w:jc w:val="center"/>
                  </w:pPr>
                </w:p>
              </w:tc>
              <w:tc>
                <w:tcPr>
                  <w:tcW w:w="1803" w:type="dxa"/>
                  <w:vMerge/>
                  <w:tcBorders>
                    <w:top w:val="single" w:sz="4" w:space="0" w:color="auto"/>
                    <w:left w:val="single" w:sz="4" w:space="0" w:color="auto"/>
                    <w:bottom w:val="single" w:sz="4" w:space="0" w:color="auto"/>
                    <w:right w:val="single" w:sz="4" w:space="0" w:color="auto"/>
                  </w:tcBorders>
                </w:tcPr>
                <w:p w:rsidR="00F668F2" w:rsidRPr="00185094" w:rsidRDefault="00F668F2" w:rsidP="00185094">
                  <w:pPr>
                    <w:framePr w:hSpace="180" w:wrap="around" w:vAnchor="text" w:hAnchor="margin" w:y="78"/>
                    <w:jc w:val="center"/>
                  </w:pPr>
                </w:p>
                <w:p w:rsidR="00F668F2" w:rsidRPr="00185094" w:rsidRDefault="00F668F2" w:rsidP="00185094">
                  <w:pPr>
                    <w:framePr w:hSpace="180" w:wrap="around" w:vAnchor="text" w:hAnchor="margin" w:y="78"/>
                    <w:jc w:val="center"/>
                  </w:pPr>
                </w:p>
              </w:tc>
            </w:tr>
            <w:tr w:rsidR="00F668F2" w:rsidRPr="00185094" w:rsidTr="00185094">
              <w:trPr>
                <w:trHeight w:hRule="exact" w:val="254"/>
                <w:jc w:val="center"/>
              </w:trPr>
              <w:tc>
                <w:tcPr>
                  <w:tcW w:w="857" w:type="dxa"/>
                  <w:tcBorders>
                    <w:top w:val="single" w:sz="4" w:space="0" w:color="auto"/>
                    <w:left w:val="single" w:sz="4" w:space="0" w:color="auto"/>
                    <w:bottom w:val="single" w:sz="4" w:space="0" w:color="auto"/>
                    <w:right w:val="single" w:sz="4" w:space="0" w:color="auto"/>
                  </w:tcBorders>
                </w:tcPr>
                <w:p w:rsidR="00F668F2" w:rsidRPr="00185094" w:rsidRDefault="00F668F2" w:rsidP="00185094">
                  <w:pPr>
                    <w:framePr w:hSpace="180" w:wrap="around" w:vAnchor="text" w:hAnchor="margin" w:y="78"/>
                    <w:jc w:val="center"/>
                  </w:pPr>
                  <w:r w:rsidRPr="00185094">
                    <w:t>1,00</w:t>
                  </w:r>
                </w:p>
              </w:tc>
              <w:tc>
                <w:tcPr>
                  <w:tcW w:w="813" w:type="dxa"/>
                  <w:tcBorders>
                    <w:top w:val="single" w:sz="4" w:space="0" w:color="auto"/>
                    <w:left w:val="single" w:sz="4" w:space="0" w:color="auto"/>
                    <w:bottom w:val="single" w:sz="4" w:space="0" w:color="auto"/>
                    <w:right w:val="single" w:sz="4" w:space="0" w:color="auto"/>
                  </w:tcBorders>
                </w:tcPr>
                <w:p w:rsidR="00F668F2" w:rsidRPr="00185094" w:rsidRDefault="00F668F2" w:rsidP="00185094">
                  <w:pPr>
                    <w:framePr w:hSpace="180" w:wrap="around" w:vAnchor="text" w:hAnchor="margin" w:y="78"/>
                    <w:jc w:val="center"/>
                  </w:pPr>
                  <w:r w:rsidRPr="00185094">
                    <w:t>1,00</w:t>
                  </w:r>
                </w:p>
              </w:tc>
              <w:tc>
                <w:tcPr>
                  <w:tcW w:w="813" w:type="dxa"/>
                  <w:tcBorders>
                    <w:top w:val="single" w:sz="4" w:space="0" w:color="auto"/>
                    <w:left w:val="single" w:sz="4" w:space="0" w:color="auto"/>
                    <w:bottom w:val="single" w:sz="4" w:space="0" w:color="auto"/>
                    <w:right w:val="single" w:sz="4" w:space="0" w:color="auto"/>
                  </w:tcBorders>
                </w:tcPr>
                <w:p w:rsidR="00F668F2" w:rsidRPr="00185094" w:rsidRDefault="00F668F2" w:rsidP="00185094">
                  <w:pPr>
                    <w:framePr w:hSpace="180" w:wrap="around" w:vAnchor="text" w:hAnchor="margin" w:y="78"/>
                    <w:jc w:val="center"/>
                  </w:pPr>
                  <w:r w:rsidRPr="00185094">
                    <w:t>1,00</w:t>
                  </w:r>
                </w:p>
              </w:tc>
              <w:tc>
                <w:tcPr>
                  <w:tcW w:w="990" w:type="dxa"/>
                  <w:tcBorders>
                    <w:top w:val="single" w:sz="4" w:space="0" w:color="auto"/>
                    <w:left w:val="single" w:sz="4" w:space="0" w:color="auto"/>
                    <w:bottom w:val="single" w:sz="4" w:space="0" w:color="auto"/>
                    <w:right w:val="single" w:sz="4" w:space="0" w:color="auto"/>
                  </w:tcBorders>
                </w:tcPr>
                <w:p w:rsidR="00F668F2" w:rsidRPr="00185094" w:rsidRDefault="00F668F2" w:rsidP="00185094">
                  <w:pPr>
                    <w:framePr w:hSpace="180" w:wrap="around" w:vAnchor="text" w:hAnchor="margin" w:y="78"/>
                    <w:jc w:val="center"/>
                  </w:pPr>
                  <w:r w:rsidRPr="00185094">
                    <w:t>1,00</w:t>
                  </w:r>
                </w:p>
              </w:tc>
              <w:tc>
                <w:tcPr>
                  <w:tcW w:w="1959" w:type="dxa"/>
                  <w:tcBorders>
                    <w:top w:val="single" w:sz="4" w:space="0" w:color="auto"/>
                    <w:left w:val="single" w:sz="4" w:space="0" w:color="auto"/>
                    <w:bottom w:val="single" w:sz="4" w:space="0" w:color="auto"/>
                    <w:right w:val="single" w:sz="4" w:space="0" w:color="auto"/>
                  </w:tcBorders>
                </w:tcPr>
                <w:p w:rsidR="00F668F2" w:rsidRPr="00185094" w:rsidRDefault="00F668F2" w:rsidP="00185094">
                  <w:pPr>
                    <w:framePr w:hSpace="180" w:wrap="around" w:vAnchor="text" w:hAnchor="margin" w:y="78"/>
                    <w:jc w:val="center"/>
                  </w:pPr>
                  <w:r w:rsidRPr="00185094">
                    <w:t>0</w:t>
                  </w:r>
                </w:p>
              </w:tc>
              <w:tc>
                <w:tcPr>
                  <w:tcW w:w="1803" w:type="dxa"/>
                  <w:tcBorders>
                    <w:top w:val="single" w:sz="4" w:space="0" w:color="auto"/>
                    <w:left w:val="single" w:sz="4" w:space="0" w:color="auto"/>
                    <w:bottom w:val="single" w:sz="4" w:space="0" w:color="auto"/>
                    <w:right w:val="single" w:sz="4" w:space="0" w:color="auto"/>
                  </w:tcBorders>
                </w:tcPr>
                <w:p w:rsidR="00F668F2" w:rsidRPr="00185094" w:rsidRDefault="00F668F2" w:rsidP="00185094">
                  <w:pPr>
                    <w:framePr w:hSpace="180" w:wrap="around" w:vAnchor="text" w:hAnchor="margin" w:y="78"/>
                    <w:jc w:val="center"/>
                  </w:pPr>
                  <w:r w:rsidRPr="00185094">
                    <w:t>1,0000</w:t>
                  </w:r>
                </w:p>
              </w:tc>
            </w:tr>
            <w:tr w:rsidR="00F668F2" w:rsidRPr="00185094" w:rsidTr="00185094">
              <w:trPr>
                <w:trHeight w:hRule="exact" w:val="272"/>
                <w:jc w:val="center"/>
              </w:trPr>
              <w:tc>
                <w:tcPr>
                  <w:tcW w:w="857" w:type="dxa"/>
                  <w:tcBorders>
                    <w:top w:val="single" w:sz="4" w:space="0" w:color="auto"/>
                    <w:left w:val="single" w:sz="4" w:space="0" w:color="auto"/>
                    <w:bottom w:val="single" w:sz="4" w:space="0" w:color="auto"/>
                    <w:right w:val="single" w:sz="4" w:space="0" w:color="auto"/>
                  </w:tcBorders>
                </w:tcPr>
                <w:p w:rsidR="00F668F2" w:rsidRPr="00185094" w:rsidRDefault="00F668F2" w:rsidP="00185094">
                  <w:pPr>
                    <w:framePr w:hSpace="180" w:wrap="around" w:vAnchor="text" w:hAnchor="margin" w:y="78"/>
                    <w:jc w:val="center"/>
                  </w:pPr>
                </w:p>
              </w:tc>
              <w:tc>
                <w:tcPr>
                  <w:tcW w:w="813" w:type="dxa"/>
                  <w:tcBorders>
                    <w:top w:val="single" w:sz="4" w:space="0" w:color="auto"/>
                    <w:left w:val="single" w:sz="4" w:space="0" w:color="auto"/>
                    <w:bottom w:val="single" w:sz="4" w:space="0" w:color="auto"/>
                    <w:right w:val="single" w:sz="4" w:space="0" w:color="auto"/>
                  </w:tcBorders>
                </w:tcPr>
                <w:p w:rsidR="00F668F2" w:rsidRPr="00185094" w:rsidRDefault="00F668F2" w:rsidP="00185094">
                  <w:pPr>
                    <w:framePr w:hSpace="180" w:wrap="around" w:vAnchor="text" w:hAnchor="margin" w:y="78"/>
                    <w:jc w:val="center"/>
                  </w:pPr>
                </w:p>
              </w:tc>
              <w:tc>
                <w:tcPr>
                  <w:tcW w:w="813" w:type="dxa"/>
                  <w:tcBorders>
                    <w:top w:val="single" w:sz="4" w:space="0" w:color="auto"/>
                    <w:left w:val="single" w:sz="4" w:space="0" w:color="auto"/>
                    <w:bottom w:val="single" w:sz="4" w:space="0" w:color="auto"/>
                    <w:right w:val="single" w:sz="4" w:space="0" w:color="auto"/>
                  </w:tcBorders>
                </w:tcPr>
                <w:p w:rsidR="00F668F2" w:rsidRPr="00185094" w:rsidRDefault="00F668F2" w:rsidP="00185094">
                  <w:pPr>
                    <w:framePr w:hSpace="180" w:wrap="around" w:vAnchor="text" w:hAnchor="margin" w:y="78"/>
                    <w:jc w:val="center"/>
                  </w:pPr>
                </w:p>
              </w:tc>
              <w:tc>
                <w:tcPr>
                  <w:tcW w:w="990" w:type="dxa"/>
                  <w:tcBorders>
                    <w:top w:val="single" w:sz="4" w:space="0" w:color="auto"/>
                    <w:left w:val="single" w:sz="4" w:space="0" w:color="auto"/>
                    <w:bottom w:val="single" w:sz="4" w:space="0" w:color="auto"/>
                    <w:right w:val="single" w:sz="4" w:space="0" w:color="auto"/>
                  </w:tcBorders>
                </w:tcPr>
                <w:p w:rsidR="00F668F2" w:rsidRPr="00185094" w:rsidRDefault="00F668F2" w:rsidP="00185094">
                  <w:pPr>
                    <w:framePr w:hSpace="180" w:wrap="around" w:vAnchor="text" w:hAnchor="margin" w:y="78"/>
                    <w:jc w:val="center"/>
                  </w:pPr>
                  <w:r w:rsidRPr="00185094">
                    <w:t>1,06</w:t>
                  </w:r>
                </w:p>
              </w:tc>
              <w:tc>
                <w:tcPr>
                  <w:tcW w:w="1959" w:type="dxa"/>
                  <w:tcBorders>
                    <w:top w:val="single" w:sz="4" w:space="0" w:color="auto"/>
                    <w:left w:val="single" w:sz="4" w:space="0" w:color="auto"/>
                    <w:bottom w:val="single" w:sz="4" w:space="0" w:color="auto"/>
                    <w:right w:val="single" w:sz="4" w:space="0" w:color="auto"/>
                  </w:tcBorders>
                </w:tcPr>
                <w:p w:rsidR="00F668F2" w:rsidRPr="00185094" w:rsidRDefault="00F668F2" w:rsidP="00185094">
                  <w:pPr>
                    <w:framePr w:hSpace="180" w:wrap="around" w:vAnchor="text" w:hAnchor="margin" w:y="78"/>
                    <w:jc w:val="center"/>
                  </w:pPr>
                  <w:r w:rsidRPr="00185094">
                    <w:t>1</w:t>
                  </w:r>
                </w:p>
              </w:tc>
              <w:tc>
                <w:tcPr>
                  <w:tcW w:w="1803" w:type="dxa"/>
                  <w:tcBorders>
                    <w:top w:val="single" w:sz="4" w:space="0" w:color="auto"/>
                    <w:left w:val="single" w:sz="4" w:space="0" w:color="auto"/>
                    <w:bottom w:val="single" w:sz="4" w:space="0" w:color="auto"/>
                    <w:right w:val="single" w:sz="4" w:space="0" w:color="auto"/>
                  </w:tcBorders>
                </w:tcPr>
                <w:p w:rsidR="00F668F2" w:rsidRPr="00185094" w:rsidRDefault="00F668F2" w:rsidP="00185094">
                  <w:pPr>
                    <w:framePr w:hSpace="180" w:wrap="around" w:vAnchor="text" w:hAnchor="margin" w:y="78"/>
                    <w:jc w:val="center"/>
                  </w:pPr>
                  <w:r w:rsidRPr="00185094">
                    <w:t>1,0593</w:t>
                  </w:r>
                </w:p>
              </w:tc>
            </w:tr>
            <w:tr w:rsidR="00F668F2" w:rsidRPr="00185094" w:rsidTr="00185094">
              <w:trPr>
                <w:trHeight w:hRule="exact" w:val="287"/>
                <w:jc w:val="center"/>
              </w:trPr>
              <w:tc>
                <w:tcPr>
                  <w:tcW w:w="857" w:type="dxa"/>
                  <w:tcBorders>
                    <w:top w:val="single" w:sz="4" w:space="0" w:color="auto"/>
                    <w:left w:val="single" w:sz="4" w:space="0" w:color="auto"/>
                    <w:bottom w:val="single" w:sz="4" w:space="0" w:color="auto"/>
                    <w:right w:val="single" w:sz="4" w:space="0" w:color="auto"/>
                  </w:tcBorders>
                </w:tcPr>
                <w:p w:rsidR="00F668F2" w:rsidRPr="00185094" w:rsidRDefault="00F668F2" w:rsidP="00185094">
                  <w:pPr>
                    <w:framePr w:hSpace="180" w:wrap="around" w:vAnchor="text" w:hAnchor="margin" w:y="78"/>
                    <w:jc w:val="center"/>
                  </w:pPr>
                </w:p>
              </w:tc>
              <w:tc>
                <w:tcPr>
                  <w:tcW w:w="813" w:type="dxa"/>
                  <w:tcBorders>
                    <w:top w:val="single" w:sz="4" w:space="0" w:color="auto"/>
                    <w:left w:val="single" w:sz="4" w:space="0" w:color="auto"/>
                    <w:bottom w:val="single" w:sz="4" w:space="0" w:color="auto"/>
                    <w:right w:val="single" w:sz="4" w:space="0" w:color="auto"/>
                  </w:tcBorders>
                </w:tcPr>
                <w:p w:rsidR="00F668F2" w:rsidRPr="00185094" w:rsidRDefault="00F668F2" w:rsidP="00185094">
                  <w:pPr>
                    <w:framePr w:hSpace="180" w:wrap="around" w:vAnchor="text" w:hAnchor="margin" w:y="78"/>
                    <w:jc w:val="center"/>
                  </w:pPr>
                </w:p>
              </w:tc>
              <w:tc>
                <w:tcPr>
                  <w:tcW w:w="813" w:type="dxa"/>
                  <w:tcBorders>
                    <w:top w:val="single" w:sz="4" w:space="0" w:color="auto"/>
                    <w:left w:val="single" w:sz="4" w:space="0" w:color="auto"/>
                    <w:bottom w:val="single" w:sz="4" w:space="0" w:color="auto"/>
                    <w:right w:val="single" w:sz="4" w:space="0" w:color="auto"/>
                  </w:tcBorders>
                </w:tcPr>
                <w:p w:rsidR="00F668F2" w:rsidRPr="00185094" w:rsidRDefault="00F668F2" w:rsidP="00185094">
                  <w:pPr>
                    <w:framePr w:hSpace="180" w:wrap="around" w:vAnchor="text" w:hAnchor="margin" w:y="78"/>
                    <w:jc w:val="center"/>
                  </w:pPr>
                  <w:r w:rsidRPr="00185094">
                    <w:t>1,12</w:t>
                  </w:r>
                </w:p>
              </w:tc>
              <w:tc>
                <w:tcPr>
                  <w:tcW w:w="990" w:type="dxa"/>
                  <w:tcBorders>
                    <w:top w:val="single" w:sz="4" w:space="0" w:color="auto"/>
                    <w:left w:val="single" w:sz="4" w:space="0" w:color="auto"/>
                    <w:bottom w:val="single" w:sz="4" w:space="0" w:color="auto"/>
                    <w:right w:val="single" w:sz="4" w:space="0" w:color="auto"/>
                  </w:tcBorders>
                </w:tcPr>
                <w:p w:rsidR="00F668F2" w:rsidRPr="00185094" w:rsidRDefault="00F668F2" w:rsidP="00185094">
                  <w:pPr>
                    <w:framePr w:hSpace="180" w:wrap="around" w:vAnchor="text" w:hAnchor="margin" w:y="78"/>
                    <w:jc w:val="center"/>
                  </w:pPr>
                  <w:r w:rsidRPr="00185094">
                    <w:t>1,12</w:t>
                  </w:r>
                </w:p>
              </w:tc>
              <w:tc>
                <w:tcPr>
                  <w:tcW w:w="1959" w:type="dxa"/>
                  <w:tcBorders>
                    <w:top w:val="single" w:sz="4" w:space="0" w:color="auto"/>
                    <w:left w:val="single" w:sz="4" w:space="0" w:color="auto"/>
                    <w:bottom w:val="single" w:sz="4" w:space="0" w:color="auto"/>
                    <w:right w:val="single" w:sz="4" w:space="0" w:color="auto"/>
                  </w:tcBorders>
                </w:tcPr>
                <w:p w:rsidR="00F668F2" w:rsidRPr="00185094" w:rsidRDefault="00F668F2" w:rsidP="00185094">
                  <w:pPr>
                    <w:framePr w:hSpace="180" w:wrap="around" w:vAnchor="text" w:hAnchor="margin" w:y="78"/>
                    <w:jc w:val="center"/>
                  </w:pPr>
                  <w:r w:rsidRPr="00185094">
                    <w:t>2</w:t>
                  </w:r>
                </w:p>
              </w:tc>
              <w:tc>
                <w:tcPr>
                  <w:tcW w:w="1803" w:type="dxa"/>
                  <w:tcBorders>
                    <w:top w:val="single" w:sz="4" w:space="0" w:color="auto"/>
                    <w:left w:val="single" w:sz="4" w:space="0" w:color="auto"/>
                    <w:bottom w:val="single" w:sz="4" w:space="0" w:color="auto"/>
                    <w:right w:val="single" w:sz="4" w:space="0" w:color="auto"/>
                  </w:tcBorders>
                </w:tcPr>
                <w:p w:rsidR="00F668F2" w:rsidRPr="00185094" w:rsidRDefault="00F668F2" w:rsidP="00185094">
                  <w:pPr>
                    <w:framePr w:hSpace="180" w:wrap="around" w:vAnchor="text" w:hAnchor="margin" w:y="78"/>
                    <w:jc w:val="center"/>
                  </w:pPr>
                  <w:r w:rsidRPr="00185094">
                    <w:t>1,1220</w:t>
                  </w:r>
                </w:p>
              </w:tc>
            </w:tr>
            <w:tr w:rsidR="00F668F2" w:rsidRPr="00185094" w:rsidTr="00185094">
              <w:trPr>
                <w:trHeight w:hRule="exact" w:val="287"/>
                <w:jc w:val="center"/>
              </w:trPr>
              <w:tc>
                <w:tcPr>
                  <w:tcW w:w="857" w:type="dxa"/>
                  <w:tcBorders>
                    <w:top w:val="single" w:sz="4" w:space="0" w:color="auto"/>
                    <w:left w:val="single" w:sz="4" w:space="0" w:color="auto"/>
                    <w:bottom w:val="single" w:sz="4" w:space="0" w:color="auto"/>
                    <w:right w:val="single" w:sz="4" w:space="0" w:color="auto"/>
                  </w:tcBorders>
                </w:tcPr>
                <w:p w:rsidR="00F668F2" w:rsidRPr="00185094" w:rsidRDefault="00F668F2" w:rsidP="00185094">
                  <w:pPr>
                    <w:framePr w:hSpace="180" w:wrap="around" w:vAnchor="text" w:hAnchor="margin" w:y="78"/>
                    <w:jc w:val="center"/>
                  </w:pPr>
                </w:p>
              </w:tc>
              <w:tc>
                <w:tcPr>
                  <w:tcW w:w="813" w:type="dxa"/>
                  <w:tcBorders>
                    <w:top w:val="single" w:sz="4" w:space="0" w:color="auto"/>
                    <w:left w:val="single" w:sz="4" w:space="0" w:color="auto"/>
                    <w:bottom w:val="single" w:sz="4" w:space="0" w:color="auto"/>
                    <w:right w:val="single" w:sz="4" w:space="0" w:color="auto"/>
                  </w:tcBorders>
                </w:tcPr>
                <w:p w:rsidR="00F668F2" w:rsidRPr="00185094" w:rsidRDefault="00F668F2" w:rsidP="00185094">
                  <w:pPr>
                    <w:framePr w:hSpace="180" w:wrap="around" w:vAnchor="text" w:hAnchor="margin" w:y="78"/>
                    <w:jc w:val="center"/>
                  </w:pPr>
                </w:p>
              </w:tc>
              <w:tc>
                <w:tcPr>
                  <w:tcW w:w="813" w:type="dxa"/>
                  <w:tcBorders>
                    <w:top w:val="single" w:sz="4" w:space="0" w:color="auto"/>
                    <w:left w:val="single" w:sz="4" w:space="0" w:color="auto"/>
                    <w:bottom w:val="single" w:sz="4" w:space="0" w:color="auto"/>
                    <w:right w:val="single" w:sz="4" w:space="0" w:color="auto"/>
                  </w:tcBorders>
                </w:tcPr>
                <w:p w:rsidR="00F668F2" w:rsidRPr="00185094" w:rsidRDefault="00F668F2" w:rsidP="00185094">
                  <w:pPr>
                    <w:framePr w:hSpace="180" w:wrap="around" w:vAnchor="text" w:hAnchor="margin" w:y="78"/>
                    <w:jc w:val="center"/>
                  </w:pPr>
                </w:p>
              </w:tc>
              <w:tc>
                <w:tcPr>
                  <w:tcW w:w="990" w:type="dxa"/>
                  <w:tcBorders>
                    <w:top w:val="single" w:sz="4" w:space="0" w:color="auto"/>
                    <w:left w:val="single" w:sz="4" w:space="0" w:color="auto"/>
                    <w:bottom w:val="single" w:sz="4" w:space="0" w:color="auto"/>
                    <w:right w:val="single" w:sz="4" w:space="0" w:color="auto"/>
                  </w:tcBorders>
                </w:tcPr>
                <w:p w:rsidR="00F668F2" w:rsidRPr="00185094" w:rsidRDefault="00F668F2" w:rsidP="00185094">
                  <w:pPr>
                    <w:framePr w:hSpace="180" w:wrap="around" w:vAnchor="text" w:hAnchor="margin" w:y="78"/>
                    <w:jc w:val="center"/>
                  </w:pPr>
                  <w:r w:rsidRPr="00185094">
                    <w:t>1,18</w:t>
                  </w:r>
                </w:p>
              </w:tc>
              <w:tc>
                <w:tcPr>
                  <w:tcW w:w="1959" w:type="dxa"/>
                  <w:tcBorders>
                    <w:top w:val="single" w:sz="4" w:space="0" w:color="auto"/>
                    <w:left w:val="single" w:sz="4" w:space="0" w:color="auto"/>
                    <w:bottom w:val="single" w:sz="4" w:space="0" w:color="auto"/>
                    <w:right w:val="single" w:sz="4" w:space="0" w:color="auto"/>
                  </w:tcBorders>
                </w:tcPr>
                <w:p w:rsidR="00F668F2" w:rsidRPr="00185094" w:rsidRDefault="00F668F2" w:rsidP="00185094">
                  <w:pPr>
                    <w:framePr w:hSpace="180" w:wrap="around" w:vAnchor="text" w:hAnchor="margin" w:y="78"/>
                    <w:jc w:val="center"/>
                  </w:pPr>
                  <w:r w:rsidRPr="00185094">
                    <w:t>3</w:t>
                  </w:r>
                </w:p>
              </w:tc>
              <w:tc>
                <w:tcPr>
                  <w:tcW w:w="1803" w:type="dxa"/>
                  <w:tcBorders>
                    <w:top w:val="single" w:sz="4" w:space="0" w:color="auto"/>
                    <w:left w:val="single" w:sz="4" w:space="0" w:color="auto"/>
                    <w:bottom w:val="single" w:sz="4" w:space="0" w:color="auto"/>
                    <w:right w:val="single" w:sz="4" w:space="0" w:color="auto"/>
                  </w:tcBorders>
                </w:tcPr>
                <w:p w:rsidR="00F668F2" w:rsidRPr="00185094" w:rsidRDefault="00F668F2" w:rsidP="00185094">
                  <w:pPr>
                    <w:framePr w:hSpace="180" w:wrap="around" w:vAnchor="text" w:hAnchor="margin" w:y="78"/>
                    <w:jc w:val="center"/>
                  </w:pPr>
                  <w:r w:rsidRPr="00185094">
                    <w:t>1,1885</w:t>
                  </w:r>
                </w:p>
              </w:tc>
            </w:tr>
            <w:tr w:rsidR="00F668F2" w:rsidRPr="00185094" w:rsidTr="00185094">
              <w:trPr>
                <w:trHeight w:hRule="exact" w:val="287"/>
                <w:jc w:val="center"/>
              </w:trPr>
              <w:tc>
                <w:tcPr>
                  <w:tcW w:w="857" w:type="dxa"/>
                  <w:tcBorders>
                    <w:top w:val="single" w:sz="4" w:space="0" w:color="auto"/>
                    <w:left w:val="single" w:sz="4" w:space="0" w:color="auto"/>
                    <w:bottom w:val="single" w:sz="4" w:space="0" w:color="auto"/>
                    <w:right w:val="single" w:sz="4" w:space="0" w:color="auto"/>
                  </w:tcBorders>
                </w:tcPr>
                <w:p w:rsidR="00F668F2" w:rsidRPr="00185094" w:rsidRDefault="00F668F2" w:rsidP="00185094">
                  <w:pPr>
                    <w:framePr w:hSpace="180" w:wrap="around" w:vAnchor="text" w:hAnchor="margin" w:y="78"/>
                    <w:jc w:val="center"/>
                  </w:pPr>
                </w:p>
              </w:tc>
              <w:tc>
                <w:tcPr>
                  <w:tcW w:w="813" w:type="dxa"/>
                  <w:tcBorders>
                    <w:top w:val="single" w:sz="4" w:space="0" w:color="auto"/>
                    <w:left w:val="single" w:sz="4" w:space="0" w:color="auto"/>
                    <w:bottom w:val="single" w:sz="4" w:space="0" w:color="auto"/>
                    <w:right w:val="single" w:sz="4" w:space="0" w:color="auto"/>
                  </w:tcBorders>
                </w:tcPr>
                <w:p w:rsidR="00F668F2" w:rsidRPr="00185094" w:rsidRDefault="00F668F2" w:rsidP="00185094">
                  <w:pPr>
                    <w:framePr w:hSpace="180" w:wrap="around" w:vAnchor="text" w:hAnchor="margin" w:y="78"/>
                    <w:jc w:val="center"/>
                  </w:pPr>
                  <w:r w:rsidRPr="00185094">
                    <w:t>1,25</w:t>
                  </w:r>
                </w:p>
              </w:tc>
              <w:tc>
                <w:tcPr>
                  <w:tcW w:w="813" w:type="dxa"/>
                  <w:tcBorders>
                    <w:top w:val="single" w:sz="4" w:space="0" w:color="auto"/>
                    <w:left w:val="single" w:sz="4" w:space="0" w:color="auto"/>
                    <w:bottom w:val="single" w:sz="4" w:space="0" w:color="auto"/>
                    <w:right w:val="single" w:sz="4" w:space="0" w:color="auto"/>
                  </w:tcBorders>
                </w:tcPr>
                <w:p w:rsidR="00F668F2" w:rsidRPr="00185094" w:rsidRDefault="00F668F2" w:rsidP="00185094">
                  <w:pPr>
                    <w:framePr w:hSpace="180" w:wrap="around" w:vAnchor="text" w:hAnchor="margin" w:y="78"/>
                    <w:jc w:val="center"/>
                  </w:pPr>
                  <w:r w:rsidRPr="00185094">
                    <w:t>1,25</w:t>
                  </w:r>
                </w:p>
              </w:tc>
              <w:tc>
                <w:tcPr>
                  <w:tcW w:w="990" w:type="dxa"/>
                  <w:tcBorders>
                    <w:top w:val="single" w:sz="4" w:space="0" w:color="auto"/>
                    <w:left w:val="single" w:sz="4" w:space="0" w:color="auto"/>
                    <w:bottom w:val="single" w:sz="4" w:space="0" w:color="auto"/>
                    <w:right w:val="single" w:sz="4" w:space="0" w:color="auto"/>
                  </w:tcBorders>
                </w:tcPr>
                <w:p w:rsidR="00F668F2" w:rsidRPr="00185094" w:rsidRDefault="00F668F2" w:rsidP="00185094">
                  <w:pPr>
                    <w:framePr w:hSpace="180" w:wrap="around" w:vAnchor="text" w:hAnchor="margin" w:y="78"/>
                    <w:jc w:val="center"/>
                  </w:pPr>
                  <w:r w:rsidRPr="00185094">
                    <w:t>1,25</w:t>
                  </w:r>
                </w:p>
              </w:tc>
              <w:tc>
                <w:tcPr>
                  <w:tcW w:w="1959" w:type="dxa"/>
                  <w:tcBorders>
                    <w:top w:val="single" w:sz="4" w:space="0" w:color="auto"/>
                    <w:left w:val="single" w:sz="4" w:space="0" w:color="auto"/>
                    <w:bottom w:val="single" w:sz="4" w:space="0" w:color="auto"/>
                    <w:right w:val="single" w:sz="4" w:space="0" w:color="auto"/>
                  </w:tcBorders>
                </w:tcPr>
                <w:p w:rsidR="00F668F2" w:rsidRPr="00185094" w:rsidRDefault="00F668F2" w:rsidP="00185094">
                  <w:pPr>
                    <w:framePr w:hSpace="180" w:wrap="around" w:vAnchor="text" w:hAnchor="margin" w:y="78"/>
                    <w:jc w:val="center"/>
                  </w:pPr>
                  <w:r w:rsidRPr="00185094">
                    <w:t>4</w:t>
                  </w:r>
                </w:p>
              </w:tc>
              <w:tc>
                <w:tcPr>
                  <w:tcW w:w="1803" w:type="dxa"/>
                  <w:tcBorders>
                    <w:top w:val="single" w:sz="4" w:space="0" w:color="auto"/>
                    <w:left w:val="single" w:sz="4" w:space="0" w:color="auto"/>
                    <w:bottom w:val="single" w:sz="4" w:space="0" w:color="auto"/>
                    <w:right w:val="single" w:sz="4" w:space="0" w:color="auto"/>
                  </w:tcBorders>
                </w:tcPr>
                <w:p w:rsidR="00F668F2" w:rsidRPr="00185094" w:rsidRDefault="00F668F2" w:rsidP="00185094">
                  <w:pPr>
                    <w:framePr w:hSpace="180" w:wrap="around" w:vAnchor="text" w:hAnchor="margin" w:y="78"/>
                    <w:jc w:val="center"/>
                  </w:pPr>
                  <w:r w:rsidRPr="00185094">
                    <w:t>1,2589</w:t>
                  </w:r>
                </w:p>
              </w:tc>
            </w:tr>
            <w:tr w:rsidR="00F668F2" w:rsidRPr="00185094" w:rsidTr="00185094">
              <w:trPr>
                <w:trHeight w:hRule="exact" w:val="272"/>
                <w:jc w:val="center"/>
              </w:trPr>
              <w:tc>
                <w:tcPr>
                  <w:tcW w:w="857" w:type="dxa"/>
                  <w:tcBorders>
                    <w:top w:val="single" w:sz="4" w:space="0" w:color="auto"/>
                    <w:left w:val="single" w:sz="4" w:space="0" w:color="auto"/>
                    <w:bottom w:val="single" w:sz="4" w:space="0" w:color="auto"/>
                    <w:right w:val="single" w:sz="4" w:space="0" w:color="auto"/>
                  </w:tcBorders>
                </w:tcPr>
                <w:p w:rsidR="00F668F2" w:rsidRPr="00185094" w:rsidRDefault="00F668F2" w:rsidP="00185094">
                  <w:pPr>
                    <w:framePr w:hSpace="180" w:wrap="around" w:vAnchor="text" w:hAnchor="margin" w:y="78"/>
                    <w:jc w:val="center"/>
                  </w:pPr>
                </w:p>
              </w:tc>
              <w:tc>
                <w:tcPr>
                  <w:tcW w:w="813" w:type="dxa"/>
                  <w:tcBorders>
                    <w:top w:val="single" w:sz="4" w:space="0" w:color="auto"/>
                    <w:left w:val="single" w:sz="4" w:space="0" w:color="auto"/>
                    <w:bottom w:val="single" w:sz="4" w:space="0" w:color="auto"/>
                    <w:right w:val="single" w:sz="4" w:space="0" w:color="auto"/>
                  </w:tcBorders>
                </w:tcPr>
                <w:p w:rsidR="00F668F2" w:rsidRPr="00185094" w:rsidRDefault="00F668F2" w:rsidP="00185094">
                  <w:pPr>
                    <w:framePr w:hSpace="180" w:wrap="around" w:vAnchor="text" w:hAnchor="margin" w:y="78"/>
                    <w:jc w:val="center"/>
                  </w:pPr>
                </w:p>
              </w:tc>
              <w:tc>
                <w:tcPr>
                  <w:tcW w:w="813" w:type="dxa"/>
                  <w:tcBorders>
                    <w:top w:val="single" w:sz="4" w:space="0" w:color="auto"/>
                    <w:left w:val="single" w:sz="4" w:space="0" w:color="auto"/>
                    <w:bottom w:val="single" w:sz="4" w:space="0" w:color="auto"/>
                    <w:right w:val="single" w:sz="4" w:space="0" w:color="auto"/>
                  </w:tcBorders>
                </w:tcPr>
                <w:p w:rsidR="00F668F2" w:rsidRPr="00185094" w:rsidRDefault="00F668F2" w:rsidP="00185094">
                  <w:pPr>
                    <w:framePr w:hSpace="180" w:wrap="around" w:vAnchor="text" w:hAnchor="margin" w:y="78"/>
                    <w:jc w:val="center"/>
                  </w:pPr>
                </w:p>
              </w:tc>
              <w:tc>
                <w:tcPr>
                  <w:tcW w:w="990" w:type="dxa"/>
                  <w:tcBorders>
                    <w:top w:val="single" w:sz="4" w:space="0" w:color="auto"/>
                    <w:left w:val="single" w:sz="4" w:space="0" w:color="auto"/>
                    <w:bottom w:val="single" w:sz="4" w:space="0" w:color="auto"/>
                    <w:right w:val="single" w:sz="4" w:space="0" w:color="auto"/>
                  </w:tcBorders>
                </w:tcPr>
                <w:p w:rsidR="00F668F2" w:rsidRPr="00185094" w:rsidRDefault="00F668F2" w:rsidP="00185094">
                  <w:pPr>
                    <w:framePr w:hSpace="180" w:wrap="around" w:vAnchor="text" w:hAnchor="margin" w:y="78"/>
                    <w:jc w:val="center"/>
                  </w:pPr>
                  <w:r w:rsidRPr="00185094">
                    <w:t>1,32</w:t>
                  </w:r>
                </w:p>
              </w:tc>
              <w:tc>
                <w:tcPr>
                  <w:tcW w:w="1959" w:type="dxa"/>
                  <w:tcBorders>
                    <w:top w:val="single" w:sz="4" w:space="0" w:color="auto"/>
                    <w:left w:val="single" w:sz="4" w:space="0" w:color="auto"/>
                    <w:bottom w:val="single" w:sz="4" w:space="0" w:color="auto"/>
                    <w:right w:val="single" w:sz="4" w:space="0" w:color="auto"/>
                  </w:tcBorders>
                </w:tcPr>
                <w:p w:rsidR="00F668F2" w:rsidRPr="00185094" w:rsidRDefault="00F668F2" w:rsidP="00185094">
                  <w:pPr>
                    <w:framePr w:hSpace="180" w:wrap="around" w:vAnchor="text" w:hAnchor="margin" w:y="78"/>
                    <w:jc w:val="center"/>
                  </w:pPr>
                  <w:r w:rsidRPr="00185094">
                    <w:t>5</w:t>
                  </w:r>
                </w:p>
              </w:tc>
              <w:tc>
                <w:tcPr>
                  <w:tcW w:w="1803" w:type="dxa"/>
                  <w:tcBorders>
                    <w:top w:val="single" w:sz="4" w:space="0" w:color="auto"/>
                    <w:left w:val="single" w:sz="4" w:space="0" w:color="auto"/>
                    <w:bottom w:val="single" w:sz="4" w:space="0" w:color="auto"/>
                    <w:right w:val="single" w:sz="4" w:space="0" w:color="auto"/>
                  </w:tcBorders>
                </w:tcPr>
                <w:p w:rsidR="00F668F2" w:rsidRPr="00185094" w:rsidRDefault="00F668F2" w:rsidP="00185094">
                  <w:pPr>
                    <w:framePr w:hSpace="180" w:wrap="around" w:vAnchor="text" w:hAnchor="margin" w:y="78"/>
                    <w:jc w:val="center"/>
                  </w:pPr>
                  <w:r w:rsidRPr="00185094">
                    <w:t>1,3335</w:t>
                  </w:r>
                </w:p>
              </w:tc>
            </w:tr>
            <w:tr w:rsidR="00F668F2" w:rsidRPr="00185094" w:rsidTr="00185094">
              <w:trPr>
                <w:trHeight w:hRule="exact" w:val="287"/>
                <w:jc w:val="center"/>
              </w:trPr>
              <w:tc>
                <w:tcPr>
                  <w:tcW w:w="857" w:type="dxa"/>
                  <w:tcBorders>
                    <w:top w:val="single" w:sz="4" w:space="0" w:color="auto"/>
                    <w:left w:val="single" w:sz="4" w:space="0" w:color="auto"/>
                    <w:bottom w:val="single" w:sz="4" w:space="0" w:color="auto"/>
                    <w:right w:val="single" w:sz="4" w:space="0" w:color="auto"/>
                  </w:tcBorders>
                </w:tcPr>
                <w:p w:rsidR="00F668F2" w:rsidRPr="00185094" w:rsidRDefault="00F668F2" w:rsidP="00185094">
                  <w:pPr>
                    <w:framePr w:hSpace="180" w:wrap="around" w:vAnchor="text" w:hAnchor="margin" w:y="78"/>
                    <w:jc w:val="center"/>
                  </w:pPr>
                </w:p>
              </w:tc>
              <w:tc>
                <w:tcPr>
                  <w:tcW w:w="813" w:type="dxa"/>
                  <w:tcBorders>
                    <w:top w:val="single" w:sz="4" w:space="0" w:color="auto"/>
                    <w:left w:val="single" w:sz="4" w:space="0" w:color="auto"/>
                    <w:bottom w:val="single" w:sz="4" w:space="0" w:color="auto"/>
                    <w:right w:val="single" w:sz="4" w:space="0" w:color="auto"/>
                  </w:tcBorders>
                </w:tcPr>
                <w:p w:rsidR="00F668F2" w:rsidRPr="00185094" w:rsidRDefault="00F668F2" w:rsidP="00185094">
                  <w:pPr>
                    <w:framePr w:hSpace="180" w:wrap="around" w:vAnchor="text" w:hAnchor="margin" w:y="78"/>
                    <w:jc w:val="center"/>
                  </w:pPr>
                </w:p>
              </w:tc>
              <w:tc>
                <w:tcPr>
                  <w:tcW w:w="813" w:type="dxa"/>
                  <w:tcBorders>
                    <w:top w:val="single" w:sz="4" w:space="0" w:color="auto"/>
                    <w:left w:val="single" w:sz="4" w:space="0" w:color="auto"/>
                    <w:bottom w:val="single" w:sz="4" w:space="0" w:color="auto"/>
                    <w:right w:val="single" w:sz="4" w:space="0" w:color="auto"/>
                  </w:tcBorders>
                </w:tcPr>
                <w:p w:rsidR="00F668F2" w:rsidRPr="00185094" w:rsidRDefault="00F668F2" w:rsidP="00185094">
                  <w:pPr>
                    <w:framePr w:hSpace="180" w:wrap="around" w:vAnchor="text" w:hAnchor="margin" w:y="78"/>
                    <w:jc w:val="center"/>
                  </w:pPr>
                  <w:r w:rsidRPr="00185094">
                    <w:t>1,40</w:t>
                  </w:r>
                </w:p>
              </w:tc>
              <w:tc>
                <w:tcPr>
                  <w:tcW w:w="990" w:type="dxa"/>
                  <w:tcBorders>
                    <w:top w:val="single" w:sz="4" w:space="0" w:color="auto"/>
                    <w:left w:val="single" w:sz="4" w:space="0" w:color="auto"/>
                    <w:bottom w:val="single" w:sz="4" w:space="0" w:color="auto"/>
                    <w:right w:val="single" w:sz="4" w:space="0" w:color="auto"/>
                  </w:tcBorders>
                </w:tcPr>
                <w:p w:rsidR="00F668F2" w:rsidRPr="00185094" w:rsidRDefault="00F668F2" w:rsidP="00185094">
                  <w:pPr>
                    <w:framePr w:hSpace="180" w:wrap="around" w:vAnchor="text" w:hAnchor="margin" w:y="78"/>
                    <w:jc w:val="center"/>
                  </w:pPr>
                  <w:r w:rsidRPr="00185094">
                    <w:t>1,40</w:t>
                  </w:r>
                </w:p>
              </w:tc>
              <w:tc>
                <w:tcPr>
                  <w:tcW w:w="1959" w:type="dxa"/>
                  <w:tcBorders>
                    <w:top w:val="single" w:sz="4" w:space="0" w:color="auto"/>
                    <w:left w:val="single" w:sz="4" w:space="0" w:color="auto"/>
                    <w:bottom w:val="single" w:sz="4" w:space="0" w:color="auto"/>
                    <w:right w:val="single" w:sz="4" w:space="0" w:color="auto"/>
                  </w:tcBorders>
                </w:tcPr>
                <w:p w:rsidR="00F668F2" w:rsidRPr="00185094" w:rsidRDefault="00F668F2" w:rsidP="00185094">
                  <w:pPr>
                    <w:framePr w:hSpace="180" w:wrap="around" w:vAnchor="text" w:hAnchor="margin" w:y="78"/>
                    <w:jc w:val="center"/>
                  </w:pPr>
                  <w:r w:rsidRPr="00185094">
                    <w:t>6</w:t>
                  </w:r>
                </w:p>
              </w:tc>
              <w:tc>
                <w:tcPr>
                  <w:tcW w:w="1803" w:type="dxa"/>
                  <w:tcBorders>
                    <w:top w:val="single" w:sz="4" w:space="0" w:color="auto"/>
                    <w:left w:val="single" w:sz="4" w:space="0" w:color="auto"/>
                    <w:bottom w:val="single" w:sz="4" w:space="0" w:color="auto"/>
                    <w:right w:val="single" w:sz="4" w:space="0" w:color="auto"/>
                  </w:tcBorders>
                </w:tcPr>
                <w:p w:rsidR="00F668F2" w:rsidRPr="00185094" w:rsidRDefault="00F668F2" w:rsidP="00185094">
                  <w:pPr>
                    <w:framePr w:hSpace="180" w:wrap="around" w:vAnchor="text" w:hAnchor="margin" w:y="78"/>
                    <w:jc w:val="center"/>
                  </w:pPr>
                  <w:r w:rsidRPr="00185094">
                    <w:t>1,4125</w:t>
                  </w:r>
                </w:p>
              </w:tc>
            </w:tr>
            <w:tr w:rsidR="00F668F2" w:rsidRPr="00185094" w:rsidTr="00185094">
              <w:trPr>
                <w:trHeight w:hRule="exact" w:val="272"/>
                <w:jc w:val="center"/>
              </w:trPr>
              <w:tc>
                <w:tcPr>
                  <w:tcW w:w="857" w:type="dxa"/>
                  <w:tcBorders>
                    <w:top w:val="single" w:sz="4" w:space="0" w:color="auto"/>
                    <w:left w:val="single" w:sz="4" w:space="0" w:color="auto"/>
                    <w:bottom w:val="single" w:sz="4" w:space="0" w:color="auto"/>
                    <w:right w:val="single" w:sz="4" w:space="0" w:color="auto"/>
                  </w:tcBorders>
                </w:tcPr>
                <w:p w:rsidR="00F668F2" w:rsidRPr="00185094" w:rsidRDefault="00F668F2" w:rsidP="00185094">
                  <w:pPr>
                    <w:framePr w:hSpace="180" w:wrap="around" w:vAnchor="text" w:hAnchor="margin" w:y="78"/>
                    <w:jc w:val="center"/>
                  </w:pPr>
                </w:p>
              </w:tc>
              <w:tc>
                <w:tcPr>
                  <w:tcW w:w="813" w:type="dxa"/>
                  <w:tcBorders>
                    <w:top w:val="single" w:sz="4" w:space="0" w:color="auto"/>
                    <w:left w:val="single" w:sz="4" w:space="0" w:color="auto"/>
                    <w:bottom w:val="single" w:sz="4" w:space="0" w:color="auto"/>
                    <w:right w:val="single" w:sz="4" w:space="0" w:color="auto"/>
                  </w:tcBorders>
                </w:tcPr>
                <w:p w:rsidR="00F668F2" w:rsidRPr="00185094" w:rsidRDefault="00F668F2" w:rsidP="00185094">
                  <w:pPr>
                    <w:framePr w:hSpace="180" w:wrap="around" w:vAnchor="text" w:hAnchor="margin" w:y="78"/>
                    <w:jc w:val="center"/>
                  </w:pPr>
                </w:p>
              </w:tc>
              <w:tc>
                <w:tcPr>
                  <w:tcW w:w="813" w:type="dxa"/>
                  <w:tcBorders>
                    <w:top w:val="single" w:sz="4" w:space="0" w:color="auto"/>
                    <w:left w:val="single" w:sz="4" w:space="0" w:color="auto"/>
                    <w:bottom w:val="single" w:sz="4" w:space="0" w:color="auto"/>
                    <w:right w:val="single" w:sz="4" w:space="0" w:color="auto"/>
                  </w:tcBorders>
                </w:tcPr>
                <w:p w:rsidR="00F668F2" w:rsidRPr="00185094" w:rsidRDefault="00F668F2" w:rsidP="00185094">
                  <w:pPr>
                    <w:framePr w:hSpace="180" w:wrap="around" w:vAnchor="text" w:hAnchor="margin" w:y="78"/>
                    <w:jc w:val="center"/>
                  </w:pPr>
                </w:p>
              </w:tc>
              <w:tc>
                <w:tcPr>
                  <w:tcW w:w="990" w:type="dxa"/>
                  <w:tcBorders>
                    <w:top w:val="single" w:sz="4" w:space="0" w:color="auto"/>
                    <w:left w:val="single" w:sz="4" w:space="0" w:color="auto"/>
                    <w:bottom w:val="single" w:sz="4" w:space="0" w:color="auto"/>
                    <w:right w:val="single" w:sz="4" w:space="0" w:color="auto"/>
                  </w:tcBorders>
                </w:tcPr>
                <w:p w:rsidR="00F668F2" w:rsidRPr="00185094" w:rsidRDefault="00F668F2" w:rsidP="00185094">
                  <w:pPr>
                    <w:framePr w:hSpace="180" w:wrap="around" w:vAnchor="text" w:hAnchor="margin" w:y="78"/>
                    <w:jc w:val="center"/>
                  </w:pPr>
                  <w:r w:rsidRPr="00185094">
                    <w:t>1,50</w:t>
                  </w:r>
                </w:p>
              </w:tc>
              <w:tc>
                <w:tcPr>
                  <w:tcW w:w="1959" w:type="dxa"/>
                  <w:tcBorders>
                    <w:top w:val="single" w:sz="4" w:space="0" w:color="auto"/>
                    <w:left w:val="single" w:sz="4" w:space="0" w:color="auto"/>
                    <w:bottom w:val="single" w:sz="4" w:space="0" w:color="auto"/>
                    <w:right w:val="single" w:sz="4" w:space="0" w:color="auto"/>
                  </w:tcBorders>
                </w:tcPr>
                <w:p w:rsidR="00F668F2" w:rsidRPr="00185094" w:rsidRDefault="00F668F2" w:rsidP="00185094">
                  <w:pPr>
                    <w:framePr w:hSpace="180" w:wrap="around" w:vAnchor="text" w:hAnchor="margin" w:y="78"/>
                    <w:jc w:val="center"/>
                  </w:pPr>
                  <w:r w:rsidRPr="00185094">
                    <w:t>7</w:t>
                  </w:r>
                </w:p>
              </w:tc>
              <w:tc>
                <w:tcPr>
                  <w:tcW w:w="1803" w:type="dxa"/>
                  <w:tcBorders>
                    <w:top w:val="single" w:sz="4" w:space="0" w:color="auto"/>
                    <w:left w:val="single" w:sz="4" w:space="0" w:color="auto"/>
                    <w:bottom w:val="single" w:sz="4" w:space="0" w:color="auto"/>
                    <w:right w:val="single" w:sz="4" w:space="0" w:color="auto"/>
                  </w:tcBorders>
                </w:tcPr>
                <w:p w:rsidR="00F668F2" w:rsidRPr="00185094" w:rsidRDefault="00F668F2" w:rsidP="00185094">
                  <w:pPr>
                    <w:framePr w:hSpace="180" w:wrap="around" w:vAnchor="text" w:hAnchor="margin" w:y="78"/>
                    <w:jc w:val="center"/>
                  </w:pPr>
                  <w:r w:rsidRPr="00185094">
                    <w:t>1,4962</w:t>
                  </w:r>
                </w:p>
              </w:tc>
            </w:tr>
            <w:tr w:rsidR="00F668F2" w:rsidRPr="00185094" w:rsidTr="00185094">
              <w:trPr>
                <w:trHeight w:hRule="exact" w:val="287"/>
                <w:jc w:val="center"/>
              </w:trPr>
              <w:tc>
                <w:tcPr>
                  <w:tcW w:w="857" w:type="dxa"/>
                  <w:tcBorders>
                    <w:top w:val="single" w:sz="4" w:space="0" w:color="auto"/>
                    <w:left w:val="single" w:sz="4" w:space="0" w:color="auto"/>
                    <w:bottom w:val="single" w:sz="4" w:space="0" w:color="auto"/>
                    <w:right w:val="single" w:sz="4" w:space="0" w:color="auto"/>
                  </w:tcBorders>
                </w:tcPr>
                <w:p w:rsidR="00F668F2" w:rsidRPr="00185094" w:rsidRDefault="00F668F2" w:rsidP="00185094">
                  <w:pPr>
                    <w:framePr w:hSpace="180" w:wrap="around" w:vAnchor="text" w:hAnchor="margin" w:y="78"/>
                    <w:jc w:val="center"/>
                  </w:pPr>
                  <w:r w:rsidRPr="00185094">
                    <w:t>1,60</w:t>
                  </w:r>
                </w:p>
              </w:tc>
              <w:tc>
                <w:tcPr>
                  <w:tcW w:w="813" w:type="dxa"/>
                  <w:tcBorders>
                    <w:top w:val="single" w:sz="4" w:space="0" w:color="auto"/>
                    <w:left w:val="single" w:sz="4" w:space="0" w:color="auto"/>
                    <w:bottom w:val="single" w:sz="4" w:space="0" w:color="auto"/>
                    <w:right w:val="single" w:sz="4" w:space="0" w:color="auto"/>
                  </w:tcBorders>
                </w:tcPr>
                <w:p w:rsidR="00F668F2" w:rsidRPr="00185094" w:rsidRDefault="00F668F2" w:rsidP="00185094">
                  <w:pPr>
                    <w:framePr w:hSpace="180" w:wrap="around" w:vAnchor="text" w:hAnchor="margin" w:y="78"/>
                    <w:jc w:val="center"/>
                  </w:pPr>
                  <w:r w:rsidRPr="00185094">
                    <w:t>1,60</w:t>
                  </w:r>
                </w:p>
              </w:tc>
              <w:tc>
                <w:tcPr>
                  <w:tcW w:w="813" w:type="dxa"/>
                  <w:tcBorders>
                    <w:top w:val="single" w:sz="4" w:space="0" w:color="auto"/>
                    <w:left w:val="single" w:sz="4" w:space="0" w:color="auto"/>
                    <w:bottom w:val="single" w:sz="4" w:space="0" w:color="auto"/>
                    <w:right w:val="single" w:sz="4" w:space="0" w:color="auto"/>
                  </w:tcBorders>
                </w:tcPr>
                <w:p w:rsidR="00F668F2" w:rsidRPr="00185094" w:rsidRDefault="00F668F2" w:rsidP="00185094">
                  <w:pPr>
                    <w:framePr w:hSpace="180" w:wrap="around" w:vAnchor="text" w:hAnchor="margin" w:y="78"/>
                    <w:jc w:val="center"/>
                  </w:pPr>
                  <w:r w:rsidRPr="00185094">
                    <w:t>1,60</w:t>
                  </w:r>
                </w:p>
              </w:tc>
              <w:tc>
                <w:tcPr>
                  <w:tcW w:w="990" w:type="dxa"/>
                  <w:tcBorders>
                    <w:top w:val="single" w:sz="4" w:space="0" w:color="auto"/>
                    <w:left w:val="single" w:sz="4" w:space="0" w:color="auto"/>
                    <w:bottom w:val="single" w:sz="4" w:space="0" w:color="auto"/>
                    <w:right w:val="single" w:sz="4" w:space="0" w:color="auto"/>
                  </w:tcBorders>
                </w:tcPr>
                <w:p w:rsidR="00F668F2" w:rsidRPr="00185094" w:rsidRDefault="00F668F2" w:rsidP="00185094">
                  <w:pPr>
                    <w:framePr w:hSpace="180" w:wrap="around" w:vAnchor="text" w:hAnchor="margin" w:y="78"/>
                    <w:jc w:val="center"/>
                  </w:pPr>
                  <w:r w:rsidRPr="00185094">
                    <w:t>1,60</w:t>
                  </w:r>
                </w:p>
              </w:tc>
              <w:tc>
                <w:tcPr>
                  <w:tcW w:w="1959" w:type="dxa"/>
                  <w:tcBorders>
                    <w:top w:val="single" w:sz="4" w:space="0" w:color="auto"/>
                    <w:left w:val="single" w:sz="4" w:space="0" w:color="auto"/>
                    <w:bottom w:val="single" w:sz="4" w:space="0" w:color="auto"/>
                    <w:right w:val="single" w:sz="4" w:space="0" w:color="auto"/>
                  </w:tcBorders>
                </w:tcPr>
                <w:p w:rsidR="00F668F2" w:rsidRPr="00185094" w:rsidRDefault="00F668F2" w:rsidP="00185094">
                  <w:pPr>
                    <w:framePr w:hSpace="180" w:wrap="around" w:vAnchor="text" w:hAnchor="margin" w:y="78"/>
                    <w:jc w:val="center"/>
                  </w:pPr>
                  <w:r w:rsidRPr="00185094">
                    <w:t>8</w:t>
                  </w:r>
                </w:p>
              </w:tc>
              <w:tc>
                <w:tcPr>
                  <w:tcW w:w="1803" w:type="dxa"/>
                  <w:tcBorders>
                    <w:top w:val="single" w:sz="4" w:space="0" w:color="auto"/>
                    <w:left w:val="single" w:sz="4" w:space="0" w:color="auto"/>
                    <w:bottom w:val="single" w:sz="4" w:space="0" w:color="auto"/>
                    <w:right w:val="single" w:sz="4" w:space="0" w:color="auto"/>
                  </w:tcBorders>
                </w:tcPr>
                <w:p w:rsidR="00F668F2" w:rsidRPr="00185094" w:rsidRDefault="00F668F2" w:rsidP="00185094">
                  <w:pPr>
                    <w:framePr w:hSpace="180" w:wrap="around" w:vAnchor="text" w:hAnchor="margin" w:y="78"/>
                    <w:jc w:val="center"/>
                  </w:pPr>
                  <w:r w:rsidRPr="00185094">
                    <w:t>1,5849</w:t>
                  </w:r>
                </w:p>
              </w:tc>
            </w:tr>
            <w:tr w:rsidR="00F668F2" w:rsidRPr="00185094" w:rsidTr="00185094">
              <w:trPr>
                <w:trHeight w:hRule="exact" w:val="272"/>
                <w:jc w:val="center"/>
              </w:trPr>
              <w:tc>
                <w:tcPr>
                  <w:tcW w:w="857" w:type="dxa"/>
                  <w:tcBorders>
                    <w:top w:val="single" w:sz="4" w:space="0" w:color="auto"/>
                    <w:left w:val="single" w:sz="4" w:space="0" w:color="auto"/>
                    <w:bottom w:val="single" w:sz="4" w:space="0" w:color="auto"/>
                    <w:right w:val="single" w:sz="4" w:space="0" w:color="auto"/>
                  </w:tcBorders>
                </w:tcPr>
                <w:p w:rsidR="00F668F2" w:rsidRPr="00185094" w:rsidRDefault="00F668F2" w:rsidP="00185094">
                  <w:pPr>
                    <w:framePr w:hSpace="180" w:wrap="around" w:vAnchor="text" w:hAnchor="margin" w:y="78"/>
                    <w:jc w:val="center"/>
                  </w:pPr>
                </w:p>
              </w:tc>
              <w:tc>
                <w:tcPr>
                  <w:tcW w:w="813" w:type="dxa"/>
                  <w:tcBorders>
                    <w:top w:val="single" w:sz="4" w:space="0" w:color="auto"/>
                    <w:left w:val="single" w:sz="4" w:space="0" w:color="auto"/>
                    <w:bottom w:val="single" w:sz="4" w:space="0" w:color="auto"/>
                    <w:right w:val="single" w:sz="4" w:space="0" w:color="auto"/>
                  </w:tcBorders>
                </w:tcPr>
                <w:p w:rsidR="00F668F2" w:rsidRPr="00185094" w:rsidRDefault="00F668F2" w:rsidP="00185094">
                  <w:pPr>
                    <w:framePr w:hSpace="180" w:wrap="around" w:vAnchor="text" w:hAnchor="margin" w:y="78"/>
                    <w:jc w:val="center"/>
                  </w:pPr>
                </w:p>
              </w:tc>
              <w:tc>
                <w:tcPr>
                  <w:tcW w:w="813" w:type="dxa"/>
                  <w:tcBorders>
                    <w:top w:val="single" w:sz="4" w:space="0" w:color="auto"/>
                    <w:left w:val="single" w:sz="4" w:space="0" w:color="auto"/>
                    <w:bottom w:val="single" w:sz="4" w:space="0" w:color="auto"/>
                    <w:right w:val="single" w:sz="4" w:space="0" w:color="auto"/>
                  </w:tcBorders>
                </w:tcPr>
                <w:p w:rsidR="00F668F2" w:rsidRPr="00185094" w:rsidRDefault="00F668F2" w:rsidP="00185094">
                  <w:pPr>
                    <w:framePr w:hSpace="180" w:wrap="around" w:vAnchor="text" w:hAnchor="margin" w:y="78"/>
                    <w:jc w:val="center"/>
                  </w:pPr>
                </w:p>
              </w:tc>
              <w:tc>
                <w:tcPr>
                  <w:tcW w:w="990" w:type="dxa"/>
                  <w:tcBorders>
                    <w:top w:val="single" w:sz="4" w:space="0" w:color="auto"/>
                    <w:left w:val="single" w:sz="4" w:space="0" w:color="auto"/>
                    <w:bottom w:val="single" w:sz="4" w:space="0" w:color="auto"/>
                    <w:right w:val="single" w:sz="4" w:space="0" w:color="auto"/>
                  </w:tcBorders>
                </w:tcPr>
                <w:p w:rsidR="00F668F2" w:rsidRPr="00185094" w:rsidRDefault="00F668F2" w:rsidP="00185094">
                  <w:pPr>
                    <w:framePr w:hSpace="180" w:wrap="around" w:vAnchor="text" w:hAnchor="margin" w:y="78"/>
                    <w:jc w:val="center"/>
                  </w:pPr>
                  <w:r w:rsidRPr="00185094">
                    <w:t>1,70</w:t>
                  </w:r>
                </w:p>
              </w:tc>
              <w:tc>
                <w:tcPr>
                  <w:tcW w:w="1959" w:type="dxa"/>
                  <w:tcBorders>
                    <w:top w:val="single" w:sz="4" w:space="0" w:color="auto"/>
                    <w:left w:val="single" w:sz="4" w:space="0" w:color="auto"/>
                    <w:bottom w:val="single" w:sz="4" w:space="0" w:color="auto"/>
                    <w:right w:val="single" w:sz="4" w:space="0" w:color="auto"/>
                  </w:tcBorders>
                </w:tcPr>
                <w:p w:rsidR="00F668F2" w:rsidRPr="00185094" w:rsidRDefault="00F668F2" w:rsidP="00185094">
                  <w:pPr>
                    <w:framePr w:hSpace="180" w:wrap="around" w:vAnchor="text" w:hAnchor="margin" w:y="78"/>
                    <w:jc w:val="center"/>
                  </w:pPr>
                  <w:r w:rsidRPr="00185094">
                    <w:t>9</w:t>
                  </w:r>
                </w:p>
              </w:tc>
              <w:tc>
                <w:tcPr>
                  <w:tcW w:w="1803" w:type="dxa"/>
                  <w:tcBorders>
                    <w:top w:val="single" w:sz="4" w:space="0" w:color="auto"/>
                    <w:left w:val="single" w:sz="4" w:space="0" w:color="auto"/>
                    <w:bottom w:val="single" w:sz="4" w:space="0" w:color="auto"/>
                    <w:right w:val="single" w:sz="4" w:space="0" w:color="auto"/>
                  </w:tcBorders>
                </w:tcPr>
                <w:p w:rsidR="00F668F2" w:rsidRPr="00185094" w:rsidRDefault="00F668F2" w:rsidP="00185094">
                  <w:pPr>
                    <w:framePr w:hSpace="180" w:wrap="around" w:vAnchor="text" w:hAnchor="margin" w:y="78"/>
                    <w:jc w:val="center"/>
                  </w:pPr>
                  <w:r w:rsidRPr="00185094">
                    <w:t>1,6788</w:t>
                  </w:r>
                </w:p>
              </w:tc>
            </w:tr>
            <w:tr w:rsidR="00F668F2" w:rsidRPr="00185094" w:rsidTr="00185094">
              <w:trPr>
                <w:trHeight w:hRule="exact" w:val="287"/>
                <w:jc w:val="center"/>
              </w:trPr>
              <w:tc>
                <w:tcPr>
                  <w:tcW w:w="857" w:type="dxa"/>
                  <w:tcBorders>
                    <w:top w:val="single" w:sz="4" w:space="0" w:color="auto"/>
                    <w:left w:val="single" w:sz="4" w:space="0" w:color="auto"/>
                    <w:bottom w:val="single" w:sz="4" w:space="0" w:color="auto"/>
                    <w:right w:val="single" w:sz="4" w:space="0" w:color="auto"/>
                  </w:tcBorders>
                </w:tcPr>
                <w:p w:rsidR="00F668F2" w:rsidRPr="00185094" w:rsidRDefault="00F668F2" w:rsidP="00185094">
                  <w:pPr>
                    <w:framePr w:hSpace="180" w:wrap="around" w:vAnchor="text" w:hAnchor="margin" w:y="78"/>
                    <w:jc w:val="center"/>
                  </w:pPr>
                </w:p>
              </w:tc>
              <w:tc>
                <w:tcPr>
                  <w:tcW w:w="813" w:type="dxa"/>
                  <w:tcBorders>
                    <w:top w:val="single" w:sz="4" w:space="0" w:color="auto"/>
                    <w:left w:val="single" w:sz="4" w:space="0" w:color="auto"/>
                    <w:bottom w:val="single" w:sz="4" w:space="0" w:color="auto"/>
                    <w:right w:val="single" w:sz="4" w:space="0" w:color="auto"/>
                  </w:tcBorders>
                </w:tcPr>
                <w:p w:rsidR="00F668F2" w:rsidRPr="00185094" w:rsidRDefault="00F668F2" w:rsidP="00185094">
                  <w:pPr>
                    <w:framePr w:hSpace="180" w:wrap="around" w:vAnchor="text" w:hAnchor="margin" w:y="78"/>
                    <w:jc w:val="center"/>
                  </w:pPr>
                </w:p>
              </w:tc>
              <w:tc>
                <w:tcPr>
                  <w:tcW w:w="813" w:type="dxa"/>
                  <w:tcBorders>
                    <w:top w:val="single" w:sz="4" w:space="0" w:color="auto"/>
                    <w:left w:val="single" w:sz="4" w:space="0" w:color="auto"/>
                    <w:bottom w:val="single" w:sz="4" w:space="0" w:color="auto"/>
                    <w:right w:val="single" w:sz="4" w:space="0" w:color="auto"/>
                  </w:tcBorders>
                </w:tcPr>
                <w:p w:rsidR="00F668F2" w:rsidRPr="00185094" w:rsidRDefault="00F668F2" w:rsidP="00185094">
                  <w:pPr>
                    <w:framePr w:hSpace="180" w:wrap="around" w:vAnchor="text" w:hAnchor="margin" w:y="78"/>
                    <w:jc w:val="center"/>
                  </w:pPr>
                  <w:r w:rsidRPr="00185094">
                    <w:t>1,80</w:t>
                  </w:r>
                </w:p>
              </w:tc>
              <w:tc>
                <w:tcPr>
                  <w:tcW w:w="990" w:type="dxa"/>
                  <w:tcBorders>
                    <w:top w:val="single" w:sz="4" w:space="0" w:color="auto"/>
                    <w:left w:val="single" w:sz="4" w:space="0" w:color="auto"/>
                    <w:bottom w:val="single" w:sz="4" w:space="0" w:color="auto"/>
                    <w:right w:val="single" w:sz="4" w:space="0" w:color="auto"/>
                  </w:tcBorders>
                </w:tcPr>
                <w:p w:rsidR="00F668F2" w:rsidRPr="00185094" w:rsidRDefault="00F668F2" w:rsidP="00185094">
                  <w:pPr>
                    <w:framePr w:hSpace="180" w:wrap="around" w:vAnchor="text" w:hAnchor="margin" w:y="78"/>
                    <w:jc w:val="center"/>
                  </w:pPr>
                  <w:r w:rsidRPr="00185094">
                    <w:t>1,80</w:t>
                  </w:r>
                </w:p>
              </w:tc>
              <w:tc>
                <w:tcPr>
                  <w:tcW w:w="1959" w:type="dxa"/>
                  <w:tcBorders>
                    <w:top w:val="single" w:sz="4" w:space="0" w:color="auto"/>
                    <w:left w:val="single" w:sz="4" w:space="0" w:color="auto"/>
                    <w:bottom w:val="single" w:sz="4" w:space="0" w:color="auto"/>
                    <w:right w:val="single" w:sz="4" w:space="0" w:color="auto"/>
                  </w:tcBorders>
                </w:tcPr>
                <w:p w:rsidR="00F668F2" w:rsidRPr="00185094" w:rsidRDefault="00F668F2" w:rsidP="00185094">
                  <w:pPr>
                    <w:framePr w:hSpace="180" w:wrap="around" w:vAnchor="text" w:hAnchor="margin" w:y="78"/>
                    <w:jc w:val="center"/>
                  </w:pPr>
                  <w:r w:rsidRPr="00185094">
                    <w:t>10</w:t>
                  </w:r>
                </w:p>
              </w:tc>
              <w:tc>
                <w:tcPr>
                  <w:tcW w:w="1803" w:type="dxa"/>
                  <w:tcBorders>
                    <w:top w:val="single" w:sz="4" w:space="0" w:color="auto"/>
                    <w:left w:val="single" w:sz="4" w:space="0" w:color="auto"/>
                    <w:bottom w:val="single" w:sz="4" w:space="0" w:color="auto"/>
                    <w:right w:val="single" w:sz="4" w:space="0" w:color="auto"/>
                  </w:tcBorders>
                </w:tcPr>
                <w:p w:rsidR="00F668F2" w:rsidRPr="00185094" w:rsidRDefault="00F668F2" w:rsidP="00185094">
                  <w:pPr>
                    <w:framePr w:hSpace="180" w:wrap="around" w:vAnchor="text" w:hAnchor="margin" w:y="78"/>
                    <w:jc w:val="center"/>
                  </w:pPr>
                  <w:r w:rsidRPr="00185094">
                    <w:t>1,7783</w:t>
                  </w:r>
                </w:p>
              </w:tc>
            </w:tr>
            <w:tr w:rsidR="00F668F2" w:rsidRPr="00185094" w:rsidTr="00185094">
              <w:trPr>
                <w:trHeight w:hRule="exact" w:val="272"/>
                <w:jc w:val="center"/>
              </w:trPr>
              <w:tc>
                <w:tcPr>
                  <w:tcW w:w="857" w:type="dxa"/>
                  <w:tcBorders>
                    <w:top w:val="single" w:sz="4" w:space="0" w:color="auto"/>
                    <w:left w:val="single" w:sz="4" w:space="0" w:color="auto"/>
                    <w:bottom w:val="single" w:sz="4" w:space="0" w:color="auto"/>
                    <w:right w:val="single" w:sz="4" w:space="0" w:color="auto"/>
                  </w:tcBorders>
                </w:tcPr>
                <w:p w:rsidR="00F668F2" w:rsidRPr="00185094" w:rsidRDefault="00F668F2" w:rsidP="00185094">
                  <w:pPr>
                    <w:framePr w:hSpace="180" w:wrap="around" w:vAnchor="text" w:hAnchor="margin" w:y="78"/>
                    <w:jc w:val="center"/>
                  </w:pPr>
                </w:p>
              </w:tc>
              <w:tc>
                <w:tcPr>
                  <w:tcW w:w="813" w:type="dxa"/>
                  <w:tcBorders>
                    <w:top w:val="single" w:sz="4" w:space="0" w:color="auto"/>
                    <w:left w:val="single" w:sz="4" w:space="0" w:color="auto"/>
                    <w:bottom w:val="single" w:sz="4" w:space="0" w:color="auto"/>
                    <w:right w:val="single" w:sz="4" w:space="0" w:color="auto"/>
                  </w:tcBorders>
                </w:tcPr>
                <w:p w:rsidR="00F668F2" w:rsidRPr="00185094" w:rsidRDefault="00F668F2" w:rsidP="00185094">
                  <w:pPr>
                    <w:framePr w:hSpace="180" w:wrap="around" w:vAnchor="text" w:hAnchor="margin" w:y="78"/>
                    <w:jc w:val="center"/>
                  </w:pPr>
                </w:p>
              </w:tc>
              <w:tc>
                <w:tcPr>
                  <w:tcW w:w="813" w:type="dxa"/>
                  <w:tcBorders>
                    <w:top w:val="single" w:sz="4" w:space="0" w:color="auto"/>
                    <w:left w:val="single" w:sz="4" w:space="0" w:color="auto"/>
                    <w:bottom w:val="single" w:sz="4" w:space="0" w:color="auto"/>
                    <w:right w:val="single" w:sz="4" w:space="0" w:color="auto"/>
                  </w:tcBorders>
                </w:tcPr>
                <w:p w:rsidR="00F668F2" w:rsidRPr="00185094" w:rsidRDefault="00F668F2" w:rsidP="00185094">
                  <w:pPr>
                    <w:framePr w:hSpace="180" w:wrap="around" w:vAnchor="text" w:hAnchor="margin" w:y="78"/>
                    <w:jc w:val="center"/>
                  </w:pPr>
                </w:p>
              </w:tc>
              <w:tc>
                <w:tcPr>
                  <w:tcW w:w="990" w:type="dxa"/>
                  <w:tcBorders>
                    <w:top w:val="single" w:sz="4" w:space="0" w:color="auto"/>
                    <w:left w:val="single" w:sz="4" w:space="0" w:color="auto"/>
                    <w:bottom w:val="single" w:sz="4" w:space="0" w:color="auto"/>
                    <w:right w:val="single" w:sz="4" w:space="0" w:color="auto"/>
                  </w:tcBorders>
                </w:tcPr>
                <w:p w:rsidR="00F668F2" w:rsidRPr="00185094" w:rsidRDefault="00F668F2" w:rsidP="00185094">
                  <w:pPr>
                    <w:framePr w:hSpace="180" w:wrap="around" w:vAnchor="text" w:hAnchor="margin" w:y="78"/>
                    <w:jc w:val="center"/>
                  </w:pPr>
                  <w:r w:rsidRPr="00185094">
                    <w:t>1,90</w:t>
                  </w:r>
                </w:p>
              </w:tc>
              <w:tc>
                <w:tcPr>
                  <w:tcW w:w="1959" w:type="dxa"/>
                  <w:tcBorders>
                    <w:top w:val="single" w:sz="4" w:space="0" w:color="auto"/>
                    <w:left w:val="single" w:sz="4" w:space="0" w:color="auto"/>
                    <w:bottom w:val="single" w:sz="4" w:space="0" w:color="auto"/>
                    <w:right w:val="single" w:sz="4" w:space="0" w:color="auto"/>
                  </w:tcBorders>
                </w:tcPr>
                <w:p w:rsidR="00F668F2" w:rsidRPr="00185094" w:rsidRDefault="00F668F2" w:rsidP="00185094">
                  <w:pPr>
                    <w:framePr w:hSpace="180" w:wrap="around" w:vAnchor="text" w:hAnchor="margin" w:y="78"/>
                    <w:jc w:val="center"/>
                  </w:pPr>
                  <w:r w:rsidRPr="00185094">
                    <w:t>11</w:t>
                  </w:r>
                </w:p>
              </w:tc>
              <w:tc>
                <w:tcPr>
                  <w:tcW w:w="1803" w:type="dxa"/>
                  <w:tcBorders>
                    <w:top w:val="single" w:sz="4" w:space="0" w:color="auto"/>
                    <w:left w:val="single" w:sz="4" w:space="0" w:color="auto"/>
                    <w:bottom w:val="single" w:sz="4" w:space="0" w:color="auto"/>
                    <w:right w:val="single" w:sz="4" w:space="0" w:color="auto"/>
                  </w:tcBorders>
                </w:tcPr>
                <w:p w:rsidR="00F668F2" w:rsidRPr="00185094" w:rsidRDefault="00F668F2" w:rsidP="00185094">
                  <w:pPr>
                    <w:framePr w:hSpace="180" w:wrap="around" w:vAnchor="text" w:hAnchor="margin" w:y="78"/>
                    <w:jc w:val="center"/>
                  </w:pPr>
                  <w:r w:rsidRPr="00185094">
                    <w:t>1,8836</w:t>
                  </w:r>
                </w:p>
              </w:tc>
            </w:tr>
            <w:tr w:rsidR="00F668F2" w:rsidRPr="00185094" w:rsidTr="00185094">
              <w:trPr>
                <w:trHeight w:hRule="exact" w:val="287"/>
                <w:jc w:val="center"/>
              </w:trPr>
              <w:tc>
                <w:tcPr>
                  <w:tcW w:w="857" w:type="dxa"/>
                  <w:tcBorders>
                    <w:top w:val="single" w:sz="4" w:space="0" w:color="auto"/>
                    <w:left w:val="single" w:sz="4" w:space="0" w:color="auto"/>
                    <w:bottom w:val="single" w:sz="4" w:space="0" w:color="auto"/>
                    <w:right w:val="single" w:sz="4" w:space="0" w:color="auto"/>
                  </w:tcBorders>
                </w:tcPr>
                <w:p w:rsidR="00F668F2" w:rsidRPr="00185094" w:rsidRDefault="00F668F2" w:rsidP="00185094">
                  <w:pPr>
                    <w:framePr w:hSpace="180" w:wrap="around" w:vAnchor="text" w:hAnchor="margin" w:y="78"/>
                    <w:jc w:val="center"/>
                  </w:pPr>
                </w:p>
              </w:tc>
              <w:tc>
                <w:tcPr>
                  <w:tcW w:w="813" w:type="dxa"/>
                  <w:tcBorders>
                    <w:top w:val="single" w:sz="4" w:space="0" w:color="auto"/>
                    <w:left w:val="single" w:sz="4" w:space="0" w:color="auto"/>
                    <w:bottom w:val="single" w:sz="4" w:space="0" w:color="auto"/>
                    <w:right w:val="single" w:sz="4" w:space="0" w:color="auto"/>
                  </w:tcBorders>
                </w:tcPr>
                <w:p w:rsidR="00F668F2" w:rsidRPr="00185094" w:rsidRDefault="00F668F2" w:rsidP="00185094">
                  <w:pPr>
                    <w:framePr w:hSpace="180" w:wrap="around" w:vAnchor="text" w:hAnchor="margin" w:y="78"/>
                    <w:jc w:val="center"/>
                  </w:pPr>
                  <w:r w:rsidRPr="00185094">
                    <w:t>2,00</w:t>
                  </w:r>
                </w:p>
              </w:tc>
              <w:tc>
                <w:tcPr>
                  <w:tcW w:w="813" w:type="dxa"/>
                  <w:tcBorders>
                    <w:top w:val="single" w:sz="4" w:space="0" w:color="auto"/>
                    <w:left w:val="single" w:sz="4" w:space="0" w:color="auto"/>
                    <w:bottom w:val="single" w:sz="4" w:space="0" w:color="auto"/>
                    <w:right w:val="single" w:sz="4" w:space="0" w:color="auto"/>
                  </w:tcBorders>
                </w:tcPr>
                <w:p w:rsidR="00F668F2" w:rsidRPr="00185094" w:rsidRDefault="00F668F2" w:rsidP="00185094">
                  <w:pPr>
                    <w:framePr w:hSpace="180" w:wrap="around" w:vAnchor="text" w:hAnchor="margin" w:y="78"/>
                    <w:jc w:val="center"/>
                  </w:pPr>
                  <w:r w:rsidRPr="00185094">
                    <w:t>2,00</w:t>
                  </w:r>
                </w:p>
              </w:tc>
              <w:tc>
                <w:tcPr>
                  <w:tcW w:w="990" w:type="dxa"/>
                  <w:tcBorders>
                    <w:top w:val="single" w:sz="4" w:space="0" w:color="auto"/>
                    <w:left w:val="single" w:sz="4" w:space="0" w:color="auto"/>
                    <w:bottom w:val="single" w:sz="4" w:space="0" w:color="auto"/>
                    <w:right w:val="single" w:sz="4" w:space="0" w:color="auto"/>
                  </w:tcBorders>
                </w:tcPr>
                <w:p w:rsidR="00F668F2" w:rsidRPr="00185094" w:rsidRDefault="00F668F2" w:rsidP="00185094">
                  <w:pPr>
                    <w:framePr w:hSpace="180" w:wrap="around" w:vAnchor="text" w:hAnchor="margin" w:y="78"/>
                    <w:jc w:val="center"/>
                  </w:pPr>
                  <w:r w:rsidRPr="00185094">
                    <w:t>2,00</w:t>
                  </w:r>
                </w:p>
              </w:tc>
              <w:tc>
                <w:tcPr>
                  <w:tcW w:w="1959" w:type="dxa"/>
                  <w:tcBorders>
                    <w:top w:val="single" w:sz="4" w:space="0" w:color="auto"/>
                    <w:left w:val="single" w:sz="4" w:space="0" w:color="auto"/>
                    <w:bottom w:val="single" w:sz="4" w:space="0" w:color="auto"/>
                    <w:right w:val="single" w:sz="4" w:space="0" w:color="auto"/>
                  </w:tcBorders>
                </w:tcPr>
                <w:p w:rsidR="00F668F2" w:rsidRPr="00185094" w:rsidRDefault="00F668F2" w:rsidP="00185094">
                  <w:pPr>
                    <w:framePr w:hSpace="180" w:wrap="around" w:vAnchor="text" w:hAnchor="margin" w:y="78"/>
                    <w:jc w:val="center"/>
                  </w:pPr>
                  <w:r w:rsidRPr="00185094">
                    <w:t>12</w:t>
                  </w:r>
                </w:p>
              </w:tc>
              <w:tc>
                <w:tcPr>
                  <w:tcW w:w="1803" w:type="dxa"/>
                  <w:tcBorders>
                    <w:top w:val="single" w:sz="4" w:space="0" w:color="auto"/>
                    <w:left w:val="single" w:sz="4" w:space="0" w:color="auto"/>
                    <w:bottom w:val="single" w:sz="4" w:space="0" w:color="auto"/>
                    <w:right w:val="single" w:sz="4" w:space="0" w:color="auto"/>
                  </w:tcBorders>
                </w:tcPr>
                <w:p w:rsidR="00F668F2" w:rsidRPr="00185094" w:rsidRDefault="00F668F2" w:rsidP="00185094">
                  <w:pPr>
                    <w:framePr w:hSpace="180" w:wrap="around" w:vAnchor="text" w:hAnchor="margin" w:y="78"/>
                    <w:jc w:val="center"/>
                  </w:pPr>
                  <w:r w:rsidRPr="00185094">
                    <w:t>1,9953</w:t>
                  </w:r>
                </w:p>
              </w:tc>
            </w:tr>
            <w:tr w:rsidR="00F668F2" w:rsidRPr="00185094" w:rsidTr="00185094">
              <w:trPr>
                <w:trHeight w:hRule="exact" w:val="272"/>
                <w:jc w:val="center"/>
              </w:trPr>
              <w:tc>
                <w:tcPr>
                  <w:tcW w:w="857" w:type="dxa"/>
                  <w:tcBorders>
                    <w:top w:val="single" w:sz="4" w:space="0" w:color="auto"/>
                    <w:left w:val="single" w:sz="4" w:space="0" w:color="auto"/>
                    <w:bottom w:val="single" w:sz="4" w:space="0" w:color="auto"/>
                    <w:right w:val="single" w:sz="4" w:space="0" w:color="auto"/>
                  </w:tcBorders>
                </w:tcPr>
                <w:p w:rsidR="00F668F2" w:rsidRPr="00185094" w:rsidRDefault="00F668F2" w:rsidP="00185094">
                  <w:pPr>
                    <w:framePr w:hSpace="180" w:wrap="around" w:vAnchor="text" w:hAnchor="margin" w:y="78"/>
                    <w:jc w:val="center"/>
                  </w:pPr>
                </w:p>
              </w:tc>
              <w:tc>
                <w:tcPr>
                  <w:tcW w:w="813" w:type="dxa"/>
                  <w:tcBorders>
                    <w:top w:val="single" w:sz="4" w:space="0" w:color="auto"/>
                    <w:left w:val="single" w:sz="4" w:space="0" w:color="auto"/>
                    <w:bottom w:val="single" w:sz="4" w:space="0" w:color="auto"/>
                    <w:right w:val="single" w:sz="4" w:space="0" w:color="auto"/>
                  </w:tcBorders>
                </w:tcPr>
                <w:p w:rsidR="00F668F2" w:rsidRPr="00185094" w:rsidRDefault="00F668F2" w:rsidP="00185094">
                  <w:pPr>
                    <w:framePr w:hSpace="180" w:wrap="around" w:vAnchor="text" w:hAnchor="margin" w:y="78"/>
                    <w:jc w:val="center"/>
                  </w:pPr>
                </w:p>
              </w:tc>
              <w:tc>
                <w:tcPr>
                  <w:tcW w:w="813" w:type="dxa"/>
                  <w:tcBorders>
                    <w:top w:val="single" w:sz="4" w:space="0" w:color="auto"/>
                    <w:left w:val="single" w:sz="4" w:space="0" w:color="auto"/>
                    <w:bottom w:val="single" w:sz="4" w:space="0" w:color="auto"/>
                    <w:right w:val="single" w:sz="4" w:space="0" w:color="auto"/>
                  </w:tcBorders>
                </w:tcPr>
                <w:p w:rsidR="00F668F2" w:rsidRPr="00185094" w:rsidRDefault="00F668F2" w:rsidP="00185094">
                  <w:pPr>
                    <w:framePr w:hSpace="180" w:wrap="around" w:vAnchor="text" w:hAnchor="margin" w:y="78"/>
                    <w:jc w:val="center"/>
                  </w:pPr>
                </w:p>
              </w:tc>
              <w:tc>
                <w:tcPr>
                  <w:tcW w:w="990" w:type="dxa"/>
                  <w:tcBorders>
                    <w:top w:val="single" w:sz="4" w:space="0" w:color="auto"/>
                    <w:left w:val="single" w:sz="4" w:space="0" w:color="auto"/>
                    <w:bottom w:val="single" w:sz="4" w:space="0" w:color="auto"/>
                    <w:right w:val="single" w:sz="4" w:space="0" w:color="auto"/>
                  </w:tcBorders>
                </w:tcPr>
                <w:p w:rsidR="00F668F2" w:rsidRPr="00185094" w:rsidRDefault="00F668F2" w:rsidP="00185094">
                  <w:pPr>
                    <w:framePr w:hSpace="180" w:wrap="around" w:vAnchor="text" w:hAnchor="margin" w:y="78"/>
                    <w:jc w:val="center"/>
                  </w:pPr>
                  <w:r w:rsidRPr="00185094">
                    <w:t>2,12</w:t>
                  </w:r>
                </w:p>
              </w:tc>
              <w:tc>
                <w:tcPr>
                  <w:tcW w:w="1959" w:type="dxa"/>
                  <w:tcBorders>
                    <w:top w:val="single" w:sz="4" w:space="0" w:color="auto"/>
                    <w:left w:val="single" w:sz="4" w:space="0" w:color="auto"/>
                    <w:bottom w:val="single" w:sz="4" w:space="0" w:color="auto"/>
                    <w:right w:val="single" w:sz="4" w:space="0" w:color="auto"/>
                  </w:tcBorders>
                </w:tcPr>
                <w:p w:rsidR="00F668F2" w:rsidRPr="00185094" w:rsidRDefault="00F668F2" w:rsidP="00185094">
                  <w:pPr>
                    <w:framePr w:hSpace="180" w:wrap="around" w:vAnchor="text" w:hAnchor="margin" w:y="78"/>
                    <w:jc w:val="center"/>
                  </w:pPr>
                  <w:r w:rsidRPr="00185094">
                    <w:t>13</w:t>
                  </w:r>
                </w:p>
              </w:tc>
              <w:tc>
                <w:tcPr>
                  <w:tcW w:w="1803" w:type="dxa"/>
                  <w:tcBorders>
                    <w:top w:val="single" w:sz="4" w:space="0" w:color="auto"/>
                    <w:left w:val="single" w:sz="4" w:space="0" w:color="auto"/>
                    <w:bottom w:val="single" w:sz="4" w:space="0" w:color="auto"/>
                    <w:right w:val="single" w:sz="4" w:space="0" w:color="auto"/>
                  </w:tcBorders>
                </w:tcPr>
                <w:p w:rsidR="00F668F2" w:rsidRPr="00185094" w:rsidRDefault="00F668F2" w:rsidP="00185094">
                  <w:pPr>
                    <w:framePr w:hSpace="180" w:wrap="around" w:vAnchor="text" w:hAnchor="margin" w:y="78"/>
                    <w:jc w:val="center"/>
                  </w:pPr>
                  <w:r w:rsidRPr="00185094">
                    <w:t>2,1135</w:t>
                  </w:r>
                </w:p>
              </w:tc>
            </w:tr>
            <w:tr w:rsidR="00F668F2" w:rsidRPr="00185094" w:rsidTr="00185094">
              <w:trPr>
                <w:trHeight w:hRule="exact" w:val="287"/>
                <w:jc w:val="center"/>
              </w:trPr>
              <w:tc>
                <w:tcPr>
                  <w:tcW w:w="857" w:type="dxa"/>
                  <w:tcBorders>
                    <w:top w:val="single" w:sz="4" w:space="0" w:color="auto"/>
                    <w:left w:val="single" w:sz="4" w:space="0" w:color="auto"/>
                    <w:bottom w:val="single" w:sz="4" w:space="0" w:color="auto"/>
                    <w:right w:val="single" w:sz="4" w:space="0" w:color="auto"/>
                  </w:tcBorders>
                </w:tcPr>
                <w:p w:rsidR="00F668F2" w:rsidRPr="00185094" w:rsidRDefault="00F668F2" w:rsidP="00185094">
                  <w:pPr>
                    <w:framePr w:hSpace="180" w:wrap="around" w:vAnchor="text" w:hAnchor="margin" w:y="78"/>
                    <w:jc w:val="center"/>
                  </w:pPr>
                </w:p>
              </w:tc>
              <w:tc>
                <w:tcPr>
                  <w:tcW w:w="813" w:type="dxa"/>
                  <w:tcBorders>
                    <w:top w:val="single" w:sz="4" w:space="0" w:color="auto"/>
                    <w:left w:val="single" w:sz="4" w:space="0" w:color="auto"/>
                    <w:bottom w:val="single" w:sz="4" w:space="0" w:color="auto"/>
                    <w:right w:val="single" w:sz="4" w:space="0" w:color="auto"/>
                  </w:tcBorders>
                </w:tcPr>
                <w:p w:rsidR="00F668F2" w:rsidRPr="00185094" w:rsidRDefault="00F668F2" w:rsidP="00185094">
                  <w:pPr>
                    <w:framePr w:hSpace="180" w:wrap="around" w:vAnchor="text" w:hAnchor="margin" w:y="78"/>
                    <w:jc w:val="center"/>
                  </w:pPr>
                </w:p>
              </w:tc>
              <w:tc>
                <w:tcPr>
                  <w:tcW w:w="813" w:type="dxa"/>
                  <w:tcBorders>
                    <w:top w:val="single" w:sz="4" w:space="0" w:color="auto"/>
                    <w:left w:val="single" w:sz="4" w:space="0" w:color="auto"/>
                    <w:bottom w:val="single" w:sz="4" w:space="0" w:color="auto"/>
                    <w:right w:val="single" w:sz="4" w:space="0" w:color="auto"/>
                  </w:tcBorders>
                </w:tcPr>
                <w:p w:rsidR="00F668F2" w:rsidRPr="00185094" w:rsidRDefault="00F668F2" w:rsidP="00185094">
                  <w:pPr>
                    <w:framePr w:hSpace="180" w:wrap="around" w:vAnchor="text" w:hAnchor="margin" w:y="78"/>
                    <w:jc w:val="center"/>
                  </w:pPr>
                  <w:r w:rsidRPr="00185094">
                    <w:t>2,24</w:t>
                  </w:r>
                </w:p>
              </w:tc>
              <w:tc>
                <w:tcPr>
                  <w:tcW w:w="990" w:type="dxa"/>
                  <w:tcBorders>
                    <w:top w:val="single" w:sz="4" w:space="0" w:color="auto"/>
                    <w:left w:val="single" w:sz="4" w:space="0" w:color="auto"/>
                    <w:bottom w:val="single" w:sz="4" w:space="0" w:color="auto"/>
                    <w:right w:val="single" w:sz="4" w:space="0" w:color="auto"/>
                  </w:tcBorders>
                </w:tcPr>
                <w:p w:rsidR="00F668F2" w:rsidRPr="00185094" w:rsidRDefault="00F668F2" w:rsidP="00185094">
                  <w:pPr>
                    <w:framePr w:hSpace="180" w:wrap="around" w:vAnchor="text" w:hAnchor="margin" w:y="78"/>
                    <w:jc w:val="center"/>
                  </w:pPr>
                  <w:r w:rsidRPr="00185094">
                    <w:t>2,24</w:t>
                  </w:r>
                </w:p>
              </w:tc>
              <w:tc>
                <w:tcPr>
                  <w:tcW w:w="1959" w:type="dxa"/>
                  <w:tcBorders>
                    <w:top w:val="single" w:sz="4" w:space="0" w:color="auto"/>
                    <w:left w:val="single" w:sz="4" w:space="0" w:color="auto"/>
                    <w:bottom w:val="single" w:sz="4" w:space="0" w:color="auto"/>
                    <w:right w:val="single" w:sz="4" w:space="0" w:color="auto"/>
                  </w:tcBorders>
                </w:tcPr>
                <w:p w:rsidR="00F668F2" w:rsidRPr="00185094" w:rsidRDefault="00F668F2" w:rsidP="00185094">
                  <w:pPr>
                    <w:framePr w:hSpace="180" w:wrap="around" w:vAnchor="text" w:hAnchor="margin" w:y="78"/>
                    <w:jc w:val="center"/>
                  </w:pPr>
                  <w:r w:rsidRPr="00185094">
                    <w:t>14</w:t>
                  </w:r>
                </w:p>
              </w:tc>
              <w:tc>
                <w:tcPr>
                  <w:tcW w:w="1803" w:type="dxa"/>
                  <w:tcBorders>
                    <w:top w:val="single" w:sz="4" w:space="0" w:color="auto"/>
                    <w:left w:val="single" w:sz="4" w:space="0" w:color="auto"/>
                    <w:bottom w:val="single" w:sz="4" w:space="0" w:color="auto"/>
                    <w:right w:val="single" w:sz="4" w:space="0" w:color="auto"/>
                  </w:tcBorders>
                </w:tcPr>
                <w:p w:rsidR="00F668F2" w:rsidRPr="00185094" w:rsidRDefault="00F668F2" w:rsidP="00185094">
                  <w:pPr>
                    <w:framePr w:hSpace="180" w:wrap="around" w:vAnchor="text" w:hAnchor="margin" w:y="78"/>
                    <w:jc w:val="center"/>
                  </w:pPr>
                  <w:r w:rsidRPr="00185094">
                    <w:t>2,2387</w:t>
                  </w:r>
                </w:p>
              </w:tc>
            </w:tr>
            <w:tr w:rsidR="00F668F2" w:rsidRPr="00185094" w:rsidTr="00185094">
              <w:trPr>
                <w:trHeight w:hRule="exact" w:val="272"/>
                <w:jc w:val="center"/>
              </w:trPr>
              <w:tc>
                <w:tcPr>
                  <w:tcW w:w="857" w:type="dxa"/>
                  <w:tcBorders>
                    <w:top w:val="single" w:sz="4" w:space="0" w:color="auto"/>
                    <w:left w:val="single" w:sz="4" w:space="0" w:color="auto"/>
                    <w:bottom w:val="single" w:sz="4" w:space="0" w:color="auto"/>
                    <w:right w:val="single" w:sz="4" w:space="0" w:color="auto"/>
                  </w:tcBorders>
                </w:tcPr>
                <w:p w:rsidR="00F668F2" w:rsidRPr="00185094" w:rsidRDefault="00F668F2" w:rsidP="00185094">
                  <w:pPr>
                    <w:framePr w:hSpace="180" w:wrap="around" w:vAnchor="text" w:hAnchor="margin" w:y="78"/>
                    <w:jc w:val="center"/>
                  </w:pPr>
                </w:p>
              </w:tc>
              <w:tc>
                <w:tcPr>
                  <w:tcW w:w="813" w:type="dxa"/>
                  <w:tcBorders>
                    <w:top w:val="single" w:sz="4" w:space="0" w:color="auto"/>
                    <w:left w:val="single" w:sz="4" w:space="0" w:color="auto"/>
                    <w:bottom w:val="single" w:sz="4" w:space="0" w:color="auto"/>
                    <w:right w:val="single" w:sz="4" w:space="0" w:color="auto"/>
                  </w:tcBorders>
                </w:tcPr>
                <w:p w:rsidR="00F668F2" w:rsidRPr="00185094" w:rsidRDefault="00F668F2" w:rsidP="00185094">
                  <w:pPr>
                    <w:framePr w:hSpace="180" w:wrap="around" w:vAnchor="text" w:hAnchor="margin" w:y="78"/>
                    <w:jc w:val="center"/>
                  </w:pPr>
                </w:p>
              </w:tc>
              <w:tc>
                <w:tcPr>
                  <w:tcW w:w="813" w:type="dxa"/>
                  <w:tcBorders>
                    <w:top w:val="single" w:sz="4" w:space="0" w:color="auto"/>
                    <w:left w:val="single" w:sz="4" w:space="0" w:color="auto"/>
                    <w:bottom w:val="single" w:sz="4" w:space="0" w:color="auto"/>
                    <w:right w:val="single" w:sz="4" w:space="0" w:color="auto"/>
                  </w:tcBorders>
                </w:tcPr>
                <w:p w:rsidR="00F668F2" w:rsidRPr="00185094" w:rsidRDefault="00F668F2" w:rsidP="00185094">
                  <w:pPr>
                    <w:framePr w:hSpace="180" w:wrap="around" w:vAnchor="text" w:hAnchor="margin" w:y="78"/>
                    <w:jc w:val="center"/>
                  </w:pPr>
                </w:p>
              </w:tc>
              <w:tc>
                <w:tcPr>
                  <w:tcW w:w="990" w:type="dxa"/>
                  <w:tcBorders>
                    <w:top w:val="single" w:sz="4" w:space="0" w:color="auto"/>
                    <w:left w:val="single" w:sz="4" w:space="0" w:color="auto"/>
                    <w:bottom w:val="single" w:sz="4" w:space="0" w:color="auto"/>
                    <w:right w:val="single" w:sz="4" w:space="0" w:color="auto"/>
                  </w:tcBorders>
                </w:tcPr>
                <w:p w:rsidR="00F668F2" w:rsidRPr="00185094" w:rsidRDefault="00F668F2" w:rsidP="00185094">
                  <w:pPr>
                    <w:framePr w:hSpace="180" w:wrap="around" w:vAnchor="text" w:hAnchor="margin" w:y="78"/>
                    <w:jc w:val="center"/>
                  </w:pPr>
                  <w:r w:rsidRPr="00185094">
                    <w:t>2,36</w:t>
                  </w:r>
                </w:p>
              </w:tc>
              <w:tc>
                <w:tcPr>
                  <w:tcW w:w="1959" w:type="dxa"/>
                  <w:tcBorders>
                    <w:top w:val="single" w:sz="4" w:space="0" w:color="auto"/>
                    <w:left w:val="single" w:sz="4" w:space="0" w:color="auto"/>
                    <w:bottom w:val="single" w:sz="4" w:space="0" w:color="auto"/>
                    <w:right w:val="single" w:sz="4" w:space="0" w:color="auto"/>
                  </w:tcBorders>
                </w:tcPr>
                <w:p w:rsidR="00F668F2" w:rsidRPr="00185094" w:rsidRDefault="00F668F2" w:rsidP="00185094">
                  <w:pPr>
                    <w:framePr w:hSpace="180" w:wrap="around" w:vAnchor="text" w:hAnchor="margin" w:y="78"/>
                    <w:jc w:val="center"/>
                  </w:pPr>
                  <w:r w:rsidRPr="00185094">
                    <w:t>15</w:t>
                  </w:r>
                </w:p>
              </w:tc>
              <w:tc>
                <w:tcPr>
                  <w:tcW w:w="1803" w:type="dxa"/>
                  <w:tcBorders>
                    <w:top w:val="single" w:sz="4" w:space="0" w:color="auto"/>
                    <w:left w:val="single" w:sz="4" w:space="0" w:color="auto"/>
                    <w:bottom w:val="single" w:sz="4" w:space="0" w:color="auto"/>
                    <w:right w:val="single" w:sz="4" w:space="0" w:color="auto"/>
                  </w:tcBorders>
                </w:tcPr>
                <w:p w:rsidR="00F668F2" w:rsidRPr="00185094" w:rsidRDefault="00F668F2" w:rsidP="00185094">
                  <w:pPr>
                    <w:framePr w:hSpace="180" w:wrap="around" w:vAnchor="text" w:hAnchor="margin" w:y="78"/>
                    <w:jc w:val="center"/>
                  </w:pPr>
                  <w:r w:rsidRPr="00185094">
                    <w:t>2,3714</w:t>
                  </w:r>
                </w:p>
              </w:tc>
            </w:tr>
            <w:tr w:rsidR="00F668F2" w:rsidRPr="00185094" w:rsidTr="00185094">
              <w:trPr>
                <w:trHeight w:hRule="exact" w:val="287"/>
                <w:jc w:val="center"/>
              </w:trPr>
              <w:tc>
                <w:tcPr>
                  <w:tcW w:w="857" w:type="dxa"/>
                  <w:tcBorders>
                    <w:top w:val="single" w:sz="4" w:space="0" w:color="auto"/>
                    <w:left w:val="single" w:sz="4" w:space="0" w:color="auto"/>
                    <w:bottom w:val="single" w:sz="4" w:space="0" w:color="auto"/>
                    <w:right w:val="single" w:sz="4" w:space="0" w:color="auto"/>
                  </w:tcBorders>
                </w:tcPr>
                <w:p w:rsidR="00F668F2" w:rsidRPr="00185094" w:rsidRDefault="00F668F2" w:rsidP="00185094">
                  <w:pPr>
                    <w:framePr w:hSpace="180" w:wrap="around" w:vAnchor="text" w:hAnchor="margin" w:y="78"/>
                    <w:jc w:val="center"/>
                  </w:pPr>
                  <w:r w:rsidRPr="00185094">
                    <w:t>2,50</w:t>
                  </w:r>
                </w:p>
              </w:tc>
              <w:tc>
                <w:tcPr>
                  <w:tcW w:w="813" w:type="dxa"/>
                  <w:tcBorders>
                    <w:top w:val="single" w:sz="4" w:space="0" w:color="auto"/>
                    <w:left w:val="single" w:sz="4" w:space="0" w:color="auto"/>
                    <w:bottom w:val="single" w:sz="4" w:space="0" w:color="auto"/>
                    <w:right w:val="single" w:sz="4" w:space="0" w:color="auto"/>
                  </w:tcBorders>
                </w:tcPr>
                <w:p w:rsidR="00F668F2" w:rsidRPr="00185094" w:rsidRDefault="00F668F2" w:rsidP="00185094">
                  <w:pPr>
                    <w:framePr w:hSpace="180" w:wrap="around" w:vAnchor="text" w:hAnchor="margin" w:y="78"/>
                    <w:jc w:val="center"/>
                  </w:pPr>
                  <w:r w:rsidRPr="00185094">
                    <w:t>2,50</w:t>
                  </w:r>
                </w:p>
              </w:tc>
              <w:tc>
                <w:tcPr>
                  <w:tcW w:w="813" w:type="dxa"/>
                  <w:tcBorders>
                    <w:top w:val="single" w:sz="4" w:space="0" w:color="auto"/>
                    <w:left w:val="single" w:sz="4" w:space="0" w:color="auto"/>
                    <w:bottom w:val="single" w:sz="4" w:space="0" w:color="auto"/>
                    <w:right w:val="single" w:sz="4" w:space="0" w:color="auto"/>
                  </w:tcBorders>
                </w:tcPr>
                <w:p w:rsidR="00F668F2" w:rsidRPr="00185094" w:rsidRDefault="00F668F2" w:rsidP="00185094">
                  <w:pPr>
                    <w:framePr w:hSpace="180" w:wrap="around" w:vAnchor="text" w:hAnchor="margin" w:y="78"/>
                    <w:jc w:val="center"/>
                  </w:pPr>
                  <w:r w:rsidRPr="00185094">
                    <w:t>2,50</w:t>
                  </w:r>
                </w:p>
              </w:tc>
              <w:tc>
                <w:tcPr>
                  <w:tcW w:w="990" w:type="dxa"/>
                  <w:tcBorders>
                    <w:top w:val="single" w:sz="4" w:space="0" w:color="auto"/>
                    <w:left w:val="single" w:sz="4" w:space="0" w:color="auto"/>
                    <w:bottom w:val="single" w:sz="4" w:space="0" w:color="auto"/>
                    <w:right w:val="single" w:sz="4" w:space="0" w:color="auto"/>
                  </w:tcBorders>
                </w:tcPr>
                <w:p w:rsidR="00F668F2" w:rsidRPr="00185094" w:rsidRDefault="00F668F2" w:rsidP="00185094">
                  <w:pPr>
                    <w:framePr w:hSpace="180" w:wrap="around" w:vAnchor="text" w:hAnchor="margin" w:y="78"/>
                    <w:jc w:val="center"/>
                  </w:pPr>
                  <w:r w:rsidRPr="00185094">
                    <w:t>2,50</w:t>
                  </w:r>
                </w:p>
              </w:tc>
              <w:tc>
                <w:tcPr>
                  <w:tcW w:w="1959" w:type="dxa"/>
                  <w:tcBorders>
                    <w:top w:val="single" w:sz="4" w:space="0" w:color="auto"/>
                    <w:left w:val="single" w:sz="4" w:space="0" w:color="auto"/>
                    <w:bottom w:val="single" w:sz="4" w:space="0" w:color="auto"/>
                    <w:right w:val="single" w:sz="4" w:space="0" w:color="auto"/>
                  </w:tcBorders>
                </w:tcPr>
                <w:p w:rsidR="00F668F2" w:rsidRPr="00185094" w:rsidRDefault="00F668F2" w:rsidP="00185094">
                  <w:pPr>
                    <w:framePr w:hSpace="180" w:wrap="around" w:vAnchor="text" w:hAnchor="margin" w:y="78"/>
                    <w:jc w:val="center"/>
                  </w:pPr>
                  <w:r w:rsidRPr="00185094">
                    <w:t>16</w:t>
                  </w:r>
                </w:p>
              </w:tc>
              <w:tc>
                <w:tcPr>
                  <w:tcW w:w="1803" w:type="dxa"/>
                  <w:tcBorders>
                    <w:top w:val="single" w:sz="4" w:space="0" w:color="auto"/>
                    <w:left w:val="single" w:sz="4" w:space="0" w:color="auto"/>
                    <w:bottom w:val="single" w:sz="4" w:space="0" w:color="auto"/>
                    <w:right w:val="single" w:sz="4" w:space="0" w:color="auto"/>
                  </w:tcBorders>
                </w:tcPr>
                <w:p w:rsidR="00F668F2" w:rsidRPr="00185094" w:rsidRDefault="00F668F2" w:rsidP="00185094">
                  <w:pPr>
                    <w:framePr w:hSpace="180" w:wrap="around" w:vAnchor="text" w:hAnchor="margin" w:y="78"/>
                    <w:jc w:val="center"/>
                  </w:pPr>
                  <w:r w:rsidRPr="00185094">
                    <w:t>2,5119</w:t>
                  </w:r>
                </w:p>
              </w:tc>
            </w:tr>
            <w:tr w:rsidR="00F668F2" w:rsidRPr="00185094" w:rsidTr="00185094">
              <w:trPr>
                <w:trHeight w:hRule="exact" w:val="272"/>
                <w:jc w:val="center"/>
              </w:trPr>
              <w:tc>
                <w:tcPr>
                  <w:tcW w:w="857" w:type="dxa"/>
                  <w:tcBorders>
                    <w:top w:val="single" w:sz="4" w:space="0" w:color="auto"/>
                    <w:left w:val="single" w:sz="4" w:space="0" w:color="auto"/>
                    <w:bottom w:val="single" w:sz="4" w:space="0" w:color="auto"/>
                    <w:right w:val="single" w:sz="4" w:space="0" w:color="auto"/>
                  </w:tcBorders>
                </w:tcPr>
                <w:p w:rsidR="00F668F2" w:rsidRPr="00185094" w:rsidRDefault="00F668F2" w:rsidP="00185094">
                  <w:pPr>
                    <w:framePr w:hSpace="180" w:wrap="around" w:vAnchor="text" w:hAnchor="margin" w:y="78"/>
                    <w:jc w:val="center"/>
                  </w:pPr>
                </w:p>
              </w:tc>
              <w:tc>
                <w:tcPr>
                  <w:tcW w:w="813" w:type="dxa"/>
                  <w:tcBorders>
                    <w:top w:val="single" w:sz="4" w:space="0" w:color="auto"/>
                    <w:left w:val="single" w:sz="4" w:space="0" w:color="auto"/>
                    <w:bottom w:val="single" w:sz="4" w:space="0" w:color="auto"/>
                    <w:right w:val="single" w:sz="4" w:space="0" w:color="auto"/>
                  </w:tcBorders>
                </w:tcPr>
                <w:p w:rsidR="00F668F2" w:rsidRPr="00185094" w:rsidRDefault="00F668F2" w:rsidP="00185094">
                  <w:pPr>
                    <w:framePr w:hSpace="180" w:wrap="around" w:vAnchor="text" w:hAnchor="margin" w:y="78"/>
                    <w:jc w:val="center"/>
                  </w:pPr>
                </w:p>
              </w:tc>
              <w:tc>
                <w:tcPr>
                  <w:tcW w:w="813" w:type="dxa"/>
                  <w:tcBorders>
                    <w:top w:val="single" w:sz="4" w:space="0" w:color="auto"/>
                    <w:left w:val="single" w:sz="4" w:space="0" w:color="auto"/>
                    <w:bottom w:val="single" w:sz="4" w:space="0" w:color="auto"/>
                    <w:right w:val="single" w:sz="4" w:space="0" w:color="auto"/>
                  </w:tcBorders>
                </w:tcPr>
                <w:p w:rsidR="00F668F2" w:rsidRPr="00185094" w:rsidRDefault="00F668F2" w:rsidP="00185094">
                  <w:pPr>
                    <w:framePr w:hSpace="180" w:wrap="around" w:vAnchor="text" w:hAnchor="margin" w:y="78"/>
                    <w:jc w:val="center"/>
                  </w:pPr>
                </w:p>
              </w:tc>
              <w:tc>
                <w:tcPr>
                  <w:tcW w:w="990" w:type="dxa"/>
                  <w:tcBorders>
                    <w:top w:val="single" w:sz="4" w:space="0" w:color="auto"/>
                    <w:left w:val="single" w:sz="4" w:space="0" w:color="auto"/>
                    <w:bottom w:val="single" w:sz="4" w:space="0" w:color="auto"/>
                    <w:right w:val="single" w:sz="4" w:space="0" w:color="auto"/>
                  </w:tcBorders>
                </w:tcPr>
                <w:p w:rsidR="00F668F2" w:rsidRPr="00185094" w:rsidRDefault="00F668F2" w:rsidP="00185094">
                  <w:pPr>
                    <w:framePr w:hSpace="180" w:wrap="around" w:vAnchor="text" w:hAnchor="margin" w:y="78"/>
                    <w:jc w:val="center"/>
                  </w:pPr>
                  <w:r w:rsidRPr="00185094">
                    <w:t>2,65</w:t>
                  </w:r>
                </w:p>
              </w:tc>
              <w:tc>
                <w:tcPr>
                  <w:tcW w:w="1959" w:type="dxa"/>
                  <w:tcBorders>
                    <w:top w:val="single" w:sz="4" w:space="0" w:color="auto"/>
                    <w:left w:val="single" w:sz="4" w:space="0" w:color="auto"/>
                    <w:bottom w:val="single" w:sz="4" w:space="0" w:color="auto"/>
                    <w:right w:val="single" w:sz="4" w:space="0" w:color="auto"/>
                  </w:tcBorders>
                </w:tcPr>
                <w:p w:rsidR="00F668F2" w:rsidRPr="00185094" w:rsidRDefault="00F668F2" w:rsidP="00185094">
                  <w:pPr>
                    <w:framePr w:hSpace="180" w:wrap="around" w:vAnchor="text" w:hAnchor="margin" w:y="78"/>
                    <w:jc w:val="center"/>
                  </w:pPr>
                  <w:r w:rsidRPr="00185094">
                    <w:t>17</w:t>
                  </w:r>
                </w:p>
              </w:tc>
              <w:tc>
                <w:tcPr>
                  <w:tcW w:w="1803" w:type="dxa"/>
                  <w:tcBorders>
                    <w:top w:val="single" w:sz="4" w:space="0" w:color="auto"/>
                    <w:left w:val="single" w:sz="4" w:space="0" w:color="auto"/>
                    <w:bottom w:val="single" w:sz="4" w:space="0" w:color="auto"/>
                    <w:right w:val="single" w:sz="4" w:space="0" w:color="auto"/>
                  </w:tcBorders>
                </w:tcPr>
                <w:p w:rsidR="00F668F2" w:rsidRPr="00185094" w:rsidRDefault="00F668F2" w:rsidP="00185094">
                  <w:pPr>
                    <w:framePr w:hSpace="180" w:wrap="around" w:vAnchor="text" w:hAnchor="margin" w:y="78"/>
                    <w:jc w:val="center"/>
                  </w:pPr>
                  <w:r w:rsidRPr="00185094">
                    <w:t>2,6607</w:t>
                  </w:r>
                </w:p>
              </w:tc>
            </w:tr>
            <w:tr w:rsidR="00F668F2" w:rsidRPr="00185094" w:rsidTr="00185094">
              <w:trPr>
                <w:trHeight w:hRule="exact" w:val="287"/>
                <w:jc w:val="center"/>
              </w:trPr>
              <w:tc>
                <w:tcPr>
                  <w:tcW w:w="857" w:type="dxa"/>
                  <w:tcBorders>
                    <w:top w:val="single" w:sz="4" w:space="0" w:color="auto"/>
                    <w:left w:val="single" w:sz="4" w:space="0" w:color="auto"/>
                    <w:bottom w:val="single" w:sz="4" w:space="0" w:color="auto"/>
                    <w:right w:val="single" w:sz="4" w:space="0" w:color="auto"/>
                  </w:tcBorders>
                </w:tcPr>
                <w:p w:rsidR="00F668F2" w:rsidRPr="00185094" w:rsidRDefault="00F668F2" w:rsidP="00185094">
                  <w:pPr>
                    <w:framePr w:hSpace="180" w:wrap="around" w:vAnchor="text" w:hAnchor="margin" w:y="78"/>
                    <w:jc w:val="center"/>
                  </w:pPr>
                </w:p>
              </w:tc>
              <w:tc>
                <w:tcPr>
                  <w:tcW w:w="813" w:type="dxa"/>
                  <w:tcBorders>
                    <w:top w:val="single" w:sz="4" w:space="0" w:color="auto"/>
                    <w:left w:val="single" w:sz="4" w:space="0" w:color="auto"/>
                    <w:bottom w:val="single" w:sz="4" w:space="0" w:color="auto"/>
                    <w:right w:val="single" w:sz="4" w:space="0" w:color="auto"/>
                  </w:tcBorders>
                </w:tcPr>
                <w:p w:rsidR="00F668F2" w:rsidRPr="00185094" w:rsidRDefault="00F668F2" w:rsidP="00185094">
                  <w:pPr>
                    <w:framePr w:hSpace="180" w:wrap="around" w:vAnchor="text" w:hAnchor="margin" w:y="78"/>
                    <w:jc w:val="center"/>
                  </w:pPr>
                </w:p>
              </w:tc>
              <w:tc>
                <w:tcPr>
                  <w:tcW w:w="813" w:type="dxa"/>
                  <w:tcBorders>
                    <w:top w:val="single" w:sz="4" w:space="0" w:color="auto"/>
                    <w:left w:val="single" w:sz="4" w:space="0" w:color="auto"/>
                    <w:bottom w:val="single" w:sz="4" w:space="0" w:color="auto"/>
                    <w:right w:val="single" w:sz="4" w:space="0" w:color="auto"/>
                  </w:tcBorders>
                </w:tcPr>
                <w:p w:rsidR="00F668F2" w:rsidRPr="00185094" w:rsidRDefault="00F668F2" w:rsidP="00185094">
                  <w:pPr>
                    <w:framePr w:hSpace="180" w:wrap="around" w:vAnchor="text" w:hAnchor="margin" w:y="78"/>
                    <w:jc w:val="center"/>
                  </w:pPr>
                  <w:r w:rsidRPr="00185094">
                    <w:t>2,80</w:t>
                  </w:r>
                </w:p>
              </w:tc>
              <w:tc>
                <w:tcPr>
                  <w:tcW w:w="990" w:type="dxa"/>
                  <w:tcBorders>
                    <w:top w:val="single" w:sz="4" w:space="0" w:color="auto"/>
                    <w:left w:val="single" w:sz="4" w:space="0" w:color="auto"/>
                    <w:bottom w:val="single" w:sz="4" w:space="0" w:color="auto"/>
                    <w:right w:val="single" w:sz="4" w:space="0" w:color="auto"/>
                  </w:tcBorders>
                </w:tcPr>
                <w:p w:rsidR="00F668F2" w:rsidRPr="00185094" w:rsidRDefault="00F668F2" w:rsidP="00185094">
                  <w:pPr>
                    <w:framePr w:hSpace="180" w:wrap="around" w:vAnchor="text" w:hAnchor="margin" w:y="78"/>
                    <w:jc w:val="center"/>
                  </w:pPr>
                  <w:r w:rsidRPr="00185094">
                    <w:t>2,80</w:t>
                  </w:r>
                </w:p>
              </w:tc>
              <w:tc>
                <w:tcPr>
                  <w:tcW w:w="1959" w:type="dxa"/>
                  <w:tcBorders>
                    <w:top w:val="single" w:sz="4" w:space="0" w:color="auto"/>
                    <w:left w:val="single" w:sz="4" w:space="0" w:color="auto"/>
                    <w:bottom w:val="single" w:sz="4" w:space="0" w:color="auto"/>
                    <w:right w:val="single" w:sz="4" w:space="0" w:color="auto"/>
                  </w:tcBorders>
                </w:tcPr>
                <w:p w:rsidR="00F668F2" w:rsidRPr="00185094" w:rsidRDefault="00F668F2" w:rsidP="00185094">
                  <w:pPr>
                    <w:framePr w:hSpace="180" w:wrap="around" w:vAnchor="text" w:hAnchor="margin" w:y="78"/>
                    <w:jc w:val="center"/>
                  </w:pPr>
                  <w:r w:rsidRPr="00185094">
                    <w:t>18</w:t>
                  </w:r>
                </w:p>
              </w:tc>
              <w:tc>
                <w:tcPr>
                  <w:tcW w:w="1803" w:type="dxa"/>
                  <w:tcBorders>
                    <w:top w:val="single" w:sz="4" w:space="0" w:color="auto"/>
                    <w:left w:val="single" w:sz="4" w:space="0" w:color="auto"/>
                    <w:bottom w:val="single" w:sz="4" w:space="0" w:color="auto"/>
                    <w:right w:val="single" w:sz="4" w:space="0" w:color="auto"/>
                  </w:tcBorders>
                </w:tcPr>
                <w:p w:rsidR="00F668F2" w:rsidRPr="00185094" w:rsidRDefault="00F668F2" w:rsidP="00185094">
                  <w:pPr>
                    <w:framePr w:hSpace="180" w:wrap="around" w:vAnchor="text" w:hAnchor="margin" w:y="78"/>
                    <w:jc w:val="center"/>
                  </w:pPr>
                  <w:r w:rsidRPr="00185094">
                    <w:t>2,8184</w:t>
                  </w:r>
                </w:p>
              </w:tc>
            </w:tr>
            <w:tr w:rsidR="00F668F2" w:rsidRPr="00185094" w:rsidTr="00185094">
              <w:trPr>
                <w:trHeight w:hRule="exact" w:val="287"/>
                <w:jc w:val="center"/>
              </w:trPr>
              <w:tc>
                <w:tcPr>
                  <w:tcW w:w="857" w:type="dxa"/>
                  <w:tcBorders>
                    <w:top w:val="single" w:sz="4" w:space="0" w:color="auto"/>
                    <w:left w:val="single" w:sz="4" w:space="0" w:color="auto"/>
                    <w:bottom w:val="single" w:sz="4" w:space="0" w:color="auto"/>
                    <w:right w:val="single" w:sz="4" w:space="0" w:color="auto"/>
                  </w:tcBorders>
                </w:tcPr>
                <w:p w:rsidR="00F668F2" w:rsidRPr="00185094" w:rsidRDefault="00F668F2" w:rsidP="00185094">
                  <w:pPr>
                    <w:framePr w:hSpace="180" w:wrap="around" w:vAnchor="text" w:hAnchor="margin" w:y="78"/>
                    <w:jc w:val="center"/>
                  </w:pPr>
                </w:p>
              </w:tc>
              <w:tc>
                <w:tcPr>
                  <w:tcW w:w="813" w:type="dxa"/>
                  <w:tcBorders>
                    <w:top w:val="single" w:sz="4" w:space="0" w:color="auto"/>
                    <w:left w:val="single" w:sz="4" w:space="0" w:color="auto"/>
                    <w:bottom w:val="single" w:sz="4" w:space="0" w:color="auto"/>
                    <w:right w:val="single" w:sz="4" w:space="0" w:color="auto"/>
                  </w:tcBorders>
                </w:tcPr>
                <w:p w:rsidR="00F668F2" w:rsidRPr="00185094" w:rsidRDefault="00F668F2" w:rsidP="00185094">
                  <w:pPr>
                    <w:framePr w:hSpace="180" w:wrap="around" w:vAnchor="text" w:hAnchor="margin" w:y="78"/>
                    <w:jc w:val="center"/>
                  </w:pPr>
                </w:p>
              </w:tc>
              <w:tc>
                <w:tcPr>
                  <w:tcW w:w="813" w:type="dxa"/>
                  <w:tcBorders>
                    <w:top w:val="single" w:sz="4" w:space="0" w:color="auto"/>
                    <w:left w:val="single" w:sz="4" w:space="0" w:color="auto"/>
                    <w:bottom w:val="single" w:sz="4" w:space="0" w:color="auto"/>
                    <w:right w:val="single" w:sz="4" w:space="0" w:color="auto"/>
                  </w:tcBorders>
                </w:tcPr>
                <w:p w:rsidR="00F668F2" w:rsidRPr="00185094" w:rsidRDefault="00F668F2" w:rsidP="00185094">
                  <w:pPr>
                    <w:framePr w:hSpace="180" w:wrap="around" w:vAnchor="text" w:hAnchor="margin" w:y="78"/>
                    <w:jc w:val="center"/>
                  </w:pPr>
                </w:p>
              </w:tc>
              <w:tc>
                <w:tcPr>
                  <w:tcW w:w="990" w:type="dxa"/>
                  <w:tcBorders>
                    <w:top w:val="single" w:sz="4" w:space="0" w:color="auto"/>
                    <w:left w:val="single" w:sz="4" w:space="0" w:color="auto"/>
                    <w:bottom w:val="single" w:sz="4" w:space="0" w:color="auto"/>
                    <w:right w:val="single" w:sz="4" w:space="0" w:color="auto"/>
                  </w:tcBorders>
                </w:tcPr>
                <w:p w:rsidR="00F668F2" w:rsidRPr="00185094" w:rsidRDefault="00F668F2" w:rsidP="00185094">
                  <w:pPr>
                    <w:framePr w:hSpace="180" w:wrap="around" w:vAnchor="text" w:hAnchor="margin" w:y="78"/>
                    <w:jc w:val="center"/>
                  </w:pPr>
                  <w:r w:rsidRPr="00185094">
                    <w:t>3,00</w:t>
                  </w:r>
                </w:p>
              </w:tc>
              <w:tc>
                <w:tcPr>
                  <w:tcW w:w="1959" w:type="dxa"/>
                  <w:tcBorders>
                    <w:top w:val="single" w:sz="4" w:space="0" w:color="auto"/>
                    <w:left w:val="single" w:sz="4" w:space="0" w:color="auto"/>
                    <w:bottom w:val="single" w:sz="4" w:space="0" w:color="auto"/>
                    <w:right w:val="single" w:sz="4" w:space="0" w:color="auto"/>
                  </w:tcBorders>
                </w:tcPr>
                <w:p w:rsidR="00F668F2" w:rsidRPr="00185094" w:rsidRDefault="00F668F2" w:rsidP="00185094">
                  <w:pPr>
                    <w:framePr w:hSpace="180" w:wrap="around" w:vAnchor="text" w:hAnchor="margin" w:y="78"/>
                    <w:jc w:val="center"/>
                  </w:pPr>
                  <w:r w:rsidRPr="00185094">
                    <w:t>19</w:t>
                  </w:r>
                </w:p>
              </w:tc>
              <w:tc>
                <w:tcPr>
                  <w:tcW w:w="1803" w:type="dxa"/>
                  <w:tcBorders>
                    <w:top w:val="single" w:sz="4" w:space="0" w:color="auto"/>
                    <w:left w:val="single" w:sz="4" w:space="0" w:color="auto"/>
                    <w:bottom w:val="single" w:sz="4" w:space="0" w:color="auto"/>
                    <w:right w:val="single" w:sz="4" w:space="0" w:color="auto"/>
                  </w:tcBorders>
                </w:tcPr>
                <w:p w:rsidR="00F668F2" w:rsidRPr="00185094" w:rsidRDefault="00F668F2" w:rsidP="00185094">
                  <w:pPr>
                    <w:framePr w:hSpace="180" w:wrap="around" w:vAnchor="text" w:hAnchor="margin" w:y="78"/>
                    <w:jc w:val="center"/>
                  </w:pPr>
                  <w:r w:rsidRPr="00185094">
                    <w:t>2,9854</w:t>
                  </w:r>
                </w:p>
              </w:tc>
            </w:tr>
            <w:tr w:rsidR="00F668F2" w:rsidRPr="00185094" w:rsidTr="00185094">
              <w:trPr>
                <w:trHeight w:hRule="exact" w:val="287"/>
                <w:jc w:val="center"/>
              </w:trPr>
              <w:tc>
                <w:tcPr>
                  <w:tcW w:w="857" w:type="dxa"/>
                  <w:tcBorders>
                    <w:top w:val="single" w:sz="4" w:space="0" w:color="auto"/>
                    <w:left w:val="single" w:sz="4" w:space="0" w:color="auto"/>
                    <w:bottom w:val="single" w:sz="4" w:space="0" w:color="auto"/>
                    <w:right w:val="single" w:sz="4" w:space="0" w:color="auto"/>
                  </w:tcBorders>
                </w:tcPr>
                <w:p w:rsidR="00F668F2" w:rsidRPr="00185094" w:rsidRDefault="00F668F2" w:rsidP="00185094">
                  <w:pPr>
                    <w:framePr w:hSpace="180" w:wrap="around" w:vAnchor="text" w:hAnchor="margin" w:y="78"/>
                    <w:jc w:val="center"/>
                  </w:pPr>
                </w:p>
              </w:tc>
              <w:tc>
                <w:tcPr>
                  <w:tcW w:w="813" w:type="dxa"/>
                  <w:tcBorders>
                    <w:top w:val="single" w:sz="4" w:space="0" w:color="auto"/>
                    <w:left w:val="single" w:sz="4" w:space="0" w:color="auto"/>
                    <w:bottom w:val="single" w:sz="4" w:space="0" w:color="auto"/>
                    <w:right w:val="single" w:sz="4" w:space="0" w:color="auto"/>
                  </w:tcBorders>
                </w:tcPr>
                <w:p w:rsidR="00F668F2" w:rsidRPr="00185094" w:rsidRDefault="00F668F2" w:rsidP="00185094">
                  <w:pPr>
                    <w:framePr w:hSpace="180" w:wrap="around" w:vAnchor="text" w:hAnchor="margin" w:y="78"/>
                    <w:jc w:val="center"/>
                  </w:pPr>
                  <w:r w:rsidRPr="00185094">
                    <w:t>3,15</w:t>
                  </w:r>
                </w:p>
              </w:tc>
              <w:tc>
                <w:tcPr>
                  <w:tcW w:w="813" w:type="dxa"/>
                  <w:tcBorders>
                    <w:top w:val="single" w:sz="4" w:space="0" w:color="auto"/>
                    <w:left w:val="single" w:sz="4" w:space="0" w:color="auto"/>
                    <w:bottom w:val="single" w:sz="4" w:space="0" w:color="auto"/>
                    <w:right w:val="single" w:sz="4" w:space="0" w:color="auto"/>
                  </w:tcBorders>
                </w:tcPr>
                <w:p w:rsidR="00F668F2" w:rsidRPr="00185094" w:rsidRDefault="00F668F2" w:rsidP="00185094">
                  <w:pPr>
                    <w:framePr w:hSpace="180" w:wrap="around" w:vAnchor="text" w:hAnchor="margin" w:y="78"/>
                    <w:jc w:val="center"/>
                  </w:pPr>
                  <w:r w:rsidRPr="00185094">
                    <w:t>3,15</w:t>
                  </w:r>
                </w:p>
              </w:tc>
              <w:tc>
                <w:tcPr>
                  <w:tcW w:w="990" w:type="dxa"/>
                  <w:tcBorders>
                    <w:top w:val="single" w:sz="4" w:space="0" w:color="auto"/>
                    <w:left w:val="single" w:sz="4" w:space="0" w:color="auto"/>
                    <w:bottom w:val="single" w:sz="4" w:space="0" w:color="auto"/>
                    <w:right w:val="single" w:sz="4" w:space="0" w:color="auto"/>
                  </w:tcBorders>
                </w:tcPr>
                <w:p w:rsidR="00F668F2" w:rsidRPr="00185094" w:rsidRDefault="00F668F2" w:rsidP="00185094">
                  <w:pPr>
                    <w:framePr w:hSpace="180" w:wrap="around" w:vAnchor="text" w:hAnchor="margin" w:y="78"/>
                    <w:jc w:val="center"/>
                  </w:pPr>
                  <w:r w:rsidRPr="00185094">
                    <w:t>3,15</w:t>
                  </w:r>
                </w:p>
              </w:tc>
              <w:tc>
                <w:tcPr>
                  <w:tcW w:w="1959" w:type="dxa"/>
                  <w:tcBorders>
                    <w:top w:val="single" w:sz="4" w:space="0" w:color="auto"/>
                    <w:left w:val="single" w:sz="4" w:space="0" w:color="auto"/>
                    <w:bottom w:val="single" w:sz="4" w:space="0" w:color="auto"/>
                    <w:right w:val="single" w:sz="4" w:space="0" w:color="auto"/>
                  </w:tcBorders>
                </w:tcPr>
                <w:p w:rsidR="00F668F2" w:rsidRPr="00185094" w:rsidRDefault="00F668F2" w:rsidP="00185094">
                  <w:pPr>
                    <w:framePr w:hSpace="180" w:wrap="around" w:vAnchor="text" w:hAnchor="margin" w:y="78"/>
                    <w:jc w:val="center"/>
                  </w:pPr>
                  <w:r w:rsidRPr="00185094">
                    <w:t>20</w:t>
                  </w:r>
                </w:p>
              </w:tc>
              <w:tc>
                <w:tcPr>
                  <w:tcW w:w="1803" w:type="dxa"/>
                  <w:tcBorders>
                    <w:top w:val="single" w:sz="4" w:space="0" w:color="auto"/>
                    <w:left w:val="single" w:sz="4" w:space="0" w:color="auto"/>
                    <w:bottom w:val="single" w:sz="4" w:space="0" w:color="auto"/>
                    <w:right w:val="single" w:sz="4" w:space="0" w:color="auto"/>
                  </w:tcBorders>
                </w:tcPr>
                <w:p w:rsidR="00F668F2" w:rsidRPr="00185094" w:rsidRDefault="00F668F2" w:rsidP="00185094">
                  <w:pPr>
                    <w:framePr w:hSpace="180" w:wrap="around" w:vAnchor="text" w:hAnchor="margin" w:y="78"/>
                    <w:jc w:val="center"/>
                  </w:pPr>
                  <w:r w:rsidRPr="00185094">
                    <w:t>3,1623</w:t>
                  </w:r>
                </w:p>
              </w:tc>
            </w:tr>
            <w:tr w:rsidR="00F668F2" w:rsidRPr="00185094" w:rsidTr="00185094">
              <w:trPr>
                <w:trHeight w:hRule="exact" w:val="272"/>
                <w:jc w:val="center"/>
              </w:trPr>
              <w:tc>
                <w:tcPr>
                  <w:tcW w:w="857" w:type="dxa"/>
                  <w:tcBorders>
                    <w:top w:val="single" w:sz="4" w:space="0" w:color="auto"/>
                    <w:left w:val="single" w:sz="4" w:space="0" w:color="auto"/>
                    <w:bottom w:val="single" w:sz="4" w:space="0" w:color="auto"/>
                    <w:right w:val="single" w:sz="4" w:space="0" w:color="auto"/>
                  </w:tcBorders>
                </w:tcPr>
                <w:p w:rsidR="00F668F2" w:rsidRPr="00185094" w:rsidRDefault="00F668F2" w:rsidP="00185094">
                  <w:pPr>
                    <w:framePr w:hSpace="180" w:wrap="around" w:vAnchor="text" w:hAnchor="margin" w:y="78"/>
                    <w:jc w:val="center"/>
                  </w:pPr>
                </w:p>
              </w:tc>
              <w:tc>
                <w:tcPr>
                  <w:tcW w:w="813" w:type="dxa"/>
                  <w:tcBorders>
                    <w:top w:val="single" w:sz="4" w:space="0" w:color="auto"/>
                    <w:left w:val="single" w:sz="4" w:space="0" w:color="auto"/>
                    <w:bottom w:val="single" w:sz="4" w:space="0" w:color="auto"/>
                    <w:right w:val="single" w:sz="4" w:space="0" w:color="auto"/>
                  </w:tcBorders>
                </w:tcPr>
                <w:p w:rsidR="00F668F2" w:rsidRPr="00185094" w:rsidRDefault="00F668F2" w:rsidP="00185094">
                  <w:pPr>
                    <w:framePr w:hSpace="180" w:wrap="around" w:vAnchor="text" w:hAnchor="margin" w:y="78"/>
                    <w:jc w:val="center"/>
                  </w:pPr>
                </w:p>
              </w:tc>
              <w:tc>
                <w:tcPr>
                  <w:tcW w:w="813" w:type="dxa"/>
                  <w:tcBorders>
                    <w:top w:val="single" w:sz="4" w:space="0" w:color="auto"/>
                    <w:left w:val="single" w:sz="4" w:space="0" w:color="auto"/>
                    <w:bottom w:val="single" w:sz="4" w:space="0" w:color="auto"/>
                    <w:right w:val="single" w:sz="4" w:space="0" w:color="auto"/>
                  </w:tcBorders>
                </w:tcPr>
                <w:p w:rsidR="00F668F2" w:rsidRPr="00185094" w:rsidRDefault="00F668F2" w:rsidP="00185094">
                  <w:pPr>
                    <w:framePr w:hSpace="180" w:wrap="around" w:vAnchor="text" w:hAnchor="margin" w:y="78"/>
                    <w:jc w:val="center"/>
                  </w:pPr>
                </w:p>
              </w:tc>
              <w:tc>
                <w:tcPr>
                  <w:tcW w:w="990" w:type="dxa"/>
                  <w:tcBorders>
                    <w:top w:val="single" w:sz="4" w:space="0" w:color="auto"/>
                    <w:left w:val="single" w:sz="4" w:space="0" w:color="auto"/>
                    <w:bottom w:val="single" w:sz="4" w:space="0" w:color="auto"/>
                    <w:right w:val="single" w:sz="4" w:space="0" w:color="auto"/>
                  </w:tcBorders>
                </w:tcPr>
                <w:p w:rsidR="00F668F2" w:rsidRPr="00185094" w:rsidRDefault="00F668F2" w:rsidP="00185094">
                  <w:pPr>
                    <w:framePr w:hSpace="180" w:wrap="around" w:vAnchor="text" w:hAnchor="margin" w:y="78"/>
                    <w:jc w:val="center"/>
                  </w:pPr>
                  <w:r w:rsidRPr="00185094">
                    <w:t>3,35</w:t>
                  </w:r>
                </w:p>
              </w:tc>
              <w:tc>
                <w:tcPr>
                  <w:tcW w:w="1959" w:type="dxa"/>
                  <w:tcBorders>
                    <w:top w:val="single" w:sz="4" w:space="0" w:color="auto"/>
                    <w:left w:val="single" w:sz="4" w:space="0" w:color="auto"/>
                    <w:bottom w:val="single" w:sz="4" w:space="0" w:color="auto"/>
                    <w:right w:val="single" w:sz="4" w:space="0" w:color="auto"/>
                  </w:tcBorders>
                </w:tcPr>
                <w:p w:rsidR="00F668F2" w:rsidRPr="00185094" w:rsidRDefault="00F668F2" w:rsidP="00185094">
                  <w:pPr>
                    <w:framePr w:hSpace="180" w:wrap="around" w:vAnchor="text" w:hAnchor="margin" w:y="78"/>
                    <w:jc w:val="center"/>
                  </w:pPr>
                  <w:r w:rsidRPr="00185094">
                    <w:t>21</w:t>
                  </w:r>
                </w:p>
              </w:tc>
              <w:tc>
                <w:tcPr>
                  <w:tcW w:w="1803" w:type="dxa"/>
                  <w:tcBorders>
                    <w:top w:val="single" w:sz="4" w:space="0" w:color="auto"/>
                    <w:left w:val="single" w:sz="4" w:space="0" w:color="auto"/>
                    <w:bottom w:val="single" w:sz="4" w:space="0" w:color="auto"/>
                    <w:right w:val="single" w:sz="4" w:space="0" w:color="auto"/>
                  </w:tcBorders>
                </w:tcPr>
                <w:p w:rsidR="00F668F2" w:rsidRPr="00185094" w:rsidRDefault="00F668F2" w:rsidP="00185094">
                  <w:pPr>
                    <w:framePr w:hSpace="180" w:wrap="around" w:vAnchor="text" w:hAnchor="margin" w:y="78"/>
                    <w:jc w:val="center"/>
                  </w:pPr>
                  <w:r w:rsidRPr="00185094">
                    <w:t>3,3497</w:t>
                  </w:r>
                </w:p>
              </w:tc>
            </w:tr>
            <w:tr w:rsidR="00F668F2" w:rsidRPr="00185094" w:rsidTr="00185094">
              <w:trPr>
                <w:trHeight w:hRule="exact" w:val="272"/>
                <w:jc w:val="center"/>
              </w:trPr>
              <w:tc>
                <w:tcPr>
                  <w:tcW w:w="857" w:type="dxa"/>
                  <w:tcBorders>
                    <w:top w:val="single" w:sz="4" w:space="0" w:color="auto"/>
                    <w:left w:val="single" w:sz="4" w:space="0" w:color="auto"/>
                    <w:bottom w:val="single" w:sz="4" w:space="0" w:color="auto"/>
                    <w:right w:val="single" w:sz="4" w:space="0" w:color="auto"/>
                  </w:tcBorders>
                </w:tcPr>
                <w:p w:rsidR="00F668F2" w:rsidRPr="00185094" w:rsidRDefault="00F668F2" w:rsidP="00185094">
                  <w:pPr>
                    <w:framePr w:hSpace="180" w:wrap="around" w:vAnchor="text" w:hAnchor="margin" w:y="78"/>
                    <w:jc w:val="center"/>
                  </w:pPr>
                </w:p>
              </w:tc>
              <w:tc>
                <w:tcPr>
                  <w:tcW w:w="813" w:type="dxa"/>
                  <w:tcBorders>
                    <w:top w:val="single" w:sz="4" w:space="0" w:color="auto"/>
                    <w:left w:val="single" w:sz="4" w:space="0" w:color="auto"/>
                    <w:bottom w:val="single" w:sz="4" w:space="0" w:color="auto"/>
                    <w:right w:val="single" w:sz="4" w:space="0" w:color="auto"/>
                  </w:tcBorders>
                </w:tcPr>
                <w:p w:rsidR="00F668F2" w:rsidRPr="00185094" w:rsidRDefault="00F668F2" w:rsidP="00185094">
                  <w:pPr>
                    <w:framePr w:hSpace="180" w:wrap="around" w:vAnchor="text" w:hAnchor="margin" w:y="78"/>
                    <w:jc w:val="center"/>
                  </w:pPr>
                </w:p>
              </w:tc>
              <w:tc>
                <w:tcPr>
                  <w:tcW w:w="813" w:type="dxa"/>
                  <w:tcBorders>
                    <w:top w:val="single" w:sz="4" w:space="0" w:color="auto"/>
                    <w:left w:val="single" w:sz="4" w:space="0" w:color="auto"/>
                    <w:bottom w:val="single" w:sz="4" w:space="0" w:color="auto"/>
                    <w:right w:val="single" w:sz="4" w:space="0" w:color="auto"/>
                  </w:tcBorders>
                </w:tcPr>
                <w:p w:rsidR="00F668F2" w:rsidRPr="00185094" w:rsidRDefault="00F668F2" w:rsidP="00185094">
                  <w:pPr>
                    <w:framePr w:hSpace="180" w:wrap="around" w:vAnchor="text" w:hAnchor="margin" w:y="78"/>
                    <w:jc w:val="center"/>
                  </w:pPr>
                  <w:r w:rsidRPr="00185094">
                    <w:t>3,55</w:t>
                  </w:r>
                </w:p>
              </w:tc>
              <w:tc>
                <w:tcPr>
                  <w:tcW w:w="990" w:type="dxa"/>
                  <w:tcBorders>
                    <w:top w:val="single" w:sz="4" w:space="0" w:color="auto"/>
                    <w:left w:val="single" w:sz="4" w:space="0" w:color="auto"/>
                    <w:bottom w:val="single" w:sz="4" w:space="0" w:color="auto"/>
                    <w:right w:val="single" w:sz="4" w:space="0" w:color="auto"/>
                  </w:tcBorders>
                </w:tcPr>
                <w:p w:rsidR="00F668F2" w:rsidRPr="00185094" w:rsidRDefault="00F668F2" w:rsidP="00185094">
                  <w:pPr>
                    <w:framePr w:hSpace="180" w:wrap="around" w:vAnchor="text" w:hAnchor="margin" w:y="78"/>
                    <w:jc w:val="center"/>
                  </w:pPr>
                  <w:r w:rsidRPr="00185094">
                    <w:t>3,55</w:t>
                  </w:r>
                </w:p>
              </w:tc>
              <w:tc>
                <w:tcPr>
                  <w:tcW w:w="1959" w:type="dxa"/>
                  <w:tcBorders>
                    <w:top w:val="single" w:sz="4" w:space="0" w:color="auto"/>
                    <w:left w:val="single" w:sz="4" w:space="0" w:color="auto"/>
                    <w:bottom w:val="single" w:sz="4" w:space="0" w:color="auto"/>
                    <w:right w:val="single" w:sz="4" w:space="0" w:color="auto"/>
                  </w:tcBorders>
                </w:tcPr>
                <w:p w:rsidR="00F668F2" w:rsidRPr="00185094" w:rsidRDefault="00F668F2" w:rsidP="00185094">
                  <w:pPr>
                    <w:framePr w:hSpace="180" w:wrap="around" w:vAnchor="text" w:hAnchor="margin" w:y="78"/>
                    <w:jc w:val="center"/>
                  </w:pPr>
                  <w:r w:rsidRPr="00185094">
                    <w:t>22</w:t>
                  </w:r>
                </w:p>
              </w:tc>
              <w:tc>
                <w:tcPr>
                  <w:tcW w:w="1803" w:type="dxa"/>
                  <w:tcBorders>
                    <w:top w:val="single" w:sz="4" w:space="0" w:color="auto"/>
                    <w:left w:val="single" w:sz="4" w:space="0" w:color="auto"/>
                    <w:bottom w:val="single" w:sz="4" w:space="0" w:color="auto"/>
                    <w:right w:val="single" w:sz="4" w:space="0" w:color="auto"/>
                  </w:tcBorders>
                </w:tcPr>
                <w:p w:rsidR="00F668F2" w:rsidRPr="00185094" w:rsidRDefault="00F668F2" w:rsidP="00185094">
                  <w:pPr>
                    <w:framePr w:hSpace="180" w:wrap="around" w:vAnchor="text" w:hAnchor="margin" w:y="78"/>
                    <w:jc w:val="center"/>
                  </w:pPr>
                  <w:r w:rsidRPr="00185094">
                    <w:t>3,5481</w:t>
                  </w:r>
                </w:p>
              </w:tc>
            </w:tr>
            <w:tr w:rsidR="00F668F2" w:rsidRPr="00185094" w:rsidTr="00185094">
              <w:trPr>
                <w:trHeight w:hRule="exact" w:val="287"/>
                <w:jc w:val="center"/>
              </w:trPr>
              <w:tc>
                <w:tcPr>
                  <w:tcW w:w="857" w:type="dxa"/>
                  <w:tcBorders>
                    <w:top w:val="single" w:sz="4" w:space="0" w:color="auto"/>
                    <w:left w:val="single" w:sz="4" w:space="0" w:color="auto"/>
                    <w:bottom w:val="single" w:sz="4" w:space="0" w:color="auto"/>
                    <w:right w:val="single" w:sz="4" w:space="0" w:color="auto"/>
                  </w:tcBorders>
                </w:tcPr>
                <w:p w:rsidR="00F668F2" w:rsidRPr="00185094" w:rsidRDefault="00F668F2" w:rsidP="00185094">
                  <w:pPr>
                    <w:framePr w:hSpace="180" w:wrap="around" w:vAnchor="text" w:hAnchor="margin" w:y="78"/>
                    <w:jc w:val="center"/>
                  </w:pPr>
                </w:p>
              </w:tc>
              <w:tc>
                <w:tcPr>
                  <w:tcW w:w="813" w:type="dxa"/>
                  <w:tcBorders>
                    <w:top w:val="single" w:sz="4" w:space="0" w:color="auto"/>
                    <w:left w:val="single" w:sz="4" w:space="0" w:color="auto"/>
                    <w:bottom w:val="single" w:sz="4" w:space="0" w:color="auto"/>
                    <w:right w:val="single" w:sz="4" w:space="0" w:color="auto"/>
                  </w:tcBorders>
                </w:tcPr>
                <w:p w:rsidR="00F668F2" w:rsidRPr="00185094" w:rsidRDefault="00F668F2" w:rsidP="00185094">
                  <w:pPr>
                    <w:framePr w:hSpace="180" w:wrap="around" w:vAnchor="text" w:hAnchor="margin" w:y="78"/>
                    <w:jc w:val="center"/>
                  </w:pPr>
                </w:p>
              </w:tc>
              <w:tc>
                <w:tcPr>
                  <w:tcW w:w="813" w:type="dxa"/>
                  <w:tcBorders>
                    <w:top w:val="single" w:sz="4" w:space="0" w:color="auto"/>
                    <w:left w:val="single" w:sz="4" w:space="0" w:color="auto"/>
                    <w:bottom w:val="single" w:sz="4" w:space="0" w:color="auto"/>
                    <w:right w:val="single" w:sz="4" w:space="0" w:color="auto"/>
                  </w:tcBorders>
                </w:tcPr>
                <w:p w:rsidR="00F668F2" w:rsidRPr="00185094" w:rsidRDefault="00F668F2" w:rsidP="00185094">
                  <w:pPr>
                    <w:framePr w:hSpace="180" w:wrap="around" w:vAnchor="text" w:hAnchor="margin" w:y="78"/>
                    <w:jc w:val="center"/>
                  </w:pPr>
                </w:p>
              </w:tc>
              <w:tc>
                <w:tcPr>
                  <w:tcW w:w="990" w:type="dxa"/>
                  <w:tcBorders>
                    <w:top w:val="single" w:sz="4" w:space="0" w:color="auto"/>
                    <w:left w:val="single" w:sz="4" w:space="0" w:color="auto"/>
                    <w:bottom w:val="single" w:sz="4" w:space="0" w:color="auto"/>
                    <w:right w:val="single" w:sz="4" w:space="0" w:color="auto"/>
                  </w:tcBorders>
                </w:tcPr>
                <w:p w:rsidR="00F668F2" w:rsidRPr="00185094" w:rsidRDefault="00F668F2" w:rsidP="00185094">
                  <w:pPr>
                    <w:framePr w:hSpace="180" w:wrap="around" w:vAnchor="text" w:hAnchor="margin" w:y="78"/>
                    <w:jc w:val="center"/>
                  </w:pPr>
                  <w:r w:rsidRPr="00185094">
                    <w:t>3,75</w:t>
                  </w:r>
                </w:p>
              </w:tc>
              <w:tc>
                <w:tcPr>
                  <w:tcW w:w="1959" w:type="dxa"/>
                  <w:tcBorders>
                    <w:top w:val="single" w:sz="4" w:space="0" w:color="auto"/>
                    <w:left w:val="single" w:sz="4" w:space="0" w:color="auto"/>
                    <w:bottom w:val="single" w:sz="4" w:space="0" w:color="auto"/>
                    <w:right w:val="single" w:sz="4" w:space="0" w:color="auto"/>
                  </w:tcBorders>
                </w:tcPr>
                <w:p w:rsidR="00F668F2" w:rsidRPr="00185094" w:rsidRDefault="00F668F2" w:rsidP="00185094">
                  <w:pPr>
                    <w:framePr w:hSpace="180" w:wrap="around" w:vAnchor="text" w:hAnchor="margin" w:y="78"/>
                    <w:jc w:val="center"/>
                  </w:pPr>
                  <w:r w:rsidRPr="00185094">
                    <w:t>23</w:t>
                  </w:r>
                </w:p>
              </w:tc>
              <w:tc>
                <w:tcPr>
                  <w:tcW w:w="1803" w:type="dxa"/>
                  <w:tcBorders>
                    <w:top w:val="single" w:sz="4" w:space="0" w:color="auto"/>
                    <w:left w:val="single" w:sz="4" w:space="0" w:color="auto"/>
                    <w:bottom w:val="single" w:sz="4" w:space="0" w:color="auto"/>
                    <w:right w:val="single" w:sz="4" w:space="0" w:color="auto"/>
                  </w:tcBorders>
                </w:tcPr>
                <w:p w:rsidR="00F668F2" w:rsidRPr="00185094" w:rsidRDefault="00F668F2" w:rsidP="00185094">
                  <w:pPr>
                    <w:framePr w:hSpace="180" w:wrap="around" w:vAnchor="text" w:hAnchor="margin" w:y="78"/>
                    <w:jc w:val="center"/>
                  </w:pPr>
                  <w:r w:rsidRPr="00185094">
                    <w:t>3,7584</w:t>
                  </w:r>
                </w:p>
              </w:tc>
            </w:tr>
            <w:tr w:rsidR="00F668F2" w:rsidRPr="00185094" w:rsidTr="00185094">
              <w:trPr>
                <w:trHeight w:hRule="exact" w:val="287"/>
                <w:jc w:val="center"/>
              </w:trPr>
              <w:tc>
                <w:tcPr>
                  <w:tcW w:w="857" w:type="dxa"/>
                  <w:tcBorders>
                    <w:top w:val="single" w:sz="4" w:space="0" w:color="auto"/>
                    <w:left w:val="single" w:sz="4" w:space="0" w:color="auto"/>
                    <w:bottom w:val="single" w:sz="4" w:space="0" w:color="auto"/>
                    <w:right w:val="single" w:sz="4" w:space="0" w:color="auto"/>
                  </w:tcBorders>
                </w:tcPr>
                <w:p w:rsidR="00F668F2" w:rsidRPr="00185094" w:rsidRDefault="00F668F2" w:rsidP="00185094">
                  <w:pPr>
                    <w:framePr w:hSpace="180" w:wrap="around" w:vAnchor="text" w:hAnchor="margin" w:y="78"/>
                    <w:jc w:val="center"/>
                  </w:pPr>
                  <w:r w:rsidRPr="00185094">
                    <w:t>4,00</w:t>
                  </w:r>
                </w:p>
              </w:tc>
              <w:tc>
                <w:tcPr>
                  <w:tcW w:w="813" w:type="dxa"/>
                  <w:tcBorders>
                    <w:top w:val="single" w:sz="4" w:space="0" w:color="auto"/>
                    <w:left w:val="single" w:sz="4" w:space="0" w:color="auto"/>
                    <w:bottom w:val="single" w:sz="4" w:space="0" w:color="auto"/>
                    <w:right w:val="single" w:sz="4" w:space="0" w:color="auto"/>
                  </w:tcBorders>
                </w:tcPr>
                <w:p w:rsidR="00F668F2" w:rsidRPr="00185094" w:rsidRDefault="00F668F2" w:rsidP="00185094">
                  <w:pPr>
                    <w:framePr w:hSpace="180" w:wrap="around" w:vAnchor="text" w:hAnchor="margin" w:y="78"/>
                    <w:jc w:val="center"/>
                  </w:pPr>
                  <w:r w:rsidRPr="00185094">
                    <w:t>4,00</w:t>
                  </w:r>
                </w:p>
              </w:tc>
              <w:tc>
                <w:tcPr>
                  <w:tcW w:w="813" w:type="dxa"/>
                  <w:tcBorders>
                    <w:top w:val="single" w:sz="4" w:space="0" w:color="auto"/>
                    <w:left w:val="single" w:sz="4" w:space="0" w:color="auto"/>
                    <w:bottom w:val="single" w:sz="4" w:space="0" w:color="auto"/>
                    <w:right w:val="single" w:sz="4" w:space="0" w:color="auto"/>
                  </w:tcBorders>
                </w:tcPr>
                <w:p w:rsidR="00F668F2" w:rsidRPr="00185094" w:rsidRDefault="00F668F2" w:rsidP="00185094">
                  <w:pPr>
                    <w:framePr w:hSpace="180" w:wrap="around" w:vAnchor="text" w:hAnchor="margin" w:y="78"/>
                    <w:jc w:val="center"/>
                  </w:pPr>
                  <w:r w:rsidRPr="00185094">
                    <w:t>4,00</w:t>
                  </w:r>
                </w:p>
              </w:tc>
              <w:tc>
                <w:tcPr>
                  <w:tcW w:w="990" w:type="dxa"/>
                  <w:tcBorders>
                    <w:top w:val="single" w:sz="4" w:space="0" w:color="auto"/>
                    <w:left w:val="single" w:sz="4" w:space="0" w:color="auto"/>
                    <w:bottom w:val="single" w:sz="4" w:space="0" w:color="auto"/>
                    <w:right w:val="single" w:sz="4" w:space="0" w:color="auto"/>
                  </w:tcBorders>
                </w:tcPr>
                <w:p w:rsidR="00F668F2" w:rsidRPr="00185094" w:rsidRDefault="00F668F2" w:rsidP="00185094">
                  <w:pPr>
                    <w:framePr w:hSpace="180" w:wrap="around" w:vAnchor="text" w:hAnchor="margin" w:y="78"/>
                    <w:jc w:val="center"/>
                  </w:pPr>
                  <w:r w:rsidRPr="00185094">
                    <w:t>4,00</w:t>
                  </w:r>
                </w:p>
              </w:tc>
              <w:tc>
                <w:tcPr>
                  <w:tcW w:w="1959" w:type="dxa"/>
                  <w:tcBorders>
                    <w:top w:val="single" w:sz="4" w:space="0" w:color="auto"/>
                    <w:left w:val="single" w:sz="4" w:space="0" w:color="auto"/>
                    <w:bottom w:val="single" w:sz="4" w:space="0" w:color="auto"/>
                    <w:right w:val="single" w:sz="4" w:space="0" w:color="auto"/>
                  </w:tcBorders>
                </w:tcPr>
                <w:p w:rsidR="00F668F2" w:rsidRPr="00185094" w:rsidRDefault="00F668F2" w:rsidP="00185094">
                  <w:pPr>
                    <w:framePr w:hSpace="180" w:wrap="around" w:vAnchor="text" w:hAnchor="margin" w:y="78"/>
                    <w:jc w:val="center"/>
                  </w:pPr>
                  <w:r w:rsidRPr="00185094">
                    <w:t>24</w:t>
                  </w:r>
                </w:p>
              </w:tc>
              <w:tc>
                <w:tcPr>
                  <w:tcW w:w="1803" w:type="dxa"/>
                  <w:tcBorders>
                    <w:top w:val="single" w:sz="4" w:space="0" w:color="auto"/>
                    <w:left w:val="single" w:sz="4" w:space="0" w:color="auto"/>
                    <w:bottom w:val="single" w:sz="4" w:space="0" w:color="auto"/>
                    <w:right w:val="single" w:sz="4" w:space="0" w:color="auto"/>
                  </w:tcBorders>
                </w:tcPr>
                <w:p w:rsidR="00F668F2" w:rsidRPr="00185094" w:rsidRDefault="00F668F2" w:rsidP="00185094">
                  <w:pPr>
                    <w:framePr w:hSpace="180" w:wrap="around" w:vAnchor="text" w:hAnchor="margin" w:y="78"/>
                    <w:jc w:val="center"/>
                  </w:pPr>
                  <w:r w:rsidRPr="00185094">
                    <w:t>3,9811</w:t>
                  </w:r>
                </w:p>
              </w:tc>
            </w:tr>
            <w:tr w:rsidR="00F668F2" w:rsidRPr="00185094" w:rsidTr="00185094">
              <w:trPr>
                <w:trHeight w:hRule="exact" w:val="287"/>
                <w:jc w:val="center"/>
              </w:trPr>
              <w:tc>
                <w:tcPr>
                  <w:tcW w:w="857" w:type="dxa"/>
                  <w:tcBorders>
                    <w:top w:val="single" w:sz="4" w:space="0" w:color="auto"/>
                    <w:left w:val="single" w:sz="4" w:space="0" w:color="auto"/>
                    <w:bottom w:val="single" w:sz="4" w:space="0" w:color="auto"/>
                    <w:right w:val="single" w:sz="4" w:space="0" w:color="auto"/>
                  </w:tcBorders>
                </w:tcPr>
                <w:p w:rsidR="00F668F2" w:rsidRPr="00185094" w:rsidRDefault="00F668F2" w:rsidP="00185094">
                  <w:pPr>
                    <w:framePr w:hSpace="180" w:wrap="around" w:vAnchor="text" w:hAnchor="margin" w:y="78"/>
                    <w:jc w:val="center"/>
                  </w:pPr>
                </w:p>
              </w:tc>
              <w:tc>
                <w:tcPr>
                  <w:tcW w:w="813" w:type="dxa"/>
                  <w:tcBorders>
                    <w:top w:val="single" w:sz="4" w:space="0" w:color="auto"/>
                    <w:left w:val="single" w:sz="4" w:space="0" w:color="auto"/>
                    <w:bottom w:val="single" w:sz="4" w:space="0" w:color="auto"/>
                    <w:right w:val="single" w:sz="4" w:space="0" w:color="auto"/>
                  </w:tcBorders>
                </w:tcPr>
                <w:p w:rsidR="00F668F2" w:rsidRPr="00185094" w:rsidRDefault="00F668F2" w:rsidP="00185094">
                  <w:pPr>
                    <w:framePr w:hSpace="180" w:wrap="around" w:vAnchor="text" w:hAnchor="margin" w:y="78"/>
                    <w:jc w:val="center"/>
                  </w:pPr>
                </w:p>
              </w:tc>
              <w:tc>
                <w:tcPr>
                  <w:tcW w:w="813" w:type="dxa"/>
                  <w:tcBorders>
                    <w:top w:val="single" w:sz="4" w:space="0" w:color="auto"/>
                    <w:left w:val="single" w:sz="4" w:space="0" w:color="auto"/>
                    <w:bottom w:val="single" w:sz="4" w:space="0" w:color="auto"/>
                    <w:right w:val="single" w:sz="4" w:space="0" w:color="auto"/>
                  </w:tcBorders>
                </w:tcPr>
                <w:p w:rsidR="00F668F2" w:rsidRPr="00185094" w:rsidRDefault="00F668F2" w:rsidP="00185094">
                  <w:pPr>
                    <w:framePr w:hSpace="180" w:wrap="around" w:vAnchor="text" w:hAnchor="margin" w:y="78"/>
                    <w:jc w:val="center"/>
                  </w:pPr>
                </w:p>
              </w:tc>
              <w:tc>
                <w:tcPr>
                  <w:tcW w:w="990" w:type="dxa"/>
                  <w:tcBorders>
                    <w:top w:val="single" w:sz="4" w:space="0" w:color="auto"/>
                    <w:left w:val="single" w:sz="4" w:space="0" w:color="auto"/>
                    <w:bottom w:val="single" w:sz="4" w:space="0" w:color="auto"/>
                    <w:right w:val="single" w:sz="4" w:space="0" w:color="auto"/>
                  </w:tcBorders>
                </w:tcPr>
                <w:p w:rsidR="00F668F2" w:rsidRPr="00185094" w:rsidRDefault="00F668F2" w:rsidP="00185094">
                  <w:pPr>
                    <w:framePr w:hSpace="180" w:wrap="around" w:vAnchor="text" w:hAnchor="margin" w:y="78"/>
                    <w:jc w:val="center"/>
                  </w:pPr>
                  <w:r w:rsidRPr="00185094">
                    <w:t>4,25</w:t>
                  </w:r>
                </w:p>
              </w:tc>
              <w:tc>
                <w:tcPr>
                  <w:tcW w:w="1959" w:type="dxa"/>
                  <w:tcBorders>
                    <w:top w:val="single" w:sz="4" w:space="0" w:color="auto"/>
                    <w:left w:val="single" w:sz="4" w:space="0" w:color="auto"/>
                    <w:bottom w:val="single" w:sz="4" w:space="0" w:color="auto"/>
                    <w:right w:val="single" w:sz="4" w:space="0" w:color="auto"/>
                  </w:tcBorders>
                </w:tcPr>
                <w:p w:rsidR="00F668F2" w:rsidRPr="00185094" w:rsidRDefault="00F668F2" w:rsidP="00185094">
                  <w:pPr>
                    <w:framePr w:hSpace="180" w:wrap="around" w:vAnchor="text" w:hAnchor="margin" w:y="78"/>
                    <w:jc w:val="center"/>
                  </w:pPr>
                  <w:r w:rsidRPr="00185094">
                    <w:t>25</w:t>
                  </w:r>
                </w:p>
              </w:tc>
              <w:tc>
                <w:tcPr>
                  <w:tcW w:w="1803" w:type="dxa"/>
                  <w:tcBorders>
                    <w:top w:val="single" w:sz="4" w:space="0" w:color="auto"/>
                    <w:left w:val="single" w:sz="4" w:space="0" w:color="auto"/>
                    <w:bottom w:val="single" w:sz="4" w:space="0" w:color="auto"/>
                    <w:right w:val="single" w:sz="4" w:space="0" w:color="auto"/>
                  </w:tcBorders>
                </w:tcPr>
                <w:p w:rsidR="00F668F2" w:rsidRPr="00185094" w:rsidRDefault="00F668F2" w:rsidP="00185094">
                  <w:pPr>
                    <w:framePr w:hSpace="180" w:wrap="around" w:vAnchor="text" w:hAnchor="margin" w:y="78"/>
                    <w:jc w:val="center"/>
                  </w:pPr>
                  <w:r w:rsidRPr="00185094">
                    <w:t>4,2170</w:t>
                  </w:r>
                </w:p>
              </w:tc>
            </w:tr>
            <w:tr w:rsidR="00F668F2" w:rsidRPr="00185094" w:rsidTr="00185094">
              <w:trPr>
                <w:trHeight w:hRule="exact" w:val="254"/>
                <w:jc w:val="center"/>
              </w:trPr>
              <w:tc>
                <w:tcPr>
                  <w:tcW w:w="857" w:type="dxa"/>
                  <w:tcBorders>
                    <w:top w:val="single" w:sz="4" w:space="0" w:color="auto"/>
                    <w:left w:val="single" w:sz="4" w:space="0" w:color="auto"/>
                    <w:bottom w:val="single" w:sz="4" w:space="0" w:color="auto"/>
                    <w:right w:val="single" w:sz="4" w:space="0" w:color="auto"/>
                  </w:tcBorders>
                </w:tcPr>
                <w:p w:rsidR="00F668F2" w:rsidRPr="00185094" w:rsidRDefault="00F668F2" w:rsidP="00185094">
                  <w:pPr>
                    <w:framePr w:hSpace="180" w:wrap="around" w:vAnchor="text" w:hAnchor="margin" w:y="78"/>
                    <w:jc w:val="center"/>
                  </w:pPr>
                </w:p>
              </w:tc>
              <w:tc>
                <w:tcPr>
                  <w:tcW w:w="813" w:type="dxa"/>
                  <w:tcBorders>
                    <w:top w:val="single" w:sz="4" w:space="0" w:color="auto"/>
                    <w:left w:val="single" w:sz="4" w:space="0" w:color="auto"/>
                    <w:bottom w:val="single" w:sz="4" w:space="0" w:color="auto"/>
                    <w:right w:val="single" w:sz="4" w:space="0" w:color="auto"/>
                  </w:tcBorders>
                </w:tcPr>
                <w:p w:rsidR="00F668F2" w:rsidRPr="00185094" w:rsidRDefault="00F668F2" w:rsidP="00185094">
                  <w:pPr>
                    <w:framePr w:hSpace="180" w:wrap="around" w:vAnchor="text" w:hAnchor="margin" w:y="78"/>
                    <w:jc w:val="center"/>
                  </w:pPr>
                </w:p>
              </w:tc>
              <w:tc>
                <w:tcPr>
                  <w:tcW w:w="813" w:type="dxa"/>
                  <w:tcBorders>
                    <w:top w:val="single" w:sz="4" w:space="0" w:color="auto"/>
                    <w:left w:val="single" w:sz="4" w:space="0" w:color="auto"/>
                    <w:bottom w:val="single" w:sz="4" w:space="0" w:color="auto"/>
                    <w:right w:val="single" w:sz="4" w:space="0" w:color="auto"/>
                  </w:tcBorders>
                </w:tcPr>
                <w:p w:rsidR="00F668F2" w:rsidRPr="00185094" w:rsidRDefault="00F668F2" w:rsidP="00185094">
                  <w:pPr>
                    <w:framePr w:hSpace="180" w:wrap="around" w:vAnchor="text" w:hAnchor="margin" w:y="78"/>
                    <w:jc w:val="center"/>
                  </w:pPr>
                  <w:r w:rsidRPr="00185094">
                    <w:t>4,50</w:t>
                  </w:r>
                </w:p>
              </w:tc>
              <w:tc>
                <w:tcPr>
                  <w:tcW w:w="990" w:type="dxa"/>
                  <w:tcBorders>
                    <w:top w:val="single" w:sz="4" w:space="0" w:color="auto"/>
                    <w:left w:val="single" w:sz="4" w:space="0" w:color="auto"/>
                    <w:bottom w:val="single" w:sz="4" w:space="0" w:color="auto"/>
                    <w:right w:val="single" w:sz="4" w:space="0" w:color="auto"/>
                  </w:tcBorders>
                </w:tcPr>
                <w:p w:rsidR="00F668F2" w:rsidRPr="00185094" w:rsidRDefault="00F668F2" w:rsidP="00185094">
                  <w:pPr>
                    <w:framePr w:hSpace="180" w:wrap="around" w:vAnchor="text" w:hAnchor="margin" w:y="78"/>
                    <w:jc w:val="center"/>
                  </w:pPr>
                  <w:r w:rsidRPr="00185094">
                    <w:t>4,50</w:t>
                  </w:r>
                </w:p>
              </w:tc>
              <w:tc>
                <w:tcPr>
                  <w:tcW w:w="1959" w:type="dxa"/>
                  <w:tcBorders>
                    <w:top w:val="single" w:sz="4" w:space="0" w:color="auto"/>
                    <w:left w:val="single" w:sz="4" w:space="0" w:color="auto"/>
                    <w:bottom w:val="single" w:sz="4" w:space="0" w:color="auto"/>
                    <w:right w:val="single" w:sz="4" w:space="0" w:color="auto"/>
                  </w:tcBorders>
                </w:tcPr>
                <w:p w:rsidR="00F668F2" w:rsidRPr="00185094" w:rsidRDefault="00F668F2" w:rsidP="00185094">
                  <w:pPr>
                    <w:framePr w:hSpace="180" w:wrap="around" w:vAnchor="text" w:hAnchor="margin" w:y="78"/>
                    <w:jc w:val="center"/>
                  </w:pPr>
                  <w:r w:rsidRPr="00185094">
                    <w:t>26</w:t>
                  </w:r>
                </w:p>
              </w:tc>
              <w:tc>
                <w:tcPr>
                  <w:tcW w:w="1803" w:type="dxa"/>
                  <w:tcBorders>
                    <w:top w:val="single" w:sz="4" w:space="0" w:color="auto"/>
                    <w:left w:val="single" w:sz="4" w:space="0" w:color="auto"/>
                    <w:bottom w:val="single" w:sz="4" w:space="0" w:color="auto"/>
                    <w:right w:val="single" w:sz="4" w:space="0" w:color="auto"/>
                  </w:tcBorders>
                </w:tcPr>
                <w:p w:rsidR="00F668F2" w:rsidRPr="00185094" w:rsidRDefault="00F668F2" w:rsidP="00185094">
                  <w:pPr>
                    <w:framePr w:hSpace="180" w:wrap="around" w:vAnchor="text" w:hAnchor="margin" w:y="78"/>
                    <w:jc w:val="center"/>
                  </w:pPr>
                  <w:r w:rsidRPr="00185094">
                    <w:t>4,4668</w:t>
                  </w:r>
                </w:p>
              </w:tc>
            </w:tr>
            <w:tr w:rsidR="00F668F2" w:rsidRPr="00185094" w:rsidTr="00185094">
              <w:trPr>
                <w:trHeight w:hRule="exact" w:val="305"/>
                <w:jc w:val="center"/>
              </w:trPr>
              <w:tc>
                <w:tcPr>
                  <w:tcW w:w="857" w:type="dxa"/>
                  <w:tcBorders>
                    <w:top w:val="single" w:sz="4" w:space="0" w:color="auto"/>
                    <w:left w:val="single" w:sz="4" w:space="0" w:color="auto"/>
                    <w:bottom w:val="single" w:sz="4" w:space="0" w:color="auto"/>
                    <w:right w:val="single" w:sz="4" w:space="0" w:color="auto"/>
                  </w:tcBorders>
                </w:tcPr>
                <w:p w:rsidR="00F668F2" w:rsidRPr="00185094" w:rsidRDefault="00F668F2" w:rsidP="00185094">
                  <w:pPr>
                    <w:framePr w:hSpace="180" w:wrap="around" w:vAnchor="text" w:hAnchor="margin" w:y="78"/>
                    <w:jc w:val="center"/>
                  </w:pPr>
                </w:p>
              </w:tc>
              <w:tc>
                <w:tcPr>
                  <w:tcW w:w="813" w:type="dxa"/>
                  <w:tcBorders>
                    <w:top w:val="single" w:sz="4" w:space="0" w:color="auto"/>
                    <w:left w:val="single" w:sz="4" w:space="0" w:color="auto"/>
                    <w:bottom w:val="single" w:sz="4" w:space="0" w:color="auto"/>
                    <w:right w:val="single" w:sz="4" w:space="0" w:color="auto"/>
                  </w:tcBorders>
                </w:tcPr>
                <w:p w:rsidR="00F668F2" w:rsidRPr="00185094" w:rsidRDefault="00F668F2" w:rsidP="00185094">
                  <w:pPr>
                    <w:framePr w:hSpace="180" w:wrap="around" w:vAnchor="text" w:hAnchor="margin" w:y="78"/>
                    <w:jc w:val="center"/>
                  </w:pPr>
                </w:p>
              </w:tc>
              <w:tc>
                <w:tcPr>
                  <w:tcW w:w="813" w:type="dxa"/>
                  <w:tcBorders>
                    <w:top w:val="single" w:sz="4" w:space="0" w:color="auto"/>
                    <w:left w:val="single" w:sz="4" w:space="0" w:color="auto"/>
                    <w:bottom w:val="single" w:sz="4" w:space="0" w:color="auto"/>
                    <w:right w:val="single" w:sz="4" w:space="0" w:color="auto"/>
                  </w:tcBorders>
                </w:tcPr>
                <w:p w:rsidR="00F668F2" w:rsidRPr="00185094" w:rsidRDefault="00F668F2" w:rsidP="00185094">
                  <w:pPr>
                    <w:framePr w:hSpace="180" w:wrap="around" w:vAnchor="text" w:hAnchor="margin" w:y="78"/>
                    <w:jc w:val="center"/>
                  </w:pPr>
                </w:p>
              </w:tc>
              <w:tc>
                <w:tcPr>
                  <w:tcW w:w="990" w:type="dxa"/>
                  <w:tcBorders>
                    <w:top w:val="single" w:sz="4" w:space="0" w:color="auto"/>
                    <w:left w:val="single" w:sz="4" w:space="0" w:color="auto"/>
                    <w:bottom w:val="single" w:sz="4" w:space="0" w:color="auto"/>
                    <w:right w:val="single" w:sz="4" w:space="0" w:color="auto"/>
                  </w:tcBorders>
                </w:tcPr>
                <w:p w:rsidR="00F668F2" w:rsidRPr="00185094" w:rsidRDefault="00F668F2" w:rsidP="00185094">
                  <w:pPr>
                    <w:framePr w:hSpace="180" w:wrap="around" w:vAnchor="text" w:hAnchor="margin" w:y="78"/>
                    <w:jc w:val="center"/>
                  </w:pPr>
                  <w:r w:rsidRPr="00185094">
                    <w:t>4,75</w:t>
                  </w:r>
                </w:p>
              </w:tc>
              <w:tc>
                <w:tcPr>
                  <w:tcW w:w="1959" w:type="dxa"/>
                  <w:tcBorders>
                    <w:top w:val="single" w:sz="4" w:space="0" w:color="auto"/>
                    <w:left w:val="single" w:sz="4" w:space="0" w:color="auto"/>
                    <w:bottom w:val="single" w:sz="4" w:space="0" w:color="auto"/>
                    <w:right w:val="single" w:sz="4" w:space="0" w:color="auto"/>
                  </w:tcBorders>
                </w:tcPr>
                <w:p w:rsidR="00F668F2" w:rsidRPr="00185094" w:rsidRDefault="00F668F2" w:rsidP="00185094">
                  <w:pPr>
                    <w:framePr w:hSpace="180" w:wrap="around" w:vAnchor="text" w:hAnchor="margin" w:y="78"/>
                    <w:jc w:val="center"/>
                  </w:pPr>
                  <w:r w:rsidRPr="00185094">
                    <w:t>27</w:t>
                  </w:r>
                </w:p>
              </w:tc>
              <w:tc>
                <w:tcPr>
                  <w:tcW w:w="1803" w:type="dxa"/>
                  <w:tcBorders>
                    <w:top w:val="single" w:sz="4" w:space="0" w:color="auto"/>
                    <w:left w:val="single" w:sz="4" w:space="0" w:color="auto"/>
                    <w:bottom w:val="single" w:sz="4" w:space="0" w:color="auto"/>
                    <w:right w:val="single" w:sz="4" w:space="0" w:color="auto"/>
                  </w:tcBorders>
                </w:tcPr>
                <w:p w:rsidR="00F668F2" w:rsidRPr="00185094" w:rsidRDefault="00F668F2" w:rsidP="00185094">
                  <w:pPr>
                    <w:framePr w:hSpace="180" w:wrap="around" w:vAnchor="text" w:hAnchor="margin" w:y="78"/>
                    <w:jc w:val="center"/>
                  </w:pPr>
                  <w:r w:rsidRPr="00185094">
                    <w:t>4,7315</w:t>
                  </w:r>
                </w:p>
              </w:tc>
            </w:tr>
            <w:tr w:rsidR="00F668F2" w:rsidRPr="00185094" w:rsidTr="00185094">
              <w:trPr>
                <w:trHeight w:hRule="exact" w:val="272"/>
                <w:jc w:val="center"/>
              </w:trPr>
              <w:tc>
                <w:tcPr>
                  <w:tcW w:w="857" w:type="dxa"/>
                  <w:tcBorders>
                    <w:top w:val="single" w:sz="4" w:space="0" w:color="auto"/>
                    <w:left w:val="single" w:sz="4" w:space="0" w:color="auto"/>
                    <w:bottom w:val="single" w:sz="4" w:space="0" w:color="auto"/>
                    <w:right w:val="single" w:sz="4" w:space="0" w:color="auto"/>
                  </w:tcBorders>
                </w:tcPr>
                <w:p w:rsidR="00F668F2" w:rsidRPr="00185094" w:rsidRDefault="00F668F2" w:rsidP="00185094">
                  <w:pPr>
                    <w:framePr w:hSpace="180" w:wrap="around" w:vAnchor="text" w:hAnchor="margin" w:y="78"/>
                    <w:jc w:val="center"/>
                  </w:pPr>
                </w:p>
              </w:tc>
              <w:tc>
                <w:tcPr>
                  <w:tcW w:w="813" w:type="dxa"/>
                  <w:tcBorders>
                    <w:top w:val="single" w:sz="4" w:space="0" w:color="auto"/>
                    <w:left w:val="single" w:sz="4" w:space="0" w:color="auto"/>
                    <w:bottom w:val="single" w:sz="4" w:space="0" w:color="auto"/>
                    <w:right w:val="single" w:sz="4" w:space="0" w:color="auto"/>
                  </w:tcBorders>
                </w:tcPr>
                <w:p w:rsidR="00F668F2" w:rsidRPr="00185094" w:rsidRDefault="00F668F2" w:rsidP="00185094">
                  <w:pPr>
                    <w:framePr w:hSpace="180" w:wrap="around" w:vAnchor="text" w:hAnchor="margin" w:y="78"/>
                    <w:jc w:val="center"/>
                  </w:pPr>
                  <w:r w:rsidRPr="00185094">
                    <w:t>5,00</w:t>
                  </w:r>
                </w:p>
              </w:tc>
              <w:tc>
                <w:tcPr>
                  <w:tcW w:w="813" w:type="dxa"/>
                  <w:tcBorders>
                    <w:top w:val="single" w:sz="4" w:space="0" w:color="auto"/>
                    <w:left w:val="single" w:sz="4" w:space="0" w:color="auto"/>
                    <w:bottom w:val="single" w:sz="4" w:space="0" w:color="auto"/>
                    <w:right w:val="single" w:sz="4" w:space="0" w:color="auto"/>
                  </w:tcBorders>
                </w:tcPr>
                <w:p w:rsidR="00F668F2" w:rsidRPr="00185094" w:rsidRDefault="00F668F2" w:rsidP="00185094">
                  <w:pPr>
                    <w:framePr w:hSpace="180" w:wrap="around" w:vAnchor="text" w:hAnchor="margin" w:y="78"/>
                    <w:jc w:val="center"/>
                  </w:pPr>
                  <w:r w:rsidRPr="00185094">
                    <w:t>5,00</w:t>
                  </w:r>
                </w:p>
              </w:tc>
              <w:tc>
                <w:tcPr>
                  <w:tcW w:w="990" w:type="dxa"/>
                  <w:tcBorders>
                    <w:top w:val="single" w:sz="4" w:space="0" w:color="auto"/>
                    <w:left w:val="single" w:sz="4" w:space="0" w:color="auto"/>
                    <w:bottom w:val="single" w:sz="4" w:space="0" w:color="auto"/>
                    <w:right w:val="single" w:sz="4" w:space="0" w:color="auto"/>
                  </w:tcBorders>
                </w:tcPr>
                <w:p w:rsidR="00F668F2" w:rsidRPr="00185094" w:rsidRDefault="00F668F2" w:rsidP="00185094">
                  <w:pPr>
                    <w:framePr w:hSpace="180" w:wrap="around" w:vAnchor="text" w:hAnchor="margin" w:y="78"/>
                    <w:jc w:val="center"/>
                  </w:pPr>
                  <w:r w:rsidRPr="00185094">
                    <w:t>5,00</w:t>
                  </w:r>
                </w:p>
              </w:tc>
              <w:tc>
                <w:tcPr>
                  <w:tcW w:w="1959" w:type="dxa"/>
                  <w:tcBorders>
                    <w:top w:val="single" w:sz="4" w:space="0" w:color="auto"/>
                    <w:left w:val="single" w:sz="4" w:space="0" w:color="auto"/>
                    <w:bottom w:val="single" w:sz="4" w:space="0" w:color="auto"/>
                    <w:right w:val="single" w:sz="4" w:space="0" w:color="auto"/>
                  </w:tcBorders>
                </w:tcPr>
                <w:p w:rsidR="00F668F2" w:rsidRPr="00185094" w:rsidRDefault="00F668F2" w:rsidP="00185094">
                  <w:pPr>
                    <w:framePr w:hSpace="180" w:wrap="around" w:vAnchor="text" w:hAnchor="margin" w:y="78"/>
                    <w:jc w:val="center"/>
                  </w:pPr>
                  <w:r w:rsidRPr="00185094">
                    <w:t>28</w:t>
                  </w:r>
                </w:p>
              </w:tc>
              <w:tc>
                <w:tcPr>
                  <w:tcW w:w="1803" w:type="dxa"/>
                  <w:tcBorders>
                    <w:top w:val="single" w:sz="4" w:space="0" w:color="auto"/>
                    <w:left w:val="single" w:sz="4" w:space="0" w:color="auto"/>
                    <w:bottom w:val="single" w:sz="4" w:space="0" w:color="auto"/>
                    <w:right w:val="single" w:sz="4" w:space="0" w:color="auto"/>
                  </w:tcBorders>
                </w:tcPr>
                <w:p w:rsidR="00F668F2" w:rsidRPr="00185094" w:rsidRDefault="00F668F2" w:rsidP="00185094">
                  <w:pPr>
                    <w:framePr w:hSpace="180" w:wrap="around" w:vAnchor="text" w:hAnchor="margin" w:y="78"/>
                    <w:jc w:val="center"/>
                  </w:pPr>
                  <w:r w:rsidRPr="00185094">
                    <w:t>5,0119</w:t>
                  </w:r>
                </w:p>
              </w:tc>
            </w:tr>
            <w:tr w:rsidR="00F668F2" w:rsidRPr="00185094" w:rsidTr="00185094">
              <w:trPr>
                <w:trHeight w:hRule="exact" w:val="272"/>
                <w:jc w:val="center"/>
              </w:trPr>
              <w:tc>
                <w:tcPr>
                  <w:tcW w:w="857" w:type="dxa"/>
                  <w:tcBorders>
                    <w:top w:val="single" w:sz="4" w:space="0" w:color="auto"/>
                    <w:left w:val="single" w:sz="4" w:space="0" w:color="auto"/>
                    <w:bottom w:val="single" w:sz="4" w:space="0" w:color="auto"/>
                    <w:right w:val="single" w:sz="4" w:space="0" w:color="auto"/>
                  </w:tcBorders>
                </w:tcPr>
                <w:p w:rsidR="00F668F2" w:rsidRPr="00185094" w:rsidRDefault="00F668F2" w:rsidP="00185094">
                  <w:pPr>
                    <w:framePr w:hSpace="180" w:wrap="around" w:vAnchor="text" w:hAnchor="margin" w:y="78"/>
                    <w:jc w:val="center"/>
                  </w:pPr>
                </w:p>
              </w:tc>
              <w:tc>
                <w:tcPr>
                  <w:tcW w:w="813" w:type="dxa"/>
                  <w:tcBorders>
                    <w:top w:val="single" w:sz="4" w:space="0" w:color="auto"/>
                    <w:left w:val="single" w:sz="4" w:space="0" w:color="auto"/>
                    <w:bottom w:val="single" w:sz="4" w:space="0" w:color="auto"/>
                    <w:right w:val="single" w:sz="4" w:space="0" w:color="auto"/>
                  </w:tcBorders>
                </w:tcPr>
                <w:p w:rsidR="00F668F2" w:rsidRPr="00185094" w:rsidRDefault="00F668F2" w:rsidP="00185094">
                  <w:pPr>
                    <w:framePr w:hSpace="180" w:wrap="around" w:vAnchor="text" w:hAnchor="margin" w:y="78"/>
                    <w:jc w:val="center"/>
                  </w:pPr>
                </w:p>
              </w:tc>
              <w:tc>
                <w:tcPr>
                  <w:tcW w:w="813" w:type="dxa"/>
                  <w:tcBorders>
                    <w:top w:val="single" w:sz="4" w:space="0" w:color="auto"/>
                    <w:left w:val="single" w:sz="4" w:space="0" w:color="auto"/>
                    <w:bottom w:val="single" w:sz="4" w:space="0" w:color="auto"/>
                    <w:right w:val="single" w:sz="4" w:space="0" w:color="auto"/>
                  </w:tcBorders>
                </w:tcPr>
                <w:p w:rsidR="00F668F2" w:rsidRPr="00185094" w:rsidRDefault="00F668F2" w:rsidP="00185094">
                  <w:pPr>
                    <w:framePr w:hSpace="180" w:wrap="around" w:vAnchor="text" w:hAnchor="margin" w:y="78"/>
                    <w:jc w:val="center"/>
                  </w:pPr>
                </w:p>
              </w:tc>
              <w:tc>
                <w:tcPr>
                  <w:tcW w:w="990" w:type="dxa"/>
                  <w:tcBorders>
                    <w:top w:val="single" w:sz="4" w:space="0" w:color="auto"/>
                    <w:left w:val="single" w:sz="4" w:space="0" w:color="auto"/>
                    <w:bottom w:val="single" w:sz="4" w:space="0" w:color="auto"/>
                    <w:right w:val="single" w:sz="4" w:space="0" w:color="auto"/>
                  </w:tcBorders>
                </w:tcPr>
                <w:p w:rsidR="00F668F2" w:rsidRPr="00185094" w:rsidRDefault="00F668F2" w:rsidP="00185094">
                  <w:pPr>
                    <w:framePr w:hSpace="180" w:wrap="around" w:vAnchor="text" w:hAnchor="margin" w:y="78"/>
                    <w:jc w:val="center"/>
                  </w:pPr>
                  <w:r w:rsidRPr="00185094">
                    <w:t>5,30</w:t>
                  </w:r>
                </w:p>
              </w:tc>
              <w:tc>
                <w:tcPr>
                  <w:tcW w:w="1959" w:type="dxa"/>
                  <w:tcBorders>
                    <w:top w:val="single" w:sz="4" w:space="0" w:color="auto"/>
                    <w:left w:val="single" w:sz="4" w:space="0" w:color="auto"/>
                    <w:bottom w:val="single" w:sz="4" w:space="0" w:color="auto"/>
                    <w:right w:val="single" w:sz="4" w:space="0" w:color="auto"/>
                  </w:tcBorders>
                </w:tcPr>
                <w:p w:rsidR="00F668F2" w:rsidRPr="00185094" w:rsidRDefault="00F668F2" w:rsidP="00185094">
                  <w:pPr>
                    <w:framePr w:hSpace="180" w:wrap="around" w:vAnchor="text" w:hAnchor="margin" w:y="78"/>
                    <w:jc w:val="center"/>
                  </w:pPr>
                  <w:r w:rsidRPr="00185094">
                    <w:t>29</w:t>
                  </w:r>
                </w:p>
              </w:tc>
              <w:tc>
                <w:tcPr>
                  <w:tcW w:w="1803" w:type="dxa"/>
                  <w:tcBorders>
                    <w:top w:val="single" w:sz="4" w:space="0" w:color="auto"/>
                    <w:left w:val="single" w:sz="4" w:space="0" w:color="auto"/>
                    <w:bottom w:val="single" w:sz="4" w:space="0" w:color="auto"/>
                    <w:right w:val="single" w:sz="4" w:space="0" w:color="auto"/>
                  </w:tcBorders>
                </w:tcPr>
                <w:p w:rsidR="00F668F2" w:rsidRPr="00185094" w:rsidRDefault="00F668F2" w:rsidP="00185094">
                  <w:pPr>
                    <w:framePr w:hSpace="180" w:wrap="around" w:vAnchor="text" w:hAnchor="margin" w:y="78"/>
                    <w:jc w:val="center"/>
                  </w:pPr>
                  <w:r w:rsidRPr="00185094">
                    <w:t>5,3088</w:t>
                  </w:r>
                </w:p>
              </w:tc>
            </w:tr>
            <w:tr w:rsidR="00F668F2" w:rsidRPr="00185094" w:rsidTr="00185094">
              <w:trPr>
                <w:trHeight w:hRule="exact" w:val="287"/>
                <w:jc w:val="center"/>
              </w:trPr>
              <w:tc>
                <w:tcPr>
                  <w:tcW w:w="857" w:type="dxa"/>
                  <w:tcBorders>
                    <w:top w:val="single" w:sz="4" w:space="0" w:color="auto"/>
                    <w:left w:val="single" w:sz="4" w:space="0" w:color="auto"/>
                    <w:bottom w:val="single" w:sz="4" w:space="0" w:color="auto"/>
                    <w:right w:val="single" w:sz="4" w:space="0" w:color="auto"/>
                  </w:tcBorders>
                </w:tcPr>
                <w:p w:rsidR="00F668F2" w:rsidRPr="00185094" w:rsidRDefault="00F668F2" w:rsidP="00185094">
                  <w:pPr>
                    <w:framePr w:hSpace="180" w:wrap="around" w:vAnchor="text" w:hAnchor="margin" w:y="78"/>
                    <w:jc w:val="center"/>
                  </w:pPr>
                </w:p>
              </w:tc>
              <w:tc>
                <w:tcPr>
                  <w:tcW w:w="813" w:type="dxa"/>
                  <w:tcBorders>
                    <w:top w:val="single" w:sz="4" w:space="0" w:color="auto"/>
                    <w:left w:val="single" w:sz="4" w:space="0" w:color="auto"/>
                    <w:bottom w:val="single" w:sz="4" w:space="0" w:color="auto"/>
                    <w:right w:val="single" w:sz="4" w:space="0" w:color="auto"/>
                  </w:tcBorders>
                </w:tcPr>
                <w:p w:rsidR="00F668F2" w:rsidRPr="00185094" w:rsidRDefault="00F668F2" w:rsidP="00185094">
                  <w:pPr>
                    <w:framePr w:hSpace="180" w:wrap="around" w:vAnchor="text" w:hAnchor="margin" w:y="78"/>
                    <w:jc w:val="center"/>
                  </w:pPr>
                </w:p>
              </w:tc>
              <w:tc>
                <w:tcPr>
                  <w:tcW w:w="813" w:type="dxa"/>
                  <w:tcBorders>
                    <w:top w:val="single" w:sz="4" w:space="0" w:color="auto"/>
                    <w:left w:val="single" w:sz="4" w:space="0" w:color="auto"/>
                    <w:bottom w:val="single" w:sz="4" w:space="0" w:color="auto"/>
                    <w:right w:val="single" w:sz="4" w:space="0" w:color="auto"/>
                  </w:tcBorders>
                </w:tcPr>
                <w:p w:rsidR="00F668F2" w:rsidRPr="00185094" w:rsidRDefault="00F668F2" w:rsidP="00185094">
                  <w:pPr>
                    <w:framePr w:hSpace="180" w:wrap="around" w:vAnchor="text" w:hAnchor="margin" w:y="78"/>
                    <w:jc w:val="center"/>
                  </w:pPr>
                  <w:r w:rsidRPr="00185094">
                    <w:t>5,60</w:t>
                  </w:r>
                </w:p>
              </w:tc>
              <w:tc>
                <w:tcPr>
                  <w:tcW w:w="990" w:type="dxa"/>
                  <w:tcBorders>
                    <w:top w:val="single" w:sz="4" w:space="0" w:color="auto"/>
                    <w:left w:val="single" w:sz="4" w:space="0" w:color="auto"/>
                    <w:bottom w:val="single" w:sz="4" w:space="0" w:color="auto"/>
                    <w:right w:val="single" w:sz="4" w:space="0" w:color="auto"/>
                  </w:tcBorders>
                </w:tcPr>
                <w:p w:rsidR="00F668F2" w:rsidRPr="00185094" w:rsidRDefault="00F668F2" w:rsidP="00185094">
                  <w:pPr>
                    <w:framePr w:hSpace="180" w:wrap="around" w:vAnchor="text" w:hAnchor="margin" w:y="78"/>
                    <w:jc w:val="center"/>
                  </w:pPr>
                  <w:r w:rsidRPr="00185094">
                    <w:t>5,60</w:t>
                  </w:r>
                </w:p>
              </w:tc>
              <w:tc>
                <w:tcPr>
                  <w:tcW w:w="1959" w:type="dxa"/>
                  <w:tcBorders>
                    <w:top w:val="single" w:sz="4" w:space="0" w:color="auto"/>
                    <w:left w:val="single" w:sz="4" w:space="0" w:color="auto"/>
                    <w:bottom w:val="single" w:sz="4" w:space="0" w:color="auto"/>
                    <w:right w:val="single" w:sz="4" w:space="0" w:color="auto"/>
                  </w:tcBorders>
                </w:tcPr>
                <w:p w:rsidR="00F668F2" w:rsidRPr="00185094" w:rsidRDefault="00F668F2" w:rsidP="00185094">
                  <w:pPr>
                    <w:framePr w:hSpace="180" w:wrap="around" w:vAnchor="text" w:hAnchor="margin" w:y="78"/>
                    <w:jc w:val="center"/>
                  </w:pPr>
                  <w:r w:rsidRPr="00185094">
                    <w:t>30</w:t>
                  </w:r>
                </w:p>
              </w:tc>
              <w:tc>
                <w:tcPr>
                  <w:tcW w:w="1803" w:type="dxa"/>
                  <w:tcBorders>
                    <w:top w:val="single" w:sz="4" w:space="0" w:color="auto"/>
                    <w:left w:val="single" w:sz="4" w:space="0" w:color="auto"/>
                    <w:bottom w:val="single" w:sz="4" w:space="0" w:color="auto"/>
                    <w:right w:val="single" w:sz="4" w:space="0" w:color="auto"/>
                  </w:tcBorders>
                </w:tcPr>
                <w:p w:rsidR="00F668F2" w:rsidRPr="00185094" w:rsidRDefault="00F668F2" w:rsidP="00185094">
                  <w:pPr>
                    <w:framePr w:hSpace="180" w:wrap="around" w:vAnchor="text" w:hAnchor="margin" w:y="78"/>
                    <w:jc w:val="center"/>
                  </w:pPr>
                  <w:r w:rsidRPr="00185094">
                    <w:t>5,6234</w:t>
                  </w:r>
                </w:p>
              </w:tc>
            </w:tr>
            <w:tr w:rsidR="00F668F2" w:rsidRPr="00185094" w:rsidTr="00185094">
              <w:trPr>
                <w:trHeight w:hRule="exact" w:val="287"/>
                <w:jc w:val="center"/>
              </w:trPr>
              <w:tc>
                <w:tcPr>
                  <w:tcW w:w="857" w:type="dxa"/>
                  <w:tcBorders>
                    <w:top w:val="single" w:sz="4" w:space="0" w:color="auto"/>
                    <w:left w:val="single" w:sz="4" w:space="0" w:color="auto"/>
                    <w:bottom w:val="single" w:sz="4" w:space="0" w:color="auto"/>
                    <w:right w:val="single" w:sz="4" w:space="0" w:color="auto"/>
                  </w:tcBorders>
                </w:tcPr>
                <w:p w:rsidR="00F668F2" w:rsidRPr="00185094" w:rsidRDefault="00F668F2" w:rsidP="00185094">
                  <w:pPr>
                    <w:framePr w:hSpace="180" w:wrap="around" w:vAnchor="text" w:hAnchor="margin" w:y="78"/>
                    <w:jc w:val="center"/>
                  </w:pPr>
                </w:p>
              </w:tc>
              <w:tc>
                <w:tcPr>
                  <w:tcW w:w="813" w:type="dxa"/>
                  <w:tcBorders>
                    <w:top w:val="single" w:sz="4" w:space="0" w:color="auto"/>
                    <w:left w:val="single" w:sz="4" w:space="0" w:color="auto"/>
                    <w:bottom w:val="single" w:sz="4" w:space="0" w:color="auto"/>
                    <w:right w:val="single" w:sz="4" w:space="0" w:color="auto"/>
                  </w:tcBorders>
                </w:tcPr>
                <w:p w:rsidR="00F668F2" w:rsidRPr="00185094" w:rsidRDefault="00F668F2" w:rsidP="00185094">
                  <w:pPr>
                    <w:framePr w:hSpace="180" w:wrap="around" w:vAnchor="text" w:hAnchor="margin" w:y="78"/>
                    <w:jc w:val="center"/>
                  </w:pPr>
                </w:p>
              </w:tc>
              <w:tc>
                <w:tcPr>
                  <w:tcW w:w="813" w:type="dxa"/>
                  <w:tcBorders>
                    <w:top w:val="single" w:sz="4" w:space="0" w:color="auto"/>
                    <w:left w:val="single" w:sz="4" w:space="0" w:color="auto"/>
                    <w:bottom w:val="single" w:sz="4" w:space="0" w:color="auto"/>
                    <w:right w:val="single" w:sz="4" w:space="0" w:color="auto"/>
                  </w:tcBorders>
                </w:tcPr>
                <w:p w:rsidR="00F668F2" w:rsidRPr="00185094" w:rsidRDefault="00F668F2" w:rsidP="00185094">
                  <w:pPr>
                    <w:framePr w:hSpace="180" w:wrap="around" w:vAnchor="text" w:hAnchor="margin" w:y="78"/>
                    <w:jc w:val="center"/>
                  </w:pPr>
                </w:p>
              </w:tc>
              <w:tc>
                <w:tcPr>
                  <w:tcW w:w="990" w:type="dxa"/>
                  <w:tcBorders>
                    <w:top w:val="single" w:sz="4" w:space="0" w:color="auto"/>
                    <w:left w:val="single" w:sz="4" w:space="0" w:color="auto"/>
                    <w:bottom w:val="single" w:sz="4" w:space="0" w:color="auto"/>
                    <w:right w:val="single" w:sz="4" w:space="0" w:color="auto"/>
                  </w:tcBorders>
                </w:tcPr>
                <w:p w:rsidR="00F668F2" w:rsidRPr="00185094" w:rsidRDefault="00F668F2" w:rsidP="00185094">
                  <w:pPr>
                    <w:framePr w:hSpace="180" w:wrap="around" w:vAnchor="text" w:hAnchor="margin" w:y="78"/>
                    <w:jc w:val="center"/>
                  </w:pPr>
                  <w:r w:rsidRPr="00185094">
                    <w:t>6,00</w:t>
                  </w:r>
                </w:p>
              </w:tc>
              <w:tc>
                <w:tcPr>
                  <w:tcW w:w="1959" w:type="dxa"/>
                  <w:tcBorders>
                    <w:top w:val="single" w:sz="4" w:space="0" w:color="auto"/>
                    <w:left w:val="single" w:sz="4" w:space="0" w:color="auto"/>
                    <w:bottom w:val="single" w:sz="4" w:space="0" w:color="auto"/>
                    <w:right w:val="single" w:sz="4" w:space="0" w:color="auto"/>
                  </w:tcBorders>
                </w:tcPr>
                <w:p w:rsidR="00F668F2" w:rsidRPr="00185094" w:rsidRDefault="00F668F2" w:rsidP="00185094">
                  <w:pPr>
                    <w:framePr w:hSpace="180" w:wrap="around" w:vAnchor="text" w:hAnchor="margin" w:y="78"/>
                    <w:jc w:val="center"/>
                  </w:pPr>
                  <w:r w:rsidRPr="00185094">
                    <w:t>31</w:t>
                  </w:r>
                </w:p>
              </w:tc>
              <w:tc>
                <w:tcPr>
                  <w:tcW w:w="1803" w:type="dxa"/>
                  <w:tcBorders>
                    <w:top w:val="single" w:sz="4" w:space="0" w:color="auto"/>
                    <w:left w:val="single" w:sz="4" w:space="0" w:color="auto"/>
                    <w:bottom w:val="single" w:sz="4" w:space="0" w:color="auto"/>
                    <w:right w:val="single" w:sz="4" w:space="0" w:color="auto"/>
                  </w:tcBorders>
                </w:tcPr>
                <w:p w:rsidR="00F668F2" w:rsidRPr="00185094" w:rsidRDefault="00F668F2" w:rsidP="00185094">
                  <w:pPr>
                    <w:framePr w:hSpace="180" w:wrap="around" w:vAnchor="text" w:hAnchor="margin" w:y="78"/>
                    <w:jc w:val="center"/>
                  </w:pPr>
                  <w:r w:rsidRPr="00185094">
                    <w:t>5,9566</w:t>
                  </w:r>
                </w:p>
              </w:tc>
            </w:tr>
            <w:tr w:rsidR="00F668F2" w:rsidRPr="00185094" w:rsidTr="00185094">
              <w:trPr>
                <w:trHeight w:hRule="exact" w:val="272"/>
                <w:jc w:val="center"/>
              </w:trPr>
              <w:tc>
                <w:tcPr>
                  <w:tcW w:w="857" w:type="dxa"/>
                  <w:tcBorders>
                    <w:top w:val="single" w:sz="4" w:space="0" w:color="auto"/>
                    <w:left w:val="single" w:sz="4" w:space="0" w:color="auto"/>
                    <w:bottom w:val="single" w:sz="4" w:space="0" w:color="auto"/>
                    <w:right w:val="single" w:sz="4" w:space="0" w:color="auto"/>
                  </w:tcBorders>
                </w:tcPr>
                <w:p w:rsidR="00F668F2" w:rsidRPr="00185094" w:rsidRDefault="00F668F2" w:rsidP="00185094">
                  <w:pPr>
                    <w:framePr w:hSpace="180" w:wrap="around" w:vAnchor="text" w:hAnchor="margin" w:y="78"/>
                    <w:jc w:val="center"/>
                  </w:pPr>
                  <w:r w:rsidRPr="00185094">
                    <w:t>6,30</w:t>
                  </w:r>
                </w:p>
              </w:tc>
              <w:tc>
                <w:tcPr>
                  <w:tcW w:w="813" w:type="dxa"/>
                  <w:tcBorders>
                    <w:top w:val="single" w:sz="4" w:space="0" w:color="auto"/>
                    <w:left w:val="single" w:sz="4" w:space="0" w:color="auto"/>
                    <w:bottom w:val="single" w:sz="4" w:space="0" w:color="auto"/>
                    <w:right w:val="single" w:sz="4" w:space="0" w:color="auto"/>
                  </w:tcBorders>
                </w:tcPr>
                <w:p w:rsidR="00F668F2" w:rsidRPr="00185094" w:rsidRDefault="00F668F2" w:rsidP="00185094">
                  <w:pPr>
                    <w:framePr w:hSpace="180" w:wrap="around" w:vAnchor="text" w:hAnchor="margin" w:y="78"/>
                    <w:jc w:val="center"/>
                  </w:pPr>
                  <w:r w:rsidRPr="00185094">
                    <w:t>6,30</w:t>
                  </w:r>
                </w:p>
              </w:tc>
              <w:tc>
                <w:tcPr>
                  <w:tcW w:w="813" w:type="dxa"/>
                  <w:tcBorders>
                    <w:top w:val="single" w:sz="4" w:space="0" w:color="auto"/>
                    <w:left w:val="single" w:sz="4" w:space="0" w:color="auto"/>
                    <w:bottom w:val="single" w:sz="4" w:space="0" w:color="auto"/>
                    <w:right w:val="single" w:sz="4" w:space="0" w:color="auto"/>
                  </w:tcBorders>
                </w:tcPr>
                <w:p w:rsidR="00F668F2" w:rsidRPr="00185094" w:rsidRDefault="00F668F2" w:rsidP="00185094">
                  <w:pPr>
                    <w:framePr w:hSpace="180" w:wrap="around" w:vAnchor="text" w:hAnchor="margin" w:y="78"/>
                    <w:jc w:val="center"/>
                  </w:pPr>
                  <w:r w:rsidRPr="00185094">
                    <w:t>6,30</w:t>
                  </w:r>
                </w:p>
              </w:tc>
              <w:tc>
                <w:tcPr>
                  <w:tcW w:w="990" w:type="dxa"/>
                  <w:tcBorders>
                    <w:top w:val="single" w:sz="4" w:space="0" w:color="auto"/>
                    <w:left w:val="single" w:sz="4" w:space="0" w:color="auto"/>
                    <w:bottom w:val="single" w:sz="4" w:space="0" w:color="auto"/>
                    <w:right w:val="single" w:sz="4" w:space="0" w:color="auto"/>
                  </w:tcBorders>
                </w:tcPr>
                <w:p w:rsidR="00F668F2" w:rsidRPr="00185094" w:rsidRDefault="00F668F2" w:rsidP="00185094">
                  <w:pPr>
                    <w:framePr w:hSpace="180" w:wrap="around" w:vAnchor="text" w:hAnchor="margin" w:y="78"/>
                    <w:jc w:val="center"/>
                  </w:pPr>
                  <w:r w:rsidRPr="00185094">
                    <w:t>6,30</w:t>
                  </w:r>
                </w:p>
              </w:tc>
              <w:tc>
                <w:tcPr>
                  <w:tcW w:w="1959" w:type="dxa"/>
                  <w:tcBorders>
                    <w:top w:val="single" w:sz="4" w:space="0" w:color="auto"/>
                    <w:left w:val="single" w:sz="4" w:space="0" w:color="auto"/>
                    <w:bottom w:val="single" w:sz="4" w:space="0" w:color="auto"/>
                    <w:right w:val="single" w:sz="4" w:space="0" w:color="auto"/>
                  </w:tcBorders>
                </w:tcPr>
                <w:p w:rsidR="00F668F2" w:rsidRPr="00185094" w:rsidRDefault="00F668F2" w:rsidP="00185094">
                  <w:pPr>
                    <w:framePr w:hSpace="180" w:wrap="around" w:vAnchor="text" w:hAnchor="margin" w:y="78"/>
                    <w:jc w:val="center"/>
                  </w:pPr>
                  <w:r w:rsidRPr="00185094">
                    <w:t>32</w:t>
                  </w:r>
                </w:p>
              </w:tc>
              <w:tc>
                <w:tcPr>
                  <w:tcW w:w="1803" w:type="dxa"/>
                  <w:tcBorders>
                    <w:top w:val="single" w:sz="4" w:space="0" w:color="auto"/>
                    <w:left w:val="single" w:sz="4" w:space="0" w:color="auto"/>
                    <w:bottom w:val="single" w:sz="4" w:space="0" w:color="auto"/>
                    <w:right w:val="single" w:sz="4" w:space="0" w:color="auto"/>
                  </w:tcBorders>
                </w:tcPr>
                <w:p w:rsidR="00F668F2" w:rsidRPr="00185094" w:rsidRDefault="00F668F2" w:rsidP="00185094">
                  <w:pPr>
                    <w:framePr w:hSpace="180" w:wrap="around" w:vAnchor="text" w:hAnchor="margin" w:y="78"/>
                    <w:jc w:val="center"/>
                  </w:pPr>
                  <w:r w:rsidRPr="00185094">
                    <w:t>6,3096</w:t>
                  </w:r>
                </w:p>
              </w:tc>
            </w:tr>
            <w:tr w:rsidR="00F668F2" w:rsidRPr="00185094" w:rsidTr="00185094">
              <w:trPr>
                <w:trHeight w:hRule="exact" w:val="287"/>
                <w:jc w:val="center"/>
              </w:trPr>
              <w:tc>
                <w:tcPr>
                  <w:tcW w:w="857" w:type="dxa"/>
                  <w:tcBorders>
                    <w:top w:val="single" w:sz="4" w:space="0" w:color="auto"/>
                    <w:left w:val="single" w:sz="4" w:space="0" w:color="auto"/>
                    <w:bottom w:val="single" w:sz="4" w:space="0" w:color="auto"/>
                    <w:right w:val="single" w:sz="4" w:space="0" w:color="auto"/>
                  </w:tcBorders>
                </w:tcPr>
                <w:p w:rsidR="00F668F2" w:rsidRPr="00185094" w:rsidRDefault="00F668F2" w:rsidP="00185094">
                  <w:pPr>
                    <w:framePr w:hSpace="180" w:wrap="around" w:vAnchor="text" w:hAnchor="margin" w:y="78"/>
                    <w:jc w:val="center"/>
                  </w:pPr>
                </w:p>
              </w:tc>
              <w:tc>
                <w:tcPr>
                  <w:tcW w:w="813" w:type="dxa"/>
                  <w:tcBorders>
                    <w:top w:val="single" w:sz="4" w:space="0" w:color="auto"/>
                    <w:left w:val="single" w:sz="4" w:space="0" w:color="auto"/>
                    <w:bottom w:val="single" w:sz="4" w:space="0" w:color="auto"/>
                    <w:right w:val="single" w:sz="4" w:space="0" w:color="auto"/>
                  </w:tcBorders>
                </w:tcPr>
                <w:p w:rsidR="00F668F2" w:rsidRPr="00185094" w:rsidRDefault="00F668F2" w:rsidP="00185094">
                  <w:pPr>
                    <w:framePr w:hSpace="180" w:wrap="around" w:vAnchor="text" w:hAnchor="margin" w:y="78"/>
                    <w:jc w:val="center"/>
                  </w:pPr>
                </w:p>
              </w:tc>
              <w:tc>
                <w:tcPr>
                  <w:tcW w:w="813" w:type="dxa"/>
                  <w:tcBorders>
                    <w:top w:val="single" w:sz="4" w:space="0" w:color="auto"/>
                    <w:left w:val="single" w:sz="4" w:space="0" w:color="auto"/>
                    <w:bottom w:val="single" w:sz="4" w:space="0" w:color="auto"/>
                    <w:right w:val="single" w:sz="4" w:space="0" w:color="auto"/>
                  </w:tcBorders>
                </w:tcPr>
                <w:p w:rsidR="00F668F2" w:rsidRPr="00185094" w:rsidRDefault="00F668F2" w:rsidP="00185094">
                  <w:pPr>
                    <w:framePr w:hSpace="180" w:wrap="around" w:vAnchor="text" w:hAnchor="margin" w:y="78"/>
                    <w:jc w:val="center"/>
                  </w:pPr>
                </w:p>
              </w:tc>
              <w:tc>
                <w:tcPr>
                  <w:tcW w:w="990" w:type="dxa"/>
                  <w:tcBorders>
                    <w:top w:val="single" w:sz="4" w:space="0" w:color="auto"/>
                    <w:left w:val="single" w:sz="4" w:space="0" w:color="auto"/>
                    <w:bottom w:val="single" w:sz="4" w:space="0" w:color="auto"/>
                    <w:right w:val="single" w:sz="4" w:space="0" w:color="auto"/>
                  </w:tcBorders>
                </w:tcPr>
                <w:p w:rsidR="00F668F2" w:rsidRPr="00185094" w:rsidRDefault="00F668F2" w:rsidP="00185094">
                  <w:pPr>
                    <w:framePr w:hSpace="180" w:wrap="around" w:vAnchor="text" w:hAnchor="margin" w:y="78"/>
                    <w:jc w:val="center"/>
                  </w:pPr>
                  <w:r w:rsidRPr="00185094">
                    <w:t>6,70</w:t>
                  </w:r>
                </w:p>
              </w:tc>
              <w:tc>
                <w:tcPr>
                  <w:tcW w:w="1959" w:type="dxa"/>
                  <w:tcBorders>
                    <w:top w:val="single" w:sz="4" w:space="0" w:color="auto"/>
                    <w:left w:val="single" w:sz="4" w:space="0" w:color="auto"/>
                    <w:bottom w:val="single" w:sz="4" w:space="0" w:color="auto"/>
                    <w:right w:val="single" w:sz="4" w:space="0" w:color="auto"/>
                  </w:tcBorders>
                </w:tcPr>
                <w:p w:rsidR="00F668F2" w:rsidRPr="00185094" w:rsidRDefault="00F668F2" w:rsidP="00185094">
                  <w:pPr>
                    <w:framePr w:hSpace="180" w:wrap="around" w:vAnchor="text" w:hAnchor="margin" w:y="78"/>
                    <w:jc w:val="center"/>
                  </w:pPr>
                  <w:r w:rsidRPr="00185094">
                    <w:t>33</w:t>
                  </w:r>
                </w:p>
              </w:tc>
              <w:tc>
                <w:tcPr>
                  <w:tcW w:w="1803" w:type="dxa"/>
                  <w:tcBorders>
                    <w:top w:val="single" w:sz="4" w:space="0" w:color="auto"/>
                    <w:left w:val="single" w:sz="4" w:space="0" w:color="auto"/>
                    <w:bottom w:val="single" w:sz="4" w:space="0" w:color="auto"/>
                    <w:right w:val="single" w:sz="4" w:space="0" w:color="auto"/>
                  </w:tcBorders>
                </w:tcPr>
                <w:p w:rsidR="00F668F2" w:rsidRPr="00185094" w:rsidRDefault="00F668F2" w:rsidP="00185094">
                  <w:pPr>
                    <w:framePr w:hSpace="180" w:wrap="around" w:vAnchor="text" w:hAnchor="margin" w:y="78"/>
                    <w:jc w:val="center"/>
                  </w:pPr>
                  <w:r w:rsidRPr="00185094">
                    <w:t>6,6834</w:t>
                  </w:r>
                </w:p>
              </w:tc>
            </w:tr>
            <w:tr w:rsidR="00F668F2" w:rsidRPr="00185094" w:rsidTr="00185094">
              <w:trPr>
                <w:trHeight w:hRule="exact" w:val="272"/>
                <w:jc w:val="center"/>
              </w:trPr>
              <w:tc>
                <w:tcPr>
                  <w:tcW w:w="857" w:type="dxa"/>
                  <w:tcBorders>
                    <w:top w:val="single" w:sz="4" w:space="0" w:color="auto"/>
                    <w:left w:val="single" w:sz="4" w:space="0" w:color="auto"/>
                    <w:bottom w:val="single" w:sz="4" w:space="0" w:color="auto"/>
                    <w:right w:val="single" w:sz="4" w:space="0" w:color="auto"/>
                  </w:tcBorders>
                </w:tcPr>
                <w:p w:rsidR="00F668F2" w:rsidRPr="00185094" w:rsidRDefault="00F668F2" w:rsidP="00185094">
                  <w:pPr>
                    <w:framePr w:hSpace="180" w:wrap="around" w:vAnchor="text" w:hAnchor="margin" w:y="78"/>
                    <w:jc w:val="center"/>
                  </w:pPr>
                </w:p>
              </w:tc>
              <w:tc>
                <w:tcPr>
                  <w:tcW w:w="813" w:type="dxa"/>
                  <w:tcBorders>
                    <w:top w:val="single" w:sz="4" w:space="0" w:color="auto"/>
                    <w:left w:val="single" w:sz="4" w:space="0" w:color="auto"/>
                    <w:bottom w:val="single" w:sz="4" w:space="0" w:color="auto"/>
                    <w:right w:val="single" w:sz="4" w:space="0" w:color="auto"/>
                  </w:tcBorders>
                </w:tcPr>
                <w:p w:rsidR="00F668F2" w:rsidRPr="00185094" w:rsidRDefault="00F668F2" w:rsidP="00185094">
                  <w:pPr>
                    <w:framePr w:hSpace="180" w:wrap="around" w:vAnchor="text" w:hAnchor="margin" w:y="78"/>
                    <w:jc w:val="center"/>
                  </w:pPr>
                </w:p>
              </w:tc>
              <w:tc>
                <w:tcPr>
                  <w:tcW w:w="813" w:type="dxa"/>
                  <w:tcBorders>
                    <w:top w:val="single" w:sz="4" w:space="0" w:color="auto"/>
                    <w:left w:val="single" w:sz="4" w:space="0" w:color="auto"/>
                    <w:bottom w:val="single" w:sz="4" w:space="0" w:color="auto"/>
                    <w:right w:val="single" w:sz="4" w:space="0" w:color="auto"/>
                  </w:tcBorders>
                </w:tcPr>
                <w:p w:rsidR="00F668F2" w:rsidRPr="00185094" w:rsidRDefault="00F668F2" w:rsidP="00185094">
                  <w:pPr>
                    <w:framePr w:hSpace="180" w:wrap="around" w:vAnchor="text" w:hAnchor="margin" w:y="78"/>
                    <w:jc w:val="center"/>
                  </w:pPr>
                  <w:r w:rsidRPr="00185094">
                    <w:t>7,10</w:t>
                  </w:r>
                </w:p>
              </w:tc>
              <w:tc>
                <w:tcPr>
                  <w:tcW w:w="990" w:type="dxa"/>
                  <w:tcBorders>
                    <w:top w:val="single" w:sz="4" w:space="0" w:color="auto"/>
                    <w:left w:val="single" w:sz="4" w:space="0" w:color="auto"/>
                    <w:bottom w:val="single" w:sz="4" w:space="0" w:color="auto"/>
                    <w:right w:val="single" w:sz="4" w:space="0" w:color="auto"/>
                  </w:tcBorders>
                </w:tcPr>
                <w:p w:rsidR="00F668F2" w:rsidRPr="00185094" w:rsidRDefault="00F668F2" w:rsidP="00185094">
                  <w:pPr>
                    <w:framePr w:hSpace="180" w:wrap="around" w:vAnchor="text" w:hAnchor="margin" w:y="78"/>
                    <w:jc w:val="center"/>
                  </w:pPr>
                  <w:r w:rsidRPr="00185094">
                    <w:t>7,10</w:t>
                  </w:r>
                </w:p>
              </w:tc>
              <w:tc>
                <w:tcPr>
                  <w:tcW w:w="1959" w:type="dxa"/>
                  <w:tcBorders>
                    <w:top w:val="single" w:sz="4" w:space="0" w:color="auto"/>
                    <w:left w:val="single" w:sz="4" w:space="0" w:color="auto"/>
                    <w:bottom w:val="single" w:sz="4" w:space="0" w:color="auto"/>
                    <w:right w:val="single" w:sz="4" w:space="0" w:color="auto"/>
                  </w:tcBorders>
                </w:tcPr>
                <w:p w:rsidR="00F668F2" w:rsidRPr="00185094" w:rsidRDefault="00F668F2" w:rsidP="00185094">
                  <w:pPr>
                    <w:framePr w:hSpace="180" w:wrap="around" w:vAnchor="text" w:hAnchor="margin" w:y="78"/>
                    <w:jc w:val="center"/>
                  </w:pPr>
                  <w:r w:rsidRPr="00185094">
                    <w:t>34</w:t>
                  </w:r>
                </w:p>
              </w:tc>
              <w:tc>
                <w:tcPr>
                  <w:tcW w:w="1803" w:type="dxa"/>
                  <w:tcBorders>
                    <w:top w:val="single" w:sz="4" w:space="0" w:color="auto"/>
                    <w:left w:val="single" w:sz="4" w:space="0" w:color="auto"/>
                    <w:bottom w:val="single" w:sz="4" w:space="0" w:color="auto"/>
                    <w:right w:val="single" w:sz="4" w:space="0" w:color="auto"/>
                  </w:tcBorders>
                </w:tcPr>
                <w:p w:rsidR="00F668F2" w:rsidRPr="00185094" w:rsidRDefault="00F668F2" w:rsidP="00185094">
                  <w:pPr>
                    <w:framePr w:hSpace="180" w:wrap="around" w:vAnchor="text" w:hAnchor="margin" w:y="78"/>
                    <w:jc w:val="center"/>
                  </w:pPr>
                  <w:r w:rsidRPr="00185094">
                    <w:t>7,0795</w:t>
                  </w:r>
                </w:p>
              </w:tc>
            </w:tr>
            <w:tr w:rsidR="00F668F2" w:rsidRPr="00185094" w:rsidTr="00185094">
              <w:trPr>
                <w:trHeight w:hRule="exact" w:val="287"/>
                <w:jc w:val="center"/>
              </w:trPr>
              <w:tc>
                <w:tcPr>
                  <w:tcW w:w="857" w:type="dxa"/>
                  <w:tcBorders>
                    <w:top w:val="single" w:sz="4" w:space="0" w:color="auto"/>
                    <w:left w:val="single" w:sz="4" w:space="0" w:color="auto"/>
                    <w:bottom w:val="single" w:sz="4" w:space="0" w:color="auto"/>
                    <w:right w:val="single" w:sz="4" w:space="0" w:color="auto"/>
                  </w:tcBorders>
                </w:tcPr>
                <w:p w:rsidR="00F668F2" w:rsidRPr="00185094" w:rsidRDefault="00F668F2" w:rsidP="00185094">
                  <w:pPr>
                    <w:framePr w:hSpace="180" w:wrap="around" w:vAnchor="text" w:hAnchor="margin" w:y="78"/>
                    <w:jc w:val="center"/>
                  </w:pPr>
                </w:p>
              </w:tc>
              <w:tc>
                <w:tcPr>
                  <w:tcW w:w="813" w:type="dxa"/>
                  <w:tcBorders>
                    <w:top w:val="single" w:sz="4" w:space="0" w:color="auto"/>
                    <w:left w:val="single" w:sz="4" w:space="0" w:color="auto"/>
                    <w:bottom w:val="single" w:sz="4" w:space="0" w:color="auto"/>
                    <w:right w:val="single" w:sz="4" w:space="0" w:color="auto"/>
                  </w:tcBorders>
                </w:tcPr>
                <w:p w:rsidR="00F668F2" w:rsidRPr="00185094" w:rsidRDefault="00F668F2" w:rsidP="00185094">
                  <w:pPr>
                    <w:framePr w:hSpace="180" w:wrap="around" w:vAnchor="text" w:hAnchor="margin" w:y="78"/>
                    <w:jc w:val="center"/>
                  </w:pPr>
                </w:p>
              </w:tc>
              <w:tc>
                <w:tcPr>
                  <w:tcW w:w="813" w:type="dxa"/>
                  <w:tcBorders>
                    <w:top w:val="single" w:sz="4" w:space="0" w:color="auto"/>
                    <w:left w:val="single" w:sz="4" w:space="0" w:color="auto"/>
                    <w:bottom w:val="single" w:sz="4" w:space="0" w:color="auto"/>
                    <w:right w:val="single" w:sz="4" w:space="0" w:color="auto"/>
                  </w:tcBorders>
                </w:tcPr>
                <w:p w:rsidR="00F668F2" w:rsidRPr="00185094" w:rsidRDefault="00F668F2" w:rsidP="00185094">
                  <w:pPr>
                    <w:framePr w:hSpace="180" w:wrap="around" w:vAnchor="text" w:hAnchor="margin" w:y="78"/>
                    <w:jc w:val="center"/>
                  </w:pPr>
                </w:p>
              </w:tc>
              <w:tc>
                <w:tcPr>
                  <w:tcW w:w="990" w:type="dxa"/>
                  <w:tcBorders>
                    <w:top w:val="single" w:sz="4" w:space="0" w:color="auto"/>
                    <w:left w:val="single" w:sz="4" w:space="0" w:color="auto"/>
                    <w:bottom w:val="single" w:sz="4" w:space="0" w:color="auto"/>
                    <w:right w:val="single" w:sz="4" w:space="0" w:color="auto"/>
                  </w:tcBorders>
                </w:tcPr>
                <w:p w:rsidR="00F668F2" w:rsidRPr="00185094" w:rsidRDefault="00F668F2" w:rsidP="00185094">
                  <w:pPr>
                    <w:framePr w:hSpace="180" w:wrap="around" w:vAnchor="text" w:hAnchor="margin" w:y="78"/>
                    <w:jc w:val="center"/>
                  </w:pPr>
                  <w:r w:rsidRPr="00185094">
                    <w:t>7,50</w:t>
                  </w:r>
                </w:p>
              </w:tc>
              <w:tc>
                <w:tcPr>
                  <w:tcW w:w="1959" w:type="dxa"/>
                  <w:tcBorders>
                    <w:top w:val="single" w:sz="4" w:space="0" w:color="auto"/>
                    <w:left w:val="single" w:sz="4" w:space="0" w:color="auto"/>
                    <w:bottom w:val="single" w:sz="4" w:space="0" w:color="auto"/>
                    <w:right w:val="single" w:sz="4" w:space="0" w:color="auto"/>
                  </w:tcBorders>
                </w:tcPr>
                <w:p w:rsidR="00F668F2" w:rsidRPr="00185094" w:rsidRDefault="00F668F2" w:rsidP="00185094">
                  <w:pPr>
                    <w:framePr w:hSpace="180" w:wrap="around" w:vAnchor="text" w:hAnchor="margin" w:y="78"/>
                    <w:jc w:val="center"/>
                  </w:pPr>
                  <w:r w:rsidRPr="00185094">
                    <w:t>35</w:t>
                  </w:r>
                </w:p>
              </w:tc>
              <w:tc>
                <w:tcPr>
                  <w:tcW w:w="1803" w:type="dxa"/>
                  <w:tcBorders>
                    <w:top w:val="single" w:sz="4" w:space="0" w:color="auto"/>
                    <w:left w:val="single" w:sz="4" w:space="0" w:color="auto"/>
                    <w:bottom w:val="single" w:sz="4" w:space="0" w:color="auto"/>
                    <w:right w:val="single" w:sz="4" w:space="0" w:color="auto"/>
                  </w:tcBorders>
                </w:tcPr>
                <w:p w:rsidR="00F668F2" w:rsidRPr="00185094" w:rsidRDefault="00F668F2" w:rsidP="00185094">
                  <w:pPr>
                    <w:framePr w:hSpace="180" w:wrap="around" w:vAnchor="text" w:hAnchor="margin" w:y="78"/>
                    <w:jc w:val="center"/>
                  </w:pPr>
                  <w:r w:rsidRPr="00185094">
                    <w:t>7,4989</w:t>
                  </w:r>
                </w:p>
              </w:tc>
            </w:tr>
            <w:tr w:rsidR="00F668F2" w:rsidRPr="00185094" w:rsidTr="00185094">
              <w:trPr>
                <w:trHeight w:hRule="exact" w:val="287"/>
                <w:jc w:val="center"/>
              </w:trPr>
              <w:tc>
                <w:tcPr>
                  <w:tcW w:w="857" w:type="dxa"/>
                  <w:tcBorders>
                    <w:top w:val="single" w:sz="4" w:space="0" w:color="auto"/>
                    <w:left w:val="single" w:sz="4" w:space="0" w:color="auto"/>
                    <w:bottom w:val="single" w:sz="4" w:space="0" w:color="auto"/>
                    <w:right w:val="single" w:sz="4" w:space="0" w:color="auto"/>
                  </w:tcBorders>
                </w:tcPr>
                <w:p w:rsidR="00F668F2" w:rsidRPr="00185094" w:rsidRDefault="00F668F2" w:rsidP="00185094">
                  <w:pPr>
                    <w:framePr w:hSpace="180" w:wrap="around" w:vAnchor="text" w:hAnchor="margin" w:y="78"/>
                    <w:jc w:val="center"/>
                  </w:pPr>
                </w:p>
              </w:tc>
              <w:tc>
                <w:tcPr>
                  <w:tcW w:w="813" w:type="dxa"/>
                  <w:tcBorders>
                    <w:top w:val="single" w:sz="4" w:space="0" w:color="auto"/>
                    <w:left w:val="single" w:sz="4" w:space="0" w:color="auto"/>
                    <w:bottom w:val="single" w:sz="4" w:space="0" w:color="auto"/>
                    <w:right w:val="single" w:sz="4" w:space="0" w:color="auto"/>
                  </w:tcBorders>
                </w:tcPr>
                <w:p w:rsidR="00F668F2" w:rsidRPr="00185094" w:rsidRDefault="00F668F2" w:rsidP="00185094">
                  <w:pPr>
                    <w:framePr w:hSpace="180" w:wrap="around" w:vAnchor="text" w:hAnchor="margin" w:y="78"/>
                    <w:jc w:val="center"/>
                  </w:pPr>
                  <w:r w:rsidRPr="00185094">
                    <w:t>8,00</w:t>
                  </w:r>
                </w:p>
              </w:tc>
              <w:tc>
                <w:tcPr>
                  <w:tcW w:w="813" w:type="dxa"/>
                  <w:tcBorders>
                    <w:top w:val="single" w:sz="4" w:space="0" w:color="auto"/>
                    <w:left w:val="single" w:sz="4" w:space="0" w:color="auto"/>
                    <w:bottom w:val="single" w:sz="4" w:space="0" w:color="auto"/>
                    <w:right w:val="single" w:sz="4" w:space="0" w:color="auto"/>
                  </w:tcBorders>
                </w:tcPr>
                <w:p w:rsidR="00F668F2" w:rsidRPr="00185094" w:rsidRDefault="00F668F2" w:rsidP="00185094">
                  <w:pPr>
                    <w:framePr w:hSpace="180" w:wrap="around" w:vAnchor="text" w:hAnchor="margin" w:y="78"/>
                    <w:jc w:val="center"/>
                  </w:pPr>
                  <w:r w:rsidRPr="00185094">
                    <w:t>8,00</w:t>
                  </w:r>
                </w:p>
              </w:tc>
              <w:tc>
                <w:tcPr>
                  <w:tcW w:w="990" w:type="dxa"/>
                  <w:tcBorders>
                    <w:top w:val="single" w:sz="4" w:space="0" w:color="auto"/>
                    <w:left w:val="single" w:sz="4" w:space="0" w:color="auto"/>
                    <w:bottom w:val="single" w:sz="4" w:space="0" w:color="auto"/>
                    <w:right w:val="single" w:sz="4" w:space="0" w:color="auto"/>
                  </w:tcBorders>
                </w:tcPr>
                <w:p w:rsidR="00F668F2" w:rsidRPr="00185094" w:rsidRDefault="00F668F2" w:rsidP="00185094">
                  <w:pPr>
                    <w:framePr w:hSpace="180" w:wrap="around" w:vAnchor="text" w:hAnchor="margin" w:y="78"/>
                    <w:jc w:val="center"/>
                  </w:pPr>
                  <w:r w:rsidRPr="00185094">
                    <w:t>8,00</w:t>
                  </w:r>
                </w:p>
              </w:tc>
              <w:tc>
                <w:tcPr>
                  <w:tcW w:w="1959" w:type="dxa"/>
                  <w:tcBorders>
                    <w:top w:val="single" w:sz="4" w:space="0" w:color="auto"/>
                    <w:left w:val="single" w:sz="4" w:space="0" w:color="auto"/>
                    <w:bottom w:val="single" w:sz="4" w:space="0" w:color="auto"/>
                    <w:right w:val="single" w:sz="4" w:space="0" w:color="auto"/>
                  </w:tcBorders>
                </w:tcPr>
                <w:p w:rsidR="00F668F2" w:rsidRPr="00185094" w:rsidRDefault="00F668F2" w:rsidP="00185094">
                  <w:pPr>
                    <w:framePr w:hSpace="180" w:wrap="around" w:vAnchor="text" w:hAnchor="margin" w:y="78"/>
                    <w:jc w:val="center"/>
                  </w:pPr>
                  <w:r w:rsidRPr="00185094">
                    <w:t>36</w:t>
                  </w:r>
                </w:p>
              </w:tc>
              <w:tc>
                <w:tcPr>
                  <w:tcW w:w="1803" w:type="dxa"/>
                  <w:tcBorders>
                    <w:top w:val="single" w:sz="4" w:space="0" w:color="auto"/>
                    <w:left w:val="single" w:sz="4" w:space="0" w:color="auto"/>
                    <w:bottom w:val="single" w:sz="4" w:space="0" w:color="auto"/>
                    <w:right w:val="single" w:sz="4" w:space="0" w:color="auto"/>
                  </w:tcBorders>
                </w:tcPr>
                <w:p w:rsidR="00F668F2" w:rsidRPr="00185094" w:rsidRDefault="00F668F2" w:rsidP="00185094">
                  <w:pPr>
                    <w:framePr w:hSpace="180" w:wrap="around" w:vAnchor="text" w:hAnchor="margin" w:y="78"/>
                    <w:jc w:val="center"/>
                  </w:pPr>
                  <w:r w:rsidRPr="00185094">
                    <w:t>7,9433</w:t>
                  </w:r>
                </w:p>
              </w:tc>
            </w:tr>
            <w:tr w:rsidR="00F668F2" w:rsidRPr="00185094" w:rsidTr="00185094">
              <w:trPr>
                <w:trHeight w:hRule="exact" w:val="272"/>
                <w:jc w:val="center"/>
              </w:trPr>
              <w:tc>
                <w:tcPr>
                  <w:tcW w:w="857" w:type="dxa"/>
                  <w:tcBorders>
                    <w:top w:val="single" w:sz="4" w:space="0" w:color="auto"/>
                    <w:left w:val="single" w:sz="4" w:space="0" w:color="auto"/>
                    <w:bottom w:val="single" w:sz="4" w:space="0" w:color="auto"/>
                    <w:right w:val="single" w:sz="4" w:space="0" w:color="auto"/>
                  </w:tcBorders>
                </w:tcPr>
                <w:p w:rsidR="00F668F2" w:rsidRPr="00185094" w:rsidRDefault="00F668F2" w:rsidP="00185094">
                  <w:pPr>
                    <w:framePr w:hSpace="180" w:wrap="around" w:vAnchor="text" w:hAnchor="margin" w:y="78"/>
                    <w:jc w:val="center"/>
                  </w:pPr>
                </w:p>
              </w:tc>
              <w:tc>
                <w:tcPr>
                  <w:tcW w:w="813" w:type="dxa"/>
                  <w:tcBorders>
                    <w:top w:val="single" w:sz="4" w:space="0" w:color="auto"/>
                    <w:left w:val="single" w:sz="4" w:space="0" w:color="auto"/>
                    <w:bottom w:val="single" w:sz="4" w:space="0" w:color="auto"/>
                    <w:right w:val="single" w:sz="4" w:space="0" w:color="auto"/>
                  </w:tcBorders>
                </w:tcPr>
                <w:p w:rsidR="00F668F2" w:rsidRPr="00185094" w:rsidRDefault="00F668F2" w:rsidP="00185094">
                  <w:pPr>
                    <w:framePr w:hSpace="180" w:wrap="around" w:vAnchor="text" w:hAnchor="margin" w:y="78"/>
                    <w:jc w:val="center"/>
                  </w:pPr>
                </w:p>
              </w:tc>
              <w:tc>
                <w:tcPr>
                  <w:tcW w:w="813" w:type="dxa"/>
                  <w:tcBorders>
                    <w:top w:val="single" w:sz="4" w:space="0" w:color="auto"/>
                    <w:left w:val="single" w:sz="4" w:space="0" w:color="auto"/>
                    <w:bottom w:val="single" w:sz="4" w:space="0" w:color="auto"/>
                    <w:right w:val="single" w:sz="4" w:space="0" w:color="auto"/>
                  </w:tcBorders>
                </w:tcPr>
                <w:p w:rsidR="00F668F2" w:rsidRPr="00185094" w:rsidRDefault="00F668F2" w:rsidP="00185094">
                  <w:pPr>
                    <w:framePr w:hSpace="180" w:wrap="around" w:vAnchor="text" w:hAnchor="margin" w:y="78"/>
                    <w:jc w:val="center"/>
                  </w:pPr>
                </w:p>
              </w:tc>
              <w:tc>
                <w:tcPr>
                  <w:tcW w:w="990" w:type="dxa"/>
                  <w:tcBorders>
                    <w:top w:val="single" w:sz="4" w:space="0" w:color="auto"/>
                    <w:left w:val="single" w:sz="4" w:space="0" w:color="auto"/>
                    <w:bottom w:val="single" w:sz="4" w:space="0" w:color="auto"/>
                    <w:right w:val="single" w:sz="4" w:space="0" w:color="auto"/>
                  </w:tcBorders>
                </w:tcPr>
                <w:p w:rsidR="00F668F2" w:rsidRPr="00185094" w:rsidRDefault="00F668F2" w:rsidP="00185094">
                  <w:pPr>
                    <w:framePr w:hSpace="180" w:wrap="around" w:vAnchor="text" w:hAnchor="margin" w:y="78"/>
                    <w:jc w:val="center"/>
                  </w:pPr>
                  <w:r w:rsidRPr="00185094">
                    <w:t>8,50</w:t>
                  </w:r>
                </w:p>
              </w:tc>
              <w:tc>
                <w:tcPr>
                  <w:tcW w:w="1959" w:type="dxa"/>
                  <w:tcBorders>
                    <w:top w:val="single" w:sz="4" w:space="0" w:color="auto"/>
                    <w:left w:val="single" w:sz="4" w:space="0" w:color="auto"/>
                    <w:bottom w:val="single" w:sz="4" w:space="0" w:color="auto"/>
                    <w:right w:val="single" w:sz="4" w:space="0" w:color="auto"/>
                  </w:tcBorders>
                </w:tcPr>
                <w:p w:rsidR="00F668F2" w:rsidRPr="00185094" w:rsidRDefault="00F668F2" w:rsidP="00185094">
                  <w:pPr>
                    <w:framePr w:hSpace="180" w:wrap="around" w:vAnchor="text" w:hAnchor="margin" w:y="78"/>
                    <w:jc w:val="center"/>
                  </w:pPr>
                  <w:r w:rsidRPr="00185094">
                    <w:t>37</w:t>
                  </w:r>
                </w:p>
              </w:tc>
              <w:tc>
                <w:tcPr>
                  <w:tcW w:w="1803" w:type="dxa"/>
                  <w:tcBorders>
                    <w:top w:val="single" w:sz="4" w:space="0" w:color="auto"/>
                    <w:left w:val="single" w:sz="4" w:space="0" w:color="auto"/>
                    <w:bottom w:val="single" w:sz="4" w:space="0" w:color="auto"/>
                    <w:right w:val="single" w:sz="4" w:space="0" w:color="auto"/>
                  </w:tcBorders>
                </w:tcPr>
                <w:p w:rsidR="00F668F2" w:rsidRPr="00185094" w:rsidRDefault="00F668F2" w:rsidP="00185094">
                  <w:pPr>
                    <w:framePr w:hSpace="180" w:wrap="around" w:vAnchor="text" w:hAnchor="margin" w:y="78"/>
                    <w:jc w:val="center"/>
                  </w:pPr>
                  <w:r w:rsidRPr="00185094">
                    <w:t>8,4140</w:t>
                  </w:r>
                </w:p>
              </w:tc>
            </w:tr>
            <w:tr w:rsidR="00F668F2" w:rsidRPr="00185094" w:rsidTr="00185094">
              <w:trPr>
                <w:trHeight w:hRule="exact" w:val="305"/>
                <w:jc w:val="center"/>
              </w:trPr>
              <w:tc>
                <w:tcPr>
                  <w:tcW w:w="857" w:type="dxa"/>
                  <w:tcBorders>
                    <w:top w:val="single" w:sz="4" w:space="0" w:color="auto"/>
                    <w:left w:val="single" w:sz="4" w:space="0" w:color="auto"/>
                    <w:bottom w:val="single" w:sz="4" w:space="0" w:color="auto"/>
                    <w:right w:val="single" w:sz="4" w:space="0" w:color="auto"/>
                  </w:tcBorders>
                </w:tcPr>
                <w:p w:rsidR="00F668F2" w:rsidRPr="00185094" w:rsidRDefault="00F668F2" w:rsidP="00185094">
                  <w:pPr>
                    <w:framePr w:hSpace="180" w:wrap="around" w:vAnchor="text" w:hAnchor="margin" w:y="78"/>
                    <w:jc w:val="center"/>
                  </w:pPr>
                </w:p>
              </w:tc>
              <w:tc>
                <w:tcPr>
                  <w:tcW w:w="813" w:type="dxa"/>
                  <w:tcBorders>
                    <w:top w:val="single" w:sz="4" w:space="0" w:color="auto"/>
                    <w:left w:val="single" w:sz="4" w:space="0" w:color="auto"/>
                    <w:bottom w:val="single" w:sz="4" w:space="0" w:color="auto"/>
                    <w:right w:val="single" w:sz="4" w:space="0" w:color="auto"/>
                  </w:tcBorders>
                </w:tcPr>
                <w:p w:rsidR="00F668F2" w:rsidRPr="00185094" w:rsidRDefault="00F668F2" w:rsidP="00185094">
                  <w:pPr>
                    <w:framePr w:hSpace="180" w:wrap="around" w:vAnchor="text" w:hAnchor="margin" w:y="78"/>
                    <w:jc w:val="center"/>
                  </w:pPr>
                </w:p>
              </w:tc>
              <w:tc>
                <w:tcPr>
                  <w:tcW w:w="813" w:type="dxa"/>
                  <w:tcBorders>
                    <w:top w:val="single" w:sz="4" w:space="0" w:color="auto"/>
                    <w:left w:val="single" w:sz="4" w:space="0" w:color="auto"/>
                    <w:bottom w:val="single" w:sz="4" w:space="0" w:color="auto"/>
                    <w:right w:val="single" w:sz="4" w:space="0" w:color="auto"/>
                  </w:tcBorders>
                </w:tcPr>
                <w:p w:rsidR="00F668F2" w:rsidRPr="00185094" w:rsidRDefault="00F668F2" w:rsidP="00185094">
                  <w:pPr>
                    <w:framePr w:hSpace="180" w:wrap="around" w:vAnchor="text" w:hAnchor="margin" w:y="78"/>
                    <w:jc w:val="center"/>
                  </w:pPr>
                  <w:r w:rsidRPr="00185094">
                    <w:t>9,00</w:t>
                  </w:r>
                </w:p>
              </w:tc>
              <w:tc>
                <w:tcPr>
                  <w:tcW w:w="990" w:type="dxa"/>
                  <w:tcBorders>
                    <w:top w:val="single" w:sz="4" w:space="0" w:color="auto"/>
                    <w:left w:val="single" w:sz="4" w:space="0" w:color="auto"/>
                    <w:bottom w:val="single" w:sz="4" w:space="0" w:color="auto"/>
                    <w:right w:val="single" w:sz="4" w:space="0" w:color="auto"/>
                  </w:tcBorders>
                </w:tcPr>
                <w:p w:rsidR="00F668F2" w:rsidRPr="00185094" w:rsidRDefault="00F668F2" w:rsidP="00185094">
                  <w:pPr>
                    <w:framePr w:hSpace="180" w:wrap="around" w:vAnchor="text" w:hAnchor="margin" w:y="78"/>
                    <w:jc w:val="center"/>
                  </w:pPr>
                  <w:r w:rsidRPr="00185094">
                    <w:t>9,00</w:t>
                  </w:r>
                </w:p>
              </w:tc>
              <w:tc>
                <w:tcPr>
                  <w:tcW w:w="1959" w:type="dxa"/>
                  <w:tcBorders>
                    <w:top w:val="single" w:sz="4" w:space="0" w:color="auto"/>
                    <w:left w:val="single" w:sz="4" w:space="0" w:color="auto"/>
                    <w:bottom w:val="single" w:sz="4" w:space="0" w:color="auto"/>
                    <w:right w:val="single" w:sz="4" w:space="0" w:color="auto"/>
                  </w:tcBorders>
                </w:tcPr>
                <w:p w:rsidR="00F668F2" w:rsidRPr="00185094" w:rsidRDefault="00F668F2" w:rsidP="00185094">
                  <w:pPr>
                    <w:framePr w:hSpace="180" w:wrap="around" w:vAnchor="text" w:hAnchor="margin" w:y="78"/>
                    <w:jc w:val="center"/>
                  </w:pPr>
                  <w:r w:rsidRPr="00185094">
                    <w:t>38</w:t>
                  </w:r>
                </w:p>
              </w:tc>
              <w:tc>
                <w:tcPr>
                  <w:tcW w:w="1803" w:type="dxa"/>
                  <w:tcBorders>
                    <w:top w:val="single" w:sz="4" w:space="0" w:color="auto"/>
                    <w:left w:val="single" w:sz="4" w:space="0" w:color="auto"/>
                    <w:bottom w:val="single" w:sz="4" w:space="0" w:color="auto"/>
                    <w:right w:val="single" w:sz="4" w:space="0" w:color="auto"/>
                  </w:tcBorders>
                </w:tcPr>
                <w:p w:rsidR="00F668F2" w:rsidRPr="00185094" w:rsidRDefault="00F668F2" w:rsidP="00185094">
                  <w:pPr>
                    <w:framePr w:hSpace="180" w:wrap="around" w:vAnchor="text" w:hAnchor="margin" w:y="78"/>
                    <w:jc w:val="center"/>
                  </w:pPr>
                  <w:r w:rsidRPr="00185094">
                    <w:t>8,9125</w:t>
                  </w:r>
                </w:p>
              </w:tc>
            </w:tr>
            <w:tr w:rsidR="00F668F2" w:rsidRPr="00185094" w:rsidTr="00185094">
              <w:trPr>
                <w:trHeight w:hRule="exact" w:val="254"/>
                <w:jc w:val="center"/>
              </w:trPr>
              <w:tc>
                <w:tcPr>
                  <w:tcW w:w="857" w:type="dxa"/>
                  <w:tcBorders>
                    <w:top w:val="single" w:sz="4" w:space="0" w:color="auto"/>
                    <w:left w:val="single" w:sz="4" w:space="0" w:color="auto"/>
                    <w:bottom w:val="single" w:sz="4" w:space="0" w:color="auto"/>
                    <w:right w:val="single" w:sz="4" w:space="0" w:color="auto"/>
                  </w:tcBorders>
                </w:tcPr>
                <w:p w:rsidR="00F668F2" w:rsidRPr="00185094" w:rsidRDefault="00F668F2" w:rsidP="00185094">
                  <w:pPr>
                    <w:framePr w:hSpace="180" w:wrap="around" w:vAnchor="text" w:hAnchor="margin" w:y="78"/>
                    <w:jc w:val="center"/>
                  </w:pPr>
                </w:p>
              </w:tc>
              <w:tc>
                <w:tcPr>
                  <w:tcW w:w="813" w:type="dxa"/>
                  <w:tcBorders>
                    <w:top w:val="single" w:sz="4" w:space="0" w:color="auto"/>
                    <w:left w:val="single" w:sz="4" w:space="0" w:color="auto"/>
                    <w:bottom w:val="single" w:sz="4" w:space="0" w:color="auto"/>
                    <w:right w:val="single" w:sz="4" w:space="0" w:color="auto"/>
                  </w:tcBorders>
                </w:tcPr>
                <w:p w:rsidR="00F668F2" w:rsidRPr="00185094" w:rsidRDefault="00F668F2" w:rsidP="00185094">
                  <w:pPr>
                    <w:framePr w:hSpace="180" w:wrap="around" w:vAnchor="text" w:hAnchor="margin" w:y="78"/>
                    <w:jc w:val="center"/>
                  </w:pPr>
                </w:p>
              </w:tc>
              <w:tc>
                <w:tcPr>
                  <w:tcW w:w="813" w:type="dxa"/>
                  <w:tcBorders>
                    <w:top w:val="single" w:sz="4" w:space="0" w:color="auto"/>
                    <w:left w:val="single" w:sz="4" w:space="0" w:color="auto"/>
                    <w:bottom w:val="single" w:sz="4" w:space="0" w:color="auto"/>
                    <w:right w:val="single" w:sz="4" w:space="0" w:color="auto"/>
                  </w:tcBorders>
                </w:tcPr>
                <w:p w:rsidR="00F668F2" w:rsidRPr="00185094" w:rsidRDefault="00F668F2" w:rsidP="00185094">
                  <w:pPr>
                    <w:framePr w:hSpace="180" w:wrap="around" w:vAnchor="text" w:hAnchor="margin" w:y="78"/>
                    <w:jc w:val="center"/>
                  </w:pPr>
                </w:p>
              </w:tc>
              <w:tc>
                <w:tcPr>
                  <w:tcW w:w="990" w:type="dxa"/>
                  <w:tcBorders>
                    <w:top w:val="single" w:sz="4" w:space="0" w:color="auto"/>
                    <w:left w:val="single" w:sz="4" w:space="0" w:color="auto"/>
                    <w:bottom w:val="single" w:sz="4" w:space="0" w:color="auto"/>
                    <w:right w:val="single" w:sz="4" w:space="0" w:color="auto"/>
                  </w:tcBorders>
                </w:tcPr>
                <w:p w:rsidR="00F668F2" w:rsidRPr="00185094" w:rsidRDefault="00F668F2" w:rsidP="00185094">
                  <w:pPr>
                    <w:framePr w:hSpace="180" w:wrap="around" w:vAnchor="text" w:hAnchor="margin" w:y="78"/>
                    <w:jc w:val="center"/>
                  </w:pPr>
                  <w:r w:rsidRPr="00185094">
                    <w:t>9,50</w:t>
                  </w:r>
                </w:p>
              </w:tc>
              <w:tc>
                <w:tcPr>
                  <w:tcW w:w="1959" w:type="dxa"/>
                  <w:tcBorders>
                    <w:top w:val="single" w:sz="4" w:space="0" w:color="auto"/>
                    <w:left w:val="single" w:sz="4" w:space="0" w:color="auto"/>
                    <w:bottom w:val="single" w:sz="4" w:space="0" w:color="auto"/>
                    <w:right w:val="single" w:sz="4" w:space="0" w:color="auto"/>
                  </w:tcBorders>
                </w:tcPr>
                <w:p w:rsidR="00F668F2" w:rsidRPr="00185094" w:rsidRDefault="00F668F2" w:rsidP="00185094">
                  <w:pPr>
                    <w:framePr w:hSpace="180" w:wrap="around" w:vAnchor="text" w:hAnchor="margin" w:y="78"/>
                    <w:jc w:val="center"/>
                  </w:pPr>
                  <w:r w:rsidRPr="00185094">
                    <w:t>39</w:t>
                  </w:r>
                </w:p>
              </w:tc>
              <w:tc>
                <w:tcPr>
                  <w:tcW w:w="1803" w:type="dxa"/>
                  <w:tcBorders>
                    <w:top w:val="single" w:sz="4" w:space="0" w:color="auto"/>
                    <w:left w:val="single" w:sz="4" w:space="0" w:color="auto"/>
                    <w:bottom w:val="single" w:sz="4" w:space="0" w:color="auto"/>
                    <w:right w:val="single" w:sz="4" w:space="0" w:color="auto"/>
                  </w:tcBorders>
                </w:tcPr>
                <w:p w:rsidR="00F668F2" w:rsidRPr="00185094" w:rsidRDefault="00F668F2" w:rsidP="00185094">
                  <w:pPr>
                    <w:framePr w:hSpace="180" w:wrap="around" w:vAnchor="text" w:hAnchor="margin" w:y="78"/>
                    <w:jc w:val="center"/>
                  </w:pPr>
                  <w:r w:rsidRPr="00185094">
                    <w:t>9,4406</w:t>
                  </w:r>
                </w:p>
              </w:tc>
            </w:tr>
            <w:tr w:rsidR="00F668F2" w:rsidRPr="00185094" w:rsidTr="00185094">
              <w:trPr>
                <w:trHeight w:hRule="exact" w:val="372"/>
                <w:jc w:val="center"/>
              </w:trPr>
              <w:tc>
                <w:tcPr>
                  <w:tcW w:w="857" w:type="dxa"/>
                  <w:tcBorders>
                    <w:top w:val="single" w:sz="4" w:space="0" w:color="auto"/>
                    <w:left w:val="single" w:sz="4" w:space="0" w:color="auto"/>
                    <w:bottom w:val="single" w:sz="4" w:space="0" w:color="auto"/>
                    <w:right w:val="single" w:sz="4" w:space="0" w:color="auto"/>
                  </w:tcBorders>
                </w:tcPr>
                <w:p w:rsidR="00F668F2" w:rsidRPr="00185094" w:rsidRDefault="00F668F2" w:rsidP="00185094">
                  <w:pPr>
                    <w:framePr w:hSpace="180" w:wrap="around" w:vAnchor="text" w:hAnchor="margin" w:y="78"/>
                    <w:jc w:val="center"/>
                  </w:pPr>
                  <w:r w:rsidRPr="00185094">
                    <w:t>10,00</w:t>
                  </w:r>
                </w:p>
              </w:tc>
              <w:tc>
                <w:tcPr>
                  <w:tcW w:w="813" w:type="dxa"/>
                  <w:tcBorders>
                    <w:top w:val="single" w:sz="4" w:space="0" w:color="auto"/>
                    <w:left w:val="single" w:sz="4" w:space="0" w:color="auto"/>
                    <w:bottom w:val="single" w:sz="4" w:space="0" w:color="auto"/>
                    <w:right w:val="single" w:sz="4" w:space="0" w:color="auto"/>
                  </w:tcBorders>
                </w:tcPr>
                <w:p w:rsidR="00F668F2" w:rsidRPr="00185094" w:rsidRDefault="00F668F2" w:rsidP="00185094">
                  <w:pPr>
                    <w:framePr w:hSpace="180" w:wrap="around" w:vAnchor="text" w:hAnchor="margin" w:y="78"/>
                    <w:jc w:val="center"/>
                  </w:pPr>
                  <w:r w:rsidRPr="00185094">
                    <w:t>10,00</w:t>
                  </w:r>
                </w:p>
              </w:tc>
              <w:tc>
                <w:tcPr>
                  <w:tcW w:w="813" w:type="dxa"/>
                  <w:tcBorders>
                    <w:top w:val="single" w:sz="4" w:space="0" w:color="auto"/>
                    <w:left w:val="single" w:sz="4" w:space="0" w:color="auto"/>
                    <w:bottom w:val="single" w:sz="4" w:space="0" w:color="auto"/>
                    <w:right w:val="single" w:sz="4" w:space="0" w:color="auto"/>
                  </w:tcBorders>
                </w:tcPr>
                <w:p w:rsidR="00F668F2" w:rsidRPr="00185094" w:rsidRDefault="00F668F2" w:rsidP="00185094">
                  <w:pPr>
                    <w:framePr w:hSpace="180" w:wrap="around" w:vAnchor="text" w:hAnchor="margin" w:y="78"/>
                    <w:jc w:val="center"/>
                  </w:pPr>
                  <w:r w:rsidRPr="00185094">
                    <w:t>10,00</w:t>
                  </w:r>
                </w:p>
              </w:tc>
              <w:tc>
                <w:tcPr>
                  <w:tcW w:w="990" w:type="dxa"/>
                  <w:tcBorders>
                    <w:top w:val="single" w:sz="4" w:space="0" w:color="auto"/>
                    <w:left w:val="single" w:sz="4" w:space="0" w:color="auto"/>
                    <w:bottom w:val="single" w:sz="4" w:space="0" w:color="auto"/>
                    <w:right w:val="single" w:sz="4" w:space="0" w:color="auto"/>
                  </w:tcBorders>
                </w:tcPr>
                <w:p w:rsidR="00F668F2" w:rsidRPr="00185094" w:rsidRDefault="00F668F2" w:rsidP="00185094">
                  <w:pPr>
                    <w:framePr w:hSpace="180" w:wrap="around" w:vAnchor="text" w:hAnchor="margin" w:y="78"/>
                    <w:jc w:val="center"/>
                  </w:pPr>
                  <w:r w:rsidRPr="00185094">
                    <w:t>10,00</w:t>
                  </w:r>
                </w:p>
              </w:tc>
              <w:tc>
                <w:tcPr>
                  <w:tcW w:w="1959" w:type="dxa"/>
                  <w:tcBorders>
                    <w:top w:val="single" w:sz="4" w:space="0" w:color="auto"/>
                    <w:left w:val="single" w:sz="4" w:space="0" w:color="auto"/>
                    <w:bottom w:val="single" w:sz="4" w:space="0" w:color="auto"/>
                    <w:right w:val="single" w:sz="4" w:space="0" w:color="auto"/>
                  </w:tcBorders>
                </w:tcPr>
                <w:p w:rsidR="00F668F2" w:rsidRPr="00185094" w:rsidRDefault="00F668F2" w:rsidP="00185094">
                  <w:pPr>
                    <w:framePr w:hSpace="180" w:wrap="around" w:vAnchor="text" w:hAnchor="margin" w:y="78"/>
                    <w:jc w:val="center"/>
                  </w:pPr>
                  <w:r w:rsidRPr="00185094">
                    <w:t>40</w:t>
                  </w:r>
                </w:p>
              </w:tc>
              <w:tc>
                <w:tcPr>
                  <w:tcW w:w="1803" w:type="dxa"/>
                  <w:tcBorders>
                    <w:top w:val="single" w:sz="4" w:space="0" w:color="auto"/>
                    <w:left w:val="single" w:sz="4" w:space="0" w:color="auto"/>
                    <w:bottom w:val="single" w:sz="4" w:space="0" w:color="auto"/>
                    <w:right w:val="single" w:sz="4" w:space="0" w:color="auto"/>
                  </w:tcBorders>
                </w:tcPr>
                <w:p w:rsidR="00F668F2" w:rsidRPr="00185094" w:rsidRDefault="00F668F2" w:rsidP="00185094">
                  <w:pPr>
                    <w:framePr w:hSpace="180" w:wrap="around" w:vAnchor="text" w:hAnchor="margin" w:y="78"/>
                    <w:jc w:val="center"/>
                  </w:pPr>
                  <w:r w:rsidRPr="00185094">
                    <w:t>10,0000</w:t>
                  </w:r>
                </w:p>
              </w:tc>
            </w:tr>
          </w:tbl>
          <w:p w:rsidR="00F668F2" w:rsidRPr="00185094" w:rsidRDefault="00F668F2" w:rsidP="00185094"/>
        </w:tc>
      </w:tr>
    </w:tbl>
    <w:p w:rsidR="00F668F2" w:rsidRPr="00185094" w:rsidRDefault="00F668F2" w:rsidP="00185094">
      <w:pPr>
        <w:ind w:right="170"/>
        <w:jc w:val="both"/>
        <w:rPr>
          <w:b/>
          <w:bCs/>
        </w:rPr>
      </w:pPr>
    </w:p>
    <w:p w:rsidR="00F668F2" w:rsidRPr="00185094" w:rsidRDefault="00F668F2" w:rsidP="00185094">
      <w:pPr>
        <w:ind w:left="170" w:right="170" w:firstLine="550"/>
        <w:jc w:val="both"/>
        <w:rPr>
          <w:b/>
          <w:bCs/>
        </w:rPr>
      </w:pPr>
      <w:r w:rsidRPr="00185094">
        <w:rPr>
          <w:b/>
          <w:bCs/>
        </w:rPr>
        <w:t xml:space="preserve">3 Перечень используемого оборудования </w:t>
      </w:r>
    </w:p>
    <w:p w:rsidR="00F668F2" w:rsidRPr="00185094" w:rsidRDefault="00F668F2" w:rsidP="00185094">
      <w:pPr>
        <w:ind w:left="170" w:right="170" w:firstLine="550"/>
        <w:jc w:val="both"/>
      </w:pPr>
      <w:r w:rsidRPr="00185094">
        <w:t xml:space="preserve">3.1 ГОСТ 6636 – 69  </w:t>
      </w:r>
    </w:p>
    <w:p w:rsidR="00F668F2" w:rsidRPr="00185094" w:rsidRDefault="00F668F2" w:rsidP="00185094">
      <w:pPr>
        <w:ind w:left="170" w:right="170" w:firstLine="550"/>
        <w:jc w:val="both"/>
      </w:pPr>
      <w:r w:rsidRPr="00185094">
        <w:lastRenderedPageBreak/>
        <w:t>3.2 Таблица 1 – Нормальные линейные размеры в интервале от 1 до 10 мм (ГОСТ6636)</w:t>
      </w:r>
    </w:p>
    <w:p w:rsidR="00F668F2" w:rsidRPr="00185094" w:rsidRDefault="00F668F2" w:rsidP="00185094">
      <w:pPr>
        <w:ind w:left="170" w:right="170" w:firstLine="550"/>
        <w:jc w:val="both"/>
      </w:pPr>
      <w:r w:rsidRPr="00185094">
        <w:t>3.3 Методические указания к практической работе 3</w:t>
      </w:r>
    </w:p>
    <w:p w:rsidR="00F668F2" w:rsidRPr="00185094" w:rsidRDefault="00F668F2" w:rsidP="00185094">
      <w:pPr>
        <w:ind w:left="170" w:right="170" w:firstLine="550"/>
        <w:jc w:val="both"/>
      </w:pPr>
    </w:p>
    <w:p w:rsidR="00F668F2" w:rsidRPr="00185094" w:rsidRDefault="00F668F2" w:rsidP="00185094">
      <w:pPr>
        <w:ind w:left="170" w:right="170" w:firstLine="550"/>
        <w:jc w:val="both"/>
      </w:pPr>
    </w:p>
    <w:p w:rsidR="00F668F2" w:rsidRPr="00185094" w:rsidRDefault="00F668F2" w:rsidP="00185094">
      <w:pPr>
        <w:ind w:left="170" w:right="170" w:firstLine="550"/>
        <w:jc w:val="both"/>
        <w:rPr>
          <w:b/>
          <w:bCs/>
        </w:rPr>
      </w:pPr>
      <w:r w:rsidRPr="00185094">
        <w:rPr>
          <w:b/>
          <w:bCs/>
        </w:rPr>
        <w:t>4 Задание</w:t>
      </w:r>
    </w:p>
    <w:p w:rsidR="00F668F2" w:rsidRPr="00185094" w:rsidRDefault="00F668F2" w:rsidP="00185094">
      <w:pPr>
        <w:ind w:left="170" w:right="170" w:firstLine="550"/>
        <w:jc w:val="both"/>
      </w:pPr>
      <w:r w:rsidRPr="00185094">
        <w:t xml:space="preserve">В процессе проектированного (0) варианта найдены его расчеты диаметр </w:t>
      </w:r>
      <w:r w:rsidRPr="00185094">
        <w:rPr>
          <w:lang w:val="en-US"/>
        </w:rPr>
        <w:t>d</w:t>
      </w:r>
      <w:r w:rsidRPr="00185094">
        <w:t xml:space="preserve"> и 96длина </w:t>
      </w:r>
      <w:r w:rsidRPr="00185094">
        <w:rPr>
          <w:lang w:val="en-US"/>
        </w:rPr>
        <w:t>l</w:t>
      </w:r>
      <w:r w:rsidRPr="00185094">
        <w:t xml:space="preserve">. По ГОСТ 6636 (таблица 1) назначены по рядам линейных размеров нормальные размеры его диаметра и длины. </w:t>
      </w:r>
    </w:p>
    <w:p w:rsidR="00F668F2" w:rsidRPr="00185094" w:rsidRDefault="00F668F2" w:rsidP="00185094">
      <w:pPr>
        <w:ind w:left="170" w:right="170" w:firstLine="550"/>
        <w:jc w:val="both"/>
      </w:pPr>
      <w:r w:rsidRPr="00185094">
        <w:t xml:space="preserve">Подобрать в соответствии  с данными вариантов, нормальные линейные размеры по параметрическим рядам. </w:t>
      </w:r>
    </w:p>
    <w:p w:rsidR="00F668F2" w:rsidRPr="00185094" w:rsidRDefault="00F668F2" w:rsidP="00185094">
      <w:pPr>
        <w:ind w:left="170" w:right="170" w:firstLine="550"/>
        <w:jc w:val="both"/>
      </w:pPr>
    </w:p>
    <w:p w:rsidR="00F668F2" w:rsidRPr="00185094" w:rsidRDefault="00F668F2" w:rsidP="00185094">
      <w:pPr>
        <w:ind w:left="170" w:right="170" w:firstLine="550"/>
        <w:jc w:val="both"/>
      </w:pPr>
      <w:r w:rsidRPr="00185094">
        <w:t>Таблица 4.1 – Результаты расчетов</w:t>
      </w:r>
    </w:p>
    <w:p w:rsidR="00F668F2" w:rsidRPr="00185094" w:rsidRDefault="00F668F2" w:rsidP="00185094">
      <w:pPr>
        <w:ind w:left="170" w:right="170" w:firstLine="550"/>
        <w:jc w:val="both"/>
        <w:rPr>
          <w:b/>
        </w:rPr>
      </w:pPr>
      <w:r w:rsidRPr="00185094">
        <w:t xml:space="preserve"> </w:t>
      </w:r>
    </w:p>
    <w:tbl>
      <w:tblPr>
        <w:tblW w:w="0" w:type="auto"/>
        <w:tblInd w:w="9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91"/>
        <w:gridCol w:w="792"/>
        <w:gridCol w:w="720"/>
        <w:gridCol w:w="843"/>
        <w:gridCol w:w="777"/>
        <w:gridCol w:w="843"/>
        <w:gridCol w:w="816"/>
        <w:gridCol w:w="816"/>
        <w:gridCol w:w="843"/>
        <w:gridCol w:w="843"/>
        <w:gridCol w:w="843"/>
      </w:tblGrid>
      <w:tr w:rsidR="00F668F2" w:rsidRPr="00185094" w:rsidTr="00185094">
        <w:trPr>
          <w:cantSplit/>
        </w:trPr>
        <w:tc>
          <w:tcPr>
            <w:tcW w:w="1191" w:type="dxa"/>
            <w:vMerge w:val="restart"/>
          </w:tcPr>
          <w:p w:rsidR="00F668F2" w:rsidRPr="00185094" w:rsidRDefault="00F668F2" w:rsidP="00185094">
            <w:r w:rsidRPr="00185094">
              <w:t>Вариант</w:t>
            </w:r>
          </w:p>
        </w:tc>
        <w:tc>
          <w:tcPr>
            <w:tcW w:w="792" w:type="dxa"/>
            <w:vMerge w:val="restart"/>
          </w:tcPr>
          <w:p w:rsidR="00F668F2" w:rsidRPr="00185094" w:rsidRDefault="00F668F2" w:rsidP="00185094">
            <w:pPr>
              <w:jc w:val="center"/>
            </w:pPr>
          </w:p>
          <w:p w:rsidR="00F668F2" w:rsidRPr="00185094" w:rsidRDefault="00F668F2" w:rsidP="00185094">
            <w:pPr>
              <w:jc w:val="center"/>
            </w:pPr>
            <w:r w:rsidRPr="00185094">
              <w:rPr>
                <w:lang w:val="en-US"/>
              </w:rPr>
              <w:t>d</w:t>
            </w:r>
            <w:r w:rsidRPr="00185094">
              <w:t>рас,</w:t>
            </w:r>
          </w:p>
          <w:p w:rsidR="00F668F2" w:rsidRPr="00185094" w:rsidRDefault="00F668F2" w:rsidP="00185094">
            <w:pPr>
              <w:jc w:val="center"/>
            </w:pPr>
            <w:r w:rsidRPr="00185094">
              <w:t>мм</w:t>
            </w:r>
          </w:p>
        </w:tc>
        <w:tc>
          <w:tcPr>
            <w:tcW w:w="3183" w:type="dxa"/>
            <w:gridSpan w:val="4"/>
          </w:tcPr>
          <w:p w:rsidR="00F668F2" w:rsidRPr="00185094" w:rsidRDefault="00F668F2" w:rsidP="00185094">
            <w:pPr>
              <w:keepNext/>
              <w:spacing w:before="240" w:after="60"/>
              <w:outlineLvl w:val="0"/>
              <w:rPr>
                <w:rFonts w:ascii="Arial" w:hAnsi="Arial" w:cs="Arial"/>
                <w:b/>
                <w:bCs/>
                <w:kern w:val="32"/>
                <w:szCs w:val="32"/>
              </w:rPr>
            </w:pPr>
            <w:r w:rsidRPr="00185094">
              <w:rPr>
                <w:rFonts w:ascii="Arial" w:hAnsi="Arial" w:cs="Arial"/>
                <w:b/>
                <w:bCs/>
                <w:kern w:val="32"/>
                <w:szCs w:val="32"/>
              </w:rPr>
              <w:t>Найти</w:t>
            </w:r>
          </w:p>
        </w:tc>
        <w:tc>
          <w:tcPr>
            <w:tcW w:w="816" w:type="dxa"/>
            <w:vMerge w:val="restart"/>
          </w:tcPr>
          <w:p w:rsidR="00F668F2" w:rsidRPr="00185094" w:rsidRDefault="00F668F2" w:rsidP="00185094">
            <w:pPr>
              <w:jc w:val="both"/>
            </w:pPr>
          </w:p>
          <w:p w:rsidR="00F668F2" w:rsidRPr="00185094" w:rsidRDefault="00F668F2" w:rsidP="00185094">
            <w:pPr>
              <w:jc w:val="center"/>
            </w:pPr>
            <w:r w:rsidRPr="00185094">
              <w:rPr>
                <w:lang w:val="en-US"/>
              </w:rPr>
              <w:t>l</w:t>
            </w:r>
            <w:r w:rsidRPr="00185094">
              <w:t>рас,</w:t>
            </w:r>
          </w:p>
          <w:p w:rsidR="00F668F2" w:rsidRPr="00185094" w:rsidRDefault="00F668F2" w:rsidP="00185094">
            <w:pPr>
              <w:jc w:val="center"/>
            </w:pPr>
            <w:r w:rsidRPr="00185094">
              <w:t>мм</w:t>
            </w:r>
          </w:p>
        </w:tc>
        <w:tc>
          <w:tcPr>
            <w:tcW w:w="3345" w:type="dxa"/>
            <w:gridSpan w:val="4"/>
          </w:tcPr>
          <w:p w:rsidR="00F668F2" w:rsidRPr="00185094" w:rsidRDefault="00F668F2" w:rsidP="00185094">
            <w:pPr>
              <w:keepNext/>
              <w:spacing w:before="240" w:after="60"/>
              <w:outlineLvl w:val="0"/>
              <w:rPr>
                <w:rFonts w:ascii="Arial" w:hAnsi="Arial" w:cs="Arial"/>
                <w:b/>
                <w:bCs/>
                <w:kern w:val="32"/>
                <w:szCs w:val="32"/>
              </w:rPr>
            </w:pPr>
            <w:r w:rsidRPr="00185094">
              <w:rPr>
                <w:rFonts w:ascii="Arial" w:hAnsi="Arial" w:cs="Arial"/>
                <w:b/>
                <w:bCs/>
                <w:kern w:val="32"/>
                <w:szCs w:val="32"/>
              </w:rPr>
              <w:t>Найти</w:t>
            </w:r>
          </w:p>
        </w:tc>
      </w:tr>
      <w:tr w:rsidR="00F668F2" w:rsidRPr="00185094" w:rsidTr="00185094">
        <w:trPr>
          <w:cantSplit/>
        </w:trPr>
        <w:tc>
          <w:tcPr>
            <w:tcW w:w="1191" w:type="dxa"/>
            <w:vMerge/>
          </w:tcPr>
          <w:p w:rsidR="00F668F2" w:rsidRPr="00185094" w:rsidRDefault="00F668F2" w:rsidP="00185094">
            <w:pPr>
              <w:jc w:val="center"/>
            </w:pPr>
          </w:p>
        </w:tc>
        <w:tc>
          <w:tcPr>
            <w:tcW w:w="792" w:type="dxa"/>
            <w:vMerge/>
          </w:tcPr>
          <w:p w:rsidR="00F668F2" w:rsidRPr="00185094" w:rsidRDefault="00F668F2" w:rsidP="00185094">
            <w:pPr>
              <w:jc w:val="center"/>
            </w:pPr>
          </w:p>
        </w:tc>
        <w:tc>
          <w:tcPr>
            <w:tcW w:w="3183" w:type="dxa"/>
            <w:gridSpan w:val="4"/>
          </w:tcPr>
          <w:p w:rsidR="00F668F2" w:rsidRPr="00185094" w:rsidRDefault="00F668F2" w:rsidP="00185094">
            <w:pPr>
              <w:jc w:val="center"/>
            </w:pPr>
            <w:r w:rsidRPr="00185094">
              <w:rPr>
                <w:lang w:val="en-US"/>
              </w:rPr>
              <w:t>d</w:t>
            </w:r>
            <w:r w:rsidRPr="00185094">
              <w:t>н</w:t>
            </w:r>
          </w:p>
        </w:tc>
        <w:tc>
          <w:tcPr>
            <w:tcW w:w="816" w:type="dxa"/>
            <w:vMerge/>
          </w:tcPr>
          <w:p w:rsidR="00F668F2" w:rsidRPr="00185094" w:rsidRDefault="00F668F2" w:rsidP="00185094">
            <w:pPr>
              <w:jc w:val="center"/>
            </w:pPr>
          </w:p>
        </w:tc>
        <w:tc>
          <w:tcPr>
            <w:tcW w:w="3345" w:type="dxa"/>
            <w:gridSpan w:val="4"/>
          </w:tcPr>
          <w:p w:rsidR="00F668F2" w:rsidRPr="00185094" w:rsidRDefault="00F668F2" w:rsidP="00185094">
            <w:pPr>
              <w:jc w:val="center"/>
            </w:pPr>
            <w:r w:rsidRPr="00185094">
              <w:rPr>
                <w:lang w:val="en-US"/>
              </w:rPr>
              <w:t>l</w:t>
            </w:r>
            <w:r w:rsidRPr="00185094">
              <w:t>н</w:t>
            </w:r>
          </w:p>
        </w:tc>
      </w:tr>
      <w:tr w:rsidR="00F668F2" w:rsidRPr="00185094" w:rsidTr="00185094">
        <w:trPr>
          <w:cantSplit/>
        </w:trPr>
        <w:tc>
          <w:tcPr>
            <w:tcW w:w="1191" w:type="dxa"/>
            <w:vMerge/>
          </w:tcPr>
          <w:p w:rsidR="00F668F2" w:rsidRPr="00185094" w:rsidRDefault="00F668F2" w:rsidP="00185094">
            <w:pPr>
              <w:jc w:val="center"/>
              <w:rPr>
                <w:lang w:val="en-US"/>
              </w:rPr>
            </w:pPr>
          </w:p>
        </w:tc>
        <w:tc>
          <w:tcPr>
            <w:tcW w:w="792" w:type="dxa"/>
            <w:vMerge/>
          </w:tcPr>
          <w:p w:rsidR="00F668F2" w:rsidRPr="00185094" w:rsidRDefault="00F668F2" w:rsidP="00185094">
            <w:pPr>
              <w:jc w:val="center"/>
              <w:rPr>
                <w:lang w:val="en-US"/>
              </w:rPr>
            </w:pPr>
          </w:p>
        </w:tc>
        <w:tc>
          <w:tcPr>
            <w:tcW w:w="720" w:type="dxa"/>
          </w:tcPr>
          <w:p w:rsidR="00F668F2" w:rsidRPr="00185094" w:rsidRDefault="00F668F2" w:rsidP="00185094">
            <w:pPr>
              <w:jc w:val="center"/>
              <w:rPr>
                <w:lang w:val="en-US"/>
              </w:rPr>
            </w:pPr>
            <w:r w:rsidRPr="00185094">
              <w:rPr>
                <w:lang w:val="en-US"/>
              </w:rPr>
              <w:t>Ra5</w:t>
            </w:r>
          </w:p>
        </w:tc>
        <w:tc>
          <w:tcPr>
            <w:tcW w:w="843" w:type="dxa"/>
          </w:tcPr>
          <w:p w:rsidR="00F668F2" w:rsidRPr="00185094" w:rsidRDefault="00F668F2" w:rsidP="00185094">
            <w:pPr>
              <w:jc w:val="center"/>
              <w:rPr>
                <w:lang w:val="en-US"/>
              </w:rPr>
            </w:pPr>
            <w:r w:rsidRPr="00185094">
              <w:rPr>
                <w:lang w:val="en-US"/>
              </w:rPr>
              <w:t>Ra10</w:t>
            </w:r>
          </w:p>
        </w:tc>
        <w:tc>
          <w:tcPr>
            <w:tcW w:w="777" w:type="dxa"/>
          </w:tcPr>
          <w:p w:rsidR="00F668F2" w:rsidRPr="00185094" w:rsidRDefault="00F668F2" w:rsidP="00185094">
            <w:pPr>
              <w:jc w:val="center"/>
              <w:rPr>
                <w:lang w:val="en-US"/>
              </w:rPr>
            </w:pPr>
            <w:r w:rsidRPr="00185094">
              <w:rPr>
                <w:lang w:val="en-US"/>
              </w:rPr>
              <w:t>Ra20</w:t>
            </w:r>
          </w:p>
        </w:tc>
        <w:tc>
          <w:tcPr>
            <w:tcW w:w="843" w:type="dxa"/>
          </w:tcPr>
          <w:p w:rsidR="00F668F2" w:rsidRPr="00185094" w:rsidRDefault="00F668F2" w:rsidP="00185094">
            <w:pPr>
              <w:jc w:val="center"/>
              <w:rPr>
                <w:lang w:val="en-US"/>
              </w:rPr>
            </w:pPr>
            <w:r w:rsidRPr="00185094">
              <w:rPr>
                <w:lang w:val="en-US"/>
              </w:rPr>
              <w:t>Ra40</w:t>
            </w:r>
          </w:p>
        </w:tc>
        <w:tc>
          <w:tcPr>
            <w:tcW w:w="816" w:type="dxa"/>
            <w:vMerge/>
          </w:tcPr>
          <w:p w:rsidR="00F668F2" w:rsidRPr="00185094" w:rsidRDefault="00F668F2" w:rsidP="00185094">
            <w:pPr>
              <w:jc w:val="center"/>
              <w:rPr>
                <w:lang w:val="en-US"/>
              </w:rPr>
            </w:pPr>
          </w:p>
        </w:tc>
        <w:tc>
          <w:tcPr>
            <w:tcW w:w="816" w:type="dxa"/>
          </w:tcPr>
          <w:p w:rsidR="00F668F2" w:rsidRPr="00185094" w:rsidRDefault="00F668F2" w:rsidP="00185094">
            <w:pPr>
              <w:jc w:val="center"/>
              <w:rPr>
                <w:lang w:val="en-US"/>
              </w:rPr>
            </w:pPr>
            <w:r w:rsidRPr="00185094">
              <w:rPr>
                <w:lang w:val="en-US"/>
              </w:rPr>
              <w:t>Ra5</w:t>
            </w:r>
          </w:p>
        </w:tc>
        <w:tc>
          <w:tcPr>
            <w:tcW w:w="843" w:type="dxa"/>
          </w:tcPr>
          <w:p w:rsidR="00F668F2" w:rsidRPr="00185094" w:rsidRDefault="00F668F2" w:rsidP="00185094">
            <w:pPr>
              <w:jc w:val="center"/>
              <w:rPr>
                <w:lang w:val="en-US"/>
              </w:rPr>
            </w:pPr>
            <w:r w:rsidRPr="00185094">
              <w:rPr>
                <w:lang w:val="en-US"/>
              </w:rPr>
              <w:t>Ra10</w:t>
            </w:r>
          </w:p>
        </w:tc>
        <w:tc>
          <w:tcPr>
            <w:tcW w:w="843" w:type="dxa"/>
          </w:tcPr>
          <w:p w:rsidR="00F668F2" w:rsidRPr="00185094" w:rsidRDefault="00F668F2" w:rsidP="00185094">
            <w:pPr>
              <w:jc w:val="center"/>
              <w:rPr>
                <w:lang w:val="en-US"/>
              </w:rPr>
            </w:pPr>
            <w:r w:rsidRPr="00185094">
              <w:rPr>
                <w:lang w:val="en-US"/>
              </w:rPr>
              <w:t>Ra20</w:t>
            </w:r>
          </w:p>
        </w:tc>
        <w:tc>
          <w:tcPr>
            <w:tcW w:w="843" w:type="dxa"/>
          </w:tcPr>
          <w:p w:rsidR="00F668F2" w:rsidRPr="00185094" w:rsidRDefault="00F668F2" w:rsidP="00185094">
            <w:pPr>
              <w:jc w:val="center"/>
              <w:rPr>
                <w:lang w:val="en-US"/>
              </w:rPr>
            </w:pPr>
            <w:r w:rsidRPr="00185094">
              <w:rPr>
                <w:lang w:val="en-US"/>
              </w:rPr>
              <w:t>Ra40</w:t>
            </w:r>
          </w:p>
        </w:tc>
      </w:tr>
      <w:tr w:rsidR="00F668F2" w:rsidRPr="00185094" w:rsidTr="00185094">
        <w:tc>
          <w:tcPr>
            <w:tcW w:w="1191" w:type="dxa"/>
          </w:tcPr>
          <w:p w:rsidR="00F668F2" w:rsidRPr="00185094" w:rsidRDefault="00F668F2" w:rsidP="00185094">
            <w:pPr>
              <w:jc w:val="center"/>
            </w:pPr>
            <w:r w:rsidRPr="00185094">
              <w:t>1</w:t>
            </w:r>
          </w:p>
        </w:tc>
        <w:tc>
          <w:tcPr>
            <w:tcW w:w="792" w:type="dxa"/>
          </w:tcPr>
          <w:p w:rsidR="00F668F2" w:rsidRPr="00185094" w:rsidRDefault="00F668F2" w:rsidP="00185094">
            <w:pPr>
              <w:jc w:val="center"/>
            </w:pPr>
            <w:r w:rsidRPr="00185094">
              <w:t>0,1</w:t>
            </w:r>
          </w:p>
        </w:tc>
        <w:tc>
          <w:tcPr>
            <w:tcW w:w="720" w:type="dxa"/>
          </w:tcPr>
          <w:p w:rsidR="00F668F2" w:rsidRPr="00185094" w:rsidRDefault="00F668F2" w:rsidP="00185094">
            <w:pPr>
              <w:jc w:val="center"/>
              <w:rPr>
                <w:lang w:val="en-US"/>
              </w:rPr>
            </w:pPr>
          </w:p>
        </w:tc>
        <w:tc>
          <w:tcPr>
            <w:tcW w:w="843" w:type="dxa"/>
          </w:tcPr>
          <w:p w:rsidR="00F668F2" w:rsidRPr="00185094" w:rsidRDefault="00F668F2" w:rsidP="00185094">
            <w:pPr>
              <w:jc w:val="center"/>
              <w:rPr>
                <w:lang w:val="en-US"/>
              </w:rPr>
            </w:pPr>
          </w:p>
        </w:tc>
        <w:tc>
          <w:tcPr>
            <w:tcW w:w="777" w:type="dxa"/>
          </w:tcPr>
          <w:p w:rsidR="00F668F2" w:rsidRPr="00185094" w:rsidRDefault="00F668F2" w:rsidP="00185094">
            <w:pPr>
              <w:jc w:val="center"/>
              <w:rPr>
                <w:lang w:val="en-US"/>
              </w:rPr>
            </w:pPr>
          </w:p>
        </w:tc>
        <w:tc>
          <w:tcPr>
            <w:tcW w:w="843" w:type="dxa"/>
          </w:tcPr>
          <w:p w:rsidR="00F668F2" w:rsidRPr="00185094" w:rsidRDefault="00F668F2" w:rsidP="00185094">
            <w:pPr>
              <w:jc w:val="center"/>
              <w:rPr>
                <w:lang w:val="en-US"/>
              </w:rPr>
            </w:pPr>
          </w:p>
        </w:tc>
        <w:tc>
          <w:tcPr>
            <w:tcW w:w="816" w:type="dxa"/>
          </w:tcPr>
          <w:p w:rsidR="00F668F2" w:rsidRPr="00185094" w:rsidRDefault="00F668F2" w:rsidP="00185094">
            <w:pPr>
              <w:jc w:val="center"/>
            </w:pPr>
            <w:r w:rsidRPr="00185094">
              <w:t>15</w:t>
            </w:r>
          </w:p>
        </w:tc>
        <w:tc>
          <w:tcPr>
            <w:tcW w:w="816" w:type="dxa"/>
          </w:tcPr>
          <w:p w:rsidR="00F668F2" w:rsidRPr="00185094" w:rsidRDefault="00F668F2" w:rsidP="00185094">
            <w:pPr>
              <w:jc w:val="center"/>
              <w:rPr>
                <w:lang w:val="en-US"/>
              </w:rPr>
            </w:pPr>
          </w:p>
        </w:tc>
        <w:tc>
          <w:tcPr>
            <w:tcW w:w="843" w:type="dxa"/>
          </w:tcPr>
          <w:p w:rsidR="00F668F2" w:rsidRPr="00185094" w:rsidRDefault="00F668F2" w:rsidP="00185094">
            <w:pPr>
              <w:jc w:val="center"/>
              <w:rPr>
                <w:lang w:val="en-US"/>
              </w:rPr>
            </w:pPr>
          </w:p>
        </w:tc>
        <w:tc>
          <w:tcPr>
            <w:tcW w:w="843" w:type="dxa"/>
          </w:tcPr>
          <w:p w:rsidR="00F668F2" w:rsidRPr="00185094" w:rsidRDefault="00F668F2" w:rsidP="00185094">
            <w:pPr>
              <w:jc w:val="center"/>
              <w:rPr>
                <w:lang w:val="en-US"/>
              </w:rPr>
            </w:pPr>
          </w:p>
        </w:tc>
        <w:tc>
          <w:tcPr>
            <w:tcW w:w="843" w:type="dxa"/>
          </w:tcPr>
          <w:p w:rsidR="00F668F2" w:rsidRPr="00185094" w:rsidRDefault="00F668F2" w:rsidP="00185094">
            <w:pPr>
              <w:jc w:val="center"/>
              <w:rPr>
                <w:lang w:val="en-US"/>
              </w:rPr>
            </w:pPr>
          </w:p>
        </w:tc>
      </w:tr>
      <w:tr w:rsidR="00F668F2" w:rsidRPr="00185094" w:rsidTr="00185094">
        <w:tc>
          <w:tcPr>
            <w:tcW w:w="1191" w:type="dxa"/>
          </w:tcPr>
          <w:p w:rsidR="00F668F2" w:rsidRPr="00185094" w:rsidRDefault="00F668F2" w:rsidP="00185094">
            <w:pPr>
              <w:jc w:val="center"/>
            </w:pPr>
            <w:r w:rsidRPr="00185094">
              <w:t>2</w:t>
            </w:r>
          </w:p>
        </w:tc>
        <w:tc>
          <w:tcPr>
            <w:tcW w:w="792" w:type="dxa"/>
          </w:tcPr>
          <w:p w:rsidR="00F668F2" w:rsidRPr="00185094" w:rsidRDefault="00F668F2" w:rsidP="00185094">
            <w:pPr>
              <w:jc w:val="center"/>
            </w:pPr>
            <w:r w:rsidRPr="00185094">
              <w:t>13</w:t>
            </w:r>
          </w:p>
        </w:tc>
        <w:tc>
          <w:tcPr>
            <w:tcW w:w="720" w:type="dxa"/>
          </w:tcPr>
          <w:p w:rsidR="00F668F2" w:rsidRPr="00185094" w:rsidRDefault="00F668F2" w:rsidP="00185094">
            <w:pPr>
              <w:jc w:val="center"/>
              <w:rPr>
                <w:lang w:val="en-US"/>
              </w:rPr>
            </w:pPr>
          </w:p>
        </w:tc>
        <w:tc>
          <w:tcPr>
            <w:tcW w:w="843" w:type="dxa"/>
          </w:tcPr>
          <w:p w:rsidR="00F668F2" w:rsidRPr="00185094" w:rsidRDefault="00F668F2" w:rsidP="00185094">
            <w:pPr>
              <w:jc w:val="center"/>
              <w:rPr>
                <w:lang w:val="en-US"/>
              </w:rPr>
            </w:pPr>
          </w:p>
        </w:tc>
        <w:tc>
          <w:tcPr>
            <w:tcW w:w="777" w:type="dxa"/>
          </w:tcPr>
          <w:p w:rsidR="00F668F2" w:rsidRPr="00185094" w:rsidRDefault="00F668F2" w:rsidP="00185094">
            <w:pPr>
              <w:jc w:val="center"/>
              <w:rPr>
                <w:lang w:val="en-US"/>
              </w:rPr>
            </w:pPr>
          </w:p>
        </w:tc>
        <w:tc>
          <w:tcPr>
            <w:tcW w:w="843" w:type="dxa"/>
          </w:tcPr>
          <w:p w:rsidR="00F668F2" w:rsidRPr="00185094" w:rsidRDefault="00F668F2" w:rsidP="00185094">
            <w:pPr>
              <w:jc w:val="center"/>
              <w:rPr>
                <w:lang w:val="en-US"/>
              </w:rPr>
            </w:pPr>
          </w:p>
        </w:tc>
        <w:tc>
          <w:tcPr>
            <w:tcW w:w="816" w:type="dxa"/>
          </w:tcPr>
          <w:p w:rsidR="00F668F2" w:rsidRPr="00185094" w:rsidRDefault="00F668F2" w:rsidP="00185094">
            <w:pPr>
              <w:jc w:val="center"/>
            </w:pPr>
            <w:r w:rsidRPr="00185094">
              <w:t>60</w:t>
            </w:r>
          </w:p>
        </w:tc>
        <w:tc>
          <w:tcPr>
            <w:tcW w:w="816" w:type="dxa"/>
          </w:tcPr>
          <w:p w:rsidR="00F668F2" w:rsidRPr="00185094" w:rsidRDefault="00F668F2" w:rsidP="00185094">
            <w:pPr>
              <w:jc w:val="center"/>
              <w:rPr>
                <w:lang w:val="en-US"/>
              </w:rPr>
            </w:pPr>
          </w:p>
        </w:tc>
        <w:tc>
          <w:tcPr>
            <w:tcW w:w="843" w:type="dxa"/>
          </w:tcPr>
          <w:p w:rsidR="00F668F2" w:rsidRPr="00185094" w:rsidRDefault="00F668F2" w:rsidP="00185094">
            <w:pPr>
              <w:jc w:val="center"/>
              <w:rPr>
                <w:lang w:val="en-US"/>
              </w:rPr>
            </w:pPr>
          </w:p>
        </w:tc>
        <w:tc>
          <w:tcPr>
            <w:tcW w:w="843" w:type="dxa"/>
          </w:tcPr>
          <w:p w:rsidR="00F668F2" w:rsidRPr="00185094" w:rsidRDefault="00F668F2" w:rsidP="00185094">
            <w:pPr>
              <w:jc w:val="center"/>
              <w:rPr>
                <w:lang w:val="en-US"/>
              </w:rPr>
            </w:pPr>
          </w:p>
        </w:tc>
        <w:tc>
          <w:tcPr>
            <w:tcW w:w="843" w:type="dxa"/>
          </w:tcPr>
          <w:p w:rsidR="00F668F2" w:rsidRPr="00185094" w:rsidRDefault="00F668F2" w:rsidP="00185094">
            <w:pPr>
              <w:jc w:val="center"/>
              <w:rPr>
                <w:lang w:val="en-US"/>
              </w:rPr>
            </w:pPr>
          </w:p>
        </w:tc>
      </w:tr>
      <w:tr w:rsidR="00F668F2" w:rsidRPr="00185094" w:rsidTr="00185094">
        <w:tc>
          <w:tcPr>
            <w:tcW w:w="1191" w:type="dxa"/>
          </w:tcPr>
          <w:p w:rsidR="00F668F2" w:rsidRPr="00185094" w:rsidRDefault="00F668F2" w:rsidP="00185094">
            <w:pPr>
              <w:jc w:val="center"/>
            </w:pPr>
            <w:r w:rsidRPr="00185094">
              <w:t>3</w:t>
            </w:r>
          </w:p>
        </w:tc>
        <w:tc>
          <w:tcPr>
            <w:tcW w:w="792" w:type="dxa"/>
          </w:tcPr>
          <w:p w:rsidR="00F668F2" w:rsidRPr="00185094" w:rsidRDefault="00F668F2" w:rsidP="00185094">
            <w:pPr>
              <w:jc w:val="center"/>
            </w:pPr>
            <w:r w:rsidRPr="00185094">
              <w:t>106</w:t>
            </w:r>
          </w:p>
        </w:tc>
        <w:tc>
          <w:tcPr>
            <w:tcW w:w="720" w:type="dxa"/>
          </w:tcPr>
          <w:p w:rsidR="00F668F2" w:rsidRPr="00185094" w:rsidRDefault="00F668F2" w:rsidP="00185094">
            <w:pPr>
              <w:jc w:val="center"/>
              <w:rPr>
                <w:lang w:val="en-US"/>
              </w:rPr>
            </w:pPr>
          </w:p>
        </w:tc>
        <w:tc>
          <w:tcPr>
            <w:tcW w:w="843" w:type="dxa"/>
          </w:tcPr>
          <w:p w:rsidR="00F668F2" w:rsidRPr="00185094" w:rsidRDefault="00F668F2" w:rsidP="00185094">
            <w:pPr>
              <w:jc w:val="center"/>
              <w:rPr>
                <w:lang w:val="en-US"/>
              </w:rPr>
            </w:pPr>
          </w:p>
        </w:tc>
        <w:tc>
          <w:tcPr>
            <w:tcW w:w="777" w:type="dxa"/>
          </w:tcPr>
          <w:p w:rsidR="00F668F2" w:rsidRPr="00185094" w:rsidRDefault="00F668F2" w:rsidP="00185094">
            <w:pPr>
              <w:jc w:val="center"/>
              <w:rPr>
                <w:lang w:val="en-US"/>
              </w:rPr>
            </w:pPr>
          </w:p>
        </w:tc>
        <w:tc>
          <w:tcPr>
            <w:tcW w:w="843" w:type="dxa"/>
          </w:tcPr>
          <w:p w:rsidR="00F668F2" w:rsidRPr="00185094" w:rsidRDefault="00F668F2" w:rsidP="00185094">
            <w:pPr>
              <w:jc w:val="center"/>
              <w:rPr>
                <w:lang w:val="en-US"/>
              </w:rPr>
            </w:pPr>
          </w:p>
        </w:tc>
        <w:tc>
          <w:tcPr>
            <w:tcW w:w="816" w:type="dxa"/>
          </w:tcPr>
          <w:p w:rsidR="00F668F2" w:rsidRPr="00185094" w:rsidRDefault="00F668F2" w:rsidP="00185094">
            <w:pPr>
              <w:jc w:val="center"/>
            </w:pPr>
            <w:r w:rsidRPr="00185094">
              <w:t>483</w:t>
            </w:r>
          </w:p>
        </w:tc>
        <w:tc>
          <w:tcPr>
            <w:tcW w:w="816" w:type="dxa"/>
          </w:tcPr>
          <w:p w:rsidR="00F668F2" w:rsidRPr="00185094" w:rsidRDefault="00F668F2" w:rsidP="00185094">
            <w:pPr>
              <w:jc w:val="center"/>
              <w:rPr>
                <w:lang w:val="en-US"/>
              </w:rPr>
            </w:pPr>
          </w:p>
        </w:tc>
        <w:tc>
          <w:tcPr>
            <w:tcW w:w="843" w:type="dxa"/>
          </w:tcPr>
          <w:p w:rsidR="00F668F2" w:rsidRPr="00185094" w:rsidRDefault="00F668F2" w:rsidP="00185094">
            <w:pPr>
              <w:jc w:val="center"/>
              <w:rPr>
                <w:lang w:val="en-US"/>
              </w:rPr>
            </w:pPr>
          </w:p>
        </w:tc>
        <w:tc>
          <w:tcPr>
            <w:tcW w:w="843" w:type="dxa"/>
          </w:tcPr>
          <w:p w:rsidR="00F668F2" w:rsidRPr="00185094" w:rsidRDefault="00F668F2" w:rsidP="00185094">
            <w:pPr>
              <w:jc w:val="center"/>
              <w:rPr>
                <w:lang w:val="en-US"/>
              </w:rPr>
            </w:pPr>
          </w:p>
        </w:tc>
        <w:tc>
          <w:tcPr>
            <w:tcW w:w="843" w:type="dxa"/>
          </w:tcPr>
          <w:p w:rsidR="00F668F2" w:rsidRPr="00185094" w:rsidRDefault="00F668F2" w:rsidP="00185094">
            <w:pPr>
              <w:jc w:val="center"/>
              <w:rPr>
                <w:lang w:val="en-US"/>
              </w:rPr>
            </w:pPr>
          </w:p>
        </w:tc>
      </w:tr>
      <w:tr w:rsidR="00F668F2" w:rsidRPr="00185094" w:rsidTr="00185094">
        <w:tc>
          <w:tcPr>
            <w:tcW w:w="1191" w:type="dxa"/>
          </w:tcPr>
          <w:p w:rsidR="00F668F2" w:rsidRPr="00185094" w:rsidRDefault="00F668F2" w:rsidP="00185094">
            <w:pPr>
              <w:jc w:val="center"/>
            </w:pPr>
            <w:r w:rsidRPr="00185094">
              <w:t>4</w:t>
            </w:r>
          </w:p>
        </w:tc>
        <w:tc>
          <w:tcPr>
            <w:tcW w:w="792" w:type="dxa"/>
          </w:tcPr>
          <w:p w:rsidR="00F668F2" w:rsidRPr="00185094" w:rsidRDefault="00F668F2" w:rsidP="00185094">
            <w:pPr>
              <w:jc w:val="center"/>
            </w:pPr>
            <w:r w:rsidRPr="00185094">
              <w:t>50</w:t>
            </w:r>
          </w:p>
        </w:tc>
        <w:tc>
          <w:tcPr>
            <w:tcW w:w="720" w:type="dxa"/>
          </w:tcPr>
          <w:p w:rsidR="00F668F2" w:rsidRPr="00185094" w:rsidRDefault="00F668F2" w:rsidP="00185094">
            <w:pPr>
              <w:jc w:val="center"/>
              <w:rPr>
                <w:lang w:val="en-US"/>
              </w:rPr>
            </w:pPr>
          </w:p>
        </w:tc>
        <w:tc>
          <w:tcPr>
            <w:tcW w:w="843" w:type="dxa"/>
          </w:tcPr>
          <w:p w:rsidR="00F668F2" w:rsidRPr="00185094" w:rsidRDefault="00F668F2" w:rsidP="00185094">
            <w:pPr>
              <w:jc w:val="center"/>
              <w:rPr>
                <w:lang w:val="en-US"/>
              </w:rPr>
            </w:pPr>
          </w:p>
        </w:tc>
        <w:tc>
          <w:tcPr>
            <w:tcW w:w="777" w:type="dxa"/>
          </w:tcPr>
          <w:p w:rsidR="00F668F2" w:rsidRPr="00185094" w:rsidRDefault="00F668F2" w:rsidP="00185094">
            <w:pPr>
              <w:jc w:val="center"/>
              <w:rPr>
                <w:lang w:val="en-US"/>
              </w:rPr>
            </w:pPr>
          </w:p>
        </w:tc>
        <w:tc>
          <w:tcPr>
            <w:tcW w:w="843" w:type="dxa"/>
          </w:tcPr>
          <w:p w:rsidR="00F668F2" w:rsidRPr="00185094" w:rsidRDefault="00F668F2" w:rsidP="00185094">
            <w:pPr>
              <w:jc w:val="center"/>
              <w:rPr>
                <w:lang w:val="en-US"/>
              </w:rPr>
            </w:pPr>
          </w:p>
        </w:tc>
        <w:tc>
          <w:tcPr>
            <w:tcW w:w="816" w:type="dxa"/>
          </w:tcPr>
          <w:p w:rsidR="00F668F2" w:rsidRPr="00185094" w:rsidRDefault="00F668F2" w:rsidP="00185094">
            <w:pPr>
              <w:jc w:val="center"/>
            </w:pPr>
            <w:r w:rsidRPr="00185094">
              <w:t>320</w:t>
            </w:r>
          </w:p>
        </w:tc>
        <w:tc>
          <w:tcPr>
            <w:tcW w:w="816" w:type="dxa"/>
          </w:tcPr>
          <w:p w:rsidR="00F668F2" w:rsidRPr="00185094" w:rsidRDefault="00F668F2" w:rsidP="00185094">
            <w:pPr>
              <w:jc w:val="center"/>
              <w:rPr>
                <w:lang w:val="en-US"/>
              </w:rPr>
            </w:pPr>
          </w:p>
        </w:tc>
        <w:tc>
          <w:tcPr>
            <w:tcW w:w="843" w:type="dxa"/>
          </w:tcPr>
          <w:p w:rsidR="00F668F2" w:rsidRPr="00185094" w:rsidRDefault="00F668F2" w:rsidP="00185094">
            <w:pPr>
              <w:jc w:val="center"/>
              <w:rPr>
                <w:lang w:val="en-US"/>
              </w:rPr>
            </w:pPr>
          </w:p>
        </w:tc>
        <w:tc>
          <w:tcPr>
            <w:tcW w:w="843" w:type="dxa"/>
          </w:tcPr>
          <w:p w:rsidR="00F668F2" w:rsidRPr="00185094" w:rsidRDefault="00F668F2" w:rsidP="00185094">
            <w:pPr>
              <w:jc w:val="center"/>
              <w:rPr>
                <w:lang w:val="en-US"/>
              </w:rPr>
            </w:pPr>
          </w:p>
        </w:tc>
        <w:tc>
          <w:tcPr>
            <w:tcW w:w="843" w:type="dxa"/>
          </w:tcPr>
          <w:p w:rsidR="00F668F2" w:rsidRPr="00185094" w:rsidRDefault="00F668F2" w:rsidP="00185094">
            <w:pPr>
              <w:jc w:val="center"/>
              <w:rPr>
                <w:lang w:val="en-US"/>
              </w:rPr>
            </w:pPr>
          </w:p>
        </w:tc>
      </w:tr>
      <w:tr w:rsidR="00F668F2" w:rsidRPr="00185094" w:rsidTr="00185094">
        <w:tc>
          <w:tcPr>
            <w:tcW w:w="1191" w:type="dxa"/>
          </w:tcPr>
          <w:p w:rsidR="00F668F2" w:rsidRPr="00185094" w:rsidRDefault="00F668F2" w:rsidP="00185094">
            <w:pPr>
              <w:jc w:val="center"/>
            </w:pPr>
            <w:r w:rsidRPr="00185094">
              <w:t>5</w:t>
            </w:r>
          </w:p>
        </w:tc>
        <w:tc>
          <w:tcPr>
            <w:tcW w:w="792" w:type="dxa"/>
          </w:tcPr>
          <w:p w:rsidR="00F668F2" w:rsidRPr="00185094" w:rsidRDefault="00F668F2" w:rsidP="00185094">
            <w:pPr>
              <w:jc w:val="center"/>
            </w:pPr>
            <w:r w:rsidRPr="00185094">
              <w:t>84</w:t>
            </w:r>
          </w:p>
        </w:tc>
        <w:tc>
          <w:tcPr>
            <w:tcW w:w="720" w:type="dxa"/>
          </w:tcPr>
          <w:p w:rsidR="00F668F2" w:rsidRPr="00185094" w:rsidRDefault="00F668F2" w:rsidP="00185094">
            <w:pPr>
              <w:jc w:val="center"/>
              <w:rPr>
                <w:lang w:val="en-US"/>
              </w:rPr>
            </w:pPr>
          </w:p>
        </w:tc>
        <w:tc>
          <w:tcPr>
            <w:tcW w:w="843" w:type="dxa"/>
          </w:tcPr>
          <w:p w:rsidR="00F668F2" w:rsidRPr="00185094" w:rsidRDefault="00F668F2" w:rsidP="00185094">
            <w:pPr>
              <w:jc w:val="center"/>
              <w:rPr>
                <w:lang w:val="en-US"/>
              </w:rPr>
            </w:pPr>
          </w:p>
        </w:tc>
        <w:tc>
          <w:tcPr>
            <w:tcW w:w="777" w:type="dxa"/>
          </w:tcPr>
          <w:p w:rsidR="00F668F2" w:rsidRPr="00185094" w:rsidRDefault="00F668F2" w:rsidP="00185094">
            <w:pPr>
              <w:jc w:val="center"/>
              <w:rPr>
                <w:lang w:val="en-US"/>
              </w:rPr>
            </w:pPr>
          </w:p>
        </w:tc>
        <w:tc>
          <w:tcPr>
            <w:tcW w:w="843" w:type="dxa"/>
          </w:tcPr>
          <w:p w:rsidR="00F668F2" w:rsidRPr="00185094" w:rsidRDefault="00F668F2" w:rsidP="00185094">
            <w:pPr>
              <w:jc w:val="center"/>
              <w:rPr>
                <w:lang w:val="en-US"/>
              </w:rPr>
            </w:pPr>
          </w:p>
        </w:tc>
        <w:tc>
          <w:tcPr>
            <w:tcW w:w="816" w:type="dxa"/>
          </w:tcPr>
          <w:p w:rsidR="00F668F2" w:rsidRPr="00185094" w:rsidRDefault="00F668F2" w:rsidP="00185094">
            <w:pPr>
              <w:jc w:val="center"/>
            </w:pPr>
            <w:r w:rsidRPr="00185094">
              <w:t>503</w:t>
            </w:r>
          </w:p>
        </w:tc>
        <w:tc>
          <w:tcPr>
            <w:tcW w:w="816" w:type="dxa"/>
          </w:tcPr>
          <w:p w:rsidR="00F668F2" w:rsidRPr="00185094" w:rsidRDefault="00F668F2" w:rsidP="00185094">
            <w:pPr>
              <w:jc w:val="center"/>
              <w:rPr>
                <w:lang w:val="en-US"/>
              </w:rPr>
            </w:pPr>
          </w:p>
        </w:tc>
        <w:tc>
          <w:tcPr>
            <w:tcW w:w="843" w:type="dxa"/>
          </w:tcPr>
          <w:p w:rsidR="00F668F2" w:rsidRPr="00185094" w:rsidRDefault="00F668F2" w:rsidP="00185094">
            <w:pPr>
              <w:jc w:val="center"/>
              <w:rPr>
                <w:lang w:val="en-US"/>
              </w:rPr>
            </w:pPr>
          </w:p>
        </w:tc>
        <w:tc>
          <w:tcPr>
            <w:tcW w:w="843" w:type="dxa"/>
          </w:tcPr>
          <w:p w:rsidR="00F668F2" w:rsidRPr="00185094" w:rsidRDefault="00F668F2" w:rsidP="00185094">
            <w:pPr>
              <w:jc w:val="center"/>
              <w:rPr>
                <w:lang w:val="en-US"/>
              </w:rPr>
            </w:pPr>
          </w:p>
        </w:tc>
        <w:tc>
          <w:tcPr>
            <w:tcW w:w="843" w:type="dxa"/>
          </w:tcPr>
          <w:p w:rsidR="00F668F2" w:rsidRPr="00185094" w:rsidRDefault="00F668F2" w:rsidP="00185094">
            <w:pPr>
              <w:jc w:val="center"/>
              <w:rPr>
                <w:lang w:val="en-US"/>
              </w:rPr>
            </w:pPr>
          </w:p>
        </w:tc>
      </w:tr>
    </w:tbl>
    <w:p w:rsidR="00F668F2" w:rsidRPr="00185094" w:rsidRDefault="00F668F2" w:rsidP="00185094">
      <w:pPr>
        <w:rPr>
          <w:lang w:val="en-US"/>
        </w:rPr>
      </w:pPr>
    </w:p>
    <w:p w:rsidR="00F668F2" w:rsidRPr="00185094" w:rsidRDefault="00F668F2" w:rsidP="00185094">
      <w:pPr>
        <w:ind w:left="170" w:right="170" w:firstLine="550"/>
        <w:jc w:val="both"/>
        <w:rPr>
          <w:b/>
        </w:rPr>
      </w:pPr>
      <w:r w:rsidRPr="00185094">
        <w:rPr>
          <w:b/>
        </w:rPr>
        <w:t>5 Работа в лаборатории</w:t>
      </w:r>
    </w:p>
    <w:p w:rsidR="00F668F2" w:rsidRPr="00185094" w:rsidRDefault="00F668F2" w:rsidP="00185094">
      <w:pPr>
        <w:ind w:left="170" w:right="170" w:firstLine="550"/>
        <w:jc w:val="both"/>
      </w:pPr>
      <w:r w:rsidRPr="00185094">
        <w:t xml:space="preserve">5.1 Заполнить таблицу 4.1 </w:t>
      </w:r>
    </w:p>
    <w:p w:rsidR="00F668F2" w:rsidRPr="00185094" w:rsidRDefault="00F668F2" w:rsidP="00185094">
      <w:pPr>
        <w:tabs>
          <w:tab w:val="left" w:pos="900"/>
        </w:tabs>
        <w:ind w:right="170"/>
        <w:jc w:val="both"/>
        <w:rPr>
          <w:b/>
        </w:rPr>
      </w:pPr>
      <w:r w:rsidRPr="00185094">
        <w:t xml:space="preserve">            </w:t>
      </w:r>
      <w:r w:rsidRPr="00185094">
        <w:rPr>
          <w:b/>
        </w:rPr>
        <w:t xml:space="preserve">6 Содержание отчета </w:t>
      </w:r>
    </w:p>
    <w:p w:rsidR="00F668F2" w:rsidRPr="00185094" w:rsidRDefault="00F668F2" w:rsidP="00185094">
      <w:pPr>
        <w:tabs>
          <w:tab w:val="left" w:pos="900"/>
        </w:tabs>
        <w:ind w:left="170" w:right="170" w:firstLine="550"/>
        <w:jc w:val="both"/>
      </w:pPr>
      <w:r w:rsidRPr="00185094">
        <w:t xml:space="preserve">Отчет должен содержать: </w:t>
      </w:r>
    </w:p>
    <w:p w:rsidR="00F668F2" w:rsidRPr="00185094" w:rsidRDefault="00F668F2" w:rsidP="00185094">
      <w:pPr>
        <w:tabs>
          <w:tab w:val="left" w:pos="900"/>
        </w:tabs>
        <w:ind w:left="170" w:right="170" w:firstLine="550"/>
        <w:jc w:val="both"/>
      </w:pPr>
      <w:r w:rsidRPr="00185094">
        <w:t xml:space="preserve">6.1 Название работы </w:t>
      </w:r>
    </w:p>
    <w:p w:rsidR="00F668F2" w:rsidRPr="00185094" w:rsidRDefault="00F668F2" w:rsidP="00185094">
      <w:pPr>
        <w:tabs>
          <w:tab w:val="left" w:pos="900"/>
        </w:tabs>
        <w:ind w:left="170" w:right="170" w:firstLine="550"/>
        <w:jc w:val="both"/>
      </w:pPr>
      <w:r w:rsidRPr="00185094">
        <w:t xml:space="preserve">6.2 Цель работы </w:t>
      </w:r>
    </w:p>
    <w:p w:rsidR="00F668F2" w:rsidRPr="00185094" w:rsidRDefault="00F668F2" w:rsidP="00185094">
      <w:pPr>
        <w:tabs>
          <w:tab w:val="left" w:pos="900"/>
        </w:tabs>
        <w:ind w:left="170" w:right="170" w:firstLine="550"/>
        <w:jc w:val="both"/>
      </w:pPr>
      <w:r w:rsidRPr="00185094">
        <w:t xml:space="preserve">6.3 Перечень используемого оборудования </w:t>
      </w:r>
    </w:p>
    <w:p w:rsidR="00F668F2" w:rsidRPr="00185094" w:rsidRDefault="00F668F2" w:rsidP="00185094">
      <w:pPr>
        <w:tabs>
          <w:tab w:val="left" w:pos="900"/>
        </w:tabs>
        <w:ind w:left="170" w:right="170" w:firstLine="550"/>
        <w:jc w:val="both"/>
      </w:pPr>
      <w:r w:rsidRPr="00185094">
        <w:t xml:space="preserve">6.4 Задание </w:t>
      </w:r>
    </w:p>
    <w:p w:rsidR="00F668F2" w:rsidRPr="00185094" w:rsidRDefault="00F668F2" w:rsidP="00185094">
      <w:pPr>
        <w:tabs>
          <w:tab w:val="left" w:pos="900"/>
        </w:tabs>
        <w:ind w:left="170" w:right="170" w:firstLine="550"/>
        <w:jc w:val="both"/>
      </w:pPr>
      <w:r w:rsidRPr="00185094">
        <w:t xml:space="preserve">6.5 Вывод по проделанной работе </w:t>
      </w:r>
    </w:p>
    <w:p w:rsidR="00F668F2" w:rsidRPr="00185094" w:rsidRDefault="00F668F2" w:rsidP="00185094">
      <w:pPr>
        <w:tabs>
          <w:tab w:val="left" w:pos="900"/>
        </w:tabs>
        <w:ind w:left="170" w:right="170" w:firstLine="550"/>
        <w:jc w:val="both"/>
        <w:rPr>
          <w:b/>
        </w:rPr>
      </w:pPr>
      <w:r w:rsidRPr="00185094">
        <w:t>6.6 Контрольные вопросы</w:t>
      </w:r>
    </w:p>
    <w:p w:rsidR="00F668F2" w:rsidRPr="00185094" w:rsidRDefault="00F668F2" w:rsidP="00185094">
      <w:pPr>
        <w:ind w:firstLine="851"/>
        <w:jc w:val="both"/>
        <w:rPr>
          <w:b/>
        </w:rPr>
      </w:pPr>
    </w:p>
    <w:p w:rsidR="00F668F2" w:rsidRPr="00551CE9" w:rsidRDefault="00F668F2" w:rsidP="00891249">
      <w:pPr>
        <w:tabs>
          <w:tab w:val="left" w:pos="900"/>
        </w:tabs>
        <w:spacing w:line="360" w:lineRule="auto"/>
        <w:ind w:right="170"/>
        <w:jc w:val="both"/>
        <w:rPr>
          <w:b/>
        </w:rPr>
      </w:pPr>
      <w:r w:rsidRPr="00551CE9">
        <w:rPr>
          <w:b/>
        </w:rPr>
        <w:t>6 Список литературы</w:t>
      </w:r>
    </w:p>
    <w:p w:rsidR="00F668F2" w:rsidRPr="008C2178" w:rsidRDefault="00F668F2" w:rsidP="00891249">
      <w:pPr>
        <w:ind w:firstLine="720"/>
        <w:jc w:val="both"/>
        <w:rPr>
          <w:lang w:val="en-US"/>
        </w:rPr>
      </w:pPr>
      <w:r w:rsidRPr="00551CE9">
        <w:tab/>
      </w:r>
      <w:r w:rsidRPr="008C2178">
        <w:t xml:space="preserve">Основные источники: </w:t>
      </w:r>
    </w:p>
    <w:p w:rsidR="00F668F2" w:rsidRPr="008C2178" w:rsidRDefault="00F668F2" w:rsidP="00891249">
      <w:pPr>
        <w:numPr>
          <w:ilvl w:val="0"/>
          <w:numId w:val="14"/>
        </w:numPr>
        <w:tabs>
          <w:tab w:val="clear" w:pos="360"/>
          <w:tab w:val="num" w:pos="1080"/>
          <w:tab w:val="left" w:pos="1134"/>
        </w:tabs>
        <w:ind w:left="0" w:firstLine="720"/>
        <w:jc w:val="both"/>
      </w:pPr>
      <w:r w:rsidRPr="008C2178">
        <w:t>Хромой Б.П. Метрология, стандартизация и измерения в технике связи. - М.: Радио и связь, 2009г.</w:t>
      </w:r>
    </w:p>
    <w:p w:rsidR="00F668F2" w:rsidRPr="008C2178" w:rsidRDefault="00F668F2" w:rsidP="00891249">
      <w:pPr>
        <w:numPr>
          <w:ilvl w:val="0"/>
          <w:numId w:val="14"/>
        </w:numPr>
        <w:tabs>
          <w:tab w:val="clear" w:pos="360"/>
          <w:tab w:val="num" w:pos="1080"/>
          <w:tab w:val="left" w:pos="1134"/>
        </w:tabs>
        <w:ind w:left="0" w:firstLine="720"/>
        <w:jc w:val="both"/>
      </w:pPr>
      <w:r w:rsidRPr="008C2178">
        <w:rPr>
          <w:color w:val="000000"/>
        </w:rPr>
        <w:t>Лифиц И.М. Стандартизация, метрология и подтверждение соответствия. М.: Юрайт, 2010. - 315с.</w:t>
      </w:r>
    </w:p>
    <w:p w:rsidR="00F668F2" w:rsidRPr="008C2178" w:rsidRDefault="00F668F2" w:rsidP="00891249">
      <w:pPr>
        <w:numPr>
          <w:ilvl w:val="0"/>
          <w:numId w:val="14"/>
        </w:numPr>
        <w:tabs>
          <w:tab w:val="clear" w:pos="360"/>
          <w:tab w:val="num" w:pos="1080"/>
          <w:tab w:val="left" w:pos="1134"/>
        </w:tabs>
        <w:ind w:left="0" w:firstLine="720"/>
        <w:jc w:val="both"/>
      </w:pPr>
      <w:r w:rsidRPr="008C2178">
        <w:rPr>
          <w:color w:val="000000"/>
        </w:rPr>
        <w:t>Федюкин В.К. Квалиметрия. Измерение качества промышленной продукции. – М.: КНОРУС, 2009. – 320с.</w:t>
      </w:r>
    </w:p>
    <w:p w:rsidR="00F668F2" w:rsidRPr="008C2178" w:rsidRDefault="00F668F2" w:rsidP="00891249">
      <w:pPr>
        <w:jc w:val="both"/>
      </w:pPr>
    </w:p>
    <w:p w:rsidR="00F668F2" w:rsidRPr="008C2178" w:rsidRDefault="00F668F2" w:rsidP="00891249">
      <w:pPr>
        <w:ind w:firstLine="720"/>
        <w:jc w:val="both"/>
      </w:pPr>
      <w:r w:rsidRPr="008C2178">
        <w:t xml:space="preserve">Дополнительные источники: </w:t>
      </w:r>
    </w:p>
    <w:p w:rsidR="00F668F2" w:rsidRPr="008C2178" w:rsidRDefault="00F668F2" w:rsidP="00891249">
      <w:pPr>
        <w:numPr>
          <w:ilvl w:val="0"/>
          <w:numId w:val="15"/>
        </w:numPr>
        <w:tabs>
          <w:tab w:val="clear" w:pos="720"/>
          <w:tab w:val="num" w:pos="0"/>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bCs/>
        </w:rPr>
      </w:pPr>
      <w:r w:rsidRPr="008C2178">
        <w:rPr>
          <w:bCs/>
        </w:rPr>
        <w:t>Закон РФ «О техническом регулировании».</w:t>
      </w:r>
    </w:p>
    <w:p w:rsidR="00F668F2" w:rsidRPr="008C2178" w:rsidRDefault="00F668F2" w:rsidP="00891249">
      <w:pPr>
        <w:numPr>
          <w:ilvl w:val="0"/>
          <w:numId w:val="15"/>
        </w:numPr>
        <w:tabs>
          <w:tab w:val="clear" w:pos="720"/>
          <w:tab w:val="num" w:pos="0"/>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pPr>
      <w:r w:rsidRPr="008C2178">
        <w:rPr>
          <w:bCs/>
        </w:rPr>
        <w:t>Закон РФ «Об обеспечении единства измерений».</w:t>
      </w:r>
    </w:p>
    <w:p w:rsidR="00F668F2" w:rsidRPr="008C2178" w:rsidRDefault="00F668F2" w:rsidP="00891249">
      <w:pPr>
        <w:numPr>
          <w:ilvl w:val="0"/>
          <w:numId w:val="15"/>
        </w:numPr>
        <w:tabs>
          <w:tab w:val="clear" w:pos="720"/>
          <w:tab w:val="num" w:pos="0"/>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pPr>
      <w:r w:rsidRPr="008C2178">
        <w:t>ГОСТ 8.417-81 ГСИ «Единицы физических величин».</w:t>
      </w:r>
    </w:p>
    <w:p w:rsidR="00F668F2" w:rsidRPr="008C2178" w:rsidRDefault="00F668F2" w:rsidP="00891249">
      <w:pPr>
        <w:numPr>
          <w:ilvl w:val="0"/>
          <w:numId w:val="15"/>
        </w:numPr>
        <w:tabs>
          <w:tab w:val="clear" w:pos="720"/>
          <w:tab w:val="num" w:pos="0"/>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pPr>
      <w:r w:rsidRPr="008C2178">
        <w:t>Закон РФ «О защите прав потребителей».</w:t>
      </w:r>
    </w:p>
    <w:p w:rsidR="00F668F2" w:rsidRPr="008C2178" w:rsidRDefault="00F668F2" w:rsidP="00891249">
      <w:pPr>
        <w:numPr>
          <w:ilvl w:val="0"/>
          <w:numId w:val="15"/>
        </w:numPr>
        <w:tabs>
          <w:tab w:val="clear" w:pos="720"/>
          <w:tab w:val="num" w:pos="0"/>
          <w:tab w:val="num" w:pos="1134"/>
        </w:tabs>
        <w:ind w:firstLine="720"/>
        <w:jc w:val="both"/>
      </w:pPr>
      <w:r w:rsidRPr="008C2178">
        <w:t>Нефедов В.И. Метрология и электрорадиоизмерения в телекоммуникационных системах - М.: Высшая школа, 2008г.</w:t>
      </w:r>
    </w:p>
    <w:p w:rsidR="00F668F2" w:rsidRPr="008C2178" w:rsidRDefault="00F668F2" w:rsidP="00891249">
      <w:pPr>
        <w:numPr>
          <w:ilvl w:val="0"/>
          <w:numId w:val="15"/>
        </w:numPr>
        <w:tabs>
          <w:tab w:val="clear" w:pos="720"/>
          <w:tab w:val="num" w:pos="0"/>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pPr>
      <w:r w:rsidRPr="008C2178">
        <w:t>Дворяшин Б.В. Метрология и радиоизмерения - М.: ACADEMA, 2009г.</w:t>
      </w:r>
    </w:p>
    <w:p w:rsidR="00F668F2" w:rsidRPr="008C2178" w:rsidRDefault="00F668F2" w:rsidP="00891249">
      <w:pPr>
        <w:tabs>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pPr>
    </w:p>
    <w:p w:rsidR="00F668F2" w:rsidRPr="008C2178" w:rsidRDefault="00F668F2" w:rsidP="00891249">
      <w:pPr>
        <w:jc w:val="both"/>
        <w:rPr>
          <w:bCs/>
        </w:rPr>
      </w:pPr>
      <w:r w:rsidRPr="008C2178">
        <w:rPr>
          <w:b/>
          <w:bCs/>
        </w:rPr>
        <w:t xml:space="preserve"> </w:t>
      </w:r>
      <w:r w:rsidRPr="008C2178">
        <w:rPr>
          <w:b/>
          <w:bCs/>
        </w:rPr>
        <w:tab/>
      </w:r>
      <w:r w:rsidRPr="008C2178">
        <w:rPr>
          <w:bCs/>
        </w:rPr>
        <w:t>Интернет ресурсы:</w:t>
      </w:r>
    </w:p>
    <w:p w:rsidR="00F668F2" w:rsidRPr="008C2178" w:rsidRDefault="00F668F2" w:rsidP="00891249">
      <w:pPr>
        <w:ind w:firstLine="708"/>
        <w:jc w:val="both"/>
      </w:pPr>
      <w:r w:rsidRPr="008C2178">
        <w:rPr>
          <w:bCs/>
        </w:rPr>
        <w:t xml:space="preserve">1. Федеральное агенство по техническому регулированию и метрологии ( Росстандарт) [Электронный ресурс] – режим доступа: </w:t>
      </w:r>
      <w:hyperlink r:id="rId68" w:history="1">
        <w:r w:rsidRPr="008C2178">
          <w:rPr>
            <w:color w:val="0000FF"/>
            <w:u w:val="single"/>
          </w:rPr>
          <w:t>http://standard.gost.ru</w:t>
        </w:r>
      </w:hyperlink>
    </w:p>
    <w:p w:rsidR="00F668F2" w:rsidRPr="008C2178" w:rsidRDefault="00F668F2" w:rsidP="00891249">
      <w:pPr>
        <w:ind w:firstLine="708"/>
        <w:jc w:val="both"/>
      </w:pPr>
      <w:r w:rsidRPr="008C2178">
        <w:t xml:space="preserve">2. Библиотека ГОСТов [Электронный ресурс] – режим доступа: </w:t>
      </w:r>
      <w:hyperlink r:id="rId69" w:history="1">
        <w:r w:rsidRPr="008C2178">
          <w:rPr>
            <w:color w:val="0000FF"/>
            <w:u w:val="single"/>
          </w:rPr>
          <w:t>http://vsegost.com/</w:t>
        </w:r>
      </w:hyperlink>
    </w:p>
    <w:p w:rsidR="00F668F2" w:rsidRDefault="00F668F2" w:rsidP="00B03AA1">
      <w:pPr>
        <w:jc w:val="center"/>
      </w:pPr>
    </w:p>
    <w:p w:rsidR="00F668F2" w:rsidRPr="00BD44C9" w:rsidRDefault="00F668F2" w:rsidP="00A328FB">
      <w:pPr>
        <w:pStyle w:val="style4"/>
        <w:spacing w:before="0" w:beforeAutospacing="0" w:after="0" w:afterAutospacing="0" w:line="480" w:lineRule="auto"/>
        <w:jc w:val="center"/>
        <w:rPr>
          <w:sz w:val="24"/>
          <w:szCs w:val="24"/>
        </w:rPr>
      </w:pPr>
      <w:r>
        <w:rPr>
          <w:rStyle w:val="ae"/>
          <w:sz w:val="24"/>
          <w:szCs w:val="24"/>
        </w:rPr>
        <w:t xml:space="preserve">Практическое занятие </w:t>
      </w:r>
      <w:r w:rsidR="00230095">
        <w:rPr>
          <w:rStyle w:val="ae"/>
          <w:sz w:val="24"/>
          <w:szCs w:val="24"/>
        </w:rPr>
        <w:t>6,7</w:t>
      </w:r>
    </w:p>
    <w:p w:rsidR="00F668F2" w:rsidRDefault="00F668F2" w:rsidP="00BD44C9">
      <w:pPr>
        <w:pStyle w:val="ad"/>
        <w:spacing w:before="0" w:beforeAutospacing="0" w:after="0" w:afterAutospacing="0" w:line="200" w:lineRule="exact"/>
        <w:jc w:val="center"/>
        <w:rPr>
          <w:rStyle w:val="ae"/>
          <w:rFonts w:ascii="Times New Roman" w:hAnsi="Times New Roman"/>
          <w:sz w:val="24"/>
          <w:szCs w:val="24"/>
        </w:rPr>
      </w:pPr>
    </w:p>
    <w:p w:rsidR="00F668F2" w:rsidRPr="001D750D" w:rsidRDefault="00F668F2" w:rsidP="00BD44C9">
      <w:pPr>
        <w:pStyle w:val="ad"/>
        <w:spacing w:before="0" w:beforeAutospacing="0" w:after="0" w:afterAutospacing="0" w:line="200" w:lineRule="exact"/>
        <w:jc w:val="center"/>
        <w:rPr>
          <w:rFonts w:ascii="Times New Roman" w:hAnsi="Times New Roman" w:cs="Times New Roman"/>
          <w:sz w:val="24"/>
          <w:szCs w:val="24"/>
        </w:rPr>
      </w:pPr>
      <w:r>
        <w:rPr>
          <w:rStyle w:val="ae"/>
          <w:rFonts w:ascii="Times New Roman" w:hAnsi="Times New Roman"/>
          <w:sz w:val="24"/>
          <w:szCs w:val="24"/>
        </w:rPr>
        <w:t>Изучение</w:t>
      </w:r>
      <w:r w:rsidRPr="001D750D">
        <w:rPr>
          <w:rStyle w:val="ae"/>
          <w:rFonts w:ascii="Times New Roman" w:hAnsi="Times New Roman"/>
          <w:sz w:val="24"/>
          <w:szCs w:val="24"/>
        </w:rPr>
        <w:t xml:space="preserve"> кодировани</w:t>
      </w:r>
      <w:r>
        <w:rPr>
          <w:rStyle w:val="ae"/>
          <w:rFonts w:ascii="Times New Roman" w:hAnsi="Times New Roman"/>
          <w:sz w:val="24"/>
          <w:szCs w:val="24"/>
        </w:rPr>
        <w:t>я</w:t>
      </w:r>
      <w:r w:rsidRPr="001D750D">
        <w:rPr>
          <w:rStyle w:val="ae"/>
          <w:rFonts w:ascii="Times New Roman" w:hAnsi="Times New Roman"/>
          <w:sz w:val="24"/>
          <w:szCs w:val="24"/>
        </w:rPr>
        <w:t xml:space="preserve"> информации о товаре </w:t>
      </w:r>
    </w:p>
    <w:p w:rsidR="00F668F2" w:rsidRPr="001D750D" w:rsidRDefault="00F668F2" w:rsidP="00BD44C9">
      <w:pPr>
        <w:pStyle w:val="ad"/>
        <w:spacing w:line="200" w:lineRule="exact"/>
        <w:rPr>
          <w:rFonts w:ascii="Times New Roman" w:hAnsi="Times New Roman" w:cs="Times New Roman"/>
          <w:sz w:val="24"/>
          <w:szCs w:val="24"/>
        </w:rPr>
      </w:pPr>
      <w:r w:rsidRPr="001D750D">
        <w:rPr>
          <w:rStyle w:val="ae"/>
          <w:rFonts w:ascii="Times New Roman" w:hAnsi="Times New Roman"/>
          <w:sz w:val="24"/>
          <w:szCs w:val="24"/>
        </w:rPr>
        <w:t xml:space="preserve">  </w:t>
      </w:r>
    </w:p>
    <w:p w:rsidR="00F668F2" w:rsidRPr="001D750D" w:rsidRDefault="00F668F2" w:rsidP="00BD44C9">
      <w:pPr>
        <w:pStyle w:val="ad"/>
        <w:spacing w:before="0" w:beforeAutospacing="0" w:after="0" w:afterAutospacing="0" w:line="360" w:lineRule="auto"/>
        <w:ind w:firstLine="851"/>
        <w:jc w:val="both"/>
        <w:rPr>
          <w:rFonts w:ascii="Times New Roman" w:hAnsi="Times New Roman" w:cs="Times New Roman"/>
          <w:sz w:val="24"/>
          <w:szCs w:val="24"/>
        </w:rPr>
      </w:pPr>
      <w:r>
        <w:rPr>
          <w:rStyle w:val="ae"/>
          <w:rFonts w:ascii="Times New Roman" w:hAnsi="Times New Roman"/>
          <w:sz w:val="24"/>
          <w:szCs w:val="24"/>
        </w:rPr>
        <w:t>1 Цель занятия</w:t>
      </w:r>
    </w:p>
    <w:p w:rsidR="00F668F2" w:rsidRPr="001D750D" w:rsidRDefault="00F668F2" w:rsidP="00BD44C9">
      <w:pPr>
        <w:pStyle w:val="ad"/>
        <w:spacing w:before="0" w:beforeAutospacing="0" w:after="0" w:afterAutospacing="0" w:line="360" w:lineRule="auto"/>
        <w:ind w:firstLine="851"/>
        <w:jc w:val="both"/>
        <w:rPr>
          <w:rFonts w:ascii="Times New Roman" w:hAnsi="Times New Roman" w:cs="Times New Roman"/>
          <w:sz w:val="24"/>
          <w:szCs w:val="24"/>
        </w:rPr>
      </w:pPr>
      <w:r w:rsidRPr="001D750D">
        <w:rPr>
          <w:rFonts w:ascii="Times New Roman" w:hAnsi="Times New Roman" w:cs="Times New Roman"/>
          <w:sz w:val="24"/>
          <w:szCs w:val="24"/>
        </w:rPr>
        <w:t xml:space="preserve">1. 1 Ознакомится с кодированием информации о товарах </w:t>
      </w:r>
    </w:p>
    <w:p w:rsidR="00F668F2" w:rsidRDefault="00F668F2" w:rsidP="0016612D">
      <w:pPr>
        <w:pStyle w:val="ad"/>
        <w:spacing w:before="0" w:beforeAutospacing="0" w:after="360" w:afterAutospacing="0" w:line="360" w:lineRule="auto"/>
        <w:ind w:firstLine="851"/>
        <w:jc w:val="both"/>
        <w:rPr>
          <w:rFonts w:ascii="Times New Roman" w:hAnsi="Times New Roman" w:cs="Times New Roman"/>
          <w:sz w:val="24"/>
          <w:szCs w:val="24"/>
        </w:rPr>
      </w:pPr>
      <w:r w:rsidRPr="001D750D">
        <w:rPr>
          <w:rFonts w:ascii="Times New Roman" w:hAnsi="Times New Roman" w:cs="Times New Roman"/>
          <w:sz w:val="24"/>
          <w:szCs w:val="24"/>
        </w:rPr>
        <w:t xml:space="preserve">1. 2 Изучить 8-ми разрядные и 13-ти разрядные цифровые коды по Европейской системе кодирования (EAN) </w:t>
      </w:r>
    </w:p>
    <w:p w:rsidR="00F668F2" w:rsidRPr="0016612D" w:rsidRDefault="00F668F2" w:rsidP="0016612D">
      <w:pPr>
        <w:pStyle w:val="ad"/>
        <w:spacing w:before="0" w:beforeAutospacing="0" w:after="360" w:afterAutospacing="0" w:line="360" w:lineRule="auto"/>
        <w:ind w:firstLine="851"/>
        <w:jc w:val="both"/>
        <w:rPr>
          <w:rFonts w:ascii="Times New Roman" w:hAnsi="Times New Roman" w:cs="Times New Roman"/>
          <w:sz w:val="24"/>
          <w:szCs w:val="24"/>
        </w:rPr>
      </w:pPr>
      <w:r w:rsidRPr="002A226A">
        <w:rPr>
          <w:b/>
        </w:rPr>
        <w:t>Образовательные результаты, заявленные во ФГОС третьего поколения:</w:t>
      </w:r>
    </w:p>
    <w:p w:rsidR="00F668F2" w:rsidRPr="002A226A" w:rsidRDefault="00F668F2" w:rsidP="0016612D">
      <w:pPr>
        <w:spacing w:line="360" w:lineRule="auto"/>
        <w:ind w:firstLine="720"/>
        <w:jc w:val="both"/>
      </w:pPr>
      <w:r w:rsidRPr="002A226A">
        <w:t xml:space="preserve">Студент должен </w:t>
      </w:r>
    </w:p>
    <w:p w:rsidR="00F668F2" w:rsidRPr="002A226A" w:rsidRDefault="00F668F2" w:rsidP="0016612D">
      <w:pPr>
        <w:spacing w:line="360" w:lineRule="auto"/>
        <w:ind w:firstLine="720"/>
        <w:jc w:val="both"/>
      </w:pPr>
      <w:r w:rsidRPr="002A226A">
        <w:rPr>
          <w:u w:val="single"/>
        </w:rPr>
        <w:t>уметь:</w:t>
      </w:r>
    </w:p>
    <w:p w:rsidR="00F668F2" w:rsidRDefault="00F668F2" w:rsidP="0016612D">
      <w:pPr>
        <w:spacing w:line="360" w:lineRule="auto"/>
        <w:ind w:firstLine="720"/>
        <w:jc w:val="both"/>
      </w:pPr>
      <w:r w:rsidRPr="002A226A">
        <w:t>-</w:t>
      </w:r>
      <w:r>
        <w:t xml:space="preserve"> применять требования нормативных документов к основным видам продукции (услуг) и процессов </w:t>
      </w:r>
      <w:r w:rsidRPr="002A226A">
        <w:t xml:space="preserve"> </w:t>
      </w:r>
    </w:p>
    <w:p w:rsidR="00F668F2" w:rsidRDefault="00F668F2" w:rsidP="0016612D">
      <w:pPr>
        <w:spacing w:line="360" w:lineRule="auto"/>
        <w:ind w:firstLine="720"/>
        <w:jc w:val="both"/>
        <w:rPr>
          <w:u w:val="single"/>
        </w:rPr>
      </w:pPr>
      <w:r w:rsidRPr="002A226A">
        <w:rPr>
          <w:u w:val="single"/>
        </w:rPr>
        <w:t>знать:</w:t>
      </w:r>
    </w:p>
    <w:p w:rsidR="00F668F2" w:rsidRDefault="00F668F2" w:rsidP="0016612D">
      <w:pPr>
        <w:spacing w:line="360" w:lineRule="auto"/>
        <w:jc w:val="both"/>
      </w:pPr>
      <w:r>
        <w:t xml:space="preserve">            - задачи стандартизации и её экономическую эффективность</w:t>
      </w:r>
    </w:p>
    <w:p w:rsidR="00F668F2" w:rsidRDefault="00F668F2" w:rsidP="0016612D">
      <w:pPr>
        <w:spacing w:line="360" w:lineRule="auto"/>
        <w:ind w:firstLine="720"/>
        <w:jc w:val="both"/>
      </w:pPr>
      <w:r>
        <w:t>- терминология и единицы измерения величин в соответствие с дейстующими стандартами и международной системой СИ</w:t>
      </w:r>
    </w:p>
    <w:p w:rsidR="00F668F2" w:rsidRPr="001D750D" w:rsidRDefault="00F668F2" w:rsidP="00BD44C9">
      <w:pPr>
        <w:pStyle w:val="ad"/>
        <w:spacing w:before="0" w:beforeAutospacing="0" w:after="0" w:afterAutospacing="0" w:line="360" w:lineRule="auto"/>
        <w:ind w:firstLine="851"/>
        <w:jc w:val="both"/>
        <w:rPr>
          <w:rFonts w:ascii="Times New Roman" w:hAnsi="Times New Roman" w:cs="Times New Roman"/>
          <w:sz w:val="24"/>
          <w:szCs w:val="24"/>
        </w:rPr>
      </w:pPr>
      <w:r>
        <w:rPr>
          <w:rStyle w:val="ae"/>
          <w:rFonts w:ascii="Times New Roman" w:hAnsi="Times New Roman"/>
          <w:sz w:val="24"/>
          <w:szCs w:val="24"/>
        </w:rPr>
        <w:t>2 Пояснения к занятию</w:t>
      </w:r>
      <w:r w:rsidRPr="001D750D">
        <w:rPr>
          <w:rStyle w:val="ae"/>
          <w:rFonts w:ascii="Times New Roman" w:hAnsi="Times New Roman"/>
          <w:sz w:val="24"/>
          <w:szCs w:val="24"/>
        </w:rPr>
        <w:t xml:space="preserve"> </w:t>
      </w:r>
    </w:p>
    <w:p w:rsidR="00F668F2" w:rsidRPr="001D750D" w:rsidRDefault="00F668F2" w:rsidP="00BD44C9">
      <w:pPr>
        <w:pStyle w:val="ad"/>
        <w:spacing w:before="0" w:beforeAutospacing="0" w:after="0" w:afterAutospacing="0" w:line="360" w:lineRule="auto"/>
        <w:ind w:firstLine="851"/>
        <w:jc w:val="both"/>
        <w:rPr>
          <w:rStyle w:val="ae"/>
          <w:rFonts w:ascii="Times New Roman" w:hAnsi="Times New Roman"/>
          <w:b w:val="0"/>
          <w:sz w:val="24"/>
          <w:szCs w:val="24"/>
        </w:rPr>
      </w:pPr>
      <w:r w:rsidRPr="001D750D">
        <w:rPr>
          <w:rStyle w:val="ae"/>
          <w:rFonts w:ascii="Times New Roman" w:hAnsi="Times New Roman"/>
          <w:b w:val="0"/>
          <w:sz w:val="24"/>
          <w:szCs w:val="24"/>
        </w:rPr>
        <w:t xml:space="preserve">2. 1 Краткие теоретические сведения </w:t>
      </w:r>
    </w:p>
    <w:p w:rsidR="00F668F2" w:rsidRPr="001D750D" w:rsidRDefault="00F668F2" w:rsidP="00BD44C9">
      <w:pPr>
        <w:pStyle w:val="ad"/>
        <w:spacing w:before="0" w:beforeAutospacing="0" w:after="0" w:afterAutospacing="0" w:line="360" w:lineRule="auto"/>
        <w:ind w:firstLine="851"/>
        <w:jc w:val="both"/>
        <w:rPr>
          <w:rFonts w:ascii="Times New Roman" w:hAnsi="Times New Roman" w:cs="Times New Roman"/>
          <w:sz w:val="24"/>
          <w:szCs w:val="24"/>
        </w:rPr>
      </w:pPr>
      <w:r w:rsidRPr="001D750D">
        <w:rPr>
          <w:rFonts w:ascii="Times New Roman" w:hAnsi="Times New Roman" w:cs="Times New Roman"/>
          <w:sz w:val="24"/>
          <w:szCs w:val="24"/>
        </w:rPr>
        <w:t>Идея штрихового кодирования зародилась в Гарвардской школе бизнеса США в 30-е годы, а первое практическое использование такого кода датируется 60-ми годами: железно</w:t>
      </w:r>
      <w:r w:rsidRPr="001D750D">
        <w:rPr>
          <w:rFonts w:ascii="Times New Roman" w:hAnsi="Times New Roman" w:cs="Times New Roman"/>
          <w:sz w:val="24"/>
          <w:szCs w:val="24"/>
        </w:rPr>
        <w:softHyphen/>
        <w:t>дорожники США с помощью штрих-кода проводили идентификацию железнодорожных вагонов. Широкое применение штрихового кодирования  товаров стало возможным в 70-е годы благодаря развитию микропроцессорной техники. Универсальный товарный код (</w:t>
      </w:r>
      <w:r w:rsidRPr="001D750D">
        <w:rPr>
          <w:rFonts w:ascii="Times New Roman" w:hAnsi="Times New Roman" w:cs="Times New Roman"/>
          <w:sz w:val="24"/>
          <w:szCs w:val="24"/>
          <w:lang w:val="en-US"/>
        </w:rPr>
        <w:t>UPC</w:t>
      </w:r>
      <w:r w:rsidRPr="001D750D">
        <w:rPr>
          <w:rFonts w:ascii="Times New Roman" w:hAnsi="Times New Roman" w:cs="Times New Roman"/>
          <w:sz w:val="24"/>
          <w:szCs w:val="24"/>
        </w:rPr>
        <w:t xml:space="preserve">) был принят в США в 1973 г., а в 1977 г. появилась Европейская система кодирования </w:t>
      </w:r>
      <w:r w:rsidRPr="001D750D">
        <w:rPr>
          <w:rFonts w:ascii="Times New Roman" w:hAnsi="Times New Roman" w:cs="Times New Roman"/>
          <w:sz w:val="24"/>
          <w:szCs w:val="24"/>
          <w:lang w:val="en-US"/>
        </w:rPr>
        <w:t>EAN</w:t>
      </w:r>
      <w:r w:rsidRPr="001D750D">
        <w:rPr>
          <w:rFonts w:ascii="Times New Roman" w:hAnsi="Times New Roman" w:cs="Times New Roman"/>
          <w:sz w:val="24"/>
          <w:szCs w:val="24"/>
        </w:rPr>
        <w:t xml:space="preserve"> (</w:t>
      </w:r>
      <w:r w:rsidRPr="001D750D">
        <w:rPr>
          <w:rFonts w:ascii="Times New Roman" w:hAnsi="Times New Roman" w:cs="Times New Roman"/>
          <w:sz w:val="24"/>
          <w:szCs w:val="24"/>
          <w:lang w:val="en-US"/>
        </w:rPr>
        <w:t>European</w:t>
      </w:r>
      <w:r w:rsidRPr="001D750D">
        <w:rPr>
          <w:rFonts w:ascii="Times New Roman" w:hAnsi="Times New Roman" w:cs="Times New Roman"/>
          <w:sz w:val="24"/>
          <w:szCs w:val="24"/>
        </w:rPr>
        <w:t xml:space="preserve"> </w:t>
      </w:r>
      <w:r w:rsidRPr="001D750D">
        <w:rPr>
          <w:rFonts w:ascii="Times New Roman" w:hAnsi="Times New Roman" w:cs="Times New Roman"/>
          <w:sz w:val="24"/>
          <w:szCs w:val="24"/>
          <w:lang w:val="en-US"/>
        </w:rPr>
        <w:t>Article</w:t>
      </w:r>
      <w:r w:rsidRPr="001D750D">
        <w:rPr>
          <w:rFonts w:ascii="Times New Roman" w:hAnsi="Times New Roman" w:cs="Times New Roman"/>
          <w:sz w:val="24"/>
          <w:szCs w:val="24"/>
        </w:rPr>
        <w:t xml:space="preserve"> </w:t>
      </w:r>
      <w:r w:rsidRPr="001D750D">
        <w:rPr>
          <w:rFonts w:ascii="Times New Roman" w:hAnsi="Times New Roman" w:cs="Times New Roman"/>
          <w:sz w:val="24"/>
          <w:szCs w:val="24"/>
          <w:lang w:val="en-US"/>
        </w:rPr>
        <w:t>Numbering</w:t>
      </w:r>
      <w:r w:rsidRPr="001D750D">
        <w:rPr>
          <w:rFonts w:ascii="Times New Roman" w:hAnsi="Times New Roman" w:cs="Times New Roman"/>
          <w:sz w:val="24"/>
          <w:szCs w:val="24"/>
        </w:rPr>
        <w:t>), которая в настоящее время применяется и за пределами Евро</w:t>
      </w:r>
      <w:r w:rsidRPr="001D750D">
        <w:rPr>
          <w:rFonts w:ascii="Times New Roman" w:hAnsi="Times New Roman" w:cs="Times New Roman"/>
          <w:sz w:val="24"/>
          <w:szCs w:val="24"/>
        </w:rPr>
        <w:softHyphen/>
        <w:t>пы</w:t>
      </w:r>
    </w:p>
    <w:p w:rsidR="00F668F2" w:rsidRPr="001D750D" w:rsidRDefault="00F668F2" w:rsidP="00BD44C9">
      <w:pPr>
        <w:spacing w:line="360" w:lineRule="auto"/>
        <w:ind w:firstLine="851"/>
        <w:jc w:val="both"/>
      </w:pPr>
      <w:r w:rsidRPr="001D750D">
        <w:t>Штриховой код - это последовательность черных (штрихов) и белых (пробелов) полос, представляющая не</w:t>
      </w:r>
      <w:r w:rsidRPr="001D750D">
        <w:softHyphen/>
        <w:t xml:space="preserve">которую информацию в виде, удобном для считывания специальными оптическими устройствами - сканерами. Сканеры декодируют штрихи в цифры через </w:t>
      </w:r>
      <w:r w:rsidRPr="001D750D">
        <w:lastRenderedPageBreak/>
        <w:t>микропроцессоры и вводят информацию о товаре в компьютер. Штриховые коды используются в торговле, складском учете, библиотечном деле, охран</w:t>
      </w:r>
      <w:r w:rsidRPr="001D750D">
        <w:softHyphen/>
        <w:t>ных системах, почтовом деле, сборочном производстве, обработка документов. В мировой практике торговли принято использование штрих-кодов символики EAN для маркировки товаров. В зарубежных странах наличие штрихового кода на упаковке стало обязательным требованием, без выполнения которого торговые организации могут отказаться от товара. Это относится и к международной торговле. Дело не только в том, что такая система информации, когда не менее 85% товаров кодируются, экономически эффективна, но и в прямом влиянии кодирования на упорядочение и ускорение сбора и формирования заказов, учет поступления товаров, отгрузку, оформление документации и бухгалтерский учет, контроль товаров при их складировании и сбыте. В соответствии с принятым порядком, производитель товара наносит на него штри</w:t>
      </w:r>
      <w:r w:rsidRPr="001D750D">
        <w:softHyphen/>
        <w:t>ховой код, формируемый с использованием данных о стране местонахождения производи</w:t>
      </w:r>
      <w:r w:rsidRPr="001D750D">
        <w:softHyphen/>
        <w:t>теля и кода производителя. Код производителя присваивается региональным отделением международной организации EAN International (в Российской Федерации эти коды присваи</w:t>
      </w:r>
      <w:r w:rsidRPr="001D750D">
        <w:softHyphen/>
        <w:t>ваются Ассоциацией ЮНИСКАН/EAN РОССИЯ). Такой порядок регистрации позволяет исключить возможность появления двух различных товаров с одинаковыми кодами. Прика</w:t>
      </w:r>
      <w:r w:rsidRPr="001D750D">
        <w:softHyphen/>
        <w:t>зом Госстандарта России №92 от 30.04.93 на базе ЮНИСКАН/EAN РОССИЯ образован технический комитет по стандартизации ГОСТ Р/ТК 355 “Автоматическая идентификация”, одним из направлений деятельности которого является разработка, рассмотрение, согласование и подготовка к утверждению государственных стандартов Российской Федерации в области штрихового кодирования.</w:t>
      </w:r>
    </w:p>
    <w:p w:rsidR="00F668F2" w:rsidRPr="001D750D" w:rsidRDefault="00F668F2" w:rsidP="00BD44C9">
      <w:pPr>
        <w:pStyle w:val="small"/>
        <w:spacing w:line="360" w:lineRule="auto"/>
        <w:ind w:firstLine="851"/>
        <w:rPr>
          <w:rFonts w:ascii="Times New Roman" w:hAnsi="Times New Roman"/>
          <w:color w:val="auto"/>
          <w:sz w:val="24"/>
          <w:szCs w:val="24"/>
        </w:rPr>
      </w:pPr>
      <w:r w:rsidRPr="001D750D">
        <w:rPr>
          <w:rFonts w:ascii="Times New Roman" w:hAnsi="Times New Roman"/>
          <w:color w:val="auto"/>
          <w:sz w:val="24"/>
          <w:szCs w:val="24"/>
        </w:rPr>
        <w:t xml:space="preserve">Техническим комитетом ГОСТ Р/ТК 355 разработаны государственные (ГОСТ Р) и межгосударственные (ГОСТ) стандарты, определяющие требования для следующих символик штриховых кодов: </w:t>
      </w:r>
    </w:p>
    <w:p w:rsidR="00F668F2" w:rsidRPr="001D750D" w:rsidRDefault="00F668F2" w:rsidP="006407AB">
      <w:pPr>
        <w:numPr>
          <w:ilvl w:val="0"/>
          <w:numId w:val="27"/>
        </w:numPr>
        <w:spacing w:line="360" w:lineRule="auto"/>
        <w:ind w:left="0" w:firstLine="851"/>
        <w:jc w:val="both"/>
      </w:pPr>
      <w:r w:rsidRPr="001D750D">
        <w:t xml:space="preserve">ГОСТ ИСО/МЭК 15420-2001 "Автоматическая идентификация. Кодирование штриховое. Спецификация символики EAN/UPC (ЕАН/ЮПиСи)" </w:t>
      </w:r>
    </w:p>
    <w:p w:rsidR="00F668F2" w:rsidRPr="001D750D" w:rsidRDefault="00F668F2" w:rsidP="006407AB">
      <w:pPr>
        <w:numPr>
          <w:ilvl w:val="0"/>
          <w:numId w:val="27"/>
        </w:numPr>
        <w:spacing w:line="360" w:lineRule="auto"/>
        <w:ind w:left="0" w:firstLine="851"/>
        <w:jc w:val="both"/>
      </w:pPr>
      <w:r w:rsidRPr="001D750D">
        <w:t xml:space="preserve">ГОСТ Р 51001-96 "Автоматическая идентификация. Штриховое кодирование. Требования к символике "2 из 5 чередующийся" (EN 801); </w:t>
      </w:r>
    </w:p>
    <w:p w:rsidR="00F668F2" w:rsidRPr="001D750D" w:rsidRDefault="00F668F2" w:rsidP="006407AB">
      <w:pPr>
        <w:numPr>
          <w:ilvl w:val="0"/>
          <w:numId w:val="27"/>
        </w:numPr>
        <w:spacing w:line="360" w:lineRule="auto"/>
        <w:ind w:left="0" w:firstLine="851"/>
        <w:jc w:val="both"/>
      </w:pPr>
      <w:r w:rsidRPr="001D750D">
        <w:t xml:space="preserve">ГОСТ Р 51294.6-2000 (ИСО/МЭК 16023-2000) "Автоматическая идентификация. Кодирование штриховое. Спецификация символики MaxiCode (Максикод)". </w:t>
      </w:r>
    </w:p>
    <w:p w:rsidR="00F668F2" w:rsidRPr="001D750D" w:rsidRDefault="00F668F2" w:rsidP="006407AB">
      <w:pPr>
        <w:numPr>
          <w:ilvl w:val="0"/>
          <w:numId w:val="27"/>
        </w:numPr>
        <w:spacing w:line="360" w:lineRule="auto"/>
        <w:ind w:left="0" w:firstLine="851"/>
        <w:jc w:val="both"/>
      </w:pPr>
      <w:r w:rsidRPr="001D750D">
        <w:t xml:space="preserve">ГОСТ Р 51294.9-2002 (ИСО/МЭК 15438-2001) "Автоматическая идентификация. Кодирование штриховое. Спецификации символики PDF417 (ПДФ417)" </w:t>
      </w:r>
    </w:p>
    <w:p w:rsidR="00F668F2" w:rsidRPr="001D750D" w:rsidRDefault="00F668F2" w:rsidP="006407AB">
      <w:pPr>
        <w:numPr>
          <w:ilvl w:val="0"/>
          <w:numId w:val="27"/>
        </w:numPr>
        <w:spacing w:line="360" w:lineRule="auto"/>
        <w:ind w:left="0" w:firstLine="851"/>
        <w:jc w:val="both"/>
      </w:pPr>
      <w:r w:rsidRPr="001D750D">
        <w:t xml:space="preserve">ГОСТ 30742-2001 (ИСО/МЭК 16388-99) "Автоматическая идентификация. Кодирование штриховое. Спецификация символики Code 39 (Код 39)" </w:t>
      </w:r>
    </w:p>
    <w:p w:rsidR="00F668F2" w:rsidRPr="001D750D" w:rsidRDefault="00F668F2" w:rsidP="006407AB">
      <w:pPr>
        <w:numPr>
          <w:ilvl w:val="0"/>
          <w:numId w:val="27"/>
        </w:numPr>
        <w:spacing w:line="360" w:lineRule="auto"/>
        <w:ind w:left="0" w:firstLine="851"/>
        <w:jc w:val="both"/>
      </w:pPr>
      <w:r w:rsidRPr="001D750D">
        <w:lastRenderedPageBreak/>
        <w:t>ГОСТ 30743-2001 (ИСО/МЭК 15417-2000) "Автоматическая идентификация. Кодирование штриховое. Спецификация символики Code 128 (Код 128)"</w:t>
      </w:r>
    </w:p>
    <w:p w:rsidR="00F668F2" w:rsidRPr="001D750D" w:rsidRDefault="00F668F2" w:rsidP="00BD44C9">
      <w:pPr>
        <w:pStyle w:val="ad"/>
        <w:spacing w:before="0" w:beforeAutospacing="0" w:after="0" w:afterAutospacing="0" w:line="360" w:lineRule="auto"/>
        <w:ind w:firstLine="851"/>
        <w:jc w:val="both"/>
        <w:rPr>
          <w:rFonts w:ascii="Times New Roman" w:hAnsi="Times New Roman" w:cs="Times New Roman"/>
          <w:sz w:val="24"/>
          <w:szCs w:val="24"/>
        </w:rPr>
      </w:pPr>
      <w:r w:rsidRPr="001D750D">
        <w:rPr>
          <w:rFonts w:ascii="Times New Roman" w:hAnsi="Times New Roman" w:cs="Times New Roman"/>
          <w:sz w:val="24"/>
          <w:szCs w:val="24"/>
        </w:rPr>
        <w:t>Существуют различные способы кодирования информации, называемые штрих-кодовыми кодировками или символиками (см. приложение А). Различают линейные и двухмерные символики штрих-кодов. Линейными (обычными) в отличие от двухмерных называются штрих-коды, читаемые в одном направлении (по горизонтали). Линейные символики позволяют кодировать небольшой объем информации (до 20-30 символов - обычно цифр) с помощью несложных штрих-кодов, читаемых недорогими сканерами. Наиболее распространенные линейные символики: EAN(код может включать 13 цифр), UPC(код может включать 12 цифр), Code39(предназначен для кодирования цифр, заглавных букв латинского алфавита и некоторых других символов), Code128 (позволяет хранить первые 128 символов ASCII), Codabar (имеет изменяющуюся длину, набор символов состоит из чисел от 0 до 9 плюс шесть специальных символов: / . + - $), Interleaved 2 of 5. (служит для представления числовых последовательностей). Согласно той или иной системе, каждому виду изделия присваивается свой номер.</w:t>
      </w:r>
    </w:p>
    <w:p w:rsidR="00F668F2" w:rsidRPr="001D750D" w:rsidRDefault="001F484B" w:rsidP="00BD44C9">
      <w:pPr>
        <w:spacing w:line="360" w:lineRule="auto"/>
        <w:ind w:firstLine="851"/>
        <w:jc w:val="both"/>
      </w:pPr>
      <w:r>
        <w:rPr>
          <w:noProof/>
        </w:rPr>
        <w:drawing>
          <wp:anchor distT="0" distB="0" distL="114300" distR="114300" simplePos="0" relativeHeight="251676672" behindDoc="0" locked="0" layoutInCell="1" allowOverlap="0">
            <wp:simplePos x="0" y="0"/>
            <wp:positionH relativeFrom="column">
              <wp:posOffset>914400</wp:posOffset>
            </wp:positionH>
            <wp:positionV relativeFrom="paragraph">
              <wp:posOffset>0</wp:posOffset>
            </wp:positionV>
            <wp:extent cx="4086225" cy="1381125"/>
            <wp:effectExtent l="0" t="0" r="0" b="0"/>
            <wp:wrapTopAndBottom/>
            <wp:docPr id="51" name="Рисунок 93" descr="barcode_ea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3" descr="barcode_ean13"/>
                    <pic:cNvPicPr>
                      <a:picLocks noChangeAspect="1" noChangeArrowheads="1"/>
                    </pic:cNvPicPr>
                  </pic:nvPicPr>
                  <pic:blipFill>
                    <a:blip r:embed="rId70"/>
                    <a:srcRect/>
                    <a:stretch>
                      <a:fillRect/>
                    </a:stretch>
                  </pic:blipFill>
                  <pic:spPr bwMode="auto">
                    <a:xfrm>
                      <a:off x="0" y="0"/>
                      <a:ext cx="4086225" cy="1381125"/>
                    </a:xfrm>
                    <a:prstGeom prst="rect">
                      <a:avLst/>
                    </a:prstGeom>
                    <a:noFill/>
                  </pic:spPr>
                </pic:pic>
              </a:graphicData>
            </a:graphic>
          </wp:anchor>
        </w:drawing>
      </w:r>
    </w:p>
    <w:p w:rsidR="00F668F2" w:rsidRPr="001D750D" w:rsidRDefault="00F668F2" w:rsidP="00BD44C9">
      <w:pPr>
        <w:spacing w:line="360" w:lineRule="auto"/>
        <w:ind w:firstLine="851"/>
      </w:pPr>
      <w:r w:rsidRPr="001D750D">
        <w:t xml:space="preserve">               Рисунок 1 – Пример кода линейной символики EAN-13</w:t>
      </w:r>
    </w:p>
    <w:p w:rsidR="00F668F2" w:rsidRPr="001D750D" w:rsidRDefault="001F484B" w:rsidP="00BD44C9">
      <w:pPr>
        <w:pStyle w:val="ad"/>
        <w:spacing w:before="0" w:beforeAutospacing="0" w:after="0" w:afterAutospacing="0" w:line="360" w:lineRule="auto"/>
        <w:ind w:firstLine="851"/>
        <w:jc w:val="both"/>
        <w:rPr>
          <w:rFonts w:ascii="Times New Roman" w:hAnsi="Times New Roman" w:cs="Times New Roman"/>
          <w:sz w:val="24"/>
          <w:szCs w:val="24"/>
        </w:rPr>
      </w:pPr>
      <w:r>
        <w:rPr>
          <w:noProof/>
        </w:rPr>
        <w:drawing>
          <wp:anchor distT="0" distB="0" distL="114300" distR="114300" simplePos="0" relativeHeight="251673600" behindDoc="0" locked="0" layoutInCell="1" allowOverlap="1">
            <wp:simplePos x="0" y="0"/>
            <wp:positionH relativeFrom="column">
              <wp:posOffset>571500</wp:posOffset>
            </wp:positionH>
            <wp:positionV relativeFrom="paragraph">
              <wp:posOffset>1487805</wp:posOffset>
            </wp:positionV>
            <wp:extent cx="933450" cy="918210"/>
            <wp:effectExtent l="19050" t="0" r="0" b="0"/>
            <wp:wrapTopAndBottom/>
            <wp:docPr id="50" name="Рисунок 90" descr="barcode_datamatr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0" descr="barcode_datamatrix"/>
                    <pic:cNvPicPr>
                      <a:picLocks noChangeAspect="1" noChangeArrowheads="1"/>
                    </pic:cNvPicPr>
                  </pic:nvPicPr>
                  <pic:blipFill>
                    <a:blip r:embed="rId71"/>
                    <a:srcRect/>
                    <a:stretch>
                      <a:fillRect/>
                    </a:stretch>
                  </pic:blipFill>
                  <pic:spPr bwMode="auto">
                    <a:xfrm>
                      <a:off x="0" y="0"/>
                      <a:ext cx="933450" cy="918210"/>
                    </a:xfrm>
                    <a:prstGeom prst="rect">
                      <a:avLst/>
                    </a:prstGeom>
                    <a:noFill/>
                  </pic:spPr>
                </pic:pic>
              </a:graphicData>
            </a:graphic>
          </wp:anchor>
        </w:drawing>
      </w:r>
      <w:r>
        <w:rPr>
          <w:noProof/>
        </w:rPr>
        <w:drawing>
          <wp:anchor distT="0" distB="0" distL="114300" distR="114300" simplePos="0" relativeHeight="251674624" behindDoc="0" locked="0" layoutInCell="1" allowOverlap="1">
            <wp:simplePos x="0" y="0"/>
            <wp:positionH relativeFrom="column">
              <wp:posOffset>2171700</wp:posOffset>
            </wp:positionH>
            <wp:positionV relativeFrom="paragraph">
              <wp:posOffset>1487805</wp:posOffset>
            </wp:positionV>
            <wp:extent cx="1714500" cy="781050"/>
            <wp:effectExtent l="19050" t="0" r="0" b="0"/>
            <wp:wrapTopAndBottom/>
            <wp:docPr id="4" name="Рисунок 91" descr="barcode_data_gli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1" descr="barcode_data_gliph"/>
                    <pic:cNvPicPr>
                      <a:picLocks noChangeAspect="1" noChangeArrowheads="1"/>
                    </pic:cNvPicPr>
                  </pic:nvPicPr>
                  <pic:blipFill>
                    <a:blip r:embed="rId72"/>
                    <a:srcRect/>
                    <a:stretch>
                      <a:fillRect/>
                    </a:stretch>
                  </pic:blipFill>
                  <pic:spPr bwMode="auto">
                    <a:xfrm>
                      <a:off x="0" y="0"/>
                      <a:ext cx="1714500" cy="781050"/>
                    </a:xfrm>
                    <a:prstGeom prst="rect">
                      <a:avLst/>
                    </a:prstGeom>
                    <a:noFill/>
                  </pic:spPr>
                </pic:pic>
              </a:graphicData>
            </a:graphic>
          </wp:anchor>
        </w:drawing>
      </w:r>
      <w:r>
        <w:rPr>
          <w:noProof/>
        </w:rPr>
        <w:drawing>
          <wp:anchor distT="0" distB="0" distL="114300" distR="114300" simplePos="0" relativeHeight="251675648" behindDoc="0" locked="0" layoutInCell="1" allowOverlap="1">
            <wp:simplePos x="0" y="0"/>
            <wp:positionH relativeFrom="column">
              <wp:posOffset>4457700</wp:posOffset>
            </wp:positionH>
            <wp:positionV relativeFrom="paragraph">
              <wp:posOffset>1487805</wp:posOffset>
            </wp:positionV>
            <wp:extent cx="809625" cy="756285"/>
            <wp:effectExtent l="19050" t="0" r="9525" b="0"/>
            <wp:wrapTopAndBottom/>
            <wp:docPr id="3" name="Рисунок 92" descr="barcode_azt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2" descr="barcode_aztec"/>
                    <pic:cNvPicPr>
                      <a:picLocks noChangeAspect="1" noChangeArrowheads="1"/>
                    </pic:cNvPicPr>
                  </pic:nvPicPr>
                  <pic:blipFill>
                    <a:blip r:embed="rId73"/>
                    <a:srcRect/>
                    <a:stretch>
                      <a:fillRect/>
                    </a:stretch>
                  </pic:blipFill>
                  <pic:spPr bwMode="auto">
                    <a:xfrm>
                      <a:off x="0" y="0"/>
                      <a:ext cx="809625" cy="756285"/>
                    </a:xfrm>
                    <a:prstGeom prst="rect">
                      <a:avLst/>
                    </a:prstGeom>
                    <a:noFill/>
                  </pic:spPr>
                </pic:pic>
              </a:graphicData>
            </a:graphic>
          </wp:anchor>
        </w:drawing>
      </w:r>
      <w:r w:rsidR="00F668F2" w:rsidRPr="001D750D">
        <w:rPr>
          <w:rFonts w:ascii="Times New Roman" w:hAnsi="Times New Roman" w:cs="Times New Roman"/>
          <w:sz w:val="24"/>
          <w:szCs w:val="24"/>
        </w:rPr>
        <w:t xml:space="preserve">Двухмерными называются символики, разработанные для кодирования большого объема информации (до нескольких страниц текста). Двухмерный код считывается при помощи специального сканера двухмерных кодов и позволяет быстро и безошибочно вводить большой объем информации. Расшифровка такого кода проводится в двух измерениях (по горизонтали и по вертикали).   </w:t>
      </w:r>
    </w:p>
    <w:p w:rsidR="00F668F2" w:rsidRPr="001D750D" w:rsidRDefault="00F668F2" w:rsidP="00BD44C9">
      <w:pPr>
        <w:pStyle w:val="ad"/>
        <w:spacing w:before="0" w:beforeAutospacing="0" w:after="0" w:afterAutospacing="0" w:line="360" w:lineRule="auto"/>
        <w:ind w:firstLine="851"/>
        <w:jc w:val="both"/>
        <w:rPr>
          <w:rFonts w:ascii="Times New Roman" w:hAnsi="Times New Roman" w:cs="Times New Roman"/>
          <w:sz w:val="24"/>
          <w:szCs w:val="24"/>
        </w:rPr>
      </w:pPr>
      <w:r w:rsidRPr="001D750D">
        <w:rPr>
          <w:rFonts w:ascii="Times New Roman" w:hAnsi="Times New Roman" w:cs="Times New Roman"/>
          <w:sz w:val="24"/>
          <w:szCs w:val="24"/>
        </w:rPr>
        <w:t xml:space="preserve">                </w:t>
      </w:r>
    </w:p>
    <w:p w:rsidR="00F668F2" w:rsidRPr="001D750D" w:rsidRDefault="00F668F2" w:rsidP="00BD44C9">
      <w:pPr>
        <w:pStyle w:val="ad"/>
        <w:spacing w:before="0" w:beforeAutospacing="0" w:after="0" w:afterAutospacing="0" w:line="360" w:lineRule="auto"/>
        <w:ind w:firstLine="851"/>
        <w:jc w:val="both"/>
        <w:rPr>
          <w:rFonts w:ascii="Times New Roman" w:hAnsi="Times New Roman" w:cs="Times New Roman"/>
          <w:sz w:val="24"/>
          <w:szCs w:val="24"/>
          <w:lang w:val="en-US"/>
        </w:rPr>
      </w:pPr>
      <w:r w:rsidRPr="001D750D">
        <w:rPr>
          <w:rFonts w:ascii="Times New Roman" w:hAnsi="Times New Roman" w:cs="Times New Roman"/>
          <w:sz w:val="24"/>
          <w:szCs w:val="24"/>
        </w:rPr>
        <w:t xml:space="preserve">  а</w:t>
      </w:r>
      <w:r w:rsidRPr="001D750D">
        <w:rPr>
          <w:rFonts w:ascii="Times New Roman" w:hAnsi="Times New Roman" w:cs="Times New Roman"/>
          <w:sz w:val="24"/>
          <w:szCs w:val="24"/>
          <w:lang w:val="en-US"/>
        </w:rPr>
        <w:t xml:space="preserve">)  Datamatrix                            </w:t>
      </w:r>
      <w:r w:rsidRPr="001D750D">
        <w:rPr>
          <w:rFonts w:ascii="Times New Roman" w:hAnsi="Times New Roman" w:cs="Times New Roman"/>
          <w:sz w:val="24"/>
          <w:szCs w:val="24"/>
        </w:rPr>
        <w:t>б</w:t>
      </w:r>
      <w:r w:rsidRPr="001D750D">
        <w:rPr>
          <w:rFonts w:ascii="Times New Roman" w:hAnsi="Times New Roman" w:cs="Times New Roman"/>
          <w:sz w:val="24"/>
          <w:szCs w:val="24"/>
          <w:lang w:val="en-US"/>
        </w:rPr>
        <w:t xml:space="preserve">)   Data Glyph                             </w:t>
      </w:r>
      <w:r w:rsidRPr="001D750D">
        <w:rPr>
          <w:rFonts w:ascii="Times New Roman" w:hAnsi="Times New Roman" w:cs="Times New Roman"/>
          <w:sz w:val="24"/>
          <w:szCs w:val="24"/>
        </w:rPr>
        <w:t>в</w:t>
      </w:r>
      <w:r w:rsidRPr="001D750D">
        <w:rPr>
          <w:rFonts w:ascii="Times New Roman" w:hAnsi="Times New Roman" w:cs="Times New Roman"/>
          <w:sz w:val="24"/>
          <w:szCs w:val="24"/>
          <w:lang w:val="en-US"/>
        </w:rPr>
        <w:t>) Aztec</w:t>
      </w:r>
    </w:p>
    <w:p w:rsidR="00F668F2" w:rsidRPr="001D750D" w:rsidRDefault="00F668F2" w:rsidP="00BD44C9">
      <w:pPr>
        <w:pStyle w:val="ad"/>
        <w:spacing w:before="0" w:beforeAutospacing="0" w:after="0" w:afterAutospacing="0" w:line="360" w:lineRule="auto"/>
        <w:ind w:firstLine="851"/>
        <w:jc w:val="both"/>
        <w:rPr>
          <w:rFonts w:ascii="Times New Roman" w:hAnsi="Times New Roman" w:cs="Times New Roman"/>
          <w:sz w:val="24"/>
          <w:szCs w:val="24"/>
        </w:rPr>
      </w:pPr>
      <w:r w:rsidRPr="001D750D">
        <w:rPr>
          <w:rFonts w:ascii="Times New Roman" w:hAnsi="Times New Roman" w:cs="Times New Roman"/>
          <w:sz w:val="24"/>
          <w:szCs w:val="24"/>
        </w:rPr>
        <w:t>Рисунок 2 – Примеры двухмерных символик</w:t>
      </w:r>
    </w:p>
    <w:p w:rsidR="00F668F2" w:rsidRPr="001D750D" w:rsidRDefault="00F668F2" w:rsidP="00BD44C9">
      <w:pPr>
        <w:pStyle w:val="ad"/>
        <w:spacing w:before="0" w:beforeAutospacing="0" w:after="0" w:afterAutospacing="0" w:line="360" w:lineRule="auto"/>
        <w:ind w:firstLine="851"/>
        <w:jc w:val="both"/>
        <w:rPr>
          <w:rFonts w:ascii="Times New Roman" w:hAnsi="Times New Roman" w:cs="Times New Roman"/>
          <w:sz w:val="24"/>
          <w:szCs w:val="24"/>
        </w:rPr>
      </w:pPr>
      <w:r w:rsidRPr="001D750D">
        <w:rPr>
          <w:rFonts w:ascii="Times New Roman" w:hAnsi="Times New Roman" w:cs="Times New Roman"/>
          <w:sz w:val="24"/>
          <w:szCs w:val="24"/>
        </w:rPr>
        <w:lastRenderedPageBreak/>
        <w:t xml:space="preserve">Штриховой код можно наносить при производстве упаковки (типографским способом) или использовать самоклеящиеся этикетки, которые печатаются с использованием специальных принтеров. </w:t>
      </w:r>
    </w:p>
    <w:p w:rsidR="00F668F2" w:rsidRPr="001D750D" w:rsidRDefault="00F668F2" w:rsidP="00BD44C9">
      <w:pPr>
        <w:pStyle w:val="ad"/>
        <w:spacing w:before="0" w:beforeAutospacing="0" w:after="0" w:afterAutospacing="0" w:line="360" w:lineRule="auto"/>
        <w:ind w:firstLine="851"/>
        <w:jc w:val="both"/>
        <w:rPr>
          <w:rFonts w:ascii="Times New Roman" w:hAnsi="Times New Roman" w:cs="Times New Roman"/>
          <w:sz w:val="24"/>
          <w:szCs w:val="24"/>
        </w:rPr>
      </w:pPr>
      <w:r w:rsidRPr="001D750D">
        <w:rPr>
          <w:rFonts w:ascii="Times New Roman" w:hAnsi="Times New Roman" w:cs="Times New Roman"/>
          <w:sz w:val="24"/>
          <w:szCs w:val="24"/>
        </w:rPr>
        <w:t>Для считывания штрих-кодов используются специальные приборы, называемые сканерами штриховых кодов. Сканер засвечивает штрих-код своим осветителем и считывает полученную картинку. После этого он определяет наличие на картинке черных полос штрих-кода. Если в сканере нет встроенного декодера (блок расшифровки штрих-кода), то сканер передает в приемное устройство серию сигналов, соответствующих ширине черных и белых полос. Расшифровка должна выполняться приемным устройством или внешним декодером. Если сканер оснащен внутренним декодером, то этот декодер расшифровывает штрих-код и передает информацию в приемное устройство (компьютер, кассовый аппарат и т.д.) в соответствии с сигналами интерфейса, определяемого моделью сканера. Информа</w:t>
      </w:r>
      <w:r w:rsidRPr="001D750D">
        <w:rPr>
          <w:rFonts w:ascii="Times New Roman" w:hAnsi="Times New Roman" w:cs="Times New Roman"/>
          <w:sz w:val="24"/>
          <w:szCs w:val="24"/>
        </w:rPr>
        <w:softHyphen/>
        <w:t>ция, содержащаяся в коде, может быть напечатана в читаемом виде под кодом (расшифров</w:t>
      </w:r>
      <w:r w:rsidRPr="001D750D">
        <w:rPr>
          <w:rFonts w:ascii="Times New Roman" w:hAnsi="Times New Roman" w:cs="Times New Roman"/>
          <w:sz w:val="24"/>
          <w:szCs w:val="24"/>
        </w:rPr>
        <w:softHyphen/>
        <w:t>ка).</w:t>
      </w:r>
    </w:p>
    <w:p w:rsidR="00F668F2" w:rsidRPr="001D750D" w:rsidRDefault="00F668F2" w:rsidP="00BD44C9">
      <w:pPr>
        <w:pStyle w:val="ad"/>
        <w:spacing w:before="0" w:beforeAutospacing="0" w:after="0" w:afterAutospacing="0" w:line="360" w:lineRule="auto"/>
        <w:ind w:firstLine="851"/>
        <w:jc w:val="both"/>
        <w:rPr>
          <w:rFonts w:ascii="Times New Roman" w:hAnsi="Times New Roman" w:cs="Times New Roman"/>
          <w:sz w:val="24"/>
          <w:szCs w:val="24"/>
        </w:rPr>
      </w:pPr>
      <w:r w:rsidRPr="001D750D">
        <w:rPr>
          <w:rFonts w:ascii="Times New Roman" w:hAnsi="Times New Roman" w:cs="Times New Roman"/>
          <w:sz w:val="24"/>
          <w:szCs w:val="24"/>
        </w:rPr>
        <w:t xml:space="preserve">Например, цифровой код: 4820024700016(символика </w:t>
      </w:r>
      <w:r w:rsidRPr="001D750D">
        <w:rPr>
          <w:rFonts w:ascii="Times New Roman" w:hAnsi="Times New Roman" w:cs="Times New Roman"/>
          <w:sz w:val="24"/>
          <w:szCs w:val="24"/>
          <w:lang w:val="en-US"/>
        </w:rPr>
        <w:t>EAN</w:t>
      </w:r>
      <w:r w:rsidRPr="001D750D">
        <w:rPr>
          <w:rFonts w:ascii="Times New Roman" w:hAnsi="Times New Roman" w:cs="Times New Roman"/>
          <w:sz w:val="24"/>
          <w:szCs w:val="24"/>
        </w:rPr>
        <w:t>-13):</w:t>
      </w:r>
    </w:p>
    <w:p w:rsidR="00F668F2" w:rsidRPr="001D750D" w:rsidRDefault="00F668F2" w:rsidP="006407AB">
      <w:pPr>
        <w:pStyle w:val="ad"/>
        <w:numPr>
          <w:ilvl w:val="0"/>
          <w:numId w:val="26"/>
        </w:numPr>
        <w:spacing w:before="0" w:beforeAutospacing="0" w:after="0" w:afterAutospacing="0" w:line="360" w:lineRule="auto"/>
        <w:ind w:left="0" w:firstLine="851"/>
        <w:jc w:val="both"/>
        <w:rPr>
          <w:rFonts w:ascii="Times New Roman" w:hAnsi="Times New Roman" w:cs="Times New Roman"/>
          <w:sz w:val="24"/>
          <w:szCs w:val="24"/>
        </w:rPr>
      </w:pPr>
      <w:r w:rsidRPr="001D750D">
        <w:rPr>
          <w:rFonts w:ascii="Times New Roman" w:hAnsi="Times New Roman" w:cs="Times New Roman"/>
          <w:sz w:val="24"/>
          <w:szCs w:val="24"/>
        </w:rPr>
        <w:t>первые две-три цифры (482) означают страну происхождения (изготовителя или продавца) продукта;</w:t>
      </w:r>
    </w:p>
    <w:p w:rsidR="00F668F2" w:rsidRPr="001D750D" w:rsidRDefault="00F668F2" w:rsidP="006407AB">
      <w:pPr>
        <w:pStyle w:val="ad"/>
        <w:numPr>
          <w:ilvl w:val="0"/>
          <w:numId w:val="26"/>
        </w:numPr>
        <w:spacing w:before="0" w:beforeAutospacing="0" w:after="0" w:afterAutospacing="0" w:line="360" w:lineRule="auto"/>
        <w:ind w:left="0" w:firstLine="851"/>
        <w:jc w:val="both"/>
        <w:rPr>
          <w:rFonts w:ascii="Times New Roman" w:hAnsi="Times New Roman" w:cs="Times New Roman"/>
          <w:sz w:val="24"/>
          <w:szCs w:val="24"/>
        </w:rPr>
      </w:pPr>
      <w:r w:rsidRPr="001D750D">
        <w:rPr>
          <w:rFonts w:ascii="Times New Roman" w:hAnsi="Times New Roman" w:cs="Times New Roman"/>
          <w:sz w:val="24"/>
          <w:szCs w:val="24"/>
        </w:rPr>
        <w:t>следующие 4 или 5 в зависимости от длины кода страны (0024) - предприятие-изготовитель;</w:t>
      </w:r>
    </w:p>
    <w:p w:rsidR="00F668F2" w:rsidRPr="001D750D" w:rsidRDefault="00F668F2" w:rsidP="006407AB">
      <w:pPr>
        <w:pStyle w:val="ad"/>
        <w:numPr>
          <w:ilvl w:val="0"/>
          <w:numId w:val="26"/>
        </w:numPr>
        <w:spacing w:before="0" w:beforeAutospacing="0" w:after="0" w:afterAutospacing="0" w:line="360" w:lineRule="auto"/>
        <w:ind w:left="0" w:firstLine="851"/>
        <w:jc w:val="both"/>
        <w:rPr>
          <w:rFonts w:ascii="Times New Roman" w:hAnsi="Times New Roman" w:cs="Times New Roman"/>
          <w:sz w:val="24"/>
          <w:szCs w:val="24"/>
        </w:rPr>
      </w:pPr>
      <w:r w:rsidRPr="001D750D">
        <w:rPr>
          <w:rFonts w:ascii="Times New Roman" w:hAnsi="Times New Roman" w:cs="Times New Roman"/>
          <w:sz w:val="24"/>
          <w:szCs w:val="24"/>
        </w:rPr>
        <w:t>еще пять (70001) - наименование товара, его потребительские свойства, размеры, массу, цвет (простому потребителю эти цифры ничего не говорят);</w:t>
      </w:r>
    </w:p>
    <w:p w:rsidR="00F668F2" w:rsidRPr="001D750D" w:rsidRDefault="00F668F2" w:rsidP="006407AB">
      <w:pPr>
        <w:pStyle w:val="ad"/>
        <w:numPr>
          <w:ilvl w:val="0"/>
          <w:numId w:val="26"/>
        </w:numPr>
        <w:spacing w:before="0" w:beforeAutospacing="0" w:after="0" w:afterAutospacing="0" w:line="360" w:lineRule="auto"/>
        <w:ind w:left="0" w:firstLine="851"/>
        <w:jc w:val="both"/>
        <w:rPr>
          <w:rFonts w:ascii="Times New Roman" w:hAnsi="Times New Roman" w:cs="Times New Roman"/>
          <w:sz w:val="24"/>
          <w:szCs w:val="24"/>
        </w:rPr>
      </w:pPr>
      <w:r w:rsidRPr="001D750D">
        <w:rPr>
          <w:rFonts w:ascii="Times New Roman" w:hAnsi="Times New Roman" w:cs="Times New Roman"/>
          <w:sz w:val="24"/>
          <w:szCs w:val="24"/>
        </w:rPr>
        <w:t>последняя цифра (6) контрольная, используемая для проверки правильности считывания штрихов сканером.</w:t>
      </w:r>
    </w:p>
    <w:p w:rsidR="00F668F2" w:rsidRPr="001D750D" w:rsidRDefault="001F484B" w:rsidP="00BD44C9">
      <w:pPr>
        <w:pStyle w:val="ad"/>
        <w:spacing w:before="0" w:beforeAutospacing="0" w:after="0" w:afterAutospacing="0" w:line="360" w:lineRule="auto"/>
        <w:ind w:firstLine="851"/>
        <w:jc w:val="both"/>
        <w:rPr>
          <w:rFonts w:ascii="Times New Roman" w:hAnsi="Times New Roman" w:cs="Times New Roman"/>
          <w:sz w:val="24"/>
          <w:szCs w:val="24"/>
        </w:rPr>
      </w:pPr>
      <w:r>
        <w:rPr>
          <w:noProof/>
        </w:rPr>
        <w:drawing>
          <wp:anchor distT="0" distB="0" distL="114300" distR="114300" simplePos="0" relativeHeight="251677696" behindDoc="0" locked="0" layoutInCell="1" allowOverlap="0">
            <wp:simplePos x="0" y="0"/>
            <wp:positionH relativeFrom="column">
              <wp:posOffset>114300</wp:posOffset>
            </wp:positionH>
            <wp:positionV relativeFrom="paragraph">
              <wp:posOffset>297180</wp:posOffset>
            </wp:positionV>
            <wp:extent cx="5743575" cy="2581275"/>
            <wp:effectExtent l="0" t="0" r="0" b="0"/>
            <wp:wrapTopAndBottom/>
            <wp:docPr id="2" name="Рисунок 94" descr="16860761_bar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4" descr="16860761_barcode"/>
                    <pic:cNvPicPr>
                      <a:picLocks noChangeAspect="1" noChangeArrowheads="1"/>
                    </pic:cNvPicPr>
                  </pic:nvPicPr>
                  <pic:blipFill>
                    <a:blip r:embed="rId74"/>
                    <a:srcRect/>
                    <a:stretch>
                      <a:fillRect/>
                    </a:stretch>
                  </pic:blipFill>
                  <pic:spPr bwMode="auto">
                    <a:xfrm>
                      <a:off x="0" y="0"/>
                      <a:ext cx="5743575" cy="2581275"/>
                    </a:xfrm>
                    <a:prstGeom prst="rect">
                      <a:avLst/>
                    </a:prstGeom>
                    <a:noFill/>
                  </pic:spPr>
                </pic:pic>
              </a:graphicData>
            </a:graphic>
          </wp:anchor>
        </w:drawing>
      </w:r>
      <w:r w:rsidR="00F668F2" w:rsidRPr="001D750D">
        <w:rPr>
          <w:rFonts w:ascii="Times New Roman" w:hAnsi="Times New Roman" w:cs="Times New Roman"/>
          <w:sz w:val="24"/>
          <w:szCs w:val="24"/>
        </w:rPr>
        <w:t> </w:t>
      </w:r>
    </w:p>
    <w:p w:rsidR="00F668F2" w:rsidRPr="001D750D" w:rsidRDefault="00F668F2" w:rsidP="00BD44C9">
      <w:pPr>
        <w:pStyle w:val="ad"/>
        <w:spacing w:before="0" w:beforeAutospacing="0" w:after="0" w:afterAutospacing="0" w:line="360" w:lineRule="auto"/>
        <w:ind w:firstLine="851"/>
        <w:jc w:val="both"/>
        <w:rPr>
          <w:rFonts w:ascii="Times New Roman" w:hAnsi="Times New Roman" w:cs="Times New Roman"/>
          <w:sz w:val="24"/>
          <w:szCs w:val="24"/>
        </w:rPr>
      </w:pPr>
    </w:p>
    <w:p w:rsidR="00F668F2" w:rsidRPr="001D750D" w:rsidRDefault="00F668F2" w:rsidP="00BD44C9">
      <w:pPr>
        <w:pStyle w:val="ad"/>
        <w:spacing w:before="0" w:beforeAutospacing="0" w:after="0" w:afterAutospacing="0" w:line="360" w:lineRule="auto"/>
        <w:ind w:firstLine="851"/>
        <w:jc w:val="both"/>
        <w:rPr>
          <w:rFonts w:ascii="Times New Roman" w:hAnsi="Times New Roman" w:cs="Times New Roman"/>
          <w:sz w:val="24"/>
          <w:szCs w:val="24"/>
        </w:rPr>
      </w:pPr>
    </w:p>
    <w:p w:rsidR="00F668F2" w:rsidRPr="001D750D" w:rsidRDefault="00F668F2" w:rsidP="00BD44C9">
      <w:pPr>
        <w:pStyle w:val="ad"/>
        <w:spacing w:before="0" w:beforeAutospacing="0" w:after="0" w:afterAutospacing="0" w:line="360" w:lineRule="auto"/>
        <w:ind w:firstLine="851"/>
        <w:jc w:val="both"/>
        <w:rPr>
          <w:rFonts w:ascii="Times New Roman" w:hAnsi="Times New Roman" w:cs="Times New Roman"/>
          <w:sz w:val="24"/>
          <w:szCs w:val="24"/>
        </w:rPr>
      </w:pPr>
      <w:r w:rsidRPr="001D750D">
        <w:rPr>
          <w:rFonts w:ascii="Times New Roman" w:hAnsi="Times New Roman" w:cs="Times New Roman"/>
          <w:sz w:val="24"/>
          <w:szCs w:val="24"/>
        </w:rPr>
        <w:lastRenderedPageBreak/>
        <w:t xml:space="preserve">Рисунок 3 – Пример расшифровки штрих-кода </w:t>
      </w:r>
      <w:r w:rsidRPr="001D750D">
        <w:rPr>
          <w:rFonts w:ascii="Times New Roman" w:hAnsi="Times New Roman" w:cs="Times New Roman"/>
          <w:sz w:val="24"/>
          <w:szCs w:val="24"/>
          <w:lang w:val="en-US"/>
        </w:rPr>
        <w:t>EAN</w:t>
      </w:r>
      <w:r w:rsidRPr="001D750D">
        <w:rPr>
          <w:rFonts w:ascii="Times New Roman" w:hAnsi="Times New Roman" w:cs="Times New Roman"/>
          <w:sz w:val="24"/>
          <w:szCs w:val="24"/>
        </w:rPr>
        <w:t xml:space="preserve">-13 </w:t>
      </w:r>
    </w:p>
    <w:p w:rsidR="00F668F2" w:rsidRPr="001D750D" w:rsidRDefault="00F668F2" w:rsidP="00BD44C9">
      <w:pPr>
        <w:pStyle w:val="ad"/>
        <w:spacing w:before="0" w:beforeAutospacing="0" w:after="0" w:afterAutospacing="0" w:line="360" w:lineRule="auto"/>
        <w:ind w:firstLine="851"/>
        <w:jc w:val="both"/>
        <w:rPr>
          <w:rFonts w:ascii="Times New Roman" w:hAnsi="Times New Roman" w:cs="Times New Roman"/>
          <w:sz w:val="24"/>
          <w:szCs w:val="24"/>
        </w:rPr>
      </w:pPr>
      <w:r w:rsidRPr="001D750D">
        <w:rPr>
          <w:rFonts w:ascii="Times New Roman" w:hAnsi="Times New Roman" w:cs="Times New Roman"/>
          <w:sz w:val="24"/>
          <w:szCs w:val="24"/>
        </w:rPr>
        <w:t>Пример вычисления контрольной цифры для определения подлинности товара:</w:t>
      </w:r>
    </w:p>
    <w:p w:rsidR="00F668F2" w:rsidRPr="001D750D" w:rsidRDefault="00F668F2" w:rsidP="00BD44C9">
      <w:pPr>
        <w:pStyle w:val="ad"/>
        <w:spacing w:before="0" w:beforeAutospacing="0" w:after="0" w:afterAutospacing="0" w:line="360" w:lineRule="auto"/>
        <w:ind w:firstLine="851"/>
        <w:jc w:val="both"/>
        <w:rPr>
          <w:rFonts w:ascii="Times New Roman" w:hAnsi="Times New Roman" w:cs="Times New Roman"/>
          <w:sz w:val="24"/>
          <w:szCs w:val="24"/>
        </w:rPr>
      </w:pPr>
      <w:r w:rsidRPr="001D750D">
        <w:rPr>
          <w:rFonts w:ascii="Times New Roman" w:hAnsi="Times New Roman" w:cs="Times New Roman"/>
          <w:sz w:val="24"/>
          <w:szCs w:val="24"/>
        </w:rPr>
        <w:t xml:space="preserve">1 Сложить цифры, стоящие на четных местах: </w:t>
      </w:r>
    </w:p>
    <w:p w:rsidR="00F668F2" w:rsidRPr="001D750D" w:rsidRDefault="00F668F2" w:rsidP="00BD44C9">
      <w:pPr>
        <w:pStyle w:val="ad"/>
        <w:spacing w:before="0" w:beforeAutospacing="0" w:after="0" w:afterAutospacing="0" w:line="360" w:lineRule="auto"/>
        <w:ind w:firstLine="851"/>
        <w:jc w:val="both"/>
        <w:rPr>
          <w:rFonts w:ascii="Times New Roman" w:hAnsi="Times New Roman" w:cs="Times New Roman"/>
          <w:sz w:val="24"/>
          <w:szCs w:val="24"/>
        </w:rPr>
      </w:pPr>
      <w:r w:rsidRPr="001D750D">
        <w:rPr>
          <w:rFonts w:ascii="Times New Roman" w:hAnsi="Times New Roman" w:cs="Times New Roman"/>
          <w:sz w:val="24"/>
          <w:szCs w:val="24"/>
        </w:rPr>
        <w:t xml:space="preserve">8+0+2+7+0+1=18 </w:t>
      </w:r>
    </w:p>
    <w:p w:rsidR="00F668F2" w:rsidRPr="001D750D" w:rsidRDefault="00F668F2" w:rsidP="00BD44C9">
      <w:pPr>
        <w:pStyle w:val="ad"/>
        <w:spacing w:before="0" w:beforeAutospacing="0" w:after="0" w:afterAutospacing="0" w:line="360" w:lineRule="auto"/>
        <w:ind w:firstLine="851"/>
        <w:jc w:val="both"/>
        <w:rPr>
          <w:rFonts w:ascii="Times New Roman" w:hAnsi="Times New Roman" w:cs="Times New Roman"/>
          <w:sz w:val="24"/>
          <w:szCs w:val="24"/>
        </w:rPr>
      </w:pPr>
      <w:r w:rsidRPr="001D750D">
        <w:rPr>
          <w:rFonts w:ascii="Times New Roman" w:hAnsi="Times New Roman" w:cs="Times New Roman"/>
          <w:sz w:val="24"/>
          <w:szCs w:val="24"/>
        </w:rPr>
        <w:t xml:space="preserve">2 Полученную сумму умножить на 3: </w:t>
      </w:r>
    </w:p>
    <w:p w:rsidR="00F668F2" w:rsidRPr="001D750D" w:rsidRDefault="00F668F2" w:rsidP="00BD44C9">
      <w:pPr>
        <w:pStyle w:val="ad"/>
        <w:spacing w:before="0" w:beforeAutospacing="0" w:after="0" w:afterAutospacing="0" w:line="360" w:lineRule="auto"/>
        <w:ind w:firstLine="851"/>
        <w:jc w:val="both"/>
        <w:rPr>
          <w:rFonts w:ascii="Times New Roman" w:hAnsi="Times New Roman" w:cs="Times New Roman"/>
          <w:sz w:val="24"/>
          <w:szCs w:val="24"/>
        </w:rPr>
      </w:pPr>
      <w:r w:rsidRPr="001D750D">
        <w:rPr>
          <w:rFonts w:ascii="Times New Roman" w:hAnsi="Times New Roman" w:cs="Times New Roman"/>
          <w:sz w:val="24"/>
          <w:szCs w:val="24"/>
        </w:rPr>
        <w:t xml:space="preserve">18x3=54 </w:t>
      </w:r>
    </w:p>
    <w:p w:rsidR="00F668F2" w:rsidRPr="001D750D" w:rsidRDefault="00F668F2" w:rsidP="00BD44C9">
      <w:pPr>
        <w:pStyle w:val="ad"/>
        <w:spacing w:before="0" w:beforeAutospacing="0" w:after="0" w:afterAutospacing="0" w:line="360" w:lineRule="auto"/>
        <w:ind w:firstLine="851"/>
        <w:jc w:val="both"/>
        <w:rPr>
          <w:rFonts w:ascii="Times New Roman" w:hAnsi="Times New Roman" w:cs="Times New Roman"/>
          <w:sz w:val="24"/>
          <w:szCs w:val="24"/>
        </w:rPr>
      </w:pPr>
      <w:r w:rsidRPr="001D750D">
        <w:rPr>
          <w:rFonts w:ascii="Times New Roman" w:hAnsi="Times New Roman" w:cs="Times New Roman"/>
          <w:sz w:val="24"/>
          <w:szCs w:val="24"/>
        </w:rPr>
        <w:t xml:space="preserve">3 Сложить цифры, стоящие на нечетных местах, без контрольной цифры: </w:t>
      </w:r>
    </w:p>
    <w:p w:rsidR="00F668F2" w:rsidRPr="001D750D" w:rsidRDefault="00F668F2" w:rsidP="00BD44C9">
      <w:pPr>
        <w:pStyle w:val="ad"/>
        <w:spacing w:before="0" w:beforeAutospacing="0" w:after="0" w:afterAutospacing="0" w:line="360" w:lineRule="auto"/>
        <w:ind w:firstLine="851"/>
        <w:jc w:val="both"/>
        <w:rPr>
          <w:rFonts w:ascii="Times New Roman" w:hAnsi="Times New Roman" w:cs="Times New Roman"/>
          <w:sz w:val="24"/>
          <w:szCs w:val="24"/>
        </w:rPr>
      </w:pPr>
      <w:r w:rsidRPr="001D750D">
        <w:rPr>
          <w:rFonts w:ascii="Times New Roman" w:hAnsi="Times New Roman" w:cs="Times New Roman"/>
          <w:sz w:val="24"/>
          <w:szCs w:val="24"/>
        </w:rPr>
        <w:t xml:space="preserve">4+2+0+4+0+0=10 </w:t>
      </w:r>
    </w:p>
    <w:p w:rsidR="00F668F2" w:rsidRPr="001D750D" w:rsidRDefault="00F668F2" w:rsidP="00BD44C9">
      <w:pPr>
        <w:pStyle w:val="ad"/>
        <w:spacing w:before="0" w:beforeAutospacing="0" w:after="0" w:afterAutospacing="0" w:line="360" w:lineRule="auto"/>
        <w:ind w:firstLine="851"/>
        <w:jc w:val="both"/>
        <w:rPr>
          <w:rFonts w:ascii="Times New Roman" w:hAnsi="Times New Roman" w:cs="Times New Roman"/>
          <w:sz w:val="24"/>
          <w:szCs w:val="24"/>
        </w:rPr>
      </w:pPr>
      <w:r w:rsidRPr="001D750D">
        <w:rPr>
          <w:rFonts w:ascii="Times New Roman" w:hAnsi="Times New Roman" w:cs="Times New Roman"/>
          <w:sz w:val="24"/>
          <w:szCs w:val="24"/>
        </w:rPr>
        <w:t xml:space="preserve">4 Сложить числа, указанные в пунктах 2 и 3: </w:t>
      </w:r>
    </w:p>
    <w:p w:rsidR="00F668F2" w:rsidRPr="001D750D" w:rsidRDefault="00F668F2" w:rsidP="00BD44C9">
      <w:pPr>
        <w:pStyle w:val="ad"/>
        <w:spacing w:before="0" w:beforeAutospacing="0" w:after="0" w:afterAutospacing="0" w:line="360" w:lineRule="auto"/>
        <w:ind w:firstLine="851"/>
        <w:jc w:val="both"/>
        <w:rPr>
          <w:rFonts w:ascii="Times New Roman" w:hAnsi="Times New Roman" w:cs="Times New Roman"/>
          <w:sz w:val="24"/>
          <w:szCs w:val="24"/>
        </w:rPr>
      </w:pPr>
      <w:r w:rsidRPr="001D750D">
        <w:rPr>
          <w:rFonts w:ascii="Times New Roman" w:hAnsi="Times New Roman" w:cs="Times New Roman"/>
          <w:sz w:val="24"/>
          <w:szCs w:val="24"/>
        </w:rPr>
        <w:t xml:space="preserve">54+10=64 </w:t>
      </w:r>
    </w:p>
    <w:p w:rsidR="00F668F2" w:rsidRPr="001D750D" w:rsidRDefault="00F668F2" w:rsidP="00BD44C9">
      <w:pPr>
        <w:pStyle w:val="ad"/>
        <w:spacing w:before="0" w:beforeAutospacing="0" w:after="0" w:afterAutospacing="0" w:line="360" w:lineRule="auto"/>
        <w:ind w:firstLine="851"/>
        <w:jc w:val="both"/>
        <w:rPr>
          <w:rFonts w:ascii="Times New Roman" w:hAnsi="Times New Roman" w:cs="Times New Roman"/>
          <w:sz w:val="24"/>
          <w:szCs w:val="24"/>
        </w:rPr>
      </w:pPr>
      <w:r w:rsidRPr="001D750D">
        <w:rPr>
          <w:rFonts w:ascii="Times New Roman" w:hAnsi="Times New Roman" w:cs="Times New Roman"/>
          <w:sz w:val="24"/>
          <w:szCs w:val="24"/>
        </w:rPr>
        <w:t xml:space="preserve">5 Отбросить десятки: </w:t>
      </w:r>
    </w:p>
    <w:p w:rsidR="00F668F2" w:rsidRPr="001D750D" w:rsidRDefault="00F668F2" w:rsidP="00BD44C9">
      <w:pPr>
        <w:pStyle w:val="ad"/>
        <w:spacing w:before="0" w:beforeAutospacing="0" w:after="0" w:afterAutospacing="0" w:line="360" w:lineRule="auto"/>
        <w:ind w:firstLine="851"/>
        <w:jc w:val="both"/>
        <w:rPr>
          <w:rFonts w:ascii="Times New Roman" w:hAnsi="Times New Roman" w:cs="Times New Roman"/>
          <w:sz w:val="24"/>
          <w:szCs w:val="24"/>
        </w:rPr>
      </w:pPr>
      <w:r w:rsidRPr="001D750D">
        <w:rPr>
          <w:rFonts w:ascii="Times New Roman" w:hAnsi="Times New Roman" w:cs="Times New Roman"/>
          <w:sz w:val="24"/>
          <w:szCs w:val="24"/>
        </w:rPr>
        <w:t xml:space="preserve">получим 4 </w:t>
      </w:r>
    </w:p>
    <w:p w:rsidR="00F668F2" w:rsidRPr="001D750D" w:rsidRDefault="00F668F2" w:rsidP="00BD44C9">
      <w:pPr>
        <w:pStyle w:val="ad"/>
        <w:spacing w:before="0" w:beforeAutospacing="0" w:after="0" w:afterAutospacing="0" w:line="360" w:lineRule="auto"/>
        <w:ind w:firstLine="851"/>
        <w:jc w:val="both"/>
        <w:rPr>
          <w:rFonts w:ascii="Times New Roman" w:hAnsi="Times New Roman" w:cs="Times New Roman"/>
          <w:sz w:val="24"/>
          <w:szCs w:val="24"/>
        </w:rPr>
      </w:pPr>
      <w:r w:rsidRPr="001D750D">
        <w:rPr>
          <w:rFonts w:ascii="Times New Roman" w:hAnsi="Times New Roman" w:cs="Times New Roman"/>
          <w:sz w:val="24"/>
          <w:szCs w:val="24"/>
        </w:rPr>
        <w:t xml:space="preserve">6 Из 10 вычесть полученное в пункте 5: </w:t>
      </w:r>
    </w:p>
    <w:p w:rsidR="00F668F2" w:rsidRPr="001D750D" w:rsidRDefault="00F668F2" w:rsidP="00BD44C9">
      <w:pPr>
        <w:pStyle w:val="ad"/>
        <w:spacing w:before="0" w:beforeAutospacing="0" w:after="0" w:afterAutospacing="0" w:line="360" w:lineRule="auto"/>
        <w:ind w:firstLine="851"/>
        <w:jc w:val="both"/>
        <w:rPr>
          <w:rFonts w:ascii="Times New Roman" w:hAnsi="Times New Roman" w:cs="Times New Roman"/>
          <w:sz w:val="24"/>
          <w:szCs w:val="24"/>
        </w:rPr>
      </w:pPr>
      <w:r w:rsidRPr="001D750D">
        <w:rPr>
          <w:rFonts w:ascii="Times New Roman" w:hAnsi="Times New Roman" w:cs="Times New Roman"/>
          <w:sz w:val="24"/>
          <w:szCs w:val="24"/>
        </w:rPr>
        <w:t xml:space="preserve">10-4=6 </w:t>
      </w:r>
    </w:p>
    <w:p w:rsidR="00F668F2" w:rsidRPr="001D750D" w:rsidRDefault="00F668F2" w:rsidP="00BD44C9">
      <w:pPr>
        <w:pStyle w:val="ad"/>
        <w:spacing w:before="0" w:beforeAutospacing="0" w:after="0" w:afterAutospacing="0" w:line="360" w:lineRule="auto"/>
        <w:ind w:firstLine="851"/>
        <w:jc w:val="both"/>
        <w:rPr>
          <w:rFonts w:ascii="Times New Roman" w:hAnsi="Times New Roman" w:cs="Times New Roman"/>
          <w:sz w:val="24"/>
          <w:szCs w:val="24"/>
        </w:rPr>
      </w:pPr>
      <w:r w:rsidRPr="001D750D">
        <w:rPr>
          <w:rFonts w:ascii="Times New Roman" w:hAnsi="Times New Roman" w:cs="Times New Roman"/>
          <w:sz w:val="24"/>
          <w:szCs w:val="24"/>
        </w:rPr>
        <w:t xml:space="preserve">Если полученная после расчета цифра не совпадает с контрольной цифрой в штрихкоде, это значит, что товар произведен незаконно. </w:t>
      </w:r>
    </w:p>
    <w:p w:rsidR="00F668F2" w:rsidRPr="001D750D" w:rsidRDefault="00F668F2" w:rsidP="00BD44C9">
      <w:pPr>
        <w:pStyle w:val="ad"/>
        <w:spacing w:before="0" w:beforeAutospacing="0" w:after="0" w:afterAutospacing="0" w:line="360" w:lineRule="auto"/>
        <w:ind w:firstLine="851"/>
        <w:jc w:val="both"/>
        <w:rPr>
          <w:rFonts w:ascii="Times New Roman" w:hAnsi="Times New Roman" w:cs="Times New Roman"/>
          <w:sz w:val="24"/>
          <w:szCs w:val="24"/>
        </w:rPr>
      </w:pPr>
      <w:r w:rsidRPr="001D750D">
        <w:rPr>
          <w:rFonts w:ascii="Times New Roman" w:hAnsi="Times New Roman" w:cs="Times New Roman"/>
          <w:sz w:val="24"/>
          <w:szCs w:val="24"/>
        </w:rPr>
        <w:t xml:space="preserve">Для кода страны-изготовителя отводится два или три знака, а для кода предприятия - четыре или пять. Товары, имеющие небольшие размеры, могут иметь короткий код, состоящий из восьми цифр - EAN-8. </w:t>
      </w:r>
    </w:p>
    <w:p w:rsidR="00F668F2" w:rsidRPr="001D750D" w:rsidRDefault="001F484B" w:rsidP="00BD44C9">
      <w:pPr>
        <w:pStyle w:val="ad"/>
        <w:spacing w:before="0" w:beforeAutospacing="0" w:after="0" w:afterAutospacing="0" w:line="360" w:lineRule="auto"/>
        <w:ind w:firstLine="851"/>
        <w:jc w:val="both"/>
        <w:rPr>
          <w:rFonts w:ascii="Times New Roman" w:hAnsi="Times New Roman" w:cs="Times New Roman"/>
          <w:sz w:val="24"/>
          <w:szCs w:val="24"/>
        </w:rPr>
      </w:pPr>
      <w:r>
        <w:rPr>
          <w:noProof/>
        </w:rPr>
        <w:drawing>
          <wp:anchor distT="0" distB="0" distL="114300" distR="114300" simplePos="0" relativeHeight="251678720" behindDoc="0" locked="0" layoutInCell="1" allowOverlap="1">
            <wp:simplePos x="0" y="0"/>
            <wp:positionH relativeFrom="column">
              <wp:posOffset>1828800</wp:posOffset>
            </wp:positionH>
            <wp:positionV relativeFrom="paragraph">
              <wp:posOffset>240030</wp:posOffset>
            </wp:positionV>
            <wp:extent cx="2371725" cy="2295525"/>
            <wp:effectExtent l="19050" t="0" r="9525" b="0"/>
            <wp:wrapTopAndBottom/>
            <wp:docPr id="1" name="Рисунок 95" descr="EAN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5" descr="EAN8"/>
                    <pic:cNvPicPr>
                      <a:picLocks noChangeAspect="1" noChangeArrowheads="1"/>
                    </pic:cNvPicPr>
                  </pic:nvPicPr>
                  <pic:blipFill>
                    <a:blip r:embed="rId75"/>
                    <a:srcRect/>
                    <a:stretch>
                      <a:fillRect/>
                    </a:stretch>
                  </pic:blipFill>
                  <pic:spPr bwMode="auto">
                    <a:xfrm>
                      <a:off x="0" y="0"/>
                      <a:ext cx="2371725" cy="2295525"/>
                    </a:xfrm>
                    <a:prstGeom prst="rect">
                      <a:avLst/>
                    </a:prstGeom>
                    <a:noFill/>
                  </pic:spPr>
                </pic:pic>
              </a:graphicData>
            </a:graphic>
          </wp:anchor>
        </w:drawing>
      </w:r>
    </w:p>
    <w:p w:rsidR="00F668F2" w:rsidRPr="001D750D" w:rsidRDefault="00F668F2" w:rsidP="00BD44C9">
      <w:pPr>
        <w:pStyle w:val="ad"/>
        <w:spacing w:before="0" w:beforeAutospacing="0" w:after="0" w:afterAutospacing="0" w:line="360" w:lineRule="auto"/>
        <w:ind w:firstLine="851"/>
        <w:rPr>
          <w:rFonts w:ascii="Times New Roman" w:hAnsi="Times New Roman" w:cs="Times New Roman"/>
          <w:sz w:val="24"/>
          <w:szCs w:val="24"/>
        </w:rPr>
      </w:pPr>
      <w:r w:rsidRPr="001D750D">
        <w:rPr>
          <w:rFonts w:ascii="Times New Roman" w:hAnsi="Times New Roman" w:cs="Times New Roman"/>
          <w:sz w:val="24"/>
          <w:szCs w:val="24"/>
        </w:rPr>
        <w:t xml:space="preserve">                                          Рисунок 4 - Пример кода</w:t>
      </w:r>
    </w:p>
    <w:p w:rsidR="00F668F2" w:rsidRPr="001D750D" w:rsidRDefault="00F668F2" w:rsidP="00BD44C9">
      <w:pPr>
        <w:pStyle w:val="ad"/>
        <w:spacing w:before="0" w:beforeAutospacing="0" w:line="360" w:lineRule="auto"/>
        <w:ind w:firstLine="851"/>
        <w:rPr>
          <w:rFonts w:ascii="Times New Roman" w:hAnsi="Times New Roman" w:cs="Times New Roman"/>
          <w:sz w:val="24"/>
          <w:szCs w:val="24"/>
        </w:rPr>
      </w:pPr>
      <w:r w:rsidRPr="001D750D">
        <w:rPr>
          <w:rFonts w:ascii="Times New Roman" w:hAnsi="Times New Roman" w:cs="Times New Roman"/>
          <w:sz w:val="24"/>
          <w:szCs w:val="24"/>
        </w:rPr>
        <w:t xml:space="preserve">                                       линейной символики EAN-8</w:t>
      </w:r>
    </w:p>
    <w:p w:rsidR="00F668F2" w:rsidRPr="001D750D" w:rsidRDefault="00F668F2" w:rsidP="00BD44C9">
      <w:pPr>
        <w:pStyle w:val="ad"/>
        <w:spacing w:before="0" w:beforeAutospacing="0" w:after="0" w:afterAutospacing="0" w:line="360" w:lineRule="auto"/>
        <w:ind w:firstLine="851"/>
        <w:jc w:val="both"/>
        <w:rPr>
          <w:rFonts w:ascii="Times New Roman" w:hAnsi="Times New Roman" w:cs="Times New Roman"/>
          <w:sz w:val="24"/>
          <w:szCs w:val="24"/>
        </w:rPr>
      </w:pPr>
      <w:r w:rsidRPr="001D750D">
        <w:rPr>
          <w:rFonts w:ascii="Times New Roman" w:hAnsi="Times New Roman" w:cs="Times New Roman"/>
          <w:sz w:val="24"/>
          <w:szCs w:val="24"/>
        </w:rPr>
        <w:t xml:space="preserve">Код </w:t>
      </w:r>
      <w:r w:rsidRPr="001D750D">
        <w:rPr>
          <w:rFonts w:ascii="Times New Roman" w:hAnsi="Times New Roman" w:cs="Times New Roman"/>
          <w:bCs/>
          <w:sz w:val="24"/>
          <w:szCs w:val="24"/>
        </w:rPr>
        <w:t>EAN-13</w:t>
      </w:r>
      <w:r w:rsidRPr="001D750D">
        <w:rPr>
          <w:rFonts w:ascii="Times New Roman" w:hAnsi="Times New Roman" w:cs="Times New Roman"/>
          <w:sz w:val="24"/>
          <w:szCs w:val="24"/>
        </w:rPr>
        <w:t xml:space="preserve"> занимает на упаковке площадь 37 на 26 мм, что практически неприемлемо для товаров с малоразмерной упаковкой.</w:t>
      </w:r>
    </w:p>
    <w:p w:rsidR="00F668F2" w:rsidRPr="001D750D" w:rsidRDefault="00F668F2" w:rsidP="00BD44C9">
      <w:pPr>
        <w:pStyle w:val="ad"/>
        <w:spacing w:before="0" w:beforeAutospacing="0" w:after="0" w:afterAutospacing="0" w:line="360" w:lineRule="auto"/>
        <w:ind w:firstLine="851"/>
        <w:rPr>
          <w:rFonts w:ascii="Times New Roman" w:hAnsi="Times New Roman" w:cs="Times New Roman"/>
          <w:sz w:val="24"/>
          <w:szCs w:val="24"/>
        </w:rPr>
      </w:pPr>
      <w:r w:rsidRPr="001D750D">
        <w:rPr>
          <w:rFonts w:ascii="Times New Roman" w:hAnsi="Times New Roman" w:cs="Times New Roman"/>
          <w:sz w:val="24"/>
          <w:szCs w:val="24"/>
        </w:rPr>
        <w:t xml:space="preserve">Для этих случаев используется код </w:t>
      </w:r>
      <w:r w:rsidRPr="001D750D">
        <w:rPr>
          <w:rFonts w:ascii="Times New Roman" w:hAnsi="Times New Roman" w:cs="Times New Roman"/>
          <w:bCs/>
          <w:sz w:val="24"/>
          <w:szCs w:val="24"/>
        </w:rPr>
        <w:t>EAN-8</w:t>
      </w:r>
      <w:r w:rsidRPr="001D750D">
        <w:rPr>
          <w:rFonts w:ascii="Times New Roman" w:hAnsi="Times New Roman" w:cs="Times New Roman"/>
          <w:sz w:val="24"/>
          <w:szCs w:val="24"/>
        </w:rPr>
        <w:t>:</w:t>
      </w:r>
    </w:p>
    <w:p w:rsidR="00F668F2" w:rsidRPr="001D750D" w:rsidRDefault="00F668F2" w:rsidP="006407AB">
      <w:pPr>
        <w:numPr>
          <w:ilvl w:val="0"/>
          <w:numId w:val="25"/>
        </w:numPr>
        <w:spacing w:line="360" w:lineRule="auto"/>
        <w:ind w:left="0" w:firstLine="851"/>
        <w:jc w:val="both"/>
      </w:pPr>
      <w:r w:rsidRPr="001D750D">
        <w:rPr>
          <w:bCs/>
        </w:rPr>
        <w:lastRenderedPageBreak/>
        <w:t>первые 3 цифры,</w:t>
      </w:r>
      <w:r w:rsidRPr="001D750D">
        <w:t xml:space="preserve"> как и в EAN-13 - это префикс, обозначающий национальную организацию EAN,</w:t>
      </w:r>
    </w:p>
    <w:p w:rsidR="00F668F2" w:rsidRPr="001D750D" w:rsidRDefault="00F668F2" w:rsidP="006407AB">
      <w:pPr>
        <w:numPr>
          <w:ilvl w:val="0"/>
          <w:numId w:val="25"/>
        </w:numPr>
        <w:spacing w:line="360" w:lineRule="auto"/>
        <w:ind w:left="0" w:firstLine="851"/>
        <w:jc w:val="both"/>
      </w:pPr>
      <w:r w:rsidRPr="001D750D">
        <w:rPr>
          <w:bCs/>
        </w:rPr>
        <w:t>следующие 4 цифры</w:t>
      </w:r>
      <w:r w:rsidRPr="001D750D">
        <w:t xml:space="preserve"> - номер товара в национальной организации EAN,</w:t>
      </w:r>
    </w:p>
    <w:p w:rsidR="00F668F2" w:rsidRPr="001D750D" w:rsidRDefault="00F668F2" w:rsidP="006407AB">
      <w:pPr>
        <w:numPr>
          <w:ilvl w:val="0"/>
          <w:numId w:val="25"/>
        </w:numPr>
        <w:spacing w:line="360" w:lineRule="auto"/>
        <w:ind w:left="0" w:firstLine="851"/>
        <w:jc w:val="both"/>
      </w:pPr>
      <w:r w:rsidRPr="001D750D">
        <w:rPr>
          <w:bCs/>
        </w:rPr>
        <w:t>последняя цифра</w:t>
      </w:r>
      <w:r w:rsidRPr="001D750D">
        <w:t xml:space="preserve"> - контрольная цифра (контрольный разряд).</w:t>
      </w:r>
    </w:p>
    <w:p w:rsidR="00F668F2" w:rsidRPr="001D750D" w:rsidRDefault="00F668F2" w:rsidP="00BD44C9">
      <w:pPr>
        <w:spacing w:line="360" w:lineRule="auto"/>
        <w:ind w:firstLine="851"/>
        <w:jc w:val="both"/>
      </w:pPr>
      <w:r w:rsidRPr="001D750D">
        <w:t>Считается он так же как и в EAN-13:</w:t>
      </w:r>
    </w:p>
    <w:p w:rsidR="00F668F2" w:rsidRPr="001D750D" w:rsidRDefault="00F668F2" w:rsidP="00BD44C9">
      <w:pPr>
        <w:spacing w:line="360" w:lineRule="auto"/>
        <w:ind w:firstLine="851"/>
        <w:jc w:val="both"/>
      </w:pPr>
      <w:r w:rsidRPr="001D750D">
        <w:t>1 Считая справа налево, складываем величины четных разрядов:</w:t>
      </w:r>
    </w:p>
    <w:p w:rsidR="00F668F2" w:rsidRPr="001D750D" w:rsidRDefault="00F668F2" w:rsidP="00BD44C9">
      <w:pPr>
        <w:spacing w:line="360" w:lineRule="auto"/>
        <w:ind w:firstLine="851"/>
        <w:jc w:val="both"/>
      </w:pPr>
      <w:r w:rsidRPr="001D750D">
        <w:t xml:space="preserve"> 5+3+1+9=18</w:t>
      </w:r>
    </w:p>
    <w:p w:rsidR="00F668F2" w:rsidRPr="001D750D" w:rsidRDefault="00F668F2" w:rsidP="00BD44C9">
      <w:pPr>
        <w:spacing w:line="360" w:lineRule="auto"/>
        <w:ind w:firstLine="851"/>
        <w:jc w:val="both"/>
      </w:pPr>
      <w:r w:rsidRPr="001D750D">
        <w:t xml:space="preserve">2 То, что получилось, умножаем на 3 и получаем число </w:t>
      </w:r>
      <w:r w:rsidRPr="001D750D">
        <w:rPr>
          <w:bCs/>
        </w:rPr>
        <w:t>А</w:t>
      </w:r>
      <w:r w:rsidRPr="001D750D">
        <w:t xml:space="preserve">. </w:t>
      </w:r>
    </w:p>
    <w:p w:rsidR="00F668F2" w:rsidRPr="001D750D" w:rsidRDefault="00F668F2" w:rsidP="00BD44C9">
      <w:pPr>
        <w:spacing w:line="360" w:lineRule="auto"/>
        <w:ind w:firstLine="851"/>
        <w:jc w:val="both"/>
      </w:pPr>
      <w:r w:rsidRPr="001D750D">
        <w:t>А=18</w:t>
      </w:r>
      <w:r w:rsidRPr="001D750D">
        <w:rPr>
          <w:lang w:val="en-US"/>
        </w:rPr>
        <w:t>x</w:t>
      </w:r>
      <w:r w:rsidRPr="001D750D">
        <w:t>3=54</w:t>
      </w:r>
    </w:p>
    <w:p w:rsidR="00F668F2" w:rsidRPr="001D750D" w:rsidRDefault="00F668F2" w:rsidP="00BD44C9">
      <w:pPr>
        <w:spacing w:line="360" w:lineRule="auto"/>
        <w:ind w:firstLine="851"/>
        <w:jc w:val="both"/>
      </w:pPr>
      <w:r w:rsidRPr="001D750D">
        <w:t xml:space="preserve">3 Суммируем оставшиеся разряды (без контрольного) и получаем число </w:t>
      </w:r>
      <w:r w:rsidRPr="001D750D">
        <w:rPr>
          <w:bCs/>
        </w:rPr>
        <w:t>Б</w:t>
      </w:r>
      <w:r w:rsidRPr="001D750D">
        <w:t>:</w:t>
      </w:r>
    </w:p>
    <w:p w:rsidR="00F668F2" w:rsidRPr="001D750D" w:rsidRDefault="00F668F2" w:rsidP="00BD44C9">
      <w:pPr>
        <w:spacing w:line="360" w:lineRule="auto"/>
        <w:ind w:firstLine="851"/>
        <w:jc w:val="both"/>
      </w:pPr>
      <w:r w:rsidRPr="001D750D">
        <w:t>Б=0+2+4=6</w:t>
      </w:r>
    </w:p>
    <w:p w:rsidR="00F668F2" w:rsidRPr="001D750D" w:rsidRDefault="00F668F2" w:rsidP="00BD44C9">
      <w:pPr>
        <w:spacing w:line="360" w:lineRule="auto"/>
        <w:ind w:firstLine="851"/>
        <w:jc w:val="both"/>
      </w:pPr>
      <w:r w:rsidRPr="001D750D">
        <w:t xml:space="preserve">4 Складываем </w:t>
      </w:r>
      <w:r w:rsidRPr="001D750D">
        <w:rPr>
          <w:bCs/>
        </w:rPr>
        <w:t>А</w:t>
      </w:r>
      <w:r w:rsidRPr="001D750D">
        <w:t xml:space="preserve"> и </w:t>
      </w:r>
      <w:r w:rsidRPr="001D750D">
        <w:rPr>
          <w:bCs/>
        </w:rPr>
        <w:t>Б</w:t>
      </w:r>
      <w:r w:rsidRPr="001D750D">
        <w:t xml:space="preserve"> и смотрим только на последнюю цифру:</w:t>
      </w:r>
    </w:p>
    <w:p w:rsidR="00F668F2" w:rsidRPr="001D750D" w:rsidRDefault="00F668F2" w:rsidP="00BD44C9">
      <w:pPr>
        <w:spacing w:line="360" w:lineRule="auto"/>
        <w:ind w:firstLine="851"/>
        <w:jc w:val="both"/>
      </w:pPr>
      <w:r w:rsidRPr="001D750D">
        <w:t>А+Б=54+6=60</w:t>
      </w:r>
    </w:p>
    <w:p w:rsidR="00F668F2" w:rsidRPr="001D750D" w:rsidRDefault="00F668F2" w:rsidP="00BD44C9">
      <w:pPr>
        <w:spacing w:line="360" w:lineRule="auto"/>
        <w:ind w:firstLine="851"/>
        <w:jc w:val="both"/>
      </w:pPr>
      <w:r w:rsidRPr="001D750D">
        <w:t xml:space="preserve">5 Контрольный разряд </w:t>
      </w:r>
      <w:r w:rsidRPr="001D750D">
        <w:rPr>
          <w:bCs/>
        </w:rPr>
        <w:t>должен</w:t>
      </w:r>
      <w:r w:rsidRPr="001D750D">
        <w:t xml:space="preserve"> равняться 10 - эта цифра (или нулю, если цифра равна нулю):</w:t>
      </w:r>
    </w:p>
    <w:p w:rsidR="00F668F2" w:rsidRPr="001D750D" w:rsidRDefault="00F668F2" w:rsidP="00BD44C9">
      <w:pPr>
        <w:spacing w:line="360" w:lineRule="auto"/>
        <w:ind w:firstLine="851"/>
        <w:jc w:val="both"/>
      </w:pPr>
      <w:r w:rsidRPr="001D750D">
        <w:t>10-0=0</w:t>
      </w:r>
    </w:p>
    <w:p w:rsidR="00F668F2" w:rsidRPr="001D750D" w:rsidRDefault="00F668F2" w:rsidP="00BD44C9">
      <w:pPr>
        <w:spacing w:line="360" w:lineRule="auto"/>
        <w:ind w:firstLine="851"/>
        <w:jc w:val="both"/>
      </w:pPr>
      <w:r w:rsidRPr="001D750D">
        <w:t>Как видно из описания EAN-8, товаров, которые можно зашифровать с его помощью всего 9999 на каждый 3-значный код региона. Так что выдается он самим национальным отделением. Особенностью этого кода является то, что за счет использования только 8 цифр пропадает поле "предприятия". Т.е. все товары, которым по решению EAN выделен 8-значный код, идут подряд, не различаясь между предприятиями.</w:t>
      </w:r>
    </w:p>
    <w:p w:rsidR="00F668F2" w:rsidRPr="001D750D" w:rsidRDefault="00F668F2" w:rsidP="00BD44C9">
      <w:pPr>
        <w:spacing w:line="360" w:lineRule="auto"/>
        <w:ind w:firstLine="851"/>
        <w:jc w:val="both"/>
      </w:pPr>
      <w:r w:rsidRPr="001D750D">
        <w:t>Как правило, код страны (таблица 1) присваивается Международной ассоциацией EAN. При этом ряду стран выделены диапазоны кодов, например Франции - 30-37. Некоторым странам представлена возможность детализировать двухразрядный код страны на третьем разряде, например, код России может быть детализирован на третьем разряде в диапазоне 460-469. При этом соответственно для кодирования предприятия-изготовителя можно использовать только четыре разряда вместо пяти. Обратите внимание на то, что код страны никогда не состоит из одной цифры. Иногда код, нанесенный на этикетку, не соответствует стране-изготовителю, заявленной на упаковке, тут причин может быть несколько:</w:t>
      </w:r>
    </w:p>
    <w:p w:rsidR="00F668F2" w:rsidRPr="001D750D" w:rsidRDefault="00F668F2" w:rsidP="00BD44C9">
      <w:pPr>
        <w:spacing w:line="360" w:lineRule="auto"/>
        <w:ind w:firstLine="851"/>
        <w:jc w:val="both"/>
      </w:pPr>
      <w:r w:rsidRPr="001D750D">
        <w:t>первая - фирма была зарегистрирована и получила код не в своей стране, а в той, куда направлен основной экспорт ее продукции;</w:t>
      </w:r>
    </w:p>
    <w:p w:rsidR="00F668F2" w:rsidRPr="001D750D" w:rsidRDefault="00F668F2" w:rsidP="00BD44C9">
      <w:pPr>
        <w:spacing w:line="360" w:lineRule="auto"/>
        <w:ind w:firstLine="851"/>
        <w:jc w:val="both"/>
      </w:pPr>
      <w:r w:rsidRPr="001D750D">
        <w:t>вторая - товар был изготовлен на дочернем предприятии;</w:t>
      </w:r>
    </w:p>
    <w:p w:rsidR="00F668F2" w:rsidRPr="001D750D" w:rsidRDefault="00F668F2" w:rsidP="00BD44C9">
      <w:pPr>
        <w:spacing w:line="360" w:lineRule="auto"/>
        <w:ind w:firstLine="851"/>
        <w:jc w:val="both"/>
      </w:pPr>
      <w:r w:rsidRPr="001D750D">
        <w:t>третья - возможно, товар был изготовлен в одной стране, но по лицензии фирмы из другой страны;</w:t>
      </w:r>
    </w:p>
    <w:p w:rsidR="00F668F2" w:rsidRPr="001D750D" w:rsidRDefault="00F668F2" w:rsidP="00BD44C9">
      <w:pPr>
        <w:spacing w:line="360" w:lineRule="auto"/>
        <w:ind w:firstLine="851"/>
        <w:jc w:val="both"/>
      </w:pPr>
      <w:r w:rsidRPr="001D750D">
        <w:lastRenderedPageBreak/>
        <w:t>четвертая - когда учредителями предприятия становятся несколько фирм из различных государств;</w:t>
      </w:r>
    </w:p>
    <w:p w:rsidR="00F668F2" w:rsidRPr="001D750D" w:rsidRDefault="00F668F2" w:rsidP="00BD44C9">
      <w:pPr>
        <w:spacing w:line="360" w:lineRule="auto"/>
        <w:ind w:firstLine="709"/>
        <w:sectPr w:rsidR="00F668F2" w:rsidRPr="001D750D" w:rsidSect="00054862">
          <w:footerReference w:type="default" r:id="rId76"/>
          <w:pgSz w:w="11906" w:h="16838" w:code="9"/>
          <w:pgMar w:top="851" w:right="567" w:bottom="1418" w:left="1418" w:header="720" w:footer="720" w:gutter="0"/>
          <w:pgNumType w:start="0"/>
          <w:cols w:space="708"/>
          <w:titlePg/>
          <w:docGrid w:linePitch="360"/>
        </w:sectPr>
      </w:pPr>
    </w:p>
    <w:p w:rsidR="00F668F2" w:rsidRPr="001D750D" w:rsidRDefault="00F668F2" w:rsidP="00BD44C9">
      <w:pPr>
        <w:spacing w:after="360"/>
        <w:ind w:firstLine="709"/>
      </w:pPr>
      <w:r w:rsidRPr="001D750D">
        <w:lastRenderedPageBreak/>
        <w:t>Таблица 1- Коды EAN</w:t>
      </w:r>
    </w:p>
    <w:tbl>
      <w:tblPr>
        <w:tblW w:w="0" w:type="auto"/>
        <w:tblCellSpacing w:w="15" w:type="dxa"/>
        <w:tblInd w:w="64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905"/>
        <w:gridCol w:w="2434"/>
        <w:gridCol w:w="650"/>
        <w:gridCol w:w="1275"/>
        <w:gridCol w:w="890"/>
        <w:gridCol w:w="1731"/>
      </w:tblGrid>
      <w:tr w:rsidR="00F668F2" w:rsidRPr="001D750D" w:rsidTr="00BD44C9">
        <w:trPr>
          <w:cantSplit/>
          <w:trHeight w:hRule="exact" w:val="851"/>
          <w:tblCellSpacing w:w="15" w:type="dxa"/>
        </w:trPr>
        <w:tc>
          <w:tcPr>
            <w:tcW w:w="0" w:type="auto"/>
            <w:tcBorders>
              <w:top w:val="outset" w:sz="6" w:space="0" w:color="auto"/>
              <w:bottom w:val="outset" w:sz="6" w:space="0" w:color="auto"/>
              <w:right w:val="outset" w:sz="6" w:space="0" w:color="auto"/>
            </w:tcBorders>
            <w:vAlign w:val="center"/>
          </w:tcPr>
          <w:p w:rsidR="00F668F2" w:rsidRPr="001D750D" w:rsidRDefault="00F668F2" w:rsidP="00BD44C9">
            <w:pPr>
              <w:pStyle w:val="ad"/>
              <w:jc w:val="center"/>
              <w:rPr>
                <w:rFonts w:ascii="Times New Roman" w:hAnsi="Times New Roman" w:cs="Times New Roman"/>
                <w:sz w:val="24"/>
                <w:szCs w:val="24"/>
              </w:rPr>
            </w:pPr>
            <w:r w:rsidRPr="001D750D">
              <w:rPr>
                <w:rStyle w:val="ae"/>
                <w:rFonts w:ascii="Times New Roman" w:hAnsi="Times New Roman"/>
                <w:b w:val="0"/>
                <w:sz w:val="24"/>
                <w:szCs w:val="24"/>
              </w:rPr>
              <w:t>Код</w:t>
            </w:r>
          </w:p>
        </w:tc>
        <w:tc>
          <w:tcPr>
            <w:tcW w:w="0" w:type="auto"/>
            <w:tcBorders>
              <w:top w:val="outset" w:sz="6" w:space="0" w:color="auto"/>
              <w:left w:val="outset" w:sz="6" w:space="0" w:color="auto"/>
              <w:bottom w:val="outset" w:sz="6" w:space="0" w:color="auto"/>
              <w:right w:val="outset" w:sz="6" w:space="0" w:color="auto"/>
            </w:tcBorders>
            <w:vAlign w:val="center"/>
          </w:tcPr>
          <w:p w:rsidR="00F668F2" w:rsidRPr="001D750D" w:rsidRDefault="00F668F2" w:rsidP="00BD44C9">
            <w:pPr>
              <w:pStyle w:val="ad"/>
              <w:jc w:val="center"/>
              <w:rPr>
                <w:rFonts w:ascii="Times New Roman" w:hAnsi="Times New Roman" w:cs="Times New Roman"/>
                <w:sz w:val="24"/>
                <w:szCs w:val="24"/>
              </w:rPr>
            </w:pPr>
            <w:r w:rsidRPr="001D750D">
              <w:rPr>
                <w:rStyle w:val="ae"/>
                <w:rFonts w:ascii="Times New Roman" w:hAnsi="Times New Roman"/>
                <w:b w:val="0"/>
                <w:sz w:val="24"/>
                <w:szCs w:val="24"/>
              </w:rPr>
              <w:t>Страна</w:t>
            </w:r>
          </w:p>
        </w:tc>
        <w:tc>
          <w:tcPr>
            <w:tcW w:w="0" w:type="auto"/>
            <w:tcBorders>
              <w:top w:val="outset" w:sz="6" w:space="0" w:color="auto"/>
              <w:left w:val="outset" w:sz="6" w:space="0" w:color="auto"/>
              <w:bottom w:val="outset" w:sz="6" w:space="0" w:color="auto"/>
              <w:right w:val="outset" w:sz="6" w:space="0" w:color="auto"/>
            </w:tcBorders>
            <w:vAlign w:val="center"/>
          </w:tcPr>
          <w:p w:rsidR="00F668F2" w:rsidRPr="001D750D" w:rsidRDefault="00F668F2" w:rsidP="00BD44C9">
            <w:pPr>
              <w:pStyle w:val="ad"/>
              <w:jc w:val="center"/>
              <w:rPr>
                <w:rFonts w:ascii="Times New Roman" w:hAnsi="Times New Roman" w:cs="Times New Roman"/>
                <w:sz w:val="24"/>
                <w:szCs w:val="24"/>
              </w:rPr>
            </w:pPr>
            <w:r w:rsidRPr="001D750D">
              <w:rPr>
                <w:rStyle w:val="ae"/>
                <w:rFonts w:ascii="Times New Roman" w:hAnsi="Times New Roman"/>
                <w:b w:val="0"/>
                <w:sz w:val="24"/>
                <w:szCs w:val="24"/>
              </w:rPr>
              <w:t>Код</w:t>
            </w:r>
          </w:p>
        </w:tc>
        <w:tc>
          <w:tcPr>
            <w:tcW w:w="0" w:type="auto"/>
            <w:tcBorders>
              <w:top w:val="outset" w:sz="6" w:space="0" w:color="auto"/>
              <w:left w:val="outset" w:sz="6" w:space="0" w:color="auto"/>
              <w:bottom w:val="outset" w:sz="6" w:space="0" w:color="auto"/>
              <w:right w:val="outset" w:sz="6" w:space="0" w:color="auto"/>
            </w:tcBorders>
            <w:vAlign w:val="center"/>
          </w:tcPr>
          <w:p w:rsidR="00F668F2" w:rsidRPr="001D750D" w:rsidRDefault="00F668F2" w:rsidP="00BD44C9">
            <w:pPr>
              <w:pStyle w:val="ad"/>
              <w:jc w:val="center"/>
              <w:rPr>
                <w:rFonts w:ascii="Times New Roman" w:hAnsi="Times New Roman" w:cs="Times New Roman"/>
                <w:sz w:val="24"/>
                <w:szCs w:val="24"/>
              </w:rPr>
            </w:pPr>
            <w:r w:rsidRPr="001D750D">
              <w:rPr>
                <w:rStyle w:val="ae"/>
                <w:rFonts w:ascii="Times New Roman" w:hAnsi="Times New Roman"/>
                <w:b w:val="0"/>
                <w:sz w:val="24"/>
                <w:szCs w:val="24"/>
              </w:rPr>
              <w:t>Страна</w:t>
            </w:r>
          </w:p>
        </w:tc>
        <w:tc>
          <w:tcPr>
            <w:tcW w:w="0" w:type="auto"/>
            <w:tcBorders>
              <w:top w:val="outset" w:sz="6" w:space="0" w:color="auto"/>
              <w:left w:val="outset" w:sz="6" w:space="0" w:color="auto"/>
              <w:bottom w:val="outset" w:sz="6" w:space="0" w:color="auto"/>
              <w:right w:val="outset" w:sz="6" w:space="0" w:color="auto"/>
            </w:tcBorders>
            <w:vAlign w:val="center"/>
          </w:tcPr>
          <w:p w:rsidR="00F668F2" w:rsidRPr="001D750D" w:rsidRDefault="00F668F2" w:rsidP="00BD44C9">
            <w:pPr>
              <w:pStyle w:val="ad"/>
              <w:jc w:val="center"/>
              <w:rPr>
                <w:rStyle w:val="ae"/>
                <w:rFonts w:ascii="Times New Roman" w:hAnsi="Times New Roman"/>
                <w:b w:val="0"/>
                <w:sz w:val="24"/>
                <w:szCs w:val="24"/>
              </w:rPr>
            </w:pPr>
            <w:r w:rsidRPr="001D750D">
              <w:rPr>
                <w:rStyle w:val="ae"/>
                <w:rFonts w:ascii="Times New Roman" w:hAnsi="Times New Roman"/>
                <w:b w:val="0"/>
                <w:sz w:val="24"/>
                <w:szCs w:val="24"/>
              </w:rPr>
              <w:t>Код</w:t>
            </w:r>
          </w:p>
        </w:tc>
        <w:tc>
          <w:tcPr>
            <w:tcW w:w="0" w:type="auto"/>
            <w:tcBorders>
              <w:top w:val="outset" w:sz="6" w:space="0" w:color="auto"/>
              <w:left w:val="outset" w:sz="6" w:space="0" w:color="auto"/>
              <w:bottom w:val="outset" w:sz="6" w:space="0" w:color="auto"/>
            </w:tcBorders>
            <w:vAlign w:val="center"/>
          </w:tcPr>
          <w:p w:rsidR="00F668F2" w:rsidRPr="001D750D" w:rsidRDefault="00F668F2" w:rsidP="00BD44C9">
            <w:pPr>
              <w:pStyle w:val="ad"/>
              <w:jc w:val="center"/>
              <w:rPr>
                <w:rStyle w:val="ae"/>
                <w:rFonts w:ascii="Times New Roman" w:hAnsi="Times New Roman"/>
                <w:b w:val="0"/>
                <w:sz w:val="24"/>
                <w:szCs w:val="24"/>
              </w:rPr>
            </w:pPr>
            <w:r w:rsidRPr="001D750D">
              <w:rPr>
                <w:rStyle w:val="ae"/>
                <w:rFonts w:ascii="Times New Roman" w:hAnsi="Times New Roman"/>
                <w:b w:val="0"/>
                <w:sz w:val="24"/>
                <w:szCs w:val="24"/>
              </w:rPr>
              <w:t>Страна</w:t>
            </w:r>
          </w:p>
        </w:tc>
      </w:tr>
      <w:tr w:rsidR="00F668F2" w:rsidRPr="001D750D" w:rsidTr="00BD44C9">
        <w:trPr>
          <w:cantSplit/>
          <w:trHeight w:hRule="exact" w:val="454"/>
          <w:tblCellSpacing w:w="15" w:type="dxa"/>
        </w:trPr>
        <w:tc>
          <w:tcPr>
            <w:tcW w:w="0" w:type="auto"/>
            <w:tcBorders>
              <w:top w:val="outset" w:sz="6" w:space="0" w:color="auto"/>
              <w:bottom w:val="outset" w:sz="6" w:space="0" w:color="auto"/>
              <w:right w:val="outset" w:sz="6" w:space="0" w:color="auto"/>
            </w:tcBorders>
            <w:vAlign w:val="center"/>
          </w:tcPr>
          <w:p w:rsidR="00F668F2" w:rsidRPr="001D750D" w:rsidRDefault="00F668F2" w:rsidP="00BD44C9">
            <w:pPr>
              <w:pStyle w:val="ad"/>
              <w:jc w:val="center"/>
              <w:rPr>
                <w:rFonts w:ascii="Times New Roman" w:hAnsi="Times New Roman" w:cs="Times New Roman"/>
                <w:sz w:val="24"/>
                <w:szCs w:val="24"/>
              </w:rPr>
            </w:pPr>
            <w:r w:rsidRPr="001D750D">
              <w:rPr>
                <w:rFonts w:ascii="Times New Roman" w:hAnsi="Times New Roman" w:cs="Times New Roman"/>
                <w:sz w:val="24"/>
                <w:szCs w:val="24"/>
              </w:rPr>
              <w:t>00-09</w:t>
            </w:r>
          </w:p>
        </w:tc>
        <w:tc>
          <w:tcPr>
            <w:tcW w:w="0" w:type="auto"/>
            <w:tcBorders>
              <w:top w:val="outset" w:sz="6" w:space="0" w:color="auto"/>
              <w:left w:val="outset" w:sz="6" w:space="0" w:color="auto"/>
              <w:bottom w:val="outset" w:sz="6" w:space="0" w:color="auto"/>
              <w:right w:val="outset" w:sz="6" w:space="0" w:color="auto"/>
            </w:tcBorders>
            <w:vAlign w:val="center"/>
          </w:tcPr>
          <w:p w:rsidR="00F668F2" w:rsidRPr="001D750D" w:rsidRDefault="00F668F2" w:rsidP="00BD44C9">
            <w:pPr>
              <w:pStyle w:val="ad"/>
              <w:jc w:val="center"/>
              <w:rPr>
                <w:rFonts w:ascii="Times New Roman" w:hAnsi="Times New Roman" w:cs="Times New Roman"/>
                <w:sz w:val="24"/>
                <w:szCs w:val="24"/>
              </w:rPr>
            </w:pPr>
            <w:r w:rsidRPr="001D750D">
              <w:rPr>
                <w:rFonts w:ascii="Times New Roman" w:hAnsi="Times New Roman" w:cs="Times New Roman"/>
                <w:sz w:val="24"/>
                <w:szCs w:val="24"/>
              </w:rPr>
              <w:t>США и Канада</w:t>
            </w:r>
          </w:p>
        </w:tc>
        <w:tc>
          <w:tcPr>
            <w:tcW w:w="0" w:type="auto"/>
            <w:tcBorders>
              <w:top w:val="outset" w:sz="6" w:space="0" w:color="auto"/>
              <w:left w:val="outset" w:sz="6" w:space="0" w:color="auto"/>
              <w:bottom w:val="outset" w:sz="6" w:space="0" w:color="auto"/>
              <w:right w:val="outset" w:sz="6" w:space="0" w:color="auto"/>
            </w:tcBorders>
            <w:vAlign w:val="center"/>
          </w:tcPr>
          <w:p w:rsidR="00F668F2" w:rsidRPr="001D750D" w:rsidRDefault="00F668F2" w:rsidP="00BD44C9">
            <w:pPr>
              <w:pStyle w:val="ad"/>
              <w:jc w:val="center"/>
              <w:rPr>
                <w:rFonts w:ascii="Times New Roman" w:hAnsi="Times New Roman" w:cs="Times New Roman"/>
                <w:sz w:val="24"/>
                <w:szCs w:val="24"/>
              </w:rPr>
            </w:pPr>
            <w:r w:rsidRPr="001D750D">
              <w:rPr>
                <w:rFonts w:ascii="Times New Roman" w:hAnsi="Times New Roman" w:cs="Times New Roman"/>
                <w:sz w:val="24"/>
                <w:szCs w:val="24"/>
              </w:rPr>
              <w:t>64</w:t>
            </w:r>
          </w:p>
        </w:tc>
        <w:tc>
          <w:tcPr>
            <w:tcW w:w="0" w:type="auto"/>
            <w:tcBorders>
              <w:top w:val="outset" w:sz="6" w:space="0" w:color="auto"/>
              <w:left w:val="outset" w:sz="6" w:space="0" w:color="auto"/>
              <w:bottom w:val="outset" w:sz="6" w:space="0" w:color="auto"/>
              <w:right w:val="outset" w:sz="6" w:space="0" w:color="auto"/>
            </w:tcBorders>
            <w:vAlign w:val="center"/>
          </w:tcPr>
          <w:p w:rsidR="00F668F2" w:rsidRPr="001D750D" w:rsidRDefault="00F668F2" w:rsidP="00BD44C9">
            <w:pPr>
              <w:pStyle w:val="ad"/>
              <w:jc w:val="center"/>
              <w:rPr>
                <w:rFonts w:ascii="Times New Roman" w:hAnsi="Times New Roman" w:cs="Times New Roman"/>
                <w:sz w:val="24"/>
                <w:szCs w:val="24"/>
              </w:rPr>
            </w:pPr>
            <w:r w:rsidRPr="001D750D">
              <w:rPr>
                <w:rFonts w:ascii="Times New Roman" w:hAnsi="Times New Roman" w:cs="Times New Roman"/>
                <w:sz w:val="24"/>
                <w:szCs w:val="24"/>
              </w:rPr>
              <w:t>Финляндия</w:t>
            </w:r>
          </w:p>
        </w:tc>
        <w:tc>
          <w:tcPr>
            <w:tcW w:w="0" w:type="auto"/>
            <w:tcBorders>
              <w:top w:val="outset" w:sz="6" w:space="0" w:color="auto"/>
              <w:left w:val="outset" w:sz="6" w:space="0" w:color="auto"/>
              <w:bottom w:val="outset" w:sz="6" w:space="0" w:color="auto"/>
              <w:right w:val="outset" w:sz="6" w:space="0" w:color="auto"/>
            </w:tcBorders>
            <w:vAlign w:val="center"/>
          </w:tcPr>
          <w:p w:rsidR="00F668F2" w:rsidRPr="001D750D" w:rsidRDefault="00F668F2" w:rsidP="00BD44C9">
            <w:pPr>
              <w:pStyle w:val="ad"/>
              <w:jc w:val="center"/>
              <w:rPr>
                <w:rFonts w:ascii="Times New Roman" w:hAnsi="Times New Roman" w:cs="Times New Roman"/>
                <w:sz w:val="24"/>
                <w:szCs w:val="24"/>
              </w:rPr>
            </w:pPr>
            <w:r w:rsidRPr="001D750D">
              <w:rPr>
                <w:rFonts w:ascii="Times New Roman" w:hAnsi="Times New Roman" w:cs="Times New Roman"/>
                <w:sz w:val="24"/>
                <w:szCs w:val="24"/>
              </w:rPr>
              <w:t>560</w:t>
            </w:r>
          </w:p>
        </w:tc>
        <w:tc>
          <w:tcPr>
            <w:tcW w:w="0" w:type="auto"/>
            <w:tcBorders>
              <w:top w:val="outset" w:sz="6" w:space="0" w:color="auto"/>
              <w:left w:val="outset" w:sz="6" w:space="0" w:color="auto"/>
              <w:bottom w:val="outset" w:sz="6" w:space="0" w:color="auto"/>
            </w:tcBorders>
            <w:vAlign w:val="center"/>
          </w:tcPr>
          <w:p w:rsidR="00F668F2" w:rsidRPr="001D750D" w:rsidRDefault="00F668F2" w:rsidP="00BD44C9">
            <w:pPr>
              <w:pStyle w:val="ad"/>
              <w:jc w:val="center"/>
              <w:rPr>
                <w:rFonts w:ascii="Times New Roman" w:hAnsi="Times New Roman" w:cs="Times New Roman"/>
                <w:sz w:val="24"/>
                <w:szCs w:val="24"/>
              </w:rPr>
            </w:pPr>
            <w:r w:rsidRPr="001D750D">
              <w:rPr>
                <w:rFonts w:ascii="Times New Roman" w:hAnsi="Times New Roman" w:cs="Times New Roman"/>
                <w:sz w:val="24"/>
                <w:szCs w:val="24"/>
              </w:rPr>
              <w:t>Португалия</w:t>
            </w:r>
          </w:p>
        </w:tc>
      </w:tr>
      <w:tr w:rsidR="00F668F2" w:rsidRPr="001D750D" w:rsidTr="00BD44C9">
        <w:trPr>
          <w:cantSplit/>
          <w:trHeight w:hRule="exact" w:val="454"/>
          <w:tblCellSpacing w:w="15" w:type="dxa"/>
        </w:trPr>
        <w:tc>
          <w:tcPr>
            <w:tcW w:w="0" w:type="auto"/>
            <w:tcBorders>
              <w:top w:val="outset" w:sz="6" w:space="0" w:color="auto"/>
              <w:bottom w:val="outset" w:sz="6" w:space="0" w:color="auto"/>
              <w:right w:val="outset" w:sz="6" w:space="0" w:color="auto"/>
            </w:tcBorders>
            <w:vAlign w:val="center"/>
          </w:tcPr>
          <w:p w:rsidR="00F668F2" w:rsidRPr="001D750D" w:rsidRDefault="00F668F2" w:rsidP="00BD44C9">
            <w:pPr>
              <w:pStyle w:val="ad"/>
              <w:jc w:val="center"/>
              <w:rPr>
                <w:rFonts w:ascii="Times New Roman" w:hAnsi="Times New Roman" w:cs="Times New Roman"/>
                <w:sz w:val="24"/>
                <w:szCs w:val="24"/>
              </w:rPr>
            </w:pPr>
            <w:r w:rsidRPr="001D750D">
              <w:rPr>
                <w:rFonts w:ascii="Times New Roman" w:hAnsi="Times New Roman" w:cs="Times New Roman"/>
                <w:sz w:val="24"/>
                <w:szCs w:val="24"/>
              </w:rPr>
              <w:t>30-37</w:t>
            </w:r>
          </w:p>
        </w:tc>
        <w:tc>
          <w:tcPr>
            <w:tcW w:w="0" w:type="auto"/>
            <w:tcBorders>
              <w:top w:val="outset" w:sz="6" w:space="0" w:color="auto"/>
              <w:left w:val="outset" w:sz="6" w:space="0" w:color="auto"/>
              <w:bottom w:val="outset" w:sz="6" w:space="0" w:color="auto"/>
              <w:right w:val="outset" w:sz="6" w:space="0" w:color="auto"/>
            </w:tcBorders>
            <w:vAlign w:val="center"/>
          </w:tcPr>
          <w:p w:rsidR="00F668F2" w:rsidRPr="001D750D" w:rsidRDefault="00F668F2" w:rsidP="00BD44C9">
            <w:pPr>
              <w:pStyle w:val="ad"/>
              <w:jc w:val="center"/>
              <w:rPr>
                <w:rFonts w:ascii="Times New Roman" w:hAnsi="Times New Roman" w:cs="Times New Roman"/>
                <w:sz w:val="24"/>
                <w:szCs w:val="24"/>
              </w:rPr>
            </w:pPr>
            <w:r w:rsidRPr="001D750D">
              <w:rPr>
                <w:rFonts w:ascii="Times New Roman" w:hAnsi="Times New Roman" w:cs="Times New Roman"/>
                <w:sz w:val="24"/>
                <w:szCs w:val="24"/>
              </w:rPr>
              <w:t>Франция</w:t>
            </w:r>
          </w:p>
        </w:tc>
        <w:tc>
          <w:tcPr>
            <w:tcW w:w="0" w:type="auto"/>
            <w:tcBorders>
              <w:top w:val="outset" w:sz="6" w:space="0" w:color="auto"/>
              <w:left w:val="outset" w:sz="6" w:space="0" w:color="auto"/>
              <w:bottom w:val="outset" w:sz="6" w:space="0" w:color="auto"/>
              <w:right w:val="outset" w:sz="6" w:space="0" w:color="auto"/>
            </w:tcBorders>
            <w:vAlign w:val="center"/>
          </w:tcPr>
          <w:p w:rsidR="00F668F2" w:rsidRPr="001D750D" w:rsidRDefault="00F668F2" w:rsidP="00BD44C9">
            <w:pPr>
              <w:pStyle w:val="ad"/>
              <w:jc w:val="center"/>
              <w:rPr>
                <w:rFonts w:ascii="Times New Roman" w:hAnsi="Times New Roman" w:cs="Times New Roman"/>
                <w:sz w:val="24"/>
                <w:szCs w:val="24"/>
              </w:rPr>
            </w:pPr>
            <w:r w:rsidRPr="001D750D">
              <w:rPr>
                <w:rFonts w:ascii="Times New Roman" w:hAnsi="Times New Roman" w:cs="Times New Roman"/>
                <w:sz w:val="24"/>
                <w:szCs w:val="24"/>
              </w:rPr>
              <w:t>690</w:t>
            </w:r>
          </w:p>
        </w:tc>
        <w:tc>
          <w:tcPr>
            <w:tcW w:w="0" w:type="auto"/>
            <w:tcBorders>
              <w:top w:val="outset" w:sz="6" w:space="0" w:color="auto"/>
              <w:left w:val="outset" w:sz="6" w:space="0" w:color="auto"/>
              <w:bottom w:val="outset" w:sz="6" w:space="0" w:color="auto"/>
              <w:right w:val="outset" w:sz="6" w:space="0" w:color="auto"/>
            </w:tcBorders>
            <w:vAlign w:val="center"/>
          </w:tcPr>
          <w:p w:rsidR="00F668F2" w:rsidRPr="001D750D" w:rsidRDefault="00F668F2" w:rsidP="00BD44C9">
            <w:pPr>
              <w:pStyle w:val="ad"/>
              <w:jc w:val="center"/>
              <w:rPr>
                <w:rFonts w:ascii="Times New Roman" w:hAnsi="Times New Roman" w:cs="Times New Roman"/>
                <w:sz w:val="24"/>
                <w:szCs w:val="24"/>
              </w:rPr>
            </w:pPr>
            <w:r w:rsidRPr="001D750D">
              <w:rPr>
                <w:rFonts w:ascii="Times New Roman" w:hAnsi="Times New Roman" w:cs="Times New Roman"/>
                <w:sz w:val="24"/>
                <w:szCs w:val="24"/>
              </w:rPr>
              <w:t>КНР</w:t>
            </w:r>
          </w:p>
        </w:tc>
        <w:tc>
          <w:tcPr>
            <w:tcW w:w="0" w:type="auto"/>
            <w:tcBorders>
              <w:top w:val="outset" w:sz="6" w:space="0" w:color="auto"/>
              <w:left w:val="outset" w:sz="6" w:space="0" w:color="auto"/>
              <w:bottom w:val="outset" w:sz="6" w:space="0" w:color="auto"/>
              <w:right w:val="outset" w:sz="6" w:space="0" w:color="auto"/>
            </w:tcBorders>
            <w:vAlign w:val="center"/>
          </w:tcPr>
          <w:p w:rsidR="00F668F2" w:rsidRPr="001D750D" w:rsidRDefault="00F668F2" w:rsidP="00BD44C9">
            <w:pPr>
              <w:pStyle w:val="ad"/>
              <w:jc w:val="center"/>
              <w:rPr>
                <w:rFonts w:ascii="Times New Roman" w:hAnsi="Times New Roman" w:cs="Times New Roman"/>
                <w:sz w:val="24"/>
                <w:szCs w:val="24"/>
              </w:rPr>
            </w:pPr>
            <w:r w:rsidRPr="001D750D">
              <w:rPr>
                <w:rFonts w:ascii="Times New Roman" w:hAnsi="Times New Roman" w:cs="Times New Roman"/>
                <w:sz w:val="24"/>
                <w:szCs w:val="24"/>
              </w:rPr>
              <w:t>569</w:t>
            </w:r>
          </w:p>
        </w:tc>
        <w:tc>
          <w:tcPr>
            <w:tcW w:w="0" w:type="auto"/>
            <w:tcBorders>
              <w:top w:val="outset" w:sz="6" w:space="0" w:color="auto"/>
              <w:left w:val="outset" w:sz="6" w:space="0" w:color="auto"/>
              <w:bottom w:val="outset" w:sz="6" w:space="0" w:color="auto"/>
            </w:tcBorders>
            <w:vAlign w:val="center"/>
          </w:tcPr>
          <w:p w:rsidR="00F668F2" w:rsidRPr="001D750D" w:rsidRDefault="00F668F2" w:rsidP="00BD44C9">
            <w:pPr>
              <w:pStyle w:val="ad"/>
              <w:jc w:val="center"/>
              <w:rPr>
                <w:rFonts w:ascii="Times New Roman" w:hAnsi="Times New Roman" w:cs="Times New Roman"/>
                <w:sz w:val="24"/>
                <w:szCs w:val="24"/>
              </w:rPr>
            </w:pPr>
            <w:r w:rsidRPr="001D750D">
              <w:rPr>
                <w:rFonts w:ascii="Times New Roman" w:hAnsi="Times New Roman" w:cs="Times New Roman"/>
                <w:sz w:val="24"/>
                <w:szCs w:val="24"/>
              </w:rPr>
              <w:t>Исландия</w:t>
            </w:r>
          </w:p>
        </w:tc>
      </w:tr>
      <w:tr w:rsidR="00F668F2" w:rsidRPr="001D750D" w:rsidTr="00BD44C9">
        <w:trPr>
          <w:cantSplit/>
          <w:trHeight w:hRule="exact" w:val="454"/>
          <w:tblCellSpacing w:w="15" w:type="dxa"/>
        </w:trPr>
        <w:tc>
          <w:tcPr>
            <w:tcW w:w="0" w:type="auto"/>
            <w:tcBorders>
              <w:top w:val="outset" w:sz="6" w:space="0" w:color="auto"/>
              <w:bottom w:val="outset" w:sz="6" w:space="0" w:color="auto"/>
              <w:right w:val="outset" w:sz="6" w:space="0" w:color="auto"/>
            </w:tcBorders>
            <w:vAlign w:val="center"/>
          </w:tcPr>
          <w:p w:rsidR="00F668F2" w:rsidRPr="001D750D" w:rsidRDefault="00F668F2" w:rsidP="00BD44C9">
            <w:pPr>
              <w:pStyle w:val="ad"/>
              <w:jc w:val="center"/>
              <w:rPr>
                <w:rFonts w:ascii="Times New Roman" w:hAnsi="Times New Roman" w:cs="Times New Roman"/>
                <w:sz w:val="24"/>
                <w:szCs w:val="24"/>
              </w:rPr>
            </w:pPr>
            <w:r w:rsidRPr="001D750D">
              <w:rPr>
                <w:rFonts w:ascii="Times New Roman" w:hAnsi="Times New Roman" w:cs="Times New Roman"/>
                <w:sz w:val="24"/>
                <w:szCs w:val="24"/>
              </w:rPr>
              <w:t>380</w:t>
            </w:r>
          </w:p>
        </w:tc>
        <w:tc>
          <w:tcPr>
            <w:tcW w:w="0" w:type="auto"/>
            <w:tcBorders>
              <w:top w:val="outset" w:sz="6" w:space="0" w:color="auto"/>
              <w:left w:val="outset" w:sz="6" w:space="0" w:color="auto"/>
              <w:bottom w:val="outset" w:sz="6" w:space="0" w:color="auto"/>
              <w:right w:val="outset" w:sz="6" w:space="0" w:color="auto"/>
            </w:tcBorders>
            <w:vAlign w:val="center"/>
          </w:tcPr>
          <w:p w:rsidR="00F668F2" w:rsidRPr="001D750D" w:rsidRDefault="00F668F2" w:rsidP="00BD44C9">
            <w:pPr>
              <w:pStyle w:val="ad"/>
              <w:jc w:val="center"/>
              <w:rPr>
                <w:rFonts w:ascii="Times New Roman" w:hAnsi="Times New Roman" w:cs="Times New Roman"/>
                <w:sz w:val="24"/>
                <w:szCs w:val="24"/>
              </w:rPr>
            </w:pPr>
            <w:r w:rsidRPr="001D750D">
              <w:rPr>
                <w:rFonts w:ascii="Times New Roman" w:hAnsi="Times New Roman" w:cs="Times New Roman"/>
                <w:sz w:val="24"/>
                <w:szCs w:val="24"/>
              </w:rPr>
              <w:t>Болгария</w:t>
            </w:r>
          </w:p>
        </w:tc>
        <w:tc>
          <w:tcPr>
            <w:tcW w:w="0" w:type="auto"/>
            <w:tcBorders>
              <w:top w:val="outset" w:sz="6" w:space="0" w:color="auto"/>
              <w:left w:val="outset" w:sz="6" w:space="0" w:color="auto"/>
              <w:bottom w:val="outset" w:sz="6" w:space="0" w:color="auto"/>
              <w:right w:val="outset" w:sz="6" w:space="0" w:color="auto"/>
            </w:tcBorders>
            <w:vAlign w:val="center"/>
          </w:tcPr>
          <w:p w:rsidR="00F668F2" w:rsidRPr="001D750D" w:rsidRDefault="00F668F2" w:rsidP="00BD44C9">
            <w:pPr>
              <w:pStyle w:val="ad"/>
              <w:jc w:val="center"/>
              <w:rPr>
                <w:rFonts w:ascii="Times New Roman" w:hAnsi="Times New Roman" w:cs="Times New Roman"/>
                <w:sz w:val="24"/>
                <w:szCs w:val="24"/>
              </w:rPr>
            </w:pPr>
            <w:r w:rsidRPr="001D750D">
              <w:rPr>
                <w:rFonts w:ascii="Times New Roman" w:hAnsi="Times New Roman" w:cs="Times New Roman"/>
                <w:sz w:val="24"/>
                <w:szCs w:val="24"/>
              </w:rPr>
              <w:t>70</w:t>
            </w:r>
          </w:p>
        </w:tc>
        <w:tc>
          <w:tcPr>
            <w:tcW w:w="0" w:type="auto"/>
            <w:tcBorders>
              <w:top w:val="outset" w:sz="6" w:space="0" w:color="auto"/>
              <w:left w:val="outset" w:sz="6" w:space="0" w:color="auto"/>
              <w:bottom w:val="outset" w:sz="6" w:space="0" w:color="auto"/>
              <w:right w:val="outset" w:sz="6" w:space="0" w:color="auto"/>
            </w:tcBorders>
            <w:vAlign w:val="center"/>
          </w:tcPr>
          <w:p w:rsidR="00F668F2" w:rsidRPr="001D750D" w:rsidRDefault="00F668F2" w:rsidP="00BD44C9">
            <w:pPr>
              <w:pStyle w:val="ad"/>
              <w:jc w:val="center"/>
              <w:rPr>
                <w:rFonts w:ascii="Times New Roman" w:hAnsi="Times New Roman" w:cs="Times New Roman"/>
                <w:sz w:val="24"/>
                <w:szCs w:val="24"/>
              </w:rPr>
            </w:pPr>
            <w:r w:rsidRPr="001D750D">
              <w:rPr>
                <w:rFonts w:ascii="Times New Roman" w:hAnsi="Times New Roman" w:cs="Times New Roman"/>
                <w:sz w:val="24"/>
                <w:szCs w:val="24"/>
              </w:rPr>
              <w:t>Норвегия</w:t>
            </w:r>
          </w:p>
        </w:tc>
        <w:tc>
          <w:tcPr>
            <w:tcW w:w="0" w:type="auto"/>
            <w:tcBorders>
              <w:top w:val="outset" w:sz="6" w:space="0" w:color="auto"/>
              <w:left w:val="outset" w:sz="6" w:space="0" w:color="auto"/>
              <w:bottom w:val="outset" w:sz="6" w:space="0" w:color="auto"/>
              <w:right w:val="outset" w:sz="6" w:space="0" w:color="auto"/>
            </w:tcBorders>
            <w:vAlign w:val="center"/>
          </w:tcPr>
          <w:p w:rsidR="00F668F2" w:rsidRPr="001D750D" w:rsidRDefault="00F668F2" w:rsidP="00BD44C9">
            <w:pPr>
              <w:pStyle w:val="ad"/>
              <w:jc w:val="center"/>
              <w:rPr>
                <w:rFonts w:ascii="Times New Roman" w:hAnsi="Times New Roman" w:cs="Times New Roman"/>
                <w:sz w:val="24"/>
                <w:szCs w:val="24"/>
              </w:rPr>
            </w:pPr>
            <w:r w:rsidRPr="001D750D">
              <w:rPr>
                <w:rFonts w:ascii="Times New Roman" w:hAnsi="Times New Roman" w:cs="Times New Roman"/>
                <w:sz w:val="24"/>
                <w:szCs w:val="24"/>
              </w:rPr>
              <w:t>57</w:t>
            </w:r>
          </w:p>
        </w:tc>
        <w:tc>
          <w:tcPr>
            <w:tcW w:w="0" w:type="auto"/>
            <w:tcBorders>
              <w:top w:val="outset" w:sz="6" w:space="0" w:color="auto"/>
              <w:left w:val="outset" w:sz="6" w:space="0" w:color="auto"/>
              <w:bottom w:val="outset" w:sz="6" w:space="0" w:color="auto"/>
            </w:tcBorders>
            <w:vAlign w:val="center"/>
          </w:tcPr>
          <w:p w:rsidR="00F668F2" w:rsidRPr="001D750D" w:rsidRDefault="00F668F2" w:rsidP="00BD44C9">
            <w:pPr>
              <w:pStyle w:val="ad"/>
              <w:jc w:val="center"/>
              <w:rPr>
                <w:rFonts w:ascii="Times New Roman" w:hAnsi="Times New Roman" w:cs="Times New Roman"/>
                <w:sz w:val="24"/>
                <w:szCs w:val="24"/>
              </w:rPr>
            </w:pPr>
            <w:r w:rsidRPr="001D750D">
              <w:rPr>
                <w:rFonts w:ascii="Times New Roman" w:hAnsi="Times New Roman" w:cs="Times New Roman"/>
                <w:sz w:val="24"/>
                <w:szCs w:val="24"/>
              </w:rPr>
              <w:t>Дания</w:t>
            </w:r>
          </w:p>
        </w:tc>
      </w:tr>
      <w:tr w:rsidR="00F668F2" w:rsidRPr="001D750D" w:rsidTr="00BD44C9">
        <w:trPr>
          <w:cantSplit/>
          <w:trHeight w:hRule="exact" w:val="454"/>
          <w:tblCellSpacing w:w="15" w:type="dxa"/>
        </w:trPr>
        <w:tc>
          <w:tcPr>
            <w:tcW w:w="0" w:type="auto"/>
            <w:tcBorders>
              <w:top w:val="outset" w:sz="6" w:space="0" w:color="auto"/>
              <w:bottom w:val="outset" w:sz="6" w:space="0" w:color="auto"/>
              <w:right w:val="outset" w:sz="6" w:space="0" w:color="auto"/>
            </w:tcBorders>
            <w:vAlign w:val="center"/>
          </w:tcPr>
          <w:p w:rsidR="00F668F2" w:rsidRPr="001D750D" w:rsidRDefault="00F668F2" w:rsidP="00BD44C9">
            <w:pPr>
              <w:pStyle w:val="ad"/>
              <w:jc w:val="center"/>
              <w:rPr>
                <w:rFonts w:ascii="Times New Roman" w:hAnsi="Times New Roman" w:cs="Times New Roman"/>
                <w:sz w:val="24"/>
                <w:szCs w:val="24"/>
              </w:rPr>
            </w:pPr>
            <w:r w:rsidRPr="001D750D">
              <w:rPr>
                <w:rFonts w:ascii="Times New Roman" w:hAnsi="Times New Roman" w:cs="Times New Roman"/>
                <w:sz w:val="24"/>
                <w:szCs w:val="24"/>
              </w:rPr>
              <w:t>383</w:t>
            </w:r>
          </w:p>
        </w:tc>
        <w:tc>
          <w:tcPr>
            <w:tcW w:w="0" w:type="auto"/>
            <w:tcBorders>
              <w:top w:val="outset" w:sz="6" w:space="0" w:color="auto"/>
              <w:left w:val="outset" w:sz="6" w:space="0" w:color="auto"/>
              <w:bottom w:val="outset" w:sz="6" w:space="0" w:color="auto"/>
              <w:right w:val="outset" w:sz="6" w:space="0" w:color="auto"/>
            </w:tcBorders>
            <w:vAlign w:val="center"/>
          </w:tcPr>
          <w:p w:rsidR="00F668F2" w:rsidRPr="001D750D" w:rsidRDefault="00F668F2" w:rsidP="00BD44C9">
            <w:pPr>
              <w:pStyle w:val="ad"/>
              <w:jc w:val="center"/>
              <w:rPr>
                <w:rFonts w:ascii="Times New Roman" w:hAnsi="Times New Roman" w:cs="Times New Roman"/>
                <w:sz w:val="24"/>
                <w:szCs w:val="24"/>
              </w:rPr>
            </w:pPr>
            <w:r w:rsidRPr="001D750D">
              <w:rPr>
                <w:rFonts w:ascii="Times New Roman" w:hAnsi="Times New Roman" w:cs="Times New Roman"/>
                <w:sz w:val="24"/>
                <w:szCs w:val="24"/>
              </w:rPr>
              <w:t>Словения</w:t>
            </w:r>
          </w:p>
        </w:tc>
        <w:tc>
          <w:tcPr>
            <w:tcW w:w="0" w:type="auto"/>
            <w:tcBorders>
              <w:top w:val="outset" w:sz="6" w:space="0" w:color="auto"/>
              <w:left w:val="outset" w:sz="6" w:space="0" w:color="auto"/>
              <w:bottom w:val="outset" w:sz="6" w:space="0" w:color="auto"/>
              <w:right w:val="outset" w:sz="6" w:space="0" w:color="auto"/>
            </w:tcBorders>
            <w:vAlign w:val="center"/>
          </w:tcPr>
          <w:p w:rsidR="00F668F2" w:rsidRPr="001D750D" w:rsidRDefault="00F668F2" w:rsidP="00BD44C9">
            <w:pPr>
              <w:pStyle w:val="ad"/>
              <w:jc w:val="center"/>
              <w:rPr>
                <w:rFonts w:ascii="Times New Roman" w:hAnsi="Times New Roman" w:cs="Times New Roman"/>
                <w:sz w:val="24"/>
                <w:szCs w:val="24"/>
              </w:rPr>
            </w:pPr>
            <w:r w:rsidRPr="001D750D">
              <w:rPr>
                <w:rFonts w:ascii="Times New Roman" w:hAnsi="Times New Roman" w:cs="Times New Roman"/>
                <w:sz w:val="24"/>
                <w:szCs w:val="24"/>
              </w:rPr>
              <w:t>729</w:t>
            </w:r>
          </w:p>
        </w:tc>
        <w:tc>
          <w:tcPr>
            <w:tcW w:w="0" w:type="auto"/>
            <w:tcBorders>
              <w:top w:val="outset" w:sz="6" w:space="0" w:color="auto"/>
              <w:left w:val="outset" w:sz="6" w:space="0" w:color="auto"/>
              <w:bottom w:val="outset" w:sz="6" w:space="0" w:color="auto"/>
              <w:right w:val="outset" w:sz="6" w:space="0" w:color="auto"/>
            </w:tcBorders>
            <w:vAlign w:val="center"/>
          </w:tcPr>
          <w:p w:rsidR="00F668F2" w:rsidRPr="001D750D" w:rsidRDefault="00F668F2" w:rsidP="00BD44C9">
            <w:pPr>
              <w:pStyle w:val="ad"/>
              <w:jc w:val="center"/>
              <w:rPr>
                <w:rFonts w:ascii="Times New Roman" w:hAnsi="Times New Roman" w:cs="Times New Roman"/>
                <w:sz w:val="24"/>
                <w:szCs w:val="24"/>
              </w:rPr>
            </w:pPr>
            <w:r w:rsidRPr="001D750D">
              <w:rPr>
                <w:rFonts w:ascii="Times New Roman" w:hAnsi="Times New Roman" w:cs="Times New Roman"/>
                <w:sz w:val="24"/>
                <w:szCs w:val="24"/>
              </w:rPr>
              <w:t>Израиль</w:t>
            </w:r>
          </w:p>
        </w:tc>
        <w:tc>
          <w:tcPr>
            <w:tcW w:w="0" w:type="auto"/>
            <w:tcBorders>
              <w:top w:val="outset" w:sz="6" w:space="0" w:color="auto"/>
              <w:left w:val="outset" w:sz="6" w:space="0" w:color="auto"/>
              <w:bottom w:val="outset" w:sz="6" w:space="0" w:color="auto"/>
              <w:right w:val="outset" w:sz="6" w:space="0" w:color="auto"/>
            </w:tcBorders>
            <w:vAlign w:val="center"/>
          </w:tcPr>
          <w:p w:rsidR="00F668F2" w:rsidRPr="001D750D" w:rsidRDefault="00F668F2" w:rsidP="00BD44C9">
            <w:pPr>
              <w:pStyle w:val="ad"/>
              <w:jc w:val="center"/>
              <w:rPr>
                <w:rFonts w:ascii="Times New Roman" w:hAnsi="Times New Roman" w:cs="Times New Roman"/>
                <w:sz w:val="24"/>
                <w:szCs w:val="24"/>
              </w:rPr>
            </w:pPr>
            <w:r w:rsidRPr="001D750D">
              <w:rPr>
                <w:rFonts w:ascii="Times New Roman" w:hAnsi="Times New Roman" w:cs="Times New Roman"/>
                <w:sz w:val="24"/>
                <w:szCs w:val="24"/>
              </w:rPr>
              <w:t>590</w:t>
            </w:r>
          </w:p>
        </w:tc>
        <w:tc>
          <w:tcPr>
            <w:tcW w:w="0" w:type="auto"/>
            <w:tcBorders>
              <w:top w:val="outset" w:sz="6" w:space="0" w:color="auto"/>
              <w:left w:val="outset" w:sz="6" w:space="0" w:color="auto"/>
              <w:bottom w:val="outset" w:sz="6" w:space="0" w:color="auto"/>
            </w:tcBorders>
            <w:vAlign w:val="center"/>
          </w:tcPr>
          <w:p w:rsidR="00F668F2" w:rsidRPr="001D750D" w:rsidRDefault="00F668F2" w:rsidP="00BD44C9">
            <w:pPr>
              <w:pStyle w:val="ad"/>
              <w:jc w:val="center"/>
              <w:rPr>
                <w:rFonts w:ascii="Times New Roman" w:hAnsi="Times New Roman" w:cs="Times New Roman"/>
                <w:sz w:val="24"/>
                <w:szCs w:val="24"/>
              </w:rPr>
            </w:pPr>
            <w:r w:rsidRPr="001D750D">
              <w:rPr>
                <w:rFonts w:ascii="Times New Roman" w:hAnsi="Times New Roman" w:cs="Times New Roman"/>
                <w:sz w:val="24"/>
                <w:szCs w:val="24"/>
              </w:rPr>
              <w:t>Польша</w:t>
            </w:r>
          </w:p>
        </w:tc>
      </w:tr>
      <w:tr w:rsidR="00F668F2" w:rsidRPr="001D750D" w:rsidTr="00BD44C9">
        <w:trPr>
          <w:cantSplit/>
          <w:trHeight w:hRule="exact" w:val="454"/>
          <w:tblCellSpacing w:w="15" w:type="dxa"/>
        </w:trPr>
        <w:tc>
          <w:tcPr>
            <w:tcW w:w="0" w:type="auto"/>
            <w:tcBorders>
              <w:top w:val="outset" w:sz="6" w:space="0" w:color="auto"/>
              <w:bottom w:val="outset" w:sz="6" w:space="0" w:color="auto"/>
              <w:right w:val="outset" w:sz="6" w:space="0" w:color="auto"/>
            </w:tcBorders>
            <w:vAlign w:val="center"/>
          </w:tcPr>
          <w:p w:rsidR="00F668F2" w:rsidRPr="001D750D" w:rsidRDefault="00F668F2" w:rsidP="00BD44C9">
            <w:pPr>
              <w:pStyle w:val="ad"/>
              <w:jc w:val="center"/>
              <w:rPr>
                <w:rFonts w:ascii="Times New Roman" w:hAnsi="Times New Roman" w:cs="Times New Roman"/>
                <w:sz w:val="24"/>
                <w:szCs w:val="24"/>
              </w:rPr>
            </w:pPr>
            <w:r w:rsidRPr="001D750D">
              <w:rPr>
                <w:rFonts w:ascii="Times New Roman" w:hAnsi="Times New Roman" w:cs="Times New Roman"/>
                <w:sz w:val="24"/>
                <w:szCs w:val="24"/>
              </w:rPr>
              <w:t>385</w:t>
            </w:r>
          </w:p>
        </w:tc>
        <w:tc>
          <w:tcPr>
            <w:tcW w:w="0" w:type="auto"/>
            <w:tcBorders>
              <w:top w:val="outset" w:sz="6" w:space="0" w:color="auto"/>
              <w:left w:val="outset" w:sz="6" w:space="0" w:color="auto"/>
              <w:bottom w:val="outset" w:sz="6" w:space="0" w:color="auto"/>
              <w:right w:val="outset" w:sz="6" w:space="0" w:color="auto"/>
            </w:tcBorders>
            <w:vAlign w:val="center"/>
          </w:tcPr>
          <w:p w:rsidR="00F668F2" w:rsidRPr="001D750D" w:rsidRDefault="00F668F2" w:rsidP="00BD44C9">
            <w:pPr>
              <w:pStyle w:val="ad"/>
              <w:jc w:val="center"/>
              <w:rPr>
                <w:rFonts w:ascii="Times New Roman" w:hAnsi="Times New Roman" w:cs="Times New Roman"/>
                <w:sz w:val="24"/>
                <w:szCs w:val="24"/>
              </w:rPr>
            </w:pPr>
            <w:r w:rsidRPr="001D750D">
              <w:rPr>
                <w:rFonts w:ascii="Times New Roman" w:hAnsi="Times New Roman" w:cs="Times New Roman"/>
                <w:sz w:val="24"/>
                <w:szCs w:val="24"/>
              </w:rPr>
              <w:t>Хорватия</w:t>
            </w:r>
          </w:p>
        </w:tc>
        <w:tc>
          <w:tcPr>
            <w:tcW w:w="0" w:type="auto"/>
            <w:tcBorders>
              <w:top w:val="outset" w:sz="6" w:space="0" w:color="auto"/>
              <w:left w:val="outset" w:sz="6" w:space="0" w:color="auto"/>
              <w:bottom w:val="outset" w:sz="6" w:space="0" w:color="auto"/>
              <w:right w:val="outset" w:sz="6" w:space="0" w:color="auto"/>
            </w:tcBorders>
            <w:vAlign w:val="center"/>
          </w:tcPr>
          <w:p w:rsidR="00F668F2" w:rsidRPr="001D750D" w:rsidRDefault="00F668F2" w:rsidP="00BD44C9">
            <w:pPr>
              <w:pStyle w:val="ad"/>
              <w:jc w:val="center"/>
              <w:rPr>
                <w:rFonts w:ascii="Times New Roman" w:hAnsi="Times New Roman" w:cs="Times New Roman"/>
                <w:sz w:val="24"/>
                <w:szCs w:val="24"/>
              </w:rPr>
            </w:pPr>
            <w:r w:rsidRPr="001D750D">
              <w:rPr>
                <w:rFonts w:ascii="Times New Roman" w:hAnsi="Times New Roman" w:cs="Times New Roman"/>
                <w:sz w:val="24"/>
                <w:szCs w:val="24"/>
              </w:rPr>
              <w:t>73</w:t>
            </w:r>
          </w:p>
        </w:tc>
        <w:tc>
          <w:tcPr>
            <w:tcW w:w="0" w:type="auto"/>
            <w:tcBorders>
              <w:top w:val="outset" w:sz="6" w:space="0" w:color="auto"/>
              <w:left w:val="outset" w:sz="6" w:space="0" w:color="auto"/>
              <w:bottom w:val="outset" w:sz="6" w:space="0" w:color="auto"/>
              <w:right w:val="outset" w:sz="6" w:space="0" w:color="auto"/>
            </w:tcBorders>
            <w:vAlign w:val="center"/>
          </w:tcPr>
          <w:p w:rsidR="00F668F2" w:rsidRPr="001D750D" w:rsidRDefault="00F668F2" w:rsidP="00BD44C9">
            <w:pPr>
              <w:pStyle w:val="ad"/>
              <w:jc w:val="center"/>
              <w:rPr>
                <w:rFonts w:ascii="Times New Roman" w:hAnsi="Times New Roman" w:cs="Times New Roman"/>
                <w:sz w:val="24"/>
                <w:szCs w:val="24"/>
              </w:rPr>
            </w:pPr>
            <w:r w:rsidRPr="001D750D">
              <w:rPr>
                <w:rFonts w:ascii="Times New Roman" w:hAnsi="Times New Roman" w:cs="Times New Roman"/>
                <w:sz w:val="24"/>
                <w:szCs w:val="24"/>
              </w:rPr>
              <w:t>Швеция</w:t>
            </w:r>
          </w:p>
        </w:tc>
        <w:tc>
          <w:tcPr>
            <w:tcW w:w="0" w:type="auto"/>
            <w:tcBorders>
              <w:top w:val="outset" w:sz="6" w:space="0" w:color="auto"/>
              <w:left w:val="outset" w:sz="6" w:space="0" w:color="auto"/>
              <w:bottom w:val="outset" w:sz="6" w:space="0" w:color="auto"/>
              <w:right w:val="outset" w:sz="6" w:space="0" w:color="auto"/>
            </w:tcBorders>
            <w:vAlign w:val="center"/>
          </w:tcPr>
          <w:p w:rsidR="00F668F2" w:rsidRPr="001D750D" w:rsidRDefault="00F668F2" w:rsidP="00BD44C9">
            <w:pPr>
              <w:pStyle w:val="ad"/>
              <w:jc w:val="center"/>
              <w:rPr>
                <w:rFonts w:ascii="Times New Roman" w:hAnsi="Times New Roman" w:cs="Times New Roman"/>
                <w:sz w:val="24"/>
                <w:szCs w:val="24"/>
              </w:rPr>
            </w:pPr>
            <w:r w:rsidRPr="001D750D">
              <w:rPr>
                <w:rFonts w:ascii="Times New Roman" w:hAnsi="Times New Roman" w:cs="Times New Roman"/>
                <w:sz w:val="24"/>
                <w:szCs w:val="24"/>
              </w:rPr>
              <w:t>599</w:t>
            </w:r>
          </w:p>
        </w:tc>
        <w:tc>
          <w:tcPr>
            <w:tcW w:w="0" w:type="auto"/>
            <w:tcBorders>
              <w:top w:val="outset" w:sz="6" w:space="0" w:color="auto"/>
              <w:left w:val="outset" w:sz="6" w:space="0" w:color="auto"/>
              <w:bottom w:val="outset" w:sz="6" w:space="0" w:color="auto"/>
            </w:tcBorders>
            <w:vAlign w:val="center"/>
          </w:tcPr>
          <w:p w:rsidR="00F668F2" w:rsidRPr="001D750D" w:rsidRDefault="00F668F2" w:rsidP="00BD44C9">
            <w:pPr>
              <w:pStyle w:val="ad"/>
              <w:jc w:val="center"/>
              <w:rPr>
                <w:rFonts w:ascii="Times New Roman" w:hAnsi="Times New Roman" w:cs="Times New Roman"/>
                <w:sz w:val="24"/>
                <w:szCs w:val="24"/>
              </w:rPr>
            </w:pPr>
            <w:r w:rsidRPr="001D750D">
              <w:rPr>
                <w:rFonts w:ascii="Times New Roman" w:hAnsi="Times New Roman" w:cs="Times New Roman"/>
                <w:sz w:val="24"/>
                <w:szCs w:val="24"/>
              </w:rPr>
              <w:t>Венгрия</w:t>
            </w:r>
          </w:p>
        </w:tc>
      </w:tr>
      <w:tr w:rsidR="00F668F2" w:rsidRPr="001D750D" w:rsidTr="00BD44C9">
        <w:trPr>
          <w:cantSplit/>
          <w:trHeight w:hRule="exact" w:val="454"/>
          <w:tblCellSpacing w:w="15" w:type="dxa"/>
        </w:trPr>
        <w:tc>
          <w:tcPr>
            <w:tcW w:w="0" w:type="auto"/>
            <w:tcBorders>
              <w:top w:val="outset" w:sz="6" w:space="0" w:color="auto"/>
              <w:bottom w:val="outset" w:sz="6" w:space="0" w:color="auto"/>
              <w:right w:val="outset" w:sz="6" w:space="0" w:color="auto"/>
            </w:tcBorders>
            <w:vAlign w:val="center"/>
          </w:tcPr>
          <w:p w:rsidR="00F668F2" w:rsidRPr="001D750D" w:rsidRDefault="00F668F2" w:rsidP="00BD44C9">
            <w:pPr>
              <w:pStyle w:val="ad"/>
              <w:jc w:val="center"/>
              <w:rPr>
                <w:rFonts w:ascii="Times New Roman" w:hAnsi="Times New Roman" w:cs="Times New Roman"/>
                <w:sz w:val="24"/>
                <w:szCs w:val="24"/>
              </w:rPr>
            </w:pPr>
            <w:r w:rsidRPr="001D750D">
              <w:rPr>
                <w:rFonts w:ascii="Times New Roman" w:hAnsi="Times New Roman" w:cs="Times New Roman"/>
                <w:sz w:val="24"/>
                <w:szCs w:val="24"/>
              </w:rPr>
              <w:t>400-440</w:t>
            </w:r>
          </w:p>
        </w:tc>
        <w:tc>
          <w:tcPr>
            <w:tcW w:w="0" w:type="auto"/>
            <w:tcBorders>
              <w:top w:val="outset" w:sz="6" w:space="0" w:color="auto"/>
              <w:left w:val="outset" w:sz="6" w:space="0" w:color="auto"/>
              <w:bottom w:val="outset" w:sz="6" w:space="0" w:color="auto"/>
              <w:right w:val="outset" w:sz="6" w:space="0" w:color="auto"/>
            </w:tcBorders>
            <w:vAlign w:val="center"/>
          </w:tcPr>
          <w:p w:rsidR="00F668F2" w:rsidRPr="001D750D" w:rsidRDefault="00F668F2" w:rsidP="00BD44C9">
            <w:pPr>
              <w:pStyle w:val="ad"/>
              <w:jc w:val="center"/>
              <w:rPr>
                <w:rFonts w:ascii="Times New Roman" w:hAnsi="Times New Roman" w:cs="Times New Roman"/>
                <w:sz w:val="24"/>
                <w:szCs w:val="24"/>
              </w:rPr>
            </w:pPr>
            <w:r w:rsidRPr="001D750D">
              <w:rPr>
                <w:rFonts w:ascii="Times New Roman" w:hAnsi="Times New Roman" w:cs="Times New Roman"/>
                <w:sz w:val="24"/>
                <w:szCs w:val="24"/>
              </w:rPr>
              <w:t>Германия</w:t>
            </w:r>
          </w:p>
        </w:tc>
        <w:tc>
          <w:tcPr>
            <w:tcW w:w="0" w:type="auto"/>
            <w:tcBorders>
              <w:top w:val="outset" w:sz="6" w:space="0" w:color="auto"/>
              <w:left w:val="outset" w:sz="6" w:space="0" w:color="auto"/>
              <w:bottom w:val="outset" w:sz="6" w:space="0" w:color="auto"/>
              <w:right w:val="outset" w:sz="6" w:space="0" w:color="auto"/>
            </w:tcBorders>
            <w:vAlign w:val="center"/>
          </w:tcPr>
          <w:p w:rsidR="00F668F2" w:rsidRPr="001D750D" w:rsidRDefault="00F668F2" w:rsidP="00BD44C9">
            <w:pPr>
              <w:pStyle w:val="ad"/>
              <w:jc w:val="center"/>
              <w:rPr>
                <w:rFonts w:ascii="Times New Roman" w:hAnsi="Times New Roman" w:cs="Times New Roman"/>
                <w:sz w:val="24"/>
                <w:szCs w:val="24"/>
              </w:rPr>
            </w:pPr>
            <w:r w:rsidRPr="001D750D">
              <w:rPr>
                <w:rFonts w:ascii="Times New Roman" w:hAnsi="Times New Roman" w:cs="Times New Roman"/>
                <w:sz w:val="24"/>
                <w:szCs w:val="24"/>
              </w:rPr>
              <w:t>750</w:t>
            </w:r>
          </w:p>
        </w:tc>
        <w:tc>
          <w:tcPr>
            <w:tcW w:w="0" w:type="auto"/>
            <w:tcBorders>
              <w:top w:val="outset" w:sz="6" w:space="0" w:color="auto"/>
              <w:left w:val="outset" w:sz="6" w:space="0" w:color="auto"/>
              <w:bottom w:val="outset" w:sz="6" w:space="0" w:color="auto"/>
              <w:right w:val="outset" w:sz="6" w:space="0" w:color="auto"/>
            </w:tcBorders>
            <w:vAlign w:val="center"/>
          </w:tcPr>
          <w:p w:rsidR="00F668F2" w:rsidRPr="001D750D" w:rsidRDefault="00F668F2" w:rsidP="00BD44C9">
            <w:pPr>
              <w:pStyle w:val="ad"/>
              <w:jc w:val="center"/>
              <w:rPr>
                <w:rFonts w:ascii="Times New Roman" w:hAnsi="Times New Roman" w:cs="Times New Roman"/>
                <w:sz w:val="24"/>
                <w:szCs w:val="24"/>
              </w:rPr>
            </w:pPr>
            <w:r w:rsidRPr="001D750D">
              <w:rPr>
                <w:rFonts w:ascii="Times New Roman" w:hAnsi="Times New Roman" w:cs="Times New Roman"/>
                <w:sz w:val="24"/>
                <w:szCs w:val="24"/>
              </w:rPr>
              <w:t>Мексика</w:t>
            </w:r>
          </w:p>
        </w:tc>
        <w:tc>
          <w:tcPr>
            <w:tcW w:w="0" w:type="auto"/>
            <w:tcBorders>
              <w:top w:val="outset" w:sz="6" w:space="0" w:color="auto"/>
              <w:left w:val="outset" w:sz="6" w:space="0" w:color="auto"/>
              <w:bottom w:val="outset" w:sz="6" w:space="0" w:color="auto"/>
              <w:right w:val="outset" w:sz="6" w:space="0" w:color="auto"/>
            </w:tcBorders>
            <w:vAlign w:val="center"/>
          </w:tcPr>
          <w:p w:rsidR="00F668F2" w:rsidRPr="001D750D" w:rsidRDefault="00F668F2" w:rsidP="00BD44C9">
            <w:pPr>
              <w:pStyle w:val="ad"/>
              <w:jc w:val="center"/>
              <w:rPr>
                <w:rFonts w:ascii="Times New Roman" w:hAnsi="Times New Roman" w:cs="Times New Roman"/>
                <w:sz w:val="24"/>
                <w:szCs w:val="24"/>
              </w:rPr>
            </w:pPr>
            <w:r w:rsidRPr="001D750D">
              <w:rPr>
                <w:rFonts w:ascii="Times New Roman" w:hAnsi="Times New Roman" w:cs="Times New Roman"/>
                <w:sz w:val="24"/>
                <w:szCs w:val="24"/>
              </w:rPr>
              <w:t>600-601</w:t>
            </w:r>
          </w:p>
        </w:tc>
        <w:tc>
          <w:tcPr>
            <w:tcW w:w="0" w:type="auto"/>
            <w:tcBorders>
              <w:top w:val="outset" w:sz="6" w:space="0" w:color="auto"/>
              <w:left w:val="outset" w:sz="6" w:space="0" w:color="auto"/>
              <w:bottom w:val="outset" w:sz="6" w:space="0" w:color="auto"/>
            </w:tcBorders>
            <w:vAlign w:val="center"/>
          </w:tcPr>
          <w:p w:rsidR="00F668F2" w:rsidRPr="001D750D" w:rsidRDefault="00F668F2" w:rsidP="00BD44C9">
            <w:pPr>
              <w:pStyle w:val="ad"/>
              <w:jc w:val="center"/>
              <w:rPr>
                <w:rFonts w:ascii="Times New Roman" w:hAnsi="Times New Roman" w:cs="Times New Roman"/>
                <w:sz w:val="24"/>
                <w:szCs w:val="24"/>
              </w:rPr>
            </w:pPr>
            <w:r w:rsidRPr="001D750D">
              <w:rPr>
                <w:rFonts w:ascii="Times New Roman" w:hAnsi="Times New Roman" w:cs="Times New Roman"/>
                <w:sz w:val="24"/>
                <w:szCs w:val="24"/>
              </w:rPr>
              <w:t>ЮАР</w:t>
            </w:r>
          </w:p>
        </w:tc>
      </w:tr>
      <w:tr w:rsidR="00F668F2" w:rsidRPr="001D750D" w:rsidTr="00BD44C9">
        <w:trPr>
          <w:cantSplit/>
          <w:trHeight w:hRule="exact" w:val="454"/>
          <w:tblCellSpacing w:w="15" w:type="dxa"/>
        </w:trPr>
        <w:tc>
          <w:tcPr>
            <w:tcW w:w="0" w:type="auto"/>
            <w:tcBorders>
              <w:top w:val="outset" w:sz="6" w:space="0" w:color="auto"/>
              <w:bottom w:val="outset" w:sz="6" w:space="0" w:color="auto"/>
              <w:right w:val="outset" w:sz="6" w:space="0" w:color="auto"/>
            </w:tcBorders>
            <w:vAlign w:val="center"/>
          </w:tcPr>
          <w:p w:rsidR="00F668F2" w:rsidRPr="001D750D" w:rsidRDefault="00F668F2" w:rsidP="00BD44C9">
            <w:pPr>
              <w:pStyle w:val="ad"/>
              <w:jc w:val="center"/>
              <w:rPr>
                <w:rFonts w:ascii="Times New Roman" w:hAnsi="Times New Roman" w:cs="Times New Roman"/>
                <w:sz w:val="24"/>
                <w:szCs w:val="24"/>
              </w:rPr>
            </w:pPr>
            <w:r w:rsidRPr="001D750D">
              <w:rPr>
                <w:rFonts w:ascii="Times New Roman" w:hAnsi="Times New Roman" w:cs="Times New Roman"/>
                <w:sz w:val="24"/>
                <w:szCs w:val="24"/>
              </w:rPr>
              <w:t>460-469</w:t>
            </w:r>
          </w:p>
        </w:tc>
        <w:tc>
          <w:tcPr>
            <w:tcW w:w="0" w:type="auto"/>
            <w:tcBorders>
              <w:top w:val="outset" w:sz="6" w:space="0" w:color="auto"/>
              <w:left w:val="outset" w:sz="6" w:space="0" w:color="auto"/>
              <w:bottom w:val="outset" w:sz="6" w:space="0" w:color="auto"/>
              <w:right w:val="outset" w:sz="6" w:space="0" w:color="auto"/>
            </w:tcBorders>
            <w:vAlign w:val="center"/>
          </w:tcPr>
          <w:p w:rsidR="00F668F2" w:rsidRPr="001D750D" w:rsidRDefault="00F668F2" w:rsidP="00BD44C9">
            <w:pPr>
              <w:pStyle w:val="ad"/>
              <w:jc w:val="center"/>
              <w:rPr>
                <w:rFonts w:ascii="Times New Roman" w:hAnsi="Times New Roman" w:cs="Times New Roman"/>
                <w:sz w:val="24"/>
                <w:szCs w:val="24"/>
              </w:rPr>
            </w:pPr>
            <w:r w:rsidRPr="001D750D">
              <w:rPr>
                <w:rFonts w:ascii="Times New Roman" w:hAnsi="Times New Roman" w:cs="Times New Roman"/>
                <w:sz w:val="24"/>
                <w:szCs w:val="24"/>
              </w:rPr>
              <w:t>Россия и СНГ</w:t>
            </w:r>
          </w:p>
        </w:tc>
        <w:tc>
          <w:tcPr>
            <w:tcW w:w="0" w:type="auto"/>
            <w:tcBorders>
              <w:top w:val="outset" w:sz="6" w:space="0" w:color="auto"/>
              <w:left w:val="outset" w:sz="6" w:space="0" w:color="auto"/>
              <w:bottom w:val="outset" w:sz="6" w:space="0" w:color="auto"/>
              <w:right w:val="outset" w:sz="6" w:space="0" w:color="auto"/>
            </w:tcBorders>
            <w:vAlign w:val="center"/>
          </w:tcPr>
          <w:p w:rsidR="00F668F2" w:rsidRPr="001D750D" w:rsidRDefault="00F668F2" w:rsidP="00BD44C9">
            <w:pPr>
              <w:pStyle w:val="ad"/>
              <w:jc w:val="center"/>
              <w:rPr>
                <w:rFonts w:ascii="Times New Roman" w:hAnsi="Times New Roman" w:cs="Times New Roman"/>
                <w:sz w:val="24"/>
                <w:szCs w:val="24"/>
              </w:rPr>
            </w:pPr>
            <w:r w:rsidRPr="001D750D">
              <w:rPr>
                <w:rFonts w:ascii="Times New Roman" w:hAnsi="Times New Roman" w:cs="Times New Roman"/>
                <w:sz w:val="24"/>
                <w:szCs w:val="24"/>
              </w:rPr>
              <w:t>759</w:t>
            </w:r>
          </w:p>
        </w:tc>
        <w:tc>
          <w:tcPr>
            <w:tcW w:w="0" w:type="auto"/>
            <w:tcBorders>
              <w:top w:val="outset" w:sz="6" w:space="0" w:color="auto"/>
              <w:left w:val="outset" w:sz="6" w:space="0" w:color="auto"/>
              <w:bottom w:val="outset" w:sz="6" w:space="0" w:color="auto"/>
              <w:right w:val="outset" w:sz="6" w:space="0" w:color="auto"/>
            </w:tcBorders>
            <w:vAlign w:val="center"/>
          </w:tcPr>
          <w:p w:rsidR="00F668F2" w:rsidRPr="001D750D" w:rsidRDefault="00F668F2" w:rsidP="00BD44C9">
            <w:pPr>
              <w:pStyle w:val="ad"/>
              <w:jc w:val="center"/>
              <w:rPr>
                <w:rFonts w:ascii="Times New Roman" w:hAnsi="Times New Roman" w:cs="Times New Roman"/>
                <w:sz w:val="24"/>
                <w:szCs w:val="24"/>
              </w:rPr>
            </w:pPr>
            <w:r w:rsidRPr="001D750D">
              <w:rPr>
                <w:rFonts w:ascii="Times New Roman" w:hAnsi="Times New Roman" w:cs="Times New Roman"/>
                <w:sz w:val="24"/>
                <w:szCs w:val="24"/>
              </w:rPr>
              <w:t>Венесуэла</w:t>
            </w:r>
          </w:p>
        </w:tc>
        <w:tc>
          <w:tcPr>
            <w:tcW w:w="0" w:type="auto"/>
            <w:tcBorders>
              <w:top w:val="outset" w:sz="6" w:space="0" w:color="auto"/>
              <w:left w:val="outset" w:sz="6" w:space="0" w:color="auto"/>
              <w:bottom w:val="outset" w:sz="6" w:space="0" w:color="auto"/>
              <w:right w:val="outset" w:sz="6" w:space="0" w:color="auto"/>
            </w:tcBorders>
            <w:vAlign w:val="center"/>
          </w:tcPr>
          <w:p w:rsidR="00F668F2" w:rsidRPr="001D750D" w:rsidRDefault="00F668F2" w:rsidP="00BD44C9">
            <w:pPr>
              <w:pStyle w:val="ad"/>
              <w:jc w:val="center"/>
              <w:rPr>
                <w:rFonts w:ascii="Times New Roman" w:hAnsi="Times New Roman" w:cs="Times New Roman"/>
                <w:sz w:val="24"/>
                <w:szCs w:val="24"/>
              </w:rPr>
            </w:pPr>
            <w:r w:rsidRPr="001D750D">
              <w:rPr>
                <w:rFonts w:ascii="Times New Roman" w:hAnsi="Times New Roman" w:cs="Times New Roman"/>
                <w:sz w:val="24"/>
                <w:szCs w:val="24"/>
              </w:rPr>
              <w:t>611</w:t>
            </w:r>
          </w:p>
        </w:tc>
        <w:tc>
          <w:tcPr>
            <w:tcW w:w="0" w:type="auto"/>
            <w:tcBorders>
              <w:top w:val="outset" w:sz="6" w:space="0" w:color="auto"/>
              <w:left w:val="outset" w:sz="6" w:space="0" w:color="auto"/>
              <w:bottom w:val="outset" w:sz="6" w:space="0" w:color="auto"/>
            </w:tcBorders>
            <w:vAlign w:val="center"/>
          </w:tcPr>
          <w:p w:rsidR="00F668F2" w:rsidRPr="001D750D" w:rsidRDefault="00F668F2" w:rsidP="00BD44C9">
            <w:pPr>
              <w:pStyle w:val="ad"/>
              <w:jc w:val="center"/>
              <w:rPr>
                <w:rFonts w:ascii="Times New Roman" w:hAnsi="Times New Roman" w:cs="Times New Roman"/>
                <w:sz w:val="24"/>
                <w:szCs w:val="24"/>
              </w:rPr>
            </w:pPr>
            <w:r w:rsidRPr="001D750D">
              <w:rPr>
                <w:rFonts w:ascii="Times New Roman" w:hAnsi="Times New Roman" w:cs="Times New Roman"/>
                <w:sz w:val="24"/>
                <w:szCs w:val="24"/>
              </w:rPr>
              <w:t>Марокко</w:t>
            </w:r>
          </w:p>
        </w:tc>
      </w:tr>
      <w:tr w:rsidR="00F668F2" w:rsidRPr="001D750D" w:rsidTr="00BD44C9">
        <w:trPr>
          <w:cantSplit/>
          <w:trHeight w:hRule="exact" w:val="454"/>
          <w:tblCellSpacing w:w="15" w:type="dxa"/>
        </w:trPr>
        <w:tc>
          <w:tcPr>
            <w:tcW w:w="0" w:type="auto"/>
            <w:tcBorders>
              <w:top w:val="outset" w:sz="6" w:space="0" w:color="auto"/>
              <w:bottom w:val="outset" w:sz="6" w:space="0" w:color="auto"/>
              <w:right w:val="outset" w:sz="6" w:space="0" w:color="auto"/>
            </w:tcBorders>
            <w:vAlign w:val="center"/>
          </w:tcPr>
          <w:p w:rsidR="00F668F2" w:rsidRPr="001D750D" w:rsidRDefault="00F668F2" w:rsidP="00BD44C9">
            <w:pPr>
              <w:pStyle w:val="ad"/>
              <w:jc w:val="center"/>
              <w:rPr>
                <w:rFonts w:ascii="Times New Roman" w:hAnsi="Times New Roman" w:cs="Times New Roman"/>
                <w:sz w:val="24"/>
                <w:szCs w:val="24"/>
              </w:rPr>
            </w:pPr>
            <w:r w:rsidRPr="001D750D">
              <w:rPr>
                <w:rFonts w:ascii="Times New Roman" w:hAnsi="Times New Roman" w:cs="Times New Roman"/>
                <w:sz w:val="24"/>
                <w:szCs w:val="24"/>
              </w:rPr>
              <w:t>471</w:t>
            </w:r>
          </w:p>
        </w:tc>
        <w:tc>
          <w:tcPr>
            <w:tcW w:w="0" w:type="auto"/>
            <w:tcBorders>
              <w:top w:val="outset" w:sz="6" w:space="0" w:color="auto"/>
              <w:left w:val="outset" w:sz="6" w:space="0" w:color="auto"/>
              <w:bottom w:val="outset" w:sz="6" w:space="0" w:color="auto"/>
              <w:right w:val="outset" w:sz="6" w:space="0" w:color="auto"/>
            </w:tcBorders>
            <w:vAlign w:val="center"/>
          </w:tcPr>
          <w:p w:rsidR="00F668F2" w:rsidRPr="001D750D" w:rsidRDefault="00F668F2" w:rsidP="00BD44C9">
            <w:pPr>
              <w:pStyle w:val="ad"/>
              <w:jc w:val="center"/>
              <w:rPr>
                <w:rFonts w:ascii="Times New Roman" w:hAnsi="Times New Roman" w:cs="Times New Roman"/>
                <w:sz w:val="24"/>
                <w:szCs w:val="24"/>
              </w:rPr>
            </w:pPr>
            <w:r w:rsidRPr="001D750D">
              <w:rPr>
                <w:rFonts w:ascii="Times New Roman" w:hAnsi="Times New Roman" w:cs="Times New Roman"/>
                <w:sz w:val="24"/>
                <w:szCs w:val="24"/>
              </w:rPr>
              <w:t>Тайвань</w:t>
            </w:r>
          </w:p>
        </w:tc>
        <w:tc>
          <w:tcPr>
            <w:tcW w:w="0" w:type="auto"/>
            <w:tcBorders>
              <w:top w:val="outset" w:sz="6" w:space="0" w:color="auto"/>
              <w:left w:val="outset" w:sz="6" w:space="0" w:color="auto"/>
              <w:bottom w:val="outset" w:sz="6" w:space="0" w:color="auto"/>
              <w:right w:val="outset" w:sz="6" w:space="0" w:color="auto"/>
            </w:tcBorders>
            <w:vAlign w:val="center"/>
          </w:tcPr>
          <w:p w:rsidR="00F668F2" w:rsidRPr="001D750D" w:rsidRDefault="00F668F2" w:rsidP="00BD44C9">
            <w:pPr>
              <w:pStyle w:val="ad"/>
              <w:jc w:val="center"/>
              <w:rPr>
                <w:rFonts w:ascii="Times New Roman" w:hAnsi="Times New Roman" w:cs="Times New Roman"/>
                <w:sz w:val="24"/>
                <w:szCs w:val="24"/>
              </w:rPr>
            </w:pPr>
            <w:r w:rsidRPr="001D750D">
              <w:rPr>
                <w:rFonts w:ascii="Times New Roman" w:hAnsi="Times New Roman" w:cs="Times New Roman"/>
                <w:sz w:val="24"/>
                <w:szCs w:val="24"/>
              </w:rPr>
              <w:t>76</w:t>
            </w:r>
          </w:p>
        </w:tc>
        <w:tc>
          <w:tcPr>
            <w:tcW w:w="0" w:type="auto"/>
            <w:tcBorders>
              <w:top w:val="outset" w:sz="6" w:space="0" w:color="auto"/>
              <w:left w:val="outset" w:sz="6" w:space="0" w:color="auto"/>
              <w:bottom w:val="outset" w:sz="6" w:space="0" w:color="auto"/>
              <w:right w:val="outset" w:sz="6" w:space="0" w:color="auto"/>
            </w:tcBorders>
            <w:vAlign w:val="center"/>
          </w:tcPr>
          <w:p w:rsidR="00F668F2" w:rsidRPr="001D750D" w:rsidRDefault="00F668F2" w:rsidP="00BD44C9">
            <w:pPr>
              <w:pStyle w:val="ad"/>
              <w:jc w:val="center"/>
              <w:rPr>
                <w:rFonts w:ascii="Times New Roman" w:hAnsi="Times New Roman" w:cs="Times New Roman"/>
                <w:sz w:val="24"/>
                <w:szCs w:val="24"/>
              </w:rPr>
            </w:pPr>
            <w:r w:rsidRPr="001D750D">
              <w:rPr>
                <w:rFonts w:ascii="Times New Roman" w:hAnsi="Times New Roman" w:cs="Times New Roman"/>
                <w:sz w:val="24"/>
                <w:szCs w:val="24"/>
              </w:rPr>
              <w:t>Швейцария</w:t>
            </w:r>
          </w:p>
        </w:tc>
        <w:tc>
          <w:tcPr>
            <w:tcW w:w="0" w:type="auto"/>
            <w:tcBorders>
              <w:top w:val="outset" w:sz="6" w:space="0" w:color="auto"/>
              <w:left w:val="outset" w:sz="6" w:space="0" w:color="auto"/>
              <w:bottom w:val="outset" w:sz="6" w:space="0" w:color="auto"/>
              <w:right w:val="outset" w:sz="6" w:space="0" w:color="auto"/>
            </w:tcBorders>
            <w:vAlign w:val="center"/>
          </w:tcPr>
          <w:p w:rsidR="00F668F2" w:rsidRPr="001D750D" w:rsidRDefault="00F668F2" w:rsidP="00BD44C9">
            <w:pPr>
              <w:pStyle w:val="ad"/>
              <w:jc w:val="center"/>
              <w:rPr>
                <w:rFonts w:ascii="Times New Roman" w:hAnsi="Times New Roman" w:cs="Times New Roman"/>
                <w:sz w:val="24"/>
                <w:szCs w:val="24"/>
              </w:rPr>
            </w:pPr>
            <w:r w:rsidRPr="001D750D">
              <w:rPr>
                <w:rFonts w:ascii="Times New Roman" w:hAnsi="Times New Roman" w:cs="Times New Roman"/>
                <w:sz w:val="24"/>
                <w:szCs w:val="24"/>
              </w:rPr>
              <w:t>613</w:t>
            </w:r>
          </w:p>
        </w:tc>
        <w:tc>
          <w:tcPr>
            <w:tcW w:w="0" w:type="auto"/>
            <w:tcBorders>
              <w:top w:val="outset" w:sz="6" w:space="0" w:color="auto"/>
              <w:left w:val="outset" w:sz="6" w:space="0" w:color="auto"/>
              <w:bottom w:val="outset" w:sz="6" w:space="0" w:color="auto"/>
            </w:tcBorders>
            <w:vAlign w:val="center"/>
          </w:tcPr>
          <w:p w:rsidR="00F668F2" w:rsidRPr="001D750D" w:rsidRDefault="00F668F2" w:rsidP="00BD44C9">
            <w:pPr>
              <w:pStyle w:val="ad"/>
              <w:jc w:val="center"/>
              <w:rPr>
                <w:rFonts w:ascii="Times New Roman" w:hAnsi="Times New Roman" w:cs="Times New Roman"/>
                <w:sz w:val="24"/>
                <w:szCs w:val="24"/>
              </w:rPr>
            </w:pPr>
            <w:r w:rsidRPr="001D750D">
              <w:rPr>
                <w:rFonts w:ascii="Times New Roman" w:hAnsi="Times New Roman" w:cs="Times New Roman"/>
                <w:sz w:val="24"/>
                <w:szCs w:val="24"/>
              </w:rPr>
              <w:t>Алжир</w:t>
            </w:r>
          </w:p>
        </w:tc>
      </w:tr>
      <w:tr w:rsidR="00F668F2" w:rsidRPr="001D750D" w:rsidTr="00BD44C9">
        <w:trPr>
          <w:cantSplit/>
          <w:trHeight w:hRule="exact" w:val="454"/>
          <w:tblCellSpacing w:w="15" w:type="dxa"/>
        </w:trPr>
        <w:tc>
          <w:tcPr>
            <w:tcW w:w="0" w:type="auto"/>
            <w:tcBorders>
              <w:top w:val="outset" w:sz="6" w:space="0" w:color="auto"/>
              <w:bottom w:val="outset" w:sz="6" w:space="0" w:color="auto"/>
              <w:right w:val="outset" w:sz="6" w:space="0" w:color="auto"/>
            </w:tcBorders>
            <w:vAlign w:val="center"/>
          </w:tcPr>
          <w:p w:rsidR="00F668F2" w:rsidRPr="001D750D" w:rsidRDefault="00F668F2" w:rsidP="00BD44C9">
            <w:pPr>
              <w:pStyle w:val="ad"/>
              <w:jc w:val="center"/>
              <w:rPr>
                <w:rFonts w:ascii="Times New Roman" w:hAnsi="Times New Roman" w:cs="Times New Roman"/>
                <w:sz w:val="24"/>
                <w:szCs w:val="24"/>
              </w:rPr>
            </w:pPr>
            <w:r w:rsidRPr="001D750D">
              <w:rPr>
                <w:rFonts w:ascii="Times New Roman" w:hAnsi="Times New Roman" w:cs="Times New Roman"/>
                <w:sz w:val="24"/>
                <w:szCs w:val="24"/>
              </w:rPr>
              <w:t>474</w:t>
            </w:r>
          </w:p>
        </w:tc>
        <w:tc>
          <w:tcPr>
            <w:tcW w:w="0" w:type="auto"/>
            <w:tcBorders>
              <w:top w:val="outset" w:sz="6" w:space="0" w:color="auto"/>
              <w:left w:val="outset" w:sz="6" w:space="0" w:color="auto"/>
              <w:bottom w:val="outset" w:sz="6" w:space="0" w:color="auto"/>
              <w:right w:val="outset" w:sz="6" w:space="0" w:color="auto"/>
            </w:tcBorders>
            <w:vAlign w:val="center"/>
          </w:tcPr>
          <w:p w:rsidR="00F668F2" w:rsidRPr="001D750D" w:rsidRDefault="00F668F2" w:rsidP="00BD44C9">
            <w:pPr>
              <w:pStyle w:val="ad"/>
              <w:jc w:val="center"/>
              <w:rPr>
                <w:rFonts w:ascii="Times New Roman" w:hAnsi="Times New Roman" w:cs="Times New Roman"/>
                <w:sz w:val="24"/>
                <w:szCs w:val="24"/>
              </w:rPr>
            </w:pPr>
            <w:r w:rsidRPr="001D750D">
              <w:rPr>
                <w:rFonts w:ascii="Times New Roman" w:hAnsi="Times New Roman" w:cs="Times New Roman"/>
                <w:sz w:val="24"/>
                <w:szCs w:val="24"/>
              </w:rPr>
              <w:t>Эстония</w:t>
            </w:r>
          </w:p>
        </w:tc>
        <w:tc>
          <w:tcPr>
            <w:tcW w:w="0" w:type="auto"/>
            <w:tcBorders>
              <w:top w:val="outset" w:sz="6" w:space="0" w:color="auto"/>
              <w:left w:val="outset" w:sz="6" w:space="0" w:color="auto"/>
              <w:bottom w:val="outset" w:sz="6" w:space="0" w:color="auto"/>
              <w:right w:val="outset" w:sz="6" w:space="0" w:color="auto"/>
            </w:tcBorders>
            <w:vAlign w:val="center"/>
          </w:tcPr>
          <w:p w:rsidR="00F668F2" w:rsidRPr="001D750D" w:rsidRDefault="00F668F2" w:rsidP="00BD44C9">
            <w:pPr>
              <w:pStyle w:val="ad"/>
              <w:jc w:val="center"/>
              <w:rPr>
                <w:rFonts w:ascii="Times New Roman" w:hAnsi="Times New Roman" w:cs="Times New Roman"/>
                <w:sz w:val="24"/>
                <w:szCs w:val="24"/>
              </w:rPr>
            </w:pPr>
            <w:r w:rsidRPr="001D750D">
              <w:rPr>
                <w:rFonts w:ascii="Times New Roman" w:hAnsi="Times New Roman" w:cs="Times New Roman"/>
                <w:sz w:val="24"/>
                <w:szCs w:val="24"/>
              </w:rPr>
              <w:t>770</w:t>
            </w:r>
          </w:p>
        </w:tc>
        <w:tc>
          <w:tcPr>
            <w:tcW w:w="0" w:type="auto"/>
            <w:tcBorders>
              <w:top w:val="outset" w:sz="6" w:space="0" w:color="auto"/>
              <w:left w:val="outset" w:sz="6" w:space="0" w:color="auto"/>
              <w:bottom w:val="outset" w:sz="6" w:space="0" w:color="auto"/>
              <w:right w:val="outset" w:sz="6" w:space="0" w:color="auto"/>
            </w:tcBorders>
            <w:vAlign w:val="center"/>
          </w:tcPr>
          <w:p w:rsidR="00F668F2" w:rsidRPr="001D750D" w:rsidRDefault="00F668F2" w:rsidP="00BD44C9">
            <w:pPr>
              <w:pStyle w:val="ad"/>
              <w:jc w:val="center"/>
              <w:rPr>
                <w:rFonts w:ascii="Times New Roman" w:hAnsi="Times New Roman" w:cs="Times New Roman"/>
                <w:sz w:val="24"/>
                <w:szCs w:val="24"/>
              </w:rPr>
            </w:pPr>
            <w:r w:rsidRPr="001D750D">
              <w:rPr>
                <w:rFonts w:ascii="Times New Roman" w:hAnsi="Times New Roman" w:cs="Times New Roman"/>
                <w:sz w:val="24"/>
                <w:szCs w:val="24"/>
              </w:rPr>
              <w:t>Колумбия</w:t>
            </w:r>
          </w:p>
        </w:tc>
        <w:tc>
          <w:tcPr>
            <w:tcW w:w="0" w:type="auto"/>
            <w:tcBorders>
              <w:top w:val="outset" w:sz="6" w:space="0" w:color="auto"/>
              <w:left w:val="outset" w:sz="6" w:space="0" w:color="auto"/>
              <w:bottom w:val="outset" w:sz="6" w:space="0" w:color="auto"/>
              <w:right w:val="outset" w:sz="6" w:space="0" w:color="auto"/>
            </w:tcBorders>
            <w:vAlign w:val="center"/>
          </w:tcPr>
          <w:p w:rsidR="00F668F2" w:rsidRPr="001D750D" w:rsidRDefault="00F668F2" w:rsidP="00BD44C9">
            <w:pPr>
              <w:pStyle w:val="ad"/>
              <w:jc w:val="center"/>
              <w:rPr>
                <w:rFonts w:ascii="Times New Roman" w:hAnsi="Times New Roman" w:cs="Times New Roman"/>
                <w:sz w:val="24"/>
                <w:szCs w:val="24"/>
              </w:rPr>
            </w:pPr>
            <w:r w:rsidRPr="001D750D">
              <w:rPr>
                <w:rFonts w:ascii="Times New Roman" w:hAnsi="Times New Roman" w:cs="Times New Roman"/>
                <w:sz w:val="24"/>
                <w:szCs w:val="24"/>
              </w:rPr>
              <w:t>619</w:t>
            </w:r>
          </w:p>
        </w:tc>
        <w:tc>
          <w:tcPr>
            <w:tcW w:w="0" w:type="auto"/>
            <w:tcBorders>
              <w:top w:val="outset" w:sz="6" w:space="0" w:color="auto"/>
              <w:left w:val="outset" w:sz="6" w:space="0" w:color="auto"/>
              <w:bottom w:val="outset" w:sz="6" w:space="0" w:color="auto"/>
            </w:tcBorders>
            <w:vAlign w:val="center"/>
          </w:tcPr>
          <w:p w:rsidR="00F668F2" w:rsidRPr="001D750D" w:rsidRDefault="00F668F2" w:rsidP="00BD44C9">
            <w:pPr>
              <w:pStyle w:val="ad"/>
              <w:jc w:val="center"/>
              <w:rPr>
                <w:rFonts w:ascii="Times New Roman" w:hAnsi="Times New Roman" w:cs="Times New Roman"/>
                <w:sz w:val="24"/>
                <w:szCs w:val="24"/>
              </w:rPr>
            </w:pPr>
            <w:r w:rsidRPr="001D750D">
              <w:rPr>
                <w:rFonts w:ascii="Times New Roman" w:hAnsi="Times New Roman" w:cs="Times New Roman"/>
                <w:sz w:val="24"/>
                <w:szCs w:val="24"/>
              </w:rPr>
              <w:t>Тунис</w:t>
            </w:r>
          </w:p>
        </w:tc>
      </w:tr>
      <w:tr w:rsidR="00F668F2" w:rsidRPr="001D750D" w:rsidTr="00BD44C9">
        <w:trPr>
          <w:cantSplit/>
          <w:trHeight w:hRule="exact" w:val="454"/>
          <w:tblCellSpacing w:w="15" w:type="dxa"/>
        </w:trPr>
        <w:tc>
          <w:tcPr>
            <w:tcW w:w="0" w:type="auto"/>
            <w:tcBorders>
              <w:top w:val="outset" w:sz="6" w:space="0" w:color="auto"/>
              <w:bottom w:val="outset" w:sz="6" w:space="0" w:color="auto"/>
              <w:right w:val="outset" w:sz="6" w:space="0" w:color="auto"/>
            </w:tcBorders>
            <w:vAlign w:val="center"/>
          </w:tcPr>
          <w:p w:rsidR="00F668F2" w:rsidRPr="001D750D" w:rsidRDefault="00F668F2" w:rsidP="00BD44C9">
            <w:pPr>
              <w:pStyle w:val="ad"/>
              <w:jc w:val="center"/>
              <w:rPr>
                <w:rFonts w:ascii="Times New Roman" w:hAnsi="Times New Roman" w:cs="Times New Roman"/>
                <w:sz w:val="24"/>
                <w:szCs w:val="24"/>
              </w:rPr>
            </w:pPr>
            <w:r w:rsidRPr="001D750D">
              <w:rPr>
                <w:rFonts w:ascii="Times New Roman" w:hAnsi="Times New Roman" w:cs="Times New Roman"/>
                <w:sz w:val="24"/>
                <w:szCs w:val="24"/>
              </w:rPr>
              <w:t>475</w:t>
            </w:r>
          </w:p>
        </w:tc>
        <w:tc>
          <w:tcPr>
            <w:tcW w:w="0" w:type="auto"/>
            <w:tcBorders>
              <w:top w:val="outset" w:sz="6" w:space="0" w:color="auto"/>
              <w:left w:val="outset" w:sz="6" w:space="0" w:color="auto"/>
              <w:bottom w:val="outset" w:sz="6" w:space="0" w:color="auto"/>
              <w:right w:val="outset" w:sz="6" w:space="0" w:color="auto"/>
            </w:tcBorders>
            <w:vAlign w:val="center"/>
          </w:tcPr>
          <w:p w:rsidR="00F668F2" w:rsidRPr="001D750D" w:rsidRDefault="00F668F2" w:rsidP="00BD44C9">
            <w:pPr>
              <w:pStyle w:val="ad"/>
              <w:jc w:val="center"/>
              <w:rPr>
                <w:rFonts w:ascii="Times New Roman" w:hAnsi="Times New Roman" w:cs="Times New Roman"/>
                <w:sz w:val="24"/>
                <w:szCs w:val="24"/>
              </w:rPr>
            </w:pPr>
            <w:r w:rsidRPr="001D750D">
              <w:rPr>
                <w:rFonts w:ascii="Times New Roman" w:hAnsi="Times New Roman" w:cs="Times New Roman"/>
                <w:sz w:val="24"/>
                <w:szCs w:val="24"/>
              </w:rPr>
              <w:t>Латвия</w:t>
            </w:r>
          </w:p>
        </w:tc>
        <w:tc>
          <w:tcPr>
            <w:tcW w:w="0" w:type="auto"/>
            <w:tcBorders>
              <w:top w:val="outset" w:sz="6" w:space="0" w:color="auto"/>
              <w:left w:val="outset" w:sz="6" w:space="0" w:color="auto"/>
              <w:bottom w:val="outset" w:sz="6" w:space="0" w:color="auto"/>
              <w:right w:val="outset" w:sz="6" w:space="0" w:color="auto"/>
            </w:tcBorders>
            <w:vAlign w:val="center"/>
          </w:tcPr>
          <w:p w:rsidR="00F668F2" w:rsidRPr="001D750D" w:rsidRDefault="00F668F2" w:rsidP="00BD44C9">
            <w:pPr>
              <w:pStyle w:val="ad"/>
              <w:jc w:val="center"/>
              <w:rPr>
                <w:rFonts w:ascii="Times New Roman" w:hAnsi="Times New Roman" w:cs="Times New Roman"/>
                <w:sz w:val="24"/>
                <w:szCs w:val="24"/>
              </w:rPr>
            </w:pPr>
            <w:r w:rsidRPr="001D750D">
              <w:rPr>
                <w:rFonts w:ascii="Times New Roman" w:hAnsi="Times New Roman" w:cs="Times New Roman"/>
                <w:sz w:val="24"/>
                <w:szCs w:val="24"/>
              </w:rPr>
              <w:t>773</w:t>
            </w:r>
          </w:p>
        </w:tc>
        <w:tc>
          <w:tcPr>
            <w:tcW w:w="0" w:type="auto"/>
            <w:tcBorders>
              <w:top w:val="outset" w:sz="6" w:space="0" w:color="auto"/>
              <w:left w:val="outset" w:sz="6" w:space="0" w:color="auto"/>
              <w:bottom w:val="outset" w:sz="6" w:space="0" w:color="auto"/>
              <w:right w:val="outset" w:sz="6" w:space="0" w:color="auto"/>
            </w:tcBorders>
            <w:vAlign w:val="center"/>
          </w:tcPr>
          <w:p w:rsidR="00F668F2" w:rsidRPr="001D750D" w:rsidRDefault="00F668F2" w:rsidP="00BD44C9">
            <w:pPr>
              <w:pStyle w:val="ad"/>
              <w:jc w:val="center"/>
              <w:rPr>
                <w:rFonts w:ascii="Times New Roman" w:hAnsi="Times New Roman" w:cs="Times New Roman"/>
                <w:sz w:val="24"/>
                <w:szCs w:val="24"/>
              </w:rPr>
            </w:pPr>
            <w:r w:rsidRPr="001D750D">
              <w:rPr>
                <w:rFonts w:ascii="Times New Roman" w:hAnsi="Times New Roman" w:cs="Times New Roman"/>
                <w:sz w:val="24"/>
                <w:szCs w:val="24"/>
              </w:rPr>
              <w:t>Уругвай</w:t>
            </w:r>
          </w:p>
        </w:tc>
        <w:tc>
          <w:tcPr>
            <w:tcW w:w="0" w:type="auto"/>
            <w:tcBorders>
              <w:top w:val="outset" w:sz="6" w:space="0" w:color="auto"/>
              <w:left w:val="outset" w:sz="6" w:space="0" w:color="auto"/>
              <w:bottom w:val="outset" w:sz="6" w:space="0" w:color="auto"/>
              <w:right w:val="outset" w:sz="6" w:space="0" w:color="auto"/>
            </w:tcBorders>
            <w:vAlign w:val="center"/>
          </w:tcPr>
          <w:p w:rsidR="00F668F2" w:rsidRPr="001D750D" w:rsidRDefault="00F668F2" w:rsidP="00BD44C9">
            <w:pPr>
              <w:pStyle w:val="ad"/>
              <w:jc w:val="center"/>
              <w:rPr>
                <w:rFonts w:ascii="Times New Roman" w:hAnsi="Times New Roman" w:cs="Times New Roman"/>
                <w:sz w:val="24"/>
                <w:szCs w:val="24"/>
              </w:rPr>
            </w:pPr>
            <w:r w:rsidRPr="001D750D">
              <w:rPr>
                <w:rFonts w:ascii="Times New Roman" w:hAnsi="Times New Roman" w:cs="Times New Roman"/>
                <w:sz w:val="24"/>
                <w:szCs w:val="24"/>
              </w:rPr>
              <w:t>94</w:t>
            </w:r>
          </w:p>
        </w:tc>
        <w:tc>
          <w:tcPr>
            <w:tcW w:w="0" w:type="auto"/>
            <w:tcBorders>
              <w:top w:val="outset" w:sz="6" w:space="0" w:color="auto"/>
              <w:left w:val="outset" w:sz="6" w:space="0" w:color="auto"/>
              <w:bottom w:val="outset" w:sz="6" w:space="0" w:color="auto"/>
            </w:tcBorders>
            <w:vAlign w:val="center"/>
          </w:tcPr>
          <w:p w:rsidR="00F668F2" w:rsidRPr="001D750D" w:rsidRDefault="00F668F2" w:rsidP="00BD44C9">
            <w:pPr>
              <w:pStyle w:val="ad"/>
              <w:jc w:val="center"/>
              <w:rPr>
                <w:rFonts w:ascii="Times New Roman" w:hAnsi="Times New Roman" w:cs="Times New Roman"/>
                <w:sz w:val="24"/>
                <w:szCs w:val="24"/>
              </w:rPr>
            </w:pPr>
            <w:r w:rsidRPr="001D750D">
              <w:rPr>
                <w:rFonts w:ascii="Times New Roman" w:hAnsi="Times New Roman" w:cs="Times New Roman"/>
                <w:sz w:val="24"/>
                <w:szCs w:val="24"/>
              </w:rPr>
              <w:t>Новая Зеландия</w:t>
            </w:r>
          </w:p>
        </w:tc>
      </w:tr>
      <w:tr w:rsidR="00F668F2" w:rsidRPr="001D750D" w:rsidTr="00BD44C9">
        <w:trPr>
          <w:cantSplit/>
          <w:trHeight w:hRule="exact" w:val="454"/>
          <w:tblCellSpacing w:w="15" w:type="dxa"/>
        </w:trPr>
        <w:tc>
          <w:tcPr>
            <w:tcW w:w="0" w:type="auto"/>
            <w:tcBorders>
              <w:top w:val="outset" w:sz="6" w:space="0" w:color="auto"/>
              <w:bottom w:val="outset" w:sz="6" w:space="0" w:color="auto"/>
              <w:right w:val="outset" w:sz="6" w:space="0" w:color="auto"/>
            </w:tcBorders>
            <w:vAlign w:val="center"/>
          </w:tcPr>
          <w:p w:rsidR="00F668F2" w:rsidRPr="001D750D" w:rsidRDefault="00F668F2" w:rsidP="00BD44C9">
            <w:pPr>
              <w:pStyle w:val="ad"/>
              <w:jc w:val="center"/>
              <w:rPr>
                <w:rFonts w:ascii="Times New Roman" w:hAnsi="Times New Roman" w:cs="Times New Roman"/>
                <w:sz w:val="24"/>
                <w:szCs w:val="24"/>
              </w:rPr>
            </w:pPr>
            <w:r w:rsidRPr="001D750D">
              <w:rPr>
                <w:rFonts w:ascii="Times New Roman" w:hAnsi="Times New Roman" w:cs="Times New Roman"/>
                <w:sz w:val="24"/>
                <w:szCs w:val="24"/>
              </w:rPr>
              <w:t>477</w:t>
            </w:r>
          </w:p>
        </w:tc>
        <w:tc>
          <w:tcPr>
            <w:tcW w:w="0" w:type="auto"/>
            <w:tcBorders>
              <w:top w:val="outset" w:sz="6" w:space="0" w:color="auto"/>
              <w:left w:val="outset" w:sz="6" w:space="0" w:color="auto"/>
              <w:bottom w:val="outset" w:sz="6" w:space="0" w:color="auto"/>
              <w:right w:val="outset" w:sz="6" w:space="0" w:color="auto"/>
            </w:tcBorders>
            <w:vAlign w:val="center"/>
          </w:tcPr>
          <w:p w:rsidR="00F668F2" w:rsidRPr="001D750D" w:rsidRDefault="00F668F2" w:rsidP="00BD44C9">
            <w:pPr>
              <w:pStyle w:val="ad"/>
              <w:jc w:val="center"/>
              <w:rPr>
                <w:rFonts w:ascii="Times New Roman" w:hAnsi="Times New Roman" w:cs="Times New Roman"/>
                <w:sz w:val="24"/>
                <w:szCs w:val="24"/>
              </w:rPr>
            </w:pPr>
            <w:r w:rsidRPr="001D750D">
              <w:rPr>
                <w:rFonts w:ascii="Times New Roman" w:hAnsi="Times New Roman" w:cs="Times New Roman"/>
                <w:sz w:val="24"/>
                <w:szCs w:val="24"/>
              </w:rPr>
              <w:t>Литва</w:t>
            </w:r>
          </w:p>
        </w:tc>
        <w:tc>
          <w:tcPr>
            <w:tcW w:w="0" w:type="auto"/>
            <w:tcBorders>
              <w:top w:val="outset" w:sz="6" w:space="0" w:color="auto"/>
              <w:left w:val="outset" w:sz="6" w:space="0" w:color="auto"/>
              <w:bottom w:val="outset" w:sz="6" w:space="0" w:color="auto"/>
              <w:right w:val="outset" w:sz="6" w:space="0" w:color="auto"/>
            </w:tcBorders>
            <w:vAlign w:val="center"/>
          </w:tcPr>
          <w:p w:rsidR="00F668F2" w:rsidRPr="001D750D" w:rsidRDefault="00F668F2" w:rsidP="00BD44C9">
            <w:pPr>
              <w:pStyle w:val="ad"/>
              <w:jc w:val="center"/>
              <w:rPr>
                <w:rFonts w:ascii="Times New Roman" w:hAnsi="Times New Roman" w:cs="Times New Roman"/>
                <w:sz w:val="24"/>
                <w:szCs w:val="24"/>
              </w:rPr>
            </w:pPr>
            <w:r w:rsidRPr="001D750D">
              <w:rPr>
                <w:rFonts w:ascii="Times New Roman" w:hAnsi="Times New Roman" w:cs="Times New Roman"/>
                <w:sz w:val="24"/>
                <w:szCs w:val="24"/>
              </w:rPr>
              <w:t>775</w:t>
            </w:r>
          </w:p>
        </w:tc>
        <w:tc>
          <w:tcPr>
            <w:tcW w:w="0" w:type="auto"/>
            <w:tcBorders>
              <w:top w:val="outset" w:sz="6" w:space="0" w:color="auto"/>
              <w:left w:val="outset" w:sz="6" w:space="0" w:color="auto"/>
              <w:bottom w:val="outset" w:sz="6" w:space="0" w:color="auto"/>
              <w:right w:val="outset" w:sz="6" w:space="0" w:color="auto"/>
            </w:tcBorders>
            <w:vAlign w:val="center"/>
          </w:tcPr>
          <w:p w:rsidR="00F668F2" w:rsidRPr="001D750D" w:rsidRDefault="00F668F2" w:rsidP="00BD44C9">
            <w:pPr>
              <w:pStyle w:val="ad"/>
              <w:jc w:val="center"/>
              <w:rPr>
                <w:rFonts w:ascii="Times New Roman" w:hAnsi="Times New Roman" w:cs="Times New Roman"/>
                <w:sz w:val="24"/>
                <w:szCs w:val="24"/>
              </w:rPr>
            </w:pPr>
            <w:r w:rsidRPr="001D750D">
              <w:rPr>
                <w:rFonts w:ascii="Times New Roman" w:hAnsi="Times New Roman" w:cs="Times New Roman"/>
                <w:sz w:val="24"/>
                <w:szCs w:val="24"/>
              </w:rPr>
              <w:t>Перу</w:t>
            </w:r>
          </w:p>
        </w:tc>
        <w:tc>
          <w:tcPr>
            <w:tcW w:w="0" w:type="auto"/>
            <w:tcBorders>
              <w:top w:val="outset" w:sz="6" w:space="0" w:color="auto"/>
              <w:left w:val="outset" w:sz="6" w:space="0" w:color="auto"/>
              <w:bottom w:val="outset" w:sz="6" w:space="0" w:color="auto"/>
              <w:right w:val="outset" w:sz="6" w:space="0" w:color="auto"/>
            </w:tcBorders>
            <w:vAlign w:val="center"/>
          </w:tcPr>
          <w:p w:rsidR="00F668F2" w:rsidRPr="001D750D" w:rsidRDefault="00F668F2" w:rsidP="00BD44C9">
            <w:pPr>
              <w:pStyle w:val="ad"/>
              <w:jc w:val="center"/>
              <w:rPr>
                <w:rFonts w:ascii="Times New Roman" w:hAnsi="Times New Roman" w:cs="Times New Roman"/>
                <w:sz w:val="24"/>
                <w:szCs w:val="24"/>
              </w:rPr>
            </w:pPr>
            <w:r w:rsidRPr="001D750D">
              <w:rPr>
                <w:rFonts w:ascii="Times New Roman" w:hAnsi="Times New Roman" w:cs="Times New Roman"/>
                <w:sz w:val="24"/>
                <w:szCs w:val="24"/>
              </w:rPr>
              <w:t>869</w:t>
            </w:r>
          </w:p>
        </w:tc>
        <w:tc>
          <w:tcPr>
            <w:tcW w:w="0" w:type="auto"/>
            <w:tcBorders>
              <w:top w:val="outset" w:sz="6" w:space="0" w:color="auto"/>
              <w:left w:val="outset" w:sz="6" w:space="0" w:color="auto"/>
              <w:bottom w:val="outset" w:sz="6" w:space="0" w:color="auto"/>
            </w:tcBorders>
            <w:vAlign w:val="center"/>
          </w:tcPr>
          <w:p w:rsidR="00F668F2" w:rsidRPr="001D750D" w:rsidRDefault="00F668F2" w:rsidP="00BD44C9">
            <w:pPr>
              <w:pStyle w:val="ad"/>
              <w:jc w:val="center"/>
              <w:rPr>
                <w:rFonts w:ascii="Times New Roman" w:hAnsi="Times New Roman" w:cs="Times New Roman"/>
                <w:sz w:val="24"/>
                <w:szCs w:val="24"/>
              </w:rPr>
            </w:pPr>
            <w:r w:rsidRPr="001D750D">
              <w:rPr>
                <w:rFonts w:ascii="Times New Roman" w:hAnsi="Times New Roman" w:cs="Times New Roman"/>
                <w:sz w:val="24"/>
                <w:szCs w:val="24"/>
              </w:rPr>
              <w:t>Турция</w:t>
            </w:r>
          </w:p>
        </w:tc>
      </w:tr>
      <w:tr w:rsidR="00F668F2" w:rsidRPr="001D750D" w:rsidTr="00BD44C9">
        <w:trPr>
          <w:cantSplit/>
          <w:trHeight w:hRule="exact" w:val="454"/>
          <w:tblCellSpacing w:w="15" w:type="dxa"/>
        </w:trPr>
        <w:tc>
          <w:tcPr>
            <w:tcW w:w="0" w:type="auto"/>
            <w:tcBorders>
              <w:top w:val="outset" w:sz="6" w:space="0" w:color="auto"/>
              <w:bottom w:val="outset" w:sz="6" w:space="0" w:color="auto"/>
              <w:right w:val="outset" w:sz="6" w:space="0" w:color="auto"/>
            </w:tcBorders>
            <w:vAlign w:val="center"/>
          </w:tcPr>
          <w:p w:rsidR="00F668F2" w:rsidRPr="001D750D" w:rsidRDefault="00F668F2" w:rsidP="00BD44C9">
            <w:pPr>
              <w:pStyle w:val="ad"/>
              <w:jc w:val="center"/>
              <w:rPr>
                <w:rFonts w:ascii="Times New Roman" w:hAnsi="Times New Roman" w:cs="Times New Roman"/>
                <w:sz w:val="24"/>
                <w:szCs w:val="24"/>
              </w:rPr>
            </w:pPr>
            <w:r w:rsidRPr="001D750D">
              <w:rPr>
                <w:rFonts w:ascii="Times New Roman" w:hAnsi="Times New Roman" w:cs="Times New Roman"/>
                <w:sz w:val="24"/>
                <w:szCs w:val="24"/>
              </w:rPr>
              <w:t>482</w:t>
            </w:r>
          </w:p>
        </w:tc>
        <w:tc>
          <w:tcPr>
            <w:tcW w:w="0" w:type="auto"/>
            <w:tcBorders>
              <w:top w:val="outset" w:sz="6" w:space="0" w:color="auto"/>
              <w:left w:val="outset" w:sz="6" w:space="0" w:color="auto"/>
              <w:bottom w:val="outset" w:sz="6" w:space="0" w:color="auto"/>
              <w:right w:val="outset" w:sz="6" w:space="0" w:color="auto"/>
            </w:tcBorders>
            <w:vAlign w:val="center"/>
          </w:tcPr>
          <w:p w:rsidR="00F668F2" w:rsidRPr="001D750D" w:rsidRDefault="00F668F2" w:rsidP="00BD44C9">
            <w:pPr>
              <w:pStyle w:val="ad"/>
              <w:jc w:val="center"/>
              <w:rPr>
                <w:rFonts w:ascii="Times New Roman" w:hAnsi="Times New Roman" w:cs="Times New Roman"/>
                <w:sz w:val="24"/>
                <w:szCs w:val="24"/>
              </w:rPr>
            </w:pPr>
            <w:r w:rsidRPr="001D750D">
              <w:rPr>
                <w:rFonts w:ascii="Times New Roman" w:hAnsi="Times New Roman" w:cs="Times New Roman"/>
                <w:sz w:val="24"/>
                <w:szCs w:val="24"/>
              </w:rPr>
              <w:t>Украина</w:t>
            </w:r>
          </w:p>
        </w:tc>
        <w:tc>
          <w:tcPr>
            <w:tcW w:w="0" w:type="auto"/>
            <w:tcBorders>
              <w:top w:val="outset" w:sz="6" w:space="0" w:color="auto"/>
              <w:left w:val="outset" w:sz="6" w:space="0" w:color="auto"/>
              <w:bottom w:val="outset" w:sz="6" w:space="0" w:color="auto"/>
              <w:right w:val="outset" w:sz="6" w:space="0" w:color="auto"/>
            </w:tcBorders>
            <w:vAlign w:val="center"/>
          </w:tcPr>
          <w:p w:rsidR="00F668F2" w:rsidRPr="001D750D" w:rsidRDefault="00F668F2" w:rsidP="00BD44C9">
            <w:pPr>
              <w:pStyle w:val="ad"/>
              <w:jc w:val="center"/>
              <w:rPr>
                <w:rFonts w:ascii="Times New Roman" w:hAnsi="Times New Roman" w:cs="Times New Roman"/>
                <w:sz w:val="24"/>
                <w:szCs w:val="24"/>
              </w:rPr>
            </w:pPr>
            <w:r w:rsidRPr="001D750D">
              <w:rPr>
                <w:rFonts w:ascii="Times New Roman" w:hAnsi="Times New Roman" w:cs="Times New Roman"/>
                <w:sz w:val="24"/>
                <w:szCs w:val="24"/>
              </w:rPr>
              <w:t>779</w:t>
            </w:r>
          </w:p>
        </w:tc>
        <w:tc>
          <w:tcPr>
            <w:tcW w:w="0" w:type="auto"/>
            <w:tcBorders>
              <w:top w:val="outset" w:sz="6" w:space="0" w:color="auto"/>
              <w:left w:val="outset" w:sz="6" w:space="0" w:color="auto"/>
              <w:bottom w:val="outset" w:sz="6" w:space="0" w:color="auto"/>
              <w:right w:val="outset" w:sz="6" w:space="0" w:color="auto"/>
            </w:tcBorders>
            <w:vAlign w:val="center"/>
          </w:tcPr>
          <w:p w:rsidR="00F668F2" w:rsidRPr="001D750D" w:rsidRDefault="00F668F2" w:rsidP="00BD44C9">
            <w:pPr>
              <w:pStyle w:val="ad"/>
              <w:jc w:val="center"/>
              <w:rPr>
                <w:rFonts w:ascii="Times New Roman" w:hAnsi="Times New Roman" w:cs="Times New Roman"/>
                <w:sz w:val="24"/>
                <w:szCs w:val="24"/>
              </w:rPr>
            </w:pPr>
            <w:r w:rsidRPr="001D750D">
              <w:rPr>
                <w:rFonts w:ascii="Times New Roman" w:hAnsi="Times New Roman" w:cs="Times New Roman"/>
                <w:sz w:val="24"/>
                <w:szCs w:val="24"/>
              </w:rPr>
              <w:t>Аргентина</w:t>
            </w:r>
          </w:p>
        </w:tc>
        <w:tc>
          <w:tcPr>
            <w:tcW w:w="0" w:type="auto"/>
            <w:tcBorders>
              <w:top w:val="outset" w:sz="6" w:space="0" w:color="auto"/>
              <w:left w:val="outset" w:sz="6" w:space="0" w:color="auto"/>
              <w:bottom w:val="outset" w:sz="6" w:space="0" w:color="auto"/>
              <w:right w:val="outset" w:sz="6" w:space="0" w:color="auto"/>
            </w:tcBorders>
            <w:vAlign w:val="center"/>
          </w:tcPr>
          <w:p w:rsidR="00F668F2" w:rsidRPr="001D750D" w:rsidRDefault="00F668F2" w:rsidP="00BD44C9">
            <w:pPr>
              <w:pStyle w:val="ad"/>
              <w:jc w:val="center"/>
              <w:rPr>
                <w:rFonts w:ascii="Times New Roman" w:hAnsi="Times New Roman" w:cs="Times New Roman"/>
                <w:sz w:val="24"/>
                <w:szCs w:val="24"/>
              </w:rPr>
            </w:pPr>
            <w:r w:rsidRPr="001D750D">
              <w:rPr>
                <w:rFonts w:ascii="Times New Roman" w:hAnsi="Times New Roman" w:cs="Times New Roman"/>
                <w:sz w:val="24"/>
                <w:szCs w:val="24"/>
              </w:rPr>
              <w:t>87</w:t>
            </w:r>
          </w:p>
        </w:tc>
        <w:tc>
          <w:tcPr>
            <w:tcW w:w="0" w:type="auto"/>
            <w:tcBorders>
              <w:top w:val="outset" w:sz="6" w:space="0" w:color="auto"/>
              <w:left w:val="outset" w:sz="6" w:space="0" w:color="auto"/>
              <w:bottom w:val="outset" w:sz="6" w:space="0" w:color="auto"/>
            </w:tcBorders>
            <w:vAlign w:val="center"/>
          </w:tcPr>
          <w:p w:rsidR="00F668F2" w:rsidRPr="001D750D" w:rsidRDefault="00F668F2" w:rsidP="00BD44C9">
            <w:pPr>
              <w:pStyle w:val="ad"/>
              <w:jc w:val="center"/>
              <w:rPr>
                <w:rFonts w:ascii="Times New Roman" w:hAnsi="Times New Roman" w:cs="Times New Roman"/>
                <w:sz w:val="24"/>
                <w:szCs w:val="24"/>
              </w:rPr>
            </w:pPr>
            <w:r w:rsidRPr="001D750D">
              <w:rPr>
                <w:rFonts w:ascii="Times New Roman" w:hAnsi="Times New Roman" w:cs="Times New Roman"/>
                <w:sz w:val="24"/>
                <w:szCs w:val="24"/>
              </w:rPr>
              <w:t>Нидерланды</w:t>
            </w:r>
          </w:p>
        </w:tc>
      </w:tr>
      <w:tr w:rsidR="00F668F2" w:rsidRPr="001D750D" w:rsidTr="00BD44C9">
        <w:trPr>
          <w:cantSplit/>
          <w:trHeight w:hRule="exact" w:val="454"/>
          <w:tblCellSpacing w:w="15" w:type="dxa"/>
        </w:trPr>
        <w:tc>
          <w:tcPr>
            <w:tcW w:w="0" w:type="auto"/>
            <w:tcBorders>
              <w:top w:val="outset" w:sz="6" w:space="0" w:color="auto"/>
              <w:bottom w:val="outset" w:sz="6" w:space="0" w:color="auto"/>
              <w:right w:val="outset" w:sz="6" w:space="0" w:color="auto"/>
            </w:tcBorders>
            <w:vAlign w:val="center"/>
          </w:tcPr>
          <w:p w:rsidR="00F668F2" w:rsidRPr="001D750D" w:rsidRDefault="00F668F2" w:rsidP="00BD44C9">
            <w:pPr>
              <w:pStyle w:val="ad"/>
              <w:jc w:val="center"/>
              <w:rPr>
                <w:rFonts w:ascii="Times New Roman" w:hAnsi="Times New Roman" w:cs="Times New Roman"/>
                <w:sz w:val="24"/>
                <w:szCs w:val="24"/>
              </w:rPr>
            </w:pPr>
            <w:r w:rsidRPr="001D750D">
              <w:rPr>
                <w:rFonts w:ascii="Times New Roman" w:hAnsi="Times New Roman" w:cs="Times New Roman"/>
                <w:sz w:val="24"/>
                <w:szCs w:val="24"/>
              </w:rPr>
              <w:t>484</w:t>
            </w:r>
          </w:p>
        </w:tc>
        <w:tc>
          <w:tcPr>
            <w:tcW w:w="0" w:type="auto"/>
            <w:tcBorders>
              <w:top w:val="outset" w:sz="6" w:space="0" w:color="auto"/>
              <w:left w:val="outset" w:sz="6" w:space="0" w:color="auto"/>
              <w:bottom w:val="outset" w:sz="6" w:space="0" w:color="auto"/>
              <w:right w:val="outset" w:sz="6" w:space="0" w:color="auto"/>
            </w:tcBorders>
            <w:vAlign w:val="center"/>
          </w:tcPr>
          <w:p w:rsidR="00F668F2" w:rsidRPr="001D750D" w:rsidRDefault="00F668F2" w:rsidP="00BD44C9">
            <w:pPr>
              <w:pStyle w:val="ad"/>
              <w:jc w:val="center"/>
              <w:rPr>
                <w:rFonts w:ascii="Times New Roman" w:hAnsi="Times New Roman" w:cs="Times New Roman"/>
                <w:sz w:val="24"/>
                <w:szCs w:val="24"/>
              </w:rPr>
            </w:pPr>
            <w:r w:rsidRPr="001D750D">
              <w:rPr>
                <w:rFonts w:ascii="Times New Roman" w:hAnsi="Times New Roman" w:cs="Times New Roman"/>
                <w:sz w:val="24"/>
                <w:szCs w:val="24"/>
              </w:rPr>
              <w:t>Молдова</w:t>
            </w:r>
          </w:p>
        </w:tc>
        <w:tc>
          <w:tcPr>
            <w:tcW w:w="0" w:type="auto"/>
            <w:tcBorders>
              <w:top w:val="outset" w:sz="6" w:space="0" w:color="auto"/>
              <w:left w:val="outset" w:sz="6" w:space="0" w:color="auto"/>
              <w:bottom w:val="outset" w:sz="6" w:space="0" w:color="auto"/>
              <w:right w:val="outset" w:sz="6" w:space="0" w:color="auto"/>
            </w:tcBorders>
            <w:vAlign w:val="center"/>
          </w:tcPr>
          <w:p w:rsidR="00F668F2" w:rsidRPr="001D750D" w:rsidRDefault="00F668F2" w:rsidP="00BD44C9">
            <w:pPr>
              <w:pStyle w:val="ad"/>
              <w:jc w:val="center"/>
              <w:rPr>
                <w:rFonts w:ascii="Times New Roman" w:hAnsi="Times New Roman" w:cs="Times New Roman"/>
                <w:sz w:val="24"/>
                <w:szCs w:val="24"/>
              </w:rPr>
            </w:pPr>
            <w:r w:rsidRPr="001D750D">
              <w:rPr>
                <w:rFonts w:ascii="Times New Roman" w:hAnsi="Times New Roman" w:cs="Times New Roman"/>
                <w:sz w:val="24"/>
                <w:szCs w:val="24"/>
              </w:rPr>
              <w:t>780</w:t>
            </w:r>
          </w:p>
        </w:tc>
        <w:tc>
          <w:tcPr>
            <w:tcW w:w="0" w:type="auto"/>
            <w:tcBorders>
              <w:top w:val="outset" w:sz="6" w:space="0" w:color="auto"/>
              <w:left w:val="outset" w:sz="6" w:space="0" w:color="auto"/>
              <w:bottom w:val="outset" w:sz="6" w:space="0" w:color="auto"/>
              <w:right w:val="outset" w:sz="6" w:space="0" w:color="auto"/>
            </w:tcBorders>
            <w:vAlign w:val="center"/>
          </w:tcPr>
          <w:p w:rsidR="00F668F2" w:rsidRPr="001D750D" w:rsidRDefault="00F668F2" w:rsidP="00BD44C9">
            <w:pPr>
              <w:pStyle w:val="ad"/>
              <w:jc w:val="center"/>
              <w:rPr>
                <w:rFonts w:ascii="Times New Roman" w:hAnsi="Times New Roman" w:cs="Times New Roman"/>
                <w:sz w:val="24"/>
                <w:szCs w:val="24"/>
              </w:rPr>
            </w:pPr>
            <w:r w:rsidRPr="001D750D">
              <w:rPr>
                <w:rFonts w:ascii="Times New Roman" w:hAnsi="Times New Roman" w:cs="Times New Roman"/>
                <w:sz w:val="24"/>
                <w:szCs w:val="24"/>
              </w:rPr>
              <w:t>Чили</w:t>
            </w:r>
          </w:p>
        </w:tc>
        <w:tc>
          <w:tcPr>
            <w:tcW w:w="0" w:type="auto"/>
            <w:tcBorders>
              <w:top w:val="outset" w:sz="6" w:space="0" w:color="auto"/>
              <w:left w:val="outset" w:sz="6" w:space="0" w:color="auto"/>
              <w:bottom w:val="outset" w:sz="6" w:space="0" w:color="auto"/>
              <w:right w:val="outset" w:sz="6" w:space="0" w:color="auto"/>
            </w:tcBorders>
            <w:vAlign w:val="center"/>
          </w:tcPr>
          <w:p w:rsidR="00F668F2" w:rsidRPr="001D750D" w:rsidRDefault="00F668F2" w:rsidP="00BD44C9">
            <w:pPr>
              <w:pStyle w:val="ad"/>
              <w:jc w:val="center"/>
              <w:rPr>
                <w:rFonts w:ascii="Times New Roman" w:hAnsi="Times New Roman" w:cs="Times New Roman"/>
                <w:sz w:val="24"/>
                <w:szCs w:val="24"/>
              </w:rPr>
            </w:pPr>
            <w:r w:rsidRPr="001D750D">
              <w:rPr>
                <w:rFonts w:ascii="Times New Roman" w:hAnsi="Times New Roman" w:cs="Times New Roman"/>
                <w:sz w:val="24"/>
                <w:szCs w:val="24"/>
              </w:rPr>
              <w:t>880</w:t>
            </w:r>
          </w:p>
        </w:tc>
        <w:tc>
          <w:tcPr>
            <w:tcW w:w="0" w:type="auto"/>
            <w:tcBorders>
              <w:top w:val="outset" w:sz="6" w:space="0" w:color="auto"/>
              <w:left w:val="outset" w:sz="6" w:space="0" w:color="auto"/>
              <w:bottom w:val="outset" w:sz="6" w:space="0" w:color="auto"/>
            </w:tcBorders>
            <w:vAlign w:val="center"/>
          </w:tcPr>
          <w:p w:rsidR="00F668F2" w:rsidRPr="001D750D" w:rsidRDefault="00F668F2" w:rsidP="00BD44C9">
            <w:pPr>
              <w:pStyle w:val="ad"/>
              <w:jc w:val="center"/>
              <w:rPr>
                <w:rFonts w:ascii="Times New Roman" w:hAnsi="Times New Roman" w:cs="Times New Roman"/>
                <w:sz w:val="24"/>
                <w:szCs w:val="24"/>
              </w:rPr>
            </w:pPr>
            <w:r w:rsidRPr="001D750D">
              <w:rPr>
                <w:rFonts w:ascii="Times New Roman" w:hAnsi="Times New Roman" w:cs="Times New Roman"/>
                <w:sz w:val="24"/>
                <w:szCs w:val="24"/>
              </w:rPr>
              <w:t>Южная Корея</w:t>
            </w:r>
          </w:p>
        </w:tc>
      </w:tr>
      <w:tr w:rsidR="00F668F2" w:rsidRPr="001D750D" w:rsidTr="00BD44C9">
        <w:trPr>
          <w:cantSplit/>
          <w:trHeight w:hRule="exact" w:val="454"/>
          <w:tblCellSpacing w:w="15" w:type="dxa"/>
        </w:trPr>
        <w:tc>
          <w:tcPr>
            <w:tcW w:w="0" w:type="auto"/>
            <w:tcBorders>
              <w:top w:val="outset" w:sz="6" w:space="0" w:color="auto"/>
              <w:bottom w:val="outset" w:sz="6" w:space="0" w:color="auto"/>
              <w:right w:val="outset" w:sz="6" w:space="0" w:color="auto"/>
            </w:tcBorders>
            <w:vAlign w:val="center"/>
          </w:tcPr>
          <w:p w:rsidR="00F668F2" w:rsidRPr="001D750D" w:rsidRDefault="00F668F2" w:rsidP="00BD44C9">
            <w:pPr>
              <w:pStyle w:val="ad"/>
              <w:jc w:val="center"/>
              <w:rPr>
                <w:rFonts w:ascii="Times New Roman" w:hAnsi="Times New Roman" w:cs="Times New Roman"/>
                <w:sz w:val="24"/>
                <w:szCs w:val="24"/>
              </w:rPr>
            </w:pPr>
            <w:r w:rsidRPr="001D750D">
              <w:rPr>
                <w:rFonts w:ascii="Times New Roman" w:hAnsi="Times New Roman" w:cs="Times New Roman"/>
                <w:sz w:val="24"/>
                <w:szCs w:val="24"/>
              </w:rPr>
              <w:t>489</w:t>
            </w:r>
          </w:p>
        </w:tc>
        <w:tc>
          <w:tcPr>
            <w:tcW w:w="0" w:type="auto"/>
            <w:tcBorders>
              <w:top w:val="outset" w:sz="6" w:space="0" w:color="auto"/>
              <w:left w:val="outset" w:sz="6" w:space="0" w:color="auto"/>
              <w:bottom w:val="outset" w:sz="6" w:space="0" w:color="auto"/>
              <w:right w:val="outset" w:sz="6" w:space="0" w:color="auto"/>
            </w:tcBorders>
            <w:vAlign w:val="center"/>
          </w:tcPr>
          <w:p w:rsidR="00F668F2" w:rsidRPr="001D750D" w:rsidRDefault="00F668F2" w:rsidP="00BD44C9">
            <w:pPr>
              <w:pStyle w:val="ad"/>
              <w:jc w:val="center"/>
              <w:rPr>
                <w:rFonts w:ascii="Times New Roman" w:hAnsi="Times New Roman" w:cs="Times New Roman"/>
                <w:sz w:val="24"/>
                <w:szCs w:val="24"/>
              </w:rPr>
            </w:pPr>
            <w:r w:rsidRPr="001D750D">
              <w:rPr>
                <w:rFonts w:ascii="Times New Roman" w:hAnsi="Times New Roman" w:cs="Times New Roman"/>
                <w:sz w:val="24"/>
                <w:szCs w:val="24"/>
              </w:rPr>
              <w:t>Гонконг</w:t>
            </w:r>
          </w:p>
        </w:tc>
        <w:tc>
          <w:tcPr>
            <w:tcW w:w="0" w:type="auto"/>
            <w:tcBorders>
              <w:top w:val="outset" w:sz="6" w:space="0" w:color="auto"/>
              <w:left w:val="outset" w:sz="6" w:space="0" w:color="auto"/>
              <w:bottom w:val="outset" w:sz="6" w:space="0" w:color="auto"/>
              <w:right w:val="outset" w:sz="6" w:space="0" w:color="auto"/>
            </w:tcBorders>
            <w:vAlign w:val="center"/>
          </w:tcPr>
          <w:p w:rsidR="00F668F2" w:rsidRPr="001D750D" w:rsidRDefault="00F668F2" w:rsidP="00BD44C9">
            <w:pPr>
              <w:pStyle w:val="ad"/>
              <w:jc w:val="center"/>
              <w:rPr>
                <w:rFonts w:ascii="Times New Roman" w:hAnsi="Times New Roman" w:cs="Times New Roman"/>
                <w:sz w:val="24"/>
                <w:szCs w:val="24"/>
              </w:rPr>
            </w:pPr>
            <w:r w:rsidRPr="001D750D">
              <w:rPr>
                <w:rFonts w:ascii="Times New Roman" w:hAnsi="Times New Roman" w:cs="Times New Roman"/>
                <w:sz w:val="24"/>
                <w:szCs w:val="24"/>
              </w:rPr>
              <w:t>786</w:t>
            </w:r>
          </w:p>
        </w:tc>
        <w:tc>
          <w:tcPr>
            <w:tcW w:w="0" w:type="auto"/>
            <w:tcBorders>
              <w:top w:val="outset" w:sz="6" w:space="0" w:color="auto"/>
              <w:left w:val="outset" w:sz="6" w:space="0" w:color="auto"/>
              <w:bottom w:val="outset" w:sz="6" w:space="0" w:color="auto"/>
              <w:right w:val="outset" w:sz="6" w:space="0" w:color="auto"/>
            </w:tcBorders>
            <w:vAlign w:val="center"/>
          </w:tcPr>
          <w:p w:rsidR="00F668F2" w:rsidRPr="001D750D" w:rsidRDefault="00F668F2" w:rsidP="00BD44C9">
            <w:pPr>
              <w:pStyle w:val="ad"/>
              <w:jc w:val="center"/>
              <w:rPr>
                <w:rFonts w:ascii="Times New Roman" w:hAnsi="Times New Roman" w:cs="Times New Roman"/>
                <w:sz w:val="24"/>
                <w:szCs w:val="24"/>
              </w:rPr>
            </w:pPr>
            <w:r w:rsidRPr="001D750D">
              <w:rPr>
                <w:rFonts w:ascii="Times New Roman" w:hAnsi="Times New Roman" w:cs="Times New Roman"/>
                <w:sz w:val="24"/>
                <w:szCs w:val="24"/>
              </w:rPr>
              <w:t>Эквадор</w:t>
            </w:r>
          </w:p>
        </w:tc>
        <w:tc>
          <w:tcPr>
            <w:tcW w:w="0" w:type="auto"/>
            <w:tcBorders>
              <w:top w:val="outset" w:sz="6" w:space="0" w:color="auto"/>
              <w:left w:val="outset" w:sz="6" w:space="0" w:color="auto"/>
              <w:bottom w:val="outset" w:sz="6" w:space="0" w:color="auto"/>
              <w:right w:val="outset" w:sz="6" w:space="0" w:color="auto"/>
            </w:tcBorders>
            <w:vAlign w:val="center"/>
          </w:tcPr>
          <w:p w:rsidR="00F668F2" w:rsidRPr="001D750D" w:rsidRDefault="00F668F2" w:rsidP="00BD44C9">
            <w:pPr>
              <w:pStyle w:val="ad"/>
              <w:jc w:val="center"/>
              <w:rPr>
                <w:rFonts w:ascii="Times New Roman" w:hAnsi="Times New Roman" w:cs="Times New Roman"/>
                <w:sz w:val="24"/>
                <w:szCs w:val="24"/>
              </w:rPr>
            </w:pPr>
            <w:r w:rsidRPr="001D750D">
              <w:rPr>
                <w:rFonts w:ascii="Times New Roman" w:hAnsi="Times New Roman" w:cs="Times New Roman"/>
                <w:sz w:val="24"/>
                <w:szCs w:val="24"/>
              </w:rPr>
              <w:t>885</w:t>
            </w:r>
          </w:p>
        </w:tc>
        <w:tc>
          <w:tcPr>
            <w:tcW w:w="0" w:type="auto"/>
            <w:tcBorders>
              <w:top w:val="outset" w:sz="6" w:space="0" w:color="auto"/>
              <w:left w:val="outset" w:sz="6" w:space="0" w:color="auto"/>
              <w:bottom w:val="outset" w:sz="6" w:space="0" w:color="auto"/>
            </w:tcBorders>
            <w:vAlign w:val="center"/>
          </w:tcPr>
          <w:p w:rsidR="00F668F2" w:rsidRPr="001D750D" w:rsidRDefault="00F668F2" w:rsidP="00BD44C9">
            <w:pPr>
              <w:pStyle w:val="ad"/>
              <w:jc w:val="center"/>
              <w:rPr>
                <w:rFonts w:ascii="Times New Roman" w:hAnsi="Times New Roman" w:cs="Times New Roman"/>
                <w:sz w:val="24"/>
                <w:szCs w:val="24"/>
              </w:rPr>
            </w:pPr>
            <w:r w:rsidRPr="001D750D">
              <w:rPr>
                <w:rFonts w:ascii="Times New Roman" w:hAnsi="Times New Roman" w:cs="Times New Roman"/>
                <w:sz w:val="24"/>
                <w:szCs w:val="24"/>
              </w:rPr>
              <w:t>Таиланд</w:t>
            </w:r>
          </w:p>
        </w:tc>
      </w:tr>
      <w:tr w:rsidR="00F668F2" w:rsidRPr="001D750D" w:rsidTr="00BD44C9">
        <w:trPr>
          <w:cantSplit/>
          <w:trHeight w:hRule="exact" w:val="454"/>
          <w:tblCellSpacing w:w="15" w:type="dxa"/>
        </w:trPr>
        <w:tc>
          <w:tcPr>
            <w:tcW w:w="0" w:type="auto"/>
            <w:tcBorders>
              <w:top w:val="outset" w:sz="6" w:space="0" w:color="auto"/>
              <w:bottom w:val="outset" w:sz="6" w:space="0" w:color="auto"/>
              <w:right w:val="outset" w:sz="6" w:space="0" w:color="auto"/>
            </w:tcBorders>
            <w:vAlign w:val="center"/>
          </w:tcPr>
          <w:p w:rsidR="00F668F2" w:rsidRPr="001D750D" w:rsidRDefault="00F668F2" w:rsidP="00BD44C9">
            <w:pPr>
              <w:pStyle w:val="ad"/>
              <w:jc w:val="center"/>
              <w:rPr>
                <w:rFonts w:ascii="Times New Roman" w:hAnsi="Times New Roman" w:cs="Times New Roman"/>
                <w:sz w:val="24"/>
                <w:szCs w:val="24"/>
              </w:rPr>
            </w:pPr>
            <w:r w:rsidRPr="001D750D">
              <w:rPr>
                <w:rFonts w:ascii="Times New Roman" w:hAnsi="Times New Roman" w:cs="Times New Roman"/>
                <w:sz w:val="24"/>
                <w:szCs w:val="24"/>
              </w:rPr>
              <w:t>45 и 49</w:t>
            </w:r>
          </w:p>
        </w:tc>
        <w:tc>
          <w:tcPr>
            <w:tcW w:w="0" w:type="auto"/>
            <w:tcBorders>
              <w:top w:val="outset" w:sz="6" w:space="0" w:color="auto"/>
              <w:left w:val="outset" w:sz="6" w:space="0" w:color="auto"/>
              <w:bottom w:val="outset" w:sz="6" w:space="0" w:color="auto"/>
              <w:right w:val="outset" w:sz="6" w:space="0" w:color="auto"/>
            </w:tcBorders>
            <w:vAlign w:val="center"/>
          </w:tcPr>
          <w:p w:rsidR="00F668F2" w:rsidRPr="001D750D" w:rsidRDefault="00F668F2" w:rsidP="00BD44C9">
            <w:pPr>
              <w:pStyle w:val="ad"/>
              <w:jc w:val="center"/>
              <w:rPr>
                <w:rFonts w:ascii="Times New Roman" w:hAnsi="Times New Roman" w:cs="Times New Roman"/>
                <w:sz w:val="24"/>
                <w:szCs w:val="24"/>
              </w:rPr>
            </w:pPr>
            <w:r w:rsidRPr="001D750D">
              <w:rPr>
                <w:rFonts w:ascii="Times New Roman" w:hAnsi="Times New Roman" w:cs="Times New Roman"/>
                <w:sz w:val="24"/>
                <w:szCs w:val="24"/>
              </w:rPr>
              <w:t>Япония</w:t>
            </w:r>
          </w:p>
        </w:tc>
        <w:tc>
          <w:tcPr>
            <w:tcW w:w="0" w:type="auto"/>
            <w:tcBorders>
              <w:top w:val="outset" w:sz="6" w:space="0" w:color="auto"/>
              <w:left w:val="outset" w:sz="6" w:space="0" w:color="auto"/>
              <w:bottom w:val="outset" w:sz="6" w:space="0" w:color="auto"/>
              <w:right w:val="outset" w:sz="6" w:space="0" w:color="auto"/>
            </w:tcBorders>
            <w:vAlign w:val="center"/>
          </w:tcPr>
          <w:p w:rsidR="00F668F2" w:rsidRPr="001D750D" w:rsidRDefault="00F668F2" w:rsidP="00BD44C9">
            <w:pPr>
              <w:pStyle w:val="ad"/>
              <w:jc w:val="center"/>
              <w:rPr>
                <w:rFonts w:ascii="Times New Roman" w:hAnsi="Times New Roman" w:cs="Times New Roman"/>
                <w:sz w:val="24"/>
                <w:szCs w:val="24"/>
              </w:rPr>
            </w:pPr>
            <w:r w:rsidRPr="001D750D">
              <w:rPr>
                <w:rFonts w:ascii="Times New Roman" w:hAnsi="Times New Roman" w:cs="Times New Roman"/>
                <w:sz w:val="24"/>
                <w:szCs w:val="24"/>
              </w:rPr>
              <w:t>789</w:t>
            </w:r>
          </w:p>
        </w:tc>
        <w:tc>
          <w:tcPr>
            <w:tcW w:w="0" w:type="auto"/>
            <w:tcBorders>
              <w:top w:val="outset" w:sz="6" w:space="0" w:color="auto"/>
              <w:left w:val="outset" w:sz="6" w:space="0" w:color="auto"/>
              <w:bottom w:val="outset" w:sz="6" w:space="0" w:color="auto"/>
              <w:right w:val="outset" w:sz="6" w:space="0" w:color="auto"/>
            </w:tcBorders>
            <w:vAlign w:val="center"/>
          </w:tcPr>
          <w:p w:rsidR="00F668F2" w:rsidRPr="001D750D" w:rsidRDefault="00F668F2" w:rsidP="00BD44C9">
            <w:pPr>
              <w:pStyle w:val="ad"/>
              <w:jc w:val="center"/>
              <w:rPr>
                <w:rFonts w:ascii="Times New Roman" w:hAnsi="Times New Roman" w:cs="Times New Roman"/>
                <w:sz w:val="24"/>
                <w:szCs w:val="24"/>
              </w:rPr>
            </w:pPr>
            <w:r w:rsidRPr="001D750D">
              <w:rPr>
                <w:rFonts w:ascii="Times New Roman" w:hAnsi="Times New Roman" w:cs="Times New Roman"/>
                <w:sz w:val="24"/>
                <w:szCs w:val="24"/>
              </w:rPr>
              <w:t>Бразилия</w:t>
            </w:r>
          </w:p>
        </w:tc>
        <w:tc>
          <w:tcPr>
            <w:tcW w:w="0" w:type="auto"/>
            <w:tcBorders>
              <w:top w:val="outset" w:sz="6" w:space="0" w:color="auto"/>
              <w:left w:val="outset" w:sz="6" w:space="0" w:color="auto"/>
              <w:bottom w:val="outset" w:sz="6" w:space="0" w:color="auto"/>
              <w:right w:val="outset" w:sz="6" w:space="0" w:color="auto"/>
            </w:tcBorders>
            <w:vAlign w:val="center"/>
          </w:tcPr>
          <w:p w:rsidR="00F668F2" w:rsidRPr="001D750D" w:rsidRDefault="00F668F2" w:rsidP="00BD44C9">
            <w:pPr>
              <w:pStyle w:val="ad"/>
              <w:jc w:val="center"/>
              <w:rPr>
                <w:rFonts w:ascii="Times New Roman" w:hAnsi="Times New Roman" w:cs="Times New Roman"/>
                <w:sz w:val="24"/>
                <w:szCs w:val="24"/>
              </w:rPr>
            </w:pPr>
            <w:r w:rsidRPr="001D750D">
              <w:rPr>
                <w:rFonts w:ascii="Times New Roman" w:hAnsi="Times New Roman" w:cs="Times New Roman"/>
                <w:sz w:val="24"/>
                <w:szCs w:val="24"/>
              </w:rPr>
              <w:t>888</w:t>
            </w:r>
          </w:p>
        </w:tc>
        <w:tc>
          <w:tcPr>
            <w:tcW w:w="0" w:type="auto"/>
            <w:tcBorders>
              <w:top w:val="outset" w:sz="6" w:space="0" w:color="auto"/>
              <w:left w:val="outset" w:sz="6" w:space="0" w:color="auto"/>
              <w:bottom w:val="outset" w:sz="6" w:space="0" w:color="auto"/>
            </w:tcBorders>
            <w:vAlign w:val="center"/>
          </w:tcPr>
          <w:p w:rsidR="00F668F2" w:rsidRPr="001D750D" w:rsidRDefault="00F668F2" w:rsidP="00BD44C9">
            <w:pPr>
              <w:pStyle w:val="ad"/>
              <w:jc w:val="center"/>
              <w:rPr>
                <w:rFonts w:ascii="Times New Roman" w:hAnsi="Times New Roman" w:cs="Times New Roman"/>
                <w:sz w:val="24"/>
                <w:szCs w:val="24"/>
              </w:rPr>
            </w:pPr>
            <w:r w:rsidRPr="001D750D">
              <w:rPr>
                <w:rFonts w:ascii="Times New Roman" w:hAnsi="Times New Roman" w:cs="Times New Roman"/>
                <w:sz w:val="24"/>
                <w:szCs w:val="24"/>
              </w:rPr>
              <w:t>Сингапур</w:t>
            </w:r>
          </w:p>
        </w:tc>
      </w:tr>
      <w:tr w:rsidR="00F668F2" w:rsidRPr="001D750D" w:rsidTr="00BD44C9">
        <w:trPr>
          <w:cantSplit/>
          <w:trHeight w:hRule="exact" w:val="454"/>
          <w:tblCellSpacing w:w="15" w:type="dxa"/>
        </w:trPr>
        <w:tc>
          <w:tcPr>
            <w:tcW w:w="0" w:type="auto"/>
            <w:tcBorders>
              <w:top w:val="outset" w:sz="6" w:space="0" w:color="auto"/>
              <w:bottom w:val="outset" w:sz="6" w:space="0" w:color="auto"/>
              <w:right w:val="outset" w:sz="6" w:space="0" w:color="auto"/>
            </w:tcBorders>
            <w:vAlign w:val="center"/>
          </w:tcPr>
          <w:p w:rsidR="00F668F2" w:rsidRPr="001D750D" w:rsidRDefault="00F668F2" w:rsidP="00BD44C9">
            <w:pPr>
              <w:pStyle w:val="ad"/>
              <w:jc w:val="center"/>
              <w:rPr>
                <w:rFonts w:ascii="Times New Roman" w:hAnsi="Times New Roman" w:cs="Times New Roman"/>
                <w:sz w:val="24"/>
                <w:szCs w:val="24"/>
              </w:rPr>
            </w:pPr>
            <w:r w:rsidRPr="001D750D">
              <w:rPr>
                <w:rFonts w:ascii="Times New Roman" w:hAnsi="Times New Roman" w:cs="Times New Roman"/>
                <w:sz w:val="24"/>
                <w:szCs w:val="24"/>
              </w:rPr>
              <w:t>50</w:t>
            </w:r>
          </w:p>
        </w:tc>
        <w:tc>
          <w:tcPr>
            <w:tcW w:w="0" w:type="auto"/>
            <w:tcBorders>
              <w:top w:val="outset" w:sz="6" w:space="0" w:color="auto"/>
              <w:left w:val="outset" w:sz="6" w:space="0" w:color="auto"/>
              <w:bottom w:val="outset" w:sz="6" w:space="0" w:color="auto"/>
              <w:right w:val="outset" w:sz="6" w:space="0" w:color="auto"/>
            </w:tcBorders>
            <w:vAlign w:val="center"/>
          </w:tcPr>
          <w:p w:rsidR="00F668F2" w:rsidRPr="001D750D" w:rsidRDefault="00F668F2" w:rsidP="00BD44C9">
            <w:pPr>
              <w:pStyle w:val="ad"/>
              <w:jc w:val="center"/>
              <w:rPr>
                <w:rFonts w:ascii="Times New Roman" w:hAnsi="Times New Roman" w:cs="Times New Roman"/>
                <w:sz w:val="24"/>
                <w:szCs w:val="24"/>
              </w:rPr>
            </w:pPr>
            <w:r w:rsidRPr="001D750D">
              <w:rPr>
                <w:rFonts w:ascii="Times New Roman" w:hAnsi="Times New Roman" w:cs="Times New Roman"/>
                <w:sz w:val="24"/>
                <w:szCs w:val="24"/>
              </w:rPr>
              <w:t>Великобритания</w:t>
            </w:r>
          </w:p>
        </w:tc>
        <w:tc>
          <w:tcPr>
            <w:tcW w:w="0" w:type="auto"/>
            <w:tcBorders>
              <w:top w:val="outset" w:sz="6" w:space="0" w:color="auto"/>
              <w:left w:val="outset" w:sz="6" w:space="0" w:color="auto"/>
              <w:bottom w:val="outset" w:sz="6" w:space="0" w:color="auto"/>
              <w:right w:val="outset" w:sz="6" w:space="0" w:color="auto"/>
            </w:tcBorders>
            <w:vAlign w:val="center"/>
          </w:tcPr>
          <w:p w:rsidR="00F668F2" w:rsidRPr="001D750D" w:rsidRDefault="00F668F2" w:rsidP="00BD44C9">
            <w:pPr>
              <w:pStyle w:val="ad"/>
              <w:jc w:val="center"/>
              <w:rPr>
                <w:rFonts w:ascii="Times New Roman" w:hAnsi="Times New Roman" w:cs="Times New Roman"/>
                <w:sz w:val="24"/>
                <w:szCs w:val="24"/>
              </w:rPr>
            </w:pPr>
            <w:r w:rsidRPr="001D750D">
              <w:rPr>
                <w:rFonts w:ascii="Times New Roman" w:hAnsi="Times New Roman" w:cs="Times New Roman"/>
                <w:sz w:val="24"/>
                <w:szCs w:val="24"/>
              </w:rPr>
              <w:t>80-83</w:t>
            </w:r>
          </w:p>
        </w:tc>
        <w:tc>
          <w:tcPr>
            <w:tcW w:w="0" w:type="auto"/>
            <w:tcBorders>
              <w:top w:val="outset" w:sz="6" w:space="0" w:color="auto"/>
              <w:left w:val="outset" w:sz="6" w:space="0" w:color="auto"/>
              <w:bottom w:val="outset" w:sz="6" w:space="0" w:color="auto"/>
              <w:right w:val="outset" w:sz="6" w:space="0" w:color="auto"/>
            </w:tcBorders>
            <w:vAlign w:val="center"/>
          </w:tcPr>
          <w:p w:rsidR="00F668F2" w:rsidRPr="001D750D" w:rsidRDefault="00F668F2" w:rsidP="00BD44C9">
            <w:pPr>
              <w:pStyle w:val="ad"/>
              <w:jc w:val="center"/>
              <w:rPr>
                <w:rFonts w:ascii="Times New Roman" w:hAnsi="Times New Roman" w:cs="Times New Roman"/>
                <w:sz w:val="24"/>
                <w:szCs w:val="24"/>
              </w:rPr>
            </w:pPr>
            <w:r w:rsidRPr="001D750D">
              <w:rPr>
                <w:rFonts w:ascii="Times New Roman" w:hAnsi="Times New Roman" w:cs="Times New Roman"/>
                <w:sz w:val="24"/>
                <w:szCs w:val="24"/>
              </w:rPr>
              <w:t>Италия</w:t>
            </w:r>
          </w:p>
        </w:tc>
        <w:tc>
          <w:tcPr>
            <w:tcW w:w="0" w:type="auto"/>
            <w:tcBorders>
              <w:top w:val="outset" w:sz="6" w:space="0" w:color="auto"/>
              <w:left w:val="outset" w:sz="6" w:space="0" w:color="auto"/>
              <w:bottom w:val="outset" w:sz="6" w:space="0" w:color="auto"/>
              <w:right w:val="outset" w:sz="6" w:space="0" w:color="auto"/>
            </w:tcBorders>
            <w:vAlign w:val="center"/>
          </w:tcPr>
          <w:p w:rsidR="00F668F2" w:rsidRPr="001D750D" w:rsidRDefault="00F668F2" w:rsidP="00BD44C9">
            <w:pPr>
              <w:pStyle w:val="ad"/>
              <w:jc w:val="center"/>
              <w:rPr>
                <w:rFonts w:ascii="Times New Roman" w:hAnsi="Times New Roman" w:cs="Times New Roman"/>
                <w:sz w:val="24"/>
                <w:szCs w:val="24"/>
              </w:rPr>
            </w:pPr>
            <w:r w:rsidRPr="001D750D">
              <w:rPr>
                <w:rFonts w:ascii="Times New Roman" w:hAnsi="Times New Roman" w:cs="Times New Roman"/>
                <w:sz w:val="24"/>
                <w:szCs w:val="24"/>
              </w:rPr>
              <w:t>890</w:t>
            </w:r>
          </w:p>
        </w:tc>
        <w:tc>
          <w:tcPr>
            <w:tcW w:w="0" w:type="auto"/>
            <w:tcBorders>
              <w:top w:val="outset" w:sz="6" w:space="0" w:color="auto"/>
              <w:left w:val="outset" w:sz="6" w:space="0" w:color="auto"/>
              <w:bottom w:val="outset" w:sz="6" w:space="0" w:color="auto"/>
            </w:tcBorders>
            <w:vAlign w:val="center"/>
          </w:tcPr>
          <w:p w:rsidR="00F668F2" w:rsidRPr="001D750D" w:rsidRDefault="00F668F2" w:rsidP="00BD44C9">
            <w:pPr>
              <w:pStyle w:val="ad"/>
              <w:jc w:val="center"/>
              <w:rPr>
                <w:rFonts w:ascii="Times New Roman" w:hAnsi="Times New Roman" w:cs="Times New Roman"/>
                <w:sz w:val="24"/>
                <w:szCs w:val="24"/>
              </w:rPr>
            </w:pPr>
            <w:r w:rsidRPr="001D750D">
              <w:rPr>
                <w:rFonts w:ascii="Times New Roman" w:hAnsi="Times New Roman" w:cs="Times New Roman"/>
                <w:sz w:val="24"/>
                <w:szCs w:val="24"/>
              </w:rPr>
              <w:t>Индия</w:t>
            </w:r>
          </w:p>
        </w:tc>
      </w:tr>
      <w:tr w:rsidR="00F668F2" w:rsidRPr="001D750D" w:rsidTr="00BD44C9">
        <w:trPr>
          <w:cantSplit/>
          <w:trHeight w:hRule="exact" w:val="454"/>
          <w:tblCellSpacing w:w="15" w:type="dxa"/>
        </w:trPr>
        <w:tc>
          <w:tcPr>
            <w:tcW w:w="0" w:type="auto"/>
            <w:tcBorders>
              <w:top w:val="outset" w:sz="6" w:space="0" w:color="auto"/>
              <w:bottom w:val="outset" w:sz="6" w:space="0" w:color="auto"/>
              <w:right w:val="outset" w:sz="6" w:space="0" w:color="auto"/>
            </w:tcBorders>
            <w:vAlign w:val="center"/>
          </w:tcPr>
          <w:p w:rsidR="00F668F2" w:rsidRPr="001D750D" w:rsidRDefault="00F668F2" w:rsidP="00BD44C9">
            <w:pPr>
              <w:pStyle w:val="ad"/>
              <w:jc w:val="center"/>
              <w:rPr>
                <w:rFonts w:ascii="Times New Roman" w:hAnsi="Times New Roman" w:cs="Times New Roman"/>
                <w:sz w:val="24"/>
                <w:szCs w:val="24"/>
              </w:rPr>
            </w:pPr>
            <w:r w:rsidRPr="001D750D">
              <w:rPr>
                <w:rFonts w:ascii="Times New Roman" w:hAnsi="Times New Roman" w:cs="Times New Roman"/>
                <w:sz w:val="24"/>
                <w:szCs w:val="24"/>
              </w:rPr>
              <w:t>520</w:t>
            </w:r>
          </w:p>
        </w:tc>
        <w:tc>
          <w:tcPr>
            <w:tcW w:w="0" w:type="auto"/>
            <w:tcBorders>
              <w:top w:val="outset" w:sz="6" w:space="0" w:color="auto"/>
              <w:left w:val="outset" w:sz="6" w:space="0" w:color="auto"/>
              <w:bottom w:val="outset" w:sz="6" w:space="0" w:color="auto"/>
              <w:right w:val="outset" w:sz="6" w:space="0" w:color="auto"/>
            </w:tcBorders>
            <w:vAlign w:val="center"/>
          </w:tcPr>
          <w:p w:rsidR="00F668F2" w:rsidRPr="001D750D" w:rsidRDefault="00F668F2" w:rsidP="00BD44C9">
            <w:pPr>
              <w:pStyle w:val="ad"/>
              <w:jc w:val="center"/>
              <w:rPr>
                <w:rFonts w:ascii="Times New Roman" w:hAnsi="Times New Roman" w:cs="Times New Roman"/>
                <w:sz w:val="24"/>
                <w:szCs w:val="24"/>
              </w:rPr>
            </w:pPr>
            <w:r w:rsidRPr="001D750D">
              <w:rPr>
                <w:rFonts w:ascii="Times New Roman" w:hAnsi="Times New Roman" w:cs="Times New Roman"/>
                <w:sz w:val="24"/>
                <w:szCs w:val="24"/>
              </w:rPr>
              <w:t>Греция</w:t>
            </w:r>
          </w:p>
        </w:tc>
        <w:tc>
          <w:tcPr>
            <w:tcW w:w="0" w:type="auto"/>
            <w:tcBorders>
              <w:top w:val="outset" w:sz="6" w:space="0" w:color="auto"/>
              <w:left w:val="outset" w:sz="6" w:space="0" w:color="auto"/>
              <w:bottom w:val="outset" w:sz="6" w:space="0" w:color="auto"/>
              <w:right w:val="outset" w:sz="6" w:space="0" w:color="auto"/>
            </w:tcBorders>
            <w:vAlign w:val="center"/>
          </w:tcPr>
          <w:p w:rsidR="00F668F2" w:rsidRPr="001D750D" w:rsidRDefault="00F668F2" w:rsidP="00BD44C9">
            <w:pPr>
              <w:pStyle w:val="ad"/>
              <w:jc w:val="center"/>
              <w:rPr>
                <w:rFonts w:ascii="Times New Roman" w:hAnsi="Times New Roman" w:cs="Times New Roman"/>
                <w:sz w:val="24"/>
                <w:szCs w:val="24"/>
              </w:rPr>
            </w:pPr>
            <w:r w:rsidRPr="001D750D">
              <w:rPr>
                <w:rFonts w:ascii="Times New Roman" w:hAnsi="Times New Roman" w:cs="Times New Roman"/>
                <w:sz w:val="24"/>
                <w:szCs w:val="24"/>
              </w:rPr>
              <w:t>84</w:t>
            </w:r>
          </w:p>
        </w:tc>
        <w:tc>
          <w:tcPr>
            <w:tcW w:w="0" w:type="auto"/>
            <w:tcBorders>
              <w:top w:val="outset" w:sz="6" w:space="0" w:color="auto"/>
              <w:left w:val="outset" w:sz="6" w:space="0" w:color="auto"/>
              <w:bottom w:val="outset" w:sz="6" w:space="0" w:color="auto"/>
              <w:right w:val="outset" w:sz="6" w:space="0" w:color="auto"/>
            </w:tcBorders>
            <w:vAlign w:val="center"/>
          </w:tcPr>
          <w:p w:rsidR="00F668F2" w:rsidRPr="001D750D" w:rsidRDefault="00F668F2" w:rsidP="00BD44C9">
            <w:pPr>
              <w:pStyle w:val="ad"/>
              <w:jc w:val="center"/>
              <w:rPr>
                <w:rFonts w:ascii="Times New Roman" w:hAnsi="Times New Roman" w:cs="Times New Roman"/>
                <w:sz w:val="24"/>
                <w:szCs w:val="24"/>
              </w:rPr>
            </w:pPr>
            <w:r w:rsidRPr="001D750D">
              <w:rPr>
                <w:rFonts w:ascii="Times New Roman" w:hAnsi="Times New Roman" w:cs="Times New Roman"/>
                <w:sz w:val="24"/>
                <w:szCs w:val="24"/>
              </w:rPr>
              <w:t>Испания</w:t>
            </w:r>
          </w:p>
        </w:tc>
        <w:tc>
          <w:tcPr>
            <w:tcW w:w="0" w:type="auto"/>
            <w:tcBorders>
              <w:top w:val="outset" w:sz="6" w:space="0" w:color="auto"/>
              <w:left w:val="outset" w:sz="6" w:space="0" w:color="auto"/>
              <w:bottom w:val="outset" w:sz="6" w:space="0" w:color="auto"/>
              <w:right w:val="outset" w:sz="6" w:space="0" w:color="auto"/>
            </w:tcBorders>
            <w:vAlign w:val="center"/>
          </w:tcPr>
          <w:p w:rsidR="00F668F2" w:rsidRPr="001D750D" w:rsidRDefault="00F668F2" w:rsidP="00BD44C9">
            <w:pPr>
              <w:pStyle w:val="ad"/>
              <w:jc w:val="center"/>
              <w:rPr>
                <w:rFonts w:ascii="Times New Roman" w:hAnsi="Times New Roman" w:cs="Times New Roman"/>
                <w:sz w:val="24"/>
                <w:szCs w:val="24"/>
              </w:rPr>
            </w:pPr>
            <w:r w:rsidRPr="001D750D">
              <w:rPr>
                <w:rFonts w:ascii="Times New Roman" w:hAnsi="Times New Roman" w:cs="Times New Roman"/>
                <w:sz w:val="24"/>
                <w:szCs w:val="24"/>
              </w:rPr>
              <w:t>893</w:t>
            </w:r>
          </w:p>
        </w:tc>
        <w:tc>
          <w:tcPr>
            <w:tcW w:w="0" w:type="auto"/>
            <w:tcBorders>
              <w:top w:val="outset" w:sz="6" w:space="0" w:color="auto"/>
              <w:left w:val="outset" w:sz="6" w:space="0" w:color="auto"/>
              <w:bottom w:val="outset" w:sz="6" w:space="0" w:color="auto"/>
            </w:tcBorders>
            <w:vAlign w:val="center"/>
          </w:tcPr>
          <w:p w:rsidR="00F668F2" w:rsidRPr="001D750D" w:rsidRDefault="00F668F2" w:rsidP="00BD44C9">
            <w:pPr>
              <w:pStyle w:val="ad"/>
              <w:jc w:val="center"/>
              <w:rPr>
                <w:rFonts w:ascii="Times New Roman" w:hAnsi="Times New Roman" w:cs="Times New Roman"/>
                <w:sz w:val="24"/>
                <w:szCs w:val="24"/>
              </w:rPr>
            </w:pPr>
            <w:r w:rsidRPr="001D750D">
              <w:rPr>
                <w:rFonts w:ascii="Times New Roman" w:hAnsi="Times New Roman" w:cs="Times New Roman"/>
                <w:sz w:val="24"/>
                <w:szCs w:val="24"/>
              </w:rPr>
              <w:t>Вьетнам</w:t>
            </w:r>
          </w:p>
        </w:tc>
      </w:tr>
      <w:tr w:rsidR="00F668F2" w:rsidRPr="001D750D" w:rsidTr="00BD44C9">
        <w:trPr>
          <w:cantSplit/>
          <w:trHeight w:hRule="exact" w:val="454"/>
          <w:tblCellSpacing w:w="15" w:type="dxa"/>
        </w:trPr>
        <w:tc>
          <w:tcPr>
            <w:tcW w:w="0" w:type="auto"/>
            <w:tcBorders>
              <w:top w:val="outset" w:sz="6" w:space="0" w:color="auto"/>
              <w:bottom w:val="outset" w:sz="6" w:space="0" w:color="auto"/>
              <w:right w:val="outset" w:sz="6" w:space="0" w:color="auto"/>
            </w:tcBorders>
            <w:vAlign w:val="center"/>
          </w:tcPr>
          <w:p w:rsidR="00F668F2" w:rsidRPr="001D750D" w:rsidRDefault="00F668F2" w:rsidP="00BD44C9">
            <w:pPr>
              <w:pStyle w:val="ad"/>
              <w:jc w:val="center"/>
              <w:rPr>
                <w:rFonts w:ascii="Times New Roman" w:hAnsi="Times New Roman" w:cs="Times New Roman"/>
                <w:sz w:val="24"/>
                <w:szCs w:val="24"/>
              </w:rPr>
            </w:pPr>
            <w:r w:rsidRPr="001D750D">
              <w:rPr>
                <w:rFonts w:ascii="Times New Roman" w:hAnsi="Times New Roman" w:cs="Times New Roman"/>
                <w:sz w:val="24"/>
                <w:szCs w:val="24"/>
              </w:rPr>
              <w:t>529</w:t>
            </w:r>
          </w:p>
        </w:tc>
        <w:tc>
          <w:tcPr>
            <w:tcW w:w="0" w:type="auto"/>
            <w:tcBorders>
              <w:top w:val="outset" w:sz="6" w:space="0" w:color="auto"/>
              <w:left w:val="outset" w:sz="6" w:space="0" w:color="auto"/>
              <w:bottom w:val="outset" w:sz="6" w:space="0" w:color="auto"/>
              <w:right w:val="outset" w:sz="6" w:space="0" w:color="auto"/>
            </w:tcBorders>
            <w:vAlign w:val="center"/>
          </w:tcPr>
          <w:p w:rsidR="00F668F2" w:rsidRPr="001D750D" w:rsidRDefault="00F668F2" w:rsidP="00BD44C9">
            <w:pPr>
              <w:pStyle w:val="ad"/>
              <w:jc w:val="center"/>
              <w:rPr>
                <w:rFonts w:ascii="Times New Roman" w:hAnsi="Times New Roman" w:cs="Times New Roman"/>
                <w:sz w:val="24"/>
                <w:szCs w:val="24"/>
              </w:rPr>
            </w:pPr>
            <w:r w:rsidRPr="001D750D">
              <w:rPr>
                <w:rFonts w:ascii="Times New Roman" w:hAnsi="Times New Roman" w:cs="Times New Roman"/>
                <w:sz w:val="24"/>
                <w:szCs w:val="24"/>
              </w:rPr>
              <w:t>Кипр</w:t>
            </w:r>
          </w:p>
        </w:tc>
        <w:tc>
          <w:tcPr>
            <w:tcW w:w="0" w:type="auto"/>
            <w:tcBorders>
              <w:top w:val="outset" w:sz="6" w:space="0" w:color="auto"/>
              <w:left w:val="outset" w:sz="6" w:space="0" w:color="auto"/>
              <w:bottom w:val="outset" w:sz="6" w:space="0" w:color="auto"/>
              <w:right w:val="outset" w:sz="6" w:space="0" w:color="auto"/>
            </w:tcBorders>
            <w:vAlign w:val="center"/>
          </w:tcPr>
          <w:p w:rsidR="00F668F2" w:rsidRPr="001D750D" w:rsidRDefault="00F668F2" w:rsidP="00BD44C9">
            <w:pPr>
              <w:pStyle w:val="ad"/>
              <w:jc w:val="center"/>
              <w:rPr>
                <w:rFonts w:ascii="Times New Roman" w:hAnsi="Times New Roman" w:cs="Times New Roman"/>
                <w:sz w:val="24"/>
                <w:szCs w:val="24"/>
              </w:rPr>
            </w:pPr>
            <w:r w:rsidRPr="001D750D">
              <w:rPr>
                <w:rFonts w:ascii="Times New Roman" w:hAnsi="Times New Roman" w:cs="Times New Roman"/>
                <w:sz w:val="24"/>
                <w:szCs w:val="24"/>
              </w:rPr>
              <w:t>850</w:t>
            </w:r>
          </w:p>
        </w:tc>
        <w:tc>
          <w:tcPr>
            <w:tcW w:w="0" w:type="auto"/>
            <w:tcBorders>
              <w:top w:val="outset" w:sz="6" w:space="0" w:color="auto"/>
              <w:left w:val="outset" w:sz="6" w:space="0" w:color="auto"/>
              <w:bottom w:val="outset" w:sz="6" w:space="0" w:color="auto"/>
              <w:right w:val="outset" w:sz="6" w:space="0" w:color="auto"/>
            </w:tcBorders>
            <w:vAlign w:val="center"/>
          </w:tcPr>
          <w:p w:rsidR="00F668F2" w:rsidRPr="001D750D" w:rsidRDefault="00F668F2" w:rsidP="00BD44C9">
            <w:pPr>
              <w:pStyle w:val="ad"/>
              <w:jc w:val="center"/>
              <w:rPr>
                <w:rFonts w:ascii="Times New Roman" w:hAnsi="Times New Roman" w:cs="Times New Roman"/>
                <w:sz w:val="24"/>
                <w:szCs w:val="24"/>
              </w:rPr>
            </w:pPr>
            <w:r w:rsidRPr="001D750D">
              <w:rPr>
                <w:rFonts w:ascii="Times New Roman" w:hAnsi="Times New Roman" w:cs="Times New Roman"/>
                <w:sz w:val="24"/>
                <w:szCs w:val="24"/>
              </w:rPr>
              <w:t>Куба</w:t>
            </w:r>
          </w:p>
        </w:tc>
        <w:tc>
          <w:tcPr>
            <w:tcW w:w="0" w:type="auto"/>
            <w:tcBorders>
              <w:top w:val="outset" w:sz="6" w:space="0" w:color="auto"/>
              <w:left w:val="outset" w:sz="6" w:space="0" w:color="auto"/>
              <w:bottom w:val="outset" w:sz="6" w:space="0" w:color="auto"/>
              <w:right w:val="outset" w:sz="6" w:space="0" w:color="auto"/>
            </w:tcBorders>
            <w:vAlign w:val="center"/>
          </w:tcPr>
          <w:p w:rsidR="00F668F2" w:rsidRPr="001D750D" w:rsidRDefault="00F668F2" w:rsidP="00BD44C9">
            <w:pPr>
              <w:pStyle w:val="ad"/>
              <w:jc w:val="center"/>
              <w:rPr>
                <w:rFonts w:ascii="Times New Roman" w:hAnsi="Times New Roman" w:cs="Times New Roman"/>
                <w:sz w:val="24"/>
                <w:szCs w:val="24"/>
              </w:rPr>
            </w:pPr>
            <w:r w:rsidRPr="001D750D">
              <w:rPr>
                <w:rFonts w:ascii="Times New Roman" w:hAnsi="Times New Roman" w:cs="Times New Roman"/>
                <w:sz w:val="24"/>
                <w:szCs w:val="24"/>
              </w:rPr>
              <w:t>90-91</w:t>
            </w:r>
          </w:p>
        </w:tc>
        <w:tc>
          <w:tcPr>
            <w:tcW w:w="0" w:type="auto"/>
            <w:tcBorders>
              <w:top w:val="outset" w:sz="6" w:space="0" w:color="auto"/>
              <w:left w:val="outset" w:sz="6" w:space="0" w:color="auto"/>
              <w:bottom w:val="outset" w:sz="6" w:space="0" w:color="auto"/>
            </w:tcBorders>
            <w:vAlign w:val="center"/>
          </w:tcPr>
          <w:p w:rsidR="00F668F2" w:rsidRPr="001D750D" w:rsidRDefault="00F668F2" w:rsidP="00BD44C9">
            <w:pPr>
              <w:pStyle w:val="ad"/>
              <w:jc w:val="center"/>
              <w:rPr>
                <w:rFonts w:ascii="Times New Roman" w:hAnsi="Times New Roman" w:cs="Times New Roman"/>
                <w:sz w:val="24"/>
                <w:szCs w:val="24"/>
              </w:rPr>
            </w:pPr>
            <w:r w:rsidRPr="001D750D">
              <w:rPr>
                <w:rFonts w:ascii="Times New Roman" w:hAnsi="Times New Roman" w:cs="Times New Roman"/>
                <w:sz w:val="24"/>
                <w:szCs w:val="24"/>
              </w:rPr>
              <w:t>Австрия</w:t>
            </w:r>
          </w:p>
        </w:tc>
      </w:tr>
      <w:tr w:rsidR="00F668F2" w:rsidRPr="001D750D" w:rsidTr="00BD44C9">
        <w:trPr>
          <w:cantSplit/>
          <w:trHeight w:hRule="exact" w:val="454"/>
          <w:tblCellSpacing w:w="15" w:type="dxa"/>
        </w:trPr>
        <w:tc>
          <w:tcPr>
            <w:tcW w:w="0" w:type="auto"/>
            <w:tcBorders>
              <w:top w:val="outset" w:sz="6" w:space="0" w:color="auto"/>
              <w:bottom w:val="outset" w:sz="6" w:space="0" w:color="auto"/>
              <w:right w:val="outset" w:sz="6" w:space="0" w:color="auto"/>
            </w:tcBorders>
            <w:vAlign w:val="center"/>
          </w:tcPr>
          <w:p w:rsidR="00F668F2" w:rsidRPr="001D750D" w:rsidRDefault="00F668F2" w:rsidP="00BD44C9">
            <w:pPr>
              <w:pStyle w:val="ad"/>
              <w:jc w:val="center"/>
              <w:rPr>
                <w:rFonts w:ascii="Times New Roman" w:hAnsi="Times New Roman" w:cs="Times New Roman"/>
                <w:sz w:val="24"/>
                <w:szCs w:val="24"/>
              </w:rPr>
            </w:pPr>
            <w:r w:rsidRPr="001D750D">
              <w:rPr>
                <w:rFonts w:ascii="Times New Roman" w:hAnsi="Times New Roman" w:cs="Times New Roman"/>
                <w:sz w:val="24"/>
                <w:szCs w:val="24"/>
              </w:rPr>
              <w:t>535</w:t>
            </w:r>
          </w:p>
        </w:tc>
        <w:tc>
          <w:tcPr>
            <w:tcW w:w="0" w:type="auto"/>
            <w:tcBorders>
              <w:top w:val="outset" w:sz="6" w:space="0" w:color="auto"/>
              <w:left w:val="outset" w:sz="6" w:space="0" w:color="auto"/>
              <w:bottom w:val="outset" w:sz="6" w:space="0" w:color="auto"/>
              <w:right w:val="outset" w:sz="6" w:space="0" w:color="auto"/>
            </w:tcBorders>
            <w:vAlign w:val="center"/>
          </w:tcPr>
          <w:p w:rsidR="00F668F2" w:rsidRPr="001D750D" w:rsidRDefault="00F668F2" w:rsidP="00BD44C9">
            <w:pPr>
              <w:pStyle w:val="ad"/>
              <w:jc w:val="center"/>
              <w:rPr>
                <w:rFonts w:ascii="Times New Roman" w:hAnsi="Times New Roman" w:cs="Times New Roman"/>
                <w:sz w:val="24"/>
                <w:szCs w:val="24"/>
              </w:rPr>
            </w:pPr>
            <w:r w:rsidRPr="001D750D">
              <w:rPr>
                <w:rFonts w:ascii="Times New Roman" w:hAnsi="Times New Roman" w:cs="Times New Roman"/>
                <w:sz w:val="24"/>
                <w:szCs w:val="24"/>
              </w:rPr>
              <w:t>Мальта</w:t>
            </w:r>
          </w:p>
        </w:tc>
        <w:tc>
          <w:tcPr>
            <w:tcW w:w="0" w:type="auto"/>
            <w:tcBorders>
              <w:top w:val="outset" w:sz="6" w:space="0" w:color="auto"/>
              <w:left w:val="outset" w:sz="6" w:space="0" w:color="auto"/>
              <w:bottom w:val="outset" w:sz="6" w:space="0" w:color="auto"/>
              <w:right w:val="outset" w:sz="6" w:space="0" w:color="auto"/>
            </w:tcBorders>
            <w:vAlign w:val="center"/>
          </w:tcPr>
          <w:p w:rsidR="00F668F2" w:rsidRPr="001D750D" w:rsidRDefault="00F668F2" w:rsidP="00BD44C9">
            <w:pPr>
              <w:pStyle w:val="ad"/>
              <w:jc w:val="center"/>
              <w:rPr>
                <w:rFonts w:ascii="Times New Roman" w:hAnsi="Times New Roman" w:cs="Times New Roman"/>
                <w:sz w:val="24"/>
                <w:szCs w:val="24"/>
              </w:rPr>
            </w:pPr>
            <w:r w:rsidRPr="001D750D">
              <w:rPr>
                <w:rFonts w:ascii="Times New Roman" w:hAnsi="Times New Roman" w:cs="Times New Roman"/>
                <w:sz w:val="24"/>
                <w:szCs w:val="24"/>
              </w:rPr>
              <w:t>858</w:t>
            </w:r>
          </w:p>
        </w:tc>
        <w:tc>
          <w:tcPr>
            <w:tcW w:w="0" w:type="auto"/>
            <w:tcBorders>
              <w:top w:val="outset" w:sz="6" w:space="0" w:color="auto"/>
              <w:left w:val="outset" w:sz="6" w:space="0" w:color="auto"/>
              <w:bottom w:val="outset" w:sz="6" w:space="0" w:color="auto"/>
              <w:right w:val="outset" w:sz="6" w:space="0" w:color="auto"/>
            </w:tcBorders>
            <w:vAlign w:val="center"/>
          </w:tcPr>
          <w:p w:rsidR="00F668F2" w:rsidRPr="001D750D" w:rsidRDefault="00F668F2" w:rsidP="00BD44C9">
            <w:pPr>
              <w:pStyle w:val="ad"/>
              <w:jc w:val="center"/>
              <w:rPr>
                <w:rFonts w:ascii="Times New Roman" w:hAnsi="Times New Roman" w:cs="Times New Roman"/>
                <w:sz w:val="24"/>
                <w:szCs w:val="24"/>
              </w:rPr>
            </w:pPr>
            <w:r w:rsidRPr="001D750D">
              <w:rPr>
                <w:rFonts w:ascii="Times New Roman" w:hAnsi="Times New Roman" w:cs="Times New Roman"/>
                <w:sz w:val="24"/>
                <w:szCs w:val="24"/>
              </w:rPr>
              <w:t>Словакия</w:t>
            </w:r>
          </w:p>
        </w:tc>
        <w:tc>
          <w:tcPr>
            <w:tcW w:w="0" w:type="auto"/>
            <w:tcBorders>
              <w:top w:val="outset" w:sz="6" w:space="0" w:color="auto"/>
              <w:left w:val="outset" w:sz="6" w:space="0" w:color="auto"/>
              <w:bottom w:val="outset" w:sz="6" w:space="0" w:color="auto"/>
              <w:right w:val="outset" w:sz="6" w:space="0" w:color="auto"/>
            </w:tcBorders>
            <w:vAlign w:val="center"/>
          </w:tcPr>
          <w:p w:rsidR="00F668F2" w:rsidRPr="001D750D" w:rsidRDefault="00F668F2" w:rsidP="00BD44C9">
            <w:pPr>
              <w:pStyle w:val="ad"/>
              <w:jc w:val="center"/>
              <w:rPr>
                <w:rFonts w:ascii="Times New Roman" w:hAnsi="Times New Roman" w:cs="Times New Roman"/>
                <w:sz w:val="24"/>
                <w:szCs w:val="24"/>
              </w:rPr>
            </w:pPr>
            <w:r w:rsidRPr="001D750D">
              <w:rPr>
                <w:rFonts w:ascii="Times New Roman" w:hAnsi="Times New Roman" w:cs="Times New Roman"/>
                <w:sz w:val="24"/>
                <w:szCs w:val="24"/>
              </w:rPr>
              <w:t>93</w:t>
            </w:r>
          </w:p>
        </w:tc>
        <w:tc>
          <w:tcPr>
            <w:tcW w:w="0" w:type="auto"/>
            <w:tcBorders>
              <w:top w:val="outset" w:sz="6" w:space="0" w:color="auto"/>
              <w:left w:val="outset" w:sz="6" w:space="0" w:color="auto"/>
              <w:bottom w:val="outset" w:sz="6" w:space="0" w:color="auto"/>
            </w:tcBorders>
            <w:vAlign w:val="center"/>
          </w:tcPr>
          <w:p w:rsidR="00F668F2" w:rsidRPr="001D750D" w:rsidRDefault="00F668F2" w:rsidP="00BD44C9">
            <w:pPr>
              <w:pStyle w:val="ad"/>
              <w:jc w:val="center"/>
              <w:rPr>
                <w:rFonts w:ascii="Times New Roman" w:hAnsi="Times New Roman" w:cs="Times New Roman"/>
                <w:sz w:val="24"/>
                <w:szCs w:val="24"/>
              </w:rPr>
            </w:pPr>
            <w:r w:rsidRPr="001D750D">
              <w:rPr>
                <w:rFonts w:ascii="Times New Roman" w:hAnsi="Times New Roman" w:cs="Times New Roman"/>
                <w:sz w:val="24"/>
                <w:szCs w:val="24"/>
              </w:rPr>
              <w:t>Австралия</w:t>
            </w:r>
          </w:p>
        </w:tc>
      </w:tr>
      <w:tr w:rsidR="00F668F2" w:rsidRPr="001D750D" w:rsidTr="00BD44C9">
        <w:trPr>
          <w:cantSplit/>
          <w:trHeight w:hRule="exact" w:val="454"/>
          <w:tblCellSpacing w:w="15" w:type="dxa"/>
        </w:trPr>
        <w:tc>
          <w:tcPr>
            <w:tcW w:w="0" w:type="auto"/>
            <w:tcBorders>
              <w:top w:val="outset" w:sz="6" w:space="0" w:color="auto"/>
              <w:bottom w:val="outset" w:sz="6" w:space="0" w:color="auto"/>
              <w:right w:val="outset" w:sz="6" w:space="0" w:color="auto"/>
            </w:tcBorders>
            <w:vAlign w:val="center"/>
          </w:tcPr>
          <w:p w:rsidR="00F668F2" w:rsidRPr="001D750D" w:rsidRDefault="00F668F2" w:rsidP="00BD44C9">
            <w:pPr>
              <w:pStyle w:val="ad"/>
              <w:jc w:val="center"/>
              <w:rPr>
                <w:rFonts w:ascii="Times New Roman" w:hAnsi="Times New Roman" w:cs="Times New Roman"/>
                <w:sz w:val="24"/>
                <w:szCs w:val="24"/>
              </w:rPr>
            </w:pPr>
            <w:r w:rsidRPr="001D750D">
              <w:rPr>
                <w:rFonts w:ascii="Times New Roman" w:hAnsi="Times New Roman" w:cs="Times New Roman"/>
                <w:sz w:val="24"/>
                <w:szCs w:val="24"/>
              </w:rPr>
              <w:t>539</w:t>
            </w:r>
          </w:p>
        </w:tc>
        <w:tc>
          <w:tcPr>
            <w:tcW w:w="0" w:type="auto"/>
            <w:tcBorders>
              <w:top w:val="outset" w:sz="6" w:space="0" w:color="auto"/>
              <w:left w:val="outset" w:sz="6" w:space="0" w:color="auto"/>
              <w:bottom w:val="outset" w:sz="6" w:space="0" w:color="auto"/>
              <w:right w:val="outset" w:sz="6" w:space="0" w:color="auto"/>
            </w:tcBorders>
            <w:vAlign w:val="center"/>
          </w:tcPr>
          <w:p w:rsidR="00F668F2" w:rsidRPr="001D750D" w:rsidRDefault="00F668F2" w:rsidP="00BD44C9">
            <w:pPr>
              <w:pStyle w:val="ad"/>
              <w:jc w:val="center"/>
              <w:rPr>
                <w:rFonts w:ascii="Times New Roman" w:hAnsi="Times New Roman" w:cs="Times New Roman"/>
                <w:sz w:val="24"/>
                <w:szCs w:val="24"/>
              </w:rPr>
            </w:pPr>
            <w:r w:rsidRPr="001D750D">
              <w:rPr>
                <w:rFonts w:ascii="Times New Roman" w:hAnsi="Times New Roman" w:cs="Times New Roman"/>
                <w:sz w:val="24"/>
                <w:szCs w:val="24"/>
              </w:rPr>
              <w:t>Ирландия</w:t>
            </w:r>
          </w:p>
        </w:tc>
        <w:tc>
          <w:tcPr>
            <w:tcW w:w="0" w:type="auto"/>
            <w:tcBorders>
              <w:top w:val="outset" w:sz="6" w:space="0" w:color="auto"/>
              <w:left w:val="outset" w:sz="6" w:space="0" w:color="auto"/>
              <w:bottom w:val="outset" w:sz="6" w:space="0" w:color="auto"/>
              <w:right w:val="outset" w:sz="6" w:space="0" w:color="auto"/>
            </w:tcBorders>
            <w:vAlign w:val="center"/>
          </w:tcPr>
          <w:p w:rsidR="00F668F2" w:rsidRPr="001D750D" w:rsidRDefault="00F668F2" w:rsidP="00BD44C9">
            <w:pPr>
              <w:pStyle w:val="ad"/>
              <w:jc w:val="center"/>
              <w:rPr>
                <w:rFonts w:ascii="Times New Roman" w:hAnsi="Times New Roman" w:cs="Times New Roman"/>
                <w:sz w:val="24"/>
                <w:szCs w:val="24"/>
              </w:rPr>
            </w:pPr>
            <w:r w:rsidRPr="001D750D">
              <w:rPr>
                <w:rFonts w:ascii="Times New Roman" w:hAnsi="Times New Roman" w:cs="Times New Roman"/>
                <w:sz w:val="24"/>
                <w:szCs w:val="24"/>
              </w:rPr>
              <w:t>859</w:t>
            </w:r>
          </w:p>
        </w:tc>
        <w:tc>
          <w:tcPr>
            <w:tcW w:w="0" w:type="auto"/>
            <w:tcBorders>
              <w:top w:val="outset" w:sz="6" w:space="0" w:color="auto"/>
              <w:left w:val="outset" w:sz="6" w:space="0" w:color="auto"/>
              <w:bottom w:val="outset" w:sz="6" w:space="0" w:color="auto"/>
              <w:right w:val="outset" w:sz="6" w:space="0" w:color="auto"/>
            </w:tcBorders>
            <w:vAlign w:val="center"/>
          </w:tcPr>
          <w:p w:rsidR="00F668F2" w:rsidRPr="001D750D" w:rsidRDefault="00F668F2" w:rsidP="00BD44C9">
            <w:pPr>
              <w:pStyle w:val="ad"/>
              <w:jc w:val="center"/>
              <w:rPr>
                <w:rFonts w:ascii="Times New Roman" w:hAnsi="Times New Roman" w:cs="Times New Roman"/>
                <w:sz w:val="24"/>
                <w:szCs w:val="24"/>
              </w:rPr>
            </w:pPr>
            <w:r w:rsidRPr="001D750D">
              <w:rPr>
                <w:rFonts w:ascii="Times New Roman" w:hAnsi="Times New Roman" w:cs="Times New Roman"/>
                <w:sz w:val="24"/>
                <w:szCs w:val="24"/>
              </w:rPr>
              <w:t>Чехия</w:t>
            </w:r>
          </w:p>
        </w:tc>
        <w:tc>
          <w:tcPr>
            <w:tcW w:w="0" w:type="auto"/>
            <w:tcBorders>
              <w:top w:val="outset" w:sz="6" w:space="0" w:color="auto"/>
              <w:left w:val="outset" w:sz="6" w:space="0" w:color="auto"/>
              <w:bottom w:val="outset" w:sz="6" w:space="0" w:color="auto"/>
              <w:right w:val="outset" w:sz="6" w:space="0" w:color="auto"/>
            </w:tcBorders>
            <w:vAlign w:val="center"/>
          </w:tcPr>
          <w:p w:rsidR="00F668F2" w:rsidRPr="001D750D" w:rsidRDefault="00F668F2" w:rsidP="00BD44C9">
            <w:pPr>
              <w:pStyle w:val="ad"/>
              <w:jc w:val="center"/>
              <w:rPr>
                <w:rFonts w:ascii="Times New Roman" w:hAnsi="Times New Roman" w:cs="Times New Roman"/>
                <w:sz w:val="24"/>
                <w:szCs w:val="24"/>
              </w:rPr>
            </w:pPr>
            <w:r w:rsidRPr="001D750D">
              <w:rPr>
                <w:rFonts w:ascii="Times New Roman" w:hAnsi="Times New Roman" w:cs="Times New Roman"/>
                <w:sz w:val="24"/>
                <w:szCs w:val="24"/>
              </w:rPr>
              <w:t>955</w:t>
            </w:r>
          </w:p>
        </w:tc>
        <w:tc>
          <w:tcPr>
            <w:tcW w:w="0" w:type="auto"/>
            <w:tcBorders>
              <w:top w:val="outset" w:sz="6" w:space="0" w:color="auto"/>
              <w:left w:val="outset" w:sz="6" w:space="0" w:color="auto"/>
              <w:bottom w:val="outset" w:sz="6" w:space="0" w:color="auto"/>
            </w:tcBorders>
            <w:vAlign w:val="center"/>
          </w:tcPr>
          <w:p w:rsidR="00F668F2" w:rsidRPr="001D750D" w:rsidRDefault="00F668F2" w:rsidP="00BD44C9">
            <w:pPr>
              <w:pStyle w:val="ad"/>
              <w:jc w:val="center"/>
              <w:rPr>
                <w:rFonts w:ascii="Times New Roman" w:hAnsi="Times New Roman" w:cs="Times New Roman"/>
                <w:sz w:val="24"/>
                <w:szCs w:val="24"/>
              </w:rPr>
            </w:pPr>
            <w:r w:rsidRPr="001D750D">
              <w:rPr>
                <w:rFonts w:ascii="Times New Roman" w:hAnsi="Times New Roman" w:cs="Times New Roman"/>
                <w:sz w:val="24"/>
                <w:szCs w:val="24"/>
              </w:rPr>
              <w:t>Малайзия</w:t>
            </w:r>
          </w:p>
        </w:tc>
      </w:tr>
      <w:tr w:rsidR="00F668F2" w:rsidRPr="001D750D" w:rsidTr="00BD44C9">
        <w:trPr>
          <w:cantSplit/>
          <w:trHeight w:hRule="exact" w:val="454"/>
          <w:tblCellSpacing w:w="15" w:type="dxa"/>
        </w:trPr>
        <w:tc>
          <w:tcPr>
            <w:tcW w:w="0" w:type="auto"/>
            <w:tcBorders>
              <w:top w:val="outset" w:sz="6" w:space="0" w:color="auto"/>
              <w:bottom w:val="outset" w:sz="6" w:space="0" w:color="auto"/>
              <w:right w:val="outset" w:sz="6" w:space="0" w:color="auto"/>
            </w:tcBorders>
            <w:vAlign w:val="center"/>
          </w:tcPr>
          <w:p w:rsidR="00F668F2" w:rsidRPr="001D750D" w:rsidRDefault="00F668F2" w:rsidP="00BD44C9">
            <w:pPr>
              <w:pStyle w:val="ad"/>
              <w:jc w:val="center"/>
              <w:rPr>
                <w:rFonts w:ascii="Times New Roman" w:hAnsi="Times New Roman" w:cs="Times New Roman"/>
                <w:sz w:val="24"/>
                <w:szCs w:val="24"/>
              </w:rPr>
            </w:pPr>
            <w:r w:rsidRPr="001D750D">
              <w:rPr>
                <w:rFonts w:ascii="Times New Roman" w:hAnsi="Times New Roman" w:cs="Times New Roman"/>
                <w:sz w:val="24"/>
                <w:szCs w:val="24"/>
              </w:rPr>
              <w:t>54</w:t>
            </w:r>
          </w:p>
        </w:tc>
        <w:tc>
          <w:tcPr>
            <w:tcW w:w="0" w:type="auto"/>
            <w:tcBorders>
              <w:top w:val="outset" w:sz="6" w:space="0" w:color="auto"/>
              <w:left w:val="outset" w:sz="6" w:space="0" w:color="auto"/>
              <w:bottom w:val="outset" w:sz="6" w:space="0" w:color="auto"/>
              <w:right w:val="outset" w:sz="6" w:space="0" w:color="auto"/>
            </w:tcBorders>
            <w:vAlign w:val="center"/>
          </w:tcPr>
          <w:p w:rsidR="00F668F2" w:rsidRPr="001D750D" w:rsidRDefault="00F668F2" w:rsidP="00BD44C9">
            <w:pPr>
              <w:pStyle w:val="ad"/>
              <w:jc w:val="center"/>
              <w:rPr>
                <w:rFonts w:ascii="Times New Roman" w:hAnsi="Times New Roman" w:cs="Times New Roman"/>
                <w:sz w:val="24"/>
                <w:szCs w:val="24"/>
              </w:rPr>
            </w:pPr>
            <w:r w:rsidRPr="001D750D">
              <w:rPr>
                <w:rFonts w:ascii="Times New Roman" w:hAnsi="Times New Roman" w:cs="Times New Roman"/>
                <w:sz w:val="24"/>
                <w:szCs w:val="24"/>
              </w:rPr>
              <w:t>Бельгия и Люксембург</w:t>
            </w:r>
          </w:p>
        </w:tc>
        <w:tc>
          <w:tcPr>
            <w:tcW w:w="0" w:type="auto"/>
            <w:tcBorders>
              <w:top w:val="outset" w:sz="6" w:space="0" w:color="auto"/>
              <w:left w:val="outset" w:sz="6" w:space="0" w:color="auto"/>
              <w:bottom w:val="outset" w:sz="6" w:space="0" w:color="auto"/>
              <w:right w:val="outset" w:sz="6" w:space="0" w:color="auto"/>
            </w:tcBorders>
            <w:vAlign w:val="center"/>
          </w:tcPr>
          <w:p w:rsidR="00F668F2" w:rsidRPr="001D750D" w:rsidRDefault="00F668F2" w:rsidP="00BD44C9">
            <w:pPr>
              <w:pStyle w:val="ad"/>
              <w:jc w:val="center"/>
              <w:rPr>
                <w:rFonts w:ascii="Times New Roman" w:hAnsi="Times New Roman" w:cs="Times New Roman"/>
                <w:sz w:val="24"/>
                <w:szCs w:val="24"/>
              </w:rPr>
            </w:pPr>
            <w:r w:rsidRPr="001D750D">
              <w:rPr>
                <w:rFonts w:ascii="Times New Roman" w:hAnsi="Times New Roman" w:cs="Times New Roman"/>
                <w:sz w:val="24"/>
                <w:szCs w:val="24"/>
              </w:rPr>
              <w:t>860</w:t>
            </w:r>
          </w:p>
        </w:tc>
        <w:tc>
          <w:tcPr>
            <w:tcW w:w="0" w:type="auto"/>
            <w:tcBorders>
              <w:top w:val="outset" w:sz="6" w:space="0" w:color="auto"/>
              <w:left w:val="outset" w:sz="6" w:space="0" w:color="auto"/>
              <w:bottom w:val="outset" w:sz="6" w:space="0" w:color="auto"/>
              <w:right w:val="outset" w:sz="6" w:space="0" w:color="auto"/>
            </w:tcBorders>
            <w:vAlign w:val="center"/>
          </w:tcPr>
          <w:p w:rsidR="00F668F2" w:rsidRPr="001D750D" w:rsidRDefault="00F668F2" w:rsidP="00BD44C9">
            <w:pPr>
              <w:pStyle w:val="ad"/>
              <w:jc w:val="center"/>
              <w:rPr>
                <w:rFonts w:ascii="Times New Roman" w:hAnsi="Times New Roman" w:cs="Times New Roman"/>
                <w:sz w:val="24"/>
                <w:szCs w:val="24"/>
              </w:rPr>
            </w:pPr>
            <w:r w:rsidRPr="001D750D">
              <w:rPr>
                <w:rFonts w:ascii="Times New Roman" w:hAnsi="Times New Roman" w:cs="Times New Roman"/>
                <w:sz w:val="24"/>
                <w:szCs w:val="24"/>
              </w:rPr>
              <w:t>Югославия</w:t>
            </w:r>
          </w:p>
        </w:tc>
        <w:tc>
          <w:tcPr>
            <w:tcW w:w="0" w:type="auto"/>
            <w:tcBorders>
              <w:top w:val="outset" w:sz="6" w:space="0" w:color="auto"/>
              <w:left w:val="outset" w:sz="6" w:space="0" w:color="auto"/>
              <w:bottom w:val="outset" w:sz="6" w:space="0" w:color="auto"/>
              <w:right w:val="outset" w:sz="6" w:space="0" w:color="auto"/>
            </w:tcBorders>
            <w:vAlign w:val="center"/>
          </w:tcPr>
          <w:p w:rsidR="00F668F2" w:rsidRPr="001D750D" w:rsidRDefault="00F668F2" w:rsidP="00BD44C9">
            <w:pPr>
              <w:pStyle w:val="ad"/>
              <w:jc w:val="center"/>
              <w:rPr>
                <w:rFonts w:ascii="Times New Roman" w:hAnsi="Times New Roman" w:cs="Times New Roman"/>
                <w:sz w:val="24"/>
                <w:szCs w:val="24"/>
              </w:rPr>
            </w:pPr>
          </w:p>
        </w:tc>
        <w:tc>
          <w:tcPr>
            <w:tcW w:w="0" w:type="auto"/>
            <w:tcBorders>
              <w:top w:val="outset" w:sz="6" w:space="0" w:color="auto"/>
              <w:left w:val="outset" w:sz="6" w:space="0" w:color="auto"/>
              <w:bottom w:val="outset" w:sz="6" w:space="0" w:color="auto"/>
            </w:tcBorders>
            <w:vAlign w:val="center"/>
          </w:tcPr>
          <w:p w:rsidR="00F668F2" w:rsidRPr="001D750D" w:rsidRDefault="00F668F2" w:rsidP="00BD44C9">
            <w:pPr>
              <w:pStyle w:val="ad"/>
              <w:jc w:val="center"/>
              <w:rPr>
                <w:rFonts w:ascii="Times New Roman" w:hAnsi="Times New Roman" w:cs="Times New Roman"/>
                <w:sz w:val="24"/>
                <w:szCs w:val="24"/>
              </w:rPr>
            </w:pPr>
          </w:p>
        </w:tc>
      </w:tr>
    </w:tbl>
    <w:p w:rsidR="00F668F2" w:rsidRPr="001D750D" w:rsidRDefault="00F668F2" w:rsidP="00BD44C9">
      <w:pPr>
        <w:pStyle w:val="ad"/>
        <w:rPr>
          <w:rFonts w:ascii="Times New Roman" w:hAnsi="Times New Roman" w:cs="Times New Roman"/>
          <w:sz w:val="24"/>
          <w:szCs w:val="24"/>
        </w:rPr>
      </w:pPr>
    </w:p>
    <w:p w:rsidR="00F668F2" w:rsidRPr="001D750D" w:rsidRDefault="00F668F2" w:rsidP="00BD44C9">
      <w:pPr>
        <w:pStyle w:val="ad"/>
        <w:spacing w:before="0" w:beforeAutospacing="0" w:after="0" w:afterAutospacing="0" w:line="360" w:lineRule="auto"/>
        <w:ind w:firstLine="851"/>
        <w:jc w:val="both"/>
        <w:rPr>
          <w:rFonts w:ascii="Times New Roman" w:hAnsi="Times New Roman" w:cs="Times New Roman"/>
          <w:sz w:val="24"/>
          <w:szCs w:val="24"/>
        </w:rPr>
      </w:pPr>
      <w:r w:rsidRPr="001D750D">
        <w:rPr>
          <w:rFonts w:ascii="Times New Roman" w:hAnsi="Times New Roman" w:cs="Times New Roman"/>
          <w:sz w:val="24"/>
          <w:szCs w:val="24"/>
        </w:rPr>
        <w:t xml:space="preserve"> </w:t>
      </w:r>
      <w:r w:rsidRPr="001D750D">
        <w:rPr>
          <w:rStyle w:val="ae"/>
          <w:rFonts w:ascii="Times New Roman" w:hAnsi="Times New Roman"/>
          <w:sz w:val="24"/>
          <w:szCs w:val="24"/>
        </w:rPr>
        <w:t xml:space="preserve">3 Задание </w:t>
      </w:r>
    </w:p>
    <w:p w:rsidR="00F668F2" w:rsidRPr="001D750D" w:rsidRDefault="00F668F2" w:rsidP="00BD44C9">
      <w:pPr>
        <w:pStyle w:val="ad"/>
        <w:spacing w:before="0" w:beforeAutospacing="0" w:after="0" w:afterAutospacing="0" w:line="360" w:lineRule="auto"/>
        <w:ind w:firstLine="851"/>
        <w:jc w:val="both"/>
        <w:rPr>
          <w:rFonts w:ascii="Times New Roman" w:hAnsi="Times New Roman" w:cs="Times New Roman"/>
          <w:sz w:val="24"/>
          <w:szCs w:val="24"/>
        </w:rPr>
      </w:pPr>
      <w:r w:rsidRPr="001D750D">
        <w:rPr>
          <w:rFonts w:ascii="Times New Roman" w:hAnsi="Times New Roman" w:cs="Times New Roman"/>
          <w:sz w:val="24"/>
          <w:szCs w:val="24"/>
        </w:rPr>
        <w:t>3. 1 Пользуясь таблицей 1 расшифровать представленные цифровые коды товаров</w:t>
      </w:r>
    </w:p>
    <w:p w:rsidR="00F668F2" w:rsidRPr="001D750D" w:rsidRDefault="00F668F2" w:rsidP="00BD44C9">
      <w:pPr>
        <w:pStyle w:val="ad"/>
        <w:rPr>
          <w:rFonts w:ascii="Times New Roman" w:hAnsi="Times New Roman" w:cs="Times New Roman"/>
          <w:sz w:val="24"/>
          <w:szCs w:val="24"/>
        </w:rPr>
      </w:pPr>
    </w:p>
    <w:p w:rsidR="00F668F2" w:rsidRPr="001D750D" w:rsidRDefault="00F668F2" w:rsidP="00BD44C9">
      <w:pPr>
        <w:pStyle w:val="ad"/>
        <w:spacing w:after="360" w:afterAutospacing="0"/>
        <w:rPr>
          <w:rFonts w:ascii="Times New Roman" w:hAnsi="Times New Roman" w:cs="Times New Roman"/>
          <w:sz w:val="24"/>
          <w:szCs w:val="24"/>
        </w:rPr>
        <w:sectPr w:rsidR="00F668F2" w:rsidRPr="001D750D" w:rsidSect="00054862">
          <w:pgSz w:w="11906" w:h="16838" w:code="9"/>
          <w:pgMar w:top="851" w:right="567" w:bottom="1418" w:left="1418" w:header="720" w:footer="720" w:gutter="0"/>
          <w:cols w:space="708"/>
          <w:docGrid w:linePitch="360"/>
        </w:sectPr>
      </w:pPr>
    </w:p>
    <w:p w:rsidR="00F668F2" w:rsidRPr="001D750D" w:rsidRDefault="00F668F2" w:rsidP="00BD44C9">
      <w:pPr>
        <w:pStyle w:val="ad"/>
        <w:spacing w:after="360" w:afterAutospacing="0"/>
        <w:rPr>
          <w:rFonts w:ascii="Times New Roman" w:hAnsi="Times New Roman" w:cs="Times New Roman"/>
          <w:sz w:val="24"/>
          <w:szCs w:val="24"/>
        </w:rPr>
      </w:pPr>
      <w:r w:rsidRPr="001D750D">
        <w:rPr>
          <w:rFonts w:ascii="Times New Roman" w:hAnsi="Times New Roman" w:cs="Times New Roman"/>
          <w:sz w:val="24"/>
          <w:szCs w:val="24"/>
        </w:rPr>
        <w:lastRenderedPageBreak/>
        <w:t xml:space="preserve">Таблица 2 - Варианты штрих-кодов  </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1380"/>
        <w:gridCol w:w="8661"/>
      </w:tblGrid>
      <w:tr w:rsidR="00F668F2" w:rsidRPr="001D750D" w:rsidTr="00BD44C9">
        <w:trPr>
          <w:tblCellSpacing w:w="15" w:type="dxa"/>
        </w:trPr>
        <w:tc>
          <w:tcPr>
            <w:tcW w:w="1380" w:type="dxa"/>
            <w:tcBorders>
              <w:top w:val="outset" w:sz="6" w:space="0" w:color="auto"/>
              <w:bottom w:val="outset" w:sz="6" w:space="0" w:color="auto"/>
              <w:right w:val="outset" w:sz="6" w:space="0" w:color="auto"/>
            </w:tcBorders>
          </w:tcPr>
          <w:p w:rsidR="00F668F2" w:rsidRPr="001D750D" w:rsidRDefault="00F668F2" w:rsidP="00BD44C9">
            <w:pPr>
              <w:pStyle w:val="ad"/>
              <w:jc w:val="center"/>
              <w:rPr>
                <w:rFonts w:ascii="Times New Roman" w:hAnsi="Times New Roman" w:cs="Times New Roman"/>
                <w:sz w:val="24"/>
                <w:szCs w:val="24"/>
              </w:rPr>
            </w:pPr>
            <w:r w:rsidRPr="001D750D">
              <w:rPr>
                <w:rFonts w:ascii="Times New Roman" w:hAnsi="Times New Roman" w:cs="Times New Roman"/>
                <w:sz w:val="24"/>
                <w:szCs w:val="24"/>
              </w:rPr>
              <w:t>Вариант</w:t>
            </w:r>
          </w:p>
        </w:tc>
        <w:tc>
          <w:tcPr>
            <w:tcW w:w="9255" w:type="dxa"/>
            <w:tcBorders>
              <w:top w:val="outset" w:sz="6" w:space="0" w:color="auto"/>
              <w:left w:val="outset" w:sz="6" w:space="0" w:color="auto"/>
              <w:bottom w:val="outset" w:sz="6" w:space="0" w:color="auto"/>
            </w:tcBorders>
          </w:tcPr>
          <w:p w:rsidR="00F668F2" w:rsidRPr="001D750D" w:rsidRDefault="00F668F2" w:rsidP="00BD44C9">
            <w:pPr>
              <w:pStyle w:val="ad"/>
              <w:jc w:val="center"/>
              <w:rPr>
                <w:rFonts w:ascii="Times New Roman" w:hAnsi="Times New Roman" w:cs="Times New Roman"/>
                <w:sz w:val="24"/>
                <w:szCs w:val="24"/>
              </w:rPr>
            </w:pPr>
            <w:r w:rsidRPr="001D750D">
              <w:rPr>
                <w:rFonts w:ascii="Times New Roman" w:hAnsi="Times New Roman" w:cs="Times New Roman"/>
                <w:sz w:val="24"/>
                <w:szCs w:val="24"/>
              </w:rPr>
              <w:t>Штрих-код</w:t>
            </w:r>
          </w:p>
        </w:tc>
      </w:tr>
      <w:tr w:rsidR="00F668F2" w:rsidRPr="001D750D" w:rsidTr="00BD44C9">
        <w:trPr>
          <w:trHeight w:val="1680"/>
          <w:tblCellSpacing w:w="15" w:type="dxa"/>
        </w:trPr>
        <w:tc>
          <w:tcPr>
            <w:tcW w:w="1380" w:type="dxa"/>
            <w:tcBorders>
              <w:top w:val="outset" w:sz="6" w:space="0" w:color="auto"/>
              <w:bottom w:val="outset" w:sz="6" w:space="0" w:color="auto"/>
              <w:right w:val="outset" w:sz="6" w:space="0" w:color="auto"/>
            </w:tcBorders>
            <w:vAlign w:val="center"/>
          </w:tcPr>
          <w:p w:rsidR="00F668F2" w:rsidRPr="001D750D" w:rsidRDefault="00F668F2" w:rsidP="00BD44C9">
            <w:pPr>
              <w:pStyle w:val="ad"/>
              <w:jc w:val="center"/>
              <w:rPr>
                <w:rFonts w:ascii="Times New Roman" w:hAnsi="Times New Roman" w:cs="Times New Roman"/>
                <w:sz w:val="24"/>
                <w:szCs w:val="24"/>
              </w:rPr>
            </w:pPr>
            <w:r w:rsidRPr="001D750D">
              <w:rPr>
                <w:rFonts w:ascii="Times New Roman" w:hAnsi="Times New Roman" w:cs="Times New Roman"/>
                <w:sz w:val="24"/>
                <w:szCs w:val="24"/>
              </w:rPr>
              <w:t>1</w:t>
            </w:r>
          </w:p>
        </w:tc>
        <w:tc>
          <w:tcPr>
            <w:tcW w:w="9255" w:type="dxa"/>
            <w:tcBorders>
              <w:top w:val="outset" w:sz="6" w:space="0" w:color="auto"/>
              <w:left w:val="outset" w:sz="6" w:space="0" w:color="auto"/>
              <w:bottom w:val="outset" w:sz="6" w:space="0" w:color="auto"/>
            </w:tcBorders>
          </w:tcPr>
          <w:p w:rsidR="00F668F2" w:rsidRPr="001D750D" w:rsidRDefault="00F668F2" w:rsidP="00BD44C9">
            <w:pPr>
              <w:pStyle w:val="ad"/>
              <w:jc w:val="center"/>
              <w:rPr>
                <w:rFonts w:ascii="Times New Roman" w:hAnsi="Times New Roman" w:cs="Times New Roman"/>
                <w:sz w:val="24"/>
                <w:szCs w:val="24"/>
              </w:rPr>
            </w:pPr>
            <w:r w:rsidRPr="001D750D">
              <w:rPr>
                <w:rFonts w:ascii="Times New Roman" w:hAnsi="Times New Roman" w:cs="Times New Roman"/>
                <w:sz w:val="24"/>
                <w:szCs w:val="24"/>
              </w:rPr>
              <w:t>1)</w:t>
            </w:r>
            <w:r w:rsidR="001F484B">
              <w:rPr>
                <w:rFonts w:ascii="Times New Roman" w:hAnsi="Times New Roman" w:cs="Times New Roman"/>
                <w:noProof/>
                <w:sz w:val="24"/>
                <w:szCs w:val="24"/>
              </w:rPr>
              <w:drawing>
                <wp:inline distT="0" distB="0" distL="0" distR="0">
                  <wp:extent cx="1232535" cy="962025"/>
                  <wp:effectExtent l="19050" t="0" r="5715" b="0"/>
                  <wp:docPr id="83" name="Рисунок 4875" descr="S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75" descr="S11"/>
                          <pic:cNvPicPr>
                            <a:picLocks noChangeAspect="1" noChangeArrowheads="1"/>
                          </pic:cNvPicPr>
                        </pic:nvPicPr>
                        <pic:blipFill>
                          <a:blip r:embed="rId77"/>
                          <a:srcRect/>
                          <a:stretch>
                            <a:fillRect/>
                          </a:stretch>
                        </pic:blipFill>
                        <pic:spPr bwMode="auto">
                          <a:xfrm>
                            <a:off x="0" y="0"/>
                            <a:ext cx="1232535" cy="962025"/>
                          </a:xfrm>
                          <a:prstGeom prst="rect">
                            <a:avLst/>
                          </a:prstGeom>
                          <a:noFill/>
                          <a:ln w="9525">
                            <a:noFill/>
                            <a:miter lim="800000"/>
                            <a:headEnd/>
                            <a:tailEnd/>
                          </a:ln>
                        </pic:spPr>
                      </pic:pic>
                    </a:graphicData>
                  </a:graphic>
                </wp:inline>
              </w:drawing>
            </w:r>
            <w:r w:rsidRPr="001D750D">
              <w:rPr>
                <w:rFonts w:ascii="Times New Roman" w:hAnsi="Times New Roman" w:cs="Times New Roman"/>
                <w:sz w:val="24"/>
                <w:szCs w:val="24"/>
              </w:rPr>
              <w:t xml:space="preserve"> 2)</w:t>
            </w:r>
            <w:r w:rsidR="001F484B">
              <w:rPr>
                <w:rFonts w:ascii="Times New Roman" w:hAnsi="Times New Roman" w:cs="Times New Roman"/>
                <w:noProof/>
                <w:sz w:val="24"/>
                <w:szCs w:val="24"/>
              </w:rPr>
              <w:drawing>
                <wp:inline distT="0" distB="0" distL="0" distR="0">
                  <wp:extent cx="1447165" cy="1009650"/>
                  <wp:effectExtent l="19050" t="0" r="635" b="0"/>
                  <wp:docPr id="84" name="Рисунок 4876" descr="S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76" descr="S12"/>
                          <pic:cNvPicPr>
                            <a:picLocks noChangeAspect="1" noChangeArrowheads="1"/>
                          </pic:cNvPicPr>
                        </pic:nvPicPr>
                        <pic:blipFill>
                          <a:blip r:embed="rId78">
                            <a:lum contrast="42000"/>
                          </a:blip>
                          <a:srcRect/>
                          <a:stretch>
                            <a:fillRect/>
                          </a:stretch>
                        </pic:blipFill>
                        <pic:spPr bwMode="auto">
                          <a:xfrm>
                            <a:off x="0" y="0"/>
                            <a:ext cx="1447165" cy="1009650"/>
                          </a:xfrm>
                          <a:prstGeom prst="rect">
                            <a:avLst/>
                          </a:prstGeom>
                          <a:noFill/>
                          <a:ln w="9525">
                            <a:noFill/>
                            <a:miter lim="800000"/>
                            <a:headEnd/>
                            <a:tailEnd/>
                          </a:ln>
                        </pic:spPr>
                      </pic:pic>
                    </a:graphicData>
                  </a:graphic>
                </wp:inline>
              </w:drawing>
            </w:r>
            <w:r w:rsidRPr="001D750D">
              <w:rPr>
                <w:rFonts w:ascii="Times New Roman" w:hAnsi="Times New Roman" w:cs="Times New Roman"/>
                <w:sz w:val="24"/>
                <w:szCs w:val="24"/>
              </w:rPr>
              <w:t xml:space="preserve"> 3) </w:t>
            </w:r>
            <w:r w:rsidR="001F484B">
              <w:rPr>
                <w:rFonts w:ascii="Times New Roman" w:hAnsi="Times New Roman" w:cs="Times New Roman"/>
                <w:noProof/>
                <w:sz w:val="24"/>
                <w:szCs w:val="24"/>
              </w:rPr>
              <w:drawing>
                <wp:inline distT="0" distB="0" distL="0" distR="0">
                  <wp:extent cx="1311910" cy="954405"/>
                  <wp:effectExtent l="19050" t="0" r="2540" b="0"/>
                  <wp:docPr id="85" name="Рисунок 4877" descr="S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77" descr="S13"/>
                          <pic:cNvPicPr>
                            <a:picLocks noChangeAspect="1" noChangeArrowheads="1"/>
                          </pic:cNvPicPr>
                        </pic:nvPicPr>
                        <pic:blipFill>
                          <a:blip r:embed="rId79">
                            <a:lum contrast="12000"/>
                          </a:blip>
                          <a:srcRect/>
                          <a:stretch>
                            <a:fillRect/>
                          </a:stretch>
                        </pic:blipFill>
                        <pic:spPr bwMode="auto">
                          <a:xfrm>
                            <a:off x="0" y="0"/>
                            <a:ext cx="1311910" cy="954405"/>
                          </a:xfrm>
                          <a:prstGeom prst="rect">
                            <a:avLst/>
                          </a:prstGeom>
                          <a:noFill/>
                          <a:ln w="9525">
                            <a:noFill/>
                            <a:miter lim="800000"/>
                            <a:headEnd/>
                            <a:tailEnd/>
                          </a:ln>
                        </pic:spPr>
                      </pic:pic>
                    </a:graphicData>
                  </a:graphic>
                </wp:inline>
              </w:drawing>
            </w:r>
          </w:p>
        </w:tc>
      </w:tr>
      <w:tr w:rsidR="00F668F2" w:rsidRPr="001D750D" w:rsidTr="00BD44C9">
        <w:trPr>
          <w:trHeight w:val="1860"/>
          <w:tblCellSpacing w:w="15" w:type="dxa"/>
        </w:trPr>
        <w:tc>
          <w:tcPr>
            <w:tcW w:w="1380" w:type="dxa"/>
            <w:tcBorders>
              <w:top w:val="outset" w:sz="6" w:space="0" w:color="auto"/>
              <w:bottom w:val="outset" w:sz="6" w:space="0" w:color="auto"/>
              <w:right w:val="outset" w:sz="6" w:space="0" w:color="auto"/>
            </w:tcBorders>
            <w:vAlign w:val="center"/>
          </w:tcPr>
          <w:p w:rsidR="00F668F2" w:rsidRPr="001D750D" w:rsidRDefault="00F668F2" w:rsidP="00BD44C9">
            <w:pPr>
              <w:pStyle w:val="ad"/>
              <w:jc w:val="center"/>
              <w:rPr>
                <w:rFonts w:ascii="Times New Roman" w:hAnsi="Times New Roman" w:cs="Times New Roman"/>
                <w:sz w:val="24"/>
                <w:szCs w:val="24"/>
              </w:rPr>
            </w:pPr>
            <w:r w:rsidRPr="001D750D">
              <w:rPr>
                <w:rFonts w:ascii="Times New Roman" w:hAnsi="Times New Roman" w:cs="Times New Roman"/>
                <w:sz w:val="24"/>
                <w:szCs w:val="24"/>
              </w:rPr>
              <w:t>2</w:t>
            </w:r>
          </w:p>
        </w:tc>
        <w:tc>
          <w:tcPr>
            <w:tcW w:w="9255" w:type="dxa"/>
            <w:tcBorders>
              <w:top w:val="outset" w:sz="6" w:space="0" w:color="auto"/>
              <w:left w:val="outset" w:sz="6" w:space="0" w:color="auto"/>
              <w:bottom w:val="outset" w:sz="6" w:space="0" w:color="auto"/>
            </w:tcBorders>
          </w:tcPr>
          <w:p w:rsidR="00F668F2" w:rsidRPr="001D750D" w:rsidRDefault="00F668F2" w:rsidP="00BD44C9">
            <w:pPr>
              <w:pStyle w:val="ad"/>
              <w:jc w:val="center"/>
              <w:rPr>
                <w:rFonts w:ascii="Times New Roman" w:hAnsi="Times New Roman" w:cs="Times New Roman"/>
                <w:sz w:val="24"/>
                <w:szCs w:val="24"/>
              </w:rPr>
            </w:pPr>
            <w:r w:rsidRPr="001D750D">
              <w:rPr>
                <w:rFonts w:ascii="Times New Roman" w:hAnsi="Times New Roman" w:cs="Times New Roman"/>
                <w:sz w:val="24"/>
                <w:szCs w:val="24"/>
              </w:rPr>
              <w:t>1)</w:t>
            </w:r>
            <w:r w:rsidR="001F484B">
              <w:rPr>
                <w:rFonts w:ascii="Times New Roman" w:hAnsi="Times New Roman" w:cs="Times New Roman"/>
                <w:noProof/>
                <w:sz w:val="24"/>
                <w:szCs w:val="24"/>
              </w:rPr>
              <w:drawing>
                <wp:inline distT="0" distB="0" distL="0" distR="0">
                  <wp:extent cx="1399540" cy="930275"/>
                  <wp:effectExtent l="19050" t="0" r="0" b="0"/>
                  <wp:docPr id="86" name="Рисунок 4878" descr="S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78" descr="S21"/>
                          <pic:cNvPicPr>
                            <a:picLocks noChangeAspect="1" noChangeArrowheads="1"/>
                          </pic:cNvPicPr>
                        </pic:nvPicPr>
                        <pic:blipFill>
                          <a:blip r:embed="rId80">
                            <a:lum contrast="18000"/>
                          </a:blip>
                          <a:srcRect/>
                          <a:stretch>
                            <a:fillRect/>
                          </a:stretch>
                        </pic:blipFill>
                        <pic:spPr bwMode="auto">
                          <a:xfrm>
                            <a:off x="0" y="0"/>
                            <a:ext cx="1399540" cy="930275"/>
                          </a:xfrm>
                          <a:prstGeom prst="rect">
                            <a:avLst/>
                          </a:prstGeom>
                          <a:noFill/>
                          <a:ln w="9525">
                            <a:noFill/>
                            <a:miter lim="800000"/>
                            <a:headEnd/>
                            <a:tailEnd/>
                          </a:ln>
                        </pic:spPr>
                      </pic:pic>
                    </a:graphicData>
                  </a:graphic>
                </wp:inline>
              </w:drawing>
            </w:r>
            <w:r w:rsidRPr="001D750D">
              <w:rPr>
                <w:rFonts w:ascii="Times New Roman" w:hAnsi="Times New Roman" w:cs="Times New Roman"/>
                <w:sz w:val="24"/>
                <w:szCs w:val="24"/>
              </w:rPr>
              <w:t xml:space="preserve"> 2)</w:t>
            </w:r>
            <w:r w:rsidR="001F484B">
              <w:rPr>
                <w:rFonts w:ascii="Times New Roman" w:hAnsi="Times New Roman" w:cs="Times New Roman"/>
                <w:noProof/>
                <w:sz w:val="24"/>
                <w:szCs w:val="24"/>
              </w:rPr>
              <w:drawing>
                <wp:inline distT="0" distB="0" distL="0" distR="0">
                  <wp:extent cx="1391285" cy="1017905"/>
                  <wp:effectExtent l="19050" t="0" r="0" b="0"/>
                  <wp:docPr id="87" name="Рисунок 4879" descr="S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79" descr="S22"/>
                          <pic:cNvPicPr>
                            <a:picLocks noChangeAspect="1" noChangeArrowheads="1"/>
                          </pic:cNvPicPr>
                        </pic:nvPicPr>
                        <pic:blipFill>
                          <a:blip r:embed="rId81"/>
                          <a:srcRect/>
                          <a:stretch>
                            <a:fillRect/>
                          </a:stretch>
                        </pic:blipFill>
                        <pic:spPr bwMode="auto">
                          <a:xfrm>
                            <a:off x="0" y="0"/>
                            <a:ext cx="1391285" cy="1017905"/>
                          </a:xfrm>
                          <a:prstGeom prst="rect">
                            <a:avLst/>
                          </a:prstGeom>
                          <a:noFill/>
                          <a:ln w="9525">
                            <a:noFill/>
                            <a:miter lim="800000"/>
                            <a:headEnd/>
                            <a:tailEnd/>
                          </a:ln>
                        </pic:spPr>
                      </pic:pic>
                    </a:graphicData>
                  </a:graphic>
                </wp:inline>
              </w:drawing>
            </w:r>
            <w:r w:rsidRPr="001D750D">
              <w:rPr>
                <w:rFonts w:ascii="Times New Roman" w:hAnsi="Times New Roman" w:cs="Times New Roman"/>
                <w:sz w:val="24"/>
                <w:szCs w:val="24"/>
              </w:rPr>
              <w:t xml:space="preserve"> 3) </w:t>
            </w:r>
            <w:r w:rsidR="001F484B">
              <w:rPr>
                <w:rFonts w:ascii="Times New Roman" w:hAnsi="Times New Roman" w:cs="Times New Roman"/>
                <w:noProof/>
                <w:sz w:val="24"/>
                <w:szCs w:val="24"/>
              </w:rPr>
              <w:drawing>
                <wp:inline distT="0" distB="0" distL="0" distR="0">
                  <wp:extent cx="1478915" cy="683895"/>
                  <wp:effectExtent l="19050" t="0" r="6985" b="0"/>
                  <wp:docPr id="88" name="Рисунок 4880" descr="S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80" descr="S23"/>
                          <pic:cNvPicPr>
                            <a:picLocks noChangeAspect="1" noChangeArrowheads="1"/>
                          </pic:cNvPicPr>
                        </pic:nvPicPr>
                        <pic:blipFill>
                          <a:blip r:embed="rId82">
                            <a:lum contrast="12000"/>
                          </a:blip>
                          <a:srcRect/>
                          <a:stretch>
                            <a:fillRect/>
                          </a:stretch>
                        </pic:blipFill>
                        <pic:spPr bwMode="auto">
                          <a:xfrm>
                            <a:off x="0" y="0"/>
                            <a:ext cx="1478915" cy="683895"/>
                          </a:xfrm>
                          <a:prstGeom prst="rect">
                            <a:avLst/>
                          </a:prstGeom>
                          <a:noFill/>
                          <a:ln w="9525">
                            <a:noFill/>
                            <a:miter lim="800000"/>
                            <a:headEnd/>
                            <a:tailEnd/>
                          </a:ln>
                        </pic:spPr>
                      </pic:pic>
                    </a:graphicData>
                  </a:graphic>
                </wp:inline>
              </w:drawing>
            </w:r>
          </w:p>
        </w:tc>
      </w:tr>
      <w:tr w:rsidR="00F668F2" w:rsidRPr="001D750D" w:rsidTr="00BD44C9">
        <w:trPr>
          <w:trHeight w:val="2115"/>
          <w:tblCellSpacing w:w="15" w:type="dxa"/>
        </w:trPr>
        <w:tc>
          <w:tcPr>
            <w:tcW w:w="1380" w:type="dxa"/>
            <w:tcBorders>
              <w:top w:val="outset" w:sz="6" w:space="0" w:color="auto"/>
              <w:bottom w:val="outset" w:sz="6" w:space="0" w:color="auto"/>
              <w:right w:val="outset" w:sz="6" w:space="0" w:color="auto"/>
            </w:tcBorders>
            <w:vAlign w:val="center"/>
          </w:tcPr>
          <w:p w:rsidR="00F668F2" w:rsidRPr="001D750D" w:rsidRDefault="00F668F2" w:rsidP="00BD44C9">
            <w:pPr>
              <w:pStyle w:val="ad"/>
              <w:jc w:val="center"/>
              <w:rPr>
                <w:rFonts w:ascii="Times New Roman" w:hAnsi="Times New Roman" w:cs="Times New Roman"/>
                <w:sz w:val="24"/>
                <w:szCs w:val="24"/>
              </w:rPr>
            </w:pPr>
            <w:r w:rsidRPr="001D750D">
              <w:rPr>
                <w:rFonts w:ascii="Times New Roman" w:hAnsi="Times New Roman" w:cs="Times New Roman"/>
                <w:sz w:val="24"/>
                <w:szCs w:val="24"/>
              </w:rPr>
              <w:t>3</w:t>
            </w:r>
          </w:p>
        </w:tc>
        <w:tc>
          <w:tcPr>
            <w:tcW w:w="9255" w:type="dxa"/>
            <w:tcBorders>
              <w:top w:val="outset" w:sz="6" w:space="0" w:color="auto"/>
              <w:left w:val="outset" w:sz="6" w:space="0" w:color="auto"/>
              <w:bottom w:val="outset" w:sz="6" w:space="0" w:color="auto"/>
            </w:tcBorders>
          </w:tcPr>
          <w:p w:rsidR="00F668F2" w:rsidRPr="001D750D" w:rsidRDefault="00F668F2" w:rsidP="00BD44C9">
            <w:pPr>
              <w:pStyle w:val="ad"/>
              <w:jc w:val="center"/>
              <w:rPr>
                <w:rFonts w:ascii="Times New Roman" w:hAnsi="Times New Roman" w:cs="Times New Roman"/>
                <w:sz w:val="24"/>
                <w:szCs w:val="24"/>
              </w:rPr>
            </w:pPr>
            <w:r w:rsidRPr="001D750D">
              <w:rPr>
                <w:rFonts w:ascii="Times New Roman" w:hAnsi="Times New Roman" w:cs="Times New Roman"/>
                <w:sz w:val="24"/>
                <w:szCs w:val="24"/>
              </w:rPr>
              <w:t xml:space="preserve">1) </w:t>
            </w:r>
            <w:r w:rsidR="001F484B">
              <w:rPr>
                <w:rFonts w:ascii="Times New Roman" w:hAnsi="Times New Roman" w:cs="Times New Roman"/>
                <w:noProof/>
                <w:sz w:val="24"/>
                <w:szCs w:val="24"/>
              </w:rPr>
              <w:drawing>
                <wp:inline distT="0" distB="0" distL="0" distR="0">
                  <wp:extent cx="1097280" cy="1057275"/>
                  <wp:effectExtent l="19050" t="0" r="7620" b="0"/>
                  <wp:docPr id="89" name="Рисунок 4881" descr="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81" descr="Безымянный"/>
                          <pic:cNvPicPr>
                            <a:picLocks noChangeAspect="1" noChangeArrowheads="1"/>
                          </pic:cNvPicPr>
                        </pic:nvPicPr>
                        <pic:blipFill>
                          <a:blip r:embed="rId83"/>
                          <a:srcRect/>
                          <a:stretch>
                            <a:fillRect/>
                          </a:stretch>
                        </pic:blipFill>
                        <pic:spPr bwMode="auto">
                          <a:xfrm>
                            <a:off x="0" y="0"/>
                            <a:ext cx="1097280" cy="1057275"/>
                          </a:xfrm>
                          <a:prstGeom prst="rect">
                            <a:avLst/>
                          </a:prstGeom>
                          <a:noFill/>
                          <a:ln w="9525">
                            <a:noFill/>
                            <a:miter lim="800000"/>
                            <a:headEnd/>
                            <a:tailEnd/>
                          </a:ln>
                        </pic:spPr>
                      </pic:pic>
                    </a:graphicData>
                  </a:graphic>
                </wp:inline>
              </w:drawing>
            </w:r>
            <w:r w:rsidRPr="001D750D">
              <w:rPr>
                <w:rFonts w:ascii="Times New Roman" w:hAnsi="Times New Roman" w:cs="Times New Roman"/>
                <w:sz w:val="24"/>
                <w:szCs w:val="24"/>
              </w:rPr>
              <w:t xml:space="preserve">2) </w:t>
            </w:r>
            <w:r w:rsidR="001F484B">
              <w:rPr>
                <w:rFonts w:ascii="Times New Roman" w:hAnsi="Times New Roman" w:cs="Times New Roman"/>
                <w:noProof/>
                <w:sz w:val="24"/>
                <w:szCs w:val="24"/>
              </w:rPr>
              <w:drawing>
                <wp:inline distT="0" distB="0" distL="0" distR="0">
                  <wp:extent cx="1248410" cy="819150"/>
                  <wp:effectExtent l="19050" t="0" r="8890" b="0"/>
                  <wp:docPr id="90" name="Рисунок 4882" descr="S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82" descr="S32"/>
                          <pic:cNvPicPr>
                            <a:picLocks noChangeAspect="1" noChangeArrowheads="1"/>
                          </pic:cNvPicPr>
                        </pic:nvPicPr>
                        <pic:blipFill>
                          <a:blip r:embed="rId84"/>
                          <a:srcRect/>
                          <a:stretch>
                            <a:fillRect/>
                          </a:stretch>
                        </pic:blipFill>
                        <pic:spPr bwMode="auto">
                          <a:xfrm>
                            <a:off x="0" y="0"/>
                            <a:ext cx="1248410" cy="819150"/>
                          </a:xfrm>
                          <a:prstGeom prst="rect">
                            <a:avLst/>
                          </a:prstGeom>
                          <a:noFill/>
                          <a:ln w="9525">
                            <a:noFill/>
                            <a:miter lim="800000"/>
                            <a:headEnd/>
                            <a:tailEnd/>
                          </a:ln>
                        </pic:spPr>
                      </pic:pic>
                    </a:graphicData>
                  </a:graphic>
                </wp:inline>
              </w:drawing>
            </w:r>
            <w:r w:rsidRPr="001D750D">
              <w:rPr>
                <w:rFonts w:ascii="Times New Roman" w:hAnsi="Times New Roman" w:cs="Times New Roman"/>
                <w:sz w:val="24"/>
                <w:szCs w:val="24"/>
              </w:rPr>
              <w:t xml:space="preserve">3) </w:t>
            </w:r>
            <w:r w:rsidR="001F484B">
              <w:rPr>
                <w:rFonts w:ascii="Times New Roman" w:hAnsi="Times New Roman" w:cs="Times New Roman"/>
                <w:noProof/>
                <w:sz w:val="24"/>
                <w:szCs w:val="24"/>
              </w:rPr>
              <w:drawing>
                <wp:inline distT="0" distB="0" distL="0" distR="0">
                  <wp:extent cx="1336040" cy="707390"/>
                  <wp:effectExtent l="19050" t="0" r="0" b="0"/>
                  <wp:docPr id="91" name="Рисунок 4883" descr="S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83" descr="S33"/>
                          <pic:cNvPicPr>
                            <a:picLocks noChangeAspect="1" noChangeArrowheads="1"/>
                          </pic:cNvPicPr>
                        </pic:nvPicPr>
                        <pic:blipFill>
                          <a:blip r:embed="rId85"/>
                          <a:srcRect/>
                          <a:stretch>
                            <a:fillRect/>
                          </a:stretch>
                        </pic:blipFill>
                        <pic:spPr bwMode="auto">
                          <a:xfrm>
                            <a:off x="0" y="0"/>
                            <a:ext cx="1336040" cy="707390"/>
                          </a:xfrm>
                          <a:prstGeom prst="rect">
                            <a:avLst/>
                          </a:prstGeom>
                          <a:noFill/>
                          <a:ln w="9525">
                            <a:noFill/>
                            <a:miter lim="800000"/>
                            <a:headEnd/>
                            <a:tailEnd/>
                          </a:ln>
                        </pic:spPr>
                      </pic:pic>
                    </a:graphicData>
                  </a:graphic>
                </wp:inline>
              </w:drawing>
            </w:r>
          </w:p>
        </w:tc>
      </w:tr>
      <w:tr w:rsidR="00F668F2" w:rsidRPr="001D750D" w:rsidTr="00BD44C9">
        <w:trPr>
          <w:tblCellSpacing w:w="15" w:type="dxa"/>
        </w:trPr>
        <w:tc>
          <w:tcPr>
            <w:tcW w:w="1380" w:type="dxa"/>
            <w:tcBorders>
              <w:top w:val="outset" w:sz="6" w:space="0" w:color="auto"/>
              <w:bottom w:val="outset" w:sz="6" w:space="0" w:color="auto"/>
              <w:right w:val="outset" w:sz="6" w:space="0" w:color="auto"/>
            </w:tcBorders>
            <w:vAlign w:val="center"/>
          </w:tcPr>
          <w:p w:rsidR="00F668F2" w:rsidRPr="001D750D" w:rsidRDefault="00F668F2" w:rsidP="00BD44C9">
            <w:pPr>
              <w:pStyle w:val="ad"/>
              <w:jc w:val="center"/>
              <w:rPr>
                <w:rFonts w:ascii="Times New Roman" w:hAnsi="Times New Roman" w:cs="Times New Roman"/>
                <w:sz w:val="24"/>
                <w:szCs w:val="24"/>
              </w:rPr>
            </w:pPr>
            <w:r w:rsidRPr="001D750D">
              <w:rPr>
                <w:rFonts w:ascii="Times New Roman" w:hAnsi="Times New Roman" w:cs="Times New Roman"/>
                <w:sz w:val="24"/>
                <w:szCs w:val="24"/>
              </w:rPr>
              <w:t>4</w:t>
            </w:r>
          </w:p>
        </w:tc>
        <w:tc>
          <w:tcPr>
            <w:tcW w:w="9255" w:type="dxa"/>
            <w:tcBorders>
              <w:top w:val="outset" w:sz="6" w:space="0" w:color="auto"/>
              <w:left w:val="outset" w:sz="6" w:space="0" w:color="auto"/>
              <w:bottom w:val="outset" w:sz="6" w:space="0" w:color="auto"/>
            </w:tcBorders>
          </w:tcPr>
          <w:p w:rsidR="00F668F2" w:rsidRPr="001D750D" w:rsidRDefault="00F668F2" w:rsidP="00BD44C9">
            <w:pPr>
              <w:pStyle w:val="ad"/>
              <w:jc w:val="center"/>
              <w:rPr>
                <w:rFonts w:ascii="Times New Roman" w:hAnsi="Times New Roman" w:cs="Times New Roman"/>
                <w:sz w:val="24"/>
                <w:szCs w:val="24"/>
              </w:rPr>
            </w:pPr>
            <w:r w:rsidRPr="001D750D">
              <w:rPr>
                <w:rFonts w:ascii="Times New Roman" w:hAnsi="Times New Roman" w:cs="Times New Roman"/>
                <w:sz w:val="24"/>
                <w:szCs w:val="24"/>
              </w:rPr>
              <w:t>1)</w:t>
            </w:r>
            <w:r w:rsidR="001F484B">
              <w:rPr>
                <w:rFonts w:ascii="Times New Roman" w:hAnsi="Times New Roman" w:cs="Times New Roman"/>
                <w:noProof/>
                <w:sz w:val="24"/>
                <w:szCs w:val="24"/>
              </w:rPr>
              <w:drawing>
                <wp:inline distT="0" distB="0" distL="0" distR="0">
                  <wp:extent cx="1280160" cy="1041400"/>
                  <wp:effectExtent l="19050" t="0" r="0" b="0"/>
                  <wp:docPr id="92" name="Рисунок 4884" descr="S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84" descr="S41"/>
                          <pic:cNvPicPr>
                            <a:picLocks noChangeAspect="1" noChangeArrowheads="1"/>
                          </pic:cNvPicPr>
                        </pic:nvPicPr>
                        <pic:blipFill>
                          <a:blip r:embed="rId86"/>
                          <a:srcRect/>
                          <a:stretch>
                            <a:fillRect/>
                          </a:stretch>
                        </pic:blipFill>
                        <pic:spPr bwMode="auto">
                          <a:xfrm>
                            <a:off x="0" y="0"/>
                            <a:ext cx="1280160" cy="1041400"/>
                          </a:xfrm>
                          <a:prstGeom prst="rect">
                            <a:avLst/>
                          </a:prstGeom>
                          <a:noFill/>
                          <a:ln w="9525">
                            <a:noFill/>
                            <a:miter lim="800000"/>
                            <a:headEnd/>
                            <a:tailEnd/>
                          </a:ln>
                        </pic:spPr>
                      </pic:pic>
                    </a:graphicData>
                  </a:graphic>
                </wp:inline>
              </w:drawing>
            </w:r>
            <w:r w:rsidRPr="001D750D">
              <w:rPr>
                <w:rFonts w:ascii="Times New Roman" w:hAnsi="Times New Roman" w:cs="Times New Roman"/>
                <w:sz w:val="24"/>
                <w:szCs w:val="24"/>
              </w:rPr>
              <w:t xml:space="preserve"> 2) </w:t>
            </w:r>
            <w:r w:rsidR="001F484B">
              <w:rPr>
                <w:rFonts w:ascii="Times New Roman" w:hAnsi="Times New Roman" w:cs="Times New Roman"/>
                <w:noProof/>
                <w:sz w:val="24"/>
                <w:szCs w:val="24"/>
              </w:rPr>
              <w:drawing>
                <wp:inline distT="0" distB="0" distL="0" distR="0">
                  <wp:extent cx="1487170" cy="914400"/>
                  <wp:effectExtent l="19050" t="0" r="0" b="0"/>
                  <wp:docPr id="93" name="Рисунок 4885" descr="S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85" descr="S42"/>
                          <pic:cNvPicPr>
                            <a:picLocks noChangeAspect="1" noChangeArrowheads="1"/>
                          </pic:cNvPicPr>
                        </pic:nvPicPr>
                        <pic:blipFill>
                          <a:blip r:embed="rId87"/>
                          <a:srcRect/>
                          <a:stretch>
                            <a:fillRect/>
                          </a:stretch>
                        </pic:blipFill>
                        <pic:spPr bwMode="auto">
                          <a:xfrm>
                            <a:off x="0" y="0"/>
                            <a:ext cx="1487170" cy="914400"/>
                          </a:xfrm>
                          <a:prstGeom prst="rect">
                            <a:avLst/>
                          </a:prstGeom>
                          <a:noFill/>
                          <a:ln w="9525">
                            <a:noFill/>
                            <a:miter lim="800000"/>
                            <a:headEnd/>
                            <a:tailEnd/>
                          </a:ln>
                        </pic:spPr>
                      </pic:pic>
                    </a:graphicData>
                  </a:graphic>
                </wp:inline>
              </w:drawing>
            </w:r>
            <w:r w:rsidRPr="001D750D">
              <w:rPr>
                <w:rFonts w:ascii="Times New Roman" w:hAnsi="Times New Roman" w:cs="Times New Roman"/>
                <w:sz w:val="24"/>
                <w:szCs w:val="24"/>
              </w:rPr>
              <w:t xml:space="preserve">3) </w:t>
            </w:r>
            <w:r w:rsidR="001F484B">
              <w:rPr>
                <w:rFonts w:ascii="Times New Roman" w:hAnsi="Times New Roman" w:cs="Times New Roman"/>
                <w:noProof/>
                <w:sz w:val="24"/>
                <w:szCs w:val="24"/>
              </w:rPr>
              <w:drawing>
                <wp:inline distT="0" distB="0" distL="0" distR="0">
                  <wp:extent cx="1582420" cy="1002030"/>
                  <wp:effectExtent l="19050" t="0" r="0" b="0"/>
                  <wp:docPr id="94" name="Рисунок 4886" descr="S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86" descr="S43"/>
                          <pic:cNvPicPr>
                            <a:picLocks noChangeAspect="1" noChangeArrowheads="1"/>
                          </pic:cNvPicPr>
                        </pic:nvPicPr>
                        <pic:blipFill>
                          <a:blip r:embed="rId88"/>
                          <a:srcRect/>
                          <a:stretch>
                            <a:fillRect/>
                          </a:stretch>
                        </pic:blipFill>
                        <pic:spPr bwMode="auto">
                          <a:xfrm>
                            <a:off x="0" y="0"/>
                            <a:ext cx="1582420" cy="1002030"/>
                          </a:xfrm>
                          <a:prstGeom prst="rect">
                            <a:avLst/>
                          </a:prstGeom>
                          <a:noFill/>
                          <a:ln w="9525">
                            <a:noFill/>
                            <a:miter lim="800000"/>
                            <a:headEnd/>
                            <a:tailEnd/>
                          </a:ln>
                        </pic:spPr>
                      </pic:pic>
                    </a:graphicData>
                  </a:graphic>
                </wp:inline>
              </w:drawing>
            </w:r>
          </w:p>
        </w:tc>
      </w:tr>
      <w:tr w:rsidR="00F668F2" w:rsidRPr="001D750D" w:rsidTr="00BD44C9">
        <w:trPr>
          <w:tblCellSpacing w:w="15" w:type="dxa"/>
        </w:trPr>
        <w:tc>
          <w:tcPr>
            <w:tcW w:w="1380" w:type="dxa"/>
            <w:tcBorders>
              <w:top w:val="outset" w:sz="6" w:space="0" w:color="auto"/>
              <w:bottom w:val="outset" w:sz="6" w:space="0" w:color="auto"/>
              <w:right w:val="outset" w:sz="6" w:space="0" w:color="auto"/>
            </w:tcBorders>
            <w:vAlign w:val="center"/>
          </w:tcPr>
          <w:p w:rsidR="00F668F2" w:rsidRPr="001D750D" w:rsidRDefault="00F668F2" w:rsidP="00BD44C9">
            <w:pPr>
              <w:pStyle w:val="ad"/>
              <w:jc w:val="center"/>
              <w:rPr>
                <w:rFonts w:ascii="Times New Roman" w:hAnsi="Times New Roman" w:cs="Times New Roman"/>
                <w:sz w:val="24"/>
                <w:szCs w:val="24"/>
              </w:rPr>
            </w:pPr>
            <w:r w:rsidRPr="001D750D">
              <w:rPr>
                <w:rFonts w:ascii="Times New Roman" w:hAnsi="Times New Roman" w:cs="Times New Roman"/>
                <w:sz w:val="24"/>
                <w:szCs w:val="24"/>
              </w:rPr>
              <w:t>5</w:t>
            </w:r>
          </w:p>
        </w:tc>
        <w:tc>
          <w:tcPr>
            <w:tcW w:w="9255" w:type="dxa"/>
            <w:tcBorders>
              <w:top w:val="outset" w:sz="6" w:space="0" w:color="auto"/>
              <w:left w:val="outset" w:sz="6" w:space="0" w:color="auto"/>
              <w:bottom w:val="outset" w:sz="6" w:space="0" w:color="auto"/>
            </w:tcBorders>
          </w:tcPr>
          <w:p w:rsidR="00F668F2" w:rsidRPr="001D750D" w:rsidRDefault="00F668F2" w:rsidP="00BD44C9">
            <w:pPr>
              <w:pStyle w:val="ad"/>
              <w:jc w:val="center"/>
              <w:rPr>
                <w:rFonts w:ascii="Times New Roman" w:hAnsi="Times New Roman" w:cs="Times New Roman"/>
                <w:sz w:val="24"/>
                <w:szCs w:val="24"/>
              </w:rPr>
            </w:pPr>
            <w:r w:rsidRPr="001D750D">
              <w:rPr>
                <w:rFonts w:ascii="Times New Roman" w:hAnsi="Times New Roman" w:cs="Times New Roman"/>
                <w:sz w:val="24"/>
                <w:szCs w:val="24"/>
              </w:rPr>
              <w:t xml:space="preserve">1) </w:t>
            </w:r>
            <w:r w:rsidR="001F484B">
              <w:rPr>
                <w:rFonts w:ascii="Times New Roman" w:hAnsi="Times New Roman" w:cs="Times New Roman"/>
                <w:noProof/>
                <w:sz w:val="24"/>
                <w:szCs w:val="24"/>
              </w:rPr>
              <w:drawing>
                <wp:inline distT="0" distB="0" distL="0" distR="0">
                  <wp:extent cx="1391285" cy="866775"/>
                  <wp:effectExtent l="19050" t="0" r="0" b="0"/>
                  <wp:docPr id="95" name="Рисунок 4887" descr="S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87" descr="S51"/>
                          <pic:cNvPicPr>
                            <a:picLocks noChangeAspect="1" noChangeArrowheads="1"/>
                          </pic:cNvPicPr>
                        </pic:nvPicPr>
                        <pic:blipFill>
                          <a:blip r:embed="rId89">
                            <a:lum contrast="30000"/>
                          </a:blip>
                          <a:srcRect/>
                          <a:stretch>
                            <a:fillRect/>
                          </a:stretch>
                        </pic:blipFill>
                        <pic:spPr bwMode="auto">
                          <a:xfrm>
                            <a:off x="0" y="0"/>
                            <a:ext cx="1391285" cy="866775"/>
                          </a:xfrm>
                          <a:prstGeom prst="rect">
                            <a:avLst/>
                          </a:prstGeom>
                          <a:noFill/>
                          <a:ln w="9525">
                            <a:noFill/>
                            <a:miter lim="800000"/>
                            <a:headEnd/>
                            <a:tailEnd/>
                          </a:ln>
                        </pic:spPr>
                      </pic:pic>
                    </a:graphicData>
                  </a:graphic>
                </wp:inline>
              </w:drawing>
            </w:r>
            <w:r w:rsidRPr="001D750D">
              <w:rPr>
                <w:rFonts w:ascii="Times New Roman" w:hAnsi="Times New Roman" w:cs="Times New Roman"/>
                <w:sz w:val="24"/>
                <w:szCs w:val="24"/>
              </w:rPr>
              <w:t xml:space="preserve">2) </w:t>
            </w:r>
            <w:r w:rsidR="001F484B">
              <w:rPr>
                <w:rFonts w:ascii="Times New Roman" w:hAnsi="Times New Roman" w:cs="Times New Roman"/>
                <w:noProof/>
                <w:sz w:val="24"/>
                <w:szCs w:val="24"/>
              </w:rPr>
              <w:drawing>
                <wp:inline distT="0" distB="0" distL="0" distR="0">
                  <wp:extent cx="1438910" cy="962025"/>
                  <wp:effectExtent l="19050" t="0" r="8890" b="0"/>
                  <wp:docPr id="96" name="Рисунок 4888" descr="S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88" descr="S52"/>
                          <pic:cNvPicPr>
                            <a:picLocks noChangeAspect="1" noChangeArrowheads="1"/>
                          </pic:cNvPicPr>
                        </pic:nvPicPr>
                        <pic:blipFill>
                          <a:blip r:embed="rId90"/>
                          <a:srcRect/>
                          <a:stretch>
                            <a:fillRect/>
                          </a:stretch>
                        </pic:blipFill>
                        <pic:spPr bwMode="auto">
                          <a:xfrm>
                            <a:off x="0" y="0"/>
                            <a:ext cx="1438910" cy="962025"/>
                          </a:xfrm>
                          <a:prstGeom prst="rect">
                            <a:avLst/>
                          </a:prstGeom>
                          <a:noFill/>
                          <a:ln w="9525">
                            <a:noFill/>
                            <a:miter lim="800000"/>
                            <a:headEnd/>
                            <a:tailEnd/>
                          </a:ln>
                        </pic:spPr>
                      </pic:pic>
                    </a:graphicData>
                  </a:graphic>
                </wp:inline>
              </w:drawing>
            </w:r>
            <w:r w:rsidRPr="001D750D">
              <w:rPr>
                <w:rFonts w:ascii="Times New Roman" w:hAnsi="Times New Roman" w:cs="Times New Roman"/>
                <w:sz w:val="24"/>
                <w:szCs w:val="24"/>
              </w:rPr>
              <w:t xml:space="preserve">3) </w:t>
            </w:r>
            <w:r w:rsidR="001F484B">
              <w:rPr>
                <w:rFonts w:ascii="Times New Roman" w:hAnsi="Times New Roman" w:cs="Times New Roman"/>
                <w:noProof/>
                <w:sz w:val="24"/>
                <w:szCs w:val="24"/>
              </w:rPr>
              <w:drawing>
                <wp:inline distT="0" distB="0" distL="0" distR="0">
                  <wp:extent cx="1447165" cy="826770"/>
                  <wp:effectExtent l="19050" t="0" r="635" b="0"/>
                  <wp:docPr id="97" name="Рисунок 4889" descr="S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89" descr="S53"/>
                          <pic:cNvPicPr>
                            <a:picLocks noChangeAspect="1" noChangeArrowheads="1"/>
                          </pic:cNvPicPr>
                        </pic:nvPicPr>
                        <pic:blipFill>
                          <a:blip r:embed="rId91"/>
                          <a:srcRect/>
                          <a:stretch>
                            <a:fillRect/>
                          </a:stretch>
                        </pic:blipFill>
                        <pic:spPr bwMode="auto">
                          <a:xfrm>
                            <a:off x="0" y="0"/>
                            <a:ext cx="1447165" cy="826770"/>
                          </a:xfrm>
                          <a:prstGeom prst="rect">
                            <a:avLst/>
                          </a:prstGeom>
                          <a:noFill/>
                          <a:ln w="9525">
                            <a:noFill/>
                            <a:miter lim="800000"/>
                            <a:headEnd/>
                            <a:tailEnd/>
                          </a:ln>
                        </pic:spPr>
                      </pic:pic>
                    </a:graphicData>
                  </a:graphic>
                </wp:inline>
              </w:drawing>
            </w:r>
          </w:p>
        </w:tc>
      </w:tr>
    </w:tbl>
    <w:p w:rsidR="00F668F2" w:rsidRPr="001D750D" w:rsidRDefault="00F668F2" w:rsidP="00BD44C9">
      <w:pPr>
        <w:pStyle w:val="ad"/>
        <w:spacing w:before="0" w:beforeAutospacing="0" w:after="0" w:afterAutospacing="0" w:line="360" w:lineRule="auto"/>
        <w:rPr>
          <w:rStyle w:val="ae"/>
          <w:rFonts w:ascii="Times New Roman" w:hAnsi="Times New Roman"/>
          <w:b w:val="0"/>
          <w:sz w:val="24"/>
          <w:szCs w:val="24"/>
        </w:rPr>
      </w:pPr>
    </w:p>
    <w:p w:rsidR="00F668F2" w:rsidRPr="001D750D" w:rsidRDefault="00F668F2" w:rsidP="00BD44C9">
      <w:pPr>
        <w:pStyle w:val="ad"/>
        <w:spacing w:before="0" w:beforeAutospacing="0" w:after="0" w:afterAutospacing="0" w:line="360" w:lineRule="auto"/>
        <w:ind w:firstLine="851"/>
        <w:jc w:val="both"/>
        <w:rPr>
          <w:rStyle w:val="ae"/>
          <w:rFonts w:ascii="Times New Roman" w:hAnsi="Times New Roman"/>
          <w:b w:val="0"/>
          <w:sz w:val="24"/>
          <w:szCs w:val="24"/>
        </w:rPr>
      </w:pPr>
      <w:r w:rsidRPr="001D750D">
        <w:rPr>
          <w:rStyle w:val="ae"/>
          <w:rFonts w:ascii="Times New Roman" w:hAnsi="Times New Roman"/>
          <w:b w:val="0"/>
          <w:sz w:val="24"/>
          <w:szCs w:val="24"/>
        </w:rPr>
        <w:t>3. 2 Просчитать контрольную цифру и сверить с контрольным разрядом</w:t>
      </w:r>
    </w:p>
    <w:p w:rsidR="00F668F2" w:rsidRPr="001D750D" w:rsidRDefault="00F668F2" w:rsidP="00BD44C9">
      <w:pPr>
        <w:pStyle w:val="ad"/>
        <w:spacing w:before="0" w:beforeAutospacing="0" w:after="0" w:afterAutospacing="0" w:line="360" w:lineRule="auto"/>
        <w:ind w:firstLine="851"/>
        <w:jc w:val="both"/>
        <w:rPr>
          <w:rStyle w:val="ae"/>
          <w:rFonts w:ascii="Times New Roman" w:hAnsi="Times New Roman"/>
          <w:b w:val="0"/>
          <w:sz w:val="24"/>
          <w:szCs w:val="24"/>
        </w:rPr>
      </w:pPr>
      <w:r w:rsidRPr="001D750D">
        <w:rPr>
          <w:rStyle w:val="ae"/>
          <w:rFonts w:ascii="Times New Roman" w:hAnsi="Times New Roman"/>
          <w:b w:val="0"/>
          <w:sz w:val="24"/>
          <w:szCs w:val="24"/>
        </w:rPr>
        <w:t>3. 3 Пользуясь приложением Б, изобразить графически флаг страны-изготовителя товара</w:t>
      </w:r>
    </w:p>
    <w:p w:rsidR="00F668F2" w:rsidRPr="001D750D" w:rsidRDefault="00F668F2" w:rsidP="00BD44C9">
      <w:pPr>
        <w:pStyle w:val="ad"/>
        <w:spacing w:before="0" w:beforeAutospacing="0" w:after="360" w:afterAutospacing="0" w:line="360" w:lineRule="auto"/>
        <w:ind w:firstLine="851"/>
        <w:jc w:val="both"/>
        <w:rPr>
          <w:rFonts w:ascii="Times New Roman" w:hAnsi="Times New Roman" w:cs="Times New Roman"/>
          <w:bCs/>
          <w:sz w:val="24"/>
          <w:szCs w:val="24"/>
        </w:rPr>
      </w:pPr>
      <w:r w:rsidRPr="001D750D">
        <w:rPr>
          <w:rStyle w:val="ae"/>
          <w:rFonts w:ascii="Times New Roman" w:hAnsi="Times New Roman"/>
          <w:b w:val="0"/>
          <w:sz w:val="24"/>
          <w:szCs w:val="24"/>
        </w:rPr>
        <w:t>3. 4 З</w:t>
      </w:r>
      <w:r w:rsidRPr="001D750D">
        <w:rPr>
          <w:rFonts w:ascii="Times New Roman" w:hAnsi="Times New Roman" w:cs="Times New Roman"/>
          <w:sz w:val="24"/>
          <w:szCs w:val="24"/>
        </w:rPr>
        <w:t>адание взять из таблицы 2 в соответствии со своим вариантом</w:t>
      </w:r>
    </w:p>
    <w:p w:rsidR="00F668F2" w:rsidRPr="001D750D" w:rsidRDefault="00F668F2" w:rsidP="00BD44C9">
      <w:pPr>
        <w:pStyle w:val="ad"/>
        <w:spacing w:before="0" w:beforeAutospacing="0" w:after="0" w:afterAutospacing="0" w:line="360" w:lineRule="auto"/>
        <w:ind w:firstLine="851"/>
        <w:jc w:val="both"/>
        <w:rPr>
          <w:rFonts w:ascii="Times New Roman" w:hAnsi="Times New Roman" w:cs="Times New Roman"/>
          <w:sz w:val="24"/>
          <w:szCs w:val="24"/>
        </w:rPr>
      </w:pPr>
      <w:r w:rsidRPr="001D750D">
        <w:rPr>
          <w:rStyle w:val="ae"/>
          <w:rFonts w:ascii="Times New Roman" w:hAnsi="Times New Roman"/>
          <w:sz w:val="24"/>
          <w:szCs w:val="24"/>
        </w:rPr>
        <w:t xml:space="preserve">  </w:t>
      </w:r>
      <w:r>
        <w:rPr>
          <w:rStyle w:val="ae"/>
          <w:rFonts w:ascii="Times New Roman" w:hAnsi="Times New Roman"/>
          <w:sz w:val="24"/>
          <w:szCs w:val="24"/>
        </w:rPr>
        <w:t>4</w:t>
      </w:r>
      <w:r w:rsidRPr="001D750D">
        <w:rPr>
          <w:rStyle w:val="ae"/>
          <w:rFonts w:ascii="Times New Roman" w:hAnsi="Times New Roman"/>
          <w:sz w:val="24"/>
          <w:szCs w:val="24"/>
        </w:rPr>
        <w:t xml:space="preserve"> Контрольные вопросы </w:t>
      </w:r>
    </w:p>
    <w:p w:rsidR="00F668F2" w:rsidRPr="001D750D" w:rsidRDefault="00F668F2" w:rsidP="00BD44C9">
      <w:pPr>
        <w:pStyle w:val="ad"/>
        <w:spacing w:before="0" w:beforeAutospacing="0" w:after="0" w:afterAutospacing="0" w:line="360" w:lineRule="auto"/>
        <w:ind w:firstLine="851"/>
        <w:jc w:val="both"/>
        <w:rPr>
          <w:rFonts w:ascii="Times New Roman" w:hAnsi="Times New Roman" w:cs="Times New Roman"/>
          <w:sz w:val="24"/>
          <w:szCs w:val="24"/>
        </w:rPr>
      </w:pPr>
      <w:r>
        <w:rPr>
          <w:rFonts w:ascii="Times New Roman" w:hAnsi="Times New Roman" w:cs="Times New Roman"/>
          <w:sz w:val="24"/>
          <w:szCs w:val="24"/>
        </w:rPr>
        <w:t>4</w:t>
      </w:r>
      <w:r w:rsidRPr="001D750D">
        <w:rPr>
          <w:rFonts w:ascii="Times New Roman" w:hAnsi="Times New Roman" w:cs="Times New Roman"/>
          <w:sz w:val="24"/>
          <w:szCs w:val="24"/>
        </w:rPr>
        <w:t xml:space="preserve">. 1 Какая организация в России занимается вопросами штрихового кодирования? </w:t>
      </w:r>
    </w:p>
    <w:p w:rsidR="00F668F2" w:rsidRPr="001D750D" w:rsidRDefault="00F668F2" w:rsidP="00BD44C9">
      <w:pPr>
        <w:pStyle w:val="ad"/>
        <w:spacing w:before="0" w:beforeAutospacing="0" w:after="0" w:afterAutospacing="0" w:line="360" w:lineRule="auto"/>
        <w:ind w:firstLine="851"/>
        <w:jc w:val="both"/>
        <w:rPr>
          <w:rFonts w:ascii="Times New Roman" w:hAnsi="Times New Roman" w:cs="Times New Roman"/>
          <w:sz w:val="24"/>
          <w:szCs w:val="24"/>
        </w:rPr>
      </w:pPr>
      <w:r>
        <w:rPr>
          <w:rFonts w:ascii="Times New Roman" w:hAnsi="Times New Roman" w:cs="Times New Roman"/>
          <w:sz w:val="24"/>
          <w:szCs w:val="24"/>
        </w:rPr>
        <w:t>4</w:t>
      </w:r>
      <w:r w:rsidRPr="001D750D">
        <w:rPr>
          <w:rFonts w:ascii="Times New Roman" w:hAnsi="Times New Roman" w:cs="Times New Roman"/>
          <w:sz w:val="24"/>
          <w:szCs w:val="24"/>
        </w:rPr>
        <w:t>. 2 В какой торговле актуально штриховое кодирование:  внутренней или международной?</w:t>
      </w:r>
    </w:p>
    <w:p w:rsidR="00F668F2" w:rsidRPr="001D750D" w:rsidRDefault="00F668F2" w:rsidP="00BD44C9">
      <w:pPr>
        <w:pStyle w:val="ad"/>
        <w:spacing w:before="0" w:beforeAutospacing="0" w:after="0" w:afterAutospacing="0" w:line="360" w:lineRule="auto"/>
        <w:ind w:firstLine="851"/>
        <w:jc w:val="both"/>
        <w:rPr>
          <w:rFonts w:ascii="Times New Roman" w:hAnsi="Times New Roman" w:cs="Times New Roman"/>
          <w:sz w:val="24"/>
          <w:szCs w:val="24"/>
        </w:rPr>
      </w:pPr>
      <w:r>
        <w:rPr>
          <w:rFonts w:ascii="Times New Roman" w:hAnsi="Times New Roman" w:cs="Times New Roman"/>
          <w:sz w:val="24"/>
          <w:szCs w:val="24"/>
        </w:rPr>
        <w:lastRenderedPageBreak/>
        <w:t>4</w:t>
      </w:r>
      <w:r w:rsidRPr="001D750D">
        <w:rPr>
          <w:rFonts w:ascii="Times New Roman" w:hAnsi="Times New Roman" w:cs="Times New Roman"/>
          <w:sz w:val="24"/>
          <w:szCs w:val="24"/>
        </w:rPr>
        <w:t xml:space="preserve">. 3 Какая организация составляет код товара? </w:t>
      </w:r>
    </w:p>
    <w:p w:rsidR="00F668F2" w:rsidRPr="001D750D" w:rsidRDefault="00F668F2" w:rsidP="00BD44C9">
      <w:pPr>
        <w:pStyle w:val="ad"/>
        <w:spacing w:before="0" w:beforeAutospacing="0" w:after="360" w:afterAutospacing="0" w:line="360" w:lineRule="auto"/>
        <w:ind w:firstLine="851"/>
        <w:jc w:val="both"/>
        <w:rPr>
          <w:rFonts w:ascii="Times New Roman" w:hAnsi="Times New Roman" w:cs="Times New Roman"/>
          <w:sz w:val="24"/>
          <w:szCs w:val="24"/>
        </w:rPr>
      </w:pPr>
      <w:r>
        <w:rPr>
          <w:rFonts w:ascii="Times New Roman" w:hAnsi="Times New Roman" w:cs="Times New Roman"/>
          <w:sz w:val="24"/>
          <w:szCs w:val="24"/>
        </w:rPr>
        <w:t>4</w:t>
      </w:r>
      <w:r w:rsidRPr="001D750D">
        <w:rPr>
          <w:rFonts w:ascii="Times New Roman" w:hAnsi="Times New Roman" w:cs="Times New Roman"/>
          <w:sz w:val="24"/>
          <w:szCs w:val="24"/>
        </w:rPr>
        <w:t xml:space="preserve">. 4 Что может определить потребитель по цифровому ряду кода? </w:t>
      </w:r>
    </w:p>
    <w:p w:rsidR="00F668F2" w:rsidRPr="001D750D" w:rsidRDefault="00F668F2" w:rsidP="00BD44C9">
      <w:pPr>
        <w:pStyle w:val="ad"/>
        <w:spacing w:before="0" w:beforeAutospacing="0" w:after="0" w:afterAutospacing="0" w:line="360" w:lineRule="auto"/>
        <w:ind w:firstLine="851"/>
        <w:jc w:val="both"/>
        <w:rPr>
          <w:rFonts w:ascii="Times New Roman" w:hAnsi="Times New Roman" w:cs="Times New Roman"/>
          <w:bCs/>
          <w:sz w:val="24"/>
          <w:szCs w:val="24"/>
        </w:rPr>
      </w:pPr>
      <w:r>
        <w:rPr>
          <w:rStyle w:val="ae"/>
          <w:rFonts w:ascii="Times New Roman" w:hAnsi="Times New Roman"/>
          <w:sz w:val="24"/>
          <w:szCs w:val="24"/>
        </w:rPr>
        <w:t>5</w:t>
      </w:r>
      <w:r w:rsidRPr="001D750D">
        <w:rPr>
          <w:rStyle w:val="ae"/>
          <w:rFonts w:ascii="Times New Roman" w:hAnsi="Times New Roman"/>
          <w:sz w:val="24"/>
          <w:szCs w:val="24"/>
        </w:rPr>
        <w:t xml:space="preserve"> Содержание отчета </w:t>
      </w:r>
    </w:p>
    <w:p w:rsidR="00F668F2" w:rsidRPr="001D750D" w:rsidRDefault="00F668F2" w:rsidP="00BD44C9">
      <w:pPr>
        <w:pStyle w:val="ad"/>
        <w:spacing w:before="0" w:beforeAutospacing="0" w:after="0" w:afterAutospacing="0" w:line="360" w:lineRule="auto"/>
        <w:ind w:firstLine="851"/>
        <w:jc w:val="both"/>
        <w:rPr>
          <w:rFonts w:ascii="Times New Roman" w:hAnsi="Times New Roman" w:cs="Times New Roman"/>
          <w:sz w:val="24"/>
          <w:szCs w:val="24"/>
        </w:rPr>
      </w:pPr>
      <w:r w:rsidRPr="001D750D">
        <w:rPr>
          <w:rFonts w:ascii="Times New Roman" w:hAnsi="Times New Roman" w:cs="Times New Roman"/>
          <w:sz w:val="24"/>
          <w:szCs w:val="24"/>
        </w:rPr>
        <w:t xml:space="preserve">Отчет должен содержать: </w:t>
      </w:r>
    </w:p>
    <w:p w:rsidR="00F668F2" w:rsidRPr="001D750D" w:rsidRDefault="00F668F2" w:rsidP="00BD44C9">
      <w:pPr>
        <w:pStyle w:val="ad"/>
        <w:spacing w:before="0" w:beforeAutospacing="0" w:after="0" w:afterAutospacing="0" w:line="360" w:lineRule="auto"/>
        <w:ind w:firstLine="851"/>
        <w:jc w:val="both"/>
        <w:rPr>
          <w:rFonts w:ascii="Times New Roman" w:hAnsi="Times New Roman" w:cs="Times New Roman"/>
          <w:sz w:val="24"/>
          <w:szCs w:val="24"/>
        </w:rPr>
      </w:pPr>
      <w:r>
        <w:rPr>
          <w:rFonts w:ascii="Times New Roman" w:hAnsi="Times New Roman" w:cs="Times New Roman"/>
          <w:sz w:val="24"/>
          <w:szCs w:val="24"/>
        </w:rPr>
        <w:t>5</w:t>
      </w:r>
      <w:r w:rsidRPr="001D750D">
        <w:rPr>
          <w:rFonts w:ascii="Times New Roman" w:hAnsi="Times New Roman" w:cs="Times New Roman"/>
          <w:sz w:val="24"/>
          <w:szCs w:val="24"/>
        </w:rPr>
        <w:t>. 1 Название работы,</w:t>
      </w:r>
    </w:p>
    <w:p w:rsidR="00F668F2" w:rsidRPr="001D750D" w:rsidRDefault="00F668F2" w:rsidP="00BD44C9">
      <w:pPr>
        <w:pStyle w:val="ad"/>
        <w:spacing w:before="0" w:beforeAutospacing="0" w:after="0" w:afterAutospacing="0" w:line="360" w:lineRule="auto"/>
        <w:ind w:firstLine="851"/>
        <w:jc w:val="both"/>
        <w:rPr>
          <w:rFonts w:ascii="Times New Roman" w:hAnsi="Times New Roman" w:cs="Times New Roman"/>
          <w:sz w:val="24"/>
          <w:szCs w:val="24"/>
        </w:rPr>
      </w:pPr>
      <w:r>
        <w:rPr>
          <w:rFonts w:ascii="Times New Roman" w:hAnsi="Times New Roman" w:cs="Times New Roman"/>
          <w:sz w:val="24"/>
          <w:szCs w:val="24"/>
        </w:rPr>
        <w:t>5</w:t>
      </w:r>
      <w:r w:rsidRPr="001D750D">
        <w:rPr>
          <w:rFonts w:ascii="Times New Roman" w:hAnsi="Times New Roman" w:cs="Times New Roman"/>
          <w:sz w:val="24"/>
          <w:szCs w:val="24"/>
        </w:rPr>
        <w:t>. 2 Цель работы,</w:t>
      </w:r>
    </w:p>
    <w:p w:rsidR="00F668F2" w:rsidRPr="001D750D" w:rsidRDefault="00F668F2" w:rsidP="00BD44C9">
      <w:pPr>
        <w:pStyle w:val="ad"/>
        <w:spacing w:before="0" w:beforeAutospacing="0" w:after="0" w:afterAutospacing="0" w:line="360" w:lineRule="auto"/>
        <w:ind w:firstLine="851"/>
        <w:jc w:val="both"/>
        <w:rPr>
          <w:rFonts w:ascii="Times New Roman" w:hAnsi="Times New Roman" w:cs="Times New Roman"/>
          <w:sz w:val="24"/>
          <w:szCs w:val="24"/>
        </w:rPr>
      </w:pPr>
      <w:r>
        <w:rPr>
          <w:rFonts w:ascii="Times New Roman" w:hAnsi="Times New Roman" w:cs="Times New Roman"/>
          <w:sz w:val="24"/>
          <w:szCs w:val="24"/>
        </w:rPr>
        <w:t>5</w:t>
      </w:r>
      <w:r w:rsidRPr="001D750D">
        <w:rPr>
          <w:rFonts w:ascii="Times New Roman" w:hAnsi="Times New Roman" w:cs="Times New Roman"/>
          <w:sz w:val="24"/>
          <w:szCs w:val="24"/>
        </w:rPr>
        <w:t>.3 Задание:</w:t>
      </w:r>
    </w:p>
    <w:p w:rsidR="00F668F2" w:rsidRPr="001D750D" w:rsidRDefault="00F668F2" w:rsidP="00BD44C9">
      <w:pPr>
        <w:pStyle w:val="ad"/>
        <w:spacing w:before="0" w:beforeAutospacing="0" w:after="0" w:afterAutospacing="0" w:line="360" w:lineRule="auto"/>
        <w:ind w:firstLine="851"/>
        <w:jc w:val="both"/>
        <w:rPr>
          <w:rFonts w:ascii="Times New Roman" w:hAnsi="Times New Roman" w:cs="Times New Roman"/>
          <w:sz w:val="24"/>
          <w:szCs w:val="24"/>
        </w:rPr>
      </w:pPr>
      <w:r>
        <w:rPr>
          <w:rFonts w:ascii="Times New Roman" w:hAnsi="Times New Roman" w:cs="Times New Roman"/>
          <w:sz w:val="24"/>
          <w:szCs w:val="24"/>
        </w:rPr>
        <w:t>5</w:t>
      </w:r>
      <w:r w:rsidRPr="001D750D">
        <w:rPr>
          <w:rFonts w:ascii="Times New Roman" w:hAnsi="Times New Roman" w:cs="Times New Roman"/>
          <w:sz w:val="24"/>
          <w:szCs w:val="24"/>
        </w:rPr>
        <w:t>. 3. 1 Данные варианта в виде таблицы,</w:t>
      </w:r>
    </w:p>
    <w:p w:rsidR="00F668F2" w:rsidRPr="001D750D" w:rsidRDefault="00F668F2" w:rsidP="00BD44C9">
      <w:pPr>
        <w:pStyle w:val="ad"/>
        <w:spacing w:before="0" w:beforeAutospacing="0" w:after="0" w:afterAutospacing="0" w:line="360" w:lineRule="auto"/>
        <w:ind w:firstLine="851"/>
        <w:jc w:val="both"/>
        <w:rPr>
          <w:rFonts w:ascii="Times New Roman" w:hAnsi="Times New Roman" w:cs="Times New Roman"/>
          <w:sz w:val="24"/>
          <w:szCs w:val="24"/>
        </w:rPr>
      </w:pPr>
      <w:r w:rsidRPr="001D750D">
        <w:rPr>
          <w:rFonts w:ascii="Times New Roman" w:hAnsi="Times New Roman" w:cs="Times New Roman"/>
          <w:sz w:val="24"/>
          <w:szCs w:val="24"/>
        </w:rPr>
        <w:t xml:space="preserve"> </w:t>
      </w:r>
      <w:r>
        <w:rPr>
          <w:rFonts w:ascii="Times New Roman" w:hAnsi="Times New Roman" w:cs="Times New Roman"/>
          <w:sz w:val="24"/>
          <w:szCs w:val="24"/>
        </w:rPr>
        <w:t>5</w:t>
      </w:r>
      <w:r w:rsidRPr="001D750D">
        <w:rPr>
          <w:rFonts w:ascii="Times New Roman" w:hAnsi="Times New Roman" w:cs="Times New Roman"/>
          <w:sz w:val="24"/>
          <w:szCs w:val="24"/>
        </w:rPr>
        <w:t>. 3. 2 Расшифровка заданных цифровых кодов товаров, результаты расчета контрольной суммы,</w:t>
      </w:r>
    </w:p>
    <w:p w:rsidR="00F668F2" w:rsidRPr="001D750D" w:rsidRDefault="00F668F2" w:rsidP="00BD44C9">
      <w:pPr>
        <w:pStyle w:val="ad"/>
        <w:spacing w:before="0" w:beforeAutospacing="0" w:after="0" w:afterAutospacing="0" w:line="360" w:lineRule="auto"/>
        <w:ind w:firstLine="851"/>
        <w:jc w:val="both"/>
        <w:rPr>
          <w:rFonts w:ascii="Times New Roman" w:hAnsi="Times New Roman" w:cs="Times New Roman"/>
          <w:sz w:val="24"/>
          <w:szCs w:val="24"/>
        </w:rPr>
      </w:pPr>
      <w:r w:rsidRPr="001D750D">
        <w:rPr>
          <w:rFonts w:ascii="Times New Roman" w:hAnsi="Times New Roman" w:cs="Times New Roman"/>
          <w:sz w:val="24"/>
          <w:szCs w:val="24"/>
        </w:rPr>
        <w:t xml:space="preserve"> </w:t>
      </w:r>
      <w:r>
        <w:rPr>
          <w:rFonts w:ascii="Times New Roman" w:hAnsi="Times New Roman" w:cs="Times New Roman"/>
          <w:sz w:val="24"/>
          <w:szCs w:val="24"/>
        </w:rPr>
        <w:t>5</w:t>
      </w:r>
      <w:r w:rsidRPr="001D750D">
        <w:rPr>
          <w:rFonts w:ascii="Times New Roman" w:hAnsi="Times New Roman" w:cs="Times New Roman"/>
          <w:sz w:val="24"/>
          <w:szCs w:val="24"/>
        </w:rPr>
        <w:t>. 3. 3 Изображение флага страны,</w:t>
      </w:r>
    </w:p>
    <w:p w:rsidR="00F668F2" w:rsidRPr="001D750D" w:rsidRDefault="00F668F2" w:rsidP="00BD44C9">
      <w:pPr>
        <w:pStyle w:val="ad"/>
        <w:spacing w:before="0" w:beforeAutospacing="0" w:after="0" w:afterAutospacing="0" w:line="360" w:lineRule="auto"/>
        <w:ind w:firstLine="851"/>
        <w:jc w:val="both"/>
        <w:rPr>
          <w:rFonts w:ascii="Times New Roman" w:hAnsi="Times New Roman" w:cs="Times New Roman"/>
          <w:sz w:val="24"/>
          <w:szCs w:val="24"/>
        </w:rPr>
      </w:pPr>
      <w:r w:rsidRPr="001D750D">
        <w:rPr>
          <w:rFonts w:ascii="Times New Roman" w:hAnsi="Times New Roman" w:cs="Times New Roman"/>
          <w:sz w:val="24"/>
          <w:szCs w:val="24"/>
        </w:rPr>
        <w:t xml:space="preserve">  </w:t>
      </w:r>
      <w:r>
        <w:rPr>
          <w:rFonts w:ascii="Times New Roman" w:hAnsi="Times New Roman" w:cs="Times New Roman"/>
          <w:sz w:val="24"/>
          <w:szCs w:val="24"/>
        </w:rPr>
        <w:t>5</w:t>
      </w:r>
      <w:r w:rsidRPr="001D750D">
        <w:rPr>
          <w:rFonts w:ascii="Times New Roman" w:hAnsi="Times New Roman" w:cs="Times New Roman"/>
          <w:sz w:val="24"/>
          <w:szCs w:val="24"/>
        </w:rPr>
        <w:t xml:space="preserve">. 3. 4 Найти и приклеить на формат </w:t>
      </w:r>
      <w:r w:rsidRPr="001D750D">
        <w:rPr>
          <w:rFonts w:ascii="Times New Roman" w:hAnsi="Times New Roman" w:cs="Times New Roman"/>
          <w:sz w:val="24"/>
          <w:szCs w:val="24"/>
          <w:lang w:val="en-US"/>
        </w:rPr>
        <w:t>A</w:t>
      </w:r>
      <w:r w:rsidRPr="001D750D">
        <w:rPr>
          <w:rFonts w:ascii="Times New Roman" w:hAnsi="Times New Roman" w:cs="Times New Roman"/>
          <w:sz w:val="24"/>
          <w:szCs w:val="24"/>
        </w:rPr>
        <w:t>4 десять вариантов штрихового кодирования о товаре (</w:t>
      </w:r>
      <w:r w:rsidRPr="001D750D">
        <w:rPr>
          <w:rFonts w:ascii="Times New Roman" w:hAnsi="Times New Roman" w:cs="Times New Roman"/>
          <w:sz w:val="24"/>
          <w:szCs w:val="24"/>
          <w:lang w:val="en-US"/>
        </w:rPr>
        <w:t>EAN</w:t>
      </w:r>
      <w:r w:rsidRPr="001D750D">
        <w:rPr>
          <w:rFonts w:ascii="Times New Roman" w:hAnsi="Times New Roman" w:cs="Times New Roman"/>
          <w:sz w:val="24"/>
          <w:szCs w:val="24"/>
        </w:rPr>
        <w:t xml:space="preserve">-8 или </w:t>
      </w:r>
      <w:r w:rsidRPr="001D750D">
        <w:rPr>
          <w:rFonts w:ascii="Times New Roman" w:hAnsi="Times New Roman" w:cs="Times New Roman"/>
          <w:sz w:val="24"/>
          <w:szCs w:val="24"/>
          <w:lang w:val="en-US"/>
        </w:rPr>
        <w:t>EAN</w:t>
      </w:r>
      <w:r w:rsidRPr="001D750D">
        <w:rPr>
          <w:rFonts w:ascii="Times New Roman" w:hAnsi="Times New Roman" w:cs="Times New Roman"/>
          <w:sz w:val="24"/>
          <w:szCs w:val="24"/>
        </w:rPr>
        <w:t>-13)</w:t>
      </w:r>
    </w:p>
    <w:p w:rsidR="00F668F2" w:rsidRPr="001D750D" w:rsidRDefault="00F668F2" w:rsidP="00BD44C9">
      <w:pPr>
        <w:pStyle w:val="ad"/>
        <w:spacing w:before="0" w:beforeAutospacing="0" w:after="0" w:afterAutospacing="0" w:line="360" w:lineRule="auto"/>
        <w:ind w:firstLine="851"/>
        <w:jc w:val="both"/>
        <w:rPr>
          <w:rFonts w:ascii="Times New Roman" w:hAnsi="Times New Roman" w:cs="Times New Roman"/>
          <w:sz w:val="24"/>
          <w:szCs w:val="24"/>
        </w:rPr>
      </w:pPr>
      <w:r>
        <w:rPr>
          <w:rFonts w:ascii="Times New Roman" w:hAnsi="Times New Roman" w:cs="Times New Roman"/>
          <w:sz w:val="24"/>
          <w:szCs w:val="24"/>
        </w:rPr>
        <w:t>5</w:t>
      </w:r>
      <w:r w:rsidRPr="001D750D">
        <w:rPr>
          <w:rFonts w:ascii="Times New Roman" w:hAnsi="Times New Roman" w:cs="Times New Roman"/>
          <w:sz w:val="24"/>
          <w:szCs w:val="24"/>
        </w:rPr>
        <w:t xml:space="preserve">. 4 Вывод по работе </w:t>
      </w:r>
    </w:p>
    <w:p w:rsidR="00F668F2" w:rsidRPr="001D750D" w:rsidRDefault="00F668F2" w:rsidP="00BD44C9">
      <w:pPr>
        <w:pStyle w:val="ad"/>
        <w:spacing w:before="0" w:beforeAutospacing="0" w:after="360" w:afterAutospacing="0" w:line="360" w:lineRule="auto"/>
        <w:ind w:firstLine="851"/>
        <w:jc w:val="both"/>
        <w:rPr>
          <w:rFonts w:ascii="Times New Roman" w:hAnsi="Times New Roman" w:cs="Times New Roman"/>
          <w:sz w:val="24"/>
          <w:szCs w:val="24"/>
        </w:rPr>
      </w:pPr>
      <w:r>
        <w:rPr>
          <w:rFonts w:ascii="Times New Roman" w:hAnsi="Times New Roman" w:cs="Times New Roman"/>
          <w:sz w:val="24"/>
          <w:szCs w:val="24"/>
        </w:rPr>
        <w:t>5</w:t>
      </w:r>
      <w:r w:rsidRPr="001D750D">
        <w:rPr>
          <w:rFonts w:ascii="Times New Roman" w:hAnsi="Times New Roman" w:cs="Times New Roman"/>
          <w:sz w:val="24"/>
          <w:szCs w:val="24"/>
        </w:rPr>
        <w:t xml:space="preserve">. 5 Ответы на контрольные вопросы </w:t>
      </w:r>
    </w:p>
    <w:p w:rsidR="00F668F2" w:rsidRPr="00551CE9" w:rsidRDefault="00F668F2" w:rsidP="00891249">
      <w:pPr>
        <w:tabs>
          <w:tab w:val="left" w:pos="900"/>
        </w:tabs>
        <w:spacing w:line="360" w:lineRule="auto"/>
        <w:ind w:right="170"/>
        <w:jc w:val="both"/>
        <w:rPr>
          <w:b/>
        </w:rPr>
      </w:pPr>
      <w:r>
        <w:rPr>
          <w:b/>
        </w:rPr>
        <w:t xml:space="preserve">             </w:t>
      </w:r>
      <w:r w:rsidRPr="00551CE9">
        <w:rPr>
          <w:b/>
        </w:rPr>
        <w:t>6 Список литературы</w:t>
      </w:r>
    </w:p>
    <w:p w:rsidR="00F668F2" w:rsidRPr="008C2178" w:rsidRDefault="00F668F2" w:rsidP="00891249">
      <w:pPr>
        <w:ind w:firstLine="720"/>
        <w:jc w:val="both"/>
        <w:rPr>
          <w:lang w:val="en-US"/>
        </w:rPr>
      </w:pPr>
      <w:r w:rsidRPr="00551CE9">
        <w:tab/>
      </w:r>
      <w:r w:rsidRPr="008C2178">
        <w:t xml:space="preserve">Основные источники: </w:t>
      </w:r>
    </w:p>
    <w:p w:rsidR="00F668F2" w:rsidRPr="008C2178" w:rsidRDefault="00F668F2" w:rsidP="00891249">
      <w:pPr>
        <w:numPr>
          <w:ilvl w:val="0"/>
          <w:numId w:val="14"/>
        </w:numPr>
        <w:tabs>
          <w:tab w:val="clear" w:pos="360"/>
          <w:tab w:val="num" w:pos="1080"/>
          <w:tab w:val="left" w:pos="1134"/>
        </w:tabs>
        <w:ind w:left="0" w:firstLine="720"/>
        <w:jc w:val="both"/>
      </w:pPr>
      <w:r w:rsidRPr="008C2178">
        <w:t>Хромой Б.П. Метрология, стандартизация и измерения в технике связи. - М.: Радио и связь, 2009г.</w:t>
      </w:r>
    </w:p>
    <w:p w:rsidR="00F668F2" w:rsidRPr="008C2178" w:rsidRDefault="00F668F2" w:rsidP="00891249">
      <w:pPr>
        <w:numPr>
          <w:ilvl w:val="0"/>
          <w:numId w:val="14"/>
        </w:numPr>
        <w:tabs>
          <w:tab w:val="clear" w:pos="360"/>
          <w:tab w:val="num" w:pos="1080"/>
          <w:tab w:val="left" w:pos="1134"/>
        </w:tabs>
        <w:ind w:left="0" w:firstLine="720"/>
        <w:jc w:val="both"/>
      </w:pPr>
      <w:r w:rsidRPr="008C2178">
        <w:rPr>
          <w:color w:val="000000"/>
        </w:rPr>
        <w:t>Лифиц И.М. Стандартизация, метрология и подтверждение соответствия. М.: Юрайт, 2010. - 315с.</w:t>
      </w:r>
    </w:p>
    <w:p w:rsidR="00F668F2" w:rsidRPr="008C2178" w:rsidRDefault="00F668F2" w:rsidP="00891249">
      <w:pPr>
        <w:numPr>
          <w:ilvl w:val="0"/>
          <w:numId w:val="14"/>
        </w:numPr>
        <w:tabs>
          <w:tab w:val="clear" w:pos="360"/>
          <w:tab w:val="num" w:pos="1080"/>
          <w:tab w:val="left" w:pos="1134"/>
        </w:tabs>
        <w:ind w:left="0" w:firstLine="720"/>
        <w:jc w:val="both"/>
      </w:pPr>
      <w:r w:rsidRPr="008C2178">
        <w:rPr>
          <w:color w:val="000000"/>
        </w:rPr>
        <w:t>Федюкин В.К. Квалиметрия. Измерение качества промышленной продукции. – М.: КНОРУС, 2009. – 320с.</w:t>
      </w:r>
    </w:p>
    <w:p w:rsidR="00F668F2" w:rsidRPr="008C2178" w:rsidRDefault="00F668F2" w:rsidP="00891249">
      <w:pPr>
        <w:jc w:val="both"/>
      </w:pPr>
    </w:p>
    <w:p w:rsidR="00F668F2" w:rsidRPr="008C2178" w:rsidRDefault="00F668F2" w:rsidP="00891249">
      <w:pPr>
        <w:ind w:firstLine="720"/>
        <w:jc w:val="both"/>
      </w:pPr>
      <w:r w:rsidRPr="008C2178">
        <w:t xml:space="preserve">Дополнительные источники: </w:t>
      </w:r>
    </w:p>
    <w:p w:rsidR="00F668F2" w:rsidRPr="008C2178" w:rsidRDefault="00F668F2" w:rsidP="00891249">
      <w:pPr>
        <w:numPr>
          <w:ilvl w:val="0"/>
          <w:numId w:val="15"/>
        </w:numPr>
        <w:tabs>
          <w:tab w:val="clear" w:pos="720"/>
          <w:tab w:val="num" w:pos="0"/>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bCs/>
        </w:rPr>
      </w:pPr>
      <w:r w:rsidRPr="008C2178">
        <w:rPr>
          <w:bCs/>
        </w:rPr>
        <w:t>Закон РФ «О техническом регулировании».</w:t>
      </w:r>
    </w:p>
    <w:p w:rsidR="00F668F2" w:rsidRPr="008C2178" w:rsidRDefault="00F668F2" w:rsidP="00891249">
      <w:pPr>
        <w:numPr>
          <w:ilvl w:val="0"/>
          <w:numId w:val="15"/>
        </w:numPr>
        <w:tabs>
          <w:tab w:val="clear" w:pos="720"/>
          <w:tab w:val="num" w:pos="0"/>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pPr>
      <w:r w:rsidRPr="008C2178">
        <w:rPr>
          <w:bCs/>
        </w:rPr>
        <w:t>Закон РФ «Об обеспечении единства измерений».</w:t>
      </w:r>
    </w:p>
    <w:p w:rsidR="00F668F2" w:rsidRPr="008C2178" w:rsidRDefault="00F668F2" w:rsidP="00891249">
      <w:pPr>
        <w:numPr>
          <w:ilvl w:val="0"/>
          <w:numId w:val="15"/>
        </w:numPr>
        <w:tabs>
          <w:tab w:val="clear" w:pos="720"/>
          <w:tab w:val="num" w:pos="0"/>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pPr>
      <w:r w:rsidRPr="008C2178">
        <w:t>ГОСТ 8.417-81 ГСИ «Единицы физических величин».</w:t>
      </w:r>
    </w:p>
    <w:p w:rsidR="00F668F2" w:rsidRPr="008C2178" w:rsidRDefault="00F668F2" w:rsidP="00891249">
      <w:pPr>
        <w:numPr>
          <w:ilvl w:val="0"/>
          <w:numId w:val="15"/>
        </w:numPr>
        <w:tabs>
          <w:tab w:val="clear" w:pos="720"/>
          <w:tab w:val="num" w:pos="0"/>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pPr>
      <w:r w:rsidRPr="008C2178">
        <w:t>Закон РФ «О защите прав потребителей».</w:t>
      </w:r>
    </w:p>
    <w:p w:rsidR="00F668F2" w:rsidRPr="008C2178" w:rsidRDefault="00F668F2" w:rsidP="00891249">
      <w:pPr>
        <w:numPr>
          <w:ilvl w:val="0"/>
          <w:numId w:val="15"/>
        </w:numPr>
        <w:tabs>
          <w:tab w:val="clear" w:pos="720"/>
          <w:tab w:val="num" w:pos="0"/>
          <w:tab w:val="num" w:pos="1134"/>
        </w:tabs>
        <w:ind w:firstLine="720"/>
        <w:jc w:val="both"/>
      </w:pPr>
      <w:r w:rsidRPr="008C2178">
        <w:t>Нефедов В.И. Метрология и электрорадиоизмерения в телекоммуникационных системах - М.: Высшая школа, 2008г.</w:t>
      </w:r>
    </w:p>
    <w:p w:rsidR="00F668F2" w:rsidRPr="008C2178" w:rsidRDefault="00F668F2" w:rsidP="00891249">
      <w:pPr>
        <w:numPr>
          <w:ilvl w:val="0"/>
          <w:numId w:val="15"/>
        </w:numPr>
        <w:tabs>
          <w:tab w:val="clear" w:pos="720"/>
          <w:tab w:val="num" w:pos="0"/>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pPr>
      <w:r w:rsidRPr="008C2178">
        <w:t>Дворяшин Б.В. Метрология и радиоизмерения - М.: ACADEMA, 2009г.</w:t>
      </w:r>
    </w:p>
    <w:p w:rsidR="00F668F2" w:rsidRPr="008C2178" w:rsidRDefault="00F668F2" w:rsidP="00891249">
      <w:pPr>
        <w:tabs>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pPr>
    </w:p>
    <w:p w:rsidR="00F668F2" w:rsidRPr="008C2178" w:rsidRDefault="00F668F2" w:rsidP="00891249">
      <w:pPr>
        <w:jc w:val="both"/>
        <w:rPr>
          <w:bCs/>
        </w:rPr>
      </w:pPr>
      <w:r w:rsidRPr="008C2178">
        <w:rPr>
          <w:b/>
          <w:bCs/>
        </w:rPr>
        <w:t xml:space="preserve"> </w:t>
      </w:r>
      <w:r w:rsidRPr="008C2178">
        <w:rPr>
          <w:b/>
          <w:bCs/>
        </w:rPr>
        <w:tab/>
      </w:r>
      <w:r w:rsidRPr="008C2178">
        <w:rPr>
          <w:bCs/>
        </w:rPr>
        <w:t>Интернет ресурсы:</w:t>
      </w:r>
    </w:p>
    <w:p w:rsidR="00F668F2" w:rsidRPr="008C2178" w:rsidRDefault="00F668F2" w:rsidP="00891249">
      <w:pPr>
        <w:ind w:firstLine="708"/>
        <w:jc w:val="both"/>
      </w:pPr>
      <w:r w:rsidRPr="008C2178">
        <w:rPr>
          <w:bCs/>
        </w:rPr>
        <w:t xml:space="preserve">1. Федеральное агенство по техническому регулированию и метрологии ( Росстандарт) [Электронный ресурс] – режим доступа: </w:t>
      </w:r>
      <w:hyperlink r:id="rId92" w:history="1">
        <w:r w:rsidRPr="008C2178">
          <w:rPr>
            <w:color w:val="0000FF"/>
            <w:u w:val="single"/>
          </w:rPr>
          <w:t>http://standard.gost.ru</w:t>
        </w:r>
      </w:hyperlink>
    </w:p>
    <w:p w:rsidR="00F668F2" w:rsidRPr="008C2178" w:rsidRDefault="00F668F2" w:rsidP="00891249">
      <w:pPr>
        <w:ind w:firstLine="708"/>
        <w:jc w:val="both"/>
      </w:pPr>
      <w:r w:rsidRPr="008C2178">
        <w:t xml:space="preserve">2. Библиотека ГОСТов [Электронный ресурс] – режим доступа: </w:t>
      </w:r>
      <w:hyperlink r:id="rId93" w:history="1">
        <w:r w:rsidRPr="008C2178">
          <w:rPr>
            <w:color w:val="0000FF"/>
            <w:u w:val="single"/>
          </w:rPr>
          <w:t>http://vsegost.com/</w:t>
        </w:r>
      </w:hyperlink>
    </w:p>
    <w:p w:rsidR="00F668F2" w:rsidRPr="001D750D" w:rsidRDefault="00F668F2" w:rsidP="00891249">
      <w:pPr>
        <w:pStyle w:val="ad"/>
        <w:spacing w:before="0" w:beforeAutospacing="0" w:after="0" w:afterAutospacing="0" w:line="360" w:lineRule="auto"/>
        <w:jc w:val="both"/>
      </w:pPr>
    </w:p>
    <w:p w:rsidR="00F668F2" w:rsidRPr="00B26337" w:rsidRDefault="00F668F2" w:rsidP="00BD44C9">
      <w:pPr>
        <w:spacing w:line="360" w:lineRule="auto"/>
        <w:ind w:firstLine="709"/>
        <w:jc w:val="center"/>
        <w:rPr>
          <w:bCs/>
        </w:rPr>
      </w:pPr>
    </w:p>
    <w:p w:rsidR="00F668F2" w:rsidRPr="00B26337" w:rsidRDefault="00F668F2" w:rsidP="00BD44C9">
      <w:pPr>
        <w:spacing w:line="360" w:lineRule="auto"/>
        <w:ind w:firstLine="709"/>
        <w:jc w:val="center"/>
        <w:rPr>
          <w:bCs/>
        </w:rPr>
      </w:pPr>
    </w:p>
    <w:p w:rsidR="00F668F2" w:rsidRPr="00B26337" w:rsidRDefault="00F668F2" w:rsidP="00BD44C9">
      <w:pPr>
        <w:spacing w:line="360" w:lineRule="auto"/>
        <w:ind w:firstLine="709"/>
        <w:jc w:val="center"/>
        <w:rPr>
          <w:bCs/>
        </w:rPr>
      </w:pPr>
    </w:p>
    <w:p w:rsidR="00F668F2" w:rsidRPr="00B26337" w:rsidRDefault="00F668F2" w:rsidP="00BD44C9">
      <w:pPr>
        <w:spacing w:line="360" w:lineRule="auto"/>
        <w:ind w:firstLine="709"/>
        <w:jc w:val="center"/>
        <w:rPr>
          <w:bCs/>
        </w:rPr>
      </w:pPr>
    </w:p>
    <w:p w:rsidR="00F668F2" w:rsidRPr="00B26337" w:rsidRDefault="00F668F2" w:rsidP="00BD44C9">
      <w:pPr>
        <w:spacing w:line="360" w:lineRule="auto"/>
        <w:ind w:firstLine="709"/>
        <w:jc w:val="center"/>
        <w:rPr>
          <w:bCs/>
        </w:rPr>
      </w:pPr>
    </w:p>
    <w:p w:rsidR="00F668F2" w:rsidRPr="001D750D" w:rsidRDefault="00F668F2" w:rsidP="00BD44C9">
      <w:pPr>
        <w:spacing w:line="360" w:lineRule="auto"/>
        <w:ind w:firstLine="709"/>
        <w:jc w:val="center"/>
        <w:rPr>
          <w:bCs/>
        </w:rPr>
      </w:pPr>
      <w:r w:rsidRPr="001D750D">
        <w:rPr>
          <w:bCs/>
        </w:rPr>
        <w:t xml:space="preserve">Приложение А </w:t>
      </w:r>
    </w:p>
    <w:p w:rsidR="00F668F2" w:rsidRPr="001D750D" w:rsidRDefault="00F668F2" w:rsidP="00BD44C9">
      <w:pPr>
        <w:spacing w:line="360" w:lineRule="auto"/>
        <w:ind w:firstLine="709"/>
        <w:jc w:val="center"/>
        <w:rPr>
          <w:bCs/>
        </w:rPr>
      </w:pPr>
      <w:r w:rsidRPr="001D750D">
        <w:rPr>
          <w:bCs/>
        </w:rPr>
        <w:t>(информативное)</w:t>
      </w:r>
    </w:p>
    <w:p w:rsidR="00F668F2" w:rsidRPr="001D750D" w:rsidRDefault="00F668F2" w:rsidP="00BD44C9">
      <w:pPr>
        <w:spacing w:line="360" w:lineRule="auto"/>
        <w:ind w:firstLine="709"/>
        <w:jc w:val="center"/>
        <w:rPr>
          <w:bCs/>
        </w:rPr>
      </w:pPr>
      <w:r w:rsidRPr="001D750D">
        <w:rPr>
          <w:bCs/>
        </w:rPr>
        <w:t>Штриховое кодирование</w:t>
      </w:r>
    </w:p>
    <w:p w:rsidR="00F668F2" w:rsidRPr="001D750D" w:rsidRDefault="00F668F2" w:rsidP="00BD44C9">
      <w:pPr>
        <w:spacing w:line="360" w:lineRule="auto"/>
        <w:ind w:firstLine="851"/>
        <w:jc w:val="both"/>
        <w:rPr>
          <w:b/>
          <w:bCs/>
        </w:rPr>
      </w:pPr>
      <w:r w:rsidRPr="001D750D">
        <w:rPr>
          <w:b/>
          <w:bCs/>
        </w:rPr>
        <w:t>Чем отличаются стандарты штрихового кодирования?</w:t>
      </w:r>
    </w:p>
    <w:p w:rsidR="00F668F2" w:rsidRPr="001D750D" w:rsidRDefault="00F668F2" w:rsidP="00BD44C9">
      <w:pPr>
        <w:spacing w:line="360" w:lineRule="auto"/>
        <w:ind w:firstLine="851"/>
        <w:jc w:val="both"/>
        <w:rPr>
          <w:b/>
          <w:bCs/>
        </w:rPr>
      </w:pPr>
      <w:r w:rsidRPr="001D750D">
        <w:t>Различные стандарты используются для различных целей. Ниже приведен список наиболее популярных стандартов штрих-кода и указана сфера применения каждого стандарта.</w:t>
      </w:r>
    </w:p>
    <w:p w:rsidR="00F668F2" w:rsidRPr="001D750D" w:rsidRDefault="00F668F2" w:rsidP="006407AB">
      <w:pPr>
        <w:numPr>
          <w:ilvl w:val="0"/>
          <w:numId w:val="28"/>
        </w:numPr>
        <w:spacing w:line="360" w:lineRule="auto"/>
        <w:ind w:left="0" w:firstLine="851"/>
        <w:jc w:val="both"/>
      </w:pPr>
      <w:r w:rsidRPr="001D750D">
        <w:rPr>
          <w:b/>
          <w:bCs/>
        </w:rPr>
        <w:t>Code 128</w:t>
      </w:r>
      <w:r w:rsidRPr="001D750D">
        <w:t xml:space="preserve">: штрих-код переменной длины. Обычно кодируются буквенно-цифровые данные. Данный стандарт подходит для общего применения, например, для маркировки DVD-дисков, удостоверений личности и многих других целей. </w:t>
      </w:r>
    </w:p>
    <w:p w:rsidR="00F668F2" w:rsidRPr="001D750D" w:rsidRDefault="00F668F2" w:rsidP="006407AB">
      <w:pPr>
        <w:numPr>
          <w:ilvl w:val="0"/>
          <w:numId w:val="28"/>
        </w:numPr>
        <w:spacing w:line="360" w:lineRule="auto"/>
        <w:ind w:left="0" w:firstLine="851"/>
        <w:jc w:val="both"/>
      </w:pPr>
      <w:r w:rsidRPr="001D750D">
        <w:rPr>
          <w:b/>
          <w:bCs/>
        </w:rPr>
        <w:t>EAN.UCC-128</w:t>
      </w:r>
      <w:r w:rsidRPr="001D750D">
        <w:t xml:space="preserve">: штрих-код переменной длины. Обычно кодируются буквенно-цифровые данные. Этот международный стандарт разрабатывался для обмена данными между различными компаниями. Стандарт UCC.EAN-128 помимо данных, кодирует идентификатор  (AIs), который позволяет определить тип закодированных данных и формат кодирования. UCC.EAN-128 кодирует данные, используя алгоритмы стандарта Code 128. </w:t>
      </w:r>
    </w:p>
    <w:p w:rsidR="00F668F2" w:rsidRPr="001D750D" w:rsidRDefault="00F668F2" w:rsidP="006407AB">
      <w:pPr>
        <w:numPr>
          <w:ilvl w:val="0"/>
          <w:numId w:val="28"/>
        </w:numPr>
        <w:spacing w:line="360" w:lineRule="auto"/>
        <w:ind w:left="0" w:firstLine="851"/>
        <w:jc w:val="both"/>
      </w:pPr>
      <w:r w:rsidRPr="001D750D">
        <w:rPr>
          <w:b/>
          <w:bCs/>
        </w:rPr>
        <w:t>Code 39</w:t>
      </w:r>
      <w:r w:rsidRPr="001D750D">
        <w:t xml:space="preserve">: штрих-код переменной длины. Обычно кодируются буквенно-цифровые данные. Данный стандарт широко используется уже много лет и является самым популярным в мире для общих задач. Однако Code 39 уже начинает уступать лидерство более новым  форматам, таким как Code 128. </w:t>
      </w:r>
    </w:p>
    <w:p w:rsidR="00F668F2" w:rsidRPr="001D750D" w:rsidRDefault="00F668F2" w:rsidP="006407AB">
      <w:pPr>
        <w:numPr>
          <w:ilvl w:val="0"/>
          <w:numId w:val="28"/>
        </w:numPr>
        <w:spacing w:line="360" w:lineRule="auto"/>
        <w:ind w:left="0" w:firstLine="851"/>
        <w:jc w:val="both"/>
      </w:pPr>
      <w:r w:rsidRPr="001D750D">
        <w:rPr>
          <w:b/>
        </w:rPr>
        <w:t>UPC (Universal Product Code – универсальный код продукта)</w:t>
      </w:r>
      <w:r w:rsidRPr="001D750D">
        <w:t xml:space="preserve"> – 12-значный штрих-код, который уникально идентифицирует продукт. Данный штрих-код состоит из трех частей: код компании, код продукта, контрольная цифра. Совет по электронной коммерции Канады является ответственным за назначение и контроль за кодами компаний. Код компании уникально идентифицирует компанию и каждый код должен использоваться только той компанией, которой он назначен. Код продукта назначается и контролируется самой компанией, которой принадлежит свой уникальный код, для идентификации товара и услуги. Контрольная цифра, которая представляет собой однозначное число, используется сканерами штрих-кода для контроля того, что штрих-код был верно считан и расшифрован.</w:t>
      </w:r>
    </w:p>
    <w:p w:rsidR="00F668F2" w:rsidRPr="001D750D" w:rsidRDefault="00F668F2" w:rsidP="006407AB">
      <w:pPr>
        <w:numPr>
          <w:ilvl w:val="0"/>
          <w:numId w:val="28"/>
        </w:numPr>
        <w:spacing w:line="360" w:lineRule="auto"/>
        <w:ind w:left="0" w:firstLine="851"/>
        <w:jc w:val="both"/>
      </w:pPr>
      <w:r w:rsidRPr="001D750D">
        <w:rPr>
          <w:b/>
          <w:bCs/>
        </w:rPr>
        <w:t>UPC-A</w:t>
      </w:r>
      <w:r w:rsidRPr="001D750D">
        <w:t>: 12-значный штрих-код фиксированной длины для кодирования числовых  данных. Используется в американских розничных магазинах для идентификации товаров. Уникальные штриховые коды UPC-A разработаны UC-советом</w:t>
      </w:r>
    </w:p>
    <w:p w:rsidR="00F668F2" w:rsidRPr="001D750D" w:rsidRDefault="00F668F2" w:rsidP="006407AB">
      <w:pPr>
        <w:numPr>
          <w:ilvl w:val="0"/>
          <w:numId w:val="28"/>
        </w:numPr>
        <w:spacing w:line="360" w:lineRule="auto"/>
        <w:ind w:left="0" w:firstLine="851"/>
        <w:jc w:val="both"/>
      </w:pPr>
      <w:r w:rsidRPr="001D750D">
        <w:rPr>
          <w:b/>
          <w:bCs/>
        </w:rPr>
        <w:t>UPC-E</w:t>
      </w:r>
      <w:r w:rsidRPr="001D750D">
        <w:t xml:space="preserve">: 6-значный штрих-код фиксированной длины для кодирования числовых  данных. UPC-E – сокращенный вариант штрих-кода UPC-A. Данный стандарт используется для </w:t>
      </w:r>
      <w:r w:rsidRPr="001D750D">
        <w:lastRenderedPageBreak/>
        <w:t xml:space="preserve">идентификации мелких розничных товаров, размеры которых не позволяют разместить на них полный штрих-код UPC-A. </w:t>
      </w:r>
    </w:p>
    <w:p w:rsidR="00F668F2" w:rsidRPr="001D750D" w:rsidRDefault="00F668F2" w:rsidP="006407AB">
      <w:pPr>
        <w:numPr>
          <w:ilvl w:val="0"/>
          <w:numId w:val="28"/>
        </w:numPr>
        <w:spacing w:line="360" w:lineRule="auto"/>
        <w:ind w:left="0" w:firstLine="851"/>
        <w:jc w:val="both"/>
      </w:pPr>
      <w:r w:rsidRPr="001D750D">
        <w:rPr>
          <w:b/>
          <w:bCs/>
        </w:rPr>
        <w:t>EAN-13 (JAN-13)</w:t>
      </w:r>
      <w:r w:rsidRPr="001D750D">
        <w:t xml:space="preserve">: 13-значный штрих-код фиксированной длины для кодирования числовых  данных. Используется в розничных магазинах во всем мире (за исключением США) для идентификации товаров. Уникальные штрих-коды EAN-13 разработаны EAN и являются расширенным вариантом UPC-A. Различие между ними заключается в том, что EAN-13 содержит также код страны. </w:t>
      </w:r>
    </w:p>
    <w:p w:rsidR="00F668F2" w:rsidRPr="001D750D" w:rsidRDefault="00F668F2" w:rsidP="006407AB">
      <w:pPr>
        <w:numPr>
          <w:ilvl w:val="0"/>
          <w:numId w:val="28"/>
        </w:numPr>
        <w:spacing w:line="360" w:lineRule="auto"/>
        <w:ind w:left="0" w:firstLine="851"/>
        <w:jc w:val="both"/>
      </w:pPr>
      <w:r w:rsidRPr="001D750D">
        <w:rPr>
          <w:b/>
          <w:bCs/>
        </w:rPr>
        <w:t>EAN-8 (JAN-8)</w:t>
      </w:r>
      <w:r w:rsidRPr="001D750D">
        <w:t xml:space="preserve">: 8-значный штрих-код фиксированной длины для кодирования числовых  данных.  EAN-8 - сокращенный вариант штрих-кода EAN-13. Используется для маркировки мелких товаров, размеры которых не позволяют разместить полный штрих-код EAN-13. </w:t>
      </w:r>
    </w:p>
    <w:p w:rsidR="00F668F2" w:rsidRPr="001D750D" w:rsidRDefault="00F668F2" w:rsidP="006407AB">
      <w:pPr>
        <w:numPr>
          <w:ilvl w:val="0"/>
          <w:numId w:val="28"/>
        </w:numPr>
        <w:spacing w:line="360" w:lineRule="auto"/>
        <w:ind w:left="0" w:firstLine="851"/>
        <w:jc w:val="both"/>
      </w:pPr>
      <w:r w:rsidRPr="001D750D">
        <w:rPr>
          <w:b/>
          <w:bCs/>
        </w:rPr>
        <w:t>Standart 2 of 5</w:t>
      </w:r>
      <w:r w:rsidRPr="001D750D">
        <w:t xml:space="preserve">: штрих-код переменной длины для кодирования числовых данных. Данный стандарт используется с 60-х годов для маркировки авиабилетов и других целей. Также известен как Industrial 2 of 5. </w:t>
      </w:r>
    </w:p>
    <w:p w:rsidR="00F668F2" w:rsidRPr="001D750D" w:rsidRDefault="00F668F2" w:rsidP="006407AB">
      <w:pPr>
        <w:numPr>
          <w:ilvl w:val="0"/>
          <w:numId w:val="28"/>
        </w:numPr>
        <w:spacing w:line="360" w:lineRule="auto"/>
        <w:ind w:left="0" w:firstLine="851"/>
        <w:jc w:val="both"/>
      </w:pPr>
      <w:r w:rsidRPr="001D750D">
        <w:rPr>
          <w:b/>
          <w:bCs/>
        </w:rPr>
        <w:t>Interleaved 2 of 5</w:t>
      </w:r>
      <w:r w:rsidRPr="001D750D">
        <w:t xml:space="preserve">: штрих-код переменной длины для кодирования числовых данных. Обновленная версия Standart 2 of 5 и во многих случаях, заменившая его. Широко распространен на складах и в сфере дистрибуции. </w:t>
      </w:r>
    </w:p>
    <w:p w:rsidR="00F668F2" w:rsidRPr="001D750D" w:rsidRDefault="00F668F2" w:rsidP="006407AB">
      <w:pPr>
        <w:numPr>
          <w:ilvl w:val="0"/>
          <w:numId w:val="28"/>
        </w:numPr>
        <w:spacing w:line="360" w:lineRule="auto"/>
        <w:ind w:left="0" w:firstLine="851"/>
        <w:jc w:val="both"/>
      </w:pPr>
      <w:r w:rsidRPr="001D750D">
        <w:rPr>
          <w:b/>
          <w:bCs/>
        </w:rPr>
        <w:t>MSI Plessy</w:t>
      </w:r>
      <w:r w:rsidRPr="001D750D">
        <w:t xml:space="preserve"> обычно используется для контроля за наличием товара на розничных складах. </w:t>
      </w:r>
    </w:p>
    <w:p w:rsidR="00F668F2" w:rsidRPr="001D750D" w:rsidRDefault="00F668F2" w:rsidP="006407AB">
      <w:pPr>
        <w:numPr>
          <w:ilvl w:val="0"/>
          <w:numId w:val="28"/>
        </w:numPr>
        <w:spacing w:line="360" w:lineRule="auto"/>
        <w:ind w:left="0" w:firstLine="851"/>
        <w:jc w:val="both"/>
      </w:pPr>
      <w:r w:rsidRPr="001D750D">
        <w:rPr>
          <w:b/>
          <w:bCs/>
        </w:rPr>
        <w:t>Codabar</w:t>
      </w:r>
      <w:r w:rsidRPr="001D750D">
        <w:t xml:space="preserve">: штрих-код переменной длины для кодирования числовых данных. В основном  используется библиотеками, банками крови и плазмы, а также курьерской службой FedEx. </w:t>
      </w:r>
    </w:p>
    <w:p w:rsidR="00F668F2" w:rsidRPr="001D750D" w:rsidRDefault="00F668F2" w:rsidP="006407AB">
      <w:pPr>
        <w:numPr>
          <w:ilvl w:val="0"/>
          <w:numId w:val="28"/>
        </w:numPr>
        <w:spacing w:line="360" w:lineRule="auto"/>
        <w:ind w:left="0" w:firstLine="851"/>
        <w:jc w:val="both"/>
      </w:pPr>
      <w:r w:rsidRPr="001D750D">
        <w:rPr>
          <w:b/>
          <w:bCs/>
        </w:rPr>
        <w:t>PostNet</w:t>
      </w:r>
      <w:r w:rsidRPr="001D750D">
        <w:t xml:space="preserve">: штрих-код фиксированной длины для кодирования числовых данных. Используется американской почтовой службой для сортировки почты. С помощью PostNet кодируются  5- или 9-значные почтовые индексы, а также 11-значные коды доставки. </w:t>
      </w:r>
    </w:p>
    <w:p w:rsidR="00F668F2" w:rsidRPr="001D750D" w:rsidRDefault="00F668F2" w:rsidP="006407AB">
      <w:pPr>
        <w:numPr>
          <w:ilvl w:val="0"/>
          <w:numId w:val="28"/>
        </w:numPr>
        <w:spacing w:line="360" w:lineRule="auto"/>
        <w:ind w:left="0" w:firstLine="851"/>
        <w:jc w:val="both"/>
      </w:pPr>
      <w:r w:rsidRPr="001D750D">
        <w:rPr>
          <w:b/>
          <w:bCs/>
        </w:rPr>
        <w:t>DataMatrix</w:t>
      </w:r>
      <w:r w:rsidRPr="001D750D">
        <w:t xml:space="preserve">: двумерный штрих-код переменной длины для кодирования буквенно-числовых данных. При помощи данного стандарта можно закодировать намного больше данных, чем с помощью одномерных штрих-кодов на небольшой площади. Алгоритм DataMatrix также позволяет обнаруживать и исправлять ошибки. Широко используется для маркировки электронных компонентов и ярлыков багажа, в аптеках, маркировки удостоверений личности. </w:t>
      </w:r>
    </w:p>
    <w:p w:rsidR="00F668F2" w:rsidRPr="001D750D" w:rsidRDefault="00F668F2" w:rsidP="006407AB">
      <w:pPr>
        <w:numPr>
          <w:ilvl w:val="0"/>
          <w:numId w:val="28"/>
        </w:numPr>
        <w:spacing w:line="360" w:lineRule="auto"/>
        <w:ind w:left="0" w:firstLine="851"/>
        <w:jc w:val="both"/>
      </w:pPr>
      <w:r w:rsidRPr="001D750D">
        <w:rPr>
          <w:b/>
          <w:bCs/>
        </w:rPr>
        <w:t>PDF417</w:t>
      </w:r>
      <w:r w:rsidRPr="001D750D">
        <w:t>: двумерный штрих-код переменной длины для кодирования буквенно-числовых данных. PDF417 очень похож на DataMatrix и предоставляет немного больше возможностей, требуя, соответственно, больше места. Используется для общего применения, включая ярлыки на багаже, маркировку различных частей и на удостоверениях личности.</w:t>
      </w:r>
    </w:p>
    <w:p w:rsidR="00F668F2" w:rsidRPr="001D750D" w:rsidRDefault="00F668F2" w:rsidP="006407AB">
      <w:pPr>
        <w:numPr>
          <w:ilvl w:val="0"/>
          <w:numId w:val="28"/>
        </w:numPr>
        <w:spacing w:line="360" w:lineRule="auto"/>
        <w:ind w:left="0" w:firstLine="851"/>
        <w:jc w:val="both"/>
      </w:pPr>
      <w:r w:rsidRPr="001D750D">
        <w:rPr>
          <w:b/>
        </w:rPr>
        <w:lastRenderedPageBreak/>
        <w:t xml:space="preserve">ISBN (International Standard Book Number) </w:t>
      </w:r>
      <w:r w:rsidRPr="001D750D">
        <w:t>– это международный стандарт кодирования книг. Представляет собой число из 10 знаков для идентификации книг, брошюр, образовательных пакетов и книг для слепых. ISBN однозначно идентифицирует опубликованный материал. Данный штрих-код представляет собой разновидность EAN-13, в котором первые три знака всегда «978».</w:t>
      </w:r>
    </w:p>
    <w:p w:rsidR="00F668F2" w:rsidRPr="001D750D" w:rsidRDefault="00F668F2" w:rsidP="00BD44C9">
      <w:pPr>
        <w:spacing w:line="360" w:lineRule="auto"/>
        <w:jc w:val="both"/>
        <w:rPr>
          <w:b/>
          <w:bCs/>
        </w:rPr>
      </w:pPr>
      <w:r w:rsidRPr="001D750D">
        <w:rPr>
          <w:b/>
          <w:bCs/>
        </w:rPr>
        <w:t>Что такое контрольная цифра и как она используется?</w:t>
      </w:r>
    </w:p>
    <w:p w:rsidR="00F668F2" w:rsidRPr="001D750D" w:rsidRDefault="00F668F2" w:rsidP="006407AB">
      <w:pPr>
        <w:numPr>
          <w:ilvl w:val="0"/>
          <w:numId w:val="28"/>
        </w:numPr>
        <w:spacing w:line="360" w:lineRule="auto"/>
        <w:ind w:left="0" w:firstLine="851"/>
        <w:jc w:val="both"/>
      </w:pPr>
      <w:r w:rsidRPr="001D750D">
        <w:t>Контрольная цифра – это однозначное число, включенное в штрих-код, значение которого используется для математических расчетов, чтобы гарантировать точность штрих-кода.</w:t>
      </w:r>
    </w:p>
    <w:p w:rsidR="00F668F2" w:rsidRPr="001D750D" w:rsidRDefault="00F668F2" w:rsidP="006407AB">
      <w:pPr>
        <w:numPr>
          <w:ilvl w:val="0"/>
          <w:numId w:val="28"/>
        </w:numPr>
        <w:spacing w:line="360" w:lineRule="auto"/>
        <w:ind w:left="0" w:firstLine="851"/>
        <w:jc w:val="both"/>
      </w:pPr>
      <w:r w:rsidRPr="001D750D">
        <w:rPr>
          <w:b/>
          <w:bCs/>
        </w:rPr>
        <w:t>Какие самые распространенные сферы применения штрих-кода?</w:t>
      </w:r>
    </w:p>
    <w:p w:rsidR="00F668F2" w:rsidRPr="001D750D" w:rsidRDefault="00F668F2" w:rsidP="006407AB">
      <w:pPr>
        <w:numPr>
          <w:ilvl w:val="0"/>
          <w:numId w:val="28"/>
        </w:numPr>
        <w:spacing w:line="360" w:lineRule="auto"/>
        <w:ind w:left="0" w:firstLine="851"/>
        <w:jc w:val="both"/>
      </w:pPr>
      <w:r w:rsidRPr="001D750D">
        <w:t>Штрих-код обычно используется для быстрого и надежного ввода данных, улучшая производительность. Ниже представлен список наиболее распространенных областей, в которых используются штрих-коды:</w:t>
      </w:r>
    </w:p>
    <w:p w:rsidR="00F668F2" w:rsidRPr="001D750D" w:rsidRDefault="00F668F2" w:rsidP="006407AB">
      <w:pPr>
        <w:numPr>
          <w:ilvl w:val="0"/>
          <w:numId w:val="28"/>
        </w:numPr>
        <w:spacing w:line="360" w:lineRule="auto"/>
        <w:ind w:left="0" w:firstLine="851"/>
        <w:jc w:val="both"/>
      </w:pPr>
      <w:r w:rsidRPr="001D750D">
        <w:rPr>
          <w:b/>
          <w:bCs/>
        </w:rPr>
        <w:t xml:space="preserve">Пункты продаж (Point of Sale – POS) </w:t>
      </w:r>
      <w:r w:rsidRPr="001D750D">
        <w:t xml:space="preserve">– одна из самых распространенных сфер, в которой применяются штрих-коды для учета проданных товаров. </w:t>
      </w:r>
    </w:p>
    <w:p w:rsidR="00F668F2" w:rsidRPr="001D750D" w:rsidRDefault="00F668F2" w:rsidP="006407AB">
      <w:pPr>
        <w:numPr>
          <w:ilvl w:val="0"/>
          <w:numId w:val="28"/>
        </w:numPr>
        <w:spacing w:line="360" w:lineRule="auto"/>
        <w:ind w:left="0" w:firstLine="851"/>
        <w:jc w:val="both"/>
      </w:pPr>
      <w:r w:rsidRPr="001D750D">
        <w:rPr>
          <w:b/>
          <w:bCs/>
        </w:rPr>
        <w:t>Инвентаризация</w:t>
      </w:r>
      <w:r w:rsidRPr="001D750D">
        <w:t xml:space="preserve"> – штрих-коды активно используются на складах для учета товара. Портативные сканеры используются для контроля за отгрузкой и получением товара. Данные, собранные сканером могут периодически или в режиме реального времени выгружаться в компьютер в зависимости от системы, которую Вы используете, позволяя компаниям уменьшать уровни запасов и тем самым снижая стоимость транспортных расходов. </w:t>
      </w:r>
    </w:p>
    <w:p w:rsidR="00F668F2" w:rsidRPr="001D750D" w:rsidRDefault="00F668F2" w:rsidP="006407AB">
      <w:pPr>
        <w:numPr>
          <w:ilvl w:val="0"/>
          <w:numId w:val="28"/>
        </w:numPr>
        <w:spacing w:line="360" w:lineRule="auto"/>
        <w:ind w:left="0" w:firstLine="851"/>
        <w:jc w:val="both"/>
      </w:pPr>
      <w:r w:rsidRPr="001D750D">
        <w:rPr>
          <w:b/>
          <w:bCs/>
        </w:rPr>
        <w:t>Доставка</w:t>
      </w:r>
      <w:r w:rsidRPr="001D750D">
        <w:t xml:space="preserve"> – штрих-коды используются во всем мире транспортной промышленностью для маркировки, начиная от писем и заканчивая большими грузами. Штрих-кодом кодируется отправитель, получатель, курьер и другая информация. </w:t>
      </w:r>
    </w:p>
    <w:p w:rsidR="00F668F2" w:rsidRPr="001D750D" w:rsidRDefault="00F668F2" w:rsidP="006407AB">
      <w:pPr>
        <w:numPr>
          <w:ilvl w:val="0"/>
          <w:numId w:val="28"/>
        </w:numPr>
        <w:spacing w:line="360" w:lineRule="auto"/>
        <w:ind w:left="0" w:firstLine="851"/>
        <w:jc w:val="both"/>
      </w:pPr>
      <w:r w:rsidRPr="001D750D">
        <w:rPr>
          <w:b/>
          <w:bCs/>
        </w:rPr>
        <w:t>Идентификация</w:t>
      </w:r>
      <w:r w:rsidRPr="001D750D">
        <w:t xml:space="preserve"> – удостоверения личности работника с напечатанным штрих-кодом используются различными компаниями во всем мире. </w:t>
      </w:r>
    </w:p>
    <w:p w:rsidR="00F668F2" w:rsidRPr="001D750D" w:rsidRDefault="00F668F2" w:rsidP="006407AB">
      <w:pPr>
        <w:numPr>
          <w:ilvl w:val="0"/>
          <w:numId w:val="28"/>
        </w:numPr>
        <w:spacing w:line="360" w:lineRule="auto"/>
        <w:ind w:left="0" w:firstLine="851"/>
        <w:jc w:val="both"/>
      </w:pPr>
      <w:r w:rsidRPr="001D750D">
        <w:rPr>
          <w:b/>
          <w:bCs/>
        </w:rPr>
        <w:t>Системы регистрации времени</w:t>
      </w:r>
      <w:r w:rsidRPr="001D750D">
        <w:t xml:space="preserve"> – штрих-коды используются для регистрации прихода и ухода с работы работников, что позволяет избавиться от бумажных расписаний и таймеров и автоматически рассчитывать зарплату. </w:t>
      </w:r>
    </w:p>
    <w:p w:rsidR="00F668F2" w:rsidRPr="001D750D" w:rsidRDefault="00F668F2" w:rsidP="006407AB">
      <w:pPr>
        <w:numPr>
          <w:ilvl w:val="0"/>
          <w:numId w:val="28"/>
        </w:numPr>
        <w:spacing w:line="360" w:lineRule="auto"/>
        <w:ind w:left="0" w:firstLine="851"/>
        <w:jc w:val="both"/>
      </w:pPr>
      <w:r w:rsidRPr="001D750D">
        <w:rPr>
          <w:b/>
          <w:bCs/>
        </w:rPr>
        <w:t>Упаковка</w:t>
      </w:r>
      <w:r w:rsidRPr="001D750D">
        <w:t xml:space="preserve"> – штрих-коды используются для идентификации номера партии, серийного номера и информации о доставке. Маркировка может быть использована для автоматической сортировки при отправлении, автоматизации получения и увеличить контроль над транспортировкой товара. </w:t>
      </w:r>
    </w:p>
    <w:p w:rsidR="00F668F2" w:rsidRPr="001D750D" w:rsidRDefault="00F668F2" w:rsidP="00BD44C9">
      <w:pPr>
        <w:spacing w:line="360" w:lineRule="auto"/>
        <w:ind w:firstLine="851"/>
        <w:jc w:val="both"/>
        <w:sectPr w:rsidR="00F668F2" w:rsidRPr="001D750D" w:rsidSect="00054862">
          <w:pgSz w:w="11906" w:h="16838" w:code="9"/>
          <w:pgMar w:top="851" w:right="567" w:bottom="1418" w:left="1418" w:header="720" w:footer="720" w:gutter="0"/>
          <w:cols w:space="708"/>
          <w:docGrid w:linePitch="360"/>
        </w:sectPr>
      </w:pPr>
      <w:r w:rsidRPr="001D750D">
        <w:rPr>
          <w:b/>
          <w:bCs/>
        </w:rPr>
        <w:t>Сбор данных</w:t>
      </w:r>
      <w:r w:rsidRPr="001D750D">
        <w:t xml:space="preserve"> – медицинские бланки требуют долгого и терпеливого их заполнения. При использовании штрих-кодов, информация может быть быстро и легко внесена в </w:t>
      </w:r>
      <w:r w:rsidRPr="001D750D">
        <w:lastRenderedPageBreak/>
        <w:t xml:space="preserve">компьютерную базу данных. Уменьшая затраты на сбор данных, Вы увеличиваете качество обслуживания. </w:t>
      </w:r>
    </w:p>
    <w:p w:rsidR="00F668F2" w:rsidRPr="001D750D" w:rsidRDefault="00F668F2" w:rsidP="00BD44C9">
      <w:pPr>
        <w:spacing w:after="120" w:line="360" w:lineRule="auto"/>
        <w:jc w:val="center"/>
      </w:pPr>
      <w:r w:rsidRPr="001D750D">
        <w:lastRenderedPageBreak/>
        <w:t>Приложение Б</w:t>
      </w:r>
    </w:p>
    <w:p w:rsidR="00F668F2" w:rsidRPr="001D750D" w:rsidRDefault="00F668F2" w:rsidP="00BD44C9">
      <w:pPr>
        <w:spacing w:after="120" w:line="360" w:lineRule="auto"/>
        <w:jc w:val="center"/>
      </w:pPr>
      <w:r w:rsidRPr="001D750D">
        <w:t>(обязательное)</w:t>
      </w:r>
    </w:p>
    <w:p w:rsidR="00F668F2" w:rsidRPr="001D750D" w:rsidRDefault="00F668F2" w:rsidP="00BD44C9">
      <w:pPr>
        <w:spacing w:after="120" w:line="360" w:lineRule="auto"/>
        <w:jc w:val="center"/>
      </w:pPr>
      <w:r w:rsidRPr="001D750D">
        <w:t>Флаги стран</w:t>
      </w:r>
    </w:p>
    <w:p w:rsidR="00F668F2" w:rsidRPr="001D750D" w:rsidRDefault="00F668F2" w:rsidP="00BD44C9">
      <w:pPr>
        <w:spacing w:after="360" w:line="360" w:lineRule="auto"/>
      </w:pPr>
      <w:r w:rsidRPr="001D750D">
        <w:t>Таблица 1Б</w:t>
      </w:r>
    </w:p>
    <w:tbl>
      <w:tblPr>
        <w:tblW w:w="4165" w:type="pct"/>
        <w:tblCellSpacing w:w="15" w:type="dxa"/>
        <w:tblBorders>
          <w:top w:val="outset" w:sz="6" w:space="0" w:color="auto"/>
          <w:left w:val="outset" w:sz="6" w:space="0" w:color="auto"/>
          <w:right w:val="outset" w:sz="6" w:space="0" w:color="auto"/>
          <w:insideH w:val="outset" w:sz="6" w:space="0" w:color="auto"/>
          <w:insideV w:val="outset" w:sz="6" w:space="0" w:color="auto"/>
        </w:tblBorders>
        <w:tblCellMar>
          <w:top w:w="15" w:type="dxa"/>
          <w:left w:w="15" w:type="dxa"/>
          <w:bottom w:w="15" w:type="dxa"/>
          <w:right w:w="15" w:type="dxa"/>
        </w:tblCellMar>
        <w:tblLook w:val="0000"/>
      </w:tblPr>
      <w:tblGrid>
        <w:gridCol w:w="3184"/>
        <w:gridCol w:w="1898"/>
        <w:gridCol w:w="1806"/>
        <w:gridCol w:w="1476"/>
      </w:tblGrid>
      <w:tr w:rsidR="00F668F2" w:rsidRPr="001D750D" w:rsidTr="00BD44C9">
        <w:trPr>
          <w:tblCellSpacing w:w="15" w:type="dxa"/>
        </w:trPr>
        <w:tc>
          <w:tcPr>
            <w:tcW w:w="2958" w:type="dxa"/>
          </w:tcPr>
          <w:p w:rsidR="00F668F2" w:rsidRPr="001D750D" w:rsidRDefault="00F668F2" w:rsidP="00BD44C9">
            <w:pPr>
              <w:pStyle w:val="ad"/>
              <w:spacing w:line="360" w:lineRule="auto"/>
              <w:jc w:val="center"/>
              <w:rPr>
                <w:rFonts w:ascii="Times New Roman" w:hAnsi="Times New Roman" w:cs="Times New Roman"/>
                <w:b/>
                <w:sz w:val="24"/>
                <w:szCs w:val="24"/>
              </w:rPr>
            </w:pPr>
            <w:r w:rsidRPr="001D750D">
              <w:rPr>
                <w:rStyle w:val="ae"/>
                <w:rFonts w:ascii="Times New Roman" w:hAnsi="Times New Roman"/>
                <w:b w:val="0"/>
                <w:sz w:val="24"/>
                <w:szCs w:val="24"/>
              </w:rPr>
              <w:t>Код</w:t>
            </w:r>
          </w:p>
        </w:tc>
        <w:tc>
          <w:tcPr>
            <w:tcW w:w="1761" w:type="dxa"/>
            <w:vAlign w:val="center"/>
          </w:tcPr>
          <w:p w:rsidR="00F668F2" w:rsidRPr="001D750D" w:rsidRDefault="00F668F2" w:rsidP="00BD44C9">
            <w:pPr>
              <w:pStyle w:val="ad"/>
              <w:spacing w:line="360" w:lineRule="auto"/>
              <w:jc w:val="center"/>
              <w:rPr>
                <w:rFonts w:ascii="Times New Roman" w:hAnsi="Times New Roman" w:cs="Times New Roman"/>
                <w:b/>
                <w:sz w:val="24"/>
                <w:szCs w:val="24"/>
              </w:rPr>
            </w:pPr>
            <w:r w:rsidRPr="001D750D">
              <w:rPr>
                <w:rStyle w:val="ae"/>
                <w:rFonts w:ascii="Times New Roman" w:hAnsi="Times New Roman"/>
                <w:b w:val="0"/>
                <w:sz w:val="24"/>
                <w:szCs w:val="24"/>
              </w:rPr>
              <w:t>Страна</w:t>
            </w:r>
          </w:p>
        </w:tc>
        <w:tc>
          <w:tcPr>
            <w:tcW w:w="1674" w:type="dxa"/>
          </w:tcPr>
          <w:p w:rsidR="00F668F2" w:rsidRPr="001D750D" w:rsidRDefault="00F668F2" w:rsidP="00BD44C9">
            <w:pPr>
              <w:pStyle w:val="ad"/>
              <w:spacing w:line="360" w:lineRule="auto"/>
              <w:jc w:val="center"/>
              <w:rPr>
                <w:rFonts w:ascii="Times New Roman" w:hAnsi="Times New Roman" w:cs="Times New Roman"/>
                <w:b/>
                <w:sz w:val="24"/>
                <w:szCs w:val="24"/>
              </w:rPr>
            </w:pPr>
            <w:r w:rsidRPr="001D750D">
              <w:rPr>
                <w:rStyle w:val="ae"/>
                <w:rFonts w:ascii="Times New Roman" w:hAnsi="Times New Roman"/>
                <w:b w:val="0"/>
                <w:sz w:val="24"/>
                <w:szCs w:val="24"/>
              </w:rPr>
              <w:t>Код</w:t>
            </w:r>
          </w:p>
        </w:tc>
        <w:tc>
          <w:tcPr>
            <w:tcW w:w="1349" w:type="dxa"/>
            <w:vAlign w:val="center"/>
          </w:tcPr>
          <w:p w:rsidR="00F668F2" w:rsidRPr="001D750D" w:rsidRDefault="00F668F2" w:rsidP="00BD44C9">
            <w:pPr>
              <w:pStyle w:val="ad"/>
              <w:spacing w:line="360" w:lineRule="auto"/>
              <w:jc w:val="center"/>
              <w:rPr>
                <w:rFonts w:ascii="Times New Roman" w:hAnsi="Times New Roman" w:cs="Times New Roman"/>
                <w:b/>
                <w:sz w:val="24"/>
                <w:szCs w:val="24"/>
              </w:rPr>
            </w:pPr>
            <w:r w:rsidRPr="001D750D">
              <w:rPr>
                <w:rStyle w:val="ae"/>
                <w:rFonts w:ascii="Times New Roman" w:hAnsi="Times New Roman"/>
                <w:b w:val="0"/>
                <w:sz w:val="24"/>
                <w:szCs w:val="24"/>
              </w:rPr>
              <w:t>Страна</w:t>
            </w:r>
          </w:p>
        </w:tc>
      </w:tr>
      <w:tr w:rsidR="00F668F2" w:rsidRPr="001D750D" w:rsidTr="00BD44C9">
        <w:trPr>
          <w:tblCellSpacing w:w="15" w:type="dxa"/>
        </w:trPr>
        <w:tc>
          <w:tcPr>
            <w:tcW w:w="2958" w:type="dxa"/>
          </w:tcPr>
          <w:p w:rsidR="00F668F2" w:rsidRPr="001D750D" w:rsidRDefault="00F668F2" w:rsidP="00BD44C9">
            <w:pPr>
              <w:pStyle w:val="ad"/>
              <w:jc w:val="center"/>
              <w:rPr>
                <w:rFonts w:ascii="Times New Roman" w:hAnsi="Times New Roman" w:cs="Times New Roman"/>
                <w:sz w:val="24"/>
                <w:szCs w:val="24"/>
              </w:rPr>
            </w:pPr>
            <w:r w:rsidRPr="001D750D">
              <w:rPr>
                <w:rFonts w:ascii="Times New Roman" w:hAnsi="Times New Roman" w:cs="Times New Roman"/>
                <w:sz w:val="24"/>
                <w:szCs w:val="24"/>
              </w:rPr>
              <w:t>00-09</w:t>
            </w:r>
          </w:p>
          <w:p w:rsidR="00F668F2" w:rsidRPr="001D750D" w:rsidRDefault="001F484B" w:rsidP="00BD44C9">
            <w:pPr>
              <w:pStyle w:val="ad"/>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914400" cy="453390"/>
                  <wp:effectExtent l="19050" t="19050" r="19050" b="22860"/>
                  <wp:docPr id="98" name="Рисунок 4890" descr="U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90" descr="USA"/>
                          <pic:cNvPicPr>
                            <a:picLocks noChangeAspect="1" noChangeArrowheads="1"/>
                          </pic:cNvPicPr>
                        </pic:nvPicPr>
                        <pic:blipFill>
                          <a:blip r:embed="rId94"/>
                          <a:srcRect/>
                          <a:stretch>
                            <a:fillRect/>
                          </a:stretch>
                        </pic:blipFill>
                        <pic:spPr bwMode="auto">
                          <a:xfrm>
                            <a:off x="0" y="0"/>
                            <a:ext cx="914400" cy="453390"/>
                          </a:xfrm>
                          <a:prstGeom prst="rect">
                            <a:avLst/>
                          </a:prstGeom>
                          <a:noFill/>
                          <a:ln w="6350" cmpd="sng">
                            <a:solidFill>
                              <a:srgbClr val="000000"/>
                            </a:solidFill>
                            <a:miter lim="800000"/>
                            <a:headEnd/>
                            <a:tailEnd/>
                          </a:ln>
                          <a:effectLst/>
                        </pic:spPr>
                      </pic:pic>
                    </a:graphicData>
                  </a:graphic>
                </wp:inline>
              </w:drawing>
            </w:r>
          </w:p>
          <w:p w:rsidR="00F668F2" w:rsidRPr="001D750D" w:rsidRDefault="001F484B" w:rsidP="00BD44C9">
            <w:pPr>
              <w:pStyle w:val="ad"/>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819150" cy="397510"/>
                  <wp:effectExtent l="19050" t="19050" r="19050" b="21590"/>
                  <wp:docPr id="99" name="Рисунок 4891" descr="canada_f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91" descr="canada_fl"/>
                          <pic:cNvPicPr>
                            <a:picLocks noChangeAspect="1" noChangeArrowheads="1"/>
                          </pic:cNvPicPr>
                        </pic:nvPicPr>
                        <pic:blipFill>
                          <a:blip r:embed="rId95"/>
                          <a:srcRect/>
                          <a:stretch>
                            <a:fillRect/>
                          </a:stretch>
                        </pic:blipFill>
                        <pic:spPr bwMode="auto">
                          <a:xfrm>
                            <a:off x="0" y="0"/>
                            <a:ext cx="819150" cy="397510"/>
                          </a:xfrm>
                          <a:prstGeom prst="rect">
                            <a:avLst/>
                          </a:prstGeom>
                          <a:noFill/>
                          <a:ln w="6350" cmpd="sng">
                            <a:solidFill>
                              <a:srgbClr val="000000"/>
                            </a:solidFill>
                            <a:miter lim="800000"/>
                            <a:headEnd/>
                            <a:tailEnd/>
                          </a:ln>
                          <a:effectLst/>
                        </pic:spPr>
                      </pic:pic>
                    </a:graphicData>
                  </a:graphic>
                </wp:inline>
              </w:drawing>
            </w:r>
          </w:p>
        </w:tc>
        <w:tc>
          <w:tcPr>
            <w:tcW w:w="1761" w:type="dxa"/>
            <w:vAlign w:val="center"/>
          </w:tcPr>
          <w:p w:rsidR="00F668F2" w:rsidRPr="001D750D" w:rsidRDefault="00F668F2" w:rsidP="00BD44C9">
            <w:pPr>
              <w:pStyle w:val="ad"/>
              <w:jc w:val="center"/>
              <w:rPr>
                <w:rFonts w:ascii="Times New Roman" w:hAnsi="Times New Roman" w:cs="Times New Roman"/>
                <w:sz w:val="24"/>
                <w:szCs w:val="24"/>
              </w:rPr>
            </w:pPr>
            <w:r w:rsidRPr="001D750D">
              <w:rPr>
                <w:rFonts w:ascii="Times New Roman" w:hAnsi="Times New Roman" w:cs="Times New Roman"/>
                <w:sz w:val="24"/>
                <w:szCs w:val="24"/>
              </w:rPr>
              <w:t>США и Канада</w:t>
            </w:r>
          </w:p>
        </w:tc>
        <w:tc>
          <w:tcPr>
            <w:tcW w:w="1674" w:type="dxa"/>
          </w:tcPr>
          <w:p w:rsidR="00F668F2" w:rsidRPr="001D750D" w:rsidRDefault="00F668F2" w:rsidP="00BD44C9">
            <w:pPr>
              <w:pStyle w:val="ad"/>
              <w:jc w:val="center"/>
              <w:rPr>
                <w:rFonts w:ascii="Times New Roman" w:hAnsi="Times New Roman" w:cs="Times New Roman"/>
                <w:sz w:val="24"/>
                <w:szCs w:val="24"/>
              </w:rPr>
            </w:pPr>
            <w:r w:rsidRPr="001D750D">
              <w:rPr>
                <w:rFonts w:ascii="Times New Roman" w:hAnsi="Times New Roman" w:cs="Times New Roman"/>
                <w:sz w:val="24"/>
                <w:szCs w:val="24"/>
              </w:rPr>
              <w:t>64</w:t>
            </w:r>
          </w:p>
          <w:p w:rsidR="00F668F2" w:rsidRPr="001D750D" w:rsidRDefault="001F484B" w:rsidP="00BD44C9">
            <w:pPr>
              <w:pStyle w:val="ad"/>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914400" cy="540385"/>
                  <wp:effectExtent l="19050" t="19050" r="19050" b="12065"/>
                  <wp:docPr id="100" name="Рисунок 4892" descr="fin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92" descr="finland"/>
                          <pic:cNvPicPr>
                            <a:picLocks noChangeAspect="1" noChangeArrowheads="1"/>
                          </pic:cNvPicPr>
                        </pic:nvPicPr>
                        <pic:blipFill>
                          <a:blip r:embed="rId96"/>
                          <a:srcRect/>
                          <a:stretch>
                            <a:fillRect/>
                          </a:stretch>
                        </pic:blipFill>
                        <pic:spPr bwMode="auto">
                          <a:xfrm>
                            <a:off x="0" y="0"/>
                            <a:ext cx="914400" cy="540385"/>
                          </a:xfrm>
                          <a:prstGeom prst="rect">
                            <a:avLst/>
                          </a:prstGeom>
                          <a:noFill/>
                          <a:ln w="6350" cmpd="sng">
                            <a:solidFill>
                              <a:srgbClr val="000000"/>
                            </a:solidFill>
                            <a:miter lim="800000"/>
                            <a:headEnd/>
                            <a:tailEnd/>
                          </a:ln>
                          <a:effectLst/>
                        </pic:spPr>
                      </pic:pic>
                    </a:graphicData>
                  </a:graphic>
                </wp:inline>
              </w:drawing>
            </w:r>
          </w:p>
        </w:tc>
        <w:tc>
          <w:tcPr>
            <w:tcW w:w="1349" w:type="dxa"/>
            <w:vAlign w:val="center"/>
          </w:tcPr>
          <w:p w:rsidR="00F668F2" w:rsidRPr="001D750D" w:rsidRDefault="00F668F2" w:rsidP="00BD44C9">
            <w:pPr>
              <w:pStyle w:val="ad"/>
              <w:jc w:val="center"/>
              <w:rPr>
                <w:rFonts w:ascii="Times New Roman" w:hAnsi="Times New Roman" w:cs="Times New Roman"/>
                <w:sz w:val="24"/>
                <w:szCs w:val="24"/>
              </w:rPr>
            </w:pPr>
            <w:r w:rsidRPr="001D750D">
              <w:rPr>
                <w:rFonts w:ascii="Times New Roman" w:hAnsi="Times New Roman" w:cs="Times New Roman"/>
                <w:sz w:val="24"/>
                <w:szCs w:val="24"/>
              </w:rPr>
              <w:t>Финляндия</w:t>
            </w:r>
          </w:p>
        </w:tc>
      </w:tr>
      <w:tr w:rsidR="00F668F2" w:rsidRPr="001D750D" w:rsidTr="00BD44C9">
        <w:trPr>
          <w:tblCellSpacing w:w="15" w:type="dxa"/>
        </w:trPr>
        <w:tc>
          <w:tcPr>
            <w:tcW w:w="2958" w:type="dxa"/>
          </w:tcPr>
          <w:p w:rsidR="00F668F2" w:rsidRPr="001D750D" w:rsidRDefault="00F668F2" w:rsidP="00BD44C9">
            <w:pPr>
              <w:pStyle w:val="ad"/>
              <w:jc w:val="center"/>
              <w:rPr>
                <w:rFonts w:ascii="Times New Roman" w:hAnsi="Times New Roman" w:cs="Times New Roman"/>
                <w:sz w:val="24"/>
                <w:szCs w:val="24"/>
                <w:lang w:val="en-US"/>
              </w:rPr>
            </w:pPr>
            <w:r w:rsidRPr="001D750D">
              <w:rPr>
                <w:rFonts w:ascii="Times New Roman" w:hAnsi="Times New Roman" w:cs="Times New Roman"/>
                <w:sz w:val="24"/>
                <w:szCs w:val="24"/>
              </w:rPr>
              <w:t>30-37</w:t>
            </w:r>
          </w:p>
          <w:p w:rsidR="00F668F2" w:rsidRPr="001D750D" w:rsidRDefault="001F484B" w:rsidP="00BD44C9">
            <w:pPr>
              <w:pStyle w:val="ad"/>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835025" cy="564515"/>
                  <wp:effectExtent l="19050" t="19050" r="22225" b="26035"/>
                  <wp:docPr id="101" name="Рисунок 4893" descr="fran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93" descr="francia"/>
                          <pic:cNvPicPr>
                            <a:picLocks noChangeAspect="1" noChangeArrowheads="1"/>
                          </pic:cNvPicPr>
                        </pic:nvPicPr>
                        <pic:blipFill>
                          <a:blip r:embed="rId97"/>
                          <a:srcRect/>
                          <a:stretch>
                            <a:fillRect/>
                          </a:stretch>
                        </pic:blipFill>
                        <pic:spPr bwMode="auto">
                          <a:xfrm>
                            <a:off x="0" y="0"/>
                            <a:ext cx="835025" cy="564515"/>
                          </a:xfrm>
                          <a:prstGeom prst="rect">
                            <a:avLst/>
                          </a:prstGeom>
                          <a:noFill/>
                          <a:ln w="6350" cmpd="sng">
                            <a:solidFill>
                              <a:srgbClr val="000000"/>
                            </a:solidFill>
                            <a:miter lim="800000"/>
                            <a:headEnd/>
                            <a:tailEnd/>
                          </a:ln>
                          <a:effectLst/>
                        </pic:spPr>
                      </pic:pic>
                    </a:graphicData>
                  </a:graphic>
                </wp:inline>
              </w:drawing>
            </w:r>
          </w:p>
        </w:tc>
        <w:tc>
          <w:tcPr>
            <w:tcW w:w="1761" w:type="dxa"/>
            <w:vAlign w:val="center"/>
          </w:tcPr>
          <w:p w:rsidR="00F668F2" w:rsidRPr="001D750D" w:rsidRDefault="00F668F2" w:rsidP="00BD44C9">
            <w:pPr>
              <w:pStyle w:val="ad"/>
              <w:jc w:val="center"/>
              <w:rPr>
                <w:rFonts w:ascii="Times New Roman" w:hAnsi="Times New Roman" w:cs="Times New Roman"/>
                <w:sz w:val="24"/>
                <w:szCs w:val="24"/>
              </w:rPr>
            </w:pPr>
            <w:r w:rsidRPr="001D750D">
              <w:rPr>
                <w:rFonts w:ascii="Times New Roman" w:hAnsi="Times New Roman" w:cs="Times New Roman"/>
                <w:sz w:val="24"/>
                <w:szCs w:val="24"/>
              </w:rPr>
              <w:t>Франция</w:t>
            </w:r>
          </w:p>
        </w:tc>
        <w:tc>
          <w:tcPr>
            <w:tcW w:w="1674" w:type="dxa"/>
          </w:tcPr>
          <w:p w:rsidR="00F668F2" w:rsidRPr="001D750D" w:rsidRDefault="00F668F2" w:rsidP="00BD44C9">
            <w:pPr>
              <w:pStyle w:val="ad"/>
              <w:jc w:val="center"/>
              <w:rPr>
                <w:rFonts w:ascii="Times New Roman" w:hAnsi="Times New Roman" w:cs="Times New Roman"/>
                <w:sz w:val="24"/>
                <w:szCs w:val="24"/>
              </w:rPr>
            </w:pPr>
            <w:r w:rsidRPr="001D750D">
              <w:rPr>
                <w:rFonts w:ascii="Times New Roman" w:hAnsi="Times New Roman" w:cs="Times New Roman"/>
                <w:sz w:val="24"/>
                <w:szCs w:val="24"/>
              </w:rPr>
              <w:t>690</w:t>
            </w:r>
          </w:p>
          <w:p w:rsidR="00F668F2" w:rsidRPr="001D750D" w:rsidRDefault="001F484B" w:rsidP="00BD44C9">
            <w:pPr>
              <w:pStyle w:val="ad"/>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826770" cy="556895"/>
                  <wp:effectExtent l="19050" t="19050" r="11430" b="14605"/>
                  <wp:docPr id="102" name="Рисунок 4894" descr="KN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94" descr="KNR"/>
                          <pic:cNvPicPr>
                            <a:picLocks noChangeAspect="1" noChangeArrowheads="1"/>
                          </pic:cNvPicPr>
                        </pic:nvPicPr>
                        <pic:blipFill>
                          <a:blip r:embed="rId98"/>
                          <a:srcRect/>
                          <a:stretch>
                            <a:fillRect/>
                          </a:stretch>
                        </pic:blipFill>
                        <pic:spPr bwMode="auto">
                          <a:xfrm>
                            <a:off x="0" y="0"/>
                            <a:ext cx="826770" cy="556895"/>
                          </a:xfrm>
                          <a:prstGeom prst="rect">
                            <a:avLst/>
                          </a:prstGeom>
                          <a:noFill/>
                          <a:ln w="6350" cmpd="sng">
                            <a:solidFill>
                              <a:srgbClr val="000000"/>
                            </a:solidFill>
                            <a:miter lim="800000"/>
                            <a:headEnd/>
                            <a:tailEnd/>
                          </a:ln>
                          <a:effectLst/>
                        </pic:spPr>
                      </pic:pic>
                    </a:graphicData>
                  </a:graphic>
                </wp:inline>
              </w:drawing>
            </w:r>
          </w:p>
        </w:tc>
        <w:tc>
          <w:tcPr>
            <w:tcW w:w="1349" w:type="dxa"/>
            <w:vAlign w:val="center"/>
          </w:tcPr>
          <w:p w:rsidR="00F668F2" w:rsidRPr="001D750D" w:rsidRDefault="00F668F2" w:rsidP="00BD44C9">
            <w:pPr>
              <w:pStyle w:val="ad"/>
              <w:jc w:val="center"/>
              <w:rPr>
                <w:rFonts w:ascii="Times New Roman" w:hAnsi="Times New Roman" w:cs="Times New Roman"/>
                <w:sz w:val="24"/>
                <w:szCs w:val="24"/>
              </w:rPr>
            </w:pPr>
            <w:r w:rsidRPr="001D750D">
              <w:rPr>
                <w:rFonts w:ascii="Times New Roman" w:hAnsi="Times New Roman" w:cs="Times New Roman"/>
                <w:sz w:val="24"/>
                <w:szCs w:val="24"/>
              </w:rPr>
              <w:t>КНР</w:t>
            </w:r>
          </w:p>
        </w:tc>
      </w:tr>
      <w:tr w:rsidR="00F668F2" w:rsidRPr="001D750D" w:rsidTr="00BD44C9">
        <w:trPr>
          <w:tblCellSpacing w:w="15" w:type="dxa"/>
        </w:trPr>
        <w:tc>
          <w:tcPr>
            <w:tcW w:w="2958" w:type="dxa"/>
          </w:tcPr>
          <w:p w:rsidR="00F668F2" w:rsidRPr="001D750D" w:rsidRDefault="00F668F2" w:rsidP="00BD44C9">
            <w:pPr>
              <w:pStyle w:val="ad"/>
              <w:jc w:val="center"/>
              <w:rPr>
                <w:rFonts w:ascii="Times New Roman" w:hAnsi="Times New Roman" w:cs="Times New Roman"/>
                <w:sz w:val="24"/>
                <w:szCs w:val="24"/>
                <w:lang w:val="en-US"/>
              </w:rPr>
            </w:pPr>
            <w:r w:rsidRPr="001D750D">
              <w:rPr>
                <w:rFonts w:ascii="Times New Roman" w:hAnsi="Times New Roman" w:cs="Times New Roman"/>
                <w:sz w:val="24"/>
                <w:szCs w:val="24"/>
              </w:rPr>
              <w:t>380</w:t>
            </w:r>
          </w:p>
          <w:p w:rsidR="00F668F2" w:rsidRPr="001D750D" w:rsidRDefault="001F484B" w:rsidP="00BD44C9">
            <w:pPr>
              <w:pStyle w:val="ad"/>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835025" cy="564515"/>
                  <wp:effectExtent l="19050" t="19050" r="22225" b="26035"/>
                  <wp:docPr id="103" name="Рисунок 4895" descr="bolg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95" descr="bolgar"/>
                          <pic:cNvPicPr>
                            <a:picLocks noChangeAspect="1" noChangeArrowheads="1"/>
                          </pic:cNvPicPr>
                        </pic:nvPicPr>
                        <pic:blipFill>
                          <a:blip r:embed="rId99"/>
                          <a:srcRect/>
                          <a:stretch>
                            <a:fillRect/>
                          </a:stretch>
                        </pic:blipFill>
                        <pic:spPr bwMode="auto">
                          <a:xfrm>
                            <a:off x="0" y="0"/>
                            <a:ext cx="835025" cy="564515"/>
                          </a:xfrm>
                          <a:prstGeom prst="rect">
                            <a:avLst/>
                          </a:prstGeom>
                          <a:noFill/>
                          <a:ln w="6350" cmpd="sng">
                            <a:solidFill>
                              <a:srgbClr val="000000"/>
                            </a:solidFill>
                            <a:miter lim="800000"/>
                            <a:headEnd/>
                            <a:tailEnd/>
                          </a:ln>
                          <a:effectLst/>
                        </pic:spPr>
                      </pic:pic>
                    </a:graphicData>
                  </a:graphic>
                </wp:inline>
              </w:drawing>
            </w:r>
          </w:p>
        </w:tc>
        <w:tc>
          <w:tcPr>
            <w:tcW w:w="1761" w:type="dxa"/>
            <w:vAlign w:val="center"/>
          </w:tcPr>
          <w:p w:rsidR="00F668F2" w:rsidRPr="001D750D" w:rsidRDefault="00F668F2" w:rsidP="00BD44C9">
            <w:pPr>
              <w:pStyle w:val="ad"/>
              <w:jc w:val="center"/>
              <w:rPr>
                <w:rFonts w:ascii="Times New Roman" w:hAnsi="Times New Roman" w:cs="Times New Roman"/>
                <w:sz w:val="24"/>
                <w:szCs w:val="24"/>
              </w:rPr>
            </w:pPr>
            <w:r w:rsidRPr="001D750D">
              <w:rPr>
                <w:rFonts w:ascii="Times New Roman" w:hAnsi="Times New Roman" w:cs="Times New Roman"/>
                <w:sz w:val="24"/>
                <w:szCs w:val="24"/>
              </w:rPr>
              <w:t>Болгария</w:t>
            </w:r>
          </w:p>
        </w:tc>
        <w:tc>
          <w:tcPr>
            <w:tcW w:w="1674" w:type="dxa"/>
          </w:tcPr>
          <w:p w:rsidR="00F668F2" w:rsidRPr="001D750D" w:rsidRDefault="00F668F2" w:rsidP="00BD44C9">
            <w:pPr>
              <w:pStyle w:val="ad"/>
              <w:jc w:val="center"/>
              <w:rPr>
                <w:rFonts w:ascii="Times New Roman" w:hAnsi="Times New Roman" w:cs="Times New Roman"/>
                <w:sz w:val="24"/>
                <w:szCs w:val="24"/>
              </w:rPr>
            </w:pPr>
            <w:r w:rsidRPr="001D750D">
              <w:rPr>
                <w:rFonts w:ascii="Times New Roman" w:hAnsi="Times New Roman" w:cs="Times New Roman"/>
                <w:sz w:val="24"/>
                <w:szCs w:val="24"/>
              </w:rPr>
              <w:t>70</w:t>
            </w:r>
          </w:p>
          <w:p w:rsidR="00F668F2" w:rsidRPr="001D750D" w:rsidRDefault="001F484B" w:rsidP="00BD44C9">
            <w:pPr>
              <w:pStyle w:val="ad"/>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835025" cy="588645"/>
                  <wp:effectExtent l="19050" t="19050" r="22225" b="20955"/>
                  <wp:docPr id="104" name="Рисунок 4896" descr="f1850_nor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96" descr="f1850_norway"/>
                          <pic:cNvPicPr>
                            <a:picLocks noChangeAspect="1" noChangeArrowheads="1"/>
                          </pic:cNvPicPr>
                        </pic:nvPicPr>
                        <pic:blipFill>
                          <a:blip r:embed="rId100"/>
                          <a:srcRect/>
                          <a:stretch>
                            <a:fillRect/>
                          </a:stretch>
                        </pic:blipFill>
                        <pic:spPr bwMode="auto">
                          <a:xfrm>
                            <a:off x="0" y="0"/>
                            <a:ext cx="835025" cy="588645"/>
                          </a:xfrm>
                          <a:prstGeom prst="rect">
                            <a:avLst/>
                          </a:prstGeom>
                          <a:noFill/>
                          <a:ln w="6350" cmpd="sng">
                            <a:solidFill>
                              <a:srgbClr val="000000"/>
                            </a:solidFill>
                            <a:miter lim="800000"/>
                            <a:headEnd/>
                            <a:tailEnd/>
                          </a:ln>
                          <a:effectLst/>
                        </pic:spPr>
                      </pic:pic>
                    </a:graphicData>
                  </a:graphic>
                </wp:inline>
              </w:drawing>
            </w:r>
          </w:p>
        </w:tc>
        <w:tc>
          <w:tcPr>
            <w:tcW w:w="1349" w:type="dxa"/>
            <w:vAlign w:val="center"/>
          </w:tcPr>
          <w:p w:rsidR="00F668F2" w:rsidRPr="001D750D" w:rsidRDefault="00F668F2" w:rsidP="00BD44C9">
            <w:pPr>
              <w:pStyle w:val="ad"/>
              <w:jc w:val="center"/>
              <w:rPr>
                <w:rFonts w:ascii="Times New Roman" w:hAnsi="Times New Roman" w:cs="Times New Roman"/>
                <w:sz w:val="24"/>
                <w:szCs w:val="24"/>
              </w:rPr>
            </w:pPr>
            <w:r w:rsidRPr="001D750D">
              <w:rPr>
                <w:rFonts w:ascii="Times New Roman" w:hAnsi="Times New Roman" w:cs="Times New Roman"/>
                <w:sz w:val="24"/>
                <w:szCs w:val="24"/>
              </w:rPr>
              <w:t>Норвегия</w:t>
            </w:r>
          </w:p>
        </w:tc>
      </w:tr>
      <w:tr w:rsidR="00F668F2" w:rsidRPr="001D750D" w:rsidTr="00BD44C9">
        <w:trPr>
          <w:tblCellSpacing w:w="15" w:type="dxa"/>
        </w:trPr>
        <w:tc>
          <w:tcPr>
            <w:tcW w:w="2958" w:type="dxa"/>
          </w:tcPr>
          <w:p w:rsidR="00F668F2" w:rsidRPr="001D750D" w:rsidRDefault="00F668F2" w:rsidP="00BD44C9">
            <w:pPr>
              <w:pStyle w:val="ad"/>
              <w:jc w:val="center"/>
              <w:rPr>
                <w:rFonts w:ascii="Times New Roman" w:hAnsi="Times New Roman" w:cs="Times New Roman"/>
                <w:sz w:val="24"/>
                <w:szCs w:val="24"/>
                <w:lang w:val="en-US"/>
              </w:rPr>
            </w:pPr>
            <w:r w:rsidRPr="001D750D">
              <w:rPr>
                <w:rFonts w:ascii="Times New Roman" w:hAnsi="Times New Roman" w:cs="Times New Roman"/>
                <w:sz w:val="24"/>
                <w:szCs w:val="24"/>
              </w:rPr>
              <w:t>383</w:t>
            </w:r>
          </w:p>
          <w:p w:rsidR="00F668F2" w:rsidRPr="001D750D" w:rsidRDefault="001F484B" w:rsidP="00BD44C9">
            <w:pPr>
              <w:pStyle w:val="ad"/>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914400" cy="461010"/>
                  <wp:effectExtent l="19050" t="19050" r="19050" b="15240"/>
                  <wp:docPr id="105" name="Рисунок 4897" descr="f1334_slove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97" descr="f1334_slovenia"/>
                          <pic:cNvPicPr>
                            <a:picLocks noChangeAspect="1" noChangeArrowheads="1"/>
                          </pic:cNvPicPr>
                        </pic:nvPicPr>
                        <pic:blipFill>
                          <a:blip r:embed="rId101"/>
                          <a:srcRect/>
                          <a:stretch>
                            <a:fillRect/>
                          </a:stretch>
                        </pic:blipFill>
                        <pic:spPr bwMode="auto">
                          <a:xfrm>
                            <a:off x="0" y="0"/>
                            <a:ext cx="914400" cy="461010"/>
                          </a:xfrm>
                          <a:prstGeom prst="rect">
                            <a:avLst/>
                          </a:prstGeom>
                          <a:noFill/>
                          <a:ln w="6350" cmpd="sng">
                            <a:solidFill>
                              <a:srgbClr val="000000"/>
                            </a:solidFill>
                            <a:miter lim="800000"/>
                            <a:headEnd/>
                            <a:tailEnd/>
                          </a:ln>
                          <a:effectLst/>
                        </pic:spPr>
                      </pic:pic>
                    </a:graphicData>
                  </a:graphic>
                </wp:inline>
              </w:drawing>
            </w:r>
          </w:p>
        </w:tc>
        <w:tc>
          <w:tcPr>
            <w:tcW w:w="1761" w:type="dxa"/>
            <w:vAlign w:val="center"/>
          </w:tcPr>
          <w:p w:rsidR="00F668F2" w:rsidRPr="001D750D" w:rsidRDefault="00F668F2" w:rsidP="00BD44C9">
            <w:pPr>
              <w:pStyle w:val="ad"/>
              <w:jc w:val="center"/>
              <w:rPr>
                <w:rFonts w:ascii="Times New Roman" w:hAnsi="Times New Roman" w:cs="Times New Roman"/>
                <w:sz w:val="24"/>
                <w:szCs w:val="24"/>
              </w:rPr>
            </w:pPr>
            <w:r w:rsidRPr="001D750D">
              <w:rPr>
                <w:rFonts w:ascii="Times New Roman" w:hAnsi="Times New Roman" w:cs="Times New Roman"/>
                <w:sz w:val="24"/>
                <w:szCs w:val="24"/>
              </w:rPr>
              <w:t>Словения</w:t>
            </w:r>
          </w:p>
        </w:tc>
        <w:tc>
          <w:tcPr>
            <w:tcW w:w="1674" w:type="dxa"/>
          </w:tcPr>
          <w:p w:rsidR="00F668F2" w:rsidRPr="001D750D" w:rsidRDefault="00F668F2" w:rsidP="00BD44C9">
            <w:pPr>
              <w:pStyle w:val="ad"/>
              <w:jc w:val="center"/>
              <w:rPr>
                <w:rFonts w:ascii="Times New Roman" w:hAnsi="Times New Roman" w:cs="Times New Roman"/>
                <w:sz w:val="24"/>
                <w:szCs w:val="24"/>
                <w:lang w:val="en-US"/>
              </w:rPr>
            </w:pPr>
            <w:r w:rsidRPr="001D750D">
              <w:rPr>
                <w:rFonts w:ascii="Times New Roman" w:hAnsi="Times New Roman" w:cs="Times New Roman"/>
                <w:sz w:val="24"/>
                <w:szCs w:val="24"/>
              </w:rPr>
              <w:t>729</w:t>
            </w:r>
          </w:p>
          <w:p w:rsidR="00F668F2" w:rsidRPr="001D750D" w:rsidRDefault="001F484B" w:rsidP="00BD44C9">
            <w:pPr>
              <w:pStyle w:val="ad"/>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914400" cy="643890"/>
                  <wp:effectExtent l="19050" t="19050" r="19050" b="22860"/>
                  <wp:docPr id="106" name="Рисунок 4898" descr="izr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98" descr="izrail"/>
                          <pic:cNvPicPr>
                            <a:picLocks noChangeAspect="1" noChangeArrowheads="1"/>
                          </pic:cNvPicPr>
                        </pic:nvPicPr>
                        <pic:blipFill>
                          <a:blip r:embed="rId102"/>
                          <a:srcRect/>
                          <a:stretch>
                            <a:fillRect/>
                          </a:stretch>
                        </pic:blipFill>
                        <pic:spPr bwMode="auto">
                          <a:xfrm>
                            <a:off x="0" y="0"/>
                            <a:ext cx="914400" cy="643890"/>
                          </a:xfrm>
                          <a:prstGeom prst="rect">
                            <a:avLst/>
                          </a:prstGeom>
                          <a:noFill/>
                          <a:ln w="6350" cmpd="sng">
                            <a:solidFill>
                              <a:srgbClr val="000000"/>
                            </a:solidFill>
                            <a:miter lim="800000"/>
                            <a:headEnd/>
                            <a:tailEnd/>
                          </a:ln>
                          <a:effectLst/>
                        </pic:spPr>
                      </pic:pic>
                    </a:graphicData>
                  </a:graphic>
                </wp:inline>
              </w:drawing>
            </w:r>
          </w:p>
        </w:tc>
        <w:tc>
          <w:tcPr>
            <w:tcW w:w="1349" w:type="dxa"/>
            <w:vAlign w:val="center"/>
          </w:tcPr>
          <w:p w:rsidR="00F668F2" w:rsidRPr="001D750D" w:rsidRDefault="00F668F2" w:rsidP="00BD44C9">
            <w:pPr>
              <w:pStyle w:val="ad"/>
              <w:jc w:val="center"/>
              <w:rPr>
                <w:rFonts w:ascii="Times New Roman" w:hAnsi="Times New Roman" w:cs="Times New Roman"/>
                <w:sz w:val="24"/>
                <w:szCs w:val="24"/>
              </w:rPr>
            </w:pPr>
            <w:r w:rsidRPr="001D750D">
              <w:rPr>
                <w:rFonts w:ascii="Times New Roman" w:hAnsi="Times New Roman" w:cs="Times New Roman"/>
                <w:sz w:val="24"/>
                <w:szCs w:val="24"/>
              </w:rPr>
              <w:t>Израиль</w:t>
            </w:r>
          </w:p>
        </w:tc>
      </w:tr>
      <w:tr w:rsidR="00F668F2" w:rsidRPr="001D750D" w:rsidTr="00BD44C9">
        <w:trPr>
          <w:tblCellSpacing w:w="15" w:type="dxa"/>
        </w:trPr>
        <w:tc>
          <w:tcPr>
            <w:tcW w:w="2958" w:type="dxa"/>
          </w:tcPr>
          <w:p w:rsidR="00F668F2" w:rsidRPr="001D750D" w:rsidRDefault="00F668F2" w:rsidP="00BD44C9">
            <w:pPr>
              <w:pStyle w:val="ad"/>
              <w:jc w:val="center"/>
              <w:rPr>
                <w:rFonts w:ascii="Times New Roman" w:hAnsi="Times New Roman" w:cs="Times New Roman"/>
                <w:sz w:val="24"/>
                <w:szCs w:val="24"/>
                <w:lang w:val="en-US"/>
              </w:rPr>
            </w:pPr>
            <w:r w:rsidRPr="001D750D">
              <w:rPr>
                <w:rFonts w:ascii="Times New Roman" w:hAnsi="Times New Roman" w:cs="Times New Roman"/>
                <w:sz w:val="24"/>
                <w:szCs w:val="24"/>
              </w:rPr>
              <w:t>385</w:t>
            </w:r>
          </w:p>
          <w:p w:rsidR="00F668F2" w:rsidRPr="001D750D" w:rsidRDefault="001F484B" w:rsidP="00BD44C9">
            <w:pPr>
              <w:pStyle w:val="ad"/>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970280" cy="469265"/>
                  <wp:effectExtent l="19050" t="19050" r="20320" b="26035"/>
                  <wp:docPr id="107" name="Рисунок 4899" descr="horvat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99" descr="horvatia"/>
                          <pic:cNvPicPr>
                            <a:picLocks noChangeAspect="1" noChangeArrowheads="1"/>
                          </pic:cNvPicPr>
                        </pic:nvPicPr>
                        <pic:blipFill>
                          <a:blip r:embed="rId103"/>
                          <a:srcRect/>
                          <a:stretch>
                            <a:fillRect/>
                          </a:stretch>
                        </pic:blipFill>
                        <pic:spPr bwMode="auto">
                          <a:xfrm>
                            <a:off x="0" y="0"/>
                            <a:ext cx="970280" cy="469265"/>
                          </a:xfrm>
                          <a:prstGeom prst="rect">
                            <a:avLst/>
                          </a:prstGeom>
                          <a:noFill/>
                          <a:ln w="6350" cmpd="sng">
                            <a:solidFill>
                              <a:srgbClr val="000000"/>
                            </a:solidFill>
                            <a:miter lim="800000"/>
                            <a:headEnd/>
                            <a:tailEnd/>
                          </a:ln>
                          <a:effectLst/>
                        </pic:spPr>
                      </pic:pic>
                    </a:graphicData>
                  </a:graphic>
                </wp:inline>
              </w:drawing>
            </w:r>
          </w:p>
        </w:tc>
        <w:tc>
          <w:tcPr>
            <w:tcW w:w="1761" w:type="dxa"/>
            <w:vAlign w:val="center"/>
          </w:tcPr>
          <w:p w:rsidR="00F668F2" w:rsidRPr="001D750D" w:rsidRDefault="00F668F2" w:rsidP="00BD44C9">
            <w:pPr>
              <w:pStyle w:val="ad"/>
              <w:jc w:val="center"/>
              <w:rPr>
                <w:rFonts w:ascii="Times New Roman" w:hAnsi="Times New Roman" w:cs="Times New Roman"/>
                <w:sz w:val="24"/>
                <w:szCs w:val="24"/>
              </w:rPr>
            </w:pPr>
            <w:r w:rsidRPr="001D750D">
              <w:rPr>
                <w:rFonts w:ascii="Times New Roman" w:hAnsi="Times New Roman" w:cs="Times New Roman"/>
                <w:sz w:val="24"/>
                <w:szCs w:val="24"/>
              </w:rPr>
              <w:t>Хорватия</w:t>
            </w:r>
          </w:p>
        </w:tc>
        <w:tc>
          <w:tcPr>
            <w:tcW w:w="1674" w:type="dxa"/>
          </w:tcPr>
          <w:p w:rsidR="00F668F2" w:rsidRPr="001D750D" w:rsidRDefault="00F668F2" w:rsidP="00BD44C9">
            <w:pPr>
              <w:pStyle w:val="ad"/>
              <w:jc w:val="center"/>
              <w:rPr>
                <w:rFonts w:ascii="Times New Roman" w:hAnsi="Times New Roman" w:cs="Times New Roman"/>
                <w:sz w:val="24"/>
                <w:szCs w:val="24"/>
              </w:rPr>
            </w:pPr>
            <w:r w:rsidRPr="001D750D">
              <w:rPr>
                <w:rFonts w:ascii="Times New Roman" w:hAnsi="Times New Roman" w:cs="Times New Roman"/>
                <w:sz w:val="24"/>
                <w:szCs w:val="24"/>
              </w:rPr>
              <w:t>73</w:t>
            </w:r>
          </w:p>
          <w:p w:rsidR="00F668F2" w:rsidRPr="001D750D" w:rsidRDefault="001F484B" w:rsidP="00BD44C9">
            <w:pPr>
              <w:pStyle w:val="ad"/>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874395" cy="540385"/>
                  <wp:effectExtent l="19050" t="19050" r="20955" b="12065"/>
                  <wp:docPr id="108" name="Рисунок 4900" descr="sverige_f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00" descr="sverige_fl"/>
                          <pic:cNvPicPr>
                            <a:picLocks noChangeAspect="1" noChangeArrowheads="1"/>
                          </pic:cNvPicPr>
                        </pic:nvPicPr>
                        <pic:blipFill>
                          <a:blip r:embed="rId104"/>
                          <a:srcRect/>
                          <a:stretch>
                            <a:fillRect/>
                          </a:stretch>
                        </pic:blipFill>
                        <pic:spPr bwMode="auto">
                          <a:xfrm>
                            <a:off x="0" y="0"/>
                            <a:ext cx="874395" cy="540385"/>
                          </a:xfrm>
                          <a:prstGeom prst="rect">
                            <a:avLst/>
                          </a:prstGeom>
                          <a:noFill/>
                          <a:ln w="6350" cmpd="sng">
                            <a:solidFill>
                              <a:srgbClr val="000000"/>
                            </a:solidFill>
                            <a:miter lim="800000"/>
                            <a:headEnd/>
                            <a:tailEnd/>
                          </a:ln>
                          <a:effectLst/>
                        </pic:spPr>
                      </pic:pic>
                    </a:graphicData>
                  </a:graphic>
                </wp:inline>
              </w:drawing>
            </w:r>
          </w:p>
        </w:tc>
        <w:tc>
          <w:tcPr>
            <w:tcW w:w="1349" w:type="dxa"/>
            <w:vAlign w:val="center"/>
          </w:tcPr>
          <w:p w:rsidR="00F668F2" w:rsidRPr="001D750D" w:rsidRDefault="00F668F2" w:rsidP="00BD44C9">
            <w:pPr>
              <w:pStyle w:val="ad"/>
              <w:jc w:val="center"/>
              <w:rPr>
                <w:rFonts w:ascii="Times New Roman" w:hAnsi="Times New Roman" w:cs="Times New Roman"/>
                <w:sz w:val="24"/>
                <w:szCs w:val="24"/>
              </w:rPr>
            </w:pPr>
            <w:r w:rsidRPr="001D750D">
              <w:rPr>
                <w:rFonts w:ascii="Times New Roman" w:hAnsi="Times New Roman" w:cs="Times New Roman"/>
                <w:sz w:val="24"/>
                <w:szCs w:val="24"/>
              </w:rPr>
              <w:t>Швеция</w:t>
            </w:r>
          </w:p>
        </w:tc>
      </w:tr>
      <w:tr w:rsidR="00F668F2" w:rsidRPr="001D750D" w:rsidTr="00BD44C9">
        <w:trPr>
          <w:tblCellSpacing w:w="15" w:type="dxa"/>
        </w:trPr>
        <w:tc>
          <w:tcPr>
            <w:tcW w:w="2958" w:type="dxa"/>
          </w:tcPr>
          <w:p w:rsidR="00F668F2" w:rsidRPr="001D750D" w:rsidRDefault="00F668F2" w:rsidP="00BD44C9">
            <w:pPr>
              <w:pStyle w:val="ad"/>
              <w:jc w:val="center"/>
              <w:rPr>
                <w:rFonts w:ascii="Times New Roman" w:hAnsi="Times New Roman" w:cs="Times New Roman"/>
                <w:sz w:val="24"/>
                <w:szCs w:val="24"/>
                <w:lang w:val="en-US"/>
              </w:rPr>
            </w:pPr>
            <w:r w:rsidRPr="001D750D">
              <w:rPr>
                <w:rFonts w:ascii="Times New Roman" w:hAnsi="Times New Roman" w:cs="Times New Roman"/>
                <w:sz w:val="24"/>
                <w:szCs w:val="24"/>
              </w:rPr>
              <w:t>400-440</w:t>
            </w:r>
          </w:p>
          <w:p w:rsidR="00F668F2" w:rsidRPr="001D750D" w:rsidRDefault="001F484B" w:rsidP="00BD44C9">
            <w:pPr>
              <w:pStyle w:val="ad"/>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835025" cy="508635"/>
                  <wp:effectExtent l="19050" t="19050" r="22225" b="24765"/>
                  <wp:docPr id="109" name="Рисунок 4901" descr="germa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01" descr="germany"/>
                          <pic:cNvPicPr>
                            <a:picLocks noChangeAspect="1" noChangeArrowheads="1"/>
                          </pic:cNvPicPr>
                        </pic:nvPicPr>
                        <pic:blipFill>
                          <a:blip r:embed="rId105"/>
                          <a:srcRect/>
                          <a:stretch>
                            <a:fillRect/>
                          </a:stretch>
                        </pic:blipFill>
                        <pic:spPr bwMode="auto">
                          <a:xfrm>
                            <a:off x="0" y="0"/>
                            <a:ext cx="835025" cy="508635"/>
                          </a:xfrm>
                          <a:prstGeom prst="rect">
                            <a:avLst/>
                          </a:prstGeom>
                          <a:noFill/>
                          <a:ln w="6350" cmpd="sng">
                            <a:solidFill>
                              <a:srgbClr val="000000"/>
                            </a:solidFill>
                            <a:miter lim="800000"/>
                            <a:headEnd/>
                            <a:tailEnd/>
                          </a:ln>
                          <a:effectLst/>
                        </pic:spPr>
                      </pic:pic>
                    </a:graphicData>
                  </a:graphic>
                </wp:inline>
              </w:drawing>
            </w:r>
          </w:p>
        </w:tc>
        <w:tc>
          <w:tcPr>
            <w:tcW w:w="1761" w:type="dxa"/>
            <w:vAlign w:val="center"/>
          </w:tcPr>
          <w:p w:rsidR="00F668F2" w:rsidRPr="001D750D" w:rsidRDefault="00F668F2" w:rsidP="00BD44C9">
            <w:pPr>
              <w:pStyle w:val="ad"/>
              <w:jc w:val="center"/>
              <w:rPr>
                <w:rFonts w:ascii="Times New Roman" w:hAnsi="Times New Roman" w:cs="Times New Roman"/>
                <w:sz w:val="24"/>
                <w:szCs w:val="24"/>
              </w:rPr>
            </w:pPr>
            <w:r w:rsidRPr="001D750D">
              <w:rPr>
                <w:rFonts w:ascii="Times New Roman" w:hAnsi="Times New Roman" w:cs="Times New Roman"/>
                <w:sz w:val="24"/>
                <w:szCs w:val="24"/>
              </w:rPr>
              <w:t>Германия</w:t>
            </w:r>
          </w:p>
        </w:tc>
        <w:tc>
          <w:tcPr>
            <w:tcW w:w="1674" w:type="dxa"/>
          </w:tcPr>
          <w:p w:rsidR="00F668F2" w:rsidRPr="001D750D" w:rsidRDefault="00F668F2" w:rsidP="00BD44C9">
            <w:pPr>
              <w:pStyle w:val="ad"/>
              <w:jc w:val="center"/>
              <w:rPr>
                <w:rFonts w:ascii="Times New Roman" w:hAnsi="Times New Roman" w:cs="Times New Roman"/>
                <w:sz w:val="24"/>
                <w:szCs w:val="24"/>
              </w:rPr>
            </w:pPr>
            <w:r w:rsidRPr="001D750D">
              <w:rPr>
                <w:rFonts w:ascii="Times New Roman" w:hAnsi="Times New Roman" w:cs="Times New Roman"/>
                <w:sz w:val="24"/>
                <w:szCs w:val="24"/>
              </w:rPr>
              <w:t>750</w:t>
            </w:r>
          </w:p>
          <w:p w:rsidR="00F668F2" w:rsidRPr="001D750D" w:rsidRDefault="001F484B" w:rsidP="00BD44C9">
            <w:pPr>
              <w:pStyle w:val="ad"/>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914400" cy="532765"/>
                  <wp:effectExtent l="19050" t="19050" r="19050" b="19685"/>
                  <wp:docPr id="110" name="Рисунок 4902" descr="f1821_mex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02" descr="f1821_mexico"/>
                          <pic:cNvPicPr>
                            <a:picLocks noChangeAspect="1" noChangeArrowheads="1"/>
                          </pic:cNvPicPr>
                        </pic:nvPicPr>
                        <pic:blipFill>
                          <a:blip r:embed="rId106"/>
                          <a:srcRect/>
                          <a:stretch>
                            <a:fillRect/>
                          </a:stretch>
                        </pic:blipFill>
                        <pic:spPr bwMode="auto">
                          <a:xfrm>
                            <a:off x="0" y="0"/>
                            <a:ext cx="914400" cy="532765"/>
                          </a:xfrm>
                          <a:prstGeom prst="rect">
                            <a:avLst/>
                          </a:prstGeom>
                          <a:noFill/>
                          <a:ln w="6350" cmpd="sng">
                            <a:solidFill>
                              <a:srgbClr val="000000"/>
                            </a:solidFill>
                            <a:miter lim="800000"/>
                            <a:headEnd/>
                            <a:tailEnd/>
                          </a:ln>
                          <a:effectLst/>
                        </pic:spPr>
                      </pic:pic>
                    </a:graphicData>
                  </a:graphic>
                </wp:inline>
              </w:drawing>
            </w:r>
          </w:p>
        </w:tc>
        <w:tc>
          <w:tcPr>
            <w:tcW w:w="1349" w:type="dxa"/>
            <w:vAlign w:val="center"/>
          </w:tcPr>
          <w:p w:rsidR="00F668F2" w:rsidRPr="001D750D" w:rsidRDefault="00F668F2" w:rsidP="00BD44C9">
            <w:pPr>
              <w:pStyle w:val="ad"/>
              <w:jc w:val="center"/>
              <w:rPr>
                <w:rFonts w:ascii="Times New Roman" w:hAnsi="Times New Roman" w:cs="Times New Roman"/>
                <w:sz w:val="24"/>
                <w:szCs w:val="24"/>
              </w:rPr>
            </w:pPr>
            <w:r w:rsidRPr="001D750D">
              <w:rPr>
                <w:rFonts w:ascii="Times New Roman" w:hAnsi="Times New Roman" w:cs="Times New Roman"/>
                <w:sz w:val="24"/>
                <w:szCs w:val="24"/>
              </w:rPr>
              <w:t>Мексика</w:t>
            </w:r>
          </w:p>
        </w:tc>
      </w:tr>
    </w:tbl>
    <w:p w:rsidR="00F668F2" w:rsidRPr="001D750D" w:rsidRDefault="00F668F2" w:rsidP="00BD44C9"/>
    <w:p w:rsidR="00F668F2" w:rsidRPr="001D750D" w:rsidRDefault="00F668F2" w:rsidP="00BD44C9"/>
    <w:p w:rsidR="00F668F2" w:rsidRPr="001D750D" w:rsidRDefault="00F668F2" w:rsidP="00BD44C9">
      <w:pPr>
        <w:spacing w:after="100" w:afterAutospacing="1" w:line="360" w:lineRule="auto"/>
        <w:sectPr w:rsidR="00F668F2" w:rsidRPr="001D750D" w:rsidSect="00054862">
          <w:pgSz w:w="11906" w:h="16838" w:code="9"/>
          <w:pgMar w:top="851" w:right="567" w:bottom="1418" w:left="1418" w:header="720" w:footer="720" w:gutter="0"/>
          <w:cols w:space="708"/>
          <w:docGrid w:linePitch="360"/>
        </w:sectPr>
      </w:pPr>
    </w:p>
    <w:p w:rsidR="00F668F2" w:rsidRPr="001D750D" w:rsidRDefault="00F668F2" w:rsidP="00BD44C9">
      <w:pPr>
        <w:spacing w:after="360" w:line="360" w:lineRule="auto"/>
      </w:pPr>
      <w:r w:rsidRPr="001D750D">
        <w:lastRenderedPageBreak/>
        <w:t>Продолжение таблицы 1Б</w:t>
      </w:r>
    </w:p>
    <w:tbl>
      <w:tblPr>
        <w:tblW w:w="4165" w:type="pct"/>
        <w:tblCellSpacing w:w="15" w:type="dxa"/>
        <w:tblBorders>
          <w:top w:val="outset" w:sz="6" w:space="0" w:color="auto"/>
          <w:left w:val="outset" w:sz="6" w:space="0" w:color="auto"/>
          <w:right w:val="outset" w:sz="6" w:space="0" w:color="auto"/>
          <w:insideH w:val="outset" w:sz="6" w:space="0" w:color="auto"/>
          <w:insideV w:val="outset" w:sz="6" w:space="0" w:color="auto"/>
        </w:tblBorders>
        <w:tblCellMar>
          <w:top w:w="15" w:type="dxa"/>
          <w:left w:w="15" w:type="dxa"/>
          <w:bottom w:w="15" w:type="dxa"/>
          <w:right w:w="15" w:type="dxa"/>
        </w:tblCellMar>
        <w:tblLook w:val="0000"/>
      </w:tblPr>
      <w:tblGrid>
        <w:gridCol w:w="3184"/>
        <w:gridCol w:w="1898"/>
        <w:gridCol w:w="1806"/>
        <w:gridCol w:w="1476"/>
      </w:tblGrid>
      <w:tr w:rsidR="00F668F2" w:rsidRPr="001D750D" w:rsidTr="00BD44C9">
        <w:trPr>
          <w:tblCellSpacing w:w="15" w:type="dxa"/>
        </w:trPr>
        <w:tc>
          <w:tcPr>
            <w:tcW w:w="2958" w:type="dxa"/>
          </w:tcPr>
          <w:p w:rsidR="00F668F2" w:rsidRPr="001D750D" w:rsidRDefault="00F668F2" w:rsidP="00BD44C9">
            <w:pPr>
              <w:pStyle w:val="ad"/>
              <w:spacing w:line="360" w:lineRule="auto"/>
              <w:jc w:val="center"/>
              <w:rPr>
                <w:rFonts w:ascii="Times New Roman" w:hAnsi="Times New Roman" w:cs="Times New Roman"/>
                <w:b/>
                <w:sz w:val="24"/>
                <w:szCs w:val="24"/>
              </w:rPr>
            </w:pPr>
            <w:r w:rsidRPr="001D750D">
              <w:rPr>
                <w:rStyle w:val="ae"/>
                <w:rFonts w:ascii="Times New Roman" w:hAnsi="Times New Roman"/>
                <w:b w:val="0"/>
                <w:sz w:val="24"/>
                <w:szCs w:val="24"/>
              </w:rPr>
              <w:t>Код</w:t>
            </w:r>
          </w:p>
        </w:tc>
        <w:tc>
          <w:tcPr>
            <w:tcW w:w="1761" w:type="dxa"/>
            <w:vAlign w:val="center"/>
          </w:tcPr>
          <w:p w:rsidR="00F668F2" w:rsidRPr="001D750D" w:rsidRDefault="00F668F2" w:rsidP="00BD44C9">
            <w:pPr>
              <w:pStyle w:val="ad"/>
              <w:spacing w:line="360" w:lineRule="auto"/>
              <w:jc w:val="center"/>
              <w:rPr>
                <w:rFonts w:ascii="Times New Roman" w:hAnsi="Times New Roman" w:cs="Times New Roman"/>
                <w:b/>
                <w:sz w:val="24"/>
                <w:szCs w:val="24"/>
              </w:rPr>
            </w:pPr>
            <w:r w:rsidRPr="001D750D">
              <w:rPr>
                <w:rStyle w:val="ae"/>
                <w:rFonts w:ascii="Times New Roman" w:hAnsi="Times New Roman"/>
                <w:b w:val="0"/>
                <w:sz w:val="24"/>
                <w:szCs w:val="24"/>
              </w:rPr>
              <w:t>Страна</w:t>
            </w:r>
          </w:p>
        </w:tc>
        <w:tc>
          <w:tcPr>
            <w:tcW w:w="1674" w:type="dxa"/>
          </w:tcPr>
          <w:p w:rsidR="00F668F2" w:rsidRPr="001D750D" w:rsidRDefault="00F668F2" w:rsidP="00BD44C9">
            <w:pPr>
              <w:pStyle w:val="ad"/>
              <w:spacing w:line="360" w:lineRule="auto"/>
              <w:jc w:val="center"/>
              <w:rPr>
                <w:rFonts w:ascii="Times New Roman" w:hAnsi="Times New Roman" w:cs="Times New Roman"/>
                <w:b/>
                <w:sz w:val="24"/>
                <w:szCs w:val="24"/>
              </w:rPr>
            </w:pPr>
            <w:r w:rsidRPr="001D750D">
              <w:rPr>
                <w:rStyle w:val="ae"/>
                <w:rFonts w:ascii="Times New Roman" w:hAnsi="Times New Roman"/>
                <w:b w:val="0"/>
                <w:sz w:val="24"/>
                <w:szCs w:val="24"/>
              </w:rPr>
              <w:t>Код</w:t>
            </w:r>
          </w:p>
        </w:tc>
        <w:tc>
          <w:tcPr>
            <w:tcW w:w="1349" w:type="dxa"/>
            <w:vAlign w:val="center"/>
          </w:tcPr>
          <w:p w:rsidR="00F668F2" w:rsidRPr="001D750D" w:rsidRDefault="00F668F2" w:rsidP="00BD44C9">
            <w:pPr>
              <w:pStyle w:val="ad"/>
              <w:spacing w:line="360" w:lineRule="auto"/>
              <w:jc w:val="center"/>
              <w:rPr>
                <w:rFonts w:ascii="Times New Roman" w:hAnsi="Times New Roman" w:cs="Times New Roman"/>
                <w:b/>
                <w:sz w:val="24"/>
                <w:szCs w:val="24"/>
              </w:rPr>
            </w:pPr>
            <w:r w:rsidRPr="001D750D">
              <w:rPr>
                <w:rStyle w:val="ae"/>
                <w:rFonts w:ascii="Times New Roman" w:hAnsi="Times New Roman"/>
                <w:b w:val="0"/>
                <w:sz w:val="24"/>
                <w:szCs w:val="24"/>
              </w:rPr>
              <w:t>Страна</w:t>
            </w:r>
          </w:p>
        </w:tc>
      </w:tr>
      <w:tr w:rsidR="00F668F2" w:rsidRPr="001D750D" w:rsidTr="00BD44C9">
        <w:trPr>
          <w:tblCellSpacing w:w="15" w:type="dxa"/>
        </w:trPr>
        <w:tc>
          <w:tcPr>
            <w:tcW w:w="2958" w:type="dxa"/>
          </w:tcPr>
          <w:p w:rsidR="00F668F2" w:rsidRPr="001D750D" w:rsidRDefault="00F668F2" w:rsidP="00BD44C9">
            <w:pPr>
              <w:pStyle w:val="ad"/>
              <w:jc w:val="center"/>
              <w:rPr>
                <w:rFonts w:ascii="Times New Roman" w:hAnsi="Times New Roman" w:cs="Times New Roman"/>
                <w:sz w:val="24"/>
                <w:szCs w:val="24"/>
              </w:rPr>
            </w:pPr>
            <w:r w:rsidRPr="001D750D">
              <w:rPr>
                <w:rFonts w:ascii="Times New Roman" w:hAnsi="Times New Roman" w:cs="Times New Roman"/>
                <w:sz w:val="24"/>
                <w:szCs w:val="24"/>
              </w:rPr>
              <w:t>460-469</w:t>
            </w:r>
          </w:p>
          <w:p w:rsidR="00F668F2" w:rsidRPr="001D750D" w:rsidRDefault="001F484B" w:rsidP="00BD44C9">
            <w:pPr>
              <w:pStyle w:val="ad"/>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739775" cy="492760"/>
                  <wp:effectExtent l="19050" t="19050" r="22225" b="21590"/>
                  <wp:docPr id="111" name="Рисунок 4903" descr="rus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03" descr="rusflag"/>
                          <pic:cNvPicPr>
                            <a:picLocks noChangeAspect="1" noChangeArrowheads="1"/>
                          </pic:cNvPicPr>
                        </pic:nvPicPr>
                        <pic:blipFill>
                          <a:blip r:embed="rId107"/>
                          <a:srcRect/>
                          <a:stretch>
                            <a:fillRect/>
                          </a:stretch>
                        </pic:blipFill>
                        <pic:spPr bwMode="auto">
                          <a:xfrm>
                            <a:off x="0" y="0"/>
                            <a:ext cx="739775" cy="492760"/>
                          </a:xfrm>
                          <a:prstGeom prst="rect">
                            <a:avLst/>
                          </a:prstGeom>
                          <a:noFill/>
                          <a:ln w="6350" cmpd="sng">
                            <a:solidFill>
                              <a:srgbClr val="000000"/>
                            </a:solidFill>
                            <a:miter lim="800000"/>
                            <a:headEnd/>
                            <a:tailEnd/>
                          </a:ln>
                          <a:effectLst/>
                        </pic:spPr>
                      </pic:pic>
                    </a:graphicData>
                  </a:graphic>
                </wp:inline>
              </w:drawing>
            </w:r>
          </w:p>
          <w:p w:rsidR="00F668F2" w:rsidRPr="001D750D" w:rsidRDefault="001F484B" w:rsidP="00BD44C9">
            <w:pPr>
              <w:pStyle w:val="ad"/>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763270" cy="461010"/>
                  <wp:effectExtent l="19050" t="19050" r="17780" b="15240"/>
                  <wp:docPr id="112" name="Рисунок 4904" descr="c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04" descr="cis"/>
                          <pic:cNvPicPr>
                            <a:picLocks noChangeAspect="1" noChangeArrowheads="1"/>
                          </pic:cNvPicPr>
                        </pic:nvPicPr>
                        <pic:blipFill>
                          <a:blip r:embed="rId108"/>
                          <a:srcRect/>
                          <a:stretch>
                            <a:fillRect/>
                          </a:stretch>
                        </pic:blipFill>
                        <pic:spPr bwMode="auto">
                          <a:xfrm>
                            <a:off x="0" y="0"/>
                            <a:ext cx="763270" cy="461010"/>
                          </a:xfrm>
                          <a:prstGeom prst="rect">
                            <a:avLst/>
                          </a:prstGeom>
                          <a:noFill/>
                          <a:ln w="6350" cmpd="sng">
                            <a:solidFill>
                              <a:srgbClr val="000000"/>
                            </a:solidFill>
                            <a:miter lim="800000"/>
                            <a:headEnd/>
                            <a:tailEnd/>
                          </a:ln>
                          <a:effectLst/>
                        </pic:spPr>
                      </pic:pic>
                    </a:graphicData>
                  </a:graphic>
                </wp:inline>
              </w:drawing>
            </w:r>
          </w:p>
        </w:tc>
        <w:tc>
          <w:tcPr>
            <w:tcW w:w="1761" w:type="dxa"/>
            <w:vAlign w:val="center"/>
          </w:tcPr>
          <w:p w:rsidR="00F668F2" w:rsidRPr="001D750D" w:rsidRDefault="00F668F2" w:rsidP="00BD44C9">
            <w:pPr>
              <w:pStyle w:val="ad"/>
              <w:jc w:val="center"/>
              <w:rPr>
                <w:rFonts w:ascii="Times New Roman" w:hAnsi="Times New Roman" w:cs="Times New Roman"/>
                <w:sz w:val="24"/>
                <w:szCs w:val="24"/>
              </w:rPr>
            </w:pPr>
            <w:r w:rsidRPr="001D750D">
              <w:rPr>
                <w:rFonts w:ascii="Times New Roman" w:hAnsi="Times New Roman" w:cs="Times New Roman"/>
                <w:sz w:val="24"/>
                <w:szCs w:val="24"/>
              </w:rPr>
              <w:t>Россия и СНГ</w:t>
            </w:r>
          </w:p>
        </w:tc>
        <w:tc>
          <w:tcPr>
            <w:tcW w:w="1674" w:type="dxa"/>
          </w:tcPr>
          <w:p w:rsidR="00F668F2" w:rsidRPr="001D750D" w:rsidRDefault="00F668F2" w:rsidP="00BD44C9">
            <w:pPr>
              <w:pStyle w:val="ad"/>
              <w:jc w:val="center"/>
              <w:rPr>
                <w:rFonts w:ascii="Times New Roman" w:hAnsi="Times New Roman" w:cs="Times New Roman"/>
                <w:sz w:val="24"/>
                <w:szCs w:val="24"/>
              </w:rPr>
            </w:pPr>
            <w:r w:rsidRPr="001D750D">
              <w:rPr>
                <w:rFonts w:ascii="Times New Roman" w:hAnsi="Times New Roman" w:cs="Times New Roman"/>
                <w:sz w:val="24"/>
                <w:szCs w:val="24"/>
              </w:rPr>
              <w:t>759</w:t>
            </w:r>
          </w:p>
          <w:p w:rsidR="00F668F2" w:rsidRPr="001D750D" w:rsidRDefault="001F484B" w:rsidP="00BD44C9">
            <w:pPr>
              <w:pStyle w:val="ad"/>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819150" cy="564515"/>
                  <wp:effectExtent l="19050" t="19050" r="19050" b="26035"/>
                  <wp:docPr id="113" name="Рисунок 4905" descr="Vinesuel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05" descr="Vinesuella"/>
                          <pic:cNvPicPr>
                            <a:picLocks noChangeAspect="1" noChangeArrowheads="1"/>
                          </pic:cNvPicPr>
                        </pic:nvPicPr>
                        <pic:blipFill>
                          <a:blip r:embed="rId109"/>
                          <a:srcRect/>
                          <a:stretch>
                            <a:fillRect/>
                          </a:stretch>
                        </pic:blipFill>
                        <pic:spPr bwMode="auto">
                          <a:xfrm>
                            <a:off x="0" y="0"/>
                            <a:ext cx="819150" cy="564515"/>
                          </a:xfrm>
                          <a:prstGeom prst="rect">
                            <a:avLst/>
                          </a:prstGeom>
                          <a:noFill/>
                          <a:ln w="6350" cmpd="sng">
                            <a:solidFill>
                              <a:srgbClr val="000000"/>
                            </a:solidFill>
                            <a:miter lim="800000"/>
                            <a:headEnd/>
                            <a:tailEnd/>
                          </a:ln>
                          <a:effectLst/>
                        </pic:spPr>
                      </pic:pic>
                    </a:graphicData>
                  </a:graphic>
                </wp:inline>
              </w:drawing>
            </w:r>
          </w:p>
        </w:tc>
        <w:tc>
          <w:tcPr>
            <w:tcW w:w="1349" w:type="dxa"/>
            <w:vAlign w:val="center"/>
          </w:tcPr>
          <w:p w:rsidR="00F668F2" w:rsidRPr="001D750D" w:rsidRDefault="00F668F2" w:rsidP="00BD44C9">
            <w:pPr>
              <w:pStyle w:val="ad"/>
              <w:jc w:val="center"/>
              <w:rPr>
                <w:rFonts w:ascii="Times New Roman" w:hAnsi="Times New Roman" w:cs="Times New Roman"/>
                <w:sz w:val="24"/>
                <w:szCs w:val="24"/>
              </w:rPr>
            </w:pPr>
            <w:r w:rsidRPr="001D750D">
              <w:rPr>
                <w:rFonts w:ascii="Times New Roman" w:hAnsi="Times New Roman" w:cs="Times New Roman"/>
                <w:sz w:val="24"/>
                <w:szCs w:val="24"/>
              </w:rPr>
              <w:t>Венесуэла</w:t>
            </w:r>
          </w:p>
        </w:tc>
      </w:tr>
      <w:tr w:rsidR="00F668F2" w:rsidRPr="001D750D" w:rsidTr="00BD44C9">
        <w:trPr>
          <w:tblCellSpacing w:w="15" w:type="dxa"/>
        </w:trPr>
        <w:tc>
          <w:tcPr>
            <w:tcW w:w="2958" w:type="dxa"/>
          </w:tcPr>
          <w:p w:rsidR="00F668F2" w:rsidRPr="001D750D" w:rsidRDefault="00F668F2" w:rsidP="00BD44C9">
            <w:pPr>
              <w:pStyle w:val="ad"/>
              <w:jc w:val="center"/>
              <w:rPr>
                <w:rFonts w:ascii="Times New Roman" w:hAnsi="Times New Roman" w:cs="Times New Roman"/>
                <w:sz w:val="24"/>
                <w:szCs w:val="24"/>
                <w:lang w:val="en-US"/>
              </w:rPr>
            </w:pPr>
            <w:r w:rsidRPr="001D750D">
              <w:rPr>
                <w:rFonts w:ascii="Times New Roman" w:hAnsi="Times New Roman" w:cs="Times New Roman"/>
                <w:sz w:val="24"/>
                <w:szCs w:val="24"/>
              </w:rPr>
              <w:t>471</w:t>
            </w:r>
          </w:p>
          <w:p w:rsidR="00F668F2" w:rsidRPr="001D750D" w:rsidRDefault="001F484B" w:rsidP="00BD44C9">
            <w:pPr>
              <w:pStyle w:val="ad"/>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691515" cy="476885"/>
                  <wp:effectExtent l="19050" t="19050" r="13335" b="18415"/>
                  <wp:docPr id="114" name="Рисунок 4906" descr="tiv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06" descr="tivan"/>
                          <pic:cNvPicPr>
                            <a:picLocks noChangeAspect="1" noChangeArrowheads="1"/>
                          </pic:cNvPicPr>
                        </pic:nvPicPr>
                        <pic:blipFill>
                          <a:blip r:embed="rId110"/>
                          <a:srcRect/>
                          <a:stretch>
                            <a:fillRect/>
                          </a:stretch>
                        </pic:blipFill>
                        <pic:spPr bwMode="auto">
                          <a:xfrm>
                            <a:off x="0" y="0"/>
                            <a:ext cx="691515" cy="476885"/>
                          </a:xfrm>
                          <a:prstGeom prst="rect">
                            <a:avLst/>
                          </a:prstGeom>
                          <a:noFill/>
                          <a:ln w="6350" cmpd="sng">
                            <a:solidFill>
                              <a:srgbClr val="000000"/>
                            </a:solidFill>
                            <a:miter lim="800000"/>
                            <a:headEnd/>
                            <a:tailEnd/>
                          </a:ln>
                          <a:effectLst/>
                        </pic:spPr>
                      </pic:pic>
                    </a:graphicData>
                  </a:graphic>
                </wp:inline>
              </w:drawing>
            </w:r>
          </w:p>
        </w:tc>
        <w:tc>
          <w:tcPr>
            <w:tcW w:w="1761" w:type="dxa"/>
            <w:vAlign w:val="center"/>
          </w:tcPr>
          <w:p w:rsidR="00F668F2" w:rsidRPr="001D750D" w:rsidRDefault="00F668F2" w:rsidP="00BD44C9">
            <w:pPr>
              <w:pStyle w:val="ad"/>
              <w:jc w:val="center"/>
              <w:rPr>
                <w:rFonts w:ascii="Times New Roman" w:hAnsi="Times New Roman" w:cs="Times New Roman"/>
                <w:sz w:val="24"/>
                <w:szCs w:val="24"/>
              </w:rPr>
            </w:pPr>
            <w:r w:rsidRPr="001D750D">
              <w:rPr>
                <w:rFonts w:ascii="Times New Roman" w:hAnsi="Times New Roman" w:cs="Times New Roman"/>
                <w:sz w:val="24"/>
                <w:szCs w:val="24"/>
              </w:rPr>
              <w:t>Тайвань</w:t>
            </w:r>
          </w:p>
        </w:tc>
        <w:tc>
          <w:tcPr>
            <w:tcW w:w="1674" w:type="dxa"/>
          </w:tcPr>
          <w:p w:rsidR="00F668F2" w:rsidRPr="001D750D" w:rsidRDefault="00F668F2" w:rsidP="00BD44C9">
            <w:pPr>
              <w:pStyle w:val="ad"/>
              <w:jc w:val="center"/>
              <w:rPr>
                <w:rFonts w:ascii="Times New Roman" w:hAnsi="Times New Roman" w:cs="Times New Roman"/>
                <w:sz w:val="24"/>
                <w:szCs w:val="24"/>
              </w:rPr>
            </w:pPr>
            <w:r w:rsidRPr="001D750D">
              <w:rPr>
                <w:rFonts w:ascii="Times New Roman" w:hAnsi="Times New Roman" w:cs="Times New Roman"/>
                <w:sz w:val="24"/>
                <w:szCs w:val="24"/>
              </w:rPr>
              <w:t>76</w:t>
            </w:r>
          </w:p>
          <w:p w:rsidR="00F668F2" w:rsidRPr="001D750D" w:rsidRDefault="001F484B" w:rsidP="00BD44C9">
            <w:pPr>
              <w:pStyle w:val="ad"/>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88645" cy="588645"/>
                  <wp:effectExtent l="19050" t="19050" r="20955" b="20955"/>
                  <wp:docPr id="115" name="Рисунок 4907" descr="f1353_switzer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07" descr="f1353_switzerland"/>
                          <pic:cNvPicPr>
                            <a:picLocks noChangeAspect="1" noChangeArrowheads="1"/>
                          </pic:cNvPicPr>
                        </pic:nvPicPr>
                        <pic:blipFill>
                          <a:blip r:embed="rId111"/>
                          <a:srcRect/>
                          <a:stretch>
                            <a:fillRect/>
                          </a:stretch>
                        </pic:blipFill>
                        <pic:spPr bwMode="auto">
                          <a:xfrm>
                            <a:off x="0" y="0"/>
                            <a:ext cx="588645" cy="588645"/>
                          </a:xfrm>
                          <a:prstGeom prst="rect">
                            <a:avLst/>
                          </a:prstGeom>
                          <a:noFill/>
                          <a:ln w="6350" cmpd="sng">
                            <a:solidFill>
                              <a:srgbClr val="000000"/>
                            </a:solidFill>
                            <a:miter lim="800000"/>
                            <a:headEnd/>
                            <a:tailEnd/>
                          </a:ln>
                          <a:effectLst/>
                        </pic:spPr>
                      </pic:pic>
                    </a:graphicData>
                  </a:graphic>
                </wp:inline>
              </w:drawing>
            </w:r>
          </w:p>
        </w:tc>
        <w:tc>
          <w:tcPr>
            <w:tcW w:w="1349" w:type="dxa"/>
            <w:vAlign w:val="center"/>
          </w:tcPr>
          <w:p w:rsidR="00F668F2" w:rsidRPr="001D750D" w:rsidRDefault="00F668F2" w:rsidP="00BD44C9">
            <w:pPr>
              <w:pStyle w:val="ad"/>
              <w:jc w:val="center"/>
              <w:rPr>
                <w:rFonts w:ascii="Times New Roman" w:hAnsi="Times New Roman" w:cs="Times New Roman"/>
                <w:sz w:val="24"/>
                <w:szCs w:val="24"/>
              </w:rPr>
            </w:pPr>
            <w:r w:rsidRPr="001D750D">
              <w:rPr>
                <w:rFonts w:ascii="Times New Roman" w:hAnsi="Times New Roman" w:cs="Times New Roman"/>
                <w:sz w:val="24"/>
                <w:szCs w:val="24"/>
              </w:rPr>
              <w:t>Швейцария</w:t>
            </w:r>
          </w:p>
        </w:tc>
      </w:tr>
      <w:tr w:rsidR="00F668F2" w:rsidRPr="001D750D" w:rsidTr="00BD44C9">
        <w:trPr>
          <w:tblCellSpacing w:w="15" w:type="dxa"/>
        </w:trPr>
        <w:tc>
          <w:tcPr>
            <w:tcW w:w="2958" w:type="dxa"/>
          </w:tcPr>
          <w:p w:rsidR="00F668F2" w:rsidRPr="001D750D" w:rsidRDefault="00F668F2" w:rsidP="00BD44C9">
            <w:pPr>
              <w:pStyle w:val="ad"/>
              <w:jc w:val="center"/>
              <w:rPr>
                <w:rFonts w:ascii="Times New Roman" w:hAnsi="Times New Roman" w:cs="Times New Roman"/>
                <w:sz w:val="24"/>
                <w:szCs w:val="24"/>
                <w:lang w:val="en-US"/>
              </w:rPr>
            </w:pPr>
            <w:r w:rsidRPr="001D750D">
              <w:rPr>
                <w:rFonts w:ascii="Times New Roman" w:hAnsi="Times New Roman" w:cs="Times New Roman"/>
                <w:sz w:val="24"/>
                <w:szCs w:val="24"/>
              </w:rPr>
              <w:t>474</w:t>
            </w:r>
          </w:p>
          <w:p w:rsidR="00F668F2" w:rsidRPr="001D750D" w:rsidRDefault="001F484B" w:rsidP="00BD44C9">
            <w:pPr>
              <w:pStyle w:val="ad"/>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835025" cy="524510"/>
                  <wp:effectExtent l="19050" t="19050" r="22225" b="27940"/>
                  <wp:docPr id="116" name="Рисунок 4908" descr="eesti_f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08" descr="eesti_fl"/>
                          <pic:cNvPicPr>
                            <a:picLocks noChangeAspect="1" noChangeArrowheads="1"/>
                          </pic:cNvPicPr>
                        </pic:nvPicPr>
                        <pic:blipFill>
                          <a:blip r:embed="rId112"/>
                          <a:srcRect/>
                          <a:stretch>
                            <a:fillRect/>
                          </a:stretch>
                        </pic:blipFill>
                        <pic:spPr bwMode="auto">
                          <a:xfrm>
                            <a:off x="0" y="0"/>
                            <a:ext cx="835025" cy="524510"/>
                          </a:xfrm>
                          <a:prstGeom prst="rect">
                            <a:avLst/>
                          </a:prstGeom>
                          <a:noFill/>
                          <a:ln w="6350" cmpd="sng">
                            <a:solidFill>
                              <a:srgbClr val="000000"/>
                            </a:solidFill>
                            <a:miter lim="800000"/>
                            <a:headEnd/>
                            <a:tailEnd/>
                          </a:ln>
                          <a:effectLst/>
                        </pic:spPr>
                      </pic:pic>
                    </a:graphicData>
                  </a:graphic>
                </wp:inline>
              </w:drawing>
            </w:r>
          </w:p>
        </w:tc>
        <w:tc>
          <w:tcPr>
            <w:tcW w:w="1761" w:type="dxa"/>
            <w:vAlign w:val="center"/>
          </w:tcPr>
          <w:p w:rsidR="00F668F2" w:rsidRPr="001D750D" w:rsidRDefault="00F668F2" w:rsidP="00BD44C9">
            <w:pPr>
              <w:pStyle w:val="ad"/>
              <w:jc w:val="center"/>
              <w:rPr>
                <w:rFonts w:ascii="Times New Roman" w:hAnsi="Times New Roman" w:cs="Times New Roman"/>
                <w:sz w:val="24"/>
                <w:szCs w:val="24"/>
              </w:rPr>
            </w:pPr>
            <w:r w:rsidRPr="001D750D">
              <w:rPr>
                <w:rFonts w:ascii="Times New Roman" w:hAnsi="Times New Roman" w:cs="Times New Roman"/>
                <w:sz w:val="24"/>
                <w:szCs w:val="24"/>
              </w:rPr>
              <w:t>Эстония</w:t>
            </w:r>
          </w:p>
        </w:tc>
        <w:tc>
          <w:tcPr>
            <w:tcW w:w="1674" w:type="dxa"/>
          </w:tcPr>
          <w:p w:rsidR="00F668F2" w:rsidRPr="001D750D" w:rsidRDefault="00F668F2" w:rsidP="00BD44C9">
            <w:pPr>
              <w:pStyle w:val="ad"/>
              <w:jc w:val="center"/>
              <w:rPr>
                <w:rFonts w:ascii="Times New Roman" w:hAnsi="Times New Roman" w:cs="Times New Roman"/>
                <w:sz w:val="24"/>
                <w:szCs w:val="24"/>
              </w:rPr>
            </w:pPr>
            <w:r w:rsidRPr="001D750D">
              <w:rPr>
                <w:rFonts w:ascii="Times New Roman" w:hAnsi="Times New Roman" w:cs="Times New Roman"/>
                <w:sz w:val="24"/>
                <w:szCs w:val="24"/>
              </w:rPr>
              <w:t>770</w:t>
            </w:r>
          </w:p>
          <w:p w:rsidR="00F668F2" w:rsidRPr="001D750D" w:rsidRDefault="001F484B" w:rsidP="00BD44C9">
            <w:pPr>
              <w:pStyle w:val="ad"/>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763270" cy="501015"/>
                  <wp:effectExtent l="19050" t="19050" r="17780" b="13335"/>
                  <wp:docPr id="117" name="Рисунок 4909" descr="f1807_colomb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09" descr="f1807_colombia"/>
                          <pic:cNvPicPr>
                            <a:picLocks noChangeAspect="1" noChangeArrowheads="1"/>
                          </pic:cNvPicPr>
                        </pic:nvPicPr>
                        <pic:blipFill>
                          <a:blip r:embed="rId113"/>
                          <a:srcRect/>
                          <a:stretch>
                            <a:fillRect/>
                          </a:stretch>
                        </pic:blipFill>
                        <pic:spPr bwMode="auto">
                          <a:xfrm>
                            <a:off x="0" y="0"/>
                            <a:ext cx="763270" cy="501015"/>
                          </a:xfrm>
                          <a:prstGeom prst="rect">
                            <a:avLst/>
                          </a:prstGeom>
                          <a:noFill/>
                          <a:ln w="6350" cmpd="sng">
                            <a:solidFill>
                              <a:srgbClr val="000000"/>
                            </a:solidFill>
                            <a:miter lim="800000"/>
                            <a:headEnd/>
                            <a:tailEnd/>
                          </a:ln>
                          <a:effectLst/>
                        </pic:spPr>
                      </pic:pic>
                    </a:graphicData>
                  </a:graphic>
                </wp:inline>
              </w:drawing>
            </w:r>
          </w:p>
        </w:tc>
        <w:tc>
          <w:tcPr>
            <w:tcW w:w="1349" w:type="dxa"/>
            <w:vAlign w:val="center"/>
          </w:tcPr>
          <w:p w:rsidR="00F668F2" w:rsidRPr="001D750D" w:rsidRDefault="00F668F2" w:rsidP="00BD44C9">
            <w:pPr>
              <w:pStyle w:val="ad"/>
              <w:jc w:val="center"/>
              <w:rPr>
                <w:rFonts w:ascii="Times New Roman" w:hAnsi="Times New Roman" w:cs="Times New Roman"/>
                <w:sz w:val="24"/>
                <w:szCs w:val="24"/>
              </w:rPr>
            </w:pPr>
            <w:r w:rsidRPr="001D750D">
              <w:rPr>
                <w:rFonts w:ascii="Times New Roman" w:hAnsi="Times New Roman" w:cs="Times New Roman"/>
                <w:sz w:val="24"/>
                <w:szCs w:val="24"/>
              </w:rPr>
              <w:t>Колумбия</w:t>
            </w:r>
          </w:p>
        </w:tc>
      </w:tr>
      <w:tr w:rsidR="00F668F2" w:rsidRPr="001D750D" w:rsidTr="00BD44C9">
        <w:trPr>
          <w:tblCellSpacing w:w="15" w:type="dxa"/>
        </w:trPr>
        <w:tc>
          <w:tcPr>
            <w:tcW w:w="2958" w:type="dxa"/>
          </w:tcPr>
          <w:p w:rsidR="00F668F2" w:rsidRPr="001D750D" w:rsidRDefault="00F668F2" w:rsidP="00BD44C9">
            <w:pPr>
              <w:pStyle w:val="ad"/>
              <w:jc w:val="center"/>
              <w:rPr>
                <w:rFonts w:ascii="Times New Roman" w:hAnsi="Times New Roman" w:cs="Times New Roman"/>
                <w:sz w:val="24"/>
                <w:szCs w:val="24"/>
                <w:lang w:val="en-US"/>
              </w:rPr>
            </w:pPr>
            <w:r w:rsidRPr="001D750D">
              <w:rPr>
                <w:rFonts w:ascii="Times New Roman" w:hAnsi="Times New Roman" w:cs="Times New Roman"/>
                <w:sz w:val="24"/>
                <w:szCs w:val="24"/>
              </w:rPr>
              <w:t>475</w:t>
            </w:r>
          </w:p>
          <w:p w:rsidR="00F668F2" w:rsidRPr="001D750D" w:rsidRDefault="001F484B" w:rsidP="00BD44C9">
            <w:pPr>
              <w:pStyle w:val="ad"/>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970280" cy="476885"/>
                  <wp:effectExtent l="19050" t="19050" r="20320" b="18415"/>
                  <wp:docPr id="118" name="Рисунок 4910" descr="latv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10" descr="latvia"/>
                          <pic:cNvPicPr>
                            <a:picLocks noChangeAspect="1" noChangeArrowheads="1"/>
                          </pic:cNvPicPr>
                        </pic:nvPicPr>
                        <pic:blipFill>
                          <a:blip r:embed="rId114"/>
                          <a:srcRect/>
                          <a:stretch>
                            <a:fillRect/>
                          </a:stretch>
                        </pic:blipFill>
                        <pic:spPr bwMode="auto">
                          <a:xfrm>
                            <a:off x="0" y="0"/>
                            <a:ext cx="970280" cy="476885"/>
                          </a:xfrm>
                          <a:prstGeom prst="rect">
                            <a:avLst/>
                          </a:prstGeom>
                          <a:noFill/>
                          <a:ln w="6350" cmpd="sng">
                            <a:solidFill>
                              <a:srgbClr val="000000"/>
                            </a:solidFill>
                            <a:miter lim="800000"/>
                            <a:headEnd/>
                            <a:tailEnd/>
                          </a:ln>
                          <a:effectLst/>
                        </pic:spPr>
                      </pic:pic>
                    </a:graphicData>
                  </a:graphic>
                </wp:inline>
              </w:drawing>
            </w:r>
          </w:p>
        </w:tc>
        <w:tc>
          <w:tcPr>
            <w:tcW w:w="1761" w:type="dxa"/>
            <w:vAlign w:val="center"/>
          </w:tcPr>
          <w:p w:rsidR="00F668F2" w:rsidRPr="001D750D" w:rsidRDefault="00F668F2" w:rsidP="00BD44C9">
            <w:pPr>
              <w:pStyle w:val="ad"/>
              <w:jc w:val="center"/>
              <w:rPr>
                <w:rFonts w:ascii="Times New Roman" w:hAnsi="Times New Roman" w:cs="Times New Roman"/>
                <w:sz w:val="24"/>
                <w:szCs w:val="24"/>
              </w:rPr>
            </w:pPr>
            <w:r w:rsidRPr="001D750D">
              <w:rPr>
                <w:rFonts w:ascii="Times New Roman" w:hAnsi="Times New Roman" w:cs="Times New Roman"/>
                <w:sz w:val="24"/>
                <w:szCs w:val="24"/>
              </w:rPr>
              <w:t>Латвия</w:t>
            </w:r>
          </w:p>
        </w:tc>
        <w:tc>
          <w:tcPr>
            <w:tcW w:w="1674" w:type="dxa"/>
          </w:tcPr>
          <w:p w:rsidR="00F668F2" w:rsidRPr="001D750D" w:rsidRDefault="00F668F2" w:rsidP="00BD44C9">
            <w:pPr>
              <w:pStyle w:val="ad"/>
              <w:jc w:val="center"/>
              <w:rPr>
                <w:rFonts w:ascii="Times New Roman" w:hAnsi="Times New Roman" w:cs="Times New Roman"/>
                <w:sz w:val="24"/>
                <w:szCs w:val="24"/>
              </w:rPr>
            </w:pPr>
            <w:r w:rsidRPr="001D750D">
              <w:rPr>
                <w:rFonts w:ascii="Times New Roman" w:hAnsi="Times New Roman" w:cs="Times New Roman"/>
                <w:sz w:val="24"/>
                <w:szCs w:val="24"/>
              </w:rPr>
              <w:t>773</w:t>
            </w:r>
          </w:p>
          <w:p w:rsidR="00F668F2" w:rsidRPr="001D750D" w:rsidRDefault="001F484B" w:rsidP="00BD44C9">
            <w:pPr>
              <w:pStyle w:val="ad"/>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858520" cy="572770"/>
                  <wp:effectExtent l="19050" t="19050" r="17780" b="17780"/>
                  <wp:docPr id="119" name="Рисунок 4911" descr="f1831_urugu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11" descr="f1831_uruguay"/>
                          <pic:cNvPicPr>
                            <a:picLocks noChangeAspect="1" noChangeArrowheads="1"/>
                          </pic:cNvPicPr>
                        </pic:nvPicPr>
                        <pic:blipFill>
                          <a:blip r:embed="rId115"/>
                          <a:srcRect/>
                          <a:stretch>
                            <a:fillRect/>
                          </a:stretch>
                        </pic:blipFill>
                        <pic:spPr bwMode="auto">
                          <a:xfrm>
                            <a:off x="0" y="0"/>
                            <a:ext cx="858520" cy="572770"/>
                          </a:xfrm>
                          <a:prstGeom prst="rect">
                            <a:avLst/>
                          </a:prstGeom>
                          <a:noFill/>
                          <a:ln w="6350" cmpd="sng">
                            <a:solidFill>
                              <a:srgbClr val="000000"/>
                            </a:solidFill>
                            <a:miter lim="800000"/>
                            <a:headEnd/>
                            <a:tailEnd/>
                          </a:ln>
                          <a:effectLst/>
                        </pic:spPr>
                      </pic:pic>
                    </a:graphicData>
                  </a:graphic>
                </wp:inline>
              </w:drawing>
            </w:r>
          </w:p>
        </w:tc>
        <w:tc>
          <w:tcPr>
            <w:tcW w:w="1349" w:type="dxa"/>
            <w:vAlign w:val="center"/>
          </w:tcPr>
          <w:p w:rsidR="00F668F2" w:rsidRPr="001D750D" w:rsidRDefault="00F668F2" w:rsidP="00BD44C9">
            <w:pPr>
              <w:pStyle w:val="ad"/>
              <w:jc w:val="center"/>
              <w:rPr>
                <w:rFonts w:ascii="Times New Roman" w:hAnsi="Times New Roman" w:cs="Times New Roman"/>
                <w:sz w:val="24"/>
                <w:szCs w:val="24"/>
              </w:rPr>
            </w:pPr>
            <w:r w:rsidRPr="001D750D">
              <w:rPr>
                <w:rFonts w:ascii="Times New Roman" w:hAnsi="Times New Roman" w:cs="Times New Roman"/>
                <w:sz w:val="24"/>
                <w:szCs w:val="24"/>
              </w:rPr>
              <w:t>Уругвай</w:t>
            </w:r>
          </w:p>
        </w:tc>
      </w:tr>
      <w:tr w:rsidR="00F668F2" w:rsidRPr="001D750D" w:rsidTr="00BD44C9">
        <w:trPr>
          <w:tblCellSpacing w:w="15" w:type="dxa"/>
        </w:trPr>
        <w:tc>
          <w:tcPr>
            <w:tcW w:w="2958" w:type="dxa"/>
          </w:tcPr>
          <w:p w:rsidR="00F668F2" w:rsidRPr="001D750D" w:rsidRDefault="00F668F2" w:rsidP="00BD44C9">
            <w:pPr>
              <w:pStyle w:val="ad"/>
              <w:jc w:val="center"/>
              <w:rPr>
                <w:rFonts w:ascii="Times New Roman" w:hAnsi="Times New Roman" w:cs="Times New Roman"/>
                <w:sz w:val="24"/>
                <w:szCs w:val="24"/>
                <w:lang w:val="en-US"/>
              </w:rPr>
            </w:pPr>
            <w:r w:rsidRPr="001D750D">
              <w:rPr>
                <w:rFonts w:ascii="Times New Roman" w:hAnsi="Times New Roman" w:cs="Times New Roman"/>
                <w:sz w:val="24"/>
                <w:szCs w:val="24"/>
              </w:rPr>
              <w:t>477</w:t>
            </w:r>
          </w:p>
          <w:p w:rsidR="00F668F2" w:rsidRPr="001D750D" w:rsidRDefault="001F484B" w:rsidP="00BD44C9">
            <w:pPr>
              <w:pStyle w:val="ad"/>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914400" cy="524510"/>
                  <wp:effectExtent l="19050" t="19050" r="19050" b="27940"/>
                  <wp:docPr id="120" name="Рисунок 4912" descr="lit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12" descr="litva"/>
                          <pic:cNvPicPr>
                            <a:picLocks noChangeAspect="1" noChangeArrowheads="1"/>
                          </pic:cNvPicPr>
                        </pic:nvPicPr>
                        <pic:blipFill>
                          <a:blip r:embed="rId116"/>
                          <a:srcRect/>
                          <a:stretch>
                            <a:fillRect/>
                          </a:stretch>
                        </pic:blipFill>
                        <pic:spPr bwMode="auto">
                          <a:xfrm>
                            <a:off x="0" y="0"/>
                            <a:ext cx="914400" cy="524510"/>
                          </a:xfrm>
                          <a:prstGeom prst="rect">
                            <a:avLst/>
                          </a:prstGeom>
                          <a:noFill/>
                          <a:ln w="6350" cmpd="sng">
                            <a:solidFill>
                              <a:srgbClr val="000000"/>
                            </a:solidFill>
                            <a:miter lim="800000"/>
                            <a:headEnd/>
                            <a:tailEnd/>
                          </a:ln>
                          <a:effectLst/>
                        </pic:spPr>
                      </pic:pic>
                    </a:graphicData>
                  </a:graphic>
                </wp:inline>
              </w:drawing>
            </w:r>
          </w:p>
        </w:tc>
        <w:tc>
          <w:tcPr>
            <w:tcW w:w="1761" w:type="dxa"/>
            <w:vAlign w:val="center"/>
          </w:tcPr>
          <w:p w:rsidR="00F668F2" w:rsidRPr="001D750D" w:rsidRDefault="00F668F2" w:rsidP="00BD44C9">
            <w:pPr>
              <w:pStyle w:val="ad"/>
              <w:jc w:val="center"/>
              <w:rPr>
                <w:rFonts w:ascii="Times New Roman" w:hAnsi="Times New Roman" w:cs="Times New Roman"/>
                <w:sz w:val="24"/>
                <w:szCs w:val="24"/>
              </w:rPr>
            </w:pPr>
            <w:r w:rsidRPr="001D750D">
              <w:rPr>
                <w:rFonts w:ascii="Times New Roman" w:hAnsi="Times New Roman" w:cs="Times New Roman"/>
                <w:sz w:val="24"/>
                <w:szCs w:val="24"/>
              </w:rPr>
              <w:t>Литва</w:t>
            </w:r>
          </w:p>
        </w:tc>
        <w:tc>
          <w:tcPr>
            <w:tcW w:w="1674" w:type="dxa"/>
          </w:tcPr>
          <w:p w:rsidR="00F668F2" w:rsidRPr="001D750D" w:rsidRDefault="00F668F2" w:rsidP="00BD44C9">
            <w:pPr>
              <w:pStyle w:val="ad"/>
              <w:jc w:val="center"/>
              <w:rPr>
                <w:rFonts w:ascii="Times New Roman" w:hAnsi="Times New Roman" w:cs="Times New Roman"/>
                <w:sz w:val="24"/>
                <w:szCs w:val="24"/>
                <w:lang w:val="en-US"/>
              </w:rPr>
            </w:pPr>
            <w:r w:rsidRPr="001D750D">
              <w:rPr>
                <w:rFonts w:ascii="Times New Roman" w:hAnsi="Times New Roman" w:cs="Times New Roman"/>
                <w:sz w:val="24"/>
                <w:szCs w:val="24"/>
              </w:rPr>
              <w:t>775</w:t>
            </w:r>
          </w:p>
          <w:p w:rsidR="00F668F2" w:rsidRPr="001D750D" w:rsidRDefault="001F484B" w:rsidP="00BD44C9">
            <w:pPr>
              <w:pStyle w:val="ad"/>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739775" cy="485140"/>
                  <wp:effectExtent l="19050" t="19050" r="22225" b="10160"/>
                  <wp:docPr id="121" name="Рисунок 4913" descr="f1824_pe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13" descr="f1824_peru"/>
                          <pic:cNvPicPr>
                            <a:picLocks noChangeAspect="1" noChangeArrowheads="1"/>
                          </pic:cNvPicPr>
                        </pic:nvPicPr>
                        <pic:blipFill>
                          <a:blip r:embed="rId117"/>
                          <a:srcRect/>
                          <a:stretch>
                            <a:fillRect/>
                          </a:stretch>
                        </pic:blipFill>
                        <pic:spPr bwMode="auto">
                          <a:xfrm>
                            <a:off x="0" y="0"/>
                            <a:ext cx="739775" cy="485140"/>
                          </a:xfrm>
                          <a:prstGeom prst="rect">
                            <a:avLst/>
                          </a:prstGeom>
                          <a:noFill/>
                          <a:ln w="6350" cmpd="sng">
                            <a:solidFill>
                              <a:srgbClr val="000000"/>
                            </a:solidFill>
                            <a:miter lim="800000"/>
                            <a:headEnd/>
                            <a:tailEnd/>
                          </a:ln>
                          <a:effectLst/>
                        </pic:spPr>
                      </pic:pic>
                    </a:graphicData>
                  </a:graphic>
                </wp:inline>
              </w:drawing>
            </w:r>
          </w:p>
        </w:tc>
        <w:tc>
          <w:tcPr>
            <w:tcW w:w="1349" w:type="dxa"/>
            <w:vAlign w:val="center"/>
          </w:tcPr>
          <w:p w:rsidR="00F668F2" w:rsidRPr="001D750D" w:rsidRDefault="00F668F2" w:rsidP="00BD44C9">
            <w:pPr>
              <w:pStyle w:val="ad"/>
              <w:jc w:val="center"/>
              <w:rPr>
                <w:rFonts w:ascii="Times New Roman" w:hAnsi="Times New Roman" w:cs="Times New Roman"/>
                <w:sz w:val="24"/>
                <w:szCs w:val="24"/>
              </w:rPr>
            </w:pPr>
            <w:r w:rsidRPr="001D750D">
              <w:rPr>
                <w:rFonts w:ascii="Times New Roman" w:hAnsi="Times New Roman" w:cs="Times New Roman"/>
                <w:sz w:val="24"/>
                <w:szCs w:val="24"/>
              </w:rPr>
              <w:t>Перу</w:t>
            </w:r>
          </w:p>
        </w:tc>
      </w:tr>
      <w:tr w:rsidR="00F668F2" w:rsidRPr="001D750D" w:rsidTr="00BD44C9">
        <w:trPr>
          <w:tblCellSpacing w:w="15" w:type="dxa"/>
        </w:trPr>
        <w:tc>
          <w:tcPr>
            <w:tcW w:w="2958" w:type="dxa"/>
          </w:tcPr>
          <w:p w:rsidR="00F668F2" w:rsidRPr="001D750D" w:rsidRDefault="00F668F2" w:rsidP="00BD44C9">
            <w:pPr>
              <w:pStyle w:val="ad"/>
              <w:jc w:val="center"/>
              <w:rPr>
                <w:rFonts w:ascii="Times New Roman" w:hAnsi="Times New Roman" w:cs="Times New Roman"/>
                <w:sz w:val="24"/>
                <w:szCs w:val="24"/>
                <w:lang w:val="en-US"/>
              </w:rPr>
            </w:pPr>
            <w:r w:rsidRPr="001D750D">
              <w:rPr>
                <w:rFonts w:ascii="Times New Roman" w:hAnsi="Times New Roman" w:cs="Times New Roman"/>
                <w:sz w:val="24"/>
                <w:szCs w:val="24"/>
              </w:rPr>
              <w:t>482</w:t>
            </w:r>
          </w:p>
          <w:p w:rsidR="00F668F2" w:rsidRPr="001D750D" w:rsidRDefault="001F484B" w:rsidP="00BD44C9">
            <w:pPr>
              <w:pStyle w:val="ad"/>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914400" cy="604520"/>
                  <wp:effectExtent l="19050" t="19050" r="19050" b="24130"/>
                  <wp:docPr id="122" name="Рисунок 4914" descr="f1496_ukra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14" descr="f1496_ukraine"/>
                          <pic:cNvPicPr>
                            <a:picLocks noChangeAspect="1" noChangeArrowheads="1"/>
                          </pic:cNvPicPr>
                        </pic:nvPicPr>
                        <pic:blipFill>
                          <a:blip r:embed="rId118"/>
                          <a:srcRect/>
                          <a:stretch>
                            <a:fillRect/>
                          </a:stretch>
                        </pic:blipFill>
                        <pic:spPr bwMode="auto">
                          <a:xfrm>
                            <a:off x="0" y="0"/>
                            <a:ext cx="914400" cy="604520"/>
                          </a:xfrm>
                          <a:prstGeom prst="rect">
                            <a:avLst/>
                          </a:prstGeom>
                          <a:noFill/>
                          <a:ln w="6350" cmpd="sng">
                            <a:solidFill>
                              <a:srgbClr val="000000"/>
                            </a:solidFill>
                            <a:miter lim="800000"/>
                            <a:headEnd/>
                            <a:tailEnd/>
                          </a:ln>
                          <a:effectLst/>
                        </pic:spPr>
                      </pic:pic>
                    </a:graphicData>
                  </a:graphic>
                </wp:inline>
              </w:drawing>
            </w:r>
          </w:p>
        </w:tc>
        <w:tc>
          <w:tcPr>
            <w:tcW w:w="1761" w:type="dxa"/>
            <w:vAlign w:val="center"/>
          </w:tcPr>
          <w:p w:rsidR="00F668F2" w:rsidRPr="001D750D" w:rsidRDefault="00F668F2" w:rsidP="00BD44C9">
            <w:pPr>
              <w:pStyle w:val="ad"/>
              <w:jc w:val="center"/>
              <w:rPr>
                <w:rFonts w:ascii="Times New Roman" w:hAnsi="Times New Roman" w:cs="Times New Roman"/>
                <w:sz w:val="24"/>
                <w:szCs w:val="24"/>
              </w:rPr>
            </w:pPr>
            <w:r w:rsidRPr="001D750D">
              <w:rPr>
                <w:rFonts w:ascii="Times New Roman" w:hAnsi="Times New Roman" w:cs="Times New Roman"/>
                <w:sz w:val="24"/>
                <w:szCs w:val="24"/>
              </w:rPr>
              <w:t>Украина</w:t>
            </w:r>
          </w:p>
        </w:tc>
        <w:tc>
          <w:tcPr>
            <w:tcW w:w="1674" w:type="dxa"/>
          </w:tcPr>
          <w:p w:rsidR="00F668F2" w:rsidRPr="001D750D" w:rsidRDefault="00F668F2" w:rsidP="00BD44C9">
            <w:pPr>
              <w:pStyle w:val="ad"/>
              <w:jc w:val="center"/>
              <w:rPr>
                <w:rFonts w:ascii="Times New Roman" w:hAnsi="Times New Roman" w:cs="Times New Roman"/>
                <w:sz w:val="24"/>
                <w:szCs w:val="24"/>
              </w:rPr>
            </w:pPr>
            <w:r w:rsidRPr="001D750D">
              <w:rPr>
                <w:rFonts w:ascii="Times New Roman" w:hAnsi="Times New Roman" w:cs="Times New Roman"/>
                <w:sz w:val="24"/>
                <w:szCs w:val="24"/>
              </w:rPr>
              <w:t>779</w:t>
            </w:r>
          </w:p>
          <w:p w:rsidR="00F668F2" w:rsidRPr="001D750D" w:rsidRDefault="001F484B" w:rsidP="00BD44C9">
            <w:pPr>
              <w:pStyle w:val="ad"/>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914400" cy="461010"/>
                  <wp:effectExtent l="19050" t="19050" r="19050" b="15240"/>
                  <wp:docPr id="123" name="Рисунок 4915" descr="argent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15" descr="argentine"/>
                          <pic:cNvPicPr>
                            <a:picLocks noChangeAspect="1" noChangeArrowheads="1"/>
                          </pic:cNvPicPr>
                        </pic:nvPicPr>
                        <pic:blipFill>
                          <a:blip r:embed="rId119"/>
                          <a:srcRect/>
                          <a:stretch>
                            <a:fillRect/>
                          </a:stretch>
                        </pic:blipFill>
                        <pic:spPr bwMode="auto">
                          <a:xfrm>
                            <a:off x="0" y="0"/>
                            <a:ext cx="914400" cy="461010"/>
                          </a:xfrm>
                          <a:prstGeom prst="rect">
                            <a:avLst/>
                          </a:prstGeom>
                          <a:noFill/>
                          <a:ln w="6350" cmpd="sng">
                            <a:solidFill>
                              <a:srgbClr val="000000"/>
                            </a:solidFill>
                            <a:miter lim="800000"/>
                            <a:headEnd/>
                            <a:tailEnd/>
                          </a:ln>
                          <a:effectLst/>
                        </pic:spPr>
                      </pic:pic>
                    </a:graphicData>
                  </a:graphic>
                </wp:inline>
              </w:drawing>
            </w:r>
          </w:p>
        </w:tc>
        <w:tc>
          <w:tcPr>
            <w:tcW w:w="1349" w:type="dxa"/>
            <w:vAlign w:val="center"/>
          </w:tcPr>
          <w:p w:rsidR="00F668F2" w:rsidRPr="001D750D" w:rsidRDefault="00F668F2" w:rsidP="00BD44C9">
            <w:pPr>
              <w:pStyle w:val="ad"/>
              <w:jc w:val="center"/>
              <w:rPr>
                <w:rFonts w:ascii="Times New Roman" w:hAnsi="Times New Roman" w:cs="Times New Roman"/>
                <w:sz w:val="24"/>
                <w:szCs w:val="24"/>
              </w:rPr>
            </w:pPr>
            <w:r w:rsidRPr="001D750D">
              <w:rPr>
                <w:rFonts w:ascii="Times New Roman" w:hAnsi="Times New Roman" w:cs="Times New Roman"/>
                <w:sz w:val="24"/>
                <w:szCs w:val="24"/>
              </w:rPr>
              <w:t>Аргентина</w:t>
            </w:r>
          </w:p>
        </w:tc>
      </w:tr>
      <w:tr w:rsidR="00F668F2" w:rsidRPr="001D750D" w:rsidTr="00BD44C9">
        <w:trPr>
          <w:tblCellSpacing w:w="15" w:type="dxa"/>
        </w:trPr>
        <w:tc>
          <w:tcPr>
            <w:tcW w:w="2958" w:type="dxa"/>
          </w:tcPr>
          <w:p w:rsidR="00F668F2" w:rsidRPr="001D750D" w:rsidRDefault="00F668F2" w:rsidP="00BD44C9">
            <w:pPr>
              <w:pStyle w:val="ad"/>
              <w:jc w:val="center"/>
              <w:rPr>
                <w:rFonts w:ascii="Times New Roman" w:hAnsi="Times New Roman" w:cs="Times New Roman"/>
                <w:sz w:val="24"/>
                <w:szCs w:val="24"/>
                <w:lang w:val="en-US"/>
              </w:rPr>
            </w:pPr>
            <w:r w:rsidRPr="001D750D">
              <w:rPr>
                <w:rFonts w:ascii="Times New Roman" w:hAnsi="Times New Roman" w:cs="Times New Roman"/>
                <w:sz w:val="24"/>
                <w:szCs w:val="24"/>
              </w:rPr>
              <w:t>484</w:t>
            </w:r>
          </w:p>
          <w:p w:rsidR="00F668F2" w:rsidRPr="001D750D" w:rsidRDefault="001F484B" w:rsidP="00BD44C9">
            <w:pPr>
              <w:pStyle w:val="ad"/>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009650" cy="492760"/>
                  <wp:effectExtent l="19050" t="19050" r="19050" b="21590"/>
                  <wp:docPr id="124" name="Рисунок 4916" descr="f_moldo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16" descr="f_moldova"/>
                          <pic:cNvPicPr>
                            <a:picLocks noChangeAspect="1" noChangeArrowheads="1"/>
                          </pic:cNvPicPr>
                        </pic:nvPicPr>
                        <pic:blipFill>
                          <a:blip r:embed="rId120"/>
                          <a:srcRect/>
                          <a:stretch>
                            <a:fillRect/>
                          </a:stretch>
                        </pic:blipFill>
                        <pic:spPr bwMode="auto">
                          <a:xfrm>
                            <a:off x="0" y="0"/>
                            <a:ext cx="1009650" cy="492760"/>
                          </a:xfrm>
                          <a:prstGeom prst="rect">
                            <a:avLst/>
                          </a:prstGeom>
                          <a:noFill/>
                          <a:ln w="6350" cmpd="sng">
                            <a:solidFill>
                              <a:srgbClr val="000000"/>
                            </a:solidFill>
                            <a:miter lim="800000"/>
                            <a:headEnd/>
                            <a:tailEnd/>
                          </a:ln>
                          <a:effectLst/>
                        </pic:spPr>
                      </pic:pic>
                    </a:graphicData>
                  </a:graphic>
                </wp:inline>
              </w:drawing>
            </w:r>
          </w:p>
        </w:tc>
        <w:tc>
          <w:tcPr>
            <w:tcW w:w="1761" w:type="dxa"/>
            <w:vAlign w:val="center"/>
          </w:tcPr>
          <w:p w:rsidR="00F668F2" w:rsidRPr="001D750D" w:rsidRDefault="00F668F2" w:rsidP="00BD44C9">
            <w:pPr>
              <w:pStyle w:val="ad"/>
              <w:jc w:val="center"/>
              <w:rPr>
                <w:rFonts w:ascii="Times New Roman" w:hAnsi="Times New Roman" w:cs="Times New Roman"/>
                <w:sz w:val="24"/>
                <w:szCs w:val="24"/>
              </w:rPr>
            </w:pPr>
            <w:r w:rsidRPr="001D750D">
              <w:rPr>
                <w:rFonts w:ascii="Times New Roman" w:hAnsi="Times New Roman" w:cs="Times New Roman"/>
                <w:sz w:val="24"/>
                <w:szCs w:val="24"/>
              </w:rPr>
              <w:t>Молдова</w:t>
            </w:r>
          </w:p>
        </w:tc>
        <w:tc>
          <w:tcPr>
            <w:tcW w:w="1674" w:type="dxa"/>
          </w:tcPr>
          <w:p w:rsidR="00F668F2" w:rsidRPr="001D750D" w:rsidRDefault="00F668F2" w:rsidP="00BD44C9">
            <w:pPr>
              <w:pStyle w:val="ad"/>
              <w:jc w:val="center"/>
              <w:rPr>
                <w:rFonts w:ascii="Times New Roman" w:hAnsi="Times New Roman" w:cs="Times New Roman"/>
                <w:sz w:val="24"/>
                <w:szCs w:val="24"/>
              </w:rPr>
            </w:pPr>
            <w:r w:rsidRPr="001D750D">
              <w:rPr>
                <w:rFonts w:ascii="Times New Roman" w:hAnsi="Times New Roman" w:cs="Times New Roman"/>
                <w:sz w:val="24"/>
                <w:szCs w:val="24"/>
              </w:rPr>
              <w:t>780</w:t>
            </w:r>
          </w:p>
          <w:p w:rsidR="00F668F2" w:rsidRPr="001D750D" w:rsidRDefault="001F484B" w:rsidP="00BD44C9">
            <w:pPr>
              <w:pStyle w:val="ad"/>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835025" cy="572770"/>
                  <wp:effectExtent l="19050" t="19050" r="22225" b="17780"/>
                  <wp:docPr id="125" name="Рисунок 4917" descr="f1806_chi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17" descr="f1806_chili"/>
                          <pic:cNvPicPr>
                            <a:picLocks noChangeAspect="1" noChangeArrowheads="1"/>
                          </pic:cNvPicPr>
                        </pic:nvPicPr>
                        <pic:blipFill>
                          <a:blip r:embed="rId121"/>
                          <a:srcRect/>
                          <a:stretch>
                            <a:fillRect/>
                          </a:stretch>
                        </pic:blipFill>
                        <pic:spPr bwMode="auto">
                          <a:xfrm>
                            <a:off x="0" y="0"/>
                            <a:ext cx="835025" cy="572770"/>
                          </a:xfrm>
                          <a:prstGeom prst="rect">
                            <a:avLst/>
                          </a:prstGeom>
                          <a:noFill/>
                          <a:ln w="6350" cmpd="sng">
                            <a:solidFill>
                              <a:srgbClr val="000000"/>
                            </a:solidFill>
                            <a:miter lim="800000"/>
                            <a:headEnd/>
                            <a:tailEnd/>
                          </a:ln>
                          <a:effectLst/>
                        </pic:spPr>
                      </pic:pic>
                    </a:graphicData>
                  </a:graphic>
                </wp:inline>
              </w:drawing>
            </w:r>
          </w:p>
        </w:tc>
        <w:tc>
          <w:tcPr>
            <w:tcW w:w="1349" w:type="dxa"/>
            <w:vAlign w:val="center"/>
          </w:tcPr>
          <w:p w:rsidR="00F668F2" w:rsidRPr="001D750D" w:rsidRDefault="00F668F2" w:rsidP="00BD44C9">
            <w:pPr>
              <w:pStyle w:val="ad"/>
              <w:jc w:val="center"/>
              <w:rPr>
                <w:rFonts w:ascii="Times New Roman" w:hAnsi="Times New Roman" w:cs="Times New Roman"/>
                <w:sz w:val="24"/>
                <w:szCs w:val="24"/>
              </w:rPr>
            </w:pPr>
            <w:r w:rsidRPr="001D750D">
              <w:rPr>
                <w:rFonts w:ascii="Times New Roman" w:hAnsi="Times New Roman" w:cs="Times New Roman"/>
                <w:sz w:val="24"/>
                <w:szCs w:val="24"/>
              </w:rPr>
              <w:t>Чили</w:t>
            </w:r>
          </w:p>
        </w:tc>
      </w:tr>
    </w:tbl>
    <w:p w:rsidR="00F668F2" w:rsidRPr="001D750D" w:rsidRDefault="00F668F2" w:rsidP="00BD44C9"/>
    <w:p w:rsidR="00F668F2" w:rsidRPr="001D750D" w:rsidRDefault="00F668F2" w:rsidP="00BD44C9">
      <w:pPr>
        <w:spacing w:after="100" w:afterAutospacing="1" w:line="360" w:lineRule="auto"/>
        <w:sectPr w:rsidR="00F668F2" w:rsidRPr="001D750D" w:rsidSect="00054862">
          <w:pgSz w:w="11906" w:h="16838" w:code="9"/>
          <w:pgMar w:top="851" w:right="567" w:bottom="1418" w:left="1418" w:header="720" w:footer="720" w:gutter="0"/>
          <w:cols w:space="708"/>
          <w:docGrid w:linePitch="360"/>
        </w:sectPr>
      </w:pPr>
    </w:p>
    <w:p w:rsidR="00F668F2" w:rsidRPr="001D750D" w:rsidRDefault="00F668F2" w:rsidP="00BD44C9">
      <w:pPr>
        <w:spacing w:after="360" w:line="360" w:lineRule="auto"/>
      </w:pPr>
      <w:r w:rsidRPr="001D750D">
        <w:lastRenderedPageBreak/>
        <w:t>Продолжение таблицы 1Б</w:t>
      </w:r>
    </w:p>
    <w:tbl>
      <w:tblPr>
        <w:tblW w:w="5000" w:type="pct"/>
        <w:tblCellSpacing w:w="15" w:type="dxa"/>
        <w:tblBorders>
          <w:top w:val="outset" w:sz="6" w:space="0" w:color="auto"/>
          <w:left w:val="outset" w:sz="6" w:space="0" w:color="auto"/>
          <w:right w:val="outset" w:sz="6" w:space="0" w:color="auto"/>
          <w:insideH w:val="outset" w:sz="6" w:space="0" w:color="auto"/>
          <w:insideV w:val="outset" w:sz="6" w:space="0" w:color="auto"/>
        </w:tblBorders>
        <w:tblCellMar>
          <w:top w:w="15" w:type="dxa"/>
          <w:left w:w="15" w:type="dxa"/>
          <w:bottom w:w="15" w:type="dxa"/>
          <w:right w:w="15" w:type="dxa"/>
        </w:tblCellMar>
        <w:tblLook w:val="0000"/>
      </w:tblPr>
      <w:tblGrid>
        <w:gridCol w:w="3821"/>
        <w:gridCol w:w="2278"/>
        <w:gridCol w:w="2175"/>
        <w:gridCol w:w="1767"/>
      </w:tblGrid>
      <w:tr w:rsidR="00F668F2" w:rsidRPr="001D750D" w:rsidTr="00054862">
        <w:trPr>
          <w:tblCellSpacing w:w="15" w:type="dxa"/>
        </w:trPr>
        <w:tc>
          <w:tcPr>
            <w:tcW w:w="2958" w:type="dxa"/>
          </w:tcPr>
          <w:p w:rsidR="00F668F2" w:rsidRPr="001D750D" w:rsidRDefault="00F668F2" w:rsidP="00BD44C9">
            <w:pPr>
              <w:pStyle w:val="ad"/>
              <w:spacing w:line="360" w:lineRule="auto"/>
              <w:jc w:val="center"/>
              <w:rPr>
                <w:rFonts w:ascii="Times New Roman" w:hAnsi="Times New Roman" w:cs="Times New Roman"/>
                <w:b/>
                <w:sz w:val="24"/>
                <w:szCs w:val="24"/>
              </w:rPr>
            </w:pPr>
            <w:r w:rsidRPr="001D750D">
              <w:rPr>
                <w:rStyle w:val="ae"/>
                <w:rFonts w:ascii="Times New Roman" w:hAnsi="Times New Roman"/>
                <w:b w:val="0"/>
                <w:sz w:val="24"/>
                <w:szCs w:val="24"/>
              </w:rPr>
              <w:t>Код</w:t>
            </w:r>
          </w:p>
        </w:tc>
        <w:tc>
          <w:tcPr>
            <w:tcW w:w="1761" w:type="dxa"/>
            <w:vAlign w:val="center"/>
          </w:tcPr>
          <w:p w:rsidR="00F668F2" w:rsidRPr="001D750D" w:rsidRDefault="00F668F2" w:rsidP="00BD44C9">
            <w:pPr>
              <w:pStyle w:val="ad"/>
              <w:spacing w:line="360" w:lineRule="auto"/>
              <w:jc w:val="center"/>
              <w:rPr>
                <w:rFonts w:ascii="Times New Roman" w:hAnsi="Times New Roman" w:cs="Times New Roman"/>
                <w:b/>
                <w:sz w:val="24"/>
                <w:szCs w:val="24"/>
              </w:rPr>
            </w:pPr>
            <w:r w:rsidRPr="001D750D">
              <w:rPr>
                <w:rStyle w:val="ae"/>
                <w:rFonts w:ascii="Times New Roman" w:hAnsi="Times New Roman"/>
                <w:b w:val="0"/>
                <w:sz w:val="24"/>
                <w:szCs w:val="24"/>
              </w:rPr>
              <w:t>Страна</w:t>
            </w:r>
          </w:p>
        </w:tc>
        <w:tc>
          <w:tcPr>
            <w:tcW w:w="1674" w:type="dxa"/>
          </w:tcPr>
          <w:p w:rsidR="00F668F2" w:rsidRPr="001D750D" w:rsidRDefault="00F668F2" w:rsidP="00BD44C9">
            <w:pPr>
              <w:pStyle w:val="ad"/>
              <w:spacing w:line="360" w:lineRule="auto"/>
              <w:jc w:val="center"/>
              <w:rPr>
                <w:rFonts w:ascii="Times New Roman" w:hAnsi="Times New Roman" w:cs="Times New Roman"/>
                <w:b/>
                <w:sz w:val="24"/>
                <w:szCs w:val="24"/>
              </w:rPr>
            </w:pPr>
            <w:r w:rsidRPr="001D750D">
              <w:rPr>
                <w:rStyle w:val="ae"/>
                <w:rFonts w:ascii="Times New Roman" w:hAnsi="Times New Roman"/>
                <w:b w:val="0"/>
                <w:sz w:val="24"/>
                <w:szCs w:val="24"/>
              </w:rPr>
              <w:t>Код</w:t>
            </w:r>
          </w:p>
        </w:tc>
        <w:tc>
          <w:tcPr>
            <w:tcW w:w="1349" w:type="dxa"/>
            <w:vAlign w:val="center"/>
          </w:tcPr>
          <w:p w:rsidR="00F668F2" w:rsidRPr="001D750D" w:rsidRDefault="00F668F2" w:rsidP="00BD44C9">
            <w:pPr>
              <w:pStyle w:val="ad"/>
              <w:spacing w:line="360" w:lineRule="auto"/>
              <w:jc w:val="center"/>
              <w:rPr>
                <w:rFonts w:ascii="Times New Roman" w:hAnsi="Times New Roman" w:cs="Times New Roman"/>
                <w:b/>
                <w:sz w:val="24"/>
                <w:szCs w:val="24"/>
              </w:rPr>
            </w:pPr>
            <w:r w:rsidRPr="001D750D">
              <w:rPr>
                <w:rStyle w:val="ae"/>
                <w:rFonts w:ascii="Times New Roman" w:hAnsi="Times New Roman"/>
                <w:b w:val="0"/>
                <w:sz w:val="24"/>
                <w:szCs w:val="24"/>
              </w:rPr>
              <w:t>Страна</w:t>
            </w:r>
          </w:p>
        </w:tc>
      </w:tr>
      <w:tr w:rsidR="00F668F2" w:rsidRPr="001D750D" w:rsidTr="00054862">
        <w:trPr>
          <w:tblCellSpacing w:w="15" w:type="dxa"/>
        </w:trPr>
        <w:tc>
          <w:tcPr>
            <w:tcW w:w="2958" w:type="dxa"/>
          </w:tcPr>
          <w:p w:rsidR="00F668F2" w:rsidRPr="001D750D" w:rsidRDefault="00F668F2" w:rsidP="00054862">
            <w:pPr>
              <w:pStyle w:val="ad"/>
              <w:jc w:val="center"/>
              <w:rPr>
                <w:rFonts w:ascii="Times New Roman" w:hAnsi="Times New Roman" w:cs="Times New Roman"/>
                <w:sz w:val="24"/>
                <w:szCs w:val="24"/>
              </w:rPr>
            </w:pPr>
            <w:r w:rsidRPr="001D750D">
              <w:rPr>
                <w:rFonts w:ascii="Times New Roman" w:hAnsi="Times New Roman" w:cs="Times New Roman"/>
                <w:sz w:val="24"/>
                <w:szCs w:val="24"/>
              </w:rPr>
              <w:t>489</w:t>
            </w:r>
          </w:p>
          <w:p w:rsidR="00F668F2" w:rsidRPr="001D750D" w:rsidRDefault="001F484B" w:rsidP="00054862">
            <w:pPr>
              <w:pStyle w:val="ad"/>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779145" cy="476885"/>
                  <wp:effectExtent l="19050" t="19050" r="20955" b="18415"/>
                  <wp:docPr id="126" name="Рисунок 4918" descr="Gongk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18" descr="Gongkong"/>
                          <pic:cNvPicPr>
                            <a:picLocks noChangeAspect="1" noChangeArrowheads="1"/>
                          </pic:cNvPicPr>
                        </pic:nvPicPr>
                        <pic:blipFill>
                          <a:blip r:embed="rId122"/>
                          <a:srcRect/>
                          <a:stretch>
                            <a:fillRect/>
                          </a:stretch>
                        </pic:blipFill>
                        <pic:spPr bwMode="auto">
                          <a:xfrm>
                            <a:off x="0" y="0"/>
                            <a:ext cx="779145" cy="476885"/>
                          </a:xfrm>
                          <a:prstGeom prst="rect">
                            <a:avLst/>
                          </a:prstGeom>
                          <a:noFill/>
                          <a:ln w="6350" cmpd="sng">
                            <a:solidFill>
                              <a:srgbClr val="000000"/>
                            </a:solidFill>
                            <a:miter lim="800000"/>
                            <a:headEnd/>
                            <a:tailEnd/>
                          </a:ln>
                          <a:effectLst/>
                        </pic:spPr>
                      </pic:pic>
                    </a:graphicData>
                  </a:graphic>
                </wp:inline>
              </w:drawing>
            </w:r>
          </w:p>
        </w:tc>
        <w:tc>
          <w:tcPr>
            <w:tcW w:w="1761" w:type="dxa"/>
            <w:vAlign w:val="center"/>
          </w:tcPr>
          <w:p w:rsidR="00F668F2" w:rsidRPr="001D750D" w:rsidRDefault="00F668F2" w:rsidP="00054862">
            <w:pPr>
              <w:pStyle w:val="ad"/>
              <w:jc w:val="center"/>
              <w:rPr>
                <w:rFonts w:ascii="Times New Roman" w:hAnsi="Times New Roman" w:cs="Times New Roman"/>
                <w:sz w:val="24"/>
                <w:szCs w:val="24"/>
              </w:rPr>
            </w:pPr>
            <w:r w:rsidRPr="001D750D">
              <w:rPr>
                <w:rFonts w:ascii="Times New Roman" w:hAnsi="Times New Roman" w:cs="Times New Roman"/>
                <w:sz w:val="24"/>
                <w:szCs w:val="24"/>
              </w:rPr>
              <w:t>Гонконг</w:t>
            </w:r>
          </w:p>
        </w:tc>
        <w:tc>
          <w:tcPr>
            <w:tcW w:w="1674" w:type="dxa"/>
          </w:tcPr>
          <w:p w:rsidR="00F668F2" w:rsidRPr="001D750D" w:rsidRDefault="00F668F2" w:rsidP="00BD44C9">
            <w:pPr>
              <w:pStyle w:val="ad"/>
              <w:jc w:val="center"/>
              <w:rPr>
                <w:rFonts w:ascii="Times New Roman" w:hAnsi="Times New Roman" w:cs="Times New Roman"/>
                <w:sz w:val="24"/>
                <w:szCs w:val="24"/>
              </w:rPr>
            </w:pPr>
            <w:r w:rsidRPr="001D750D">
              <w:rPr>
                <w:rFonts w:ascii="Times New Roman" w:hAnsi="Times New Roman" w:cs="Times New Roman"/>
                <w:sz w:val="24"/>
                <w:szCs w:val="24"/>
              </w:rPr>
              <w:t>786</w:t>
            </w:r>
          </w:p>
          <w:p w:rsidR="00F668F2" w:rsidRPr="001D750D" w:rsidRDefault="001F484B" w:rsidP="00BD44C9">
            <w:pPr>
              <w:pStyle w:val="ad"/>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954405" cy="476885"/>
                  <wp:effectExtent l="19050" t="19050" r="17145" b="18415"/>
                  <wp:docPr id="127" name="Рисунок 4919" descr="f1820_ecuad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19" descr="f1820_ecuador"/>
                          <pic:cNvPicPr>
                            <a:picLocks noChangeAspect="1" noChangeArrowheads="1"/>
                          </pic:cNvPicPr>
                        </pic:nvPicPr>
                        <pic:blipFill>
                          <a:blip r:embed="rId123"/>
                          <a:srcRect/>
                          <a:stretch>
                            <a:fillRect/>
                          </a:stretch>
                        </pic:blipFill>
                        <pic:spPr bwMode="auto">
                          <a:xfrm>
                            <a:off x="0" y="0"/>
                            <a:ext cx="954405" cy="476885"/>
                          </a:xfrm>
                          <a:prstGeom prst="rect">
                            <a:avLst/>
                          </a:prstGeom>
                          <a:noFill/>
                          <a:ln w="6350" cmpd="sng">
                            <a:solidFill>
                              <a:srgbClr val="000000"/>
                            </a:solidFill>
                            <a:miter lim="800000"/>
                            <a:headEnd/>
                            <a:tailEnd/>
                          </a:ln>
                          <a:effectLst/>
                        </pic:spPr>
                      </pic:pic>
                    </a:graphicData>
                  </a:graphic>
                </wp:inline>
              </w:drawing>
            </w:r>
          </w:p>
        </w:tc>
        <w:tc>
          <w:tcPr>
            <w:tcW w:w="1349" w:type="dxa"/>
            <w:vAlign w:val="center"/>
          </w:tcPr>
          <w:p w:rsidR="00F668F2" w:rsidRPr="001D750D" w:rsidRDefault="00F668F2" w:rsidP="00BD44C9">
            <w:pPr>
              <w:pStyle w:val="ad"/>
              <w:jc w:val="center"/>
              <w:rPr>
                <w:rFonts w:ascii="Times New Roman" w:hAnsi="Times New Roman" w:cs="Times New Roman"/>
                <w:sz w:val="24"/>
                <w:szCs w:val="24"/>
              </w:rPr>
            </w:pPr>
            <w:r w:rsidRPr="001D750D">
              <w:rPr>
                <w:rFonts w:ascii="Times New Roman" w:hAnsi="Times New Roman" w:cs="Times New Roman"/>
                <w:sz w:val="24"/>
                <w:szCs w:val="24"/>
              </w:rPr>
              <w:t>Эквадор</w:t>
            </w:r>
          </w:p>
        </w:tc>
      </w:tr>
      <w:tr w:rsidR="00F668F2" w:rsidRPr="001D750D" w:rsidTr="00054862">
        <w:trPr>
          <w:tblCellSpacing w:w="15" w:type="dxa"/>
        </w:trPr>
        <w:tc>
          <w:tcPr>
            <w:tcW w:w="2958" w:type="dxa"/>
          </w:tcPr>
          <w:p w:rsidR="00F668F2" w:rsidRPr="001D750D" w:rsidRDefault="00F668F2" w:rsidP="00BD44C9">
            <w:pPr>
              <w:pStyle w:val="ad"/>
              <w:jc w:val="center"/>
              <w:rPr>
                <w:rFonts w:ascii="Times New Roman" w:hAnsi="Times New Roman" w:cs="Times New Roman"/>
                <w:sz w:val="24"/>
                <w:szCs w:val="24"/>
                <w:lang w:val="en-US"/>
              </w:rPr>
            </w:pPr>
            <w:r w:rsidRPr="001D750D">
              <w:rPr>
                <w:rFonts w:ascii="Times New Roman" w:hAnsi="Times New Roman" w:cs="Times New Roman"/>
                <w:sz w:val="24"/>
                <w:szCs w:val="24"/>
              </w:rPr>
              <w:t>45 и 49</w:t>
            </w:r>
          </w:p>
          <w:p w:rsidR="00F668F2" w:rsidRPr="001D750D" w:rsidRDefault="001F484B" w:rsidP="00BD44C9">
            <w:pPr>
              <w:pStyle w:val="ad"/>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874395" cy="580390"/>
                  <wp:effectExtent l="19050" t="19050" r="20955" b="10160"/>
                  <wp:docPr id="128" name="Рисунок 4920" descr="jap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20" descr="japan"/>
                          <pic:cNvPicPr>
                            <a:picLocks noChangeAspect="1" noChangeArrowheads="1"/>
                          </pic:cNvPicPr>
                        </pic:nvPicPr>
                        <pic:blipFill>
                          <a:blip r:embed="rId124"/>
                          <a:srcRect/>
                          <a:stretch>
                            <a:fillRect/>
                          </a:stretch>
                        </pic:blipFill>
                        <pic:spPr bwMode="auto">
                          <a:xfrm>
                            <a:off x="0" y="0"/>
                            <a:ext cx="874395" cy="580390"/>
                          </a:xfrm>
                          <a:prstGeom prst="rect">
                            <a:avLst/>
                          </a:prstGeom>
                          <a:noFill/>
                          <a:ln w="6350" cmpd="sng">
                            <a:solidFill>
                              <a:srgbClr val="000000"/>
                            </a:solidFill>
                            <a:miter lim="800000"/>
                            <a:headEnd/>
                            <a:tailEnd/>
                          </a:ln>
                          <a:effectLst/>
                        </pic:spPr>
                      </pic:pic>
                    </a:graphicData>
                  </a:graphic>
                </wp:inline>
              </w:drawing>
            </w:r>
          </w:p>
        </w:tc>
        <w:tc>
          <w:tcPr>
            <w:tcW w:w="1761" w:type="dxa"/>
            <w:vAlign w:val="center"/>
          </w:tcPr>
          <w:p w:rsidR="00F668F2" w:rsidRPr="001D750D" w:rsidRDefault="00F668F2" w:rsidP="00BD44C9">
            <w:pPr>
              <w:pStyle w:val="ad"/>
              <w:jc w:val="center"/>
              <w:rPr>
                <w:rFonts w:ascii="Times New Roman" w:hAnsi="Times New Roman" w:cs="Times New Roman"/>
                <w:sz w:val="24"/>
                <w:szCs w:val="24"/>
              </w:rPr>
            </w:pPr>
            <w:r w:rsidRPr="001D750D">
              <w:rPr>
                <w:rFonts w:ascii="Times New Roman" w:hAnsi="Times New Roman" w:cs="Times New Roman"/>
                <w:sz w:val="24"/>
                <w:szCs w:val="24"/>
              </w:rPr>
              <w:t>Япония</w:t>
            </w:r>
          </w:p>
        </w:tc>
        <w:tc>
          <w:tcPr>
            <w:tcW w:w="1674" w:type="dxa"/>
          </w:tcPr>
          <w:p w:rsidR="00F668F2" w:rsidRPr="001D750D" w:rsidRDefault="00F668F2" w:rsidP="00BD44C9">
            <w:pPr>
              <w:pStyle w:val="ad"/>
              <w:jc w:val="center"/>
              <w:rPr>
                <w:rFonts w:ascii="Times New Roman" w:hAnsi="Times New Roman" w:cs="Times New Roman"/>
                <w:sz w:val="24"/>
                <w:szCs w:val="24"/>
              </w:rPr>
            </w:pPr>
            <w:r w:rsidRPr="001D750D">
              <w:rPr>
                <w:rFonts w:ascii="Times New Roman" w:hAnsi="Times New Roman" w:cs="Times New Roman"/>
                <w:sz w:val="24"/>
                <w:szCs w:val="24"/>
              </w:rPr>
              <w:t>789</w:t>
            </w:r>
          </w:p>
          <w:p w:rsidR="00F668F2" w:rsidRPr="001D750D" w:rsidRDefault="001F484B" w:rsidP="00BD44C9">
            <w:pPr>
              <w:pStyle w:val="ad"/>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803275" cy="564515"/>
                  <wp:effectExtent l="19050" t="19050" r="15875" b="26035"/>
                  <wp:docPr id="129" name="Рисунок 4921" descr="bras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21" descr="brasill"/>
                          <pic:cNvPicPr>
                            <a:picLocks noChangeAspect="1" noChangeArrowheads="1"/>
                          </pic:cNvPicPr>
                        </pic:nvPicPr>
                        <pic:blipFill>
                          <a:blip r:embed="rId125"/>
                          <a:srcRect/>
                          <a:stretch>
                            <a:fillRect/>
                          </a:stretch>
                        </pic:blipFill>
                        <pic:spPr bwMode="auto">
                          <a:xfrm>
                            <a:off x="0" y="0"/>
                            <a:ext cx="803275" cy="564515"/>
                          </a:xfrm>
                          <a:prstGeom prst="rect">
                            <a:avLst/>
                          </a:prstGeom>
                          <a:noFill/>
                          <a:ln w="6350" cmpd="sng">
                            <a:solidFill>
                              <a:srgbClr val="000000"/>
                            </a:solidFill>
                            <a:miter lim="800000"/>
                            <a:headEnd/>
                            <a:tailEnd/>
                          </a:ln>
                          <a:effectLst/>
                        </pic:spPr>
                      </pic:pic>
                    </a:graphicData>
                  </a:graphic>
                </wp:inline>
              </w:drawing>
            </w:r>
          </w:p>
        </w:tc>
        <w:tc>
          <w:tcPr>
            <w:tcW w:w="1349" w:type="dxa"/>
            <w:vAlign w:val="center"/>
          </w:tcPr>
          <w:p w:rsidR="00F668F2" w:rsidRPr="001D750D" w:rsidRDefault="00F668F2" w:rsidP="00BD44C9">
            <w:pPr>
              <w:pStyle w:val="ad"/>
              <w:jc w:val="center"/>
              <w:rPr>
                <w:rFonts w:ascii="Times New Roman" w:hAnsi="Times New Roman" w:cs="Times New Roman"/>
                <w:sz w:val="24"/>
                <w:szCs w:val="24"/>
              </w:rPr>
            </w:pPr>
            <w:r w:rsidRPr="001D750D">
              <w:rPr>
                <w:rFonts w:ascii="Times New Roman" w:hAnsi="Times New Roman" w:cs="Times New Roman"/>
                <w:sz w:val="24"/>
                <w:szCs w:val="24"/>
              </w:rPr>
              <w:t>Бразилия</w:t>
            </w:r>
          </w:p>
        </w:tc>
      </w:tr>
      <w:tr w:rsidR="00F668F2" w:rsidRPr="001D750D" w:rsidTr="00054862">
        <w:trPr>
          <w:tblCellSpacing w:w="15" w:type="dxa"/>
        </w:trPr>
        <w:tc>
          <w:tcPr>
            <w:tcW w:w="2958" w:type="dxa"/>
          </w:tcPr>
          <w:p w:rsidR="00F668F2" w:rsidRPr="001D750D" w:rsidRDefault="00F668F2" w:rsidP="00BD44C9">
            <w:pPr>
              <w:pStyle w:val="ad"/>
              <w:jc w:val="center"/>
              <w:rPr>
                <w:rFonts w:ascii="Times New Roman" w:hAnsi="Times New Roman" w:cs="Times New Roman"/>
                <w:sz w:val="24"/>
                <w:szCs w:val="24"/>
                <w:lang w:val="en-US"/>
              </w:rPr>
            </w:pPr>
            <w:r w:rsidRPr="001D750D">
              <w:rPr>
                <w:rFonts w:ascii="Times New Roman" w:hAnsi="Times New Roman" w:cs="Times New Roman"/>
                <w:sz w:val="24"/>
                <w:szCs w:val="24"/>
              </w:rPr>
              <w:t>50</w:t>
            </w:r>
          </w:p>
          <w:p w:rsidR="00F668F2" w:rsidRPr="001D750D" w:rsidRDefault="001F484B" w:rsidP="00BD44C9">
            <w:pPr>
              <w:pStyle w:val="ad"/>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009650" cy="485140"/>
                  <wp:effectExtent l="19050" t="19050" r="19050" b="10160"/>
                  <wp:docPr id="130" name="Рисунок 4922" descr="grandbrita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22" descr="grandbritany"/>
                          <pic:cNvPicPr>
                            <a:picLocks noChangeAspect="1" noChangeArrowheads="1"/>
                          </pic:cNvPicPr>
                        </pic:nvPicPr>
                        <pic:blipFill>
                          <a:blip r:embed="rId126"/>
                          <a:srcRect/>
                          <a:stretch>
                            <a:fillRect/>
                          </a:stretch>
                        </pic:blipFill>
                        <pic:spPr bwMode="auto">
                          <a:xfrm>
                            <a:off x="0" y="0"/>
                            <a:ext cx="1009650" cy="485140"/>
                          </a:xfrm>
                          <a:prstGeom prst="rect">
                            <a:avLst/>
                          </a:prstGeom>
                          <a:noFill/>
                          <a:ln w="6350" cmpd="sng">
                            <a:solidFill>
                              <a:srgbClr val="000000"/>
                            </a:solidFill>
                            <a:miter lim="800000"/>
                            <a:headEnd/>
                            <a:tailEnd/>
                          </a:ln>
                          <a:effectLst/>
                        </pic:spPr>
                      </pic:pic>
                    </a:graphicData>
                  </a:graphic>
                </wp:inline>
              </w:drawing>
            </w:r>
          </w:p>
        </w:tc>
        <w:tc>
          <w:tcPr>
            <w:tcW w:w="1761" w:type="dxa"/>
            <w:vAlign w:val="center"/>
          </w:tcPr>
          <w:p w:rsidR="00F668F2" w:rsidRPr="001D750D" w:rsidRDefault="00F668F2" w:rsidP="00BD44C9">
            <w:pPr>
              <w:pStyle w:val="ad"/>
              <w:jc w:val="center"/>
              <w:rPr>
                <w:rFonts w:ascii="Times New Roman" w:hAnsi="Times New Roman" w:cs="Times New Roman"/>
                <w:sz w:val="24"/>
                <w:szCs w:val="24"/>
              </w:rPr>
            </w:pPr>
            <w:r w:rsidRPr="001D750D">
              <w:rPr>
                <w:rFonts w:ascii="Times New Roman" w:hAnsi="Times New Roman" w:cs="Times New Roman"/>
                <w:sz w:val="24"/>
                <w:szCs w:val="24"/>
              </w:rPr>
              <w:t>Великобритания</w:t>
            </w:r>
          </w:p>
        </w:tc>
        <w:tc>
          <w:tcPr>
            <w:tcW w:w="1674" w:type="dxa"/>
          </w:tcPr>
          <w:p w:rsidR="00F668F2" w:rsidRPr="001D750D" w:rsidRDefault="00F668F2" w:rsidP="00BD44C9">
            <w:pPr>
              <w:pStyle w:val="ad"/>
              <w:jc w:val="center"/>
              <w:rPr>
                <w:rFonts w:ascii="Times New Roman" w:hAnsi="Times New Roman" w:cs="Times New Roman"/>
                <w:sz w:val="24"/>
                <w:szCs w:val="24"/>
              </w:rPr>
            </w:pPr>
            <w:r w:rsidRPr="001D750D">
              <w:rPr>
                <w:rFonts w:ascii="Times New Roman" w:hAnsi="Times New Roman" w:cs="Times New Roman"/>
                <w:sz w:val="24"/>
                <w:szCs w:val="24"/>
              </w:rPr>
              <w:t>80-83</w:t>
            </w:r>
          </w:p>
          <w:p w:rsidR="00F668F2" w:rsidRPr="001D750D" w:rsidRDefault="001F484B" w:rsidP="00BD44C9">
            <w:pPr>
              <w:pStyle w:val="ad"/>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835025" cy="572770"/>
                  <wp:effectExtent l="19050" t="19050" r="22225" b="17780"/>
                  <wp:docPr id="131" name="Рисунок 4923" descr="ita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23" descr="italy"/>
                          <pic:cNvPicPr>
                            <a:picLocks noChangeAspect="1" noChangeArrowheads="1"/>
                          </pic:cNvPicPr>
                        </pic:nvPicPr>
                        <pic:blipFill>
                          <a:blip r:embed="rId127"/>
                          <a:srcRect/>
                          <a:stretch>
                            <a:fillRect/>
                          </a:stretch>
                        </pic:blipFill>
                        <pic:spPr bwMode="auto">
                          <a:xfrm>
                            <a:off x="0" y="0"/>
                            <a:ext cx="835025" cy="572770"/>
                          </a:xfrm>
                          <a:prstGeom prst="rect">
                            <a:avLst/>
                          </a:prstGeom>
                          <a:noFill/>
                          <a:ln w="6350" cmpd="sng">
                            <a:solidFill>
                              <a:srgbClr val="000000"/>
                            </a:solidFill>
                            <a:miter lim="800000"/>
                            <a:headEnd/>
                            <a:tailEnd/>
                          </a:ln>
                          <a:effectLst/>
                        </pic:spPr>
                      </pic:pic>
                    </a:graphicData>
                  </a:graphic>
                </wp:inline>
              </w:drawing>
            </w:r>
          </w:p>
        </w:tc>
        <w:tc>
          <w:tcPr>
            <w:tcW w:w="1349" w:type="dxa"/>
            <w:vAlign w:val="center"/>
          </w:tcPr>
          <w:p w:rsidR="00F668F2" w:rsidRPr="001D750D" w:rsidRDefault="00F668F2" w:rsidP="00BD44C9">
            <w:pPr>
              <w:pStyle w:val="ad"/>
              <w:jc w:val="center"/>
              <w:rPr>
                <w:rFonts w:ascii="Times New Roman" w:hAnsi="Times New Roman" w:cs="Times New Roman"/>
                <w:sz w:val="24"/>
                <w:szCs w:val="24"/>
              </w:rPr>
            </w:pPr>
            <w:r w:rsidRPr="001D750D">
              <w:rPr>
                <w:rFonts w:ascii="Times New Roman" w:hAnsi="Times New Roman" w:cs="Times New Roman"/>
                <w:sz w:val="24"/>
                <w:szCs w:val="24"/>
              </w:rPr>
              <w:t>Италия</w:t>
            </w:r>
          </w:p>
        </w:tc>
      </w:tr>
      <w:tr w:rsidR="00F668F2" w:rsidRPr="001D750D" w:rsidTr="00054862">
        <w:trPr>
          <w:tblCellSpacing w:w="15" w:type="dxa"/>
        </w:trPr>
        <w:tc>
          <w:tcPr>
            <w:tcW w:w="2958" w:type="dxa"/>
          </w:tcPr>
          <w:p w:rsidR="00F668F2" w:rsidRPr="001D750D" w:rsidRDefault="00F668F2" w:rsidP="00BD44C9">
            <w:pPr>
              <w:pStyle w:val="ad"/>
              <w:jc w:val="center"/>
              <w:rPr>
                <w:rFonts w:ascii="Times New Roman" w:hAnsi="Times New Roman" w:cs="Times New Roman"/>
                <w:sz w:val="24"/>
                <w:szCs w:val="24"/>
                <w:lang w:val="en-US"/>
              </w:rPr>
            </w:pPr>
            <w:r w:rsidRPr="001D750D">
              <w:rPr>
                <w:rFonts w:ascii="Times New Roman" w:hAnsi="Times New Roman" w:cs="Times New Roman"/>
                <w:sz w:val="24"/>
                <w:szCs w:val="24"/>
              </w:rPr>
              <w:t>520</w:t>
            </w:r>
          </w:p>
          <w:p w:rsidR="00F668F2" w:rsidRPr="001D750D" w:rsidRDefault="001F484B" w:rsidP="00BD44C9">
            <w:pPr>
              <w:pStyle w:val="ad"/>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819150" cy="524510"/>
                  <wp:effectExtent l="19050" t="19050" r="19050" b="27940"/>
                  <wp:docPr id="132" name="Рисунок 4924" descr="Gre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24" descr="Greci"/>
                          <pic:cNvPicPr>
                            <a:picLocks noChangeAspect="1" noChangeArrowheads="1"/>
                          </pic:cNvPicPr>
                        </pic:nvPicPr>
                        <pic:blipFill>
                          <a:blip r:embed="rId128"/>
                          <a:srcRect/>
                          <a:stretch>
                            <a:fillRect/>
                          </a:stretch>
                        </pic:blipFill>
                        <pic:spPr bwMode="auto">
                          <a:xfrm>
                            <a:off x="0" y="0"/>
                            <a:ext cx="819150" cy="524510"/>
                          </a:xfrm>
                          <a:prstGeom prst="rect">
                            <a:avLst/>
                          </a:prstGeom>
                          <a:noFill/>
                          <a:ln w="6350" cmpd="sng">
                            <a:solidFill>
                              <a:srgbClr val="000000"/>
                            </a:solidFill>
                            <a:miter lim="800000"/>
                            <a:headEnd/>
                            <a:tailEnd/>
                          </a:ln>
                          <a:effectLst/>
                        </pic:spPr>
                      </pic:pic>
                    </a:graphicData>
                  </a:graphic>
                </wp:inline>
              </w:drawing>
            </w:r>
          </w:p>
        </w:tc>
        <w:tc>
          <w:tcPr>
            <w:tcW w:w="1761" w:type="dxa"/>
            <w:vAlign w:val="center"/>
          </w:tcPr>
          <w:p w:rsidR="00F668F2" w:rsidRPr="001D750D" w:rsidRDefault="00F668F2" w:rsidP="00BD44C9">
            <w:pPr>
              <w:pStyle w:val="ad"/>
              <w:jc w:val="center"/>
              <w:rPr>
                <w:rFonts w:ascii="Times New Roman" w:hAnsi="Times New Roman" w:cs="Times New Roman"/>
                <w:sz w:val="24"/>
                <w:szCs w:val="24"/>
              </w:rPr>
            </w:pPr>
            <w:r w:rsidRPr="001D750D">
              <w:rPr>
                <w:rFonts w:ascii="Times New Roman" w:hAnsi="Times New Roman" w:cs="Times New Roman"/>
                <w:sz w:val="24"/>
                <w:szCs w:val="24"/>
              </w:rPr>
              <w:t>Греция</w:t>
            </w:r>
          </w:p>
        </w:tc>
        <w:tc>
          <w:tcPr>
            <w:tcW w:w="1674" w:type="dxa"/>
          </w:tcPr>
          <w:p w:rsidR="00F668F2" w:rsidRPr="001D750D" w:rsidRDefault="00F668F2" w:rsidP="00BD44C9">
            <w:pPr>
              <w:pStyle w:val="ad"/>
              <w:jc w:val="center"/>
              <w:rPr>
                <w:rFonts w:ascii="Times New Roman" w:hAnsi="Times New Roman" w:cs="Times New Roman"/>
                <w:sz w:val="24"/>
                <w:szCs w:val="24"/>
              </w:rPr>
            </w:pPr>
            <w:r w:rsidRPr="001D750D">
              <w:rPr>
                <w:rFonts w:ascii="Times New Roman" w:hAnsi="Times New Roman" w:cs="Times New Roman"/>
                <w:sz w:val="24"/>
                <w:szCs w:val="24"/>
              </w:rPr>
              <w:t>84</w:t>
            </w:r>
          </w:p>
          <w:p w:rsidR="00F668F2" w:rsidRPr="001D750D" w:rsidRDefault="001F484B" w:rsidP="00BD44C9">
            <w:pPr>
              <w:pStyle w:val="ad"/>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914400" cy="604520"/>
                  <wp:effectExtent l="19050" t="19050" r="19050" b="24130"/>
                  <wp:docPr id="133" name="Рисунок 4925" descr="spa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25" descr="spany"/>
                          <pic:cNvPicPr>
                            <a:picLocks noChangeAspect="1" noChangeArrowheads="1"/>
                          </pic:cNvPicPr>
                        </pic:nvPicPr>
                        <pic:blipFill>
                          <a:blip r:embed="rId129"/>
                          <a:srcRect/>
                          <a:stretch>
                            <a:fillRect/>
                          </a:stretch>
                        </pic:blipFill>
                        <pic:spPr bwMode="auto">
                          <a:xfrm>
                            <a:off x="0" y="0"/>
                            <a:ext cx="914400" cy="604520"/>
                          </a:xfrm>
                          <a:prstGeom prst="rect">
                            <a:avLst/>
                          </a:prstGeom>
                          <a:noFill/>
                          <a:ln w="6350" cmpd="sng">
                            <a:solidFill>
                              <a:srgbClr val="000000"/>
                            </a:solidFill>
                            <a:miter lim="800000"/>
                            <a:headEnd/>
                            <a:tailEnd/>
                          </a:ln>
                          <a:effectLst/>
                        </pic:spPr>
                      </pic:pic>
                    </a:graphicData>
                  </a:graphic>
                </wp:inline>
              </w:drawing>
            </w:r>
          </w:p>
          <w:p w:rsidR="00F668F2" w:rsidRPr="001D750D" w:rsidRDefault="00F668F2" w:rsidP="00BD44C9">
            <w:pPr>
              <w:pStyle w:val="ad"/>
              <w:jc w:val="center"/>
              <w:rPr>
                <w:rFonts w:ascii="Times New Roman" w:hAnsi="Times New Roman" w:cs="Times New Roman"/>
                <w:sz w:val="24"/>
                <w:szCs w:val="24"/>
              </w:rPr>
            </w:pPr>
          </w:p>
        </w:tc>
        <w:tc>
          <w:tcPr>
            <w:tcW w:w="1349" w:type="dxa"/>
            <w:vAlign w:val="center"/>
          </w:tcPr>
          <w:p w:rsidR="00F668F2" w:rsidRPr="001D750D" w:rsidRDefault="00F668F2" w:rsidP="00BD44C9">
            <w:pPr>
              <w:pStyle w:val="ad"/>
              <w:jc w:val="center"/>
              <w:rPr>
                <w:rFonts w:ascii="Times New Roman" w:hAnsi="Times New Roman" w:cs="Times New Roman"/>
                <w:sz w:val="24"/>
                <w:szCs w:val="24"/>
              </w:rPr>
            </w:pPr>
            <w:r w:rsidRPr="001D750D">
              <w:rPr>
                <w:rFonts w:ascii="Times New Roman" w:hAnsi="Times New Roman" w:cs="Times New Roman"/>
                <w:sz w:val="24"/>
                <w:szCs w:val="24"/>
              </w:rPr>
              <w:t>Испания</w:t>
            </w:r>
          </w:p>
        </w:tc>
      </w:tr>
      <w:tr w:rsidR="00F668F2" w:rsidRPr="001D750D" w:rsidTr="00054862">
        <w:trPr>
          <w:tblCellSpacing w:w="15" w:type="dxa"/>
        </w:trPr>
        <w:tc>
          <w:tcPr>
            <w:tcW w:w="2958" w:type="dxa"/>
          </w:tcPr>
          <w:p w:rsidR="00F668F2" w:rsidRPr="001D750D" w:rsidRDefault="00F668F2" w:rsidP="00BD44C9">
            <w:pPr>
              <w:pStyle w:val="ad"/>
              <w:jc w:val="center"/>
              <w:rPr>
                <w:rFonts w:ascii="Times New Roman" w:hAnsi="Times New Roman" w:cs="Times New Roman"/>
                <w:sz w:val="24"/>
                <w:szCs w:val="24"/>
                <w:lang w:val="en-US"/>
              </w:rPr>
            </w:pPr>
            <w:r w:rsidRPr="001D750D">
              <w:rPr>
                <w:rFonts w:ascii="Times New Roman" w:hAnsi="Times New Roman" w:cs="Times New Roman"/>
                <w:sz w:val="24"/>
                <w:szCs w:val="24"/>
              </w:rPr>
              <w:t>529</w:t>
            </w:r>
          </w:p>
          <w:p w:rsidR="00F668F2" w:rsidRPr="001D750D" w:rsidRDefault="001F484B" w:rsidP="00BD44C9">
            <w:pPr>
              <w:pStyle w:val="ad"/>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882650" cy="524510"/>
                  <wp:effectExtent l="19050" t="19050" r="12700" b="27940"/>
                  <wp:docPr id="134" name="Рисунок 4926" descr="ki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26" descr="kipr"/>
                          <pic:cNvPicPr>
                            <a:picLocks noChangeAspect="1" noChangeArrowheads="1"/>
                          </pic:cNvPicPr>
                        </pic:nvPicPr>
                        <pic:blipFill>
                          <a:blip r:embed="rId130"/>
                          <a:srcRect/>
                          <a:stretch>
                            <a:fillRect/>
                          </a:stretch>
                        </pic:blipFill>
                        <pic:spPr bwMode="auto">
                          <a:xfrm>
                            <a:off x="0" y="0"/>
                            <a:ext cx="882650" cy="524510"/>
                          </a:xfrm>
                          <a:prstGeom prst="rect">
                            <a:avLst/>
                          </a:prstGeom>
                          <a:noFill/>
                          <a:ln w="6350" cmpd="sng">
                            <a:solidFill>
                              <a:srgbClr val="000000"/>
                            </a:solidFill>
                            <a:miter lim="800000"/>
                            <a:headEnd/>
                            <a:tailEnd/>
                          </a:ln>
                          <a:effectLst/>
                        </pic:spPr>
                      </pic:pic>
                    </a:graphicData>
                  </a:graphic>
                </wp:inline>
              </w:drawing>
            </w:r>
          </w:p>
        </w:tc>
        <w:tc>
          <w:tcPr>
            <w:tcW w:w="1761" w:type="dxa"/>
            <w:vAlign w:val="center"/>
          </w:tcPr>
          <w:p w:rsidR="00F668F2" w:rsidRPr="001D750D" w:rsidRDefault="00F668F2" w:rsidP="00BD44C9">
            <w:pPr>
              <w:pStyle w:val="ad"/>
              <w:jc w:val="center"/>
              <w:rPr>
                <w:rFonts w:ascii="Times New Roman" w:hAnsi="Times New Roman" w:cs="Times New Roman"/>
                <w:sz w:val="24"/>
                <w:szCs w:val="24"/>
              </w:rPr>
            </w:pPr>
            <w:r w:rsidRPr="001D750D">
              <w:rPr>
                <w:rFonts w:ascii="Times New Roman" w:hAnsi="Times New Roman" w:cs="Times New Roman"/>
                <w:sz w:val="24"/>
                <w:szCs w:val="24"/>
              </w:rPr>
              <w:t>Кипр</w:t>
            </w:r>
          </w:p>
        </w:tc>
        <w:tc>
          <w:tcPr>
            <w:tcW w:w="1674" w:type="dxa"/>
          </w:tcPr>
          <w:p w:rsidR="00F668F2" w:rsidRPr="001D750D" w:rsidRDefault="00F668F2" w:rsidP="00BD44C9">
            <w:pPr>
              <w:pStyle w:val="ad"/>
              <w:jc w:val="center"/>
              <w:rPr>
                <w:rFonts w:ascii="Times New Roman" w:hAnsi="Times New Roman" w:cs="Times New Roman"/>
                <w:sz w:val="24"/>
                <w:szCs w:val="24"/>
              </w:rPr>
            </w:pPr>
            <w:r w:rsidRPr="001D750D">
              <w:rPr>
                <w:rFonts w:ascii="Times New Roman" w:hAnsi="Times New Roman" w:cs="Times New Roman"/>
                <w:sz w:val="24"/>
                <w:szCs w:val="24"/>
              </w:rPr>
              <w:t>850</w:t>
            </w:r>
          </w:p>
          <w:p w:rsidR="00F668F2" w:rsidRPr="001D750D" w:rsidRDefault="001F484B" w:rsidP="00BD44C9">
            <w:pPr>
              <w:pStyle w:val="ad"/>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993775" cy="492760"/>
                  <wp:effectExtent l="19050" t="19050" r="15875" b="21590"/>
                  <wp:docPr id="135" name="Рисунок 4927" descr="cu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27" descr="cuba"/>
                          <pic:cNvPicPr>
                            <a:picLocks noChangeAspect="1" noChangeArrowheads="1"/>
                          </pic:cNvPicPr>
                        </pic:nvPicPr>
                        <pic:blipFill>
                          <a:blip r:embed="rId131"/>
                          <a:srcRect/>
                          <a:stretch>
                            <a:fillRect/>
                          </a:stretch>
                        </pic:blipFill>
                        <pic:spPr bwMode="auto">
                          <a:xfrm>
                            <a:off x="0" y="0"/>
                            <a:ext cx="993775" cy="492760"/>
                          </a:xfrm>
                          <a:prstGeom prst="rect">
                            <a:avLst/>
                          </a:prstGeom>
                          <a:noFill/>
                          <a:ln w="6350" cmpd="sng">
                            <a:solidFill>
                              <a:srgbClr val="000000"/>
                            </a:solidFill>
                            <a:miter lim="800000"/>
                            <a:headEnd/>
                            <a:tailEnd/>
                          </a:ln>
                          <a:effectLst/>
                        </pic:spPr>
                      </pic:pic>
                    </a:graphicData>
                  </a:graphic>
                </wp:inline>
              </w:drawing>
            </w:r>
          </w:p>
        </w:tc>
        <w:tc>
          <w:tcPr>
            <w:tcW w:w="1349" w:type="dxa"/>
            <w:vAlign w:val="center"/>
          </w:tcPr>
          <w:p w:rsidR="00F668F2" w:rsidRPr="001D750D" w:rsidRDefault="00F668F2" w:rsidP="00BD44C9">
            <w:pPr>
              <w:pStyle w:val="ad"/>
              <w:jc w:val="center"/>
              <w:rPr>
                <w:rFonts w:ascii="Times New Roman" w:hAnsi="Times New Roman" w:cs="Times New Roman"/>
                <w:sz w:val="24"/>
                <w:szCs w:val="24"/>
              </w:rPr>
            </w:pPr>
            <w:r w:rsidRPr="001D750D">
              <w:rPr>
                <w:rFonts w:ascii="Times New Roman" w:hAnsi="Times New Roman" w:cs="Times New Roman"/>
                <w:sz w:val="24"/>
                <w:szCs w:val="24"/>
              </w:rPr>
              <w:t>Куба</w:t>
            </w:r>
          </w:p>
        </w:tc>
      </w:tr>
      <w:tr w:rsidR="00F668F2" w:rsidRPr="001D750D" w:rsidTr="00054862">
        <w:trPr>
          <w:tblCellSpacing w:w="15" w:type="dxa"/>
        </w:trPr>
        <w:tc>
          <w:tcPr>
            <w:tcW w:w="2958" w:type="dxa"/>
          </w:tcPr>
          <w:p w:rsidR="00F668F2" w:rsidRPr="001D750D" w:rsidRDefault="00F668F2" w:rsidP="00BD44C9">
            <w:pPr>
              <w:pStyle w:val="ad"/>
              <w:jc w:val="center"/>
              <w:rPr>
                <w:rFonts w:ascii="Times New Roman" w:hAnsi="Times New Roman" w:cs="Times New Roman"/>
                <w:sz w:val="24"/>
                <w:szCs w:val="24"/>
                <w:lang w:val="en-US"/>
              </w:rPr>
            </w:pPr>
            <w:r w:rsidRPr="001D750D">
              <w:rPr>
                <w:rFonts w:ascii="Times New Roman" w:hAnsi="Times New Roman" w:cs="Times New Roman"/>
                <w:sz w:val="24"/>
                <w:szCs w:val="24"/>
              </w:rPr>
              <w:t>535</w:t>
            </w:r>
          </w:p>
          <w:p w:rsidR="00F668F2" w:rsidRPr="001D750D" w:rsidRDefault="001F484B" w:rsidP="00BD44C9">
            <w:pPr>
              <w:pStyle w:val="ad"/>
              <w:jc w:val="center"/>
              <w:rPr>
                <w:rFonts w:ascii="Times New Roman" w:hAnsi="Times New Roman" w:cs="Times New Roman"/>
                <w:sz w:val="24"/>
                <w:szCs w:val="24"/>
                <w:lang w:val="en-US"/>
              </w:rPr>
            </w:pPr>
            <w:r>
              <w:rPr>
                <w:rFonts w:ascii="Times New Roman" w:hAnsi="Times New Roman" w:cs="Times New Roman"/>
                <w:noProof/>
                <w:sz w:val="24"/>
                <w:szCs w:val="24"/>
              </w:rPr>
              <w:drawing>
                <wp:inline distT="0" distB="0" distL="0" distR="0">
                  <wp:extent cx="898525" cy="580390"/>
                  <wp:effectExtent l="19050" t="19050" r="15875" b="10160"/>
                  <wp:docPr id="136" name="Рисунок 4928" descr="mal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28" descr="malta"/>
                          <pic:cNvPicPr>
                            <a:picLocks noChangeAspect="1" noChangeArrowheads="1"/>
                          </pic:cNvPicPr>
                        </pic:nvPicPr>
                        <pic:blipFill>
                          <a:blip r:embed="rId132"/>
                          <a:srcRect/>
                          <a:stretch>
                            <a:fillRect/>
                          </a:stretch>
                        </pic:blipFill>
                        <pic:spPr bwMode="auto">
                          <a:xfrm>
                            <a:off x="0" y="0"/>
                            <a:ext cx="898525" cy="580390"/>
                          </a:xfrm>
                          <a:prstGeom prst="rect">
                            <a:avLst/>
                          </a:prstGeom>
                          <a:noFill/>
                          <a:ln w="6350" cmpd="sng">
                            <a:solidFill>
                              <a:srgbClr val="000000"/>
                            </a:solidFill>
                            <a:miter lim="800000"/>
                            <a:headEnd/>
                            <a:tailEnd/>
                          </a:ln>
                          <a:effectLst/>
                        </pic:spPr>
                      </pic:pic>
                    </a:graphicData>
                  </a:graphic>
                </wp:inline>
              </w:drawing>
            </w:r>
          </w:p>
        </w:tc>
        <w:tc>
          <w:tcPr>
            <w:tcW w:w="1761" w:type="dxa"/>
            <w:vAlign w:val="center"/>
          </w:tcPr>
          <w:p w:rsidR="00F668F2" w:rsidRPr="001D750D" w:rsidRDefault="00F668F2" w:rsidP="00BD44C9">
            <w:pPr>
              <w:pStyle w:val="ad"/>
              <w:jc w:val="center"/>
              <w:rPr>
                <w:rFonts w:ascii="Times New Roman" w:hAnsi="Times New Roman" w:cs="Times New Roman"/>
                <w:sz w:val="24"/>
                <w:szCs w:val="24"/>
              </w:rPr>
            </w:pPr>
            <w:r w:rsidRPr="001D750D">
              <w:rPr>
                <w:rFonts w:ascii="Times New Roman" w:hAnsi="Times New Roman" w:cs="Times New Roman"/>
                <w:sz w:val="24"/>
                <w:szCs w:val="24"/>
              </w:rPr>
              <w:t>Мальта</w:t>
            </w:r>
          </w:p>
        </w:tc>
        <w:tc>
          <w:tcPr>
            <w:tcW w:w="1674" w:type="dxa"/>
          </w:tcPr>
          <w:p w:rsidR="00F668F2" w:rsidRPr="001D750D" w:rsidRDefault="00F668F2" w:rsidP="00BD44C9">
            <w:pPr>
              <w:pStyle w:val="ad"/>
              <w:jc w:val="center"/>
              <w:rPr>
                <w:rFonts w:ascii="Times New Roman" w:hAnsi="Times New Roman" w:cs="Times New Roman"/>
                <w:sz w:val="24"/>
                <w:szCs w:val="24"/>
                <w:lang w:val="en-US"/>
              </w:rPr>
            </w:pPr>
            <w:r w:rsidRPr="001D750D">
              <w:rPr>
                <w:rFonts w:ascii="Times New Roman" w:hAnsi="Times New Roman" w:cs="Times New Roman"/>
                <w:sz w:val="24"/>
                <w:szCs w:val="24"/>
              </w:rPr>
              <w:t>858</w:t>
            </w:r>
          </w:p>
          <w:p w:rsidR="00F668F2" w:rsidRPr="001D750D" w:rsidRDefault="001F484B" w:rsidP="00BD44C9">
            <w:pPr>
              <w:pStyle w:val="ad"/>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779145" cy="532765"/>
                  <wp:effectExtent l="19050" t="19050" r="20955" b="19685"/>
                  <wp:docPr id="137" name="Рисунок 4929" descr="f1333_slovak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29" descr="f1333_slovakia"/>
                          <pic:cNvPicPr>
                            <a:picLocks noChangeAspect="1" noChangeArrowheads="1"/>
                          </pic:cNvPicPr>
                        </pic:nvPicPr>
                        <pic:blipFill>
                          <a:blip r:embed="rId133"/>
                          <a:srcRect/>
                          <a:stretch>
                            <a:fillRect/>
                          </a:stretch>
                        </pic:blipFill>
                        <pic:spPr bwMode="auto">
                          <a:xfrm>
                            <a:off x="0" y="0"/>
                            <a:ext cx="779145" cy="532765"/>
                          </a:xfrm>
                          <a:prstGeom prst="rect">
                            <a:avLst/>
                          </a:prstGeom>
                          <a:noFill/>
                          <a:ln w="6350" cmpd="sng">
                            <a:solidFill>
                              <a:srgbClr val="000000"/>
                            </a:solidFill>
                            <a:miter lim="800000"/>
                            <a:headEnd/>
                            <a:tailEnd/>
                          </a:ln>
                          <a:effectLst/>
                        </pic:spPr>
                      </pic:pic>
                    </a:graphicData>
                  </a:graphic>
                </wp:inline>
              </w:drawing>
            </w:r>
          </w:p>
        </w:tc>
        <w:tc>
          <w:tcPr>
            <w:tcW w:w="1349" w:type="dxa"/>
            <w:vAlign w:val="center"/>
          </w:tcPr>
          <w:p w:rsidR="00F668F2" w:rsidRPr="001D750D" w:rsidRDefault="00F668F2" w:rsidP="00BD44C9">
            <w:pPr>
              <w:pStyle w:val="ad"/>
              <w:jc w:val="center"/>
              <w:rPr>
                <w:rFonts w:ascii="Times New Roman" w:hAnsi="Times New Roman" w:cs="Times New Roman"/>
                <w:sz w:val="24"/>
                <w:szCs w:val="24"/>
              </w:rPr>
            </w:pPr>
            <w:r w:rsidRPr="001D750D">
              <w:rPr>
                <w:rFonts w:ascii="Times New Roman" w:hAnsi="Times New Roman" w:cs="Times New Roman"/>
                <w:sz w:val="24"/>
                <w:szCs w:val="24"/>
              </w:rPr>
              <w:t>Словакия</w:t>
            </w:r>
          </w:p>
        </w:tc>
      </w:tr>
      <w:tr w:rsidR="00F668F2" w:rsidRPr="001D750D" w:rsidTr="00054862">
        <w:trPr>
          <w:tblCellSpacing w:w="15" w:type="dxa"/>
        </w:trPr>
        <w:tc>
          <w:tcPr>
            <w:tcW w:w="2958" w:type="dxa"/>
          </w:tcPr>
          <w:p w:rsidR="00F668F2" w:rsidRPr="001D750D" w:rsidRDefault="00F668F2" w:rsidP="00BD44C9">
            <w:pPr>
              <w:pStyle w:val="ad"/>
              <w:jc w:val="center"/>
              <w:rPr>
                <w:rFonts w:ascii="Times New Roman" w:hAnsi="Times New Roman" w:cs="Times New Roman"/>
                <w:sz w:val="24"/>
                <w:szCs w:val="24"/>
                <w:lang w:val="en-US"/>
              </w:rPr>
            </w:pPr>
            <w:r w:rsidRPr="001D750D">
              <w:rPr>
                <w:rFonts w:ascii="Times New Roman" w:hAnsi="Times New Roman" w:cs="Times New Roman"/>
                <w:sz w:val="24"/>
                <w:szCs w:val="24"/>
              </w:rPr>
              <w:t>539</w:t>
            </w:r>
          </w:p>
          <w:p w:rsidR="00F668F2" w:rsidRPr="001D750D" w:rsidRDefault="001F484B" w:rsidP="00BD44C9">
            <w:pPr>
              <w:pStyle w:val="ad"/>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898525" cy="445135"/>
                  <wp:effectExtent l="19050" t="19050" r="15875" b="12065"/>
                  <wp:docPr id="138" name="Рисунок 4930" descr="ire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30" descr="ireland"/>
                          <pic:cNvPicPr>
                            <a:picLocks noChangeAspect="1" noChangeArrowheads="1"/>
                          </pic:cNvPicPr>
                        </pic:nvPicPr>
                        <pic:blipFill>
                          <a:blip r:embed="rId134"/>
                          <a:srcRect/>
                          <a:stretch>
                            <a:fillRect/>
                          </a:stretch>
                        </pic:blipFill>
                        <pic:spPr bwMode="auto">
                          <a:xfrm>
                            <a:off x="0" y="0"/>
                            <a:ext cx="898525" cy="445135"/>
                          </a:xfrm>
                          <a:prstGeom prst="rect">
                            <a:avLst/>
                          </a:prstGeom>
                          <a:noFill/>
                          <a:ln w="6350" cmpd="sng">
                            <a:solidFill>
                              <a:srgbClr val="000000"/>
                            </a:solidFill>
                            <a:miter lim="800000"/>
                            <a:headEnd/>
                            <a:tailEnd/>
                          </a:ln>
                          <a:effectLst/>
                        </pic:spPr>
                      </pic:pic>
                    </a:graphicData>
                  </a:graphic>
                </wp:inline>
              </w:drawing>
            </w:r>
          </w:p>
        </w:tc>
        <w:tc>
          <w:tcPr>
            <w:tcW w:w="1761" w:type="dxa"/>
            <w:vAlign w:val="center"/>
          </w:tcPr>
          <w:p w:rsidR="00F668F2" w:rsidRPr="001D750D" w:rsidRDefault="00F668F2" w:rsidP="00BD44C9">
            <w:pPr>
              <w:pStyle w:val="ad"/>
              <w:jc w:val="center"/>
              <w:rPr>
                <w:rFonts w:ascii="Times New Roman" w:hAnsi="Times New Roman" w:cs="Times New Roman"/>
                <w:sz w:val="24"/>
                <w:szCs w:val="24"/>
              </w:rPr>
            </w:pPr>
            <w:r w:rsidRPr="001D750D">
              <w:rPr>
                <w:rFonts w:ascii="Times New Roman" w:hAnsi="Times New Roman" w:cs="Times New Roman"/>
                <w:sz w:val="24"/>
                <w:szCs w:val="24"/>
              </w:rPr>
              <w:t>Ирландия</w:t>
            </w:r>
          </w:p>
        </w:tc>
        <w:tc>
          <w:tcPr>
            <w:tcW w:w="1674" w:type="dxa"/>
          </w:tcPr>
          <w:p w:rsidR="00F668F2" w:rsidRPr="001D750D" w:rsidRDefault="00F668F2" w:rsidP="00BD44C9">
            <w:pPr>
              <w:pStyle w:val="ad"/>
              <w:jc w:val="center"/>
              <w:rPr>
                <w:rFonts w:ascii="Times New Roman" w:hAnsi="Times New Roman" w:cs="Times New Roman"/>
                <w:sz w:val="24"/>
                <w:szCs w:val="24"/>
                <w:lang w:val="en-US"/>
              </w:rPr>
            </w:pPr>
            <w:r w:rsidRPr="001D750D">
              <w:rPr>
                <w:rFonts w:ascii="Times New Roman" w:hAnsi="Times New Roman" w:cs="Times New Roman"/>
                <w:sz w:val="24"/>
                <w:szCs w:val="24"/>
              </w:rPr>
              <w:t>859</w:t>
            </w:r>
          </w:p>
          <w:p w:rsidR="00F668F2" w:rsidRPr="001D750D" w:rsidRDefault="001F484B" w:rsidP="00BD44C9">
            <w:pPr>
              <w:pStyle w:val="ad"/>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763270" cy="508635"/>
                  <wp:effectExtent l="19050" t="19050" r="17780" b="24765"/>
                  <wp:docPr id="139" name="Рисунок 4931" descr="chech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31" descr="chechia"/>
                          <pic:cNvPicPr>
                            <a:picLocks noChangeAspect="1" noChangeArrowheads="1"/>
                          </pic:cNvPicPr>
                        </pic:nvPicPr>
                        <pic:blipFill>
                          <a:blip r:embed="rId135"/>
                          <a:srcRect/>
                          <a:stretch>
                            <a:fillRect/>
                          </a:stretch>
                        </pic:blipFill>
                        <pic:spPr bwMode="auto">
                          <a:xfrm>
                            <a:off x="0" y="0"/>
                            <a:ext cx="763270" cy="508635"/>
                          </a:xfrm>
                          <a:prstGeom prst="rect">
                            <a:avLst/>
                          </a:prstGeom>
                          <a:noFill/>
                          <a:ln w="6350" cmpd="sng">
                            <a:solidFill>
                              <a:srgbClr val="000000"/>
                            </a:solidFill>
                            <a:miter lim="800000"/>
                            <a:headEnd/>
                            <a:tailEnd/>
                          </a:ln>
                          <a:effectLst/>
                        </pic:spPr>
                      </pic:pic>
                    </a:graphicData>
                  </a:graphic>
                </wp:inline>
              </w:drawing>
            </w:r>
          </w:p>
        </w:tc>
        <w:tc>
          <w:tcPr>
            <w:tcW w:w="1349" w:type="dxa"/>
            <w:vAlign w:val="center"/>
          </w:tcPr>
          <w:p w:rsidR="00F668F2" w:rsidRPr="001D750D" w:rsidRDefault="00F668F2" w:rsidP="00BD44C9">
            <w:pPr>
              <w:pStyle w:val="ad"/>
              <w:jc w:val="center"/>
              <w:rPr>
                <w:rFonts w:ascii="Times New Roman" w:hAnsi="Times New Roman" w:cs="Times New Roman"/>
                <w:sz w:val="24"/>
                <w:szCs w:val="24"/>
              </w:rPr>
            </w:pPr>
            <w:r w:rsidRPr="001D750D">
              <w:rPr>
                <w:rFonts w:ascii="Times New Roman" w:hAnsi="Times New Roman" w:cs="Times New Roman"/>
                <w:sz w:val="24"/>
                <w:szCs w:val="24"/>
              </w:rPr>
              <w:t>Чехия</w:t>
            </w:r>
          </w:p>
        </w:tc>
      </w:tr>
    </w:tbl>
    <w:p w:rsidR="00F668F2" w:rsidRPr="001D750D" w:rsidRDefault="00F668F2" w:rsidP="00BD44C9"/>
    <w:p w:rsidR="00F668F2" w:rsidRPr="001D750D" w:rsidRDefault="00F668F2" w:rsidP="00BD44C9"/>
    <w:p w:rsidR="00F668F2" w:rsidRPr="001D750D" w:rsidRDefault="00F668F2" w:rsidP="00BD44C9"/>
    <w:p w:rsidR="00F668F2" w:rsidRPr="001D750D" w:rsidRDefault="00F668F2" w:rsidP="00BD44C9">
      <w:pPr>
        <w:spacing w:after="100" w:afterAutospacing="1" w:line="360" w:lineRule="auto"/>
        <w:sectPr w:rsidR="00F668F2" w:rsidRPr="001D750D" w:rsidSect="00054862">
          <w:pgSz w:w="11906" w:h="16838" w:code="9"/>
          <w:pgMar w:top="851" w:right="567" w:bottom="1418" w:left="1418" w:header="720" w:footer="720" w:gutter="0"/>
          <w:cols w:space="708"/>
          <w:docGrid w:linePitch="360"/>
        </w:sectPr>
      </w:pPr>
    </w:p>
    <w:p w:rsidR="00F668F2" w:rsidRPr="001D750D" w:rsidRDefault="00F668F2" w:rsidP="00BD44C9">
      <w:pPr>
        <w:spacing w:after="360" w:line="360" w:lineRule="auto"/>
      </w:pPr>
      <w:r w:rsidRPr="001D750D">
        <w:lastRenderedPageBreak/>
        <w:t>Продолжение таблицы 1Б</w:t>
      </w:r>
    </w:p>
    <w:tbl>
      <w:tblPr>
        <w:tblW w:w="5000" w:type="pct"/>
        <w:tblCellSpacing w:w="15" w:type="dxa"/>
        <w:tblBorders>
          <w:top w:val="outset" w:sz="6" w:space="0" w:color="auto"/>
          <w:left w:val="outset" w:sz="6" w:space="0" w:color="auto"/>
          <w:right w:val="outset" w:sz="6" w:space="0" w:color="auto"/>
          <w:insideH w:val="outset" w:sz="6" w:space="0" w:color="auto"/>
          <w:insideV w:val="outset" w:sz="6" w:space="0" w:color="auto"/>
        </w:tblBorders>
        <w:tblCellMar>
          <w:top w:w="15" w:type="dxa"/>
          <w:left w:w="15" w:type="dxa"/>
          <w:bottom w:w="15" w:type="dxa"/>
          <w:right w:w="15" w:type="dxa"/>
        </w:tblCellMar>
        <w:tblLook w:val="0000"/>
      </w:tblPr>
      <w:tblGrid>
        <w:gridCol w:w="3824"/>
        <w:gridCol w:w="2280"/>
        <w:gridCol w:w="2169"/>
        <w:gridCol w:w="1768"/>
      </w:tblGrid>
      <w:tr w:rsidR="00F668F2" w:rsidRPr="001D750D" w:rsidTr="00054862">
        <w:trPr>
          <w:tblCellSpacing w:w="15" w:type="dxa"/>
        </w:trPr>
        <w:tc>
          <w:tcPr>
            <w:tcW w:w="2958" w:type="dxa"/>
          </w:tcPr>
          <w:p w:rsidR="00F668F2" w:rsidRPr="001D750D" w:rsidRDefault="00F668F2" w:rsidP="00BD44C9">
            <w:pPr>
              <w:pStyle w:val="ad"/>
              <w:jc w:val="center"/>
              <w:rPr>
                <w:rFonts w:ascii="Times New Roman" w:hAnsi="Times New Roman" w:cs="Times New Roman"/>
                <w:sz w:val="24"/>
                <w:szCs w:val="24"/>
                <w:lang w:val="en-US"/>
              </w:rPr>
            </w:pPr>
            <w:r w:rsidRPr="001D750D">
              <w:rPr>
                <w:rFonts w:ascii="Times New Roman" w:hAnsi="Times New Roman" w:cs="Times New Roman"/>
                <w:sz w:val="24"/>
                <w:szCs w:val="24"/>
              </w:rPr>
              <w:t>54</w:t>
            </w:r>
          </w:p>
          <w:p w:rsidR="00F668F2" w:rsidRPr="001D750D" w:rsidRDefault="001F484B" w:rsidP="00BD44C9">
            <w:pPr>
              <w:pStyle w:val="ad"/>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731520" cy="636270"/>
                  <wp:effectExtent l="19050" t="19050" r="11430" b="11430"/>
                  <wp:docPr id="140" name="Рисунок 4932" descr="f1337_belg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32" descr="f1337_belgium"/>
                          <pic:cNvPicPr>
                            <a:picLocks noChangeAspect="1" noChangeArrowheads="1"/>
                          </pic:cNvPicPr>
                        </pic:nvPicPr>
                        <pic:blipFill>
                          <a:blip r:embed="rId136"/>
                          <a:srcRect/>
                          <a:stretch>
                            <a:fillRect/>
                          </a:stretch>
                        </pic:blipFill>
                        <pic:spPr bwMode="auto">
                          <a:xfrm>
                            <a:off x="0" y="0"/>
                            <a:ext cx="731520" cy="636270"/>
                          </a:xfrm>
                          <a:prstGeom prst="rect">
                            <a:avLst/>
                          </a:prstGeom>
                          <a:noFill/>
                          <a:ln w="6350" cmpd="sng">
                            <a:solidFill>
                              <a:srgbClr val="000000"/>
                            </a:solidFill>
                            <a:miter lim="800000"/>
                            <a:headEnd/>
                            <a:tailEnd/>
                          </a:ln>
                          <a:effectLst/>
                        </pic:spPr>
                      </pic:pic>
                    </a:graphicData>
                  </a:graphic>
                </wp:inline>
              </w:drawing>
            </w:r>
          </w:p>
          <w:p w:rsidR="00F668F2" w:rsidRPr="001D750D" w:rsidRDefault="001F484B" w:rsidP="00BD44C9">
            <w:pPr>
              <w:pStyle w:val="ad"/>
              <w:jc w:val="center"/>
              <w:rPr>
                <w:rFonts w:ascii="Times New Roman" w:hAnsi="Times New Roman" w:cs="Times New Roman"/>
                <w:sz w:val="24"/>
                <w:szCs w:val="24"/>
                <w:lang w:val="en-US"/>
              </w:rPr>
            </w:pPr>
            <w:r>
              <w:rPr>
                <w:rFonts w:ascii="Times New Roman" w:hAnsi="Times New Roman" w:cs="Times New Roman"/>
                <w:noProof/>
                <w:sz w:val="24"/>
                <w:szCs w:val="24"/>
              </w:rPr>
              <w:drawing>
                <wp:inline distT="0" distB="0" distL="0" distR="0">
                  <wp:extent cx="803275" cy="508635"/>
                  <wp:effectExtent l="19050" t="19050" r="15875" b="24765"/>
                  <wp:docPr id="141" name="Рисунок 4933" descr="f1361_luxembou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33" descr="f1361_luxembourg"/>
                          <pic:cNvPicPr>
                            <a:picLocks noChangeAspect="1" noChangeArrowheads="1"/>
                          </pic:cNvPicPr>
                        </pic:nvPicPr>
                        <pic:blipFill>
                          <a:blip r:embed="rId137"/>
                          <a:srcRect/>
                          <a:stretch>
                            <a:fillRect/>
                          </a:stretch>
                        </pic:blipFill>
                        <pic:spPr bwMode="auto">
                          <a:xfrm>
                            <a:off x="0" y="0"/>
                            <a:ext cx="803275" cy="508635"/>
                          </a:xfrm>
                          <a:prstGeom prst="rect">
                            <a:avLst/>
                          </a:prstGeom>
                          <a:noFill/>
                          <a:ln w="6350" cmpd="sng">
                            <a:solidFill>
                              <a:srgbClr val="000000"/>
                            </a:solidFill>
                            <a:miter lim="800000"/>
                            <a:headEnd/>
                            <a:tailEnd/>
                          </a:ln>
                          <a:effectLst/>
                        </pic:spPr>
                      </pic:pic>
                    </a:graphicData>
                  </a:graphic>
                </wp:inline>
              </w:drawing>
            </w:r>
          </w:p>
        </w:tc>
        <w:tc>
          <w:tcPr>
            <w:tcW w:w="1761" w:type="dxa"/>
            <w:vAlign w:val="center"/>
          </w:tcPr>
          <w:p w:rsidR="00F668F2" w:rsidRPr="001D750D" w:rsidRDefault="00F668F2" w:rsidP="00BD44C9">
            <w:pPr>
              <w:pStyle w:val="ad"/>
              <w:jc w:val="center"/>
              <w:rPr>
                <w:rFonts w:ascii="Times New Roman" w:hAnsi="Times New Roman" w:cs="Times New Roman"/>
                <w:sz w:val="24"/>
                <w:szCs w:val="24"/>
              </w:rPr>
            </w:pPr>
            <w:r w:rsidRPr="001D750D">
              <w:rPr>
                <w:rFonts w:ascii="Times New Roman" w:hAnsi="Times New Roman" w:cs="Times New Roman"/>
                <w:sz w:val="24"/>
                <w:szCs w:val="24"/>
              </w:rPr>
              <w:t>Бельгия и Люксембург</w:t>
            </w:r>
          </w:p>
        </w:tc>
        <w:tc>
          <w:tcPr>
            <w:tcW w:w="1674" w:type="dxa"/>
          </w:tcPr>
          <w:p w:rsidR="00F668F2" w:rsidRPr="001D750D" w:rsidRDefault="00F668F2" w:rsidP="00BD44C9">
            <w:pPr>
              <w:pStyle w:val="ad"/>
              <w:jc w:val="center"/>
              <w:rPr>
                <w:rFonts w:ascii="Times New Roman" w:hAnsi="Times New Roman" w:cs="Times New Roman"/>
                <w:sz w:val="24"/>
                <w:szCs w:val="24"/>
              </w:rPr>
            </w:pPr>
            <w:r w:rsidRPr="001D750D">
              <w:rPr>
                <w:rFonts w:ascii="Times New Roman" w:hAnsi="Times New Roman" w:cs="Times New Roman"/>
                <w:sz w:val="24"/>
                <w:szCs w:val="24"/>
              </w:rPr>
              <w:t>860</w:t>
            </w:r>
          </w:p>
          <w:p w:rsidR="00F668F2" w:rsidRPr="001D750D" w:rsidRDefault="001F484B" w:rsidP="00BD44C9">
            <w:pPr>
              <w:pStyle w:val="ad"/>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874395" cy="437515"/>
                  <wp:effectExtent l="19050" t="19050" r="20955" b="19685"/>
                  <wp:docPr id="142" name="Рисунок 4934" descr="f1367_yugoslav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34" descr="f1367_yugoslavia"/>
                          <pic:cNvPicPr>
                            <a:picLocks noChangeAspect="1" noChangeArrowheads="1"/>
                          </pic:cNvPicPr>
                        </pic:nvPicPr>
                        <pic:blipFill>
                          <a:blip r:embed="rId138"/>
                          <a:srcRect/>
                          <a:stretch>
                            <a:fillRect/>
                          </a:stretch>
                        </pic:blipFill>
                        <pic:spPr bwMode="auto">
                          <a:xfrm>
                            <a:off x="0" y="0"/>
                            <a:ext cx="874395" cy="437515"/>
                          </a:xfrm>
                          <a:prstGeom prst="rect">
                            <a:avLst/>
                          </a:prstGeom>
                          <a:noFill/>
                          <a:ln w="6350" cmpd="sng">
                            <a:solidFill>
                              <a:srgbClr val="000000"/>
                            </a:solidFill>
                            <a:miter lim="800000"/>
                            <a:headEnd/>
                            <a:tailEnd/>
                          </a:ln>
                          <a:effectLst/>
                        </pic:spPr>
                      </pic:pic>
                    </a:graphicData>
                  </a:graphic>
                </wp:inline>
              </w:drawing>
            </w:r>
          </w:p>
        </w:tc>
        <w:tc>
          <w:tcPr>
            <w:tcW w:w="1349" w:type="dxa"/>
            <w:vAlign w:val="center"/>
          </w:tcPr>
          <w:p w:rsidR="00F668F2" w:rsidRPr="001D750D" w:rsidRDefault="00F668F2" w:rsidP="00BD44C9">
            <w:pPr>
              <w:pStyle w:val="ad"/>
              <w:jc w:val="center"/>
              <w:rPr>
                <w:rFonts w:ascii="Times New Roman" w:hAnsi="Times New Roman" w:cs="Times New Roman"/>
                <w:sz w:val="24"/>
                <w:szCs w:val="24"/>
              </w:rPr>
            </w:pPr>
            <w:r w:rsidRPr="001D750D">
              <w:rPr>
                <w:rFonts w:ascii="Times New Roman" w:hAnsi="Times New Roman" w:cs="Times New Roman"/>
                <w:sz w:val="24"/>
                <w:szCs w:val="24"/>
              </w:rPr>
              <w:t>Югославия</w:t>
            </w:r>
          </w:p>
        </w:tc>
      </w:tr>
      <w:tr w:rsidR="00F668F2" w:rsidRPr="001D750D" w:rsidTr="00054862">
        <w:trPr>
          <w:tblCellSpacing w:w="15" w:type="dxa"/>
        </w:trPr>
        <w:tc>
          <w:tcPr>
            <w:tcW w:w="2958" w:type="dxa"/>
          </w:tcPr>
          <w:p w:rsidR="00F668F2" w:rsidRPr="001D750D" w:rsidRDefault="00F668F2" w:rsidP="00BD44C9">
            <w:pPr>
              <w:pStyle w:val="ad"/>
              <w:jc w:val="center"/>
              <w:rPr>
                <w:rFonts w:ascii="Times New Roman" w:hAnsi="Times New Roman" w:cs="Times New Roman"/>
                <w:sz w:val="24"/>
                <w:szCs w:val="24"/>
                <w:lang w:val="en-US"/>
              </w:rPr>
            </w:pPr>
            <w:r w:rsidRPr="001D750D">
              <w:rPr>
                <w:rFonts w:ascii="Times New Roman" w:hAnsi="Times New Roman" w:cs="Times New Roman"/>
                <w:sz w:val="24"/>
                <w:szCs w:val="24"/>
              </w:rPr>
              <w:t>560</w:t>
            </w:r>
          </w:p>
          <w:p w:rsidR="00F668F2" w:rsidRPr="001D750D" w:rsidRDefault="001F484B" w:rsidP="00BD44C9">
            <w:pPr>
              <w:pStyle w:val="ad"/>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779145" cy="501015"/>
                  <wp:effectExtent l="19050" t="19050" r="20955" b="13335"/>
                  <wp:docPr id="143" name="Рисунок 4935" descr="portugal_fl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35" descr="portugal_fl2"/>
                          <pic:cNvPicPr>
                            <a:picLocks noChangeAspect="1" noChangeArrowheads="1"/>
                          </pic:cNvPicPr>
                        </pic:nvPicPr>
                        <pic:blipFill>
                          <a:blip r:embed="rId139"/>
                          <a:srcRect/>
                          <a:stretch>
                            <a:fillRect/>
                          </a:stretch>
                        </pic:blipFill>
                        <pic:spPr bwMode="auto">
                          <a:xfrm>
                            <a:off x="0" y="0"/>
                            <a:ext cx="779145" cy="501015"/>
                          </a:xfrm>
                          <a:prstGeom prst="rect">
                            <a:avLst/>
                          </a:prstGeom>
                          <a:noFill/>
                          <a:ln w="6350" cmpd="sng">
                            <a:solidFill>
                              <a:srgbClr val="000000"/>
                            </a:solidFill>
                            <a:miter lim="800000"/>
                            <a:headEnd/>
                            <a:tailEnd/>
                          </a:ln>
                          <a:effectLst/>
                        </pic:spPr>
                      </pic:pic>
                    </a:graphicData>
                  </a:graphic>
                </wp:inline>
              </w:drawing>
            </w:r>
          </w:p>
        </w:tc>
        <w:tc>
          <w:tcPr>
            <w:tcW w:w="1761" w:type="dxa"/>
            <w:vAlign w:val="center"/>
          </w:tcPr>
          <w:p w:rsidR="00F668F2" w:rsidRPr="001D750D" w:rsidRDefault="00F668F2" w:rsidP="00BD44C9">
            <w:pPr>
              <w:pStyle w:val="ad"/>
              <w:jc w:val="center"/>
              <w:rPr>
                <w:rFonts w:ascii="Times New Roman" w:hAnsi="Times New Roman" w:cs="Times New Roman"/>
                <w:sz w:val="24"/>
                <w:szCs w:val="24"/>
              </w:rPr>
            </w:pPr>
            <w:r w:rsidRPr="001D750D">
              <w:rPr>
                <w:rFonts w:ascii="Times New Roman" w:hAnsi="Times New Roman" w:cs="Times New Roman"/>
                <w:sz w:val="24"/>
                <w:szCs w:val="24"/>
              </w:rPr>
              <w:t>Португалия</w:t>
            </w:r>
          </w:p>
        </w:tc>
        <w:tc>
          <w:tcPr>
            <w:tcW w:w="1674" w:type="dxa"/>
          </w:tcPr>
          <w:p w:rsidR="00F668F2" w:rsidRPr="001D750D" w:rsidRDefault="00F668F2" w:rsidP="00BD44C9">
            <w:pPr>
              <w:pStyle w:val="ad"/>
              <w:jc w:val="center"/>
              <w:rPr>
                <w:rFonts w:ascii="Times New Roman" w:hAnsi="Times New Roman" w:cs="Times New Roman"/>
                <w:sz w:val="24"/>
                <w:szCs w:val="24"/>
                <w:lang w:val="en-US"/>
              </w:rPr>
            </w:pPr>
            <w:r w:rsidRPr="001D750D">
              <w:rPr>
                <w:rFonts w:ascii="Times New Roman" w:hAnsi="Times New Roman" w:cs="Times New Roman"/>
                <w:sz w:val="24"/>
                <w:szCs w:val="24"/>
              </w:rPr>
              <w:t>869</w:t>
            </w:r>
          </w:p>
          <w:p w:rsidR="00F668F2" w:rsidRPr="001D750D" w:rsidRDefault="001F484B" w:rsidP="00BD44C9">
            <w:pPr>
              <w:pStyle w:val="ad"/>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779145" cy="524510"/>
                  <wp:effectExtent l="19050" t="19050" r="20955" b="27940"/>
                  <wp:docPr id="144" name="Рисунок 4936" descr="tur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36" descr="turcy"/>
                          <pic:cNvPicPr>
                            <a:picLocks noChangeAspect="1" noChangeArrowheads="1"/>
                          </pic:cNvPicPr>
                        </pic:nvPicPr>
                        <pic:blipFill>
                          <a:blip r:embed="rId140"/>
                          <a:srcRect/>
                          <a:stretch>
                            <a:fillRect/>
                          </a:stretch>
                        </pic:blipFill>
                        <pic:spPr bwMode="auto">
                          <a:xfrm>
                            <a:off x="0" y="0"/>
                            <a:ext cx="779145" cy="524510"/>
                          </a:xfrm>
                          <a:prstGeom prst="rect">
                            <a:avLst/>
                          </a:prstGeom>
                          <a:noFill/>
                          <a:ln w="6350" cmpd="sng">
                            <a:solidFill>
                              <a:srgbClr val="000000"/>
                            </a:solidFill>
                            <a:miter lim="800000"/>
                            <a:headEnd/>
                            <a:tailEnd/>
                          </a:ln>
                          <a:effectLst/>
                        </pic:spPr>
                      </pic:pic>
                    </a:graphicData>
                  </a:graphic>
                </wp:inline>
              </w:drawing>
            </w:r>
          </w:p>
        </w:tc>
        <w:tc>
          <w:tcPr>
            <w:tcW w:w="1349" w:type="dxa"/>
            <w:vAlign w:val="center"/>
          </w:tcPr>
          <w:p w:rsidR="00F668F2" w:rsidRPr="001D750D" w:rsidRDefault="00F668F2" w:rsidP="00BD44C9">
            <w:pPr>
              <w:pStyle w:val="ad"/>
              <w:jc w:val="center"/>
              <w:rPr>
                <w:rFonts w:ascii="Times New Roman" w:hAnsi="Times New Roman" w:cs="Times New Roman"/>
                <w:sz w:val="24"/>
                <w:szCs w:val="24"/>
              </w:rPr>
            </w:pPr>
            <w:r w:rsidRPr="001D750D">
              <w:rPr>
                <w:rFonts w:ascii="Times New Roman" w:hAnsi="Times New Roman" w:cs="Times New Roman"/>
                <w:sz w:val="24"/>
                <w:szCs w:val="24"/>
              </w:rPr>
              <w:t>Турция</w:t>
            </w:r>
          </w:p>
        </w:tc>
      </w:tr>
      <w:tr w:rsidR="00F668F2" w:rsidRPr="001D750D" w:rsidTr="00054862">
        <w:trPr>
          <w:tblCellSpacing w:w="15" w:type="dxa"/>
        </w:trPr>
        <w:tc>
          <w:tcPr>
            <w:tcW w:w="2958" w:type="dxa"/>
          </w:tcPr>
          <w:p w:rsidR="00F668F2" w:rsidRPr="001D750D" w:rsidRDefault="00F668F2" w:rsidP="00BD44C9">
            <w:pPr>
              <w:pStyle w:val="ad"/>
              <w:jc w:val="center"/>
              <w:rPr>
                <w:rFonts w:ascii="Times New Roman" w:hAnsi="Times New Roman" w:cs="Times New Roman"/>
                <w:sz w:val="24"/>
                <w:szCs w:val="24"/>
                <w:lang w:val="en-US"/>
              </w:rPr>
            </w:pPr>
            <w:r w:rsidRPr="001D750D">
              <w:rPr>
                <w:rFonts w:ascii="Times New Roman" w:hAnsi="Times New Roman" w:cs="Times New Roman"/>
                <w:sz w:val="24"/>
                <w:szCs w:val="24"/>
              </w:rPr>
              <w:t>569</w:t>
            </w:r>
          </w:p>
          <w:p w:rsidR="00F668F2" w:rsidRPr="001D750D" w:rsidRDefault="001F484B" w:rsidP="00BD44C9">
            <w:pPr>
              <w:pStyle w:val="ad"/>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779145" cy="540385"/>
                  <wp:effectExtent l="19050" t="19050" r="20955" b="12065"/>
                  <wp:docPr id="145" name="Рисунок 4937" descr="ise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37" descr="iseland"/>
                          <pic:cNvPicPr>
                            <a:picLocks noChangeAspect="1" noChangeArrowheads="1"/>
                          </pic:cNvPicPr>
                        </pic:nvPicPr>
                        <pic:blipFill>
                          <a:blip r:embed="rId141"/>
                          <a:srcRect/>
                          <a:stretch>
                            <a:fillRect/>
                          </a:stretch>
                        </pic:blipFill>
                        <pic:spPr bwMode="auto">
                          <a:xfrm>
                            <a:off x="0" y="0"/>
                            <a:ext cx="779145" cy="540385"/>
                          </a:xfrm>
                          <a:prstGeom prst="rect">
                            <a:avLst/>
                          </a:prstGeom>
                          <a:noFill/>
                          <a:ln w="6350" cmpd="sng">
                            <a:solidFill>
                              <a:srgbClr val="000000"/>
                            </a:solidFill>
                            <a:miter lim="800000"/>
                            <a:headEnd/>
                            <a:tailEnd/>
                          </a:ln>
                          <a:effectLst/>
                        </pic:spPr>
                      </pic:pic>
                    </a:graphicData>
                  </a:graphic>
                </wp:inline>
              </w:drawing>
            </w:r>
          </w:p>
        </w:tc>
        <w:tc>
          <w:tcPr>
            <w:tcW w:w="1761" w:type="dxa"/>
            <w:vAlign w:val="center"/>
          </w:tcPr>
          <w:p w:rsidR="00F668F2" w:rsidRPr="001D750D" w:rsidRDefault="00F668F2" w:rsidP="00BD44C9">
            <w:pPr>
              <w:pStyle w:val="ad"/>
              <w:jc w:val="center"/>
              <w:rPr>
                <w:rFonts w:ascii="Times New Roman" w:hAnsi="Times New Roman" w:cs="Times New Roman"/>
                <w:sz w:val="24"/>
                <w:szCs w:val="24"/>
              </w:rPr>
            </w:pPr>
            <w:r w:rsidRPr="001D750D">
              <w:rPr>
                <w:rFonts w:ascii="Times New Roman" w:hAnsi="Times New Roman" w:cs="Times New Roman"/>
                <w:sz w:val="24"/>
                <w:szCs w:val="24"/>
              </w:rPr>
              <w:t>Исландия</w:t>
            </w:r>
          </w:p>
        </w:tc>
        <w:tc>
          <w:tcPr>
            <w:tcW w:w="1674" w:type="dxa"/>
          </w:tcPr>
          <w:p w:rsidR="00F668F2" w:rsidRPr="001D750D" w:rsidRDefault="00F668F2" w:rsidP="00BD44C9">
            <w:pPr>
              <w:pStyle w:val="ad"/>
              <w:jc w:val="center"/>
              <w:rPr>
                <w:rFonts w:ascii="Times New Roman" w:hAnsi="Times New Roman" w:cs="Times New Roman"/>
                <w:sz w:val="24"/>
                <w:szCs w:val="24"/>
                <w:lang w:val="en-US"/>
              </w:rPr>
            </w:pPr>
            <w:r w:rsidRPr="001D750D">
              <w:rPr>
                <w:rFonts w:ascii="Times New Roman" w:hAnsi="Times New Roman" w:cs="Times New Roman"/>
                <w:sz w:val="24"/>
                <w:szCs w:val="24"/>
              </w:rPr>
              <w:t>87</w:t>
            </w:r>
          </w:p>
          <w:p w:rsidR="00F668F2" w:rsidRPr="001D750D" w:rsidRDefault="001F484B" w:rsidP="00BD44C9">
            <w:pPr>
              <w:pStyle w:val="ad"/>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763270" cy="501015"/>
                  <wp:effectExtent l="19050" t="19050" r="17780" b="13335"/>
                  <wp:docPr id="146" name="Рисунок 4938" descr="nider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38" descr="niderland"/>
                          <pic:cNvPicPr>
                            <a:picLocks noChangeAspect="1" noChangeArrowheads="1"/>
                          </pic:cNvPicPr>
                        </pic:nvPicPr>
                        <pic:blipFill>
                          <a:blip r:embed="rId142"/>
                          <a:srcRect/>
                          <a:stretch>
                            <a:fillRect/>
                          </a:stretch>
                        </pic:blipFill>
                        <pic:spPr bwMode="auto">
                          <a:xfrm>
                            <a:off x="0" y="0"/>
                            <a:ext cx="763270" cy="501015"/>
                          </a:xfrm>
                          <a:prstGeom prst="rect">
                            <a:avLst/>
                          </a:prstGeom>
                          <a:noFill/>
                          <a:ln w="6350" cmpd="sng">
                            <a:solidFill>
                              <a:srgbClr val="000000"/>
                            </a:solidFill>
                            <a:miter lim="800000"/>
                            <a:headEnd/>
                            <a:tailEnd/>
                          </a:ln>
                          <a:effectLst/>
                        </pic:spPr>
                      </pic:pic>
                    </a:graphicData>
                  </a:graphic>
                </wp:inline>
              </w:drawing>
            </w:r>
          </w:p>
        </w:tc>
        <w:tc>
          <w:tcPr>
            <w:tcW w:w="1349" w:type="dxa"/>
            <w:vAlign w:val="center"/>
          </w:tcPr>
          <w:p w:rsidR="00F668F2" w:rsidRPr="001D750D" w:rsidRDefault="00F668F2" w:rsidP="00BD44C9">
            <w:pPr>
              <w:pStyle w:val="ad"/>
              <w:jc w:val="center"/>
              <w:rPr>
                <w:rFonts w:ascii="Times New Roman" w:hAnsi="Times New Roman" w:cs="Times New Roman"/>
                <w:sz w:val="24"/>
                <w:szCs w:val="24"/>
              </w:rPr>
            </w:pPr>
            <w:r w:rsidRPr="001D750D">
              <w:rPr>
                <w:rFonts w:ascii="Times New Roman" w:hAnsi="Times New Roman" w:cs="Times New Roman"/>
                <w:sz w:val="24"/>
                <w:szCs w:val="24"/>
              </w:rPr>
              <w:t>Нидерланды</w:t>
            </w:r>
          </w:p>
        </w:tc>
      </w:tr>
      <w:tr w:rsidR="00F668F2" w:rsidRPr="001D750D" w:rsidTr="00054862">
        <w:trPr>
          <w:tblCellSpacing w:w="15" w:type="dxa"/>
        </w:trPr>
        <w:tc>
          <w:tcPr>
            <w:tcW w:w="2958" w:type="dxa"/>
          </w:tcPr>
          <w:p w:rsidR="00F668F2" w:rsidRPr="001D750D" w:rsidRDefault="00F668F2" w:rsidP="00BD44C9">
            <w:pPr>
              <w:pStyle w:val="ad"/>
              <w:jc w:val="center"/>
              <w:rPr>
                <w:rFonts w:ascii="Times New Roman" w:hAnsi="Times New Roman" w:cs="Times New Roman"/>
                <w:sz w:val="24"/>
                <w:szCs w:val="24"/>
                <w:lang w:val="en-US"/>
              </w:rPr>
            </w:pPr>
            <w:r w:rsidRPr="001D750D">
              <w:rPr>
                <w:rFonts w:ascii="Times New Roman" w:hAnsi="Times New Roman" w:cs="Times New Roman"/>
                <w:sz w:val="24"/>
                <w:szCs w:val="24"/>
              </w:rPr>
              <w:t>57</w:t>
            </w:r>
          </w:p>
          <w:p w:rsidR="00F668F2" w:rsidRPr="001D750D" w:rsidRDefault="001F484B" w:rsidP="00BD44C9">
            <w:pPr>
              <w:pStyle w:val="ad"/>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819150" cy="588645"/>
                  <wp:effectExtent l="19050" t="19050" r="19050" b="20955"/>
                  <wp:docPr id="147" name="Рисунок 4939" descr="da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39" descr="dani"/>
                          <pic:cNvPicPr>
                            <a:picLocks noChangeAspect="1" noChangeArrowheads="1"/>
                          </pic:cNvPicPr>
                        </pic:nvPicPr>
                        <pic:blipFill>
                          <a:blip r:embed="rId143"/>
                          <a:srcRect/>
                          <a:stretch>
                            <a:fillRect/>
                          </a:stretch>
                        </pic:blipFill>
                        <pic:spPr bwMode="auto">
                          <a:xfrm>
                            <a:off x="0" y="0"/>
                            <a:ext cx="819150" cy="588645"/>
                          </a:xfrm>
                          <a:prstGeom prst="rect">
                            <a:avLst/>
                          </a:prstGeom>
                          <a:noFill/>
                          <a:ln w="6350" cmpd="sng">
                            <a:solidFill>
                              <a:srgbClr val="000000"/>
                            </a:solidFill>
                            <a:miter lim="800000"/>
                            <a:headEnd/>
                            <a:tailEnd/>
                          </a:ln>
                          <a:effectLst/>
                        </pic:spPr>
                      </pic:pic>
                    </a:graphicData>
                  </a:graphic>
                </wp:inline>
              </w:drawing>
            </w:r>
          </w:p>
        </w:tc>
        <w:tc>
          <w:tcPr>
            <w:tcW w:w="1761" w:type="dxa"/>
            <w:vAlign w:val="center"/>
          </w:tcPr>
          <w:p w:rsidR="00F668F2" w:rsidRPr="001D750D" w:rsidRDefault="00F668F2" w:rsidP="00BD44C9">
            <w:pPr>
              <w:pStyle w:val="ad"/>
              <w:jc w:val="center"/>
              <w:rPr>
                <w:rFonts w:ascii="Times New Roman" w:hAnsi="Times New Roman" w:cs="Times New Roman"/>
                <w:sz w:val="24"/>
                <w:szCs w:val="24"/>
              </w:rPr>
            </w:pPr>
            <w:r w:rsidRPr="001D750D">
              <w:rPr>
                <w:rFonts w:ascii="Times New Roman" w:hAnsi="Times New Roman" w:cs="Times New Roman"/>
                <w:sz w:val="24"/>
                <w:szCs w:val="24"/>
              </w:rPr>
              <w:t>Дания</w:t>
            </w:r>
          </w:p>
        </w:tc>
        <w:tc>
          <w:tcPr>
            <w:tcW w:w="1674" w:type="dxa"/>
          </w:tcPr>
          <w:p w:rsidR="00F668F2" w:rsidRPr="001D750D" w:rsidRDefault="00F668F2" w:rsidP="00BD44C9">
            <w:pPr>
              <w:pStyle w:val="ad"/>
              <w:jc w:val="center"/>
              <w:rPr>
                <w:rFonts w:ascii="Times New Roman" w:hAnsi="Times New Roman" w:cs="Times New Roman"/>
                <w:sz w:val="24"/>
                <w:szCs w:val="24"/>
                <w:lang w:val="en-US"/>
              </w:rPr>
            </w:pPr>
            <w:r w:rsidRPr="001D750D">
              <w:rPr>
                <w:rFonts w:ascii="Times New Roman" w:hAnsi="Times New Roman" w:cs="Times New Roman"/>
                <w:sz w:val="24"/>
                <w:szCs w:val="24"/>
              </w:rPr>
              <w:t>880</w:t>
            </w:r>
          </w:p>
          <w:p w:rsidR="00F668F2" w:rsidRPr="001D750D" w:rsidRDefault="001F484B" w:rsidP="00BD44C9">
            <w:pPr>
              <w:pStyle w:val="ad"/>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723265" cy="485140"/>
                  <wp:effectExtent l="19050" t="19050" r="19685" b="10160"/>
                  <wp:docPr id="148" name="Рисунок 4940" descr="south ko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40" descr="south korea"/>
                          <pic:cNvPicPr>
                            <a:picLocks noChangeAspect="1" noChangeArrowheads="1"/>
                          </pic:cNvPicPr>
                        </pic:nvPicPr>
                        <pic:blipFill>
                          <a:blip r:embed="rId144"/>
                          <a:srcRect/>
                          <a:stretch>
                            <a:fillRect/>
                          </a:stretch>
                        </pic:blipFill>
                        <pic:spPr bwMode="auto">
                          <a:xfrm>
                            <a:off x="0" y="0"/>
                            <a:ext cx="723265" cy="485140"/>
                          </a:xfrm>
                          <a:prstGeom prst="rect">
                            <a:avLst/>
                          </a:prstGeom>
                          <a:noFill/>
                          <a:ln w="6350" cmpd="sng">
                            <a:solidFill>
                              <a:srgbClr val="000000"/>
                            </a:solidFill>
                            <a:miter lim="800000"/>
                            <a:headEnd/>
                            <a:tailEnd/>
                          </a:ln>
                          <a:effectLst/>
                        </pic:spPr>
                      </pic:pic>
                    </a:graphicData>
                  </a:graphic>
                </wp:inline>
              </w:drawing>
            </w:r>
          </w:p>
        </w:tc>
        <w:tc>
          <w:tcPr>
            <w:tcW w:w="1349" w:type="dxa"/>
            <w:vAlign w:val="center"/>
          </w:tcPr>
          <w:p w:rsidR="00F668F2" w:rsidRPr="001D750D" w:rsidRDefault="00F668F2" w:rsidP="00BD44C9">
            <w:pPr>
              <w:pStyle w:val="ad"/>
              <w:jc w:val="center"/>
              <w:rPr>
                <w:rFonts w:ascii="Times New Roman" w:hAnsi="Times New Roman" w:cs="Times New Roman"/>
                <w:sz w:val="24"/>
                <w:szCs w:val="24"/>
              </w:rPr>
            </w:pPr>
            <w:r w:rsidRPr="001D750D">
              <w:rPr>
                <w:rFonts w:ascii="Times New Roman" w:hAnsi="Times New Roman" w:cs="Times New Roman"/>
                <w:sz w:val="24"/>
                <w:szCs w:val="24"/>
              </w:rPr>
              <w:t>Южная Корея</w:t>
            </w:r>
          </w:p>
        </w:tc>
      </w:tr>
      <w:tr w:rsidR="00F668F2" w:rsidRPr="001D750D" w:rsidTr="00054862">
        <w:trPr>
          <w:tblCellSpacing w:w="15" w:type="dxa"/>
        </w:trPr>
        <w:tc>
          <w:tcPr>
            <w:tcW w:w="2958" w:type="dxa"/>
          </w:tcPr>
          <w:p w:rsidR="00F668F2" w:rsidRPr="001D750D" w:rsidRDefault="00F668F2" w:rsidP="00BD44C9">
            <w:pPr>
              <w:pStyle w:val="ad"/>
              <w:jc w:val="center"/>
              <w:rPr>
                <w:rFonts w:ascii="Times New Roman" w:hAnsi="Times New Roman" w:cs="Times New Roman"/>
                <w:sz w:val="24"/>
                <w:szCs w:val="24"/>
                <w:lang w:val="en-US"/>
              </w:rPr>
            </w:pPr>
            <w:r w:rsidRPr="001D750D">
              <w:rPr>
                <w:rFonts w:ascii="Times New Roman" w:hAnsi="Times New Roman" w:cs="Times New Roman"/>
                <w:sz w:val="24"/>
                <w:szCs w:val="24"/>
              </w:rPr>
              <w:t>590</w:t>
            </w:r>
          </w:p>
          <w:p w:rsidR="00F668F2" w:rsidRPr="001D750D" w:rsidRDefault="001F484B" w:rsidP="00BD44C9">
            <w:pPr>
              <w:pStyle w:val="ad"/>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819150" cy="532765"/>
                  <wp:effectExtent l="19050" t="19050" r="19050" b="19685"/>
                  <wp:docPr id="149" name="Рисунок 4941" descr="f1357_po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41" descr="f1357_poland"/>
                          <pic:cNvPicPr>
                            <a:picLocks noChangeAspect="1" noChangeArrowheads="1"/>
                          </pic:cNvPicPr>
                        </pic:nvPicPr>
                        <pic:blipFill>
                          <a:blip r:embed="rId145"/>
                          <a:srcRect/>
                          <a:stretch>
                            <a:fillRect/>
                          </a:stretch>
                        </pic:blipFill>
                        <pic:spPr bwMode="auto">
                          <a:xfrm>
                            <a:off x="0" y="0"/>
                            <a:ext cx="819150" cy="532765"/>
                          </a:xfrm>
                          <a:prstGeom prst="rect">
                            <a:avLst/>
                          </a:prstGeom>
                          <a:noFill/>
                          <a:ln w="6350" cmpd="sng">
                            <a:solidFill>
                              <a:srgbClr val="000000"/>
                            </a:solidFill>
                            <a:miter lim="800000"/>
                            <a:headEnd/>
                            <a:tailEnd/>
                          </a:ln>
                          <a:effectLst/>
                        </pic:spPr>
                      </pic:pic>
                    </a:graphicData>
                  </a:graphic>
                </wp:inline>
              </w:drawing>
            </w:r>
          </w:p>
        </w:tc>
        <w:tc>
          <w:tcPr>
            <w:tcW w:w="1761" w:type="dxa"/>
            <w:vAlign w:val="center"/>
          </w:tcPr>
          <w:p w:rsidR="00F668F2" w:rsidRPr="001D750D" w:rsidRDefault="00F668F2" w:rsidP="00BD44C9">
            <w:pPr>
              <w:pStyle w:val="ad"/>
              <w:jc w:val="center"/>
              <w:rPr>
                <w:rFonts w:ascii="Times New Roman" w:hAnsi="Times New Roman" w:cs="Times New Roman"/>
                <w:sz w:val="24"/>
                <w:szCs w:val="24"/>
              </w:rPr>
            </w:pPr>
            <w:r w:rsidRPr="001D750D">
              <w:rPr>
                <w:rFonts w:ascii="Times New Roman" w:hAnsi="Times New Roman" w:cs="Times New Roman"/>
                <w:sz w:val="24"/>
                <w:szCs w:val="24"/>
              </w:rPr>
              <w:t>Польша</w:t>
            </w:r>
          </w:p>
        </w:tc>
        <w:tc>
          <w:tcPr>
            <w:tcW w:w="1674" w:type="dxa"/>
          </w:tcPr>
          <w:p w:rsidR="00F668F2" w:rsidRPr="001D750D" w:rsidRDefault="00F668F2" w:rsidP="00BD44C9">
            <w:pPr>
              <w:pStyle w:val="ad"/>
              <w:jc w:val="center"/>
              <w:rPr>
                <w:rFonts w:ascii="Times New Roman" w:hAnsi="Times New Roman" w:cs="Times New Roman"/>
                <w:sz w:val="24"/>
                <w:szCs w:val="24"/>
                <w:lang w:val="en-US"/>
              </w:rPr>
            </w:pPr>
            <w:r w:rsidRPr="001D750D">
              <w:rPr>
                <w:rFonts w:ascii="Times New Roman" w:hAnsi="Times New Roman" w:cs="Times New Roman"/>
                <w:sz w:val="24"/>
                <w:szCs w:val="24"/>
              </w:rPr>
              <w:t>885</w:t>
            </w:r>
          </w:p>
          <w:p w:rsidR="00F668F2" w:rsidRPr="001D750D" w:rsidRDefault="001F484B" w:rsidP="00BD44C9">
            <w:pPr>
              <w:pStyle w:val="ad"/>
              <w:jc w:val="center"/>
              <w:rPr>
                <w:rFonts w:ascii="Times New Roman" w:hAnsi="Times New Roman" w:cs="Times New Roman"/>
                <w:sz w:val="24"/>
                <w:szCs w:val="24"/>
                <w:lang w:val="en-US"/>
              </w:rPr>
            </w:pPr>
            <w:r>
              <w:rPr>
                <w:rFonts w:ascii="Times New Roman" w:hAnsi="Times New Roman" w:cs="Times New Roman"/>
                <w:noProof/>
                <w:sz w:val="24"/>
                <w:szCs w:val="24"/>
              </w:rPr>
              <w:drawing>
                <wp:inline distT="0" distB="0" distL="0" distR="0">
                  <wp:extent cx="779145" cy="501015"/>
                  <wp:effectExtent l="19050" t="19050" r="20955" b="13335"/>
                  <wp:docPr id="150" name="Рисунок 4942" descr="ti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42" descr="tiland"/>
                          <pic:cNvPicPr>
                            <a:picLocks noChangeAspect="1" noChangeArrowheads="1"/>
                          </pic:cNvPicPr>
                        </pic:nvPicPr>
                        <pic:blipFill>
                          <a:blip r:embed="rId146"/>
                          <a:srcRect/>
                          <a:stretch>
                            <a:fillRect/>
                          </a:stretch>
                        </pic:blipFill>
                        <pic:spPr bwMode="auto">
                          <a:xfrm>
                            <a:off x="0" y="0"/>
                            <a:ext cx="779145" cy="501015"/>
                          </a:xfrm>
                          <a:prstGeom prst="rect">
                            <a:avLst/>
                          </a:prstGeom>
                          <a:noFill/>
                          <a:ln w="6350" cmpd="sng">
                            <a:solidFill>
                              <a:srgbClr val="000000"/>
                            </a:solidFill>
                            <a:miter lim="800000"/>
                            <a:headEnd/>
                            <a:tailEnd/>
                          </a:ln>
                          <a:effectLst/>
                        </pic:spPr>
                      </pic:pic>
                    </a:graphicData>
                  </a:graphic>
                </wp:inline>
              </w:drawing>
            </w:r>
          </w:p>
          <w:p w:rsidR="00F668F2" w:rsidRPr="001D750D" w:rsidRDefault="00F668F2" w:rsidP="00BD44C9">
            <w:pPr>
              <w:pStyle w:val="ad"/>
              <w:jc w:val="center"/>
              <w:rPr>
                <w:rFonts w:ascii="Times New Roman" w:hAnsi="Times New Roman" w:cs="Times New Roman"/>
                <w:sz w:val="24"/>
                <w:szCs w:val="24"/>
                <w:lang w:val="en-US"/>
              </w:rPr>
            </w:pPr>
          </w:p>
        </w:tc>
        <w:tc>
          <w:tcPr>
            <w:tcW w:w="1349" w:type="dxa"/>
            <w:vAlign w:val="center"/>
          </w:tcPr>
          <w:p w:rsidR="00F668F2" w:rsidRPr="001D750D" w:rsidRDefault="00F668F2" w:rsidP="00BD44C9">
            <w:pPr>
              <w:pStyle w:val="ad"/>
              <w:jc w:val="center"/>
              <w:rPr>
                <w:rFonts w:ascii="Times New Roman" w:hAnsi="Times New Roman" w:cs="Times New Roman"/>
                <w:sz w:val="24"/>
                <w:szCs w:val="24"/>
                <w:lang w:val="en-US"/>
              </w:rPr>
            </w:pPr>
            <w:r w:rsidRPr="001D750D">
              <w:rPr>
                <w:rFonts w:ascii="Times New Roman" w:hAnsi="Times New Roman" w:cs="Times New Roman"/>
                <w:sz w:val="24"/>
                <w:szCs w:val="24"/>
              </w:rPr>
              <w:t>Таиланд</w:t>
            </w:r>
          </w:p>
        </w:tc>
      </w:tr>
      <w:tr w:rsidR="00F668F2" w:rsidRPr="001D750D" w:rsidTr="00054862">
        <w:trPr>
          <w:tblCellSpacing w:w="15" w:type="dxa"/>
        </w:trPr>
        <w:tc>
          <w:tcPr>
            <w:tcW w:w="2958" w:type="dxa"/>
          </w:tcPr>
          <w:p w:rsidR="00F668F2" w:rsidRPr="001D750D" w:rsidRDefault="00F668F2" w:rsidP="00BD44C9">
            <w:pPr>
              <w:pStyle w:val="ad"/>
              <w:jc w:val="center"/>
              <w:rPr>
                <w:rFonts w:ascii="Times New Roman" w:hAnsi="Times New Roman" w:cs="Times New Roman"/>
                <w:sz w:val="24"/>
                <w:szCs w:val="24"/>
                <w:lang w:val="en-US"/>
              </w:rPr>
            </w:pPr>
            <w:r w:rsidRPr="001D750D">
              <w:rPr>
                <w:rFonts w:ascii="Times New Roman" w:hAnsi="Times New Roman" w:cs="Times New Roman"/>
                <w:sz w:val="24"/>
                <w:szCs w:val="24"/>
              </w:rPr>
              <w:t>599</w:t>
            </w:r>
          </w:p>
          <w:p w:rsidR="00F668F2" w:rsidRPr="001D750D" w:rsidRDefault="001F484B" w:rsidP="00BD44C9">
            <w:pPr>
              <w:pStyle w:val="ad"/>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970280" cy="469265"/>
                  <wp:effectExtent l="19050" t="19050" r="20320" b="26035"/>
                  <wp:docPr id="151" name="Рисунок 4943" descr="vengri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43" descr="vengriya"/>
                          <pic:cNvPicPr>
                            <a:picLocks noChangeAspect="1" noChangeArrowheads="1"/>
                          </pic:cNvPicPr>
                        </pic:nvPicPr>
                        <pic:blipFill>
                          <a:blip r:embed="rId147"/>
                          <a:srcRect/>
                          <a:stretch>
                            <a:fillRect/>
                          </a:stretch>
                        </pic:blipFill>
                        <pic:spPr bwMode="auto">
                          <a:xfrm>
                            <a:off x="0" y="0"/>
                            <a:ext cx="970280" cy="469265"/>
                          </a:xfrm>
                          <a:prstGeom prst="rect">
                            <a:avLst/>
                          </a:prstGeom>
                          <a:noFill/>
                          <a:ln w="6350" cmpd="sng">
                            <a:solidFill>
                              <a:srgbClr val="000000"/>
                            </a:solidFill>
                            <a:miter lim="800000"/>
                            <a:headEnd/>
                            <a:tailEnd/>
                          </a:ln>
                          <a:effectLst/>
                        </pic:spPr>
                      </pic:pic>
                    </a:graphicData>
                  </a:graphic>
                </wp:inline>
              </w:drawing>
            </w:r>
          </w:p>
        </w:tc>
        <w:tc>
          <w:tcPr>
            <w:tcW w:w="1761" w:type="dxa"/>
            <w:vAlign w:val="center"/>
          </w:tcPr>
          <w:p w:rsidR="00F668F2" w:rsidRPr="001D750D" w:rsidRDefault="00F668F2" w:rsidP="00BD44C9">
            <w:pPr>
              <w:pStyle w:val="ad"/>
              <w:jc w:val="center"/>
              <w:rPr>
                <w:rFonts w:ascii="Times New Roman" w:hAnsi="Times New Roman" w:cs="Times New Roman"/>
                <w:sz w:val="24"/>
                <w:szCs w:val="24"/>
              </w:rPr>
            </w:pPr>
            <w:r w:rsidRPr="001D750D">
              <w:rPr>
                <w:rFonts w:ascii="Times New Roman" w:hAnsi="Times New Roman" w:cs="Times New Roman"/>
                <w:sz w:val="24"/>
                <w:szCs w:val="24"/>
              </w:rPr>
              <w:t>Венгрия</w:t>
            </w:r>
          </w:p>
        </w:tc>
        <w:tc>
          <w:tcPr>
            <w:tcW w:w="1674" w:type="dxa"/>
          </w:tcPr>
          <w:p w:rsidR="00F668F2" w:rsidRPr="001D750D" w:rsidRDefault="00F668F2" w:rsidP="00BD44C9">
            <w:pPr>
              <w:pStyle w:val="ad"/>
              <w:jc w:val="center"/>
              <w:rPr>
                <w:rFonts w:ascii="Times New Roman" w:hAnsi="Times New Roman" w:cs="Times New Roman"/>
                <w:sz w:val="24"/>
                <w:szCs w:val="24"/>
                <w:lang w:val="en-US"/>
              </w:rPr>
            </w:pPr>
            <w:r w:rsidRPr="001D750D">
              <w:rPr>
                <w:rFonts w:ascii="Times New Roman" w:hAnsi="Times New Roman" w:cs="Times New Roman"/>
                <w:sz w:val="24"/>
                <w:szCs w:val="24"/>
              </w:rPr>
              <w:t>888</w:t>
            </w:r>
          </w:p>
          <w:p w:rsidR="00F668F2" w:rsidRPr="001D750D" w:rsidRDefault="001F484B" w:rsidP="00BD44C9">
            <w:pPr>
              <w:pStyle w:val="ad"/>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779145" cy="524510"/>
                  <wp:effectExtent l="19050" t="19050" r="20955" b="27940"/>
                  <wp:docPr id="152" name="Рисунок 4944" descr="singap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44" descr="singapur"/>
                          <pic:cNvPicPr>
                            <a:picLocks noChangeAspect="1" noChangeArrowheads="1"/>
                          </pic:cNvPicPr>
                        </pic:nvPicPr>
                        <pic:blipFill>
                          <a:blip r:embed="rId148"/>
                          <a:srcRect/>
                          <a:stretch>
                            <a:fillRect/>
                          </a:stretch>
                        </pic:blipFill>
                        <pic:spPr bwMode="auto">
                          <a:xfrm>
                            <a:off x="0" y="0"/>
                            <a:ext cx="779145" cy="524510"/>
                          </a:xfrm>
                          <a:prstGeom prst="rect">
                            <a:avLst/>
                          </a:prstGeom>
                          <a:noFill/>
                          <a:ln w="6350" cmpd="sng">
                            <a:solidFill>
                              <a:srgbClr val="000000"/>
                            </a:solidFill>
                            <a:miter lim="800000"/>
                            <a:headEnd/>
                            <a:tailEnd/>
                          </a:ln>
                          <a:effectLst/>
                        </pic:spPr>
                      </pic:pic>
                    </a:graphicData>
                  </a:graphic>
                </wp:inline>
              </w:drawing>
            </w:r>
          </w:p>
        </w:tc>
        <w:tc>
          <w:tcPr>
            <w:tcW w:w="1349" w:type="dxa"/>
            <w:vAlign w:val="center"/>
          </w:tcPr>
          <w:p w:rsidR="00F668F2" w:rsidRPr="001D750D" w:rsidRDefault="00F668F2" w:rsidP="00BD44C9">
            <w:pPr>
              <w:pStyle w:val="ad"/>
              <w:jc w:val="center"/>
              <w:rPr>
                <w:rFonts w:ascii="Times New Roman" w:hAnsi="Times New Roman" w:cs="Times New Roman"/>
                <w:sz w:val="24"/>
                <w:szCs w:val="24"/>
              </w:rPr>
            </w:pPr>
            <w:r w:rsidRPr="001D750D">
              <w:rPr>
                <w:rFonts w:ascii="Times New Roman" w:hAnsi="Times New Roman" w:cs="Times New Roman"/>
                <w:sz w:val="24"/>
                <w:szCs w:val="24"/>
              </w:rPr>
              <w:t>Сингапур</w:t>
            </w:r>
          </w:p>
        </w:tc>
      </w:tr>
      <w:tr w:rsidR="00F668F2" w:rsidRPr="001D750D" w:rsidTr="00054862">
        <w:trPr>
          <w:tblCellSpacing w:w="15" w:type="dxa"/>
        </w:trPr>
        <w:tc>
          <w:tcPr>
            <w:tcW w:w="2958" w:type="dxa"/>
          </w:tcPr>
          <w:p w:rsidR="00F668F2" w:rsidRPr="001D750D" w:rsidRDefault="00F668F2" w:rsidP="00BD44C9">
            <w:pPr>
              <w:pStyle w:val="ad"/>
              <w:jc w:val="center"/>
              <w:rPr>
                <w:rFonts w:ascii="Times New Roman" w:hAnsi="Times New Roman" w:cs="Times New Roman"/>
                <w:sz w:val="24"/>
                <w:szCs w:val="24"/>
                <w:lang w:val="en-US"/>
              </w:rPr>
            </w:pPr>
            <w:r w:rsidRPr="001D750D">
              <w:rPr>
                <w:rFonts w:ascii="Times New Roman" w:hAnsi="Times New Roman" w:cs="Times New Roman"/>
                <w:sz w:val="24"/>
                <w:szCs w:val="24"/>
              </w:rPr>
              <w:t>600-601</w:t>
            </w:r>
          </w:p>
          <w:p w:rsidR="00F668F2" w:rsidRPr="001D750D" w:rsidRDefault="001F484B" w:rsidP="00BD44C9">
            <w:pPr>
              <w:pStyle w:val="ad"/>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819150" cy="540385"/>
                  <wp:effectExtent l="19050" t="19050" r="19050" b="12065"/>
                  <wp:docPr id="153" name="Рисунок 4945" descr="U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45" descr="UAR"/>
                          <pic:cNvPicPr>
                            <a:picLocks noChangeAspect="1" noChangeArrowheads="1"/>
                          </pic:cNvPicPr>
                        </pic:nvPicPr>
                        <pic:blipFill>
                          <a:blip r:embed="rId149"/>
                          <a:srcRect/>
                          <a:stretch>
                            <a:fillRect/>
                          </a:stretch>
                        </pic:blipFill>
                        <pic:spPr bwMode="auto">
                          <a:xfrm>
                            <a:off x="0" y="0"/>
                            <a:ext cx="819150" cy="540385"/>
                          </a:xfrm>
                          <a:prstGeom prst="rect">
                            <a:avLst/>
                          </a:prstGeom>
                          <a:noFill/>
                          <a:ln w="6350" cmpd="sng">
                            <a:solidFill>
                              <a:srgbClr val="000000"/>
                            </a:solidFill>
                            <a:miter lim="800000"/>
                            <a:headEnd/>
                            <a:tailEnd/>
                          </a:ln>
                          <a:effectLst/>
                        </pic:spPr>
                      </pic:pic>
                    </a:graphicData>
                  </a:graphic>
                </wp:inline>
              </w:drawing>
            </w:r>
          </w:p>
        </w:tc>
        <w:tc>
          <w:tcPr>
            <w:tcW w:w="1761" w:type="dxa"/>
            <w:vAlign w:val="center"/>
          </w:tcPr>
          <w:p w:rsidR="00F668F2" w:rsidRPr="001D750D" w:rsidRDefault="00F668F2" w:rsidP="00BD44C9">
            <w:pPr>
              <w:pStyle w:val="ad"/>
              <w:jc w:val="center"/>
              <w:rPr>
                <w:rFonts w:ascii="Times New Roman" w:hAnsi="Times New Roman" w:cs="Times New Roman"/>
                <w:sz w:val="24"/>
                <w:szCs w:val="24"/>
              </w:rPr>
            </w:pPr>
            <w:r w:rsidRPr="001D750D">
              <w:rPr>
                <w:rFonts w:ascii="Times New Roman" w:hAnsi="Times New Roman" w:cs="Times New Roman"/>
                <w:sz w:val="24"/>
                <w:szCs w:val="24"/>
              </w:rPr>
              <w:t>ЮАР</w:t>
            </w:r>
          </w:p>
        </w:tc>
        <w:tc>
          <w:tcPr>
            <w:tcW w:w="1674" w:type="dxa"/>
          </w:tcPr>
          <w:p w:rsidR="00F668F2" w:rsidRPr="001D750D" w:rsidRDefault="00F668F2" w:rsidP="00BD44C9">
            <w:pPr>
              <w:pStyle w:val="ad"/>
              <w:jc w:val="center"/>
              <w:rPr>
                <w:rFonts w:ascii="Times New Roman" w:hAnsi="Times New Roman" w:cs="Times New Roman"/>
                <w:sz w:val="24"/>
                <w:szCs w:val="24"/>
                <w:lang w:val="en-US"/>
              </w:rPr>
            </w:pPr>
            <w:r w:rsidRPr="001D750D">
              <w:rPr>
                <w:rFonts w:ascii="Times New Roman" w:hAnsi="Times New Roman" w:cs="Times New Roman"/>
                <w:sz w:val="24"/>
                <w:szCs w:val="24"/>
              </w:rPr>
              <w:t>890</w:t>
            </w:r>
          </w:p>
          <w:p w:rsidR="00F668F2" w:rsidRPr="001D750D" w:rsidRDefault="001F484B" w:rsidP="00BD44C9">
            <w:pPr>
              <w:pStyle w:val="ad"/>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763270" cy="516890"/>
                  <wp:effectExtent l="19050" t="19050" r="17780" b="16510"/>
                  <wp:docPr id="154" name="Рисунок 4946" descr="in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46" descr="india"/>
                          <pic:cNvPicPr>
                            <a:picLocks noChangeAspect="1" noChangeArrowheads="1"/>
                          </pic:cNvPicPr>
                        </pic:nvPicPr>
                        <pic:blipFill>
                          <a:blip r:embed="rId150"/>
                          <a:srcRect/>
                          <a:stretch>
                            <a:fillRect/>
                          </a:stretch>
                        </pic:blipFill>
                        <pic:spPr bwMode="auto">
                          <a:xfrm>
                            <a:off x="0" y="0"/>
                            <a:ext cx="763270" cy="516890"/>
                          </a:xfrm>
                          <a:prstGeom prst="rect">
                            <a:avLst/>
                          </a:prstGeom>
                          <a:noFill/>
                          <a:ln w="6350" cmpd="sng">
                            <a:solidFill>
                              <a:srgbClr val="000000"/>
                            </a:solidFill>
                            <a:miter lim="800000"/>
                            <a:headEnd/>
                            <a:tailEnd/>
                          </a:ln>
                          <a:effectLst/>
                        </pic:spPr>
                      </pic:pic>
                    </a:graphicData>
                  </a:graphic>
                </wp:inline>
              </w:drawing>
            </w:r>
          </w:p>
        </w:tc>
        <w:tc>
          <w:tcPr>
            <w:tcW w:w="1349" w:type="dxa"/>
            <w:vAlign w:val="center"/>
          </w:tcPr>
          <w:p w:rsidR="00F668F2" w:rsidRPr="001D750D" w:rsidRDefault="00F668F2" w:rsidP="00BD44C9">
            <w:pPr>
              <w:pStyle w:val="ad"/>
              <w:jc w:val="center"/>
              <w:rPr>
                <w:rFonts w:ascii="Times New Roman" w:hAnsi="Times New Roman" w:cs="Times New Roman"/>
                <w:sz w:val="24"/>
                <w:szCs w:val="24"/>
              </w:rPr>
            </w:pPr>
            <w:r w:rsidRPr="001D750D">
              <w:rPr>
                <w:rFonts w:ascii="Times New Roman" w:hAnsi="Times New Roman" w:cs="Times New Roman"/>
                <w:sz w:val="24"/>
                <w:szCs w:val="24"/>
              </w:rPr>
              <w:t>Индия</w:t>
            </w:r>
          </w:p>
        </w:tc>
      </w:tr>
    </w:tbl>
    <w:p w:rsidR="00F668F2" w:rsidRPr="001D750D" w:rsidRDefault="00F668F2" w:rsidP="00BD44C9"/>
    <w:p w:rsidR="00F668F2" w:rsidRPr="001D750D" w:rsidRDefault="00F668F2" w:rsidP="00BD44C9"/>
    <w:p w:rsidR="00F668F2" w:rsidRPr="001D750D" w:rsidRDefault="00F668F2" w:rsidP="00BD44C9">
      <w:pPr>
        <w:spacing w:after="100" w:afterAutospacing="1" w:line="360" w:lineRule="auto"/>
        <w:sectPr w:rsidR="00F668F2" w:rsidRPr="001D750D" w:rsidSect="00054862">
          <w:pgSz w:w="11906" w:h="16838" w:code="9"/>
          <w:pgMar w:top="851" w:right="567" w:bottom="1418" w:left="1418" w:header="720" w:footer="720" w:gutter="0"/>
          <w:cols w:space="708"/>
          <w:docGrid w:linePitch="360"/>
        </w:sectPr>
      </w:pPr>
    </w:p>
    <w:p w:rsidR="00F668F2" w:rsidRPr="001D750D" w:rsidRDefault="00F668F2" w:rsidP="00D00925">
      <w:pPr>
        <w:spacing w:after="360" w:line="360" w:lineRule="auto"/>
      </w:pPr>
      <w:r>
        <w:lastRenderedPageBreak/>
        <w:t xml:space="preserve">Окончание </w:t>
      </w:r>
      <w:r w:rsidRPr="001D750D">
        <w:t xml:space="preserve"> таблицы 1Б</w:t>
      </w:r>
    </w:p>
    <w:tbl>
      <w:tblPr>
        <w:tblW w:w="4950" w:type="pct"/>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3033"/>
        <w:gridCol w:w="1894"/>
        <w:gridCol w:w="2903"/>
        <w:gridCol w:w="2111"/>
      </w:tblGrid>
      <w:tr w:rsidR="00054862" w:rsidRPr="001D750D" w:rsidTr="00F95367">
        <w:trPr>
          <w:trHeight w:val="2091"/>
          <w:tblCellSpacing w:w="15" w:type="dxa"/>
          <w:jc w:val="center"/>
        </w:trPr>
        <w:tc>
          <w:tcPr>
            <w:tcW w:w="1498" w:type="pct"/>
            <w:tcBorders>
              <w:top w:val="outset" w:sz="6" w:space="0" w:color="auto"/>
              <w:bottom w:val="outset" w:sz="6" w:space="0" w:color="auto"/>
              <w:right w:val="outset" w:sz="6" w:space="0" w:color="auto"/>
            </w:tcBorders>
          </w:tcPr>
          <w:p w:rsidR="00054862" w:rsidRPr="001D750D" w:rsidRDefault="00054862" w:rsidP="00BD44C9">
            <w:pPr>
              <w:pStyle w:val="ad"/>
              <w:jc w:val="center"/>
              <w:rPr>
                <w:rFonts w:ascii="Times New Roman" w:hAnsi="Times New Roman" w:cs="Times New Roman"/>
                <w:sz w:val="24"/>
                <w:szCs w:val="24"/>
                <w:lang w:val="en-US"/>
              </w:rPr>
            </w:pPr>
            <w:r w:rsidRPr="001D750D">
              <w:rPr>
                <w:rFonts w:ascii="Times New Roman" w:hAnsi="Times New Roman" w:cs="Times New Roman"/>
                <w:sz w:val="24"/>
                <w:szCs w:val="24"/>
              </w:rPr>
              <w:t>611</w:t>
            </w:r>
          </w:p>
          <w:p w:rsidR="00054862" w:rsidRPr="001D750D" w:rsidRDefault="00054862" w:rsidP="00BD44C9">
            <w:pPr>
              <w:pStyle w:val="ad"/>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803275" cy="516890"/>
                  <wp:effectExtent l="19050" t="19050" r="15875" b="16510"/>
                  <wp:docPr id="155" name="Рисунок 4947" descr="maroc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47" descr="marocco"/>
                          <pic:cNvPicPr>
                            <a:picLocks noChangeAspect="1" noChangeArrowheads="1"/>
                          </pic:cNvPicPr>
                        </pic:nvPicPr>
                        <pic:blipFill>
                          <a:blip r:embed="rId151"/>
                          <a:srcRect/>
                          <a:stretch>
                            <a:fillRect/>
                          </a:stretch>
                        </pic:blipFill>
                        <pic:spPr bwMode="auto">
                          <a:xfrm>
                            <a:off x="0" y="0"/>
                            <a:ext cx="803275" cy="516890"/>
                          </a:xfrm>
                          <a:prstGeom prst="rect">
                            <a:avLst/>
                          </a:prstGeom>
                          <a:noFill/>
                          <a:ln w="6350" cmpd="sng">
                            <a:solidFill>
                              <a:srgbClr val="000000"/>
                            </a:solidFill>
                            <a:miter lim="800000"/>
                            <a:headEnd/>
                            <a:tailEnd/>
                          </a:ln>
                          <a:effectLst/>
                        </pic:spPr>
                      </pic:pic>
                    </a:graphicData>
                  </a:graphic>
                </wp:inline>
              </w:drawing>
            </w:r>
          </w:p>
        </w:tc>
        <w:tc>
          <w:tcPr>
            <w:tcW w:w="934" w:type="pct"/>
            <w:tcBorders>
              <w:top w:val="outset" w:sz="6" w:space="0" w:color="auto"/>
              <w:left w:val="outset" w:sz="6" w:space="0" w:color="auto"/>
              <w:bottom w:val="outset" w:sz="6" w:space="0" w:color="auto"/>
              <w:right w:val="outset" w:sz="6" w:space="0" w:color="auto"/>
            </w:tcBorders>
            <w:vAlign w:val="center"/>
          </w:tcPr>
          <w:p w:rsidR="00054862" w:rsidRPr="001D750D" w:rsidRDefault="00054862" w:rsidP="00BD44C9">
            <w:pPr>
              <w:pStyle w:val="ad"/>
              <w:jc w:val="center"/>
              <w:rPr>
                <w:rFonts w:ascii="Times New Roman" w:hAnsi="Times New Roman" w:cs="Times New Roman"/>
                <w:sz w:val="24"/>
                <w:szCs w:val="24"/>
              </w:rPr>
            </w:pPr>
            <w:r w:rsidRPr="001D750D">
              <w:rPr>
                <w:rFonts w:ascii="Times New Roman" w:hAnsi="Times New Roman" w:cs="Times New Roman"/>
                <w:sz w:val="24"/>
                <w:szCs w:val="24"/>
              </w:rPr>
              <w:t>Марокко</w:t>
            </w:r>
          </w:p>
        </w:tc>
        <w:tc>
          <w:tcPr>
            <w:tcW w:w="1440" w:type="pct"/>
            <w:tcBorders>
              <w:top w:val="outset" w:sz="6" w:space="0" w:color="auto"/>
              <w:left w:val="outset" w:sz="6" w:space="0" w:color="auto"/>
              <w:bottom w:val="outset" w:sz="6" w:space="0" w:color="auto"/>
              <w:right w:val="outset" w:sz="6" w:space="0" w:color="auto"/>
            </w:tcBorders>
          </w:tcPr>
          <w:p w:rsidR="00054862" w:rsidRPr="001D750D" w:rsidRDefault="00054862" w:rsidP="00BD44C9">
            <w:pPr>
              <w:pStyle w:val="ad"/>
              <w:jc w:val="center"/>
              <w:rPr>
                <w:rFonts w:ascii="Times New Roman" w:hAnsi="Times New Roman" w:cs="Times New Roman"/>
                <w:sz w:val="24"/>
                <w:szCs w:val="24"/>
              </w:rPr>
            </w:pPr>
            <w:r w:rsidRPr="001D750D">
              <w:rPr>
                <w:rFonts w:ascii="Times New Roman" w:hAnsi="Times New Roman" w:cs="Times New Roman"/>
                <w:sz w:val="24"/>
                <w:szCs w:val="24"/>
              </w:rPr>
              <w:t>893</w:t>
            </w:r>
          </w:p>
          <w:p w:rsidR="00054862" w:rsidRPr="001D750D" w:rsidRDefault="00054862" w:rsidP="00BD44C9">
            <w:pPr>
              <w:pStyle w:val="ad"/>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819150" cy="524510"/>
                  <wp:effectExtent l="19050" t="19050" r="19050" b="27940"/>
                  <wp:docPr id="156" name="Рисунок 4948" descr="Viet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48" descr="Vietnam"/>
                          <pic:cNvPicPr>
                            <a:picLocks noChangeAspect="1" noChangeArrowheads="1"/>
                          </pic:cNvPicPr>
                        </pic:nvPicPr>
                        <pic:blipFill>
                          <a:blip r:embed="rId152"/>
                          <a:srcRect/>
                          <a:stretch>
                            <a:fillRect/>
                          </a:stretch>
                        </pic:blipFill>
                        <pic:spPr bwMode="auto">
                          <a:xfrm>
                            <a:off x="0" y="0"/>
                            <a:ext cx="819150" cy="524510"/>
                          </a:xfrm>
                          <a:prstGeom prst="rect">
                            <a:avLst/>
                          </a:prstGeom>
                          <a:noFill/>
                          <a:ln w="6350" cmpd="sng">
                            <a:solidFill>
                              <a:srgbClr val="000000"/>
                            </a:solidFill>
                            <a:miter lim="800000"/>
                            <a:headEnd/>
                            <a:tailEnd/>
                          </a:ln>
                          <a:effectLst/>
                        </pic:spPr>
                      </pic:pic>
                    </a:graphicData>
                  </a:graphic>
                </wp:inline>
              </w:drawing>
            </w:r>
          </w:p>
        </w:tc>
        <w:tc>
          <w:tcPr>
            <w:tcW w:w="1036" w:type="pct"/>
            <w:tcBorders>
              <w:top w:val="outset" w:sz="6" w:space="0" w:color="auto"/>
              <w:left w:val="outset" w:sz="6" w:space="0" w:color="auto"/>
              <w:bottom w:val="outset" w:sz="6" w:space="0" w:color="auto"/>
            </w:tcBorders>
            <w:vAlign w:val="center"/>
          </w:tcPr>
          <w:p w:rsidR="00054862" w:rsidRPr="001D750D" w:rsidRDefault="00054862" w:rsidP="00BD44C9">
            <w:pPr>
              <w:pStyle w:val="ad"/>
              <w:jc w:val="center"/>
              <w:rPr>
                <w:rFonts w:ascii="Times New Roman" w:hAnsi="Times New Roman" w:cs="Times New Roman"/>
                <w:sz w:val="24"/>
                <w:szCs w:val="24"/>
              </w:rPr>
            </w:pPr>
            <w:r w:rsidRPr="001D750D">
              <w:rPr>
                <w:rFonts w:ascii="Times New Roman" w:hAnsi="Times New Roman" w:cs="Times New Roman"/>
                <w:sz w:val="24"/>
                <w:szCs w:val="24"/>
              </w:rPr>
              <w:t>Вьетнам</w:t>
            </w:r>
          </w:p>
        </w:tc>
      </w:tr>
      <w:tr w:rsidR="00054862" w:rsidRPr="001D750D" w:rsidTr="00F95367">
        <w:trPr>
          <w:trHeight w:val="2091"/>
          <w:tblCellSpacing w:w="15" w:type="dxa"/>
          <w:jc w:val="center"/>
        </w:trPr>
        <w:tc>
          <w:tcPr>
            <w:tcW w:w="1498" w:type="pct"/>
            <w:tcBorders>
              <w:top w:val="outset" w:sz="6" w:space="0" w:color="auto"/>
              <w:bottom w:val="outset" w:sz="6" w:space="0" w:color="auto"/>
              <w:right w:val="outset" w:sz="6" w:space="0" w:color="auto"/>
            </w:tcBorders>
          </w:tcPr>
          <w:p w:rsidR="00054862" w:rsidRPr="001D750D" w:rsidRDefault="00054862" w:rsidP="00BD44C9">
            <w:pPr>
              <w:pStyle w:val="ad"/>
              <w:jc w:val="center"/>
              <w:rPr>
                <w:rFonts w:ascii="Times New Roman" w:hAnsi="Times New Roman" w:cs="Times New Roman"/>
                <w:sz w:val="24"/>
                <w:szCs w:val="24"/>
                <w:lang w:val="en-US"/>
              </w:rPr>
            </w:pPr>
            <w:r w:rsidRPr="001D750D">
              <w:rPr>
                <w:rFonts w:ascii="Times New Roman" w:hAnsi="Times New Roman" w:cs="Times New Roman"/>
                <w:sz w:val="24"/>
                <w:szCs w:val="24"/>
              </w:rPr>
              <w:t>613</w:t>
            </w:r>
          </w:p>
          <w:p w:rsidR="00054862" w:rsidRPr="001D750D" w:rsidRDefault="00054862" w:rsidP="00BD44C9">
            <w:pPr>
              <w:pStyle w:val="ad"/>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819150" cy="540385"/>
                  <wp:effectExtent l="19050" t="19050" r="19050" b="12065"/>
                  <wp:docPr id="157" name="Рисунок 4949" descr="alg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49" descr="algir"/>
                          <pic:cNvPicPr>
                            <a:picLocks noChangeAspect="1" noChangeArrowheads="1"/>
                          </pic:cNvPicPr>
                        </pic:nvPicPr>
                        <pic:blipFill>
                          <a:blip r:embed="rId153"/>
                          <a:srcRect/>
                          <a:stretch>
                            <a:fillRect/>
                          </a:stretch>
                        </pic:blipFill>
                        <pic:spPr bwMode="auto">
                          <a:xfrm>
                            <a:off x="0" y="0"/>
                            <a:ext cx="819150" cy="540385"/>
                          </a:xfrm>
                          <a:prstGeom prst="rect">
                            <a:avLst/>
                          </a:prstGeom>
                          <a:noFill/>
                          <a:ln w="6350" cmpd="sng">
                            <a:solidFill>
                              <a:srgbClr val="000000"/>
                            </a:solidFill>
                            <a:miter lim="800000"/>
                            <a:headEnd/>
                            <a:tailEnd/>
                          </a:ln>
                          <a:effectLst/>
                        </pic:spPr>
                      </pic:pic>
                    </a:graphicData>
                  </a:graphic>
                </wp:inline>
              </w:drawing>
            </w:r>
          </w:p>
        </w:tc>
        <w:tc>
          <w:tcPr>
            <w:tcW w:w="934" w:type="pct"/>
            <w:tcBorders>
              <w:top w:val="outset" w:sz="6" w:space="0" w:color="auto"/>
              <w:left w:val="outset" w:sz="6" w:space="0" w:color="auto"/>
              <w:bottom w:val="outset" w:sz="6" w:space="0" w:color="auto"/>
              <w:right w:val="outset" w:sz="6" w:space="0" w:color="auto"/>
            </w:tcBorders>
            <w:vAlign w:val="center"/>
          </w:tcPr>
          <w:p w:rsidR="00054862" w:rsidRPr="001D750D" w:rsidRDefault="00054862" w:rsidP="00BD44C9">
            <w:pPr>
              <w:pStyle w:val="ad"/>
              <w:jc w:val="center"/>
              <w:rPr>
                <w:rFonts w:ascii="Times New Roman" w:hAnsi="Times New Roman" w:cs="Times New Roman"/>
                <w:sz w:val="24"/>
                <w:szCs w:val="24"/>
              </w:rPr>
            </w:pPr>
            <w:r w:rsidRPr="001D750D">
              <w:rPr>
                <w:rFonts w:ascii="Times New Roman" w:hAnsi="Times New Roman" w:cs="Times New Roman"/>
                <w:sz w:val="24"/>
                <w:szCs w:val="24"/>
              </w:rPr>
              <w:t>Алжир</w:t>
            </w:r>
          </w:p>
        </w:tc>
        <w:tc>
          <w:tcPr>
            <w:tcW w:w="1440" w:type="pct"/>
            <w:tcBorders>
              <w:top w:val="outset" w:sz="6" w:space="0" w:color="auto"/>
              <w:left w:val="outset" w:sz="6" w:space="0" w:color="auto"/>
              <w:bottom w:val="outset" w:sz="6" w:space="0" w:color="auto"/>
              <w:right w:val="outset" w:sz="6" w:space="0" w:color="auto"/>
            </w:tcBorders>
          </w:tcPr>
          <w:p w:rsidR="00054862" w:rsidRPr="001D750D" w:rsidRDefault="00054862" w:rsidP="00BD44C9">
            <w:pPr>
              <w:pStyle w:val="ad"/>
              <w:jc w:val="center"/>
              <w:rPr>
                <w:rFonts w:ascii="Times New Roman" w:hAnsi="Times New Roman" w:cs="Times New Roman"/>
                <w:sz w:val="24"/>
                <w:szCs w:val="24"/>
              </w:rPr>
            </w:pPr>
            <w:r w:rsidRPr="001D750D">
              <w:rPr>
                <w:rFonts w:ascii="Times New Roman" w:hAnsi="Times New Roman" w:cs="Times New Roman"/>
                <w:sz w:val="24"/>
                <w:szCs w:val="24"/>
              </w:rPr>
              <w:t>90-91</w:t>
            </w:r>
          </w:p>
          <w:p w:rsidR="00054862" w:rsidRPr="001D750D" w:rsidRDefault="00054862" w:rsidP="00BD44C9">
            <w:pPr>
              <w:pStyle w:val="ad"/>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763270" cy="492760"/>
                  <wp:effectExtent l="19050" t="19050" r="17780" b="21590"/>
                  <wp:docPr id="158" name="Рисунок 4950" descr="aust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50" descr="austria"/>
                          <pic:cNvPicPr>
                            <a:picLocks noChangeAspect="1" noChangeArrowheads="1"/>
                          </pic:cNvPicPr>
                        </pic:nvPicPr>
                        <pic:blipFill>
                          <a:blip r:embed="rId154"/>
                          <a:srcRect/>
                          <a:stretch>
                            <a:fillRect/>
                          </a:stretch>
                        </pic:blipFill>
                        <pic:spPr bwMode="auto">
                          <a:xfrm>
                            <a:off x="0" y="0"/>
                            <a:ext cx="763270" cy="492760"/>
                          </a:xfrm>
                          <a:prstGeom prst="rect">
                            <a:avLst/>
                          </a:prstGeom>
                          <a:noFill/>
                          <a:ln w="6350" cmpd="sng">
                            <a:solidFill>
                              <a:srgbClr val="000000"/>
                            </a:solidFill>
                            <a:miter lim="800000"/>
                            <a:headEnd/>
                            <a:tailEnd/>
                          </a:ln>
                          <a:effectLst/>
                        </pic:spPr>
                      </pic:pic>
                    </a:graphicData>
                  </a:graphic>
                </wp:inline>
              </w:drawing>
            </w:r>
          </w:p>
        </w:tc>
        <w:tc>
          <w:tcPr>
            <w:tcW w:w="1036" w:type="pct"/>
            <w:tcBorders>
              <w:top w:val="outset" w:sz="6" w:space="0" w:color="auto"/>
              <w:left w:val="outset" w:sz="6" w:space="0" w:color="auto"/>
              <w:bottom w:val="outset" w:sz="6" w:space="0" w:color="auto"/>
            </w:tcBorders>
            <w:vAlign w:val="center"/>
          </w:tcPr>
          <w:p w:rsidR="00054862" w:rsidRPr="001D750D" w:rsidRDefault="00054862" w:rsidP="00BD44C9">
            <w:pPr>
              <w:pStyle w:val="ad"/>
              <w:jc w:val="center"/>
              <w:rPr>
                <w:rFonts w:ascii="Times New Roman" w:hAnsi="Times New Roman" w:cs="Times New Roman"/>
                <w:sz w:val="24"/>
                <w:szCs w:val="24"/>
              </w:rPr>
            </w:pPr>
            <w:r w:rsidRPr="001D750D">
              <w:rPr>
                <w:rFonts w:ascii="Times New Roman" w:hAnsi="Times New Roman" w:cs="Times New Roman"/>
                <w:sz w:val="24"/>
                <w:szCs w:val="24"/>
              </w:rPr>
              <w:t>Австрия</w:t>
            </w:r>
          </w:p>
        </w:tc>
      </w:tr>
      <w:tr w:rsidR="00054862" w:rsidRPr="001D750D" w:rsidTr="00F95367">
        <w:trPr>
          <w:trHeight w:val="2063"/>
          <w:tblCellSpacing w:w="15" w:type="dxa"/>
          <w:jc w:val="center"/>
        </w:trPr>
        <w:tc>
          <w:tcPr>
            <w:tcW w:w="1498" w:type="pct"/>
            <w:tcBorders>
              <w:top w:val="outset" w:sz="6" w:space="0" w:color="auto"/>
              <w:bottom w:val="outset" w:sz="6" w:space="0" w:color="auto"/>
              <w:right w:val="outset" w:sz="6" w:space="0" w:color="auto"/>
            </w:tcBorders>
          </w:tcPr>
          <w:p w:rsidR="00054862" w:rsidRPr="001D750D" w:rsidRDefault="00054862" w:rsidP="00D00925">
            <w:pPr>
              <w:pStyle w:val="ad"/>
              <w:jc w:val="center"/>
              <w:rPr>
                <w:rFonts w:ascii="Times New Roman" w:hAnsi="Times New Roman" w:cs="Times New Roman"/>
                <w:sz w:val="24"/>
                <w:szCs w:val="24"/>
                <w:lang w:val="en-US"/>
              </w:rPr>
            </w:pPr>
            <w:r w:rsidRPr="001D750D">
              <w:rPr>
                <w:rFonts w:ascii="Times New Roman" w:hAnsi="Times New Roman" w:cs="Times New Roman"/>
                <w:sz w:val="24"/>
                <w:szCs w:val="24"/>
              </w:rPr>
              <w:t>619</w:t>
            </w:r>
          </w:p>
          <w:p w:rsidR="00054862" w:rsidRPr="001D750D" w:rsidRDefault="00054862" w:rsidP="00BD44C9">
            <w:pPr>
              <w:pStyle w:val="ad"/>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763270" cy="516890"/>
                  <wp:effectExtent l="19050" t="19050" r="17780" b="16510"/>
                  <wp:docPr id="159" name="Рисунок 4951" descr="tun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51" descr="tunis"/>
                          <pic:cNvPicPr>
                            <a:picLocks noChangeAspect="1" noChangeArrowheads="1"/>
                          </pic:cNvPicPr>
                        </pic:nvPicPr>
                        <pic:blipFill>
                          <a:blip r:embed="rId155"/>
                          <a:srcRect/>
                          <a:stretch>
                            <a:fillRect/>
                          </a:stretch>
                        </pic:blipFill>
                        <pic:spPr bwMode="auto">
                          <a:xfrm>
                            <a:off x="0" y="0"/>
                            <a:ext cx="763270" cy="516890"/>
                          </a:xfrm>
                          <a:prstGeom prst="rect">
                            <a:avLst/>
                          </a:prstGeom>
                          <a:noFill/>
                          <a:ln w="6350" cmpd="sng">
                            <a:solidFill>
                              <a:srgbClr val="000000"/>
                            </a:solidFill>
                            <a:miter lim="800000"/>
                            <a:headEnd/>
                            <a:tailEnd/>
                          </a:ln>
                          <a:effectLst/>
                        </pic:spPr>
                      </pic:pic>
                    </a:graphicData>
                  </a:graphic>
                </wp:inline>
              </w:drawing>
            </w:r>
          </w:p>
        </w:tc>
        <w:tc>
          <w:tcPr>
            <w:tcW w:w="934" w:type="pct"/>
            <w:tcBorders>
              <w:top w:val="outset" w:sz="6" w:space="0" w:color="auto"/>
              <w:left w:val="outset" w:sz="6" w:space="0" w:color="auto"/>
              <w:bottom w:val="outset" w:sz="6" w:space="0" w:color="auto"/>
              <w:right w:val="outset" w:sz="6" w:space="0" w:color="auto"/>
            </w:tcBorders>
            <w:vAlign w:val="center"/>
          </w:tcPr>
          <w:p w:rsidR="00054862" w:rsidRPr="001D750D" w:rsidRDefault="00054862" w:rsidP="00BD44C9">
            <w:pPr>
              <w:pStyle w:val="ad"/>
              <w:jc w:val="center"/>
              <w:rPr>
                <w:rFonts w:ascii="Times New Roman" w:hAnsi="Times New Roman" w:cs="Times New Roman"/>
                <w:sz w:val="24"/>
                <w:szCs w:val="24"/>
              </w:rPr>
            </w:pPr>
            <w:r w:rsidRPr="001D750D">
              <w:rPr>
                <w:rFonts w:ascii="Times New Roman" w:hAnsi="Times New Roman" w:cs="Times New Roman"/>
                <w:sz w:val="24"/>
                <w:szCs w:val="24"/>
              </w:rPr>
              <w:t>Тунис</w:t>
            </w:r>
          </w:p>
        </w:tc>
        <w:tc>
          <w:tcPr>
            <w:tcW w:w="1440" w:type="pct"/>
            <w:tcBorders>
              <w:top w:val="outset" w:sz="6" w:space="0" w:color="auto"/>
              <w:left w:val="outset" w:sz="6" w:space="0" w:color="auto"/>
              <w:bottom w:val="outset" w:sz="6" w:space="0" w:color="auto"/>
              <w:right w:val="outset" w:sz="6" w:space="0" w:color="auto"/>
            </w:tcBorders>
          </w:tcPr>
          <w:p w:rsidR="00054862" w:rsidRPr="001D750D" w:rsidRDefault="00054862" w:rsidP="00BD44C9">
            <w:pPr>
              <w:pStyle w:val="ad"/>
              <w:jc w:val="center"/>
              <w:rPr>
                <w:rFonts w:ascii="Times New Roman" w:hAnsi="Times New Roman" w:cs="Times New Roman"/>
                <w:sz w:val="24"/>
                <w:szCs w:val="24"/>
              </w:rPr>
            </w:pPr>
            <w:r w:rsidRPr="001D750D">
              <w:rPr>
                <w:rFonts w:ascii="Times New Roman" w:hAnsi="Times New Roman" w:cs="Times New Roman"/>
                <w:sz w:val="24"/>
                <w:szCs w:val="24"/>
              </w:rPr>
              <w:t>93</w:t>
            </w:r>
          </w:p>
          <w:p w:rsidR="00054862" w:rsidRPr="001D750D" w:rsidRDefault="00054862" w:rsidP="00BD44C9">
            <w:pPr>
              <w:pStyle w:val="ad"/>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922655" cy="469265"/>
                  <wp:effectExtent l="19050" t="19050" r="10795" b="26035"/>
                  <wp:docPr id="160" name="Рисунок 4952" descr="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52" descr="australia"/>
                          <pic:cNvPicPr>
                            <a:picLocks noChangeAspect="1" noChangeArrowheads="1"/>
                          </pic:cNvPicPr>
                        </pic:nvPicPr>
                        <pic:blipFill>
                          <a:blip r:embed="rId156"/>
                          <a:srcRect/>
                          <a:stretch>
                            <a:fillRect/>
                          </a:stretch>
                        </pic:blipFill>
                        <pic:spPr bwMode="auto">
                          <a:xfrm>
                            <a:off x="0" y="0"/>
                            <a:ext cx="922655" cy="469265"/>
                          </a:xfrm>
                          <a:prstGeom prst="rect">
                            <a:avLst/>
                          </a:prstGeom>
                          <a:noFill/>
                          <a:ln w="6350" cmpd="sng">
                            <a:solidFill>
                              <a:srgbClr val="000000"/>
                            </a:solidFill>
                            <a:miter lim="800000"/>
                            <a:headEnd/>
                            <a:tailEnd/>
                          </a:ln>
                          <a:effectLst/>
                        </pic:spPr>
                      </pic:pic>
                    </a:graphicData>
                  </a:graphic>
                </wp:inline>
              </w:drawing>
            </w:r>
          </w:p>
        </w:tc>
        <w:tc>
          <w:tcPr>
            <w:tcW w:w="1036" w:type="pct"/>
            <w:tcBorders>
              <w:top w:val="outset" w:sz="6" w:space="0" w:color="auto"/>
              <w:left w:val="outset" w:sz="6" w:space="0" w:color="auto"/>
              <w:bottom w:val="outset" w:sz="6" w:space="0" w:color="auto"/>
            </w:tcBorders>
            <w:vAlign w:val="center"/>
          </w:tcPr>
          <w:p w:rsidR="00054862" w:rsidRPr="001D750D" w:rsidRDefault="00054862" w:rsidP="00BD44C9">
            <w:pPr>
              <w:pStyle w:val="ad"/>
              <w:jc w:val="center"/>
              <w:rPr>
                <w:rFonts w:ascii="Times New Roman" w:hAnsi="Times New Roman" w:cs="Times New Roman"/>
                <w:sz w:val="24"/>
                <w:szCs w:val="24"/>
              </w:rPr>
            </w:pPr>
            <w:r w:rsidRPr="001D750D">
              <w:rPr>
                <w:rFonts w:ascii="Times New Roman" w:hAnsi="Times New Roman" w:cs="Times New Roman"/>
                <w:sz w:val="24"/>
                <w:szCs w:val="24"/>
              </w:rPr>
              <w:t>Австралия</w:t>
            </w:r>
          </w:p>
        </w:tc>
      </w:tr>
      <w:tr w:rsidR="00054862" w:rsidRPr="001D750D" w:rsidTr="00F95367">
        <w:trPr>
          <w:trHeight w:val="1977"/>
          <w:tblCellSpacing w:w="15" w:type="dxa"/>
          <w:jc w:val="center"/>
        </w:trPr>
        <w:tc>
          <w:tcPr>
            <w:tcW w:w="1498" w:type="pct"/>
            <w:tcBorders>
              <w:top w:val="outset" w:sz="6" w:space="0" w:color="auto"/>
              <w:bottom w:val="outset" w:sz="6" w:space="0" w:color="auto"/>
              <w:right w:val="outset" w:sz="6" w:space="0" w:color="auto"/>
            </w:tcBorders>
          </w:tcPr>
          <w:p w:rsidR="00054862" w:rsidRPr="001D750D" w:rsidRDefault="00054862" w:rsidP="00D00925">
            <w:pPr>
              <w:pStyle w:val="ad"/>
              <w:jc w:val="center"/>
              <w:rPr>
                <w:rFonts w:ascii="Times New Roman" w:hAnsi="Times New Roman" w:cs="Times New Roman"/>
                <w:sz w:val="24"/>
                <w:szCs w:val="24"/>
                <w:lang w:val="en-US"/>
              </w:rPr>
            </w:pPr>
            <w:r w:rsidRPr="001D750D">
              <w:rPr>
                <w:rFonts w:ascii="Times New Roman" w:hAnsi="Times New Roman" w:cs="Times New Roman"/>
                <w:sz w:val="24"/>
                <w:szCs w:val="24"/>
              </w:rPr>
              <w:t>94</w:t>
            </w:r>
          </w:p>
          <w:p w:rsidR="00054862" w:rsidRPr="001D750D" w:rsidRDefault="00054862" w:rsidP="00BD44C9">
            <w:pPr>
              <w:pStyle w:val="ad"/>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954405" cy="476885"/>
                  <wp:effectExtent l="19050" t="19050" r="17145" b="18415"/>
                  <wp:docPr id="161" name="Рисунок 4953" descr="new se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53" descr="new seland"/>
                          <pic:cNvPicPr>
                            <a:picLocks noChangeAspect="1" noChangeArrowheads="1"/>
                          </pic:cNvPicPr>
                        </pic:nvPicPr>
                        <pic:blipFill>
                          <a:blip r:embed="rId157"/>
                          <a:srcRect/>
                          <a:stretch>
                            <a:fillRect/>
                          </a:stretch>
                        </pic:blipFill>
                        <pic:spPr bwMode="auto">
                          <a:xfrm>
                            <a:off x="0" y="0"/>
                            <a:ext cx="954405" cy="476885"/>
                          </a:xfrm>
                          <a:prstGeom prst="rect">
                            <a:avLst/>
                          </a:prstGeom>
                          <a:noFill/>
                          <a:ln w="6350" cmpd="sng">
                            <a:solidFill>
                              <a:srgbClr val="000000"/>
                            </a:solidFill>
                            <a:miter lim="800000"/>
                            <a:headEnd/>
                            <a:tailEnd/>
                          </a:ln>
                          <a:effectLst/>
                        </pic:spPr>
                      </pic:pic>
                    </a:graphicData>
                  </a:graphic>
                </wp:inline>
              </w:drawing>
            </w:r>
          </w:p>
        </w:tc>
        <w:tc>
          <w:tcPr>
            <w:tcW w:w="934" w:type="pct"/>
            <w:tcBorders>
              <w:top w:val="outset" w:sz="6" w:space="0" w:color="auto"/>
              <w:left w:val="outset" w:sz="6" w:space="0" w:color="auto"/>
              <w:bottom w:val="outset" w:sz="6" w:space="0" w:color="auto"/>
              <w:right w:val="outset" w:sz="6" w:space="0" w:color="auto"/>
            </w:tcBorders>
            <w:vAlign w:val="center"/>
          </w:tcPr>
          <w:p w:rsidR="00054862" w:rsidRPr="001D750D" w:rsidRDefault="00054862" w:rsidP="00BD44C9">
            <w:pPr>
              <w:pStyle w:val="ad"/>
              <w:jc w:val="center"/>
              <w:rPr>
                <w:rFonts w:ascii="Times New Roman" w:hAnsi="Times New Roman" w:cs="Times New Roman"/>
                <w:sz w:val="24"/>
                <w:szCs w:val="24"/>
              </w:rPr>
            </w:pPr>
            <w:r w:rsidRPr="001D750D">
              <w:rPr>
                <w:rFonts w:ascii="Times New Roman" w:hAnsi="Times New Roman" w:cs="Times New Roman"/>
                <w:sz w:val="24"/>
                <w:szCs w:val="24"/>
              </w:rPr>
              <w:t>Новая Зеландия</w:t>
            </w:r>
          </w:p>
        </w:tc>
        <w:tc>
          <w:tcPr>
            <w:tcW w:w="1440" w:type="pct"/>
            <w:tcBorders>
              <w:top w:val="outset" w:sz="6" w:space="0" w:color="auto"/>
              <w:left w:val="outset" w:sz="6" w:space="0" w:color="auto"/>
              <w:bottom w:val="outset" w:sz="6" w:space="0" w:color="auto"/>
              <w:right w:val="outset" w:sz="6" w:space="0" w:color="auto"/>
            </w:tcBorders>
          </w:tcPr>
          <w:p w:rsidR="00054862" w:rsidRPr="001D750D" w:rsidRDefault="00054862" w:rsidP="00BD44C9">
            <w:pPr>
              <w:pStyle w:val="ad"/>
              <w:jc w:val="center"/>
              <w:rPr>
                <w:rFonts w:ascii="Times New Roman" w:hAnsi="Times New Roman" w:cs="Times New Roman"/>
                <w:sz w:val="24"/>
                <w:szCs w:val="24"/>
              </w:rPr>
            </w:pPr>
            <w:r w:rsidRPr="001D750D">
              <w:rPr>
                <w:rFonts w:ascii="Times New Roman" w:hAnsi="Times New Roman" w:cs="Times New Roman"/>
                <w:sz w:val="24"/>
                <w:szCs w:val="24"/>
              </w:rPr>
              <w:t>955</w:t>
            </w:r>
          </w:p>
          <w:p w:rsidR="00054862" w:rsidRPr="001D750D" w:rsidRDefault="00054862" w:rsidP="00BD44C9">
            <w:pPr>
              <w:pStyle w:val="ad"/>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819150" cy="413385"/>
                  <wp:effectExtent l="19050" t="19050" r="19050" b="24765"/>
                  <wp:docPr id="162" name="Рисунок 4954" descr="malaz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54" descr="malazi"/>
                          <pic:cNvPicPr>
                            <a:picLocks noChangeAspect="1" noChangeArrowheads="1"/>
                          </pic:cNvPicPr>
                        </pic:nvPicPr>
                        <pic:blipFill>
                          <a:blip r:embed="rId158"/>
                          <a:srcRect/>
                          <a:stretch>
                            <a:fillRect/>
                          </a:stretch>
                        </pic:blipFill>
                        <pic:spPr bwMode="auto">
                          <a:xfrm>
                            <a:off x="0" y="0"/>
                            <a:ext cx="819150" cy="413385"/>
                          </a:xfrm>
                          <a:prstGeom prst="rect">
                            <a:avLst/>
                          </a:prstGeom>
                          <a:noFill/>
                          <a:ln w="6350" cmpd="sng">
                            <a:solidFill>
                              <a:srgbClr val="000000"/>
                            </a:solidFill>
                            <a:miter lim="800000"/>
                            <a:headEnd/>
                            <a:tailEnd/>
                          </a:ln>
                          <a:effectLst/>
                        </pic:spPr>
                      </pic:pic>
                    </a:graphicData>
                  </a:graphic>
                </wp:inline>
              </w:drawing>
            </w:r>
          </w:p>
        </w:tc>
        <w:tc>
          <w:tcPr>
            <w:tcW w:w="1036" w:type="pct"/>
            <w:tcBorders>
              <w:top w:val="outset" w:sz="6" w:space="0" w:color="auto"/>
              <w:left w:val="outset" w:sz="6" w:space="0" w:color="auto"/>
              <w:bottom w:val="outset" w:sz="6" w:space="0" w:color="auto"/>
            </w:tcBorders>
            <w:vAlign w:val="center"/>
          </w:tcPr>
          <w:p w:rsidR="00054862" w:rsidRPr="001D750D" w:rsidRDefault="00054862" w:rsidP="00BD44C9">
            <w:pPr>
              <w:pStyle w:val="ad"/>
              <w:jc w:val="center"/>
              <w:rPr>
                <w:rFonts w:ascii="Times New Roman" w:hAnsi="Times New Roman" w:cs="Times New Roman"/>
                <w:sz w:val="24"/>
                <w:szCs w:val="24"/>
              </w:rPr>
            </w:pPr>
            <w:r w:rsidRPr="001D750D">
              <w:rPr>
                <w:rFonts w:ascii="Times New Roman" w:hAnsi="Times New Roman" w:cs="Times New Roman"/>
                <w:sz w:val="24"/>
                <w:szCs w:val="24"/>
              </w:rPr>
              <w:t>Малайзия</w:t>
            </w:r>
          </w:p>
        </w:tc>
      </w:tr>
    </w:tbl>
    <w:p w:rsidR="00F668F2" w:rsidRDefault="00F668F2" w:rsidP="00891249"/>
    <w:p w:rsidR="00F668F2" w:rsidRDefault="00F668F2" w:rsidP="00891249"/>
    <w:p w:rsidR="00F668F2" w:rsidRDefault="00F668F2" w:rsidP="00891249"/>
    <w:p w:rsidR="00F668F2" w:rsidRDefault="00F668F2" w:rsidP="00891249"/>
    <w:p w:rsidR="00F668F2" w:rsidRDefault="00F668F2" w:rsidP="00891249"/>
    <w:p w:rsidR="00F668F2" w:rsidRDefault="00F668F2" w:rsidP="00891249"/>
    <w:p w:rsidR="00F668F2" w:rsidRDefault="00F668F2" w:rsidP="00891249"/>
    <w:p w:rsidR="00F668F2" w:rsidRDefault="00F668F2" w:rsidP="00891249"/>
    <w:p w:rsidR="00F668F2" w:rsidRDefault="00F668F2" w:rsidP="00891249"/>
    <w:p w:rsidR="00F668F2" w:rsidRDefault="00F668F2" w:rsidP="00891249"/>
    <w:p w:rsidR="00F668F2" w:rsidRDefault="00F668F2" w:rsidP="00891249"/>
    <w:p w:rsidR="00F668F2" w:rsidRDefault="00F668F2" w:rsidP="00891249"/>
    <w:p w:rsidR="00F668F2" w:rsidRDefault="00F668F2" w:rsidP="00891249"/>
    <w:p w:rsidR="00F668F2" w:rsidRDefault="00F668F2" w:rsidP="00891249"/>
    <w:p w:rsidR="00F668F2" w:rsidRDefault="00F668F2" w:rsidP="00891249"/>
    <w:p w:rsidR="00F668F2" w:rsidRDefault="00F668F2" w:rsidP="00891249"/>
    <w:p w:rsidR="00F668F2" w:rsidRDefault="00F668F2" w:rsidP="00891249"/>
    <w:p w:rsidR="00F668F2" w:rsidRDefault="00F668F2" w:rsidP="00891249"/>
    <w:p w:rsidR="00F668F2" w:rsidRDefault="00F668F2" w:rsidP="00891249"/>
    <w:p w:rsidR="00F668F2" w:rsidRDefault="00F668F2" w:rsidP="00891249"/>
    <w:p w:rsidR="00F668F2" w:rsidRDefault="00F668F2" w:rsidP="00891249"/>
    <w:p w:rsidR="00F668F2" w:rsidRDefault="00F668F2" w:rsidP="00891249"/>
    <w:p w:rsidR="00F668F2" w:rsidRDefault="00F668F2" w:rsidP="00891249"/>
    <w:p w:rsidR="006734AE" w:rsidRPr="006734AE" w:rsidRDefault="00054862" w:rsidP="00054862">
      <w:pPr>
        <w:jc w:val="center"/>
        <w:outlineLvl w:val="0"/>
        <w:rPr>
          <w:b/>
        </w:rPr>
      </w:pPr>
      <w:r>
        <w:rPr>
          <w:b/>
        </w:rPr>
        <w:t>Практическое занятие № 8,9</w:t>
      </w:r>
    </w:p>
    <w:p w:rsidR="006734AE" w:rsidRPr="006734AE" w:rsidRDefault="006734AE" w:rsidP="006734AE">
      <w:pPr>
        <w:jc w:val="center"/>
        <w:outlineLvl w:val="0"/>
        <w:rPr>
          <w:b/>
        </w:rPr>
      </w:pPr>
    </w:p>
    <w:p w:rsidR="006734AE" w:rsidRPr="006734AE" w:rsidRDefault="006734AE" w:rsidP="006734AE">
      <w:pPr>
        <w:jc w:val="center"/>
        <w:outlineLvl w:val="0"/>
        <w:rPr>
          <w:b/>
        </w:rPr>
      </w:pPr>
      <w:r w:rsidRPr="006734AE">
        <w:rPr>
          <w:b/>
        </w:rPr>
        <w:t>Составление и оформление текстового конструкторского документа согласно ГОСТ 2.105 -95</w:t>
      </w:r>
    </w:p>
    <w:p w:rsidR="006734AE" w:rsidRPr="006734AE" w:rsidRDefault="006734AE" w:rsidP="00054862">
      <w:pPr>
        <w:outlineLvl w:val="0"/>
        <w:rPr>
          <w:b/>
        </w:rPr>
      </w:pPr>
    </w:p>
    <w:p w:rsidR="006734AE" w:rsidRPr="006734AE" w:rsidRDefault="006734AE" w:rsidP="00054862">
      <w:pPr>
        <w:outlineLvl w:val="0"/>
        <w:rPr>
          <w:b/>
        </w:rPr>
      </w:pPr>
      <w:r w:rsidRPr="006734AE">
        <w:rPr>
          <w:b/>
        </w:rPr>
        <w:t>1 Цель занятие</w:t>
      </w:r>
    </w:p>
    <w:p w:rsidR="006734AE" w:rsidRPr="006734AE" w:rsidRDefault="006734AE" w:rsidP="00054862">
      <w:pPr>
        <w:outlineLvl w:val="0"/>
      </w:pPr>
      <w:r w:rsidRPr="006734AE">
        <w:t>1.1 Ознакомиться с основными и производными физическими величинами системы СИ</w:t>
      </w:r>
    </w:p>
    <w:p w:rsidR="006734AE" w:rsidRPr="006734AE" w:rsidRDefault="006734AE" w:rsidP="00054862">
      <w:pPr>
        <w:outlineLvl w:val="0"/>
      </w:pPr>
      <w:r w:rsidRPr="006734AE">
        <w:t>1.2 Научиться работать с размерностями физических величин</w:t>
      </w:r>
    </w:p>
    <w:p w:rsidR="006734AE" w:rsidRPr="006734AE" w:rsidRDefault="006734AE" w:rsidP="00054862">
      <w:pPr>
        <w:outlineLvl w:val="0"/>
        <w:rPr>
          <w:b/>
        </w:rPr>
      </w:pPr>
      <w:r w:rsidRPr="006734AE">
        <w:rPr>
          <w:b/>
        </w:rPr>
        <w:t>Образовательные результаты, заявленные во ФГОС третьего поколения:</w:t>
      </w:r>
    </w:p>
    <w:p w:rsidR="006734AE" w:rsidRPr="006734AE" w:rsidRDefault="006734AE" w:rsidP="00054862">
      <w:pPr>
        <w:outlineLvl w:val="0"/>
      </w:pPr>
      <w:r w:rsidRPr="006734AE">
        <w:t xml:space="preserve">Студент должен </w:t>
      </w:r>
    </w:p>
    <w:p w:rsidR="006734AE" w:rsidRPr="006734AE" w:rsidRDefault="006734AE" w:rsidP="00054862">
      <w:pPr>
        <w:outlineLvl w:val="0"/>
      </w:pPr>
      <w:r w:rsidRPr="006734AE">
        <w:rPr>
          <w:u w:val="single"/>
        </w:rPr>
        <w:t>уметь:</w:t>
      </w:r>
    </w:p>
    <w:p w:rsidR="006734AE" w:rsidRPr="006734AE" w:rsidRDefault="006734AE" w:rsidP="00054862">
      <w:pPr>
        <w:outlineLvl w:val="0"/>
      </w:pPr>
      <w:r w:rsidRPr="006734AE">
        <w:t>- применять законодательную и нормативную базу стандартизации при проведении профессиональных работ;</w:t>
      </w:r>
    </w:p>
    <w:p w:rsidR="006734AE" w:rsidRPr="006734AE" w:rsidRDefault="006734AE" w:rsidP="00054862">
      <w:pPr>
        <w:outlineLvl w:val="0"/>
      </w:pPr>
      <w:r w:rsidRPr="006734AE">
        <w:t>-выполнять обязательные научно-технические принципы и методы стандартизации для обеспечения высокого качества и эффективности стандартов;</w:t>
      </w:r>
    </w:p>
    <w:p w:rsidR="006734AE" w:rsidRPr="006734AE" w:rsidRDefault="006734AE" w:rsidP="00054862">
      <w:pPr>
        <w:outlineLvl w:val="0"/>
      </w:pPr>
      <w:r w:rsidRPr="006734AE">
        <w:rPr>
          <w:u w:val="single"/>
        </w:rPr>
        <w:t>знать:</w:t>
      </w:r>
    </w:p>
    <w:p w:rsidR="006734AE" w:rsidRPr="006734AE" w:rsidRDefault="006734AE" w:rsidP="00054862">
      <w:pPr>
        <w:outlineLvl w:val="0"/>
      </w:pPr>
      <w:r w:rsidRPr="006734AE">
        <w:t>-основы государственной системы стандартизации;</w:t>
      </w:r>
    </w:p>
    <w:p w:rsidR="006734AE" w:rsidRPr="006734AE" w:rsidRDefault="006734AE" w:rsidP="00054862">
      <w:pPr>
        <w:outlineLvl w:val="0"/>
      </w:pPr>
      <w:r w:rsidRPr="006734AE">
        <w:t>-научно-технические принципы и методы стандартизации;</w:t>
      </w:r>
    </w:p>
    <w:p w:rsidR="006734AE" w:rsidRPr="006734AE" w:rsidRDefault="006734AE" w:rsidP="00054862">
      <w:pPr>
        <w:outlineLvl w:val="0"/>
      </w:pPr>
      <w:r w:rsidRPr="006734AE">
        <w:t>-категории и виды стандартов.</w:t>
      </w:r>
    </w:p>
    <w:p w:rsidR="006734AE" w:rsidRPr="006734AE" w:rsidRDefault="006734AE" w:rsidP="00054862">
      <w:pPr>
        <w:outlineLvl w:val="0"/>
        <w:rPr>
          <w:b/>
        </w:rPr>
      </w:pPr>
    </w:p>
    <w:p w:rsidR="006734AE" w:rsidRPr="006734AE" w:rsidRDefault="006734AE" w:rsidP="00054862">
      <w:pPr>
        <w:outlineLvl w:val="0"/>
        <w:rPr>
          <w:b/>
        </w:rPr>
      </w:pPr>
      <w:r w:rsidRPr="006734AE">
        <w:rPr>
          <w:b/>
        </w:rPr>
        <w:t>Краткие теоретические и учебно-методические материалы по теме практической работы</w:t>
      </w:r>
      <w:bookmarkStart w:id="1" w:name="_Toc309829997"/>
      <w:bookmarkStart w:id="2" w:name="_Toc91459301"/>
    </w:p>
    <w:p w:rsidR="006734AE" w:rsidRPr="006734AE" w:rsidRDefault="006734AE" w:rsidP="00054862">
      <w:pPr>
        <w:outlineLvl w:val="0"/>
        <w:rPr>
          <w:b/>
        </w:rPr>
      </w:pPr>
    </w:p>
    <w:p w:rsidR="006734AE" w:rsidRPr="006734AE" w:rsidRDefault="006734AE" w:rsidP="00054862">
      <w:pPr>
        <w:outlineLvl w:val="0"/>
        <w:rPr>
          <w:b/>
        </w:rPr>
      </w:pPr>
      <w:r w:rsidRPr="006734AE">
        <w:rPr>
          <w:b/>
          <w:bCs/>
        </w:rPr>
        <w:t>1 Общие требования</w:t>
      </w:r>
      <w:bookmarkEnd w:id="1"/>
      <w:bookmarkEnd w:id="2"/>
      <w:r w:rsidRPr="006734AE">
        <w:rPr>
          <w:b/>
          <w:bCs/>
        </w:rPr>
        <w:t xml:space="preserve"> к тексту документа</w:t>
      </w:r>
    </w:p>
    <w:p w:rsidR="006734AE" w:rsidRPr="006734AE" w:rsidRDefault="006734AE" w:rsidP="00054862">
      <w:pPr>
        <w:outlineLvl w:val="0"/>
        <w:rPr>
          <w:b/>
          <w:bCs/>
        </w:rPr>
      </w:pPr>
    </w:p>
    <w:p w:rsidR="006734AE" w:rsidRPr="006734AE" w:rsidRDefault="006734AE" w:rsidP="00054862">
      <w:pPr>
        <w:ind w:firstLine="708"/>
        <w:outlineLvl w:val="0"/>
      </w:pPr>
      <w:bookmarkStart w:id="3" w:name="_Toc309829998"/>
      <w:r w:rsidRPr="006734AE">
        <w:t>Изложение текста и оформление текстового документа выполняется в соответствии с требованиями ГОСТ 7.32-2001, ГОСТ 2.105-95</w:t>
      </w:r>
      <w:bookmarkEnd w:id="3"/>
      <w:r w:rsidRPr="006734AE">
        <w:t xml:space="preserve"> и СТО 1.701-2010.</w:t>
      </w:r>
    </w:p>
    <w:p w:rsidR="006734AE" w:rsidRPr="006734AE" w:rsidRDefault="006734AE" w:rsidP="00054862">
      <w:pPr>
        <w:ind w:firstLine="708"/>
        <w:outlineLvl w:val="0"/>
      </w:pPr>
      <w:r w:rsidRPr="006734AE">
        <w:t xml:space="preserve">Текстовый документ  должен быть выполнен печатным  способом с использованием компьютера и принтера, на одной стороне листа белой бумаги формата А4 (210×297 мм) через полтора интервала. Цвет шрифта должен быть черным, высота букв, цифр и других знаков – не менее </w:t>
      </w:r>
      <w:smartTag w:uri="urn:schemas-microsoft-com:office:smarttags" w:element="metricconverter">
        <w:smartTagPr>
          <w:attr w:name="ProductID" w:val="1,8 мм"/>
        </w:smartTagPr>
        <w:r w:rsidRPr="006734AE">
          <w:t>1,8 мм</w:t>
        </w:r>
      </w:smartTag>
      <w:r w:rsidRPr="006734AE">
        <w:t xml:space="preserve"> (кегль 12), абзацевый отступ – </w:t>
      </w:r>
      <w:smartTag w:uri="urn:schemas-microsoft-com:office:smarttags" w:element="metricconverter">
        <w:smartTagPr>
          <w:attr w:name="ProductID" w:val="1,25 мм"/>
        </w:smartTagPr>
        <w:r w:rsidRPr="006734AE">
          <w:t>1,25 мм</w:t>
        </w:r>
      </w:smartTag>
      <w:r w:rsidRPr="006734AE">
        <w:t>. Полужирный шрифт применяется только для выделения заголовков глав, разделов, подразделов.</w:t>
      </w:r>
    </w:p>
    <w:p w:rsidR="006734AE" w:rsidRPr="006734AE" w:rsidRDefault="006734AE" w:rsidP="00054862">
      <w:pPr>
        <w:outlineLvl w:val="0"/>
      </w:pPr>
      <w:r w:rsidRPr="006734AE">
        <w:t>В таблицах и рисунках допускается применять кегль 12.</w:t>
      </w:r>
    </w:p>
    <w:p w:rsidR="006734AE" w:rsidRPr="006734AE" w:rsidRDefault="006734AE" w:rsidP="00054862">
      <w:pPr>
        <w:outlineLvl w:val="0"/>
      </w:pPr>
      <w:r w:rsidRPr="006734AE">
        <w:t>Сноски и подстрочные примечания печатаются (через один интервал) на той странице, к которой они относятся.</w:t>
      </w:r>
    </w:p>
    <w:p w:rsidR="006734AE" w:rsidRPr="006734AE" w:rsidRDefault="006734AE" w:rsidP="00054862">
      <w:pPr>
        <w:outlineLvl w:val="0"/>
      </w:pPr>
      <w:r w:rsidRPr="006734AE">
        <w:t>Допускается применение формата A3 (297×420) при наличии большого количества таблиц и иллюстраций данного формата.</w:t>
      </w:r>
    </w:p>
    <w:p w:rsidR="006734AE" w:rsidRPr="006734AE" w:rsidRDefault="006734AE" w:rsidP="00054862">
      <w:pPr>
        <w:ind w:firstLine="708"/>
        <w:outlineLvl w:val="0"/>
      </w:pPr>
      <w:r w:rsidRPr="006734AE">
        <w:t xml:space="preserve">Текст документа следует печатать, соблюдая следующие размеры полей: правое – </w:t>
      </w:r>
      <w:smartTag w:uri="urn:schemas-microsoft-com:office:smarttags" w:element="metricconverter">
        <w:smartTagPr>
          <w:attr w:name="ProductID" w:val="10 мм"/>
        </w:smartTagPr>
        <w:r w:rsidRPr="006734AE">
          <w:t>10 мм</w:t>
        </w:r>
      </w:smartTag>
      <w:r w:rsidRPr="006734AE">
        <w:t>, верхнее и нижнее –15 мм, левое –25 мм.(пример выполнения документа дан в приложении А).</w:t>
      </w:r>
    </w:p>
    <w:p w:rsidR="006734AE" w:rsidRPr="006734AE" w:rsidRDefault="006734AE" w:rsidP="00054862">
      <w:pPr>
        <w:outlineLvl w:val="0"/>
      </w:pPr>
      <w:r w:rsidRPr="006734AE">
        <w:t>Разрешается использовать компьютерные возможности акцентирования внимания на определенных терминах, формулах, теоремах, применяя  курсив.</w:t>
      </w:r>
    </w:p>
    <w:p w:rsidR="006734AE" w:rsidRPr="006734AE" w:rsidRDefault="006734AE" w:rsidP="00054862">
      <w:pPr>
        <w:outlineLvl w:val="0"/>
      </w:pPr>
      <w:r w:rsidRPr="006734AE">
        <w:t xml:space="preserve">При наборе текста должен быть включен режим </w:t>
      </w:r>
      <w:r w:rsidRPr="006734AE">
        <w:rPr>
          <w:bCs/>
        </w:rPr>
        <w:t>автоматической расстановки</w:t>
      </w:r>
      <w:r w:rsidRPr="006734AE">
        <w:t xml:space="preserve">. Переносы в заголовках разделов, подразделов, таблиц, рисунков не допускаются. Недопустимо наличие переносов, расставленных вручную. </w:t>
      </w:r>
    </w:p>
    <w:p w:rsidR="006734AE" w:rsidRPr="006734AE" w:rsidRDefault="006734AE" w:rsidP="00054862">
      <w:pPr>
        <w:ind w:firstLine="708"/>
        <w:outlineLvl w:val="0"/>
      </w:pPr>
      <w:r w:rsidRPr="006734AE">
        <w:t>Все параметры устанавливаются автоматически для всей работы.</w:t>
      </w:r>
    </w:p>
    <w:p w:rsidR="006734AE" w:rsidRPr="006734AE" w:rsidRDefault="006734AE" w:rsidP="00054862">
      <w:pPr>
        <w:outlineLvl w:val="0"/>
      </w:pPr>
      <w:r w:rsidRPr="006734AE">
        <w:t xml:space="preserve">Весь текст должен быть </w:t>
      </w:r>
      <w:r w:rsidRPr="006734AE">
        <w:rPr>
          <w:bCs/>
        </w:rPr>
        <w:t>выровнен</w:t>
      </w:r>
      <w:r w:rsidRPr="006734AE">
        <w:t xml:space="preserve"> по ширине. Между словами не должно быть более одного пробела. По тексту не должно быть </w:t>
      </w:r>
      <w:r w:rsidRPr="006734AE">
        <w:rPr>
          <w:bCs/>
        </w:rPr>
        <w:t>висячих строк</w:t>
      </w:r>
      <w:r w:rsidRPr="006734AE">
        <w:rPr>
          <w:i/>
        </w:rPr>
        <w:t>,</w:t>
      </w:r>
      <w:r w:rsidRPr="006734AE">
        <w:t xml:space="preserve"> т.е. когда одна из строк абзаца (первая или последняя) переходит на отдельную страницу.</w:t>
      </w:r>
    </w:p>
    <w:p w:rsidR="006734AE" w:rsidRPr="006734AE" w:rsidRDefault="006734AE" w:rsidP="00054862">
      <w:pPr>
        <w:outlineLvl w:val="0"/>
      </w:pPr>
      <w:r w:rsidRPr="006734AE">
        <w:lastRenderedPageBreak/>
        <w:t>Страницы текстового документа следует нумеровать арабскими цифрами, соблюдая сквозную нумерацию по всему тексту документа. Номер страницы проставляется в правом нижнем углу листа без точки.</w:t>
      </w:r>
    </w:p>
    <w:p w:rsidR="006734AE" w:rsidRPr="006734AE" w:rsidRDefault="006734AE" w:rsidP="00054862">
      <w:pPr>
        <w:ind w:firstLine="708"/>
        <w:outlineLvl w:val="0"/>
      </w:pPr>
      <w:r w:rsidRPr="006734AE">
        <w:t>Титульный лист включается в общую нумерацию страниц документа. Номер страницы на титульном листе не проставляется.</w:t>
      </w:r>
    </w:p>
    <w:p w:rsidR="006734AE" w:rsidRPr="006734AE" w:rsidRDefault="006734AE" w:rsidP="00054862">
      <w:pPr>
        <w:outlineLvl w:val="0"/>
      </w:pPr>
      <w:r w:rsidRPr="006734AE">
        <w:t>Иллюстрации и таблицы, расположенные на отдельных листах, включаются в общую нумерацию страниц документа.</w:t>
      </w:r>
    </w:p>
    <w:p w:rsidR="006734AE" w:rsidRPr="006734AE" w:rsidRDefault="006734AE" w:rsidP="00054862">
      <w:pPr>
        <w:outlineLvl w:val="0"/>
      </w:pPr>
      <w:r w:rsidRPr="006734AE">
        <w:t xml:space="preserve">Знаки препинания (точка, запятая, двоеточие и т.п.) набираются сразу после текста </w:t>
      </w:r>
      <w:r w:rsidRPr="006734AE">
        <w:rPr>
          <w:bCs/>
        </w:rPr>
        <w:t>без пробела</w:t>
      </w:r>
      <w:r w:rsidRPr="006734AE">
        <w:t>, отделяются от следующего слова одним пробелом.</w:t>
      </w:r>
    </w:p>
    <w:p w:rsidR="006734AE" w:rsidRPr="006734AE" w:rsidRDefault="006734AE" w:rsidP="00054862">
      <w:pPr>
        <w:ind w:firstLine="708"/>
        <w:outlineLvl w:val="0"/>
      </w:pPr>
      <w:r w:rsidRPr="006734AE">
        <w:t xml:space="preserve">Опечатки, описки и графические неточности, обнаруженные в процессе подготовки документа, допускается в редких случаях исправлять подчисткой или закрашиванием корректором (корректирующей жидкостью) и нанесением на том же месте исправленного текста или графики машинописным способом или черной пастой – рукописным способом. </w:t>
      </w:r>
    </w:p>
    <w:p w:rsidR="006734AE" w:rsidRPr="006734AE" w:rsidRDefault="006734AE" w:rsidP="00054862">
      <w:pPr>
        <w:outlineLvl w:val="0"/>
      </w:pPr>
      <w:r w:rsidRPr="006734AE">
        <w:t>Все листы работы должны быть скреплены или сброшюрованы.</w:t>
      </w:r>
    </w:p>
    <w:p w:rsidR="006734AE" w:rsidRPr="006734AE" w:rsidRDefault="006734AE" w:rsidP="006734AE">
      <w:pPr>
        <w:jc w:val="center"/>
        <w:outlineLvl w:val="0"/>
      </w:pPr>
    </w:p>
    <w:p w:rsidR="006734AE" w:rsidRPr="006734AE" w:rsidRDefault="006734AE" w:rsidP="00054862">
      <w:pPr>
        <w:outlineLvl w:val="0"/>
        <w:rPr>
          <w:b/>
          <w:bCs/>
        </w:rPr>
      </w:pPr>
      <w:bookmarkStart w:id="4" w:name="_Toc309829999"/>
      <w:bookmarkStart w:id="5" w:name="_Toc91459302"/>
      <w:r w:rsidRPr="006734AE">
        <w:rPr>
          <w:b/>
          <w:bCs/>
        </w:rPr>
        <w:t>2 Структурные элементы текстового документа</w:t>
      </w:r>
      <w:bookmarkEnd w:id="4"/>
      <w:bookmarkEnd w:id="5"/>
    </w:p>
    <w:p w:rsidR="006734AE" w:rsidRPr="006734AE" w:rsidRDefault="006734AE" w:rsidP="00054862">
      <w:pPr>
        <w:outlineLvl w:val="0"/>
      </w:pPr>
    </w:p>
    <w:p w:rsidR="006734AE" w:rsidRPr="006734AE" w:rsidRDefault="006734AE" w:rsidP="00054862">
      <w:pPr>
        <w:outlineLvl w:val="0"/>
      </w:pPr>
      <w:r w:rsidRPr="006734AE">
        <w:t>Основными структурными элементами текстового документа являются:</w:t>
      </w:r>
    </w:p>
    <w:p w:rsidR="006734AE" w:rsidRPr="006734AE" w:rsidRDefault="006734AE" w:rsidP="00054862">
      <w:pPr>
        <w:outlineLvl w:val="0"/>
        <w:rPr>
          <w:i/>
        </w:rPr>
      </w:pPr>
      <w:r w:rsidRPr="006734AE">
        <w:rPr>
          <w:i/>
        </w:rPr>
        <w:t xml:space="preserve">– </w:t>
      </w:r>
      <w:r w:rsidRPr="006734AE">
        <w:rPr>
          <w:bCs/>
        </w:rPr>
        <w:t>титульный лист</w:t>
      </w:r>
      <w:r w:rsidRPr="006734AE">
        <w:rPr>
          <w:i/>
        </w:rPr>
        <w:t>;</w:t>
      </w:r>
    </w:p>
    <w:p w:rsidR="006734AE" w:rsidRPr="006734AE" w:rsidRDefault="006734AE" w:rsidP="00054862">
      <w:pPr>
        <w:outlineLvl w:val="0"/>
        <w:rPr>
          <w:i/>
        </w:rPr>
      </w:pPr>
      <w:r w:rsidRPr="006734AE">
        <w:rPr>
          <w:i/>
        </w:rPr>
        <w:t xml:space="preserve">– </w:t>
      </w:r>
      <w:r w:rsidRPr="006734AE">
        <w:t>содержание</w:t>
      </w:r>
      <w:r w:rsidRPr="006734AE">
        <w:rPr>
          <w:i/>
        </w:rPr>
        <w:t>;</w:t>
      </w:r>
    </w:p>
    <w:p w:rsidR="006734AE" w:rsidRPr="006734AE" w:rsidRDefault="006734AE" w:rsidP="00054862">
      <w:pPr>
        <w:outlineLvl w:val="0"/>
        <w:rPr>
          <w:i/>
        </w:rPr>
      </w:pPr>
      <w:r w:rsidRPr="006734AE">
        <w:rPr>
          <w:i/>
        </w:rPr>
        <w:t xml:space="preserve">– </w:t>
      </w:r>
      <w:r w:rsidRPr="006734AE">
        <w:rPr>
          <w:bCs/>
        </w:rPr>
        <w:t>введение</w:t>
      </w:r>
      <w:r w:rsidRPr="006734AE">
        <w:rPr>
          <w:i/>
        </w:rPr>
        <w:t>;</w:t>
      </w:r>
    </w:p>
    <w:p w:rsidR="006734AE" w:rsidRPr="006734AE" w:rsidRDefault="006734AE" w:rsidP="00054862">
      <w:pPr>
        <w:outlineLvl w:val="0"/>
      </w:pPr>
      <w:r w:rsidRPr="006734AE">
        <w:t>- общая часть;</w:t>
      </w:r>
    </w:p>
    <w:p w:rsidR="006734AE" w:rsidRPr="006734AE" w:rsidRDefault="006734AE" w:rsidP="00054862">
      <w:pPr>
        <w:outlineLvl w:val="0"/>
        <w:rPr>
          <w:i/>
        </w:rPr>
      </w:pPr>
      <w:r w:rsidRPr="006734AE">
        <w:rPr>
          <w:i/>
        </w:rPr>
        <w:t xml:space="preserve">– </w:t>
      </w:r>
      <w:r w:rsidRPr="006734AE">
        <w:rPr>
          <w:bCs/>
        </w:rPr>
        <w:t>специальная часть</w:t>
      </w:r>
      <w:r w:rsidRPr="006734AE">
        <w:rPr>
          <w:i/>
        </w:rPr>
        <w:t>;</w:t>
      </w:r>
    </w:p>
    <w:p w:rsidR="006734AE" w:rsidRPr="006734AE" w:rsidRDefault="006734AE" w:rsidP="00054862">
      <w:pPr>
        <w:outlineLvl w:val="0"/>
        <w:rPr>
          <w:bCs/>
        </w:rPr>
      </w:pPr>
      <w:r w:rsidRPr="006734AE">
        <w:rPr>
          <w:i/>
        </w:rPr>
        <w:t xml:space="preserve">– </w:t>
      </w:r>
      <w:r w:rsidRPr="006734AE">
        <w:rPr>
          <w:bCs/>
        </w:rPr>
        <w:t>заключение;</w:t>
      </w:r>
    </w:p>
    <w:p w:rsidR="006734AE" w:rsidRPr="006734AE" w:rsidRDefault="006734AE" w:rsidP="00054862">
      <w:pPr>
        <w:outlineLvl w:val="0"/>
        <w:rPr>
          <w:bCs/>
        </w:rPr>
      </w:pPr>
      <w:r w:rsidRPr="006734AE">
        <w:t>- список принятых сокращений;</w:t>
      </w:r>
    </w:p>
    <w:p w:rsidR="006734AE" w:rsidRPr="006734AE" w:rsidRDefault="006734AE" w:rsidP="00054862">
      <w:pPr>
        <w:outlineLvl w:val="0"/>
        <w:rPr>
          <w:bCs/>
        </w:rPr>
      </w:pPr>
      <w:r w:rsidRPr="006734AE">
        <w:t>- список принятых терминов;</w:t>
      </w:r>
    </w:p>
    <w:p w:rsidR="006734AE" w:rsidRPr="006734AE" w:rsidRDefault="006734AE" w:rsidP="00054862">
      <w:pPr>
        <w:outlineLvl w:val="0"/>
        <w:rPr>
          <w:i/>
        </w:rPr>
      </w:pPr>
      <w:r w:rsidRPr="006734AE">
        <w:rPr>
          <w:i/>
        </w:rPr>
        <w:t xml:space="preserve">– </w:t>
      </w:r>
      <w:r w:rsidRPr="006734AE">
        <w:t>список литературы</w:t>
      </w:r>
      <w:r w:rsidRPr="006734AE">
        <w:rPr>
          <w:i/>
        </w:rPr>
        <w:t>;</w:t>
      </w:r>
    </w:p>
    <w:p w:rsidR="006734AE" w:rsidRPr="006734AE" w:rsidRDefault="006734AE" w:rsidP="00054862">
      <w:pPr>
        <w:outlineLvl w:val="0"/>
      </w:pPr>
      <w:r w:rsidRPr="006734AE">
        <w:rPr>
          <w:i/>
        </w:rPr>
        <w:t xml:space="preserve">– </w:t>
      </w:r>
      <w:r w:rsidRPr="006734AE">
        <w:t>приложения.</w:t>
      </w:r>
    </w:p>
    <w:p w:rsidR="006734AE" w:rsidRPr="006734AE" w:rsidRDefault="006734AE" w:rsidP="00054862">
      <w:pPr>
        <w:outlineLvl w:val="0"/>
      </w:pPr>
    </w:p>
    <w:p w:rsidR="006734AE" w:rsidRPr="006734AE" w:rsidRDefault="006734AE" w:rsidP="00054862">
      <w:pPr>
        <w:ind w:firstLine="708"/>
        <w:outlineLvl w:val="0"/>
      </w:pPr>
      <w:r w:rsidRPr="006734AE">
        <w:t>Заголовки структурных элементов текстового документа «Содержание», «Введение», «Заключение», «Список литературы», «Приложение» следует располагать в середине строки без точки в конце и печатать с прописной буквы не подчеркивая.</w:t>
      </w:r>
    </w:p>
    <w:p w:rsidR="006734AE" w:rsidRPr="006734AE" w:rsidRDefault="006734AE" w:rsidP="00054862">
      <w:pPr>
        <w:ind w:firstLine="708"/>
        <w:outlineLvl w:val="0"/>
      </w:pPr>
      <w:r w:rsidRPr="006734AE">
        <w:t>Каждый структурный элемент текстового документа следует начинать с нового листа (страницы).</w:t>
      </w:r>
    </w:p>
    <w:p w:rsidR="006734AE" w:rsidRPr="006734AE" w:rsidRDefault="006734AE" w:rsidP="00054862">
      <w:pPr>
        <w:ind w:firstLine="708"/>
        <w:outlineLvl w:val="0"/>
      </w:pPr>
      <w:r w:rsidRPr="006734AE">
        <w:t>Нумерация страниц документа и приложений, входящих в состав документа, должна быть сквозная, начиная с листа «Содержание»,который является всегда вторым листом документа</w:t>
      </w:r>
      <w:bookmarkStart w:id="6" w:name="_Toc309830000"/>
      <w:bookmarkStart w:id="7" w:name="_Toc91459303"/>
      <w:r w:rsidRPr="006734AE">
        <w:t xml:space="preserve"> и заканчивая последним листом документа.</w:t>
      </w:r>
    </w:p>
    <w:p w:rsidR="006734AE" w:rsidRPr="006734AE" w:rsidRDefault="006734AE" w:rsidP="00054862">
      <w:pPr>
        <w:outlineLvl w:val="0"/>
        <w:rPr>
          <w:b/>
          <w:bCs/>
        </w:rPr>
      </w:pPr>
    </w:p>
    <w:p w:rsidR="006734AE" w:rsidRPr="006734AE" w:rsidRDefault="006734AE" w:rsidP="00054862">
      <w:pPr>
        <w:outlineLvl w:val="0"/>
        <w:rPr>
          <w:b/>
          <w:bCs/>
        </w:rPr>
      </w:pPr>
      <w:r w:rsidRPr="006734AE">
        <w:rPr>
          <w:b/>
          <w:bCs/>
        </w:rPr>
        <w:t>3 Оформление структурных элементов текстового документа</w:t>
      </w:r>
      <w:bookmarkEnd w:id="6"/>
      <w:bookmarkEnd w:id="7"/>
    </w:p>
    <w:p w:rsidR="006734AE" w:rsidRPr="006734AE" w:rsidRDefault="006734AE" w:rsidP="00054862">
      <w:pPr>
        <w:outlineLvl w:val="0"/>
        <w:rPr>
          <w:b/>
          <w:bCs/>
          <w:iCs/>
        </w:rPr>
      </w:pPr>
      <w:bookmarkStart w:id="8" w:name="_Toc91459304"/>
    </w:p>
    <w:p w:rsidR="006734AE" w:rsidRPr="006734AE" w:rsidRDefault="006734AE" w:rsidP="00054862">
      <w:pPr>
        <w:outlineLvl w:val="0"/>
        <w:rPr>
          <w:b/>
          <w:bCs/>
          <w:iCs/>
        </w:rPr>
      </w:pPr>
      <w:r w:rsidRPr="006734AE">
        <w:rPr>
          <w:b/>
          <w:bCs/>
          <w:iCs/>
        </w:rPr>
        <w:t>3.1 Титульный лист</w:t>
      </w:r>
      <w:bookmarkEnd w:id="8"/>
    </w:p>
    <w:p w:rsidR="006734AE" w:rsidRPr="006734AE" w:rsidRDefault="006734AE" w:rsidP="00054862">
      <w:pPr>
        <w:outlineLvl w:val="0"/>
        <w:rPr>
          <w:b/>
          <w:bCs/>
        </w:rPr>
      </w:pPr>
    </w:p>
    <w:p w:rsidR="006734AE" w:rsidRPr="006734AE" w:rsidRDefault="006734AE" w:rsidP="00054862">
      <w:pPr>
        <w:outlineLvl w:val="0"/>
      </w:pPr>
      <w:r w:rsidRPr="006734AE">
        <w:t>Титульный лист является первым листом текстового документа. На титульном листе приводят следующие сведения:</w:t>
      </w:r>
    </w:p>
    <w:p w:rsidR="006734AE" w:rsidRPr="006734AE" w:rsidRDefault="006734AE" w:rsidP="00054862">
      <w:pPr>
        <w:outlineLvl w:val="0"/>
      </w:pPr>
      <w:r w:rsidRPr="006734AE">
        <w:t>– наименование вышестоящей организации (министерства);</w:t>
      </w:r>
    </w:p>
    <w:p w:rsidR="006734AE" w:rsidRPr="006734AE" w:rsidRDefault="006734AE" w:rsidP="00054862">
      <w:pPr>
        <w:outlineLvl w:val="0"/>
      </w:pPr>
      <w:r w:rsidRPr="006734AE">
        <w:t>– наименование организации (университета, института, кафедры, при необходимости – факультета);</w:t>
      </w:r>
    </w:p>
    <w:p w:rsidR="006734AE" w:rsidRPr="006734AE" w:rsidRDefault="006734AE" w:rsidP="00054862">
      <w:pPr>
        <w:outlineLvl w:val="0"/>
      </w:pPr>
      <w:r w:rsidRPr="006734AE">
        <w:t>–наименование работы;</w:t>
      </w:r>
    </w:p>
    <w:p w:rsidR="006734AE" w:rsidRPr="006734AE" w:rsidRDefault="006734AE" w:rsidP="00054862">
      <w:pPr>
        <w:outlineLvl w:val="0"/>
      </w:pPr>
      <w:r w:rsidRPr="006734AE">
        <w:t>– вид работы;</w:t>
      </w:r>
    </w:p>
    <w:p w:rsidR="006734AE" w:rsidRPr="006734AE" w:rsidRDefault="006734AE" w:rsidP="00054862">
      <w:pPr>
        <w:outlineLvl w:val="0"/>
      </w:pPr>
      <w:r w:rsidRPr="006734AE">
        <w:t>– должность, инициалы и фамилия руководителя работы (преподавателя), дата;</w:t>
      </w:r>
    </w:p>
    <w:p w:rsidR="006734AE" w:rsidRPr="006734AE" w:rsidRDefault="006734AE" w:rsidP="00054862">
      <w:pPr>
        <w:outlineLvl w:val="0"/>
      </w:pPr>
      <w:r w:rsidRPr="006734AE">
        <w:t>–группа, инициалы и фамилия студента, дата.</w:t>
      </w:r>
    </w:p>
    <w:p w:rsidR="006734AE" w:rsidRPr="006734AE" w:rsidRDefault="006734AE" w:rsidP="00054862">
      <w:pPr>
        <w:outlineLvl w:val="0"/>
      </w:pPr>
      <w:r w:rsidRPr="006734AE">
        <w:t>Подписи и даты подписания должны быть выполнены черными чернилами или тушью.</w:t>
      </w:r>
    </w:p>
    <w:p w:rsidR="006734AE" w:rsidRPr="006734AE" w:rsidRDefault="006734AE" w:rsidP="00054862">
      <w:pPr>
        <w:ind w:firstLine="708"/>
        <w:outlineLvl w:val="0"/>
      </w:pPr>
      <w:r w:rsidRPr="006734AE">
        <w:lastRenderedPageBreak/>
        <w:t xml:space="preserve">Дата оформляется арабскими цифрами в следующей последовательности: день месяца, месяц, год. День месяца и месяц оформляются двумя парами арабских цифр, разделенными точкой; год – четырьмя арабскими цифрами. Например, дату 10 апреля </w:t>
      </w:r>
      <w:smartTag w:uri="urn:schemas-microsoft-com:office:smarttags" w:element="metricconverter">
        <w:smartTagPr>
          <w:attr w:name="ProductID" w:val="2011 г"/>
        </w:smartTagPr>
        <w:r w:rsidRPr="006734AE">
          <w:t>2011 г</w:t>
        </w:r>
      </w:smartTag>
      <w:r w:rsidRPr="006734AE">
        <w:t>. следует оформлять: 10.04.2011.</w:t>
      </w:r>
    </w:p>
    <w:p w:rsidR="006734AE" w:rsidRPr="006734AE" w:rsidRDefault="006734AE" w:rsidP="00054862">
      <w:pPr>
        <w:outlineLvl w:val="0"/>
      </w:pPr>
      <w:r w:rsidRPr="006734AE">
        <w:t xml:space="preserve">Допускается словесно-цифровой способ оформления даты, например: 10 апреля </w:t>
      </w:r>
      <w:smartTag w:uri="urn:schemas-microsoft-com:office:smarttags" w:element="metricconverter">
        <w:smartTagPr>
          <w:attr w:name="ProductID" w:val="2011 г"/>
        </w:smartTagPr>
        <w:r w:rsidRPr="006734AE">
          <w:t>2011 г</w:t>
        </w:r>
      </w:smartTag>
      <w:r w:rsidRPr="006734AE">
        <w:t xml:space="preserve">. </w:t>
      </w:r>
    </w:p>
    <w:p w:rsidR="006734AE" w:rsidRPr="006734AE" w:rsidRDefault="006734AE" w:rsidP="00054862">
      <w:pPr>
        <w:ind w:firstLine="708"/>
        <w:outlineLvl w:val="0"/>
      </w:pPr>
      <w:r w:rsidRPr="006734AE">
        <w:t xml:space="preserve">Наименование работы приводится прописными буквами без кавычек, вид работы – строчными буквами с первой прописной. </w:t>
      </w:r>
    </w:p>
    <w:p w:rsidR="006734AE" w:rsidRPr="006734AE" w:rsidRDefault="006734AE" w:rsidP="00054862">
      <w:pPr>
        <w:ind w:firstLine="708"/>
        <w:outlineLvl w:val="0"/>
      </w:pPr>
      <w:r w:rsidRPr="006734AE">
        <w:t>Наименование работы должно быть четким, точным. В наименовании не допускаются сокращения, римские цифры, математические знаки, греческие буквы.</w:t>
      </w:r>
    </w:p>
    <w:p w:rsidR="006734AE" w:rsidRPr="006734AE" w:rsidRDefault="006734AE" w:rsidP="00054862">
      <w:pPr>
        <w:outlineLvl w:val="0"/>
      </w:pPr>
    </w:p>
    <w:p w:rsidR="006734AE" w:rsidRPr="006734AE" w:rsidRDefault="006734AE" w:rsidP="00054862">
      <w:pPr>
        <w:outlineLvl w:val="0"/>
      </w:pPr>
      <w:r w:rsidRPr="006734AE">
        <w:t>Пример оформления титульного листа приведен в приложении А.</w:t>
      </w:r>
    </w:p>
    <w:p w:rsidR="006734AE" w:rsidRPr="006734AE" w:rsidRDefault="006734AE" w:rsidP="00054862">
      <w:pPr>
        <w:outlineLvl w:val="0"/>
      </w:pPr>
    </w:p>
    <w:p w:rsidR="006734AE" w:rsidRPr="006734AE" w:rsidRDefault="006734AE" w:rsidP="00054862">
      <w:pPr>
        <w:outlineLvl w:val="0"/>
        <w:rPr>
          <w:b/>
          <w:bCs/>
          <w:iCs/>
        </w:rPr>
      </w:pPr>
      <w:bookmarkStart w:id="9" w:name="_Toc91459305"/>
      <w:r w:rsidRPr="006734AE">
        <w:rPr>
          <w:b/>
          <w:bCs/>
          <w:iCs/>
        </w:rPr>
        <w:t>3.2 Содержание</w:t>
      </w:r>
      <w:bookmarkEnd w:id="9"/>
    </w:p>
    <w:p w:rsidR="006734AE" w:rsidRPr="006734AE" w:rsidRDefault="006734AE" w:rsidP="00054862">
      <w:pPr>
        <w:outlineLvl w:val="0"/>
        <w:rPr>
          <w:b/>
        </w:rPr>
      </w:pPr>
    </w:p>
    <w:p w:rsidR="006734AE" w:rsidRPr="006734AE" w:rsidRDefault="006734AE" w:rsidP="00054862">
      <w:pPr>
        <w:outlineLvl w:val="0"/>
      </w:pPr>
      <w:r w:rsidRPr="006734AE">
        <w:t>Содержание включает введение, наименование всех разделов, подразделов, пунктов (если они имеют наименование), заключение, список литературы и наименование приложений с указанием номеров страниц, с которых начинаются эти элементы документа.</w:t>
      </w:r>
    </w:p>
    <w:p w:rsidR="006734AE" w:rsidRPr="006734AE" w:rsidRDefault="006734AE" w:rsidP="00054862">
      <w:pPr>
        <w:outlineLvl w:val="0"/>
      </w:pPr>
      <w:r w:rsidRPr="006734AE">
        <w:t>Наименования, включенные в содержание, записывают строчными буквами, начиная с прописной буквы от левого поля с красной строки.</w:t>
      </w:r>
    </w:p>
    <w:p w:rsidR="006734AE" w:rsidRPr="006734AE" w:rsidRDefault="006734AE" w:rsidP="00054862">
      <w:pPr>
        <w:outlineLvl w:val="0"/>
      </w:pPr>
      <w:r w:rsidRPr="006734AE">
        <w:t>Номера страниц располагают в правом углу листа.</w:t>
      </w:r>
    </w:p>
    <w:p w:rsidR="006734AE" w:rsidRPr="006734AE" w:rsidRDefault="006734AE" w:rsidP="00054862">
      <w:pPr>
        <w:outlineLvl w:val="0"/>
      </w:pPr>
      <w:r w:rsidRPr="006734AE">
        <w:t>Если наименование разделов, подразделов написаны на нескольких строках, то номер страницы ставится на уровне последней строки. Вторая и следующие строки многострочного наименования начинаются от левого поля.</w:t>
      </w:r>
    </w:p>
    <w:p w:rsidR="006734AE" w:rsidRPr="006734AE" w:rsidRDefault="006734AE" w:rsidP="00054862">
      <w:pPr>
        <w:outlineLvl w:val="0"/>
      </w:pPr>
      <w:r w:rsidRPr="006734AE">
        <w:t>Пример оформления листа содержания приведен в приложении Б.</w:t>
      </w:r>
    </w:p>
    <w:p w:rsidR="006734AE" w:rsidRPr="006734AE" w:rsidRDefault="006734AE" w:rsidP="00054862">
      <w:pPr>
        <w:outlineLvl w:val="0"/>
      </w:pPr>
    </w:p>
    <w:p w:rsidR="006734AE" w:rsidRPr="006734AE" w:rsidRDefault="006734AE" w:rsidP="00054862">
      <w:pPr>
        <w:outlineLvl w:val="0"/>
      </w:pPr>
    </w:p>
    <w:p w:rsidR="006734AE" w:rsidRPr="006734AE" w:rsidRDefault="006734AE" w:rsidP="00054862">
      <w:pPr>
        <w:outlineLvl w:val="0"/>
        <w:rPr>
          <w:b/>
          <w:bCs/>
          <w:iCs/>
        </w:rPr>
      </w:pPr>
      <w:bookmarkStart w:id="10" w:name="_Toc91459306"/>
      <w:r w:rsidRPr="006734AE">
        <w:rPr>
          <w:b/>
          <w:bCs/>
          <w:iCs/>
        </w:rPr>
        <w:t>3.3 Введение</w:t>
      </w:r>
      <w:bookmarkEnd w:id="10"/>
    </w:p>
    <w:p w:rsidR="006734AE" w:rsidRPr="006734AE" w:rsidRDefault="006734AE" w:rsidP="00054862">
      <w:pPr>
        <w:outlineLvl w:val="0"/>
        <w:rPr>
          <w:b/>
        </w:rPr>
      </w:pPr>
    </w:p>
    <w:p w:rsidR="006734AE" w:rsidRPr="006734AE" w:rsidRDefault="006734AE" w:rsidP="00054862">
      <w:pPr>
        <w:ind w:firstLine="708"/>
        <w:outlineLvl w:val="0"/>
      </w:pPr>
      <w:r w:rsidRPr="006734AE">
        <w:t>Введение приводят при необходимости обоснования причин разработки текстового документа. Во введении должны быть показаны актуальность и новизна темы.</w:t>
      </w:r>
    </w:p>
    <w:p w:rsidR="006734AE" w:rsidRPr="006734AE" w:rsidRDefault="006734AE" w:rsidP="00054862">
      <w:pPr>
        <w:outlineLvl w:val="0"/>
      </w:pPr>
      <w:r w:rsidRPr="006734AE">
        <w:t xml:space="preserve">Введение размещают с новой страницы после структурного элемента «Содержание». </w:t>
      </w:r>
    </w:p>
    <w:p w:rsidR="006734AE" w:rsidRPr="006734AE" w:rsidRDefault="006734AE" w:rsidP="00054862">
      <w:pPr>
        <w:outlineLvl w:val="0"/>
        <w:rPr>
          <w:b/>
        </w:rPr>
      </w:pPr>
    </w:p>
    <w:p w:rsidR="006734AE" w:rsidRPr="006734AE" w:rsidRDefault="006734AE" w:rsidP="00054862">
      <w:pPr>
        <w:outlineLvl w:val="0"/>
        <w:rPr>
          <w:b/>
          <w:bCs/>
          <w:iCs/>
        </w:rPr>
      </w:pPr>
      <w:bookmarkStart w:id="11" w:name="_Toc91459307"/>
      <w:r w:rsidRPr="006734AE">
        <w:rPr>
          <w:b/>
          <w:bCs/>
          <w:iCs/>
        </w:rPr>
        <w:t>3.4 Основная часть текстового документа</w:t>
      </w:r>
      <w:bookmarkEnd w:id="11"/>
    </w:p>
    <w:p w:rsidR="006734AE" w:rsidRPr="006734AE" w:rsidRDefault="006734AE" w:rsidP="00054862">
      <w:pPr>
        <w:outlineLvl w:val="0"/>
        <w:rPr>
          <w:b/>
        </w:rPr>
      </w:pPr>
    </w:p>
    <w:p w:rsidR="006734AE" w:rsidRPr="006734AE" w:rsidRDefault="006734AE" w:rsidP="00054862">
      <w:pPr>
        <w:ind w:firstLine="708"/>
        <w:outlineLvl w:val="0"/>
      </w:pPr>
      <w:r w:rsidRPr="006734AE">
        <w:t>Основную часть текстового документа следует делить на разделы, подразделы и пункты. Пункты, при необходимости, могут делиться на подпункты. При делении текста документа на пункты и подпункты необходимо, чтобы каждый пункт содержал законченную информацию.</w:t>
      </w:r>
    </w:p>
    <w:p w:rsidR="006734AE" w:rsidRPr="006734AE" w:rsidRDefault="006734AE" w:rsidP="00054862">
      <w:pPr>
        <w:outlineLvl w:val="0"/>
      </w:pPr>
      <w:r w:rsidRPr="006734AE">
        <w:t>Разделы, подразделы, пункты и подпункты следует нумеровать арабскими цифрами и записывать с абзацного отступа.</w:t>
      </w:r>
    </w:p>
    <w:p w:rsidR="006734AE" w:rsidRPr="006734AE" w:rsidRDefault="006734AE" w:rsidP="00054862">
      <w:pPr>
        <w:outlineLvl w:val="0"/>
      </w:pPr>
      <w:r w:rsidRPr="006734AE">
        <w:t>Разделы должны иметь порядковую нумерацию в пределах всего текста, за исключением приложений.</w:t>
      </w:r>
    </w:p>
    <w:p w:rsidR="006734AE" w:rsidRPr="006734AE" w:rsidRDefault="006734AE" w:rsidP="00054862">
      <w:pPr>
        <w:outlineLvl w:val="0"/>
      </w:pPr>
      <w:r w:rsidRPr="006734AE">
        <w:rPr>
          <w:bCs/>
          <w:iCs/>
        </w:rPr>
        <w:t>Пример</w:t>
      </w:r>
      <w:r w:rsidRPr="006734AE">
        <w:rPr>
          <w:bCs/>
        </w:rPr>
        <w:t xml:space="preserve">– </w:t>
      </w:r>
      <w:r w:rsidRPr="006734AE">
        <w:rPr>
          <w:bCs/>
          <w:i/>
          <w:iCs/>
        </w:rPr>
        <w:t>1, 2, 3 и т.д</w:t>
      </w:r>
      <w:r w:rsidRPr="006734AE">
        <w:rPr>
          <w:b/>
          <w:bCs/>
          <w:i/>
          <w:iCs/>
        </w:rPr>
        <w:t>.</w:t>
      </w:r>
    </w:p>
    <w:p w:rsidR="006734AE" w:rsidRPr="006734AE" w:rsidRDefault="006734AE" w:rsidP="00054862">
      <w:pPr>
        <w:ind w:firstLine="708"/>
        <w:outlineLvl w:val="0"/>
      </w:pPr>
      <w:r w:rsidRPr="006734AE">
        <w:t>Номер подраздела или пункта включает номер раздела и порядковый номер подраздела или пункта, разделенных точкой.</w:t>
      </w:r>
    </w:p>
    <w:p w:rsidR="006734AE" w:rsidRPr="006734AE" w:rsidRDefault="006734AE" w:rsidP="00054862">
      <w:pPr>
        <w:outlineLvl w:val="0"/>
      </w:pPr>
      <w:r w:rsidRPr="006734AE">
        <w:rPr>
          <w:bCs/>
          <w:iCs/>
        </w:rPr>
        <w:t>Пример</w:t>
      </w:r>
      <w:r w:rsidRPr="006734AE">
        <w:rPr>
          <w:bCs/>
        </w:rPr>
        <w:t xml:space="preserve">– </w:t>
      </w:r>
      <w:r w:rsidRPr="006734AE">
        <w:rPr>
          <w:bCs/>
          <w:i/>
          <w:iCs/>
        </w:rPr>
        <w:t>1.1, 1.2, 1.3; 1.1.1, 1.1.2  и т.д.</w:t>
      </w:r>
    </w:p>
    <w:p w:rsidR="006734AE" w:rsidRPr="006734AE" w:rsidRDefault="006734AE" w:rsidP="00054862">
      <w:pPr>
        <w:outlineLvl w:val="0"/>
      </w:pPr>
      <w:r w:rsidRPr="006734AE">
        <w:t>После номера раздела, подраздела, пункта и подпункта в тексте точка не ставится.</w:t>
      </w:r>
    </w:p>
    <w:p w:rsidR="006734AE" w:rsidRPr="006734AE" w:rsidRDefault="006734AE" w:rsidP="00054862">
      <w:pPr>
        <w:outlineLvl w:val="0"/>
      </w:pPr>
      <w:r w:rsidRPr="006734AE">
        <w:t>Если раздел или подраздел имеет только один пункт или пункт имеет один подпункт, то нумеровать его не следует.</w:t>
      </w:r>
    </w:p>
    <w:p w:rsidR="006734AE" w:rsidRPr="006734AE" w:rsidRDefault="006734AE" w:rsidP="00054862">
      <w:pPr>
        <w:ind w:firstLine="708"/>
        <w:outlineLvl w:val="0"/>
      </w:pPr>
      <w:r w:rsidRPr="006734AE">
        <w:t>Каждый раздел рекомендуется начинать с новой страницы (это правило не относится к подразделам).</w:t>
      </w:r>
    </w:p>
    <w:p w:rsidR="006734AE" w:rsidRPr="006734AE" w:rsidRDefault="006734AE" w:rsidP="00054862">
      <w:pPr>
        <w:outlineLvl w:val="0"/>
      </w:pPr>
      <w:r w:rsidRPr="006734AE">
        <w:t>Разделы, подразделы, должны иметь заголовки. Пункты, как правило, заголовков не имеют. Заголовки должны четко и кратко отражать содержание разделов, подразделов.</w:t>
      </w:r>
    </w:p>
    <w:p w:rsidR="006734AE" w:rsidRPr="006734AE" w:rsidRDefault="006734AE" w:rsidP="00054862">
      <w:pPr>
        <w:ind w:firstLine="708"/>
        <w:outlineLvl w:val="0"/>
      </w:pPr>
      <w:r w:rsidRPr="006734AE">
        <w:lastRenderedPageBreak/>
        <w:t xml:space="preserve">Заголовки разделов, подразделов и пунктов следует печатать с абзацевого отступа с прописной буквы без точки в конце, не подчеркивая. Вторая и последующие строки многострочного заголовка начинаются от левого поля. </w:t>
      </w:r>
    </w:p>
    <w:p w:rsidR="006734AE" w:rsidRPr="006734AE" w:rsidRDefault="006734AE" w:rsidP="00054862">
      <w:pPr>
        <w:ind w:firstLine="708"/>
        <w:outlineLvl w:val="0"/>
        <w:rPr>
          <w:i/>
        </w:rPr>
      </w:pPr>
      <w:r w:rsidRPr="006734AE">
        <w:t>Если заголовок состоит из двух предложений, их разделяют точкой. Переносы слов в заголовках не допускаются.</w:t>
      </w:r>
    </w:p>
    <w:p w:rsidR="006734AE" w:rsidRPr="006734AE" w:rsidRDefault="006734AE" w:rsidP="00054862">
      <w:pPr>
        <w:ind w:firstLine="708"/>
        <w:outlineLvl w:val="0"/>
      </w:pPr>
      <w:r w:rsidRPr="006734AE">
        <w:t>Заголовки отделяются от основного текста пустой строкой. Расстояние между заголовками раздела и подраздела – пустая строка -  8мм. Заголовок подраздела отделяется от предшествующего текста двумя пустыми строками – 15.</w:t>
      </w:r>
    </w:p>
    <w:p w:rsidR="006734AE" w:rsidRPr="006734AE" w:rsidRDefault="006734AE" w:rsidP="00054862">
      <w:pPr>
        <w:outlineLvl w:val="0"/>
      </w:pPr>
      <w:r w:rsidRPr="006734AE">
        <w:t>Заголовок оставлять на листе без текста не допускается.</w:t>
      </w:r>
    </w:p>
    <w:p w:rsidR="006734AE" w:rsidRPr="006734AE" w:rsidRDefault="006734AE" w:rsidP="00054862">
      <w:pPr>
        <w:outlineLvl w:val="0"/>
        <w:rPr>
          <w:i/>
        </w:rPr>
      </w:pPr>
    </w:p>
    <w:p w:rsidR="006734AE" w:rsidRPr="006734AE" w:rsidRDefault="006734AE" w:rsidP="00054862">
      <w:pPr>
        <w:outlineLvl w:val="0"/>
      </w:pPr>
      <w:r w:rsidRPr="006734AE">
        <w:t>Пример:</w:t>
      </w:r>
    </w:p>
    <w:p w:rsidR="006734AE" w:rsidRPr="006734AE" w:rsidRDefault="006734AE" w:rsidP="00054862">
      <w:pPr>
        <w:outlineLvl w:val="0"/>
        <w:rPr>
          <w:i/>
        </w:rPr>
      </w:pPr>
    </w:p>
    <w:p w:rsidR="006734AE" w:rsidRPr="006734AE" w:rsidRDefault="006734AE" w:rsidP="00054862">
      <w:pPr>
        <w:outlineLvl w:val="0"/>
      </w:pPr>
      <w:r w:rsidRPr="006734AE">
        <w:rPr>
          <w:b/>
          <w:bCs/>
        </w:rPr>
        <w:t>1 Общая часть.  Принципы построения корпоративных сетей</w:t>
      </w:r>
    </w:p>
    <w:p w:rsidR="006734AE" w:rsidRPr="006734AE" w:rsidRDefault="006734AE" w:rsidP="00054862">
      <w:pPr>
        <w:outlineLvl w:val="0"/>
        <w:rPr>
          <w:b/>
        </w:rPr>
      </w:pPr>
      <w:r w:rsidRPr="006734AE">
        <w:rPr>
          <w:b/>
        </w:rPr>
        <w:t>1.1 Назначение корпоративной сети</w:t>
      </w:r>
    </w:p>
    <w:p w:rsidR="006734AE" w:rsidRPr="006734AE" w:rsidRDefault="006734AE" w:rsidP="00054862">
      <w:pPr>
        <w:outlineLvl w:val="0"/>
      </w:pPr>
    </w:p>
    <w:p w:rsidR="006734AE" w:rsidRPr="006734AE" w:rsidRDefault="006734AE" w:rsidP="00054862">
      <w:pPr>
        <w:ind w:firstLine="708"/>
        <w:outlineLvl w:val="0"/>
      </w:pPr>
      <w:r w:rsidRPr="006734AE">
        <w:rPr>
          <w:bCs/>
        </w:rPr>
        <w:t>Заголовки пунктов</w:t>
      </w:r>
      <w:r w:rsidRPr="006734AE">
        <w:t xml:space="preserve"> могут оформляться в подбор к тексту. Такие заголовки пишутся строчными буквами (кроме первой прописной) в разрядку, с абзаца в подбор к тексту. В конце заголовка, напечатанного в подбор к тексту, ставится точка.</w:t>
      </w:r>
    </w:p>
    <w:p w:rsidR="006734AE" w:rsidRPr="006734AE" w:rsidRDefault="006734AE" w:rsidP="00054862">
      <w:pPr>
        <w:outlineLvl w:val="0"/>
        <w:rPr>
          <w:b/>
          <w:bCs/>
        </w:rPr>
      </w:pPr>
    </w:p>
    <w:p w:rsidR="006734AE" w:rsidRPr="006734AE" w:rsidRDefault="006734AE" w:rsidP="00054862">
      <w:pPr>
        <w:outlineLvl w:val="0"/>
        <w:rPr>
          <w:b/>
          <w:bCs/>
          <w:iCs/>
        </w:rPr>
      </w:pPr>
      <w:bookmarkStart w:id="12" w:name="_Toc91459308"/>
    </w:p>
    <w:p w:rsidR="006734AE" w:rsidRPr="006734AE" w:rsidRDefault="006734AE" w:rsidP="00054862">
      <w:pPr>
        <w:outlineLvl w:val="0"/>
        <w:rPr>
          <w:b/>
          <w:bCs/>
          <w:iCs/>
        </w:rPr>
      </w:pPr>
      <w:r w:rsidRPr="006734AE">
        <w:rPr>
          <w:b/>
          <w:bCs/>
          <w:iCs/>
        </w:rPr>
        <w:t>3.5 Заключение</w:t>
      </w:r>
      <w:bookmarkEnd w:id="12"/>
    </w:p>
    <w:p w:rsidR="006734AE" w:rsidRPr="006734AE" w:rsidRDefault="006734AE" w:rsidP="00054862">
      <w:pPr>
        <w:outlineLvl w:val="0"/>
        <w:rPr>
          <w:b/>
          <w:bCs/>
        </w:rPr>
      </w:pPr>
    </w:p>
    <w:p w:rsidR="006734AE" w:rsidRPr="006734AE" w:rsidRDefault="006734AE" w:rsidP="00054862">
      <w:pPr>
        <w:ind w:firstLine="708"/>
        <w:outlineLvl w:val="0"/>
      </w:pPr>
      <w:r w:rsidRPr="006734AE">
        <w:rPr>
          <w:bCs/>
        </w:rPr>
        <w:t>Заключение</w:t>
      </w:r>
      <w:r w:rsidRPr="006734AE">
        <w:t xml:space="preserve"> должно содержать:</w:t>
      </w:r>
    </w:p>
    <w:p w:rsidR="006734AE" w:rsidRPr="006734AE" w:rsidRDefault="006734AE" w:rsidP="00054862">
      <w:pPr>
        <w:outlineLvl w:val="0"/>
      </w:pPr>
      <w:r w:rsidRPr="006734AE">
        <w:t>– краткие выводы по результатам работы или отдельных ее этапов;</w:t>
      </w:r>
    </w:p>
    <w:p w:rsidR="006734AE" w:rsidRPr="006734AE" w:rsidRDefault="006734AE" w:rsidP="00054862">
      <w:pPr>
        <w:outlineLvl w:val="0"/>
      </w:pPr>
      <w:r w:rsidRPr="006734AE">
        <w:t>– оценку полноты решений поставленных задач;</w:t>
      </w:r>
    </w:p>
    <w:p w:rsidR="006734AE" w:rsidRPr="006734AE" w:rsidRDefault="006734AE" w:rsidP="00054862">
      <w:pPr>
        <w:outlineLvl w:val="0"/>
      </w:pPr>
      <w:r w:rsidRPr="006734AE">
        <w:t>– результаты оценки технико-экономической эффективности внедрения;</w:t>
      </w:r>
    </w:p>
    <w:p w:rsidR="006734AE" w:rsidRPr="006734AE" w:rsidRDefault="006734AE" w:rsidP="00054862">
      <w:pPr>
        <w:outlineLvl w:val="0"/>
      </w:pPr>
      <w:r w:rsidRPr="006734AE">
        <w:t>– результаты оценки научно-технического уровня выполненной работы в сравнении с лучшими достижениями в данной области.</w:t>
      </w:r>
    </w:p>
    <w:p w:rsidR="006734AE" w:rsidRPr="006734AE" w:rsidRDefault="006734AE" w:rsidP="00054862">
      <w:pPr>
        <w:ind w:firstLine="708"/>
        <w:outlineLvl w:val="0"/>
        <w:rPr>
          <w:b/>
          <w:bCs/>
        </w:rPr>
      </w:pPr>
      <w:r w:rsidRPr="006734AE">
        <w:rPr>
          <w:bCs/>
        </w:rPr>
        <w:t xml:space="preserve">Заключение </w:t>
      </w:r>
      <w:r w:rsidRPr="006734AE">
        <w:t xml:space="preserve">размещают с новой страницы. </w:t>
      </w:r>
    </w:p>
    <w:p w:rsidR="006734AE" w:rsidRPr="006734AE" w:rsidRDefault="006734AE" w:rsidP="00054862">
      <w:pPr>
        <w:outlineLvl w:val="0"/>
        <w:rPr>
          <w:b/>
          <w:bCs/>
          <w:iCs/>
        </w:rPr>
      </w:pPr>
      <w:bookmarkStart w:id="13" w:name="_Toc91459309"/>
    </w:p>
    <w:p w:rsidR="006734AE" w:rsidRPr="006734AE" w:rsidRDefault="006734AE" w:rsidP="00054862">
      <w:pPr>
        <w:outlineLvl w:val="0"/>
        <w:rPr>
          <w:b/>
          <w:bCs/>
          <w:iCs/>
        </w:rPr>
      </w:pPr>
      <w:r w:rsidRPr="006734AE">
        <w:rPr>
          <w:b/>
          <w:bCs/>
          <w:iCs/>
        </w:rPr>
        <w:t xml:space="preserve">3.6 Список </w:t>
      </w:r>
      <w:bookmarkEnd w:id="13"/>
      <w:r w:rsidRPr="006734AE">
        <w:rPr>
          <w:b/>
          <w:bCs/>
          <w:iCs/>
        </w:rPr>
        <w:t>литературы</w:t>
      </w:r>
    </w:p>
    <w:p w:rsidR="006734AE" w:rsidRPr="006734AE" w:rsidRDefault="006734AE" w:rsidP="00054862">
      <w:pPr>
        <w:outlineLvl w:val="0"/>
        <w:rPr>
          <w:b/>
          <w:bCs/>
        </w:rPr>
      </w:pPr>
    </w:p>
    <w:p w:rsidR="006734AE" w:rsidRPr="006734AE" w:rsidRDefault="006734AE" w:rsidP="00054862">
      <w:pPr>
        <w:ind w:firstLine="708"/>
        <w:outlineLvl w:val="0"/>
      </w:pPr>
      <w:r w:rsidRPr="006734AE">
        <w:rPr>
          <w:bCs/>
        </w:rPr>
        <w:t>Список литературы должен</w:t>
      </w:r>
      <w:r w:rsidRPr="006734AE">
        <w:t xml:space="preserve"> содержать сведения об источниках, использованных при составлении текстового документа. Сведения об источниках приводятся в соответствии с требованиями ГОСТ 7.1-2003, ГОСТ 7.82-2001. Требования к оформлению списка литературы приведены в разделе 5.</w:t>
      </w:r>
    </w:p>
    <w:p w:rsidR="006734AE" w:rsidRPr="006734AE" w:rsidRDefault="006734AE" w:rsidP="00054862">
      <w:pPr>
        <w:outlineLvl w:val="0"/>
      </w:pPr>
    </w:p>
    <w:p w:rsidR="006734AE" w:rsidRPr="006734AE" w:rsidRDefault="006734AE" w:rsidP="00054862">
      <w:pPr>
        <w:outlineLvl w:val="0"/>
        <w:rPr>
          <w:b/>
          <w:bCs/>
          <w:iCs/>
        </w:rPr>
      </w:pPr>
      <w:bookmarkStart w:id="14" w:name="_Toc91459310"/>
      <w:r w:rsidRPr="006734AE">
        <w:rPr>
          <w:b/>
          <w:bCs/>
          <w:iCs/>
        </w:rPr>
        <w:t>3.7 Приложения</w:t>
      </w:r>
      <w:bookmarkEnd w:id="14"/>
    </w:p>
    <w:p w:rsidR="006734AE" w:rsidRPr="006734AE" w:rsidRDefault="006734AE" w:rsidP="00054862">
      <w:pPr>
        <w:outlineLvl w:val="0"/>
        <w:rPr>
          <w:b/>
        </w:rPr>
      </w:pPr>
    </w:p>
    <w:p w:rsidR="006734AE" w:rsidRPr="006734AE" w:rsidRDefault="006734AE" w:rsidP="00054862">
      <w:pPr>
        <w:ind w:firstLine="708"/>
        <w:outlineLvl w:val="0"/>
      </w:pPr>
      <w:r w:rsidRPr="006734AE">
        <w:t>В приложения рекомендуется включать материалы, связанные с выполненной работой, которые по каким-либо причинам не могут быть включены в основную часть.</w:t>
      </w:r>
    </w:p>
    <w:p w:rsidR="006734AE" w:rsidRPr="006734AE" w:rsidRDefault="006734AE" w:rsidP="00054862">
      <w:pPr>
        <w:ind w:firstLine="708"/>
        <w:outlineLvl w:val="0"/>
      </w:pPr>
      <w:r w:rsidRPr="006734AE">
        <w:t>В приложения могут быть включены:</w:t>
      </w:r>
    </w:p>
    <w:p w:rsidR="006734AE" w:rsidRPr="006734AE" w:rsidRDefault="006734AE" w:rsidP="00054862">
      <w:pPr>
        <w:outlineLvl w:val="0"/>
      </w:pPr>
      <w:r w:rsidRPr="006734AE">
        <w:t>– промежуточные математические доказательства, формулы и расчеты;</w:t>
      </w:r>
    </w:p>
    <w:p w:rsidR="006734AE" w:rsidRPr="006734AE" w:rsidRDefault="006734AE" w:rsidP="00054862">
      <w:pPr>
        <w:outlineLvl w:val="0"/>
      </w:pPr>
      <w:r w:rsidRPr="006734AE">
        <w:t>– таблицы вспомогательных цифровых данных;</w:t>
      </w:r>
    </w:p>
    <w:p w:rsidR="006734AE" w:rsidRPr="006734AE" w:rsidRDefault="006734AE" w:rsidP="00054862">
      <w:pPr>
        <w:outlineLvl w:val="0"/>
      </w:pPr>
      <w:r w:rsidRPr="006734AE">
        <w:t>– инструкции, методики, разработанные в процессе выполнения работы;</w:t>
      </w:r>
    </w:p>
    <w:p w:rsidR="006734AE" w:rsidRPr="006734AE" w:rsidRDefault="006734AE" w:rsidP="00054862">
      <w:pPr>
        <w:outlineLvl w:val="0"/>
      </w:pPr>
      <w:r w:rsidRPr="006734AE">
        <w:t>– иллюстрации вспомогательного характера;</w:t>
      </w:r>
    </w:p>
    <w:p w:rsidR="006734AE" w:rsidRPr="006734AE" w:rsidRDefault="006734AE" w:rsidP="00054862">
      <w:pPr>
        <w:outlineLvl w:val="0"/>
      </w:pPr>
      <w:r w:rsidRPr="006734AE">
        <w:t>– акты внедрения результатов работы и др.</w:t>
      </w:r>
    </w:p>
    <w:p w:rsidR="006734AE" w:rsidRPr="006734AE" w:rsidRDefault="006734AE" w:rsidP="00054862">
      <w:pPr>
        <w:ind w:firstLine="708"/>
        <w:outlineLvl w:val="0"/>
      </w:pPr>
      <w:r w:rsidRPr="006734AE">
        <w:t>Приложение оформляют как продолжение данного документа на его последующих листах или выпускают в виде самостоятельного документа.</w:t>
      </w:r>
    </w:p>
    <w:p w:rsidR="006734AE" w:rsidRPr="006734AE" w:rsidRDefault="006734AE" w:rsidP="00054862">
      <w:pPr>
        <w:outlineLvl w:val="0"/>
      </w:pPr>
      <w:r w:rsidRPr="006734AE">
        <w:t xml:space="preserve">Приложения могут быть обязательными или информационными. Информационные приложения подразделяются на справочные и рекомендуемые. </w:t>
      </w:r>
    </w:p>
    <w:p w:rsidR="006734AE" w:rsidRPr="006734AE" w:rsidRDefault="006734AE" w:rsidP="00054862">
      <w:pPr>
        <w:ind w:firstLine="708"/>
        <w:outlineLvl w:val="0"/>
      </w:pPr>
      <w:r w:rsidRPr="006734AE">
        <w:lastRenderedPageBreak/>
        <w:t>В тексте документа на все приложения должны быть даны ссылки. Приложения располагают в порядке ссылок на них в тексте документа.</w:t>
      </w:r>
    </w:p>
    <w:p w:rsidR="006734AE" w:rsidRPr="006734AE" w:rsidRDefault="006734AE" w:rsidP="00054862">
      <w:pPr>
        <w:ind w:firstLine="708"/>
        <w:outlineLvl w:val="0"/>
      </w:pPr>
      <w:r w:rsidRPr="006734AE">
        <w:t>Каждое приложение следует начинать с новой страницы с указанием наверху посередине страницы слова «Приложение А» и его обозначения.</w:t>
      </w:r>
    </w:p>
    <w:p w:rsidR="006734AE" w:rsidRPr="006734AE" w:rsidRDefault="006734AE" w:rsidP="00054862">
      <w:pPr>
        <w:ind w:firstLine="708"/>
        <w:outlineLvl w:val="0"/>
      </w:pPr>
      <w:r w:rsidRPr="006734AE">
        <w:t xml:space="preserve">Приложения обозначают заглавными буквами русского алфавита, начиная с буквы А, за исключением букв Ё, 3, Й, О, Ч, Ъ, Ы, Ь. </w:t>
      </w:r>
    </w:p>
    <w:p w:rsidR="006734AE" w:rsidRPr="006734AE" w:rsidRDefault="006734AE" w:rsidP="00054862">
      <w:pPr>
        <w:ind w:firstLine="708"/>
        <w:outlineLvl w:val="0"/>
      </w:pPr>
      <w:r w:rsidRPr="006734AE">
        <w:t>Допускается обозначение приложений буквами латинского алфавита, за исключением букв I и О.</w:t>
      </w:r>
    </w:p>
    <w:p w:rsidR="006734AE" w:rsidRPr="006734AE" w:rsidRDefault="006734AE" w:rsidP="00054862">
      <w:pPr>
        <w:ind w:firstLine="708"/>
        <w:outlineLvl w:val="0"/>
      </w:pPr>
      <w:r w:rsidRPr="006734AE">
        <w:t>В случае полного использования букв русского и латинского алфавитов допускается обозначать приложения арабскими цифрами.</w:t>
      </w:r>
    </w:p>
    <w:p w:rsidR="006734AE" w:rsidRPr="006734AE" w:rsidRDefault="006734AE" w:rsidP="00054862">
      <w:pPr>
        <w:outlineLvl w:val="0"/>
      </w:pPr>
      <w:r w:rsidRPr="006734AE">
        <w:t>Если в документе одно приложение, оно обозначается «Приложение А».</w:t>
      </w:r>
    </w:p>
    <w:p w:rsidR="006734AE" w:rsidRPr="006734AE" w:rsidRDefault="006734AE" w:rsidP="00054862">
      <w:pPr>
        <w:ind w:firstLine="708"/>
        <w:outlineLvl w:val="0"/>
      </w:pPr>
      <w:r w:rsidRPr="006734AE">
        <w:t>Приложение должно иметь заголовок, который записывают симметрично относительно текста с прописной буквы отдельной строкой</w:t>
      </w:r>
    </w:p>
    <w:p w:rsidR="006734AE" w:rsidRPr="006734AE" w:rsidRDefault="006734AE" w:rsidP="00054862">
      <w:pPr>
        <w:ind w:firstLine="708"/>
        <w:outlineLvl w:val="0"/>
      </w:pPr>
      <w:r w:rsidRPr="006734AE">
        <w:t>Текст каждого приложения, при необходимости, может быть разделен на разделы, подразделы, пункты, подпункты, которые нумеруют в пределах каждого приложения. Перед номером ставится обозначение этого приложения.</w:t>
      </w:r>
    </w:p>
    <w:p w:rsidR="006734AE" w:rsidRPr="006734AE" w:rsidRDefault="006734AE" w:rsidP="00054862">
      <w:pPr>
        <w:ind w:firstLine="708"/>
        <w:outlineLvl w:val="0"/>
        <w:rPr>
          <w:i/>
        </w:rPr>
      </w:pPr>
      <w:r w:rsidRPr="006734AE">
        <w:t>Пример: «Приложение А.1.1»</w:t>
      </w:r>
    </w:p>
    <w:p w:rsidR="006734AE" w:rsidRPr="006734AE" w:rsidRDefault="006734AE" w:rsidP="00054862">
      <w:pPr>
        <w:ind w:firstLine="708"/>
        <w:outlineLvl w:val="0"/>
      </w:pPr>
      <w:r w:rsidRPr="006734AE">
        <w:t>Приложения должны иметь общую с остальной частью документа сквозную нумерацию страниц.</w:t>
      </w:r>
    </w:p>
    <w:p w:rsidR="006734AE" w:rsidRPr="006734AE" w:rsidRDefault="006734AE" w:rsidP="00054862">
      <w:pPr>
        <w:outlineLvl w:val="0"/>
      </w:pPr>
      <w:bookmarkStart w:id="15" w:name="sub_4311"/>
      <w:r w:rsidRPr="006734AE">
        <w:t>Все приложения должны быть перечислены в содержании документа с указанием их номеров и заголовков(Приложение Б – Схема электрическая принципиальная)</w:t>
      </w:r>
      <w:r w:rsidRPr="006734AE">
        <w:rPr>
          <w:i/>
        </w:rPr>
        <w:t>.</w:t>
      </w:r>
    </w:p>
    <w:p w:rsidR="006734AE" w:rsidRPr="006734AE" w:rsidRDefault="006734AE" w:rsidP="00054862">
      <w:pPr>
        <w:outlineLvl w:val="0"/>
      </w:pPr>
    </w:p>
    <w:p w:rsidR="006734AE" w:rsidRPr="006734AE" w:rsidRDefault="006734AE" w:rsidP="00054862">
      <w:pPr>
        <w:outlineLvl w:val="0"/>
        <w:rPr>
          <w:b/>
        </w:rPr>
      </w:pPr>
      <w:r w:rsidRPr="006734AE">
        <w:t>Примеры оформления приложений приведены в приложении В.</w:t>
      </w:r>
    </w:p>
    <w:p w:rsidR="006734AE" w:rsidRPr="006734AE" w:rsidRDefault="006734AE" w:rsidP="00054862">
      <w:pPr>
        <w:outlineLvl w:val="0"/>
      </w:pPr>
    </w:p>
    <w:p w:rsidR="006734AE" w:rsidRPr="006734AE" w:rsidRDefault="006734AE" w:rsidP="00054862">
      <w:pPr>
        <w:outlineLvl w:val="0"/>
        <w:rPr>
          <w:b/>
          <w:bCs/>
        </w:rPr>
      </w:pPr>
      <w:bookmarkStart w:id="16" w:name="_Toc309830001"/>
      <w:bookmarkStart w:id="17" w:name="_Toc91459311"/>
      <w:bookmarkEnd w:id="15"/>
      <w:r w:rsidRPr="006734AE">
        <w:rPr>
          <w:b/>
          <w:bCs/>
        </w:rPr>
        <w:t>4 Оформление основного текста документа</w:t>
      </w:r>
      <w:bookmarkEnd w:id="16"/>
      <w:bookmarkEnd w:id="17"/>
    </w:p>
    <w:p w:rsidR="006734AE" w:rsidRPr="006734AE" w:rsidRDefault="006734AE" w:rsidP="00054862">
      <w:pPr>
        <w:outlineLvl w:val="0"/>
        <w:rPr>
          <w:b/>
          <w:bCs/>
          <w:iCs/>
        </w:rPr>
      </w:pPr>
      <w:bookmarkStart w:id="18" w:name="_Toc91459312"/>
    </w:p>
    <w:p w:rsidR="006734AE" w:rsidRPr="006734AE" w:rsidRDefault="006734AE" w:rsidP="00054862">
      <w:pPr>
        <w:outlineLvl w:val="0"/>
        <w:rPr>
          <w:b/>
          <w:bCs/>
          <w:iCs/>
        </w:rPr>
      </w:pPr>
      <w:r w:rsidRPr="006734AE">
        <w:rPr>
          <w:b/>
          <w:bCs/>
          <w:iCs/>
        </w:rPr>
        <w:t>4.1 Требования к тексту документа</w:t>
      </w:r>
      <w:bookmarkEnd w:id="18"/>
    </w:p>
    <w:p w:rsidR="006734AE" w:rsidRPr="006734AE" w:rsidRDefault="006734AE" w:rsidP="00054862">
      <w:pPr>
        <w:outlineLvl w:val="0"/>
      </w:pPr>
    </w:p>
    <w:p w:rsidR="006734AE" w:rsidRPr="006734AE" w:rsidRDefault="006734AE" w:rsidP="00054862">
      <w:pPr>
        <w:ind w:firstLine="708"/>
        <w:outlineLvl w:val="0"/>
      </w:pPr>
      <w:r w:rsidRPr="006734AE">
        <w:t>Текстовый документ излагают в виде текста, таблиц, графического материала, рисунков, схем, диаграмм или их сочетаний.</w:t>
      </w:r>
    </w:p>
    <w:p w:rsidR="006734AE" w:rsidRPr="006734AE" w:rsidRDefault="006734AE" w:rsidP="00054862">
      <w:pPr>
        <w:outlineLvl w:val="0"/>
      </w:pPr>
      <w:r w:rsidRPr="006734AE">
        <w:t>Текст работы должен быть кратким, точным, не допускающим различных толкований, логически последовательным, достаточным для понимания.</w:t>
      </w:r>
    </w:p>
    <w:p w:rsidR="006734AE" w:rsidRPr="006734AE" w:rsidRDefault="006734AE" w:rsidP="00054862">
      <w:pPr>
        <w:ind w:firstLine="708"/>
        <w:outlineLvl w:val="0"/>
      </w:pPr>
      <w:r w:rsidRPr="006734AE">
        <w:t>В тексте документа не допускается:</w:t>
      </w:r>
    </w:p>
    <w:p w:rsidR="006734AE" w:rsidRPr="006734AE" w:rsidRDefault="006734AE" w:rsidP="00054862">
      <w:pPr>
        <w:outlineLvl w:val="0"/>
      </w:pPr>
      <w:r w:rsidRPr="006734AE">
        <w:t>– применять обороты разговорной речи, техницизмы, профессионализмы;</w:t>
      </w:r>
    </w:p>
    <w:p w:rsidR="006734AE" w:rsidRPr="006734AE" w:rsidRDefault="006734AE" w:rsidP="00054862">
      <w:pPr>
        <w:outlineLvl w:val="0"/>
      </w:pPr>
      <w:r w:rsidRPr="006734AE">
        <w:t>– применять математический знак минус (–) перед отрицательными значениями величин (следует писать слово «минус») за исключением  формул, таблиц и рисунков;</w:t>
      </w:r>
    </w:p>
    <w:p w:rsidR="006734AE" w:rsidRPr="006734AE" w:rsidRDefault="006734AE" w:rsidP="00054862">
      <w:pPr>
        <w:outlineLvl w:val="0"/>
      </w:pPr>
      <w:r w:rsidRPr="006734AE">
        <w:t xml:space="preserve">– применять без  числовых значений математические знаки, например, </w:t>
      </w:r>
      <w:r w:rsidRPr="006734AE">
        <w:sym w:font="Symbol" w:char="F03E"/>
      </w:r>
      <w:r w:rsidRPr="006734AE">
        <w:t xml:space="preserve"> (больше), </w:t>
      </w:r>
      <w:r w:rsidRPr="006734AE">
        <w:sym w:font="Symbol" w:char="F03C"/>
      </w:r>
      <w:r w:rsidRPr="006734AE">
        <w:t xml:space="preserve">  (меньше), </w:t>
      </w:r>
      <w:r w:rsidRPr="006734AE">
        <w:sym w:font="Symbol" w:char="F03D"/>
      </w:r>
      <w:r w:rsidRPr="006734AE">
        <w:t xml:space="preserve"> (равно), </w:t>
      </w:r>
      <w:r w:rsidRPr="006734AE">
        <w:sym w:font="Symbol" w:char="F0B3"/>
      </w:r>
      <w:r w:rsidRPr="006734AE">
        <w:t xml:space="preserve"> (больше или равно), </w:t>
      </w:r>
      <w:r w:rsidRPr="006734AE">
        <w:sym w:font="Symbol" w:char="F0A3"/>
      </w:r>
      <w:r w:rsidRPr="006734AE">
        <w:t xml:space="preserve"> (меньше или равно), </w:t>
      </w:r>
      <w:r w:rsidRPr="006734AE">
        <w:sym w:font="Symbol" w:char="F0B9"/>
      </w:r>
      <w:r w:rsidRPr="006734AE">
        <w:t xml:space="preserve"> (не равно), № (номер), % (процент).</w:t>
      </w:r>
    </w:p>
    <w:p w:rsidR="006734AE" w:rsidRPr="006734AE" w:rsidRDefault="006734AE" w:rsidP="00054862">
      <w:pPr>
        <w:ind w:firstLine="708"/>
        <w:outlineLvl w:val="0"/>
      </w:pPr>
      <w:r w:rsidRPr="006734AE">
        <w:t>При применении условных обозначений, изображений и знаков, не установленных стандартами, их следует пояснять непосредственно в тексте документа  или отдельным разделом (приложением) под названием «Список принятых терминов», «Список принятых сокращений»</w:t>
      </w:r>
    </w:p>
    <w:p w:rsidR="006734AE" w:rsidRPr="006734AE" w:rsidRDefault="006734AE" w:rsidP="00054862">
      <w:pPr>
        <w:ind w:firstLine="708"/>
        <w:outlineLvl w:val="0"/>
      </w:pPr>
      <w:r w:rsidRPr="006734AE">
        <w:rPr>
          <w:bCs/>
        </w:rPr>
        <w:t xml:space="preserve">Не отделяются </w:t>
      </w:r>
      <w:r w:rsidRPr="006734AE">
        <w:t>при переносе из одной строки в другую:</w:t>
      </w:r>
    </w:p>
    <w:p w:rsidR="006734AE" w:rsidRPr="006734AE" w:rsidRDefault="006734AE" w:rsidP="00054862">
      <w:pPr>
        <w:outlineLvl w:val="0"/>
      </w:pPr>
      <w:r w:rsidRPr="006734AE">
        <w:t>а) фамилии от инициалов или один инициал от другого;</w:t>
      </w:r>
    </w:p>
    <w:p w:rsidR="006734AE" w:rsidRPr="006734AE" w:rsidRDefault="006734AE" w:rsidP="00054862">
      <w:pPr>
        <w:outlineLvl w:val="0"/>
      </w:pPr>
      <w:r w:rsidRPr="006734AE">
        <w:t xml:space="preserve">б) сокращенные слова от имен собственных, к которым они относятся, </w:t>
      </w:r>
      <w:r w:rsidRPr="006734AE">
        <w:rPr>
          <w:iCs/>
        </w:rPr>
        <w:t>например</w:t>
      </w:r>
      <w:r w:rsidRPr="006734AE">
        <w:t>: тов. Иванов, г. Кемерово, ул. Московская;</w:t>
      </w:r>
    </w:p>
    <w:p w:rsidR="006734AE" w:rsidRPr="006734AE" w:rsidRDefault="006734AE" w:rsidP="00054862">
      <w:pPr>
        <w:outlineLvl w:val="0"/>
      </w:pPr>
      <w:r w:rsidRPr="006734AE">
        <w:t>в) цифры и буквы со скобкой (при перечислении) от следующего за ним слова;</w:t>
      </w:r>
    </w:p>
    <w:p w:rsidR="006734AE" w:rsidRPr="006734AE" w:rsidRDefault="006734AE" w:rsidP="00054862">
      <w:pPr>
        <w:outlineLvl w:val="0"/>
      </w:pPr>
      <w:r w:rsidRPr="006734AE">
        <w:t xml:space="preserve">г) римские или арабские цифры от их сокращенных или полных наименований, </w:t>
      </w:r>
      <w:r w:rsidRPr="006734AE">
        <w:rPr>
          <w:iCs/>
        </w:rPr>
        <w:t>например</w:t>
      </w:r>
      <w:r w:rsidRPr="006734AE">
        <w:t xml:space="preserve">: </w:t>
      </w:r>
      <w:smartTag w:uri="urn:schemas-microsoft-com:office:smarttags" w:element="metricconverter">
        <w:smartTagPr>
          <w:attr w:name="ProductID" w:val="2011 г"/>
        </w:smartTagPr>
        <w:r w:rsidRPr="006734AE">
          <w:t>2011 г</w:t>
        </w:r>
      </w:smartTag>
      <w:r w:rsidRPr="006734AE">
        <w:t>., 1000 руб., ХХ век;</w:t>
      </w:r>
    </w:p>
    <w:p w:rsidR="006734AE" w:rsidRPr="006734AE" w:rsidRDefault="006734AE" w:rsidP="00054862">
      <w:pPr>
        <w:outlineLvl w:val="0"/>
      </w:pPr>
      <w:r w:rsidRPr="006734AE">
        <w:t>д) знаки и обозначения (№, %) от следующих за ними или предшествующих им цифр, например: № 75,  100%.</w:t>
      </w:r>
    </w:p>
    <w:p w:rsidR="006734AE" w:rsidRPr="006734AE" w:rsidRDefault="006734AE" w:rsidP="00054862">
      <w:pPr>
        <w:outlineLvl w:val="0"/>
      </w:pPr>
      <w:r w:rsidRPr="006734AE">
        <w:lastRenderedPageBreak/>
        <w:t>С этой целью рекомендуется вместо обычного пробела использовать неразрывный пробел</w:t>
      </w:r>
      <w:r w:rsidRPr="006734AE">
        <w:rPr>
          <w:i/>
        </w:rPr>
        <w:t xml:space="preserve"> («</w:t>
      </w:r>
      <w:r w:rsidRPr="006734AE">
        <w:rPr>
          <w:i/>
          <w:lang w:val="en-US"/>
        </w:rPr>
        <w:t>Ctrl</w:t>
      </w:r>
      <w:r w:rsidRPr="006734AE">
        <w:rPr>
          <w:i/>
        </w:rPr>
        <w:t>» + «</w:t>
      </w:r>
      <w:r w:rsidRPr="006734AE">
        <w:rPr>
          <w:i/>
          <w:lang w:val="en-US"/>
        </w:rPr>
        <w:t>Shift</w:t>
      </w:r>
      <w:r w:rsidRPr="006734AE">
        <w:rPr>
          <w:i/>
        </w:rPr>
        <w:t>» + «Пробел»).</w:t>
      </w:r>
    </w:p>
    <w:p w:rsidR="006734AE" w:rsidRPr="006734AE" w:rsidRDefault="006734AE" w:rsidP="000F70BF">
      <w:pPr>
        <w:ind w:firstLine="708"/>
        <w:outlineLvl w:val="0"/>
        <w:rPr>
          <w:b/>
          <w:bCs/>
          <w:i/>
          <w:iCs/>
        </w:rPr>
      </w:pPr>
      <w:r w:rsidRPr="006734AE">
        <w:rPr>
          <w:b/>
        </w:rPr>
        <w:t xml:space="preserve">При наборе текста </w:t>
      </w:r>
      <w:r w:rsidRPr="006734AE">
        <w:rPr>
          <w:b/>
          <w:bCs/>
        </w:rPr>
        <w:t>не отбиваются пробелом:</w:t>
      </w:r>
    </w:p>
    <w:p w:rsidR="006734AE" w:rsidRPr="006734AE" w:rsidRDefault="006734AE" w:rsidP="00054862">
      <w:pPr>
        <w:outlineLvl w:val="0"/>
      </w:pPr>
      <w:r w:rsidRPr="006734AE">
        <w:t>а) точки или запятые от предыдущего текста (от последующего – отделяются пробелом);</w:t>
      </w:r>
    </w:p>
    <w:p w:rsidR="006734AE" w:rsidRPr="006734AE" w:rsidRDefault="006734AE" w:rsidP="00054862">
      <w:pPr>
        <w:outlineLvl w:val="0"/>
      </w:pPr>
      <w:r w:rsidRPr="006734AE">
        <w:t>б) многоточие от предшествующего и следующего за ним слова;</w:t>
      </w:r>
    </w:p>
    <w:p w:rsidR="006734AE" w:rsidRPr="006734AE" w:rsidRDefault="006734AE" w:rsidP="00054862">
      <w:pPr>
        <w:outlineLvl w:val="0"/>
      </w:pPr>
      <w:r w:rsidRPr="006734AE">
        <w:t>в) тире между цифрами, обозначающими пределы величины;</w:t>
      </w:r>
    </w:p>
    <w:p w:rsidR="006734AE" w:rsidRPr="006734AE" w:rsidRDefault="006734AE" w:rsidP="00054862">
      <w:pPr>
        <w:outlineLvl w:val="0"/>
      </w:pPr>
      <w:r w:rsidRPr="006734AE">
        <w:t xml:space="preserve">г) тире от запятой и кавычки; </w:t>
      </w:r>
    </w:p>
    <w:p w:rsidR="006734AE" w:rsidRPr="006734AE" w:rsidRDefault="006734AE" w:rsidP="00054862">
      <w:pPr>
        <w:outlineLvl w:val="0"/>
      </w:pPr>
      <w:r w:rsidRPr="006734AE">
        <w:t>д) знак дефис между союзами и при переносе;</w:t>
      </w:r>
    </w:p>
    <w:p w:rsidR="006734AE" w:rsidRPr="006734AE" w:rsidRDefault="006734AE" w:rsidP="00054862">
      <w:pPr>
        <w:outlineLvl w:val="0"/>
      </w:pPr>
      <w:r w:rsidRPr="006734AE">
        <w:t>е) кавычки и скобки от заключенных в них слов;</w:t>
      </w:r>
    </w:p>
    <w:p w:rsidR="006734AE" w:rsidRPr="006734AE" w:rsidRDefault="006734AE" w:rsidP="00054862">
      <w:pPr>
        <w:outlineLvl w:val="0"/>
      </w:pPr>
      <w:r w:rsidRPr="006734AE">
        <w:t>ж) знаки сноски от предшествующей точки или запятой;</w:t>
      </w:r>
    </w:p>
    <w:p w:rsidR="006734AE" w:rsidRPr="006734AE" w:rsidRDefault="006734AE" w:rsidP="00054862">
      <w:pPr>
        <w:outlineLvl w:val="0"/>
      </w:pPr>
      <w:r w:rsidRPr="006734AE">
        <w:t>и) знаки процентов, градусов, минут, секунд от цифры;</w:t>
      </w:r>
    </w:p>
    <w:p w:rsidR="006734AE" w:rsidRPr="006734AE" w:rsidRDefault="006734AE" w:rsidP="00054862">
      <w:pPr>
        <w:outlineLvl w:val="0"/>
      </w:pPr>
      <w:r w:rsidRPr="006734AE">
        <w:t>к) знаки плюс, минус и плюс-минус.</w:t>
      </w:r>
    </w:p>
    <w:p w:rsidR="006734AE" w:rsidRPr="006734AE" w:rsidRDefault="006734AE" w:rsidP="000F70BF">
      <w:pPr>
        <w:ind w:firstLine="708"/>
        <w:outlineLvl w:val="0"/>
        <w:rPr>
          <w:bCs/>
        </w:rPr>
      </w:pPr>
      <w:r w:rsidRPr="006734AE">
        <w:rPr>
          <w:b/>
          <w:bCs/>
        </w:rPr>
        <w:t>Отбиваются пробелом</w:t>
      </w:r>
      <w:r w:rsidRPr="006734AE">
        <w:rPr>
          <w:bCs/>
        </w:rPr>
        <w:t>:</w:t>
      </w:r>
    </w:p>
    <w:p w:rsidR="006734AE" w:rsidRPr="006734AE" w:rsidRDefault="006734AE" w:rsidP="00054862">
      <w:pPr>
        <w:outlineLvl w:val="0"/>
      </w:pPr>
      <w:r w:rsidRPr="006734AE">
        <w:t>а) тире между словами с обеих сторон;</w:t>
      </w:r>
    </w:p>
    <w:p w:rsidR="006734AE" w:rsidRPr="006734AE" w:rsidRDefault="006734AE" w:rsidP="00054862">
      <w:pPr>
        <w:outlineLvl w:val="0"/>
      </w:pPr>
      <w:r w:rsidRPr="006734AE">
        <w:t>б) тире в прямой речи в начале абзаца;</w:t>
      </w:r>
    </w:p>
    <w:p w:rsidR="006734AE" w:rsidRPr="006734AE" w:rsidRDefault="006734AE" w:rsidP="00054862">
      <w:pPr>
        <w:outlineLvl w:val="0"/>
      </w:pPr>
      <w:r w:rsidRPr="006734AE">
        <w:t>в) знак дефис внутри текста, набранного в разрядку;</w:t>
      </w:r>
    </w:p>
    <w:p w:rsidR="006734AE" w:rsidRPr="006734AE" w:rsidRDefault="006734AE" w:rsidP="00054862">
      <w:pPr>
        <w:outlineLvl w:val="0"/>
      </w:pPr>
      <w:r w:rsidRPr="006734AE">
        <w:t>г) знаки сноски (цифры и звездочки)  от следующего за ними текста;</w:t>
      </w:r>
    </w:p>
    <w:p w:rsidR="006734AE" w:rsidRPr="006734AE" w:rsidRDefault="006734AE" w:rsidP="00054862">
      <w:pPr>
        <w:outlineLvl w:val="0"/>
      </w:pPr>
      <w:r w:rsidRPr="006734AE">
        <w:t>д) знаки номера и параграфа от следующей за ними цифры.</w:t>
      </w:r>
    </w:p>
    <w:p w:rsidR="006734AE" w:rsidRPr="006734AE" w:rsidRDefault="006734AE" w:rsidP="000F70BF">
      <w:pPr>
        <w:ind w:firstLine="708"/>
        <w:outlineLvl w:val="0"/>
      </w:pPr>
      <w:r w:rsidRPr="006734AE">
        <w:rPr>
          <w:i/>
        </w:rPr>
        <w:t>В</w:t>
      </w:r>
      <w:r w:rsidRPr="006734AE">
        <w:t>о всем тексте используется только короткое тире («</w:t>
      </w:r>
      <w:r w:rsidRPr="006734AE">
        <w:rPr>
          <w:lang w:val="en-US"/>
        </w:rPr>
        <w:t>Ctrl</w:t>
      </w:r>
      <w:r w:rsidRPr="006734AE">
        <w:t>» + «–» правой цифровой клавиатуры).</w:t>
      </w:r>
    </w:p>
    <w:p w:rsidR="006734AE" w:rsidRPr="006734AE" w:rsidRDefault="006734AE" w:rsidP="000F70BF">
      <w:pPr>
        <w:ind w:firstLine="708"/>
        <w:outlineLvl w:val="0"/>
        <w:rPr>
          <w:b/>
          <w:bCs/>
        </w:rPr>
      </w:pPr>
      <w:r w:rsidRPr="006734AE">
        <w:t xml:space="preserve">В научных текстах технического и экономического характера используется, как правило, цифровая и словесно-цифровая форма записи информации. Правила записи </w:t>
      </w:r>
      <w:r w:rsidRPr="006734AE">
        <w:rPr>
          <w:bCs/>
        </w:rPr>
        <w:t>количественных числительных:</w:t>
      </w:r>
    </w:p>
    <w:p w:rsidR="006734AE" w:rsidRPr="006734AE" w:rsidRDefault="006734AE" w:rsidP="00054862">
      <w:pPr>
        <w:outlineLvl w:val="0"/>
      </w:pPr>
      <w:r w:rsidRPr="006734AE">
        <w:t>- однозначные количественные числительные, если при них нет единиц измерения, пишутся словами. Например: пять станков, на трёх образцах;</w:t>
      </w:r>
    </w:p>
    <w:p w:rsidR="006734AE" w:rsidRPr="006734AE" w:rsidRDefault="006734AE" w:rsidP="00054862">
      <w:pPr>
        <w:outlineLvl w:val="0"/>
      </w:pPr>
      <w:r w:rsidRPr="006734AE">
        <w:t>- многозначные количественные числительные пишутся цифрами, за исключением числительных, которыми начинается абзац. Например: 25 станков, на 30 образцах;</w:t>
      </w:r>
    </w:p>
    <w:p w:rsidR="006734AE" w:rsidRPr="006734AE" w:rsidRDefault="006734AE" w:rsidP="00054862">
      <w:pPr>
        <w:outlineLvl w:val="0"/>
      </w:pPr>
      <w:r w:rsidRPr="006734AE">
        <w:t xml:space="preserve">- числа с сокращенным обозначением единиц измерения пишутся цифрами. Например: </w:t>
      </w:r>
      <w:smartTag w:uri="urn:schemas-microsoft-com:office:smarttags" w:element="metricconverter">
        <w:smartTagPr>
          <w:attr w:name="ProductID" w:val="7 л"/>
        </w:smartTagPr>
        <w:r w:rsidRPr="006734AE">
          <w:t>7 л</w:t>
        </w:r>
      </w:smartTag>
      <w:r w:rsidRPr="006734AE">
        <w:t xml:space="preserve">, </w:t>
      </w:r>
      <w:smartTag w:uri="urn:schemas-microsoft-com:office:smarttags" w:element="metricconverter">
        <w:smartTagPr>
          <w:attr w:name="ProductID" w:val="24 кг"/>
        </w:smartTagPr>
        <w:r w:rsidRPr="006734AE">
          <w:t>24 кг</w:t>
        </w:r>
      </w:smartTag>
      <w:r w:rsidRPr="006734AE">
        <w:t>.</w:t>
      </w:r>
    </w:p>
    <w:p w:rsidR="006734AE" w:rsidRPr="006734AE" w:rsidRDefault="006734AE" w:rsidP="000F70BF">
      <w:pPr>
        <w:ind w:firstLine="708"/>
        <w:outlineLvl w:val="0"/>
      </w:pPr>
      <w:r w:rsidRPr="006734AE">
        <w:t>В обозначениях единиц точку, как знак сокращения не ставят.</w:t>
      </w:r>
    </w:p>
    <w:p w:rsidR="006734AE" w:rsidRPr="006734AE" w:rsidRDefault="006734AE" w:rsidP="00054862">
      <w:pPr>
        <w:outlineLvl w:val="0"/>
      </w:pPr>
      <w:r w:rsidRPr="006734AE">
        <w:t xml:space="preserve">При перечислении однородных чисел (величин и отношений) сокращенное обозначение единицы измерения ставится только после последней цифры. Например: 3, 14 и </w:t>
      </w:r>
      <w:smartTag w:uri="urn:schemas-microsoft-com:office:smarttags" w:element="metricconverter">
        <w:smartTagPr>
          <w:attr w:name="ProductID" w:val="25 кг"/>
        </w:smartTagPr>
        <w:r w:rsidRPr="006734AE">
          <w:t>25 кг</w:t>
        </w:r>
      </w:smartTag>
      <w:r w:rsidRPr="006734AE">
        <w:t>.</w:t>
      </w:r>
    </w:p>
    <w:p w:rsidR="006734AE" w:rsidRPr="006734AE" w:rsidRDefault="006734AE" w:rsidP="00054862">
      <w:pPr>
        <w:outlineLvl w:val="0"/>
      </w:pPr>
      <w:r w:rsidRPr="006734AE">
        <w:t>Количественные числительные при записи арабскими цифрами не имеют падежных окончаний, если они сопровождаются существительными. Например, на 20 страницах, а не на 20-ти страницах.</w:t>
      </w:r>
    </w:p>
    <w:p w:rsidR="006734AE" w:rsidRPr="006734AE" w:rsidRDefault="006734AE" w:rsidP="00054862">
      <w:pPr>
        <w:outlineLvl w:val="0"/>
      </w:pPr>
      <w:r w:rsidRPr="006734AE">
        <w:t xml:space="preserve">При написании </w:t>
      </w:r>
      <w:r w:rsidRPr="006734AE">
        <w:rPr>
          <w:bCs/>
        </w:rPr>
        <w:t>порядковых числительных</w:t>
      </w:r>
      <w:r w:rsidRPr="006734AE">
        <w:t xml:space="preserve"> следует соблюдать следующие правила.</w:t>
      </w:r>
    </w:p>
    <w:p w:rsidR="006734AE" w:rsidRPr="006734AE" w:rsidRDefault="006734AE" w:rsidP="00054862">
      <w:pPr>
        <w:outlineLvl w:val="0"/>
      </w:pPr>
      <w:r w:rsidRPr="006734AE">
        <w:t>Однозначные и многозначные порядковые числительные пишутся словами. Например: третий, тридцать четвертый, двухсотый.</w:t>
      </w:r>
    </w:p>
    <w:p w:rsidR="006734AE" w:rsidRPr="006734AE" w:rsidRDefault="006734AE" w:rsidP="00054862">
      <w:pPr>
        <w:outlineLvl w:val="0"/>
      </w:pPr>
      <w:r w:rsidRPr="006734AE">
        <w:t xml:space="preserve">Порядковые числительные, входящие в состав сложных слов, в научных текстах пишутся цифрами. Например: 15-тонный грузовик, 30-процентный раствор. </w:t>
      </w:r>
    </w:p>
    <w:p w:rsidR="006734AE" w:rsidRPr="006734AE" w:rsidRDefault="006734AE" w:rsidP="00054862">
      <w:pPr>
        <w:outlineLvl w:val="0"/>
      </w:pPr>
      <w:r w:rsidRPr="006734AE">
        <w:t>Порядковые числительные при записи арабскими цифрами имеют падежные окончания:</w:t>
      </w:r>
    </w:p>
    <w:p w:rsidR="006734AE" w:rsidRPr="006734AE" w:rsidRDefault="006734AE" w:rsidP="00054862">
      <w:pPr>
        <w:outlineLvl w:val="0"/>
      </w:pPr>
      <w:r w:rsidRPr="006734AE">
        <w:t>- из одной буквы, если они оканчиваются на две гласные или на гласную и согласную буквы;</w:t>
      </w:r>
    </w:p>
    <w:p w:rsidR="006734AE" w:rsidRPr="006734AE" w:rsidRDefault="006734AE" w:rsidP="00054862">
      <w:pPr>
        <w:outlineLvl w:val="0"/>
      </w:pPr>
      <w:r w:rsidRPr="006734AE">
        <w:t>- из двух букв, если они оканчиваются на согласную и гласную буквы.</w:t>
      </w:r>
    </w:p>
    <w:p w:rsidR="006734AE" w:rsidRPr="006734AE" w:rsidRDefault="006734AE" w:rsidP="00054862">
      <w:pPr>
        <w:outlineLvl w:val="0"/>
      </w:pPr>
      <w:r w:rsidRPr="006734AE">
        <w:t>Например: вторая – 2-я, пятнадцатый – 15-й, тридцатых – 30-х, в 53</w:t>
      </w:r>
      <w:r w:rsidRPr="006734AE">
        <w:noBreakHyphen/>
        <w:t>м году; но десятого класса – 10-го класса.</w:t>
      </w:r>
    </w:p>
    <w:p w:rsidR="006734AE" w:rsidRPr="006734AE" w:rsidRDefault="006734AE" w:rsidP="000F70BF">
      <w:pPr>
        <w:ind w:firstLine="708"/>
        <w:outlineLvl w:val="0"/>
      </w:pPr>
      <w:r w:rsidRPr="006734AE">
        <w:t xml:space="preserve">Порядковые числительные при записи римскими цифрами для обозначения порядковых номеров столетий (веков), кварталов, партийных съездов падежных окончаний не имеют. Например, </w:t>
      </w:r>
      <w:r w:rsidRPr="006734AE">
        <w:rPr>
          <w:lang w:val="en-US"/>
        </w:rPr>
        <w:t>XX</w:t>
      </w:r>
      <w:r w:rsidRPr="006734AE">
        <w:t xml:space="preserve"> век, а не </w:t>
      </w:r>
      <w:r w:rsidRPr="006734AE">
        <w:rPr>
          <w:lang w:val="en-US"/>
        </w:rPr>
        <w:t>XX</w:t>
      </w:r>
      <w:r w:rsidRPr="006734AE">
        <w:t>-й век.</w:t>
      </w:r>
    </w:p>
    <w:p w:rsidR="006734AE" w:rsidRPr="006734AE" w:rsidRDefault="006734AE" w:rsidP="00054862">
      <w:pPr>
        <w:outlineLvl w:val="0"/>
      </w:pPr>
      <w:r w:rsidRPr="006734AE">
        <w:t>При перечислении нескольких порядковых числительных падежное окончание ставится только один раз. Например, водители 1 и 2-го классов.</w:t>
      </w:r>
    </w:p>
    <w:p w:rsidR="006734AE" w:rsidRPr="006734AE" w:rsidRDefault="006734AE" w:rsidP="00054862">
      <w:pPr>
        <w:outlineLvl w:val="0"/>
      </w:pPr>
    </w:p>
    <w:p w:rsidR="006734AE" w:rsidRPr="006734AE" w:rsidRDefault="006734AE" w:rsidP="00054862">
      <w:pPr>
        <w:outlineLvl w:val="0"/>
        <w:rPr>
          <w:b/>
          <w:bCs/>
          <w:iCs/>
        </w:rPr>
      </w:pPr>
      <w:bookmarkStart w:id="19" w:name="_Toc91459313"/>
    </w:p>
    <w:p w:rsidR="006734AE" w:rsidRPr="006734AE" w:rsidRDefault="006734AE" w:rsidP="00054862">
      <w:pPr>
        <w:outlineLvl w:val="0"/>
        <w:rPr>
          <w:b/>
          <w:bCs/>
          <w:iCs/>
        </w:rPr>
      </w:pPr>
      <w:r w:rsidRPr="006734AE">
        <w:rPr>
          <w:b/>
          <w:bCs/>
          <w:iCs/>
        </w:rPr>
        <w:lastRenderedPageBreak/>
        <w:t>4.2 Оформление перечислений</w:t>
      </w:r>
      <w:bookmarkEnd w:id="19"/>
    </w:p>
    <w:p w:rsidR="006734AE" w:rsidRPr="006734AE" w:rsidRDefault="006734AE" w:rsidP="00054862">
      <w:pPr>
        <w:outlineLvl w:val="0"/>
      </w:pPr>
    </w:p>
    <w:p w:rsidR="006734AE" w:rsidRPr="006734AE" w:rsidRDefault="006734AE" w:rsidP="000F70BF">
      <w:pPr>
        <w:ind w:firstLine="708"/>
        <w:outlineLvl w:val="0"/>
      </w:pPr>
      <w:r w:rsidRPr="006734AE">
        <w:t>Внутри пунктов или подпунктов могут быть приведены перечисления.</w:t>
      </w:r>
    </w:p>
    <w:p w:rsidR="006734AE" w:rsidRPr="006734AE" w:rsidRDefault="006734AE" w:rsidP="00054862">
      <w:pPr>
        <w:outlineLvl w:val="0"/>
      </w:pPr>
      <w:r w:rsidRPr="006734AE">
        <w:t>В научных текстах встречается много перечислений, состоящих как из законченных, так и незаконченных фраз. Незаконченные фразы пишутся со строчных букв и обозначаются арабскими цифрами или строчными буквами с круглой закрывающейся скобкой. Существует два варианта оформления таких фраз:</w:t>
      </w:r>
    </w:p>
    <w:p w:rsidR="006734AE" w:rsidRPr="006734AE" w:rsidRDefault="006734AE" w:rsidP="00054862">
      <w:pPr>
        <w:outlineLvl w:val="0"/>
      </w:pPr>
      <w:r w:rsidRPr="006734AE">
        <w:t>а) Перечисления состоят из отдельных слов (или небольших фраз без знаков препинания внутри), которые пишутся в подбор с остальным текстом и отделяются друг от друга запятой.</w:t>
      </w:r>
    </w:p>
    <w:p w:rsidR="006734AE" w:rsidRPr="006734AE" w:rsidRDefault="006734AE" w:rsidP="00054862">
      <w:pPr>
        <w:outlineLvl w:val="0"/>
      </w:pPr>
    </w:p>
    <w:p w:rsidR="006734AE" w:rsidRPr="006734AE" w:rsidRDefault="006734AE" w:rsidP="00054862">
      <w:pPr>
        <w:outlineLvl w:val="0"/>
      </w:pPr>
      <w:r w:rsidRPr="006734AE">
        <w:t>Пример:</w:t>
      </w:r>
    </w:p>
    <w:p w:rsidR="006734AE" w:rsidRPr="006734AE" w:rsidRDefault="006734AE" w:rsidP="00054862">
      <w:pPr>
        <w:outlineLvl w:val="0"/>
        <w:rPr>
          <w:i/>
        </w:rPr>
      </w:pPr>
    </w:p>
    <w:p w:rsidR="006734AE" w:rsidRPr="006734AE" w:rsidRDefault="006734AE" w:rsidP="00054862">
      <w:pPr>
        <w:outlineLvl w:val="0"/>
      </w:pPr>
      <w:r w:rsidRPr="006734AE">
        <w:t>Обычно таблица состоит из следующих элементов: порядкового номера и тематического заголовка, боковика, заголовков вертикальных граф (головки), горизонтальных и вертикальных граф.</w:t>
      </w:r>
    </w:p>
    <w:p w:rsidR="006734AE" w:rsidRPr="006734AE" w:rsidRDefault="006734AE" w:rsidP="00054862">
      <w:pPr>
        <w:outlineLvl w:val="0"/>
        <w:rPr>
          <w:i/>
        </w:rPr>
      </w:pPr>
    </w:p>
    <w:p w:rsidR="006734AE" w:rsidRPr="006734AE" w:rsidRDefault="006734AE" w:rsidP="00054862">
      <w:pPr>
        <w:outlineLvl w:val="0"/>
      </w:pPr>
      <w:r w:rsidRPr="006734AE">
        <w:t>б) Перечисления состоят из развёрнутых фраз со своими знаками препинания. Здесь части перечисления чаще всего пишутся с новой строки и отделяются друг от друга точкой с запятой.</w:t>
      </w:r>
    </w:p>
    <w:p w:rsidR="006734AE" w:rsidRPr="006734AE" w:rsidRDefault="006734AE" w:rsidP="00054862">
      <w:pPr>
        <w:outlineLvl w:val="0"/>
        <w:rPr>
          <w:i/>
        </w:rPr>
      </w:pPr>
    </w:p>
    <w:p w:rsidR="006734AE" w:rsidRPr="006734AE" w:rsidRDefault="006734AE" w:rsidP="00054862">
      <w:pPr>
        <w:outlineLvl w:val="0"/>
      </w:pPr>
      <w:r w:rsidRPr="006734AE">
        <w:t>Пример:</w:t>
      </w:r>
    </w:p>
    <w:p w:rsidR="006734AE" w:rsidRPr="006734AE" w:rsidRDefault="006734AE" w:rsidP="00054862">
      <w:pPr>
        <w:outlineLvl w:val="0"/>
        <w:rPr>
          <w:i/>
        </w:rPr>
      </w:pPr>
    </w:p>
    <w:p w:rsidR="006734AE" w:rsidRPr="006734AE" w:rsidRDefault="006734AE" w:rsidP="000F70BF">
      <w:pPr>
        <w:ind w:firstLine="708"/>
        <w:outlineLvl w:val="0"/>
      </w:pPr>
      <w:r w:rsidRPr="006734AE">
        <w:t>Последовательность действий, выполняемых оператором:</w:t>
      </w:r>
    </w:p>
    <w:p w:rsidR="006734AE" w:rsidRPr="006734AE" w:rsidRDefault="006734AE" w:rsidP="00054862">
      <w:pPr>
        <w:outlineLvl w:val="0"/>
      </w:pPr>
      <w:r w:rsidRPr="006734AE">
        <w:t>- прием файла по электронной почте, по сети или каким-либо другим;</w:t>
      </w:r>
    </w:p>
    <w:p w:rsidR="006734AE" w:rsidRPr="006734AE" w:rsidRDefault="006734AE" w:rsidP="00054862">
      <w:pPr>
        <w:outlineLvl w:val="0"/>
      </w:pPr>
      <w:r w:rsidRPr="006734AE">
        <w:t>- просмотр страниц электронного документа;</w:t>
      </w:r>
    </w:p>
    <w:p w:rsidR="006734AE" w:rsidRPr="006734AE" w:rsidRDefault="006734AE" w:rsidP="00054862">
      <w:pPr>
        <w:outlineLvl w:val="0"/>
      </w:pPr>
      <w:r w:rsidRPr="006734AE">
        <w:t>- обработка полученных данных;</w:t>
      </w:r>
    </w:p>
    <w:p w:rsidR="006734AE" w:rsidRPr="006734AE" w:rsidRDefault="006734AE" w:rsidP="00054862">
      <w:pPr>
        <w:outlineLvl w:val="0"/>
      </w:pPr>
      <w:r w:rsidRPr="006734AE">
        <w:t>- отправка файла.</w:t>
      </w:r>
    </w:p>
    <w:p w:rsidR="006734AE" w:rsidRPr="006734AE" w:rsidRDefault="006734AE" w:rsidP="000F70BF">
      <w:pPr>
        <w:ind w:firstLine="708"/>
        <w:outlineLvl w:val="0"/>
      </w:pPr>
      <w:r w:rsidRPr="006734AE">
        <w:t>В том случае, когда части перечисления состоят из законченных фраз, они пишутся с абзацными отступами, начинаются с прописных букв и отделяются друг от друга точкой.</w:t>
      </w:r>
    </w:p>
    <w:p w:rsidR="006734AE" w:rsidRPr="006734AE" w:rsidRDefault="006734AE" w:rsidP="00054862">
      <w:pPr>
        <w:outlineLvl w:val="0"/>
      </w:pPr>
      <w:r w:rsidRPr="006734AE">
        <w:t>Текст всех элементов перечисления должен быть грамматически подчинен основной вводной фразе, которая предшествует перечислению.</w:t>
      </w:r>
    </w:p>
    <w:p w:rsidR="006734AE" w:rsidRPr="006734AE" w:rsidRDefault="006734AE" w:rsidP="00054862">
      <w:pPr>
        <w:outlineLvl w:val="0"/>
      </w:pPr>
      <w:r w:rsidRPr="006734AE">
        <w:t xml:space="preserve">Перед каждым элементом перечисления следует ставить тире или дефис. </w:t>
      </w:r>
    </w:p>
    <w:p w:rsidR="006734AE" w:rsidRPr="006734AE" w:rsidRDefault="006734AE" w:rsidP="00054862">
      <w:pPr>
        <w:outlineLvl w:val="0"/>
      </w:pPr>
      <w:r w:rsidRPr="006734AE">
        <w:t>При необходимости ссылки в тексте документа на один из элементов перечисления вместо тире (дефиса) ставятся строчные буквы в порядке русского алфавита, начиная с буквы а (за исключением букв ё, з, й, о, ч, ъ, ы, ь).</w:t>
      </w:r>
    </w:p>
    <w:p w:rsidR="006734AE" w:rsidRPr="006734AE" w:rsidRDefault="006734AE" w:rsidP="00054862">
      <w:pPr>
        <w:outlineLvl w:val="0"/>
      </w:pPr>
      <w:r w:rsidRPr="006734AE">
        <w:t xml:space="preserve">Для дальнейшей детализации перечислений необходимо использовать арабские цифры, после которых ставится скобка, а запись производится с абзацного отступа, как показано в примере. </w:t>
      </w:r>
    </w:p>
    <w:p w:rsidR="006734AE" w:rsidRPr="006734AE" w:rsidRDefault="006734AE" w:rsidP="00054862">
      <w:pPr>
        <w:outlineLvl w:val="0"/>
        <w:rPr>
          <w:bCs/>
          <w:i/>
          <w:iCs/>
        </w:rPr>
      </w:pPr>
    </w:p>
    <w:p w:rsidR="006734AE" w:rsidRPr="006734AE" w:rsidRDefault="006734AE" w:rsidP="00054862">
      <w:pPr>
        <w:outlineLvl w:val="0"/>
        <w:rPr>
          <w:bCs/>
          <w:iCs/>
        </w:rPr>
      </w:pPr>
      <w:r w:rsidRPr="006734AE">
        <w:rPr>
          <w:bCs/>
          <w:iCs/>
        </w:rPr>
        <w:t>Пример:</w:t>
      </w:r>
    </w:p>
    <w:p w:rsidR="006734AE" w:rsidRPr="006734AE" w:rsidRDefault="006734AE" w:rsidP="00054862">
      <w:pPr>
        <w:outlineLvl w:val="0"/>
        <w:rPr>
          <w:b/>
        </w:rPr>
      </w:pPr>
    </w:p>
    <w:p w:rsidR="006734AE" w:rsidRPr="006734AE" w:rsidRDefault="006734AE" w:rsidP="000F70BF">
      <w:pPr>
        <w:ind w:firstLine="708"/>
        <w:outlineLvl w:val="0"/>
        <w:rPr>
          <w:bCs/>
          <w:iCs/>
        </w:rPr>
      </w:pPr>
      <w:r w:rsidRPr="006734AE">
        <w:rPr>
          <w:bCs/>
          <w:iCs/>
        </w:rPr>
        <w:t>Можно выделить несколько основных видов контроля рекламы:</w:t>
      </w:r>
    </w:p>
    <w:p w:rsidR="006734AE" w:rsidRPr="006734AE" w:rsidRDefault="006734AE" w:rsidP="00054862">
      <w:pPr>
        <w:outlineLvl w:val="0"/>
        <w:rPr>
          <w:bCs/>
        </w:rPr>
      </w:pPr>
      <w:r w:rsidRPr="006734AE">
        <w:rPr>
          <w:bCs/>
          <w:iCs/>
        </w:rPr>
        <w:t xml:space="preserve">а) </w:t>
      </w:r>
      <w:r w:rsidRPr="006734AE">
        <w:rPr>
          <w:bCs/>
        </w:rPr>
        <w:t>По характеру ставящихся перед контролем целей выделяются:</w:t>
      </w:r>
    </w:p>
    <w:p w:rsidR="006734AE" w:rsidRPr="006734AE" w:rsidRDefault="006734AE" w:rsidP="00054862">
      <w:pPr>
        <w:outlineLvl w:val="0"/>
        <w:rPr>
          <w:bCs/>
        </w:rPr>
      </w:pPr>
      <w:r w:rsidRPr="006734AE">
        <w:rPr>
          <w:bCs/>
        </w:rPr>
        <w:t>1) стратегический контроль рекламной деятельности.</w:t>
      </w:r>
    </w:p>
    <w:p w:rsidR="006734AE" w:rsidRPr="006734AE" w:rsidRDefault="006734AE" w:rsidP="00054862">
      <w:pPr>
        <w:outlineLvl w:val="0"/>
      </w:pPr>
      <w:r w:rsidRPr="006734AE">
        <w:rPr>
          <w:bCs/>
        </w:rPr>
        <w:t>2) тактический контроль рекламной деятельности.</w:t>
      </w:r>
    </w:p>
    <w:p w:rsidR="006734AE" w:rsidRPr="006734AE" w:rsidRDefault="006734AE" w:rsidP="00054862">
      <w:pPr>
        <w:outlineLvl w:val="0"/>
      </w:pPr>
      <w:r w:rsidRPr="006734AE">
        <w:rPr>
          <w:bCs/>
          <w:iCs/>
        </w:rPr>
        <w:t xml:space="preserve">б) </w:t>
      </w:r>
      <w:r w:rsidRPr="006734AE">
        <w:rPr>
          <w:iCs/>
        </w:rPr>
        <w:t>В зависимости от времени проведения различаются:</w:t>
      </w:r>
    </w:p>
    <w:p w:rsidR="006734AE" w:rsidRPr="006734AE" w:rsidRDefault="006734AE" w:rsidP="00054862">
      <w:pPr>
        <w:outlineLvl w:val="0"/>
      </w:pPr>
      <w:r w:rsidRPr="006734AE">
        <w:rPr>
          <w:bCs/>
          <w:iCs/>
        </w:rPr>
        <w:t xml:space="preserve">1) </w:t>
      </w:r>
      <w:r w:rsidRPr="006734AE">
        <w:rPr>
          <w:bCs/>
        </w:rPr>
        <w:t>предварительный контроль. Инструментом проведения служит предтестирование;</w:t>
      </w:r>
    </w:p>
    <w:p w:rsidR="006734AE" w:rsidRPr="006734AE" w:rsidRDefault="006734AE" w:rsidP="00054862">
      <w:pPr>
        <w:outlineLvl w:val="0"/>
      </w:pPr>
      <w:r w:rsidRPr="006734AE">
        <w:rPr>
          <w:bCs/>
          <w:iCs/>
        </w:rPr>
        <w:t xml:space="preserve">2) </w:t>
      </w:r>
      <w:r w:rsidRPr="006734AE">
        <w:t>последующий контроль. После завершения рекламной кампании измеряется фактический эффект – производится посттестирование;</w:t>
      </w:r>
    </w:p>
    <w:p w:rsidR="006734AE" w:rsidRPr="006734AE" w:rsidRDefault="006734AE" w:rsidP="00054862">
      <w:pPr>
        <w:outlineLvl w:val="0"/>
      </w:pPr>
      <w:r w:rsidRPr="006734AE">
        <w:rPr>
          <w:bCs/>
          <w:iCs/>
        </w:rPr>
        <w:t xml:space="preserve">в) </w:t>
      </w:r>
      <w:r w:rsidRPr="006734AE">
        <w:rPr>
          <w:bCs/>
        </w:rPr>
        <w:t>В зависимости от…</w:t>
      </w:r>
    </w:p>
    <w:p w:rsidR="006734AE" w:rsidRPr="006734AE" w:rsidRDefault="006734AE" w:rsidP="00054862">
      <w:pPr>
        <w:outlineLvl w:val="0"/>
      </w:pPr>
    </w:p>
    <w:p w:rsidR="006734AE" w:rsidRPr="006734AE" w:rsidRDefault="006734AE" w:rsidP="000F70BF">
      <w:pPr>
        <w:ind w:firstLine="708"/>
        <w:outlineLvl w:val="0"/>
      </w:pPr>
      <w:r w:rsidRPr="006734AE">
        <w:t>Вторая и следующие строки многострочного элемента перечисления начинаются отлевого поля.</w:t>
      </w:r>
    </w:p>
    <w:p w:rsidR="006734AE" w:rsidRPr="006734AE" w:rsidRDefault="006734AE" w:rsidP="00054862">
      <w:pPr>
        <w:outlineLvl w:val="0"/>
      </w:pPr>
    </w:p>
    <w:p w:rsidR="006734AE" w:rsidRPr="006734AE" w:rsidRDefault="006734AE" w:rsidP="00054862">
      <w:pPr>
        <w:outlineLvl w:val="0"/>
        <w:rPr>
          <w:b/>
        </w:rPr>
      </w:pPr>
    </w:p>
    <w:p w:rsidR="006734AE" w:rsidRPr="006734AE" w:rsidRDefault="006734AE" w:rsidP="00054862">
      <w:pPr>
        <w:outlineLvl w:val="0"/>
        <w:rPr>
          <w:b/>
          <w:bCs/>
          <w:iCs/>
        </w:rPr>
      </w:pPr>
      <w:bookmarkStart w:id="20" w:name="_Toc91459314"/>
      <w:r w:rsidRPr="006734AE">
        <w:rPr>
          <w:b/>
          <w:bCs/>
          <w:iCs/>
        </w:rPr>
        <w:t>4.3 Оформление сокращений и аббревиатур</w:t>
      </w:r>
      <w:bookmarkEnd w:id="20"/>
    </w:p>
    <w:p w:rsidR="006734AE" w:rsidRPr="006734AE" w:rsidRDefault="006734AE" w:rsidP="00054862">
      <w:pPr>
        <w:outlineLvl w:val="0"/>
      </w:pPr>
    </w:p>
    <w:p w:rsidR="006734AE" w:rsidRPr="006734AE" w:rsidRDefault="006734AE" w:rsidP="000F70BF">
      <w:pPr>
        <w:ind w:firstLine="708"/>
        <w:outlineLvl w:val="0"/>
      </w:pPr>
      <w:bookmarkStart w:id="21" w:name="PO0000011"/>
      <w:r w:rsidRPr="006734AE">
        <w:t>Сокращение русских слов и словосочетаний допускается при условии соблюдения требований ГОСТ 7.12-93.</w:t>
      </w:r>
    </w:p>
    <w:p w:rsidR="006734AE" w:rsidRPr="006734AE" w:rsidRDefault="006734AE" w:rsidP="00054862">
      <w:pPr>
        <w:outlineLvl w:val="0"/>
      </w:pPr>
      <w:r w:rsidRPr="006734AE">
        <w:t>В тексте работы допускаются общепринятые сокращения и аббревиатуры, установленные правилами орфографии и соответствующими нормативными документами, например:</w:t>
      </w:r>
    </w:p>
    <w:p w:rsidR="006734AE" w:rsidRPr="006734AE" w:rsidRDefault="006734AE" w:rsidP="00054862">
      <w:pPr>
        <w:outlineLvl w:val="0"/>
      </w:pPr>
    </w:p>
    <w:tbl>
      <w:tblPr>
        <w:tblW w:w="0" w:type="auto"/>
        <w:tblInd w:w="983" w:type="dxa"/>
        <w:tblLook w:val="01E0"/>
      </w:tblPr>
      <w:tblGrid>
        <w:gridCol w:w="943"/>
        <w:gridCol w:w="3276"/>
        <w:gridCol w:w="1276"/>
        <w:gridCol w:w="3463"/>
      </w:tblGrid>
      <w:tr w:rsidR="006734AE" w:rsidRPr="006734AE" w:rsidTr="006E0E9F">
        <w:tc>
          <w:tcPr>
            <w:tcW w:w="943" w:type="dxa"/>
          </w:tcPr>
          <w:p w:rsidR="006734AE" w:rsidRPr="006734AE" w:rsidRDefault="006734AE" w:rsidP="00054862">
            <w:pPr>
              <w:outlineLvl w:val="0"/>
            </w:pPr>
            <w:r w:rsidRPr="006734AE">
              <w:t>т.е.</w:t>
            </w:r>
          </w:p>
          <w:p w:rsidR="006734AE" w:rsidRPr="006734AE" w:rsidRDefault="006734AE" w:rsidP="00054862">
            <w:pPr>
              <w:outlineLvl w:val="0"/>
            </w:pPr>
            <w:r w:rsidRPr="006734AE">
              <w:t>и т.д.</w:t>
            </w:r>
          </w:p>
          <w:p w:rsidR="006734AE" w:rsidRPr="006734AE" w:rsidRDefault="006734AE" w:rsidP="00054862">
            <w:pPr>
              <w:outlineLvl w:val="0"/>
            </w:pPr>
            <w:r w:rsidRPr="006734AE">
              <w:t>и т.п.</w:t>
            </w:r>
          </w:p>
          <w:p w:rsidR="006734AE" w:rsidRPr="006734AE" w:rsidRDefault="006734AE" w:rsidP="00054862">
            <w:pPr>
              <w:outlineLvl w:val="0"/>
            </w:pPr>
            <w:r w:rsidRPr="006734AE">
              <w:t>и др.</w:t>
            </w:r>
          </w:p>
          <w:p w:rsidR="006734AE" w:rsidRPr="006734AE" w:rsidRDefault="006734AE" w:rsidP="00054862">
            <w:pPr>
              <w:outlineLvl w:val="0"/>
            </w:pPr>
            <w:r w:rsidRPr="006734AE">
              <w:t>и пр.</w:t>
            </w:r>
          </w:p>
          <w:p w:rsidR="006734AE" w:rsidRPr="006734AE" w:rsidRDefault="006734AE" w:rsidP="00054862">
            <w:pPr>
              <w:outlineLvl w:val="0"/>
            </w:pPr>
            <w:r w:rsidRPr="006734AE">
              <w:t>ср.</w:t>
            </w:r>
          </w:p>
          <w:p w:rsidR="006734AE" w:rsidRPr="006734AE" w:rsidRDefault="006734AE" w:rsidP="00054862">
            <w:pPr>
              <w:outlineLvl w:val="0"/>
            </w:pPr>
            <w:r w:rsidRPr="006734AE">
              <w:t>напр.</w:t>
            </w:r>
          </w:p>
          <w:p w:rsidR="006734AE" w:rsidRPr="006734AE" w:rsidRDefault="006734AE" w:rsidP="00054862">
            <w:pPr>
              <w:outlineLvl w:val="0"/>
            </w:pPr>
            <w:r w:rsidRPr="006734AE">
              <w:t>в.</w:t>
            </w:r>
          </w:p>
          <w:p w:rsidR="006734AE" w:rsidRPr="006734AE" w:rsidRDefault="006734AE" w:rsidP="00054862">
            <w:pPr>
              <w:outlineLvl w:val="0"/>
            </w:pPr>
            <w:r w:rsidRPr="006734AE">
              <w:t>вв.</w:t>
            </w:r>
          </w:p>
          <w:p w:rsidR="006734AE" w:rsidRPr="006734AE" w:rsidRDefault="006734AE" w:rsidP="00054862">
            <w:pPr>
              <w:outlineLvl w:val="0"/>
            </w:pPr>
            <w:r w:rsidRPr="006734AE">
              <w:t>г.</w:t>
            </w:r>
          </w:p>
          <w:p w:rsidR="006734AE" w:rsidRPr="006734AE" w:rsidRDefault="006734AE" w:rsidP="00054862">
            <w:pPr>
              <w:outlineLvl w:val="0"/>
            </w:pPr>
            <w:r w:rsidRPr="006734AE">
              <w:t>гг.</w:t>
            </w:r>
          </w:p>
          <w:p w:rsidR="006734AE" w:rsidRPr="006734AE" w:rsidRDefault="006734AE" w:rsidP="00054862">
            <w:pPr>
              <w:outlineLvl w:val="0"/>
            </w:pPr>
            <w:r w:rsidRPr="006734AE">
              <w:t>т.</w:t>
            </w:r>
          </w:p>
          <w:p w:rsidR="006734AE" w:rsidRPr="006734AE" w:rsidRDefault="006734AE" w:rsidP="00054862">
            <w:pPr>
              <w:outlineLvl w:val="0"/>
            </w:pPr>
            <w:r w:rsidRPr="006734AE">
              <w:t>тт.</w:t>
            </w:r>
          </w:p>
          <w:p w:rsidR="006734AE" w:rsidRPr="006734AE" w:rsidRDefault="006734AE" w:rsidP="00054862">
            <w:pPr>
              <w:outlineLvl w:val="0"/>
            </w:pPr>
            <w:r w:rsidRPr="006734AE">
              <w:t>м</w:t>
            </w:r>
          </w:p>
          <w:p w:rsidR="006734AE" w:rsidRPr="006734AE" w:rsidRDefault="006734AE" w:rsidP="00054862">
            <w:pPr>
              <w:outlineLvl w:val="0"/>
            </w:pPr>
            <w:r w:rsidRPr="006734AE">
              <w:t>см</w:t>
            </w:r>
          </w:p>
          <w:p w:rsidR="006734AE" w:rsidRPr="006734AE" w:rsidRDefault="006734AE" w:rsidP="00054862">
            <w:pPr>
              <w:outlineLvl w:val="0"/>
            </w:pPr>
            <w:r w:rsidRPr="006734AE">
              <w:t>тыс.</w:t>
            </w:r>
          </w:p>
          <w:p w:rsidR="006734AE" w:rsidRPr="006734AE" w:rsidRDefault="006734AE" w:rsidP="00054862">
            <w:pPr>
              <w:outlineLvl w:val="0"/>
            </w:pPr>
            <w:r w:rsidRPr="006734AE">
              <w:t>млн</w:t>
            </w:r>
          </w:p>
          <w:p w:rsidR="006734AE" w:rsidRPr="006734AE" w:rsidRDefault="006734AE" w:rsidP="00054862">
            <w:pPr>
              <w:outlineLvl w:val="0"/>
            </w:pPr>
            <w:r w:rsidRPr="006734AE">
              <w:t>млрд</w:t>
            </w:r>
          </w:p>
          <w:p w:rsidR="006734AE" w:rsidRPr="006734AE" w:rsidRDefault="006734AE" w:rsidP="00054862">
            <w:pPr>
              <w:outlineLvl w:val="0"/>
            </w:pPr>
            <w:r w:rsidRPr="006734AE">
              <w:t>руб.</w:t>
            </w:r>
          </w:p>
          <w:p w:rsidR="006734AE" w:rsidRPr="006734AE" w:rsidRDefault="006734AE" w:rsidP="00054862">
            <w:pPr>
              <w:outlineLvl w:val="0"/>
            </w:pPr>
            <w:r w:rsidRPr="006734AE">
              <w:t>чел.</w:t>
            </w:r>
          </w:p>
        </w:tc>
        <w:tc>
          <w:tcPr>
            <w:tcW w:w="3276" w:type="dxa"/>
          </w:tcPr>
          <w:p w:rsidR="006734AE" w:rsidRPr="006734AE" w:rsidRDefault="006734AE" w:rsidP="00054862">
            <w:pPr>
              <w:outlineLvl w:val="0"/>
            </w:pPr>
            <w:r w:rsidRPr="006734AE">
              <w:t>– то есть</w:t>
            </w:r>
          </w:p>
          <w:p w:rsidR="006734AE" w:rsidRPr="006734AE" w:rsidRDefault="006734AE" w:rsidP="00054862">
            <w:pPr>
              <w:outlineLvl w:val="0"/>
            </w:pPr>
            <w:r w:rsidRPr="006734AE">
              <w:t>– и так далее</w:t>
            </w:r>
          </w:p>
          <w:p w:rsidR="006734AE" w:rsidRPr="006734AE" w:rsidRDefault="006734AE" w:rsidP="00054862">
            <w:pPr>
              <w:outlineLvl w:val="0"/>
            </w:pPr>
            <w:r w:rsidRPr="006734AE">
              <w:t>– и тому подобное</w:t>
            </w:r>
          </w:p>
          <w:p w:rsidR="006734AE" w:rsidRPr="006734AE" w:rsidRDefault="006734AE" w:rsidP="00054862">
            <w:pPr>
              <w:outlineLvl w:val="0"/>
            </w:pPr>
            <w:r w:rsidRPr="006734AE">
              <w:t>– и другие</w:t>
            </w:r>
          </w:p>
          <w:p w:rsidR="006734AE" w:rsidRPr="006734AE" w:rsidRDefault="006734AE" w:rsidP="00054862">
            <w:pPr>
              <w:outlineLvl w:val="0"/>
            </w:pPr>
            <w:r w:rsidRPr="006734AE">
              <w:t>–  и прочие</w:t>
            </w:r>
          </w:p>
          <w:p w:rsidR="006734AE" w:rsidRPr="006734AE" w:rsidRDefault="006734AE" w:rsidP="00054862">
            <w:pPr>
              <w:outlineLvl w:val="0"/>
            </w:pPr>
            <w:r w:rsidRPr="006734AE">
              <w:t>– сравни</w:t>
            </w:r>
          </w:p>
          <w:p w:rsidR="006734AE" w:rsidRPr="006734AE" w:rsidRDefault="006734AE" w:rsidP="00054862">
            <w:pPr>
              <w:outlineLvl w:val="0"/>
            </w:pPr>
            <w:r w:rsidRPr="006734AE">
              <w:t>– например</w:t>
            </w:r>
          </w:p>
          <w:p w:rsidR="006734AE" w:rsidRPr="006734AE" w:rsidRDefault="006734AE" w:rsidP="00054862">
            <w:pPr>
              <w:outlineLvl w:val="0"/>
            </w:pPr>
            <w:r w:rsidRPr="006734AE">
              <w:t>– век (при обозначении цифрами)</w:t>
            </w:r>
          </w:p>
          <w:p w:rsidR="006734AE" w:rsidRPr="006734AE" w:rsidRDefault="006734AE" w:rsidP="00054862">
            <w:pPr>
              <w:outlineLvl w:val="0"/>
            </w:pPr>
            <w:r w:rsidRPr="006734AE">
              <w:t>– века, веков</w:t>
            </w:r>
          </w:p>
          <w:p w:rsidR="006734AE" w:rsidRPr="006734AE" w:rsidRDefault="006734AE" w:rsidP="00054862">
            <w:pPr>
              <w:outlineLvl w:val="0"/>
            </w:pPr>
            <w:r w:rsidRPr="006734AE">
              <w:t>– год</w:t>
            </w:r>
          </w:p>
          <w:p w:rsidR="006734AE" w:rsidRPr="006734AE" w:rsidRDefault="006734AE" w:rsidP="00054862">
            <w:pPr>
              <w:outlineLvl w:val="0"/>
            </w:pPr>
            <w:r w:rsidRPr="006734AE">
              <w:t>– годы</w:t>
            </w:r>
          </w:p>
          <w:p w:rsidR="006734AE" w:rsidRPr="006734AE" w:rsidRDefault="006734AE" w:rsidP="00054862">
            <w:pPr>
              <w:outlineLvl w:val="0"/>
            </w:pPr>
            <w:r w:rsidRPr="006734AE">
              <w:t>– том</w:t>
            </w:r>
          </w:p>
          <w:p w:rsidR="006734AE" w:rsidRPr="006734AE" w:rsidRDefault="006734AE" w:rsidP="00054862">
            <w:pPr>
              <w:outlineLvl w:val="0"/>
            </w:pPr>
            <w:r w:rsidRPr="006734AE">
              <w:t>– тома</w:t>
            </w:r>
          </w:p>
          <w:p w:rsidR="006734AE" w:rsidRPr="006734AE" w:rsidRDefault="006734AE" w:rsidP="00054862">
            <w:pPr>
              <w:outlineLvl w:val="0"/>
            </w:pPr>
            <w:r w:rsidRPr="006734AE">
              <w:t>– метр</w:t>
            </w:r>
          </w:p>
          <w:p w:rsidR="006734AE" w:rsidRPr="006734AE" w:rsidRDefault="006734AE" w:rsidP="00054862">
            <w:pPr>
              <w:outlineLvl w:val="0"/>
            </w:pPr>
            <w:r w:rsidRPr="006734AE">
              <w:t>– сантиметр</w:t>
            </w:r>
          </w:p>
          <w:p w:rsidR="006734AE" w:rsidRPr="006734AE" w:rsidRDefault="006734AE" w:rsidP="00054862">
            <w:pPr>
              <w:outlineLvl w:val="0"/>
            </w:pPr>
            <w:r w:rsidRPr="006734AE">
              <w:t>– тысяча</w:t>
            </w:r>
          </w:p>
          <w:p w:rsidR="006734AE" w:rsidRPr="006734AE" w:rsidRDefault="006734AE" w:rsidP="00054862">
            <w:pPr>
              <w:outlineLvl w:val="0"/>
            </w:pPr>
            <w:r w:rsidRPr="006734AE">
              <w:t>– миллион</w:t>
            </w:r>
          </w:p>
          <w:p w:rsidR="006734AE" w:rsidRPr="006734AE" w:rsidRDefault="006734AE" w:rsidP="00054862">
            <w:pPr>
              <w:outlineLvl w:val="0"/>
            </w:pPr>
            <w:r w:rsidRPr="006734AE">
              <w:t>– миллиард</w:t>
            </w:r>
          </w:p>
          <w:p w:rsidR="006734AE" w:rsidRPr="006734AE" w:rsidRDefault="006734AE" w:rsidP="00054862">
            <w:pPr>
              <w:outlineLvl w:val="0"/>
            </w:pPr>
            <w:r w:rsidRPr="006734AE">
              <w:t>– рубль, рублей</w:t>
            </w:r>
          </w:p>
          <w:p w:rsidR="006734AE" w:rsidRPr="006734AE" w:rsidRDefault="006734AE" w:rsidP="00054862">
            <w:pPr>
              <w:outlineLvl w:val="0"/>
            </w:pPr>
            <w:r w:rsidRPr="006734AE">
              <w:t>– человек</w:t>
            </w:r>
          </w:p>
        </w:tc>
        <w:tc>
          <w:tcPr>
            <w:tcW w:w="1276" w:type="dxa"/>
          </w:tcPr>
          <w:p w:rsidR="006734AE" w:rsidRPr="006734AE" w:rsidRDefault="006734AE" w:rsidP="00054862">
            <w:pPr>
              <w:outlineLvl w:val="0"/>
            </w:pPr>
            <w:r w:rsidRPr="006734AE">
              <w:t>обл.</w:t>
            </w:r>
          </w:p>
          <w:p w:rsidR="006734AE" w:rsidRPr="006734AE" w:rsidRDefault="006734AE" w:rsidP="00054862">
            <w:pPr>
              <w:outlineLvl w:val="0"/>
            </w:pPr>
            <w:r w:rsidRPr="006734AE">
              <w:t>г.</w:t>
            </w:r>
          </w:p>
          <w:p w:rsidR="006734AE" w:rsidRPr="006734AE" w:rsidRDefault="006734AE" w:rsidP="00054862">
            <w:pPr>
              <w:outlineLvl w:val="0"/>
            </w:pPr>
            <w:r w:rsidRPr="006734AE">
              <w:t>гор.</w:t>
            </w:r>
          </w:p>
          <w:p w:rsidR="006734AE" w:rsidRPr="006734AE" w:rsidRDefault="006734AE" w:rsidP="00054862">
            <w:pPr>
              <w:outlineLvl w:val="0"/>
            </w:pPr>
            <w:r w:rsidRPr="006734AE">
              <w:t>р.</w:t>
            </w:r>
          </w:p>
          <w:p w:rsidR="006734AE" w:rsidRPr="006734AE" w:rsidRDefault="006734AE" w:rsidP="00054862">
            <w:pPr>
              <w:outlineLvl w:val="0"/>
            </w:pPr>
            <w:r w:rsidRPr="006734AE">
              <w:t>гр.</w:t>
            </w:r>
          </w:p>
          <w:p w:rsidR="006734AE" w:rsidRPr="006734AE" w:rsidRDefault="006734AE" w:rsidP="00054862">
            <w:pPr>
              <w:outlineLvl w:val="0"/>
            </w:pPr>
            <w:r w:rsidRPr="006734AE">
              <w:t>стр.</w:t>
            </w:r>
          </w:p>
          <w:p w:rsidR="006734AE" w:rsidRPr="006734AE" w:rsidRDefault="006734AE" w:rsidP="00054862">
            <w:pPr>
              <w:outlineLvl w:val="0"/>
            </w:pPr>
            <w:r w:rsidRPr="006734AE">
              <w:t xml:space="preserve">с. </w:t>
            </w:r>
          </w:p>
          <w:p w:rsidR="006734AE" w:rsidRPr="006734AE" w:rsidRDefault="006734AE" w:rsidP="00054862">
            <w:pPr>
              <w:outlineLvl w:val="0"/>
            </w:pPr>
            <w:r w:rsidRPr="006734AE">
              <w:t>акад.</w:t>
            </w:r>
          </w:p>
          <w:p w:rsidR="006734AE" w:rsidRPr="006734AE" w:rsidRDefault="006734AE" w:rsidP="00054862">
            <w:pPr>
              <w:outlineLvl w:val="0"/>
            </w:pPr>
            <w:r w:rsidRPr="006734AE">
              <w:t>доц.</w:t>
            </w:r>
          </w:p>
          <w:p w:rsidR="006734AE" w:rsidRPr="006734AE" w:rsidRDefault="006734AE" w:rsidP="00054862">
            <w:pPr>
              <w:outlineLvl w:val="0"/>
            </w:pPr>
            <w:r w:rsidRPr="006734AE">
              <w:t>проф.</w:t>
            </w:r>
          </w:p>
          <w:p w:rsidR="006734AE" w:rsidRPr="006734AE" w:rsidRDefault="006734AE" w:rsidP="00054862">
            <w:pPr>
              <w:outlineLvl w:val="0"/>
            </w:pPr>
            <w:r w:rsidRPr="006734AE">
              <w:t>ж.д.</w:t>
            </w:r>
          </w:p>
          <w:p w:rsidR="006734AE" w:rsidRPr="006734AE" w:rsidRDefault="006734AE" w:rsidP="00054862">
            <w:pPr>
              <w:outlineLvl w:val="0"/>
            </w:pPr>
            <w:r w:rsidRPr="006734AE">
              <w:t>ж.-д.</w:t>
            </w:r>
          </w:p>
          <w:p w:rsidR="006734AE" w:rsidRPr="006734AE" w:rsidRDefault="006734AE" w:rsidP="00054862">
            <w:pPr>
              <w:outlineLvl w:val="0"/>
            </w:pPr>
            <w:r w:rsidRPr="006734AE">
              <w:t>им.</w:t>
            </w:r>
          </w:p>
          <w:p w:rsidR="006734AE" w:rsidRPr="006734AE" w:rsidRDefault="006734AE" w:rsidP="00054862">
            <w:pPr>
              <w:outlineLvl w:val="0"/>
            </w:pPr>
            <w:r w:rsidRPr="006734AE">
              <w:t>вуз</w:t>
            </w:r>
          </w:p>
          <w:p w:rsidR="006734AE" w:rsidRPr="006734AE" w:rsidRDefault="006734AE" w:rsidP="00054862">
            <w:pPr>
              <w:outlineLvl w:val="0"/>
            </w:pPr>
            <w:r w:rsidRPr="006734AE">
              <w:t>М.</w:t>
            </w:r>
          </w:p>
          <w:p w:rsidR="006734AE" w:rsidRPr="006734AE" w:rsidRDefault="006734AE" w:rsidP="00054862">
            <w:pPr>
              <w:outlineLvl w:val="0"/>
            </w:pPr>
            <w:r w:rsidRPr="006734AE">
              <w:t xml:space="preserve">моск., мос. </w:t>
            </w:r>
          </w:p>
          <w:p w:rsidR="006734AE" w:rsidRPr="006734AE" w:rsidRDefault="006734AE" w:rsidP="00054862">
            <w:pPr>
              <w:outlineLvl w:val="0"/>
            </w:pPr>
            <w:r w:rsidRPr="006734AE">
              <w:t>СПб.</w:t>
            </w:r>
          </w:p>
          <w:p w:rsidR="006734AE" w:rsidRPr="006734AE" w:rsidRDefault="006734AE" w:rsidP="00054862">
            <w:pPr>
              <w:outlineLvl w:val="0"/>
            </w:pPr>
            <w:r w:rsidRPr="006734AE">
              <w:t>с.-петерб.</w:t>
            </w:r>
          </w:p>
          <w:p w:rsidR="006734AE" w:rsidRPr="006734AE" w:rsidRDefault="006734AE" w:rsidP="00054862">
            <w:pPr>
              <w:outlineLvl w:val="0"/>
            </w:pPr>
            <w:r w:rsidRPr="006734AE">
              <w:t>Ростов н/Д</w:t>
            </w:r>
          </w:p>
        </w:tc>
        <w:tc>
          <w:tcPr>
            <w:tcW w:w="3463" w:type="dxa"/>
          </w:tcPr>
          <w:p w:rsidR="006734AE" w:rsidRPr="006734AE" w:rsidRDefault="006734AE" w:rsidP="00054862">
            <w:pPr>
              <w:outlineLvl w:val="0"/>
            </w:pPr>
            <w:r w:rsidRPr="006734AE">
              <w:t>– область</w:t>
            </w:r>
          </w:p>
          <w:p w:rsidR="006734AE" w:rsidRPr="006734AE" w:rsidRDefault="006734AE" w:rsidP="00054862">
            <w:pPr>
              <w:outlineLvl w:val="0"/>
            </w:pPr>
            <w:r w:rsidRPr="006734AE">
              <w:t>– город (при названии)</w:t>
            </w:r>
          </w:p>
          <w:p w:rsidR="006734AE" w:rsidRPr="006734AE" w:rsidRDefault="006734AE" w:rsidP="00054862">
            <w:pPr>
              <w:outlineLvl w:val="0"/>
            </w:pPr>
            <w:r w:rsidRPr="006734AE">
              <w:t>– городской</w:t>
            </w:r>
          </w:p>
          <w:p w:rsidR="006734AE" w:rsidRPr="006734AE" w:rsidRDefault="006734AE" w:rsidP="00054862">
            <w:pPr>
              <w:outlineLvl w:val="0"/>
            </w:pPr>
            <w:r w:rsidRPr="006734AE">
              <w:t>– река</w:t>
            </w:r>
          </w:p>
          <w:p w:rsidR="006734AE" w:rsidRPr="006734AE" w:rsidRDefault="006734AE" w:rsidP="00054862">
            <w:pPr>
              <w:outlineLvl w:val="0"/>
            </w:pPr>
            <w:r w:rsidRPr="006734AE">
              <w:t>– гражданин</w:t>
            </w:r>
          </w:p>
          <w:p w:rsidR="006734AE" w:rsidRPr="006734AE" w:rsidRDefault="006734AE" w:rsidP="00054862">
            <w:pPr>
              <w:outlineLvl w:val="0"/>
            </w:pPr>
            <w:r w:rsidRPr="006734AE">
              <w:t>– страница</w:t>
            </w:r>
          </w:p>
          <w:p w:rsidR="006734AE" w:rsidRPr="006734AE" w:rsidRDefault="006734AE" w:rsidP="00054862">
            <w:pPr>
              <w:outlineLvl w:val="0"/>
            </w:pPr>
            <w:r w:rsidRPr="006734AE">
              <w:t>– страница в библиографии</w:t>
            </w:r>
          </w:p>
          <w:p w:rsidR="006734AE" w:rsidRPr="006734AE" w:rsidRDefault="006734AE" w:rsidP="00054862">
            <w:pPr>
              <w:outlineLvl w:val="0"/>
            </w:pPr>
            <w:r w:rsidRPr="006734AE">
              <w:t>– академик</w:t>
            </w:r>
          </w:p>
          <w:p w:rsidR="006734AE" w:rsidRPr="006734AE" w:rsidRDefault="006734AE" w:rsidP="00054862">
            <w:pPr>
              <w:outlineLvl w:val="0"/>
            </w:pPr>
            <w:r w:rsidRPr="006734AE">
              <w:t>– доцент</w:t>
            </w:r>
          </w:p>
          <w:p w:rsidR="006734AE" w:rsidRPr="006734AE" w:rsidRDefault="006734AE" w:rsidP="00054862">
            <w:pPr>
              <w:outlineLvl w:val="0"/>
            </w:pPr>
            <w:r w:rsidRPr="006734AE">
              <w:t>– профессор</w:t>
            </w:r>
          </w:p>
          <w:p w:rsidR="006734AE" w:rsidRPr="006734AE" w:rsidRDefault="006734AE" w:rsidP="00054862">
            <w:pPr>
              <w:outlineLvl w:val="0"/>
            </w:pPr>
            <w:r w:rsidRPr="006734AE">
              <w:t>– железная дорога</w:t>
            </w:r>
          </w:p>
          <w:p w:rsidR="006734AE" w:rsidRPr="006734AE" w:rsidRDefault="006734AE" w:rsidP="00054862">
            <w:pPr>
              <w:outlineLvl w:val="0"/>
            </w:pPr>
            <w:r w:rsidRPr="006734AE">
              <w:t>– железнодорожный</w:t>
            </w:r>
          </w:p>
          <w:p w:rsidR="006734AE" w:rsidRPr="006734AE" w:rsidRDefault="006734AE" w:rsidP="00054862">
            <w:pPr>
              <w:outlineLvl w:val="0"/>
            </w:pPr>
            <w:r w:rsidRPr="006734AE">
              <w:t>– имени</w:t>
            </w:r>
          </w:p>
          <w:p w:rsidR="006734AE" w:rsidRPr="006734AE" w:rsidRDefault="006734AE" w:rsidP="00054862">
            <w:pPr>
              <w:outlineLvl w:val="0"/>
            </w:pPr>
            <w:r w:rsidRPr="006734AE">
              <w:t>– высшее учебное заведение</w:t>
            </w:r>
          </w:p>
          <w:p w:rsidR="006734AE" w:rsidRPr="006734AE" w:rsidRDefault="006734AE" w:rsidP="00054862">
            <w:pPr>
              <w:outlineLvl w:val="0"/>
            </w:pPr>
            <w:bookmarkStart w:id="22" w:name="TO0000002"/>
            <w:r w:rsidRPr="006734AE">
              <w:t>– Москва</w:t>
            </w:r>
          </w:p>
          <w:p w:rsidR="006734AE" w:rsidRPr="006734AE" w:rsidRDefault="006734AE" w:rsidP="00054862">
            <w:pPr>
              <w:outlineLvl w:val="0"/>
            </w:pPr>
            <w:r w:rsidRPr="006734AE">
              <w:t>– московский</w:t>
            </w:r>
          </w:p>
          <w:p w:rsidR="006734AE" w:rsidRPr="006734AE" w:rsidRDefault="006734AE" w:rsidP="00054862">
            <w:pPr>
              <w:outlineLvl w:val="0"/>
            </w:pPr>
            <w:r w:rsidRPr="006734AE">
              <w:t>– Санкт-Петербург</w:t>
            </w:r>
            <w:bookmarkEnd w:id="22"/>
          </w:p>
          <w:p w:rsidR="006734AE" w:rsidRPr="006734AE" w:rsidRDefault="006734AE" w:rsidP="00054862">
            <w:pPr>
              <w:outlineLvl w:val="0"/>
            </w:pPr>
            <w:r w:rsidRPr="006734AE">
              <w:t>– санкт-петербургский</w:t>
            </w:r>
          </w:p>
          <w:p w:rsidR="006734AE" w:rsidRPr="006734AE" w:rsidRDefault="006734AE" w:rsidP="00054862">
            <w:pPr>
              <w:outlineLvl w:val="0"/>
            </w:pPr>
            <w:r w:rsidRPr="006734AE">
              <w:t>– Ростов-на-Дону</w:t>
            </w:r>
          </w:p>
        </w:tc>
      </w:tr>
    </w:tbl>
    <w:p w:rsidR="006734AE" w:rsidRPr="006734AE" w:rsidRDefault="006734AE" w:rsidP="00054862">
      <w:pPr>
        <w:outlineLvl w:val="0"/>
      </w:pPr>
    </w:p>
    <w:bookmarkEnd w:id="21"/>
    <w:p w:rsidR="006734AE" w:rsidRPr="006734AE" w:rsidRDefault="006734AE" w:rsidP="00054862">
      <w:pPr>
        <w:outlineLvl w:val="0"/>
      </w:pPr>
      <w:r w:rsidRPr="006734AE">
        <w:t>Не допускается использование сокращений в заголовках текстового документа, разделов и подразделов.</w:t>
      </w:r>
    </w:p>
    <w:p w:rsidR="006734AE" w:rsidRPr="006734AE" w:rsidRDefault="006734AE" w:rsidP="00054862">
      <w:pPr>
        <w:outlineLvl w:val="0"/>
      </w:pPr>
    </w:p>
    <w:p w:rsidR="006734AE" w:rsidRPr="006734AE" w:rsidRDefault="006734AE" w:rsidP="00054862">
      <w:pPr>
        <w:outlineLvl w:val="0"/>
      </w:pPr>
    </w:p>
    <w:p w:rsidR="006734AE" w:rsidRPr="006734AE" w:rsidRDefault="006734AE" w:rsidP="00054862">
      <w:pPr>
        <w:outlineLvl w:val="0"/>
        <w:rPr>
          <w:b/>
          <w:bCs/>
          <w:iCs/>
        </w:rPr>
      </w:pPr>
      <w:bookmarkStart w:id="23" w:name="_Toc91459315"/>
      <w:r w:rsidRPr="006734AE">
        <w:rPr>
          <w:b/>
          <w:bCs/>
          <w:iCs/>
        </w:rPr>
        <w:t>4.4 Оформление примечаний и сносок</w:t>
      </w:r>
      <w:bookmarkEnd w:id="23"/>
    </w:p>
    <w:p w:rsidR="006734AE" w:rsidRPr="006734AE" w:rsidRDefault="006734AE" w:rsidP="00054862">
      <w:pPr>
        <w:outlineLvl w:val="0"/>
      </w:pPr>
    </w:p>
    <w:p w:rsidR="006734AE" w:rsidRPr="006734AE" w:rsidRDefault="006734AE" w:rsidP="000F70BF">
      <w:pPr>
        <w:ind w:firstLine="708"/>
        <w:outlineLvl w:val="0"/>
      </w:pPr>
      <w:r w:rsidRPr="006734AE">
        <w:t>Примечания приводят в текстовых документах, если необходимы пояснения или справочные данные к содержанию текста, таблиц или графического материала.</w:t>
      </w:r>
    </w:p>
    <w:p w:rsidR="006734AE" w:rsidRPr="006734AE" w:rsidRDefault="006734AE" w:rsidP="00054862">
      <w:pPr>
        <w:outlineLvl w:val="0"/>
      </w:pPr>
      <w:r w:rsidRPr="006734AE">
        <w:t>Примечания следует помещать непосредственно после текстового, графического материала или в таблице, к которым относятся эти примечания. Слово «Примечание» следует печатать с прописной буквы с абзацного отступа и не подчеркивать. Если примечание одно, то после слова «Примечание» ставится тире и примечание печатается с прописной буквы. Одно примечание не нумеруют. Несколько примечаний нумеруют по порядку арабскими цифрами без проставления точки. Примечание к таблице помещают в конце таблицы над линией, обозначающей окончание таблицы.</w:t>
      </w:r>
    </w:p>
    <w:p w:rsidR="006734AE" w:rsidRPr="006734AE" w:rsidRDefault="006734AE" w:rsidP="00054862">
      <w:pPr>
        <w:outlineLvl w:val="0"/>
        <w:rPr>
          <w:bCs/>
          <w:i/>
          <w:iCs/>
        </w:rPr>
      </w:pPr>
    </w:p>
    <w:p w:rsidR="006734AE" w:rsidRPr="006734AE" w:rsidRDefault="006734AE" w:rsidP="00054862">
      <w:pPr>
        <w:outlineLvl w:val="0"/>
        <w:rPr>
          <w:bCs/>
          <w:iCs/>
        </w:rPr>
      </w:pPr>
      <w:r w:rsidRPr="006734AE">
        <w:rPr>
          <w:bCs/>
          <w:iCs/>
        </w:rPr>
        <w:t>Пример:</w:t>
      </w:r>
    </w:p>
    <w:p w:rsidR="006734AE" w:rsidRPr="006734AE" w:rsidRDefault="006734AE" w:rsidP="00054862">
      <w:pPr>
        <w:outlineLvl w:val="0"/>
        <w:rPr>
          <w:i/>
        </w:rPr>
      </w:pPr>
    </w:p>
    <w:p w:rsidR="006734AE" w:rsidRPr="006734AE" w:rsidRDefault="006734AE" w:rsidP="00054862">
      <w:pPr>
        <w:outlineLvl w:val="0"/>
      </w:pPr>
      <w:r w:rsidRPr="006734AE">
        <w:rPr>
          <w:bCs/>
        </w:rPr>
        <w:t>Примечание – _______</w:t>
      </w:r>
    </w:p>
    <w:p w:rsidR="006734AE" w:rsidRPr="006734AE" w:rsidRDefault="006734AE" w:rsidP="00054862">
      <w:pPr>
        <w:outlineLvl w:val="0"/>
      </w:pPr>
    </w:p>
    <w:p w:rsidR="006734AE" w:rsidRPr="006734AE" w:rsidRDefault="006734AE" w:rsidP="00054862">
      <w:pPr>
        <w:outlineLvl w:val="0"/>
      </w:pPr>
      <w:r w:rsidRPr="006734AE">
        <w:t>Несколько примечаний нумеруются по порядку арабскими цифрами.</w:t>
      </w:r>
    </w:p>
    <w:p w:rsidR="006734AE" w:rsidRPr="006734AE" w:rsidRDefault="006734AE" w:rsidP="00054862">
      <w:pPr>
        <w:outlineLvl w:val="0"/>
        <w:rPr>
          <w:bCs/>
          <w:i/>
          <w:iCs/>
        </w:rPr>
      </w:pPr>
    </w:p>
    <w:p w:rsidR="006734AE" w:rsidRPr="006734AE" w:rsidRDefault="006734AE" w:rsidP="00054862">
      <w:pPr>
        <w:outlineLvl w:val="0"/>
        <w:rPr>
          <w:bCs/>
          <w:iCs/>
        </w:rPr>
      </w:pPr>
      <w:r w:rsidRPr="006734AE">
        <w:rPr>
          <w:bCs/>
          <w:iCs/>
        </w:rPr>
        <w:lastRenderedPageBreak/>
        <w:t>Пример:</w:t>
      </w:r>
    </w:p>
    <w:p w:rsidR="006734AE" w:rsidRPr="006734AE" w:rsidRDefault="006734AE" w:rsidP="00054862">
      <w:pPr>
        <w:outlineLvl w:val="0"/>
      </w:pPr>
    </w:p>
    <w:p w:rsidR="006734AE" w:rsidRPr="006734AE" w:rsidRDefault="006734AE" w:rsidP="006734AE">
      <w:pPr>
        <w:jc w:val="center"/>
        <w:outlineLvl w:val="0"/>
      </w:pPr>
      <w:r w:rsidRPr="006734AE">
        <w:rPr>
          <w:bCs/>
        </w:rPr>
        <w:t>Примечания</w:t>
      </w:r>
    </w:p>
    <w:p w:rsidR="006734AE" w:rsidRPr="006734AE" w:rsidRDefault="006734AE" w:rsidP="006734AE">
      <w:pPr>
        <w:jc w:val="center"/>
        <w:outlineLvl w:val="0"/>
      </w:pPr>
      <w:r w:rsidRPr="006734AE">
        <w:rPr>
          <w:bCs/>
        </w:rPr>
        <w:t>1____________________</w:t>
      </w:r>
    </w:p>
    <w:p w:rsidR="006734AE" w:rsidRPr="006734AE" w:rsidRDefault="006734AE" w:rsidP="006734AE">
      <w:pPr>
        <w:jc w:val="center"/>
        <w:outlineLvl w:val="0"/>
      </w:pPr>
      <w:r w:rsidRPr="006734AE">
        <w:rPr>
          <w:bCs/>
        </w:rPr>
        <w:t>2____________________</w:t>
      </w:r>
    </w:p>
    <w:p w:rsidR="006734AE" w:rsidRPr="006734AE" w:rsidRDefault="006734AE" w:rsidP="006734AE">
      <w:pPr>
        <w:jc w:val="center"/>
        <w:outlineLvl w:val="0"/>
      </w:pPr>
      <w:r w:rsidRPr="006734AE">
        <w:rPr>
          <w:bCs/>
        </w:rPr>
        <w:t>3____________________</w:t>
      </w:r>
    </w:p>
    <w:p w:rsidR="006734AE" w:rsidRPr="006734AE" w:rsidRDefault="006734AE" w:rsidP="006734AE">
      <w:pPr>
        <w:jc w:val="center"/>
        <w:outlineLvl w:val="0"/>
      </w:pPr>
    </w:p>
    <w:p w:rsidR="006734AE" w:rsidRPr="006734AE" w:rsidRDefault="006734AE" w:rsidP="000F70BF">
      <w:pPr>
        <w:ind w:firstLine="708"/>
        <w:outlineLvl w:val="0"/>
      </w:pPr>
      <w:r w:rsidRPr="006734AE">
        <w:t>При необходимости дополнительного пояснения в документе его допускается оформлять в виде сноски. Знак сноски ставят непосредственно после того слова, числа, символа, предложения, к которому дается пояснение. Знак сноски выполняют надстрочно арабскими цифрами. Допускается вместо цифр выполнять сноски астериском (звездочками) «*». Применять более трех звездочек на странице не допускается.</w:t>
      </w:r>
    </w:p>
    <w:p w:rsidR="006734AE" w:rsidRPr="006734AE" w:rsidRDefault="006734AE" w:rsidP="000F70BF">
      <w:pPr>
        <w:ind w:firstLine="708"/>
        <w:outlineLvl w:val="0"/>
      </w:pPr>
      <w:r w:rsidRPr="006734AE">
        <w:t xml:space="preserve">Сноску располагают в конце страницы с абзацного отступа, отделяя от текста короткой горизонтальной линией слева. </w:t>
      </w:r>
    </w:p>
    <w:p w:rsidR="006734AE" w:rsidRPr="006734AE" w:rsidRDefault="006734AE" w:rsidP="00054862">
      <w:pPr>
        <w:outlineLvl w:val="0"/>
      </w:pPr>
      <w:r w:rsidRPr="006734AE">
        <w:t>Сноску к таблице располагают в конце таблицы над линией, обозначающей окончание таблицы.</w:t>
      </w:r>
    </w:p>
    <w:p w:rsidR="006734AE" w:rsidRPr="006734AE" w:rsidRDefault="006734AE" w:rsidP="00054862">
      <w:pPr>
        <w:outlineLvl w:val="0"/>
      </w:pPr>
      <w:r w:rsidRPr="006734AE">
        <w:t>Нумерация сносок отдельная для каждой страницы.</w:t>
      </w:r>
    </w:p>
    <w:p w:rsidR="006734AE" w:rsidRPr="006734AE" w:rsidRDefault="006734AE" w:rsidP="00054862">
      <w:pPr>
        <w:outlineLvl w:val="0"/>
        <w:rPr>
          <w:lang w:val="en-US"/>
        </w:rPr>
      </w:pPr>
      <w:r w:rsidRPr="006734AE">
        <w:t>Текст</w:t>
      </w:r>
      <w:r w:rsidRPr="006734AE">
        <w:rPr>
          <w:lang w:val="en-US"/>
        </w:rPr>
        <w:t xml:space="preserve"> </w:t>
      </w:r>
      <w:r w:rsidRPr="006734AE">
        <w:t>сносок</w:t>
      </w:r>
      <w:r w:rsidRPr="006734AE">
        <w:rPr>
          <w:lang w:val="en-US"/>
        </w:rPr>
        <w:t xml:space="preserve"> –  «Times New Roman»,  </w:t>
      </w:r>
      <w:r w:rsidRPr="006734AE">
        <w:t>кегль</w:t>
      </w:r>
      <w:r w:rsidRPr="006734AE">
        <w:rPr>
          <w:lang w:val="en-US"/>
        </w:rPr>
        <w:t xml:space="preserve"> 10–12.</w:t>
      </w:r>
    </w:p>
    <w:p w:rsidR="006734AE" w:rsidRPr="006734AE" w:rsidRDefault="006734AE" w:rsidP="006734AE">
      <w:pPr>
        <w:jc w:val="center"/>
        <w:outlineLvl w:val="0"/>
        <w:rPr>
          <w:lang w:val="en-US"/>
        </w:rPr>
      </w:pPr>
    </w:p>
    <w:p w:rsidR="006734AE" w:rsidRPr="006734AE" w:rsidRDefault="006734AE" w:rsidP="006734AE">
      <w:pPr>
        <w:jc w:val="center"/>
        <w:outlineLvl w:val="0"/>
        <w:rPr>
          <w:lang w:val="en-US"/>
        </w:rPr>
      </w:pPr>
    </w:p>
    <w:p w:rsidR="006734AE" w:rsidRPr="006734AE" w:rsidRDefault="006734AE" w:rsidP="006734AE">
      <w:pPr>
        <w:jc w:val="center"/>
        <w:outlineLvl w:val="0"/>
        <w:rPr>
          <w:lang w:val="en-US"/>
        </w:rPr>
      </w:pPr>
    </w:p>
    <w:p w:rsidR="006734AE" w:rsidRPr="006734AE" w:rsidRDefault="006734AE" w:rsidP="006734AE">
      <w:pPr>
        <w:jc w:val="center"/>
        <w:outlineLvl w:val="0"/>
        <w:rPr>
          <w:b/>
          <w:bCs/>
          <w:iCs/>
          <w:lang w:val="en-US"/>
        </w:rPr>
      </w:pPr>
      <w:bookmarkStart w:id="24" w:name="_Toc91459319"/>
    </w:p>
    <w:p w:rsidR="006734AE" w:rsidRPr="006734AE" w:rsidRDefault="006734AE" w:rsidP="006734AE">
      <w:pPr>
        <w:jc w:val="center"/>
        <w:outlineLvl w:val="0"/>
        <w:rPr>
          <w:b/>
          <w:bCs/>
          <w:iCs/>
          <w:lang w:val="en-US"/>
        </w:rPr>
      </w:pPr>
    </w:p>
    <w:p w:rsidR="006734AE" w:rsidRPr="006734AE" w:rsidRDefault="006734AE" w:rsidP="006734AE">
      <w:pPr>
        <w:jc w:val="center"/>
        <w:outlineLvl w:val="0"/>
        <w:rPr>
          <w:b/>
          <w:bCs/>
          <w:iCs/>
          <w:lang w:val="en-US"/>
        </w:rPr>
      </w:pPr>
    </w:p>
    <w:p w:rsidR="006734AE" w:rsidRPr="006734AE" w:rsidRDefault="006734AE" w:rsidP="006734AE">
      <w:pPr>
        <w:jc w:val="center"/>
        <w:outlineLvl w:val="0"/>
        <w:rPr>
          <w:b/>
          <w:bCs/>
          <w:iCs/>
        </w:rPr>
      </w:pPr>
      <w:r w:rsidRPr="006734AE">
        <w:rPr>
          <w:b/>
          <w:bCs/>
          <w:iCs/>
        </w:rPr>
        <w:t>4.5 Оформление иллюстраций</w:t>
      </w:r>
      <w:bookmarkEnd w:id="24"/>
    </w:p>
    <w:p w:rsidR="006734AE" w:rsidRPr="006734AE" w:rsidRDefault="006734AE" w:rsidP="006734AE">
      <w:pPr>
        <w:jc w:val="center"/>
        <w:outlineLvl w:val="0"/>
      </w:pPr>
    </w:p>
    <w:p w:rsidR="006734AE" w:rsidRPr="006734AE" w:rsidRDefault="006734AE" w:rsidP="000F70BF">
      <w:pPr>
        <w:outlineLvl w:val="0"/>
      </w:pPr>
      <w:r w:rsidRPr="006734AE">
        <w:t>Иллюстрации (чертежи, графики, схемы, компьютерные распечатки, диаграммы, фотоснимки) следует располагать в текстовом документе непосредственно после текста, в котором они упоминаются впервые, или на следующей странице.</w:t>
      </w:r>
    </w:p>
    <w:p w:rsidR="006734AE" w:rsidRPr="006734AE" w:rsidRDefault="006734AE" w:rsidP="000F70BF">
      <w:pPr>
        <w:outlineLvl w:val="0"/>
      </w:pPr>
      <w:r w:rsidRPr="006734AE">
        <w:t>Иллюстрация отделяется от последующего текста пустой строкой.</w:t>
      </w:r>
    </w:p>
    <w:p w:rsidR="006734AE" w:rsidRPr="006734AE" w:rsidRDefault="006734AE" w:rsidP="000F70BF">
      <w:pPr>
        <w:outlineLvl w:val="0"/>
      </w:pPr>
      <w:r w:rsidRPr="006734AE">
        <w:t>Иллюстрации могут быть в компьютерном исполнении, в том числе и цветные. На все иллюстрации должны быть даны ссылки в тексте документа.</w:t>
      </w:r>
    </w:p>
    <w:p w:rsidR="006734AE" w:rsidRPr="006734AE" w:rsidRDefault="006734AE" w:rsidP="000F70BF">
      <w:pPr>
        <w:outlineLvl w:val="0"/>
      </w:pPr>
      <w:r w:rsidRPr="006734AE">
        <w:t>Иллюстрации, за исключением иллюстрации приложений, следует нумеровать арабскими цифрами сквозной нумерацией.</w:t>
      </w:r>
    </w:p>
    <w:p w:rsidR="006734AE" w:rsidRPr="006734AE" w:rsidRDefault="006734AE" w:rsidP="000F70BF">
      <w:pPr>
        <w:outlineLvl w:val="0"/>
      </w:pPr>
      <w:r w:rsidRPr="006734AE">
        <w:t xml:space="preserve">Если рисунок один, то он обозначается «Рисунок 1». Слово «Рисунок» и его наименование центруют относительно изображения рисунка не выходя за его границы. </w:t>
      </w:r>
    </w:p>
    <w:p w:rsidR="006734AE" w:rsidRPr="006734AE" w:rsidRDefault="006734AE" w:rsidP="000F70BF">
      <w:pPr>
        <w:outlineLvl w:val="0"/>
        <w:rPr>
          <w:i/>
        </w:rPr>
      </w:pPr>
    </w:p>
    <w:p w:rsidR="006734AE" w:rsidRPr="006734AE" w:rsidRDefault="006734AE" w:rsidP="000F70BF">
      <w:pPr>
        <w:outlineLvl w:val="0"/>
      </w:pPr>
      <w:r w:rsidRPr="006734AE">
        <w:t>Пример:</w:t>
      </w:r>
    </w:p>
    <w:p w:rsidR="006734AE" w:rsidRPr="006734AE" w:rsidRDefault="006734AE" w:rsidP="000F70BF">
      <w:pPr>
        <w:outlineLvl w:val="0"/>
        <w:rPr>
          <w:i/>
        </w:rPr>
      </w:pPr>
    </w:p>
    <w:p w:rsidR="006734AE" w:rsidRPr="006734AE" w:rsidRDefault="006734AE" w:rsidP="000F70BF">
      <w:pPr>
        <w:outlineLvl w:val="0"/>
      </w:pPr>
      <w:r w:rsidRPr="006734AE">
        <w:t>На рисунке 4.5  графически представлена структура выручки торгового предприятия.</w:t>
      </w:r>
    </w:p>
    <w:p w:rsidR="006734AE" w:rsidRPr="006734AE" w:rsidRDefault="006734AE" w:rsidP="000F70BF">
      <w:pPr>
        <w:outlineLvl w:val="0"/>
        <w:rPr>
          <w:bCs/>
        </w:rPr>
      </w:pPr>
    </w:p>
    <w:p w:rsidR="006734AE" w:rsidRPr="006734AE" w:rsidRDefault="006734AE" w:rsidP="006734AE">
      <w:pPr>
        <w:jc w:val="center"/>
        <w:outlineLvl w:val="0"/>
        <w:rPr>
          <w:bCs/>
        </w:rPr>
      </w:pPr>
      <w:r w:rsidRPr="006734AE">
        <w:rPr>
          <w:bCs/>
          <w:noProof/>
        </w:rPr>
        <w:lastRenderedPageBreak/>
        <w:drawing>
          <wp:inline distT="0" distB="0" distL="0" distR="0">
            <wp:extent cx="3823200" cy="2534400"/>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23200" cy="2534400"/>
                    </a:xfrm>
                    <a:prstGeom prst="rect">
                      <a:avLst/>
                    </a:prstGeom>
                    <a:noFill/>
                    <a:ln>
                      <a:noFill/>
                    </a:ln>
                  </pic:spPr>
                </pic:pic>
              </a:graphicData>
            </a:graphic>
          </wp:inline>
        </w:drawing>
      </w:r>
    </w:p>
    <w:p w:rsidR="006734AE" w:rsidRPr="006734AE" w:rsidRDefault="006734AE" w:rsidP="006734AE">
      <w:pPr>
        <w:jc w:val="center"/>
        <w:outlineLvl w:val="0"/>
        <w:rPr>
          <w:bCs/>
        </w:rPr>
      </w:pPr>
    </w:p>
    <w:p w:rsidR="006734AE" w:rsidRPr="006734AE" w:rsidRDefault="006734AE" w:rsidP="006734AE">
      <w:pPr>
        <w:jc w:val="center"/>
        <w:outlineLvl w:val="0"/>
        <w:rPr>
          <w:bCs/>
        </w:rPr>
      </w:pPr>
      <w:r w:rsidRPr="006734AE">
        <w:rPr>
          <w:bCs/>
        </w:rPr>
        <w:t>Рисунок 4.5 – Структура выручки от реализации товара</w:t>
      </w:r>
    </w:p>
    <w:p w:rsidR="006734AE" w:rsidRPr="006734AE" w:rsidRDefault="006734AE" w:rsidP="006734AE">
      <w:pPr>
        <w:jc w:val="center"/>
        <w:outlineLvl w:val="0"/>
      </w:pPr>
    </w:p>
    <w:p w:rsidR="006734AE" w:rsidRPr="006734AE" w:rsidRDefault="006734AE" w:rsidP="000F70BF">
      <w:pPr>
        <w:ind w:firstLine="708"/>
        <w:outlineLvl w:val="0"/>
      </w:pPr>
      <w:r w:rsidRPr="006734AE">
        <w:t>Допускается нумеровать иллюстрации в пределах раздела. В этом случае номер иллюстрации состоит из номера раздела и порядкового номера иллюстрации, разделенных точкой. Например, «Рисунок 1.1».</w:t>
      </w:r>
    </w:p>
    <w:p w:rsidR="006734AE" w:rsidRPr="006734AE" w:rsidRDefault="006734AE" w:rsidP="000F70BF">
      <w:pPr>
        <w:outlineLvl w:val="0"/>
      </w:pPr>
      <w:r w:rsidRPr="006734AE">
        <w:t>Иллюстрации, при необходимости, могут иметь пояснительные данные или подрисуночный текст. Подрисуночный текст размещается – ниже рисунка.</w:t>
      </w:r>
    </w:p>
    <w:p w:rsidR="006734AE" w:rsidRPr="006734AE" w:rsidRDefault="006734AE" w:rsidP="000F70BF">
      <w:pPr>
        <w:ind w:firstLine="708"/>
        <w:outlineLvl w:val="0"/>
      </w:pPr>
      <w:r w:rsidRPr="006734AE">
        <w:t>Слово «Рисунок» и наименование помещают после пояснительных данных. Точка в конце названия не ставится.</w:t>
      </w:r>
    </w:p>
    <w:p w:rsidR="006734AE" w:rsidRPr="006734AE" w:rsidRDefault="006734AE" w:rsidP="000F70BF">
      <w:pPr>
        <w:outlineLvl w:val="0"/>
      </w:pPr>
      <w:r w:rsidRPr="006734AE">
        <w:t>Если на рисунке отражены показатели, то после заголовка рисунка через запятую указывается единица измерения (рисунок 2)</w:t>
      </w:r>
    </w:p>
    <w:p w:rsidR="006734AE" w:rsidRPr="006734AE" w:rsidRDefault="006734AE" w:rsidP="006734AE">
      <w:pPr>
        <w:jc w:val="center"/>
        <w:outlineLvl w:val="0"/>
      </w:pPr>
      <w:r w:rsidRPr="006734AE">
        <w:rPr>
          <w:noProof/>
        </w:rPr>
        <w:drawing>
          <wp:inline distT="0" distB="0" distL="0" distR="0">
            <wp:extent cx="4676775" cy="2705100"/>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60" cstate="print">
                      <a:grayscl/>
                    </a:blip>
                    <a:srcRect/>
                    <a:stretch>
                      <a:fillRect/>
                    </a:stretch>
                  </pic:blipFill>
                  <pic:spPr bwMode="auto">
                    <a:xfrm>
                      <a:off x="0" y="0"/>
                      <a:ext cx="4676775" cy="2705100"/>
                    </a:xfrm>
                    <a:prstGeom prst="rect">
                      <a:avLst/>
                    </a:prstGeom>
                    <a:noFill/>
                    <a:ln w="9525">
                      <a:noFill/>
                      <a:miter lim="800000"/>
                      <a:headEnd/>
                      <a:tailEnd/>
                    </a:ln>
                  </pic:spPr>
                </pic:pic>
              </a:graphicData>
            </a:graphic>
          </wp:inline>
        </w:drawing>
      </w:r>
    </w:p>
    <w:p w:rsidR="006734AE" w:rsidRPr="006734AE" w:rsidRDefault="006734AE" w:rsidP="006734AE">
      <w:pPr>
        <w:jc w:val="center"/>
        <w:outlineLvl w:val="0"/>
      </w:pPr>
      <w:r w:rsidRPr="006734AE">
        <w:t>Рисунок 2 – Объем реализации товара, шт</w:t>
      </w:r>
    </w:p>
    <w:p w:rsidR="006734AE" w:rsidRPr="006734AE" w:rsidRDefault="006734AE" w:rsidP="006734AE">
      <w:pPr>
        <w:jc w:val="center"/>
        <w:outlineLvl w:val="0"/>
      </w:pPr>
    </w:p>
    <w:p w:rsidR="006734AE" w:rsidRPr="006734AE" w:rsidRDefault="006734AE" w:rsidP="006734AE">
      <w:pPr>
        <w:jc w:val="center"/>
        <w:outlineLvl w:val="0"/>
        <w:rPr>
          <w:b/>
          <w:bCs/>
          <w:iCs/>
        </w:rPr>
      </w:pPr>
      <w:bookmarkStart w:id="25" w:name="_Toc91459320"/>
      <w:r w:rsidRPr="006734AE">
        <w:rPr>
          <w:b/>
          <w:bCs/>
          <w:iCs/>
        </w:rPr>
        <w:t>4.6 Оформление таблиц</w:t>
      </w:r>
      <w:bookmarkEnd w:id="25"/>
    </w:p>
    <w:p w:rsidR="006734AE" w:rsidRPr="006734AE" w:rsidRDefault="006734AE" w:rsidP="006734AE">
      <w:pPr>
        <w:jc w:val="center"/>
        <w:outlineLvl w:val="0"/>
      </w:pPr>
    </w:p>
    <w:p w:rsidR="006734AE" w:rsidRPr="006734AE" w:rsidRDefault="006734AE" w:rsidP="000F70BF">
      <w:pPr>
        <w:ind w:firstLine="708"/>
        <w:outlineLvl w:val="0"/>
      </w:pPr>
      <w:r w:rsidRPr="006734AE">
        <w:t>Цифровой материал, как правило оформляют в виде таблиц. Таблицы применяют для наглядности и удобства сравнения показателей.</w:t>
      </w:r>
    </w:p>
    <w:p w:rsidR="006734AE" w:rsidRPr="006734AE" w:rsidRDefault="006734AE" w:rsidP="000F70BF">
      <w:pPr>
        <w:ind w:firstLine="708"/>
        <w:outlineLvl w:val="0"/>
      </w:pPr>
      <w:r w:rsidRPr="006734AE">
        <w:t xml:space="preserve">Таблицу помещают под текстом, в котором впервые дана ссылка на нее, или  на следующей странице, а при необходимости, в приложении к документу.  </w:t>
      </w:r>
    </w:p>
    <w:p w:rsidR="006734AE" w:rsidRPr="006734AE" w:rsidRDefault="006734AE" w:rsidP="000F70BF">
      <w:pPr>
        <w:outlineLvl w:val="0"/>
      </w:pPr>
      <w:r w:rsidRPr="006734AE">
        <w:t>Допускается помещать таблицу вдоль длинной стороны листа документа</w:t>
      </w:r>
    </w:p>
    <w:p w:rsidR="006734AE" w:rsidRPr="006734AE" w:rsidRDefault="006734AE" w:rsidP="000F70BF">
      <w:pPr>
        <w:outlineLvl w:val="0"/>
      </w:pPr>
    </w:p>
    <w:p w:rsidR="006734AE" w:rsidRPr="006734AE" w:rsidRDefault="006734AE" w:rsidP="006734AE">
      <w:pPr>
        <w:jc w:val="center"/>
        <w:outlineLvl w:val="0"/>
      </w:pPr>
    </w:p>
    <w:p w:rsidR="006734AE" w:rsidRPr="006734AE" w:rsidRDefault="006734AE" w:rsidP="006734AE">
      <w:pPr>
        <w:jc w:val="center"/>
        <w:outlineLvl w:val="0"/>
      </w:pPr>
      <w:r w:rsidRPr="006734AE">
        <w:t>Таблица 1 – Наименование таблицы</w:t>
      </w:r>
    </w:p>
    <w:tbl>
      <w:tblPr>
        <w:tblW w:w="10418" w:type="dxa"/>
        <w:tblLayout w:type="fixed"/>
        <w:tblCellMar>
          <w:left w:w="70" w:type="dxa"/>
          <w:right w:w="70" w:type="dxa"/>
        </w:tblCellMar>
        <w:tblLook w:val="0000"/>
      </w:tblPr>
      <w:tblGrid>
        <w:gridCol w:w="1488"/>
        <w:gridCol w:w="1476"/>
        <w:gridCol w:w="934"/>
        <w:gridCol w:w="850"/>
        <w:gridCol w:w="992"/>
        <w:gridCol w:w="993"/>
        <w:gridCol w:w="3611"/>
        <w:gridCol w:w="74"/>
      </w:tblGrid>
      <w:tr w:rsidR="006734AE" w:rsidRPr="006734AE" w:rsidTr="006E0E9F">
        <w:tc>
          <w:tcPr>
            <w:tcW w:w="1488" w:type="dxa"/>
          </w:tcPr>
          <w:p w:rsidR="006734AE" w:rsidRPr="006734AE" w:rsidRDefault="006734AE" w:rsidP="006734AE">
            <w:pPr>
              <w:jc w:val="center"/>
              <w:outlineLvl w:val="0"/>
            </w:pPr>
          </w:p>
        </w:tc>
        <w:tc>
          <w:tcPr>
            <w:tcW w:w="1476" w:type="dxa"/>
            <w:tcBorders>
              <w:top w:val="single" w:sz="6" w:space="0" w:color="auto"/>
              <w:left w:val="single" w:sz="6" w:space="0" w:color="auto"/>
              <w:right w:val="single" w:sz="6" w:space="0" w:color="auto"/>
            </w:tcBorders>
          </w:tcPr>
          <w:p w:rsidR="006734AE" w:rsidRPr="006734AE" w:rsidRDefault="006734AE" w:rsidP="006734AE">
            <w:pPr>
              <w:jc w:val="center"/>
              <w:outlineLvl w:val="0"/>
            </w:pPr>
          </w:p>
        </w:tc>
        <w:tc>
          <w:tcPr>
            <w:tcW w:w="1784" w:type="dxa"/>
            <w:gridSpan w:val="2"/>
            <w:tcBorders>
              <w:top w:val="single" w:sz="6" w:space="0" w:color="auto"/>
              <w:left w:val="single" w:sz="6" w:space="0" w:color="auto"/>
              <w:bottom w:val="single" w:sz="6" w:space="0" w:color="auto"/>
              <w:right w:val="single" w:sz="6" w:space="0" w:color="auto"/>
            </w:tcBorders>
          </w:tcPr>
          <w:p w:rsidR="006734AE" w:rsidRPr="006734AE" w:rsidRDefault="006734AE" w:rsidP="006734AE">
            <w:pPr>
              <w:jc w:val="center"/>
              <w:outlineLvl w:val="0"/>
            </w:pPr>
          </w:p>
        </w:tc>
        <w:tc>
          <w:tcPr>
            <w:tcW w:w="1985" w:type="dxa"/>
            <w:gridSpan w:val="2"/>
            <w:tcBorders>
              <w:top w:val="single" w:sz="6" w:space="0" w:color="auto"/>
              <w:left w:val="single" w:sz="6" w:space="0" w:color="auto"/>
              <w:bottom w:val="single" w:sz="6" w:space="0" w:color="auto"/>
              <w:right w:val="single" w:sz="6" w:space="0" w:color="auto"/>
            </w:tcBorders>
          </w:tcPr>
          <w:p w:rsidR="006734AE" w:rsidRPr="006734AE" w:rsidRDefault="006734AE" w:rsidP="006734AE">
            <w:pPr>
              <w:jc w:val="center"/>
              <w:outlineLvl w:val="0"/>
            </w:pPr>
          </w:p>
        </w:tc>
        <w:tc>
          <w:tcPr>
            <w:tcW w:w="3685" w:type="dxa"/>
            <w:gridSpan w:val="2"/>
            <w:tcBorders>
              <w:left w:val="nil"/>
            </w:tcBorders>
          </w:tcPr>
          <w:p w:rsidR="006734AE" w:rsidRPr="006734AE" w:rsidRDefault="006734AE" w:rsidP="006734AE">
            <w:pPr>
              <w:jc w:val="center"/>
              <w:outlineLvl w:val="0"/>
            </w:pPr>
            <w:r w:rsidRPr="006734AE">
              <w:rPr>
                <w:noProof/>
              </w:rPr>
              <w:drawing>
                <wp:inline distT="0" distB="0" distL="0" distR="0">
                  <wp:extent cx="180975" cy="276225"/>
                  <wp:effectExtent l="0" t="0" r="0" b="0"/>
                  <wp:docPr id="341" name="Рисунок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pic:cNvPicPr>
                            <a:picLocks noChangeAspect="1" noChangeArrowheads="1"/>
                          </pic:cNvPicPr>
                        </pic:nvPicPr>
                        <pic:blipFill>
                          <a:blip r:embed="rId16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975" cy="276225"/>
                          </a:xfrm>
                          <a:prstGeom prst="rect">
                            <a:avLst/>
                          </a:prstGeom>
                          <a:noFill/>
                          <a:ln>
                            <a:noFill/>
                          </a:ln>
                        </pic:spPr>
                      </pic:pic>
                    </a:graphicData>
                  </a:graphic>
                </wp:inline>
              </w:drawing>
            </w:r>
            <w:r w:rsidRPr="006734AE">
              <w:t>Заголовки граф</w:t>
            </w:r>
          </w:p>
        </w:tc>
      </w:tr>
      <w:tr w:rsidR="006734AE" w:rsidRPr="006734AE" w:rsidTr="006E0E9F">
        <w:trPr>
          <w:gridAfter w:val="1"/>
          <w:wAfter w:w="74" w:type="dxa"/>
        </w:trPr>
        <w:tc>
          <w:tcPr>
            <w:tcW w:w="1488" w:type="dxa"/>
          </w:tcPr>
          <w:p w:rsidR="006734AE" w:rsidRPr="006734AE" w:rsidRDefault="006734AE" w:rsidP="006734AE">
            <w:pPr>
              <w:jc w:val="center"/>
              <w:outlineLvl w:val="0"/>
            </w:pPr>
            <w:r w:rsidRPr="006734AE">
              <w:t xml:space="preserve">Головка  </w:t>
            </w:r>
            <w:r w:rsidRPr="006734AE">
              <w:rPr>
                <w:noProof/>
              </w:rPr>
              <w:drawing>
                <wp:inline distT="0" distB="0" distL="0" distR="0">
                  <wp:extent cx="180975" cy="276225"/>
                  <wp:effectExtent l="0" t="0" r="0" b="0"/>
                  <wp:docPr id="340" name="Рисунок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pic:cNvPicPr>
                            <a:picLocks noChangeAspect="1" noChangeArrowheads="1"/>
                          </pic:cNvPicPr>
                        </pic:nvPicPr>
                        <pic:blipFill>
                          <a:blip r:embed="rId16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975" cy="276225"/>
                          </a:xfrm>
                          <a:prstGeom prst="rect">
                            <a:avLst/>
                          </a:prstGeom>
                          <a:noFill/>
                          <a:ln>
                            <a:noFill/>
                          </a:ln>
                        </pic:spPr>
                      </pic:pic>
                    </a:graphicData>
                  </a:graphic>
                </wp:inline>
              </w:drawing>
            </w:r>
          </w:p>
        </w:tc>
        <w:tc>
          <w:tcPr>
            <w:tcW w:w="1476" w:type="dxa"/>
            <w:tcBorders>
              <w:left w:val="single" w:sz="6" w:space="0" w:color="auto"/>
              <w:bottom w:val="single" w:sz="6" w:space="0" w:color="auto"/>
              <w:right w:val="single" w:sz="6" w:space="0" w:color="auto"/>
            </w:tcBorders>
          </w:tcPr>
          <w:p w:rsidR="006734AE" w:rsidRPr="006734AE" w:rsidRDefault="006734AE" w:rsidP="006734AE">
            <w:pPr>
              <w:jc w:val="center"/>
              <w:outlineLvl w:val="0"/>
            </w:pPr>
          </w:p>
        </w:tc>
        <w:tc>
          <w:tcPr>
            <w:tcW w:w="934" w:type="dxa"/>
            <w:tcBorders>
              <w:top w:val="single" w:sz="6" w:space="0" w:color="auto"/>
              <w:left w:val="single" w:sz="6" w:space="0" w:color="auto"/>
              <w:bottom w:val="single" w:sz="6" w:space="0" w:color="auto"/>
              <w:right w:val="single" w:sz="6" w:space="0" w:color="auto"/>
            </w:tcBorders>
          </w:tcPr>
          <w:p w:rsidR="006734AE" w:rsidRPr="006734AE" w:rsidRDefault="006734AE" w:rsidP="006734AE">
            <w:pPr>
              <w:jc w:val="center"/>
              <w:outlineLvl w:val="0"/>
            </w:pPr>
          </w:p>
        </w:tc>
        <w:tc>
          <w:tcPr>
            <w:tcW w:w="850" w:type="dxa"/>
            <w:tcBorders>
              <w:top w:val="single" w:sz="6" w:space="0" w:color="auto"/>
              <w:left w:val="single" w:sz="6" w:space="0" w:color="auto"/>
              <w:bottom w:val="single" w:sz="6" w:space="0" w:color="auto"/>
              <w:right w:val="single" w:sz="6" w:space="0" w:color="auto"/>
            </w:tcBorders>
          </w:tcPr>
          <w:p w:rsidR="006734AE" w:rsidRPr="006734AE" w:rsidRDefault="006734AE" w:rsidP="006734AE">
            <w:pPr>
              <w:jc w:val="center"/>
              <w:outlineLvl w:val="0"/>
            </w:pPr>
          </w:p>
        </w:tc>
        <w:tc>
          <w:tcPr>
            <w:tcW w:w="992" w:type="dxa"/>
            <w:tcBorders>
              <w:top w:val="single" w:sz="6" w:space="0" w:color="auto"/>
              <w:left w:val="nil"/>
              <w:bottom w:val="single" w:sz="6" w:space="0" w:color="auto"/>
              <w:right w:val="single" w:sz="6" w:space="0" w:color="auto"/>
            </w:tcBorders>
          </w:tcPr>
          <w:p w:rsidR="006734AE" w:rsidRPr="006734AE" w:rsidRDefault="006734AE" w:rsidP="006734AE">
            <w:pPr>
              <w:jc w:val="center"/>
              <w:outlineLvl w:val="0"/>
            </w:pPr>
          </w:p>
        </w:tc>
        <w:tc>
          <w:tcPr>
            <w:tcW w:w="993" w:type="dxa"/>
            <w:tcBorders>
              <w:top w:val="single" w:sz="6" w:space="0" w:color="auto"/>
              <w:left w:val="single" w:sz="6" w:space="0" w:color="auto"/>
              <w:bottom w:val="single" w:sz="6" w:space="0" w:color="auto"/>
              <w:right w:val="single" w:sz="6" w:space="0" w:color="auto"/>
            </w:tcBorders>
          </w:tcPr>
          <w:p w:rsidR="006734AE" w:rsidRPr="006734AE" w:rsidRDefault="006734AE" w:rsidP="006734AE">
            <w:pPr>
              <w:jc w:val="center"/>
              <w:outlineLvl w:val="0"/>
            </w:pPr>
          </w:p>
        </w:tc>
        <w:tc>
          <w:tcPr>
            <w:tcW w:w="3611" w:type="dxa"/>
            <w:tcBorders>
              <w:left w:val="nil"/>
            </w:tcBorders>
          </w:tcPr>
          <w:p w:rsidR="006734AE" w:rsidRPr="006734AE" w:rsidRDefault="006734AE" w:rsidP="006734AE">
            <w:pPr>
              <w:jc w:val="center"/>
              <w:outlineLvl w:val="0"/>
            </w:pPr>
            <w:r w:rsidRPr="006734AE">
              <w:rPr>
                <w:noProof/>
              </w:rPr>
              <w:drawing>
                <wp:inline distT="0" distB="0" distL="0" distR="0">
                  <wp:extent cx="180975" cy="276225"/>
                  <wp:effectExtent l="0" t="0" r="0" b="0"/>
                  <wp:docPr id="339" name="Рисунок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pic:cNvPicPr>
                            <a:picLocks noChangeAspect="1" noChangeArrowheads="1"/>
                          </pic:cNvPicPr>
                        </pic:nvPicPr>
                        <pic:blipFill>
                          <a:blip r:embed="rId16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975" cy="276225"/>
                          </a:xfrm>
                          <a:prstGeom prst="rect">
                            <a:avLst/>
                          </a:prstGeom>
                          <a:noFill/>
                          <a:ln>
                            <a:noFill/>
                          </a:ln>
                        </pic:spPr>
                      </pic:pic>
                    </a:graphicData>
                  </a:graphic>
                </wp:inline>
              </w:drawing>
            </w:r>
            <w:r w:rsidRPr="006734AE">
              <w:t>Подзаголовки граф</w:t>
            </w:r>
          </w:p>
        </w:tc>
      </w:tr>
      <w:tr w:rsidR="006734AE" w:rsidRPr="006734AE" w:rsidTr="006E0E9F">
        <w:trPr>
          <w:gridAfter w:val="1"/>
          <w:wAfter w:w="74" w:type="dxa"/>
        </w:trPr>
        <w:tc>
          <w:tcPr>
            <w:tcW w:w="1488" w:type="dxa"/>
          </w:tcPr>
          <w:p w:rsidR="006734AE" w:rsidRPr="006734AE" w:rsidRDefault="006734AE" w:rsidP="006734AE">
            <w:pPr>
              <w:jc w:val="center"/>
              <w:outlineLvl w:val="0"/>
            </w:pPr>
          </w:p>
        </w:tc>
        <w:tc>
          <w:tcPr>
            <w:tcW w:w="1476" w:type="dxa"/>
            <w:tcBorders>
              <w:top w:val="single" w:sz="6" w:space="0" w:color="auto"/>
              <w:left w:val="single" w:sz="6" w:space="0" w:color="auto"/>
              <w:bottom w:val="single" w:sz="6" w:space="0" w:color="auto"/>
              <w:right w:val="single" w:sz="6" w:space="0" w:color="auto"/>
            </w:tcBorders>
          </w:tcPr>
          <w:p w:rsidR="006734AE" w:rsidRPr="006734AE" w:rsidRDefault="006734AE" w:rsidP="006734AE">
            <w:pPr>
              <w:jc w:val="center"/>
              <w:outlineLvl w:val="0"/>
            </w:pPr>
          </w:p>
        </w:tc>
        <w:tc>
          <w:tcPr>
            <w:tcW w:w="934" w:type="dxa"/>
            <w:tcBorders>
              <w:top w:val="single" w:sz="6" w:space="0" w:color="auto"/>
              <w:left w:val="single" w:sz="6" w:space="0" w:color="auto"/>
              <w:bottom w:val="single" w:sz="6" w:space="0" w:color="auto"/>
              <w:right w:val="single" w:sz="6" w:space="0" w:color="auto"/>
            </w:tcBorders>
          </w:tcPr>
          <w:p w:rsidR="006734AE" w:rsidRPr="006734AE" w:rsidRDefault="006734AE" w:rsidP="006734AE">
            <w:pPr>
              <w:jc w:val="center"/>
              <w:outlineLvl w:val="0"/>
            </w:pPr>
          </w:p>
        </w:tc>
        <w:tc>
          <w:tcPr>
            <w:tcW w:w="850" w:type="dxa"/>
            <w:tcBorders>
              <w:top w:val="single" w:sz="6" w:space="0" w:color="auto"/>
              <w:left w:val="single" w:sz="6" w:space="0" w:color="auto"/>
              <w:bottom w:val="single" w:sz="6" w:space="0" w:color="auto"/>
              <w:right w:val="single" w:sz="6" w:space="0" w:color="auto"/>
            </w:tcBorders>
          </w:tcPr>
          <w:p w:rsidR="006734AE" w:rsidRPr="006734AE" w:rsidRDefault="006734AE" w:rsidP="006734AE">
            <w:pPr>
              <w:jc w:val="center"/>
              <w:outlineLvl w:val="0"/>
            </w:pPr>
          </w:p>
        </w:tc>
        <w:tc>
          <w:tcPr>
            <w:tcW w:w="992" w:type="dxa"/>
            <w:tcBorders>
              <w:top w:val="single" w:sz="6" w:space="0" w:color="auto"/>
              <w:left w:val="single" w:sz="6" w:space="0" w:color="auto"/>
              <w:bottom w:val="single" w:sz="6" w:space="0" w:color="auto"/>
              <w:right w:val="single" w:sz="6" w:space="0" w:color="auto"/>
            </w:tcBorders>
          </w:tcPr>
          <w:p w:rsidR="006734AE" w:rsidRPr="006734AE" w:rsidRDefault="006734AE" w:rsidP="006734AE">
            <w:pPr>
              <w:jc w:val="center"/>
              <w:outlineLvl w:val="0"/>
            </w:pPr>
          </w:p>
        </w:tc>
        <w:tc>
          <w:tcPr>
            <w:tcW w:w="993" w:type="dxa"/>
            <w:tcBorders>
              <w:top w:val="single" w:sz="6" w:space="0" w:color="auto"/>
              <w:left w:val="single" w:sz="6" w:space="0" w:color="auto"/>
              <w:bottom w:val="single" w:sz="6" w:space="0" w:color="auto"/>
              <w:right w:val="single" w:sz="6" w:space="0" w:color="auto"/>
            </w:tcBorders>
          </w:tcPr>
          <w:p w:rsidR="006734AE" w:rsidRPr="006734AE" w:rsidRDefault="006734AE" w:rsidP="006734AE">
            <w:pPr>
              <w:jc w:val="center"/>
              <w:outlineLvl w:val="0"/>
            </w:pPr>
          </w:p>
        </w:tc>
        <w:tc>
          <w:tcPr>
            <w:tcW w:w="3611" w:type="dxa"/>
            <w:tcBorders>
              <w:left w:val="nil"/>
            </w:tcBorders>
          </w:tcPr>
          <w:p w:rsidR="006734AE" w:rsidRPr="006734AE" w:rsidRDefault="006734AE" w:rsidP="006734AE">
            <w:pPr>
              <w:jc w:val="center"/>
              <w:outlineLvl w:val="0"/>
            </w:pPr>
          </w:p>
        </w:tc>
      </w:tr>
      <w:tr w:rsidR="006734AE" w:rsidRPr="006734AE" w:rsidTr="006E0E9F">
        <w:trPr>
          <w:gridAfter w:val="1"/>
          <w:wAfter w:w="74" w:type="dxa"/>
          <w:trHeight w:val="342"/>
        </w:trPr>
        <w:tc>
          <w:tcPr>
            <w:tcW w:w="1488" w:type="dxa"/>
          </w:tcPr>
          <w:p w:rsidR="006734AE" w:rsidRPr="006734AE" w:rsidRDefault="006734AE" w:rsidP="006734AE">
            <w:pPr>
              <w:jc w:val="center"/>
              <w:outlineLvl w:val="0"/>
            </w:pPr>
          </w:p>
        </w:tc>
        <w:tc>
          <w:tcPr>
            <w:tcW w:w="1476" w:type="dxa"/>
            <w:tcBorders>
              <w:top w:val="single" w:sz="6" w:space="0" w:color="auto"/>
              <w:left w:val="single" w:sz="6" w:space="0" w:color="auto"/>
              <w:bottom w:val="single" w:sz="6" w:space="0" w:color="auto"/>
              <w:right w:val="single" w:sz="6" w:space="0" w:color="auto"/>
            </w:tcBorders>
          </w:tcPr>
          <w:p w:rsidR="006734AE" w:rsidRPr="006734AE" w:rsidRDefault="006734AE" w:rsidP="006734AE">
            <w:pPr>
              <w:jc w:val="center"/>
              <w:outlineLvl w:val="0"/>
            </w:pPr>
          </w:p>
        </w:tc>
        <w:tc>
          <w:tcPr>
            <w:tcW w:w="934" w:type="dxa"/>
            <w:tcBorders>
              <w:top w:val="single" w:sz="6" w:space="0" w:color="auto"/>
              <w:left w:val="single" w:sz="6" w:space="0" w:color="auto"/>
              <w:bottom w:val="single" w:sz="6" w:space="0" w:color="auto"/>
              <w:right w:val="single" w:sz="6" w:space="0" w:color="auto"/>
            </w:tcBorders>
          </w:tcPr>
          <w:p w:rsidR="006734AE" w:rsidRPr="006734AE" w:rsidRDefault="006734AE" w:rsidP="006734AE">
            <w:pPr>
              <w:jc w:val="center"/>
              <w:outlineLvl w:val="0"/>
            </w:pPr>
          </w:p>
        </w:tc>
        <w:tc>
          <w:tcPr>
            <w:tcW w:w="850" w:type="dxa"/>
            <w:tcBorders>
              <w:top w:val="single" w:sz="6" w:space="0" w:color="auto"/>
              <w:left w:val="single" w:sz="6" w:space="0" w:color="auto"/>
              <w:bottom w:val="single" w:sz="6" w:space="0" w:color="auto"/>
              <w:right w:val="single" w:sz="6" w:space="0" w:color="auto"/>
            </w:tcBorders>
          </w:tcPr>
          <w:p w:rsidR="006734AE" w:rsidRPr="006734AE" w:rsidRDefault="006734AE" w:rsidP="006734AE">
            <w:pPr>
              <w:jc w:val="center"/>
              <w:outlineLvl w:val="0"/>
            </w:pPr>
          </w:p>
        </w:tc>
        <w:tc>
          <w:tcPr>
            <w:tcW w:w="992" w:type="dxa"/>
            <w:tcBorders>
              <w:top w:val="single" w:sz="6" w:space="0" w:color="auto"/>
              <w:left w:val="single" w:sz="6" w:space="0" w:color="auto"/>
              <w:bottom w:val="single" w:sz="6" w:space="0" w:color="auto"/>
              <w:right w:val="single" w:sz="6" w:space="0" w:color="auto"/>
            </w:tcBorders>
          </w:tcPr>
          <w:p w:rsidR="006734AE" w:rsidRPr="006734AE" w:rsidRDefault="006734AE" w:rsidP="006734AE">
            <w:pPr>
              <w:jc w:val="center"/>
              <w:outlineLvl w:val="0"/>
            </w:pPr>
          </w:p>
        </w:tc>
        <w:tc>
          <w:tcPr>
            <w:tcW w:w="993" w:type="dxa"/>
            <w:tcBorders>
              <w:top w:val="single" w:sz="6" w:space="0" w:color="auto"/>
              <w:left w:val="single" w:sz="6" w:space="0" w:color="auto"/>
              <w:bottom w:val="single" w:sz="6" w:space="0" w:color="auto"/>
              <w:right w:val="single" w:sz="6" w:space="0" w:color="auto"/>
            </w:tcBorders>
          </w:tcPr>
          <w:p w:rsidR="006734AE" w:rsidRPr="006734AE" w:rsidRDefault="006734AE" w:rsidP="006734AE">
            <w:pPr>
              <w:jc w:val="center"/>
              <w:outlineLvl w:val="0"/>
            </w:pPr>
          </w:p>
        </w:tc>
        <w:tc>
          <w:tcPr>
            <w:tcW w:w="3611" w:type="dxa"/>
            <w:tcBorders>
              <w:left w:val="nil"/>
            </w:tcBorders>
          </w:tcPr>
          <w:p w:rsidR="006734AE" w:rsidRPr="006734AE" w:rsidRDefault="006734AE" w:rsidP="006734AE">
            <w:pPr>
              <w:jc w:val="center"/>
              <w:outlineLvl w:val="0"/>
            </w:pPr>
            <w:r w:rsidRPr="006734AE">
              <w:rPr>
                <w:noProof/>
              </w:rPr>
              <w:drawing>
                <wp:inline distT="0" distB="0" distL="0" distR="0">
                  <wp:extent cx="180975" cy="276225"/>
                  <wp:effectExtent l="0" t="0" r="0" b="0"/>
                  <wp:docPr id="338" name="Рисунок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pic:cNvPicPr>
                            <a:picLocks noChangeAspect="1" noChangeArrowheads="1"/>
                          </pic:cNvPicPr>
                        </pic:nvPicPr>
                        <pic:blipFill>
                          <a:blip r:embed="rId16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975" cy="276225"/>
                          </a:xfrm>
                          <a:prstGeom prst="rect">
                            <a:avLst/>
                          </a:prstGeom>
                          <a:noFill/>
                          <a:ln>
                            <a:noFill/>
                          </a:ln>
                        </pic:spPr>
                      </pic:pic>
                    </a:graphicData>
                  </a:graphic>
                </wp:inline>
              </w:drawing>
            </w:r>
            <w:r w:rsidRPr="006734AE">
              <w:t xml:space="preserve"> Строки горизонтальные                                                                                                                                                                                               </w:t>
            </w:r>
          </w:p>
        </w:tc>
      </w:tr>
      <w:tr w:rsidR="006734AE" w:rsidRPr="006734AE" w:rsidTr="006E0E9F">
        <w:trPr>
          <w:gridAfter w:val="1"/>
          <w:wAfter w:w="74" w:type="dxa"/>
        </w:trPr>
        <w:tc>
          <w:tcPr>
            <w:tcW w:w="1488" w:type="dxa"/>
          </w:tcPr>
          <w:p w:rsidR="006734AE" w:rsidRPr="006734AE" w:rsidRDefault="006734AE" w:rsidP="006734AE">
            <w:pPr>
              <w:jc w:val="center"/>
              <w:outlineLvl w:val="0"/>
            </w:pPr>
          </w:p>
        </w:tc>
        <w:tc>
          <w:tcPr>
            <w:tcW w:w="1476" w:type="dxa"/>
            <w:tcBorders>
              <w:top w:val="single" w:sz="6" w:space="0" w:color="auto"/>
              <w:left w:val="single" w:sz="6" w:space="0" w:color="auto"/>
              <w:bottom w:val="single" w:sz="6" w:space="0" w:color="auto"/>
              <w:right w:val="single" w:sz="6" w:space="0" w:color="auto"/>
            </w:tcBorders>
          </w:tcPr>
          <w:p w:rsidR="006734AE" w:rsidRPr="006734AE" w:rsidRDefault="006734AE" w:rsidP="006734AE">
            <w:pPr>
              <w:jc w:val="center"/>
              <w:outlineLvl w:val="0"/>
            </w:pPr>
          </w:p>
        </w:tc>
        <w:tc>
          <w:tcPr>
            <w:tcW w:w="934" w:type="dxa"/>
            <w:tcBorders>
              <w:top w:val="single" w:sz="6" w:space="0" w:color="auto"/>
              <w:left w:val="single" w:sz="6" w:space="0" w:color="auto"/>
              <w:bottom w:val="single" w:sz="6" w:space="0" w:color="auto"/>
              <w:right w:val="single" w:sz="6" w:space="0" w:color="auto"/>
            </w:tcBorders>
          </w:tcPr>
          <w:p w:rsidR="006734AE" w:rsidRPr="006734AE" w:rsidRDefault="006734AE" w:rsidP="006734AE">
            <w:pPr>
              <w:jc w:val="center"/>
              <w:outlineLvl w:val="0"/>
            </w:pPr>
          </w:p>
        </w:tc>
        <w:tc>
          <w:tcPr>
            <w:tcW w:w="850" w:type="dxa"/>
            <w:tcBorders>
              <w:top w:val="single" w:sz="6" w:space="0" w:color="auto"/>
              <w:left w:val="single" w:sz="6" w:space="0" w:color="auto"/>
              <w:bottom w:val="single" w:sz="6" w:space="0" w:color="auto"/>
              <w:right w:val="single" w:sz="6" w:space="0" w:color="auto"/>
            </w:tcBorders>
          </w:tcPr>
          <w:p w:rsidR="006734AE" w:rsidRPr="006734AE" w:rsidRDefault="006734AE" w:rsidP="006734AE">
            <w:pPr>
              <w:jc w:val="center"/>
              <w:outlineLvl w:val="0"/>
            </w:pPr>
          </w:p>
        </w:tc>
        <w:tc>
          <w:tcPr>
            <w:tcW w:w="992" w:type="dxa"/>
            <w:tcBorders>
              <w:top w:val="single" w:sz="6" w:space="0" w:color="auto"/>
              <w:left w:val="single" w:sz="6" w:space="0" w:color="auto"/>
              <w:bottom w:val="single" w:sz="6" w:space="0" w:color="auto"/>
              <w:right w:val="single" w:sz="6" w:space="0" w:color="auto"/>
            </w:tcBorders>
          </w:tcPr>
          <w:p w:rsidR="006734AE" w:rsidRPr="006734AE" w:rsidRDefault="006734AE" w:rsidP="006734AE">
            <w:pPr>
              <w:jc w:val="center"/>
              <w:outlineLvl w:val="0"/>
            </w:pPr>
          </w:p>
        </w:tc>
        <w:tc>
          <w:tcPr>
            <w:tcW w:w="993" w:type="dxa"/>
            <w:tcBorders>
              <w:top w:val="single" w:sz="6" w:space="0" w:color="auto"/>
              <w:left w:val="single" w:sz="6" w:space="0" w:color="auto"/>
              <w:bottom w:val="single" w:sz="6" w:space="0" w:color="auto"/>
              <w:right w:val="single" w:sz="6" w:space="0" w:color="auto"/>
            </w:tcBorders>
          </w:tcPr>
          <w:p w:rsidR="006734AE" w:rsidRPr="006734AE" w:rsidRDefault="006734AE" w:rsidP="006734AE">
            <w:pPr>
              <w:jc w:val="center"/>
              <w:outlineLvl w:val="0"/>
            </w:pPr>
          </w:p>
        </w:tc>
        <w:tc>
          <w:tcPr>
            <w:tcW w:w="3611" w:type="dxa"/>
            <w:tcBorders>
              <w:left w:val="nil"/>
            </w:tcBorders>
          </w:tcPr>
          <w:p w:rsidR="006734AE" w:rsidRPr="006734AE" w:rsidRDefault="006734AE" w:rsidP="006734AE">
            <w:pPr>
              <w:jc w:val="center"/>
              <w:outlineLvl w:val="0"/>
            </w:pPr>
          </w:p>
        </w:tc>
      </w:tr>
    </w:tbl>
    <w:p w:rsidR="006734AE" w:rsidRDefault="006734AE" w:rsidP="006734AE">
      <w:pPr>
        <w:outlineLvl w:val="0"/>
      </w:pPr>
      <w:r>
        <w:rPr>
          <w:lang w:val="en-US"/>
        </w:rPr>
        <w:t xml:space="preserve">                                 </w:t>
      </w:r>
      <w:r w:rsidRPr="006734AE">
        <w:t>Боковик</w:t>
      </w:r>
      <w:r w:rsidRPr="006734AE">
        <w:tab/>
      </w:r>
      <w:r w:rsidRPr="006734AE">
        <w:tab/>
      </w:r>
      <w:r>
        <w:rPr>
          <w:lang w:val="en-US"/>
        </w:rPr>
        <w:t xml:space="preserve">           </w:t>
      </w:r>
      <w:r w:rsidRPr="006734AE">
        <w:t>Графы  (колонки)</w:t>
      </w:r>
    </w:p>
    <w:p w:rsidR="006734AE" w:rsidRPr="006734AE" w:rsidRDefault="006734AE" w:rsidP="006734AE">
      <w:pPr>
        <w:outlineLvl w:val="0"/>
      </w:pPr>
      <w:r>
        <w:rPr>
          <w:lang w:val="en-US"/>
        </w:rPr>
        <w:t xml:space="preserve">                                                      </w:t>
      </w:r>
      <w:r w:rsidRPr="006734AE">
        <w:t>(графа для заголовков)</w:t>
      </w:r>
    </w:p>
    <w:p w:rsidR="006734AE" w:rsidRPr="006734AE" w:rsidRDefault="006734AE" w:rsidP="006734AE">
      <w:pPr>
        <w:jc w:val="center"/>
        <w:outlineLvl w:val="0"/>
      </w:pPr>
      <w:r w:rsidRPr="006734AE">
        <w:t>Рисунок 3 – Структура таблицы</w:t>
      </w:r>
      <w:r w:rsidRPr="006734AE">
        <w:rPr>
          <w:vertAlign w:val="superscript"/>
        </w:rPr>
        <w:footnoteReference w:id="1"/>
      </w:r>
    </w:p>
    <w:p w:rsidR="006734AE" w:rsidRPr="006734AE" w:rsidRDefault="006734AE" w:rsidP="006734AE">
      <w:pPr>
        <w:jc w:val="center"/>
        <w:outlineLvl w:val="0"/>
      </w:pPr>
    </w:p>
    <w:p w:rsidR="006734AE" w:rsidRPr="006734AE" w:rsidRDefault="006734AE" w:rsidP="006734AE">
      <w:pPr>
        <w:outlineLvl w:val="0"/>
      </w:pPr>
      <w:r w:rsidRPr="006734AE">
        <w:t xml:space="preserve">Таблицы, за исключением таблиц приложений, нумеруют арабскими цифрами сквозной нумерацией. Таблицы каждого приложения обозначают отдельной нумерацией арабскими цифрами с добавлением перед цифрой обозначения приложения. Если в документе одна таблица ее обозначают «Таблица 1» или «Таблица В.1», </w:t>
      </w:r>
      <w:r>
        <w:t xml:space="preserve">если она приведена в приложении </w:t>
      </w:r>
      <w:r w:rsidRPr="006734AE">
        <w:t>В.</w:t>
      </w:r>
    </w:p>
    <w:p w:rsidR="006734AE" w:rsidRPr="006734AE" w:rsidRDefault="006734AE" w:rsidP="006734AE">
      <w:pPr>
        <w:ind w:firstLine="708"/>
        <w:outlineLvl w:val="0"/>
      </w:pPr>
      <w:r w:rsidRPr="006734AE">
        <w:t>Допускается нумеровать таблицы в пределах раздела, тогда номер таблицы состоит из номера раздела и порядкового номера таблицы, разделенных точкой.</w:t>
      </w:r>
    </w:p>
    <w:p w:rsidR="006734AE" w:rsidRPr="006734AE" w:rsidRDefault="006734AE" w:rsidP="006734AE">
      <w:pPr>
        <w:outlineLvl w:val="0"/>
      </w:pPr>
      <w:r w:rsidRPr="006734AE">
        <w:t xml:space="preserve">Название таблицы, при наличии его, должно отражать ее содержание, быть точным, кратким. </w:t>
      </w:r>
    </w:p>
    <w:p w:rsidR="006734AE" w:rsidRPr="006734AE" w:rsidRDefault="006734AE" w:rsidP="006734AE">
      <w:pPr>
        <w:ind w:firstLine="708"/>
        <w:outlineLvl w:val="0"/>
      </w:pPr>
      <w:r w:rsidRPr="006734AE">
        <w:t>Название помещают над таблицей слева, без абзацного отступа в одну строку с ее номером через тире (например «Таблица 3 – Доходы фирмы»). Точка в конце названия не ставится. Размер шрифта – основной шрифт документа-14 или 12.</w:t>
      </w:r>
    </w:p>
    <w:p w:rsidR="006734AE" w:rsidRPr="006734AE" w:rsidRDefault="006734AE" w:rsidP="006734AE">
      <w:pPr>
        <w:ind w:firstLine="708"/>
        <w:outlineLvl w:val="0"/>
      </w:pPr>
      <w:r w:rsidRPr="006734AE">
        <w:t>При переносе части таблицы на ту же или другие страницы, название помещают только над первой частью таблицы.</w:t>
      </w:r>
    </w:p>
    <w:p w:rsidR="006734AE" w:rsidRPr="006734AE" w:rsidRDefault="006734AE" w:rsidP="006734AE">
      <w:pPr>
        <w:outlineLvl w:val="0"/>
      </w:pPr>
      <w:r w:rsidRPr="006734AE">
        <w:t>На все таблицы должны быть ссылки в тексте документа, при ссылке следует писать слово «таблица» с указанием ее номера.</w:t>
      </w:r>
    </w:p>
    <w:p w:rsidR="006734AE" w:rsidRPr="006734AE" w:rsidRDefault="006734AE" w:rsidP="006734AE">
      <w:pPr>
        <w:ind w:firstLine="708"/>
        <w:outlineLvl w:val="0"/>
      </w:pPr>
      <w:r w:rsidRPr="006734AE">
        <w:t>Заголовки граф и строк таблицы следует писать с прописной буквы, а подзаголовки граф – со строчной буквы, если они составляют одно предложение с заголовком, или с прописной буквы, если они имеют самостоятельное значение. В конце заголовка и подзаголовка точки не ставят, заголовки и подзаголовки граф указывают в единственном числе.</w:t>
      </w:r>
    </w:p>
    <w:p w:rsidR="006734AE" w:rsidRPr="006734AE" w:rsidRDefault="006734AE" w:rsidP="006734AE">
      <w:pPr>
        <w:ind w:firstLine="708"/>
        <w:outlineLvl w:val="0"/>
      </w:pPr>
      <w:r w:rsidRPr="006734AE">
        <w:t>Заголовки граф центрируют, заголовки строк размещают от левого края. Заголовки граф записывают параллельно строкам таблицы. При необходимости допускается перпендикулярное расположение заголовков граф.</w:t>
      </w:r>
    </w:p>
    <w:p w:rsidR="006734AE" w:rsidRPr="006734AE" w:rsidRDefault="006734AE" w:rsidP="006734AE">
      <w:pPr>
        <w:ind w:firstLine="708"/>
        <w:outlineLvl w:val="0"/>
      </w:pPr>
      <w:r w:rsidRPr="006734AE">
        <w:t xml:space="preserve">Таблицы слева, справа и снизу ограничивают линиями. Разделять заголовки и подзаголовки боковика и граф диагональными линиями не допускается. </w:t>
      </w:r>
    </w:p>
    <w:p w:rsidR="006734AE" w:rsidRPr="006734AE" w:rsidRDefault="006734AE" w:rsidP="006734AE">
      <w:pPr>
        <w:ind w:firstLine="708"/>
        <w:outlineLvl w:val="0"/>
      </w:pPr>
      <w:r w:rsidRPr="006734AE">
        <w:t xml:space="preserve">Головка таблицы должна быть отделена линией от остальной части таблицы.  Высота строк таблицы должна быть не менее </w:t>
      </w:r>
      <w:smartTag w:uri="urn:schemas-microsoft-com:office:smarttags" w:element="metricconverter">
        <w:smartTagPr>
          <w:attr w:name="ProductID" w:val="8 мм"/>
        </w:smartTagPr>
        <w:r w:rsidRPr="006734AE">
          <w:t>8 мм</w:t>
        </w:r>
      </w:smartTag>
      <w:r w:rsidRPr="006734AE">
        <w:t>, размер шрифта в таблице 12–14 pt.?</w:t>
      </w:r>
    </w:p>
    <w:p w:rsidR="006734AE" w:rsidRPr="006734AE" w:rsidRDefault="006734AE" w:rsidP="006734AE">
      <w:pPr>
        <w:jc w:val="center"/>
        <w:outlineLvl w:val="0"/>
      </w:pPr>
    </w:p>
    <w:p w:rsidR="006734AE" w:rsidRPr="006734AE" w:rsidRDefault="006734AE" w:rsidP="006734AE">
      <w:pPr>
        <w:jc w:val="center"/>
        <w:outlineLvl w:val="0"/>
      </w:pPr>
    </w:p>
    <w:p w:rsidR="006734AE" w:rsidRPr="006734AE" w:rsidRDefault="006734AE" w:rsidP="006734AE">
      <w:pPr>
        <w:jc w:val="center"/>
        <w:outlineLvl w:val="0"/>
      </w:pPr>
    </w:p>
    <w:p w:rsidR="006734AE" w:rsidRPr="006734AE" w:rsidRDefault="006734AE" w:rsidP="006734AE">
      <w:pPr>
        <w:jc w:val="center"/>
        <w:outlineLvl w:val="0"/>
      </w:pPr>
    </w:p>
    <w:p w:rsidR="006734AE" w:rsidRPr="006734AE" w:rsidRDefault="006734AE" w:rsidP="006734AE">
      <w:pPr>
        <w:jc w:val="center"/>
        <w:outlineLvl w:val="0"/>
      </w:pPr>
    </w:p>
    <w:p w:rsidR="006734AE" w:rsidRPr="006734AE" w:rsidRDefault="006734AE" w:rsidP="006734AE">
      <w:pPr>
        <w:jc w:val="center"/>
        <w:outlineLvl w:val="0"/>
      </w:pPr>
    </w:p>
    <w:p w:rsidR="006734AE" w:rsidRPr="006734AE" w:rsidRDefault="006734AE" w:rsidP="006734AE">
      <w:pPr>
        <w:outlineLvl w:val="0"/>
      </w:pPr>
    </w:p>
    <w:p w:rsidR="006734AE" w:rsidRPr="006734AE" w:rsidRDefault="006734AE" w:rsidP="006734AE">
      <w:pPr>
        <w:jc w:val="center"/>
        <w:outlineLvl w:val="0"/>
      </w:pPr>
    </w:p>
    <w:p w:rsidR="006734AE" w:rsidRPr="006734AE" w:rsidRDefault="006734AE" w:rsidP="006734AE">
      <w:pPr>
        <w:jc w:val="center"/>
        <w:outlineLvl w:val="0"/>
      </w:pPr>
    </w:p>
    <w:p w:rsidR="006734AE" w:rsidRPr="006734AE" w:rsidRDefault="006734AE" w:rsidP="006734AE">
      <w:pPr>
        <w:jc w:val="center"/>
        <w:outlineLvl w:val="0"/>
      </w:pPr>
    </w:p>
    <w:p w:rsidR="006734AE" w:rsidRPr="006734AE" w:rsidRDefault="006734AE" w:rsidP="006734AE">
      <w:pPr>
        <w:jc w:val="center"/>
        <w:outlineLvl w:val="0"/>
      </w:pPr>
    </w:p>
    <w:p w:rsidR="00F95367" w:rsidRDefault="00F95367" w:rsidP="006734AE">
      <w:pPr>
        <w:jc w:val="center"/>
        <w:outlineLvl w:val="0"/>
      </w:pPr>
    </w:p>
    <w:p w:rsidR="006734AE" w:rsidRPr="006734AE" w:rsidRDefault="006734AE" w:rsidP="006734AE">
      <w:pPr>
        <w:jc w:val="center"/>
        <w:outlineLvl w:val="0"/>
      </w:pPr>
      <w:r w:rsidRPr="006734AE">
        <w:lastRenderedPageBreak/>
        <w:t>Пример:</w:t>
      </w:r>
    </w:p>
    <w:p w:rsidR="006734AE" w:rsidRPr="006734AE" w:rsidRDefault="006734AE" w:rsidP="006734AE">
      <w:pPr>
        <w:jc w:val="center"/>
        <w:outlineLvl w:val="0"/>
      </w:pPr>
      <w:r w:rsidRPr="006734AE">
        <w:t xml:space="preserve">Таблица 2.1 – Виды модулей </w:t>
      </w:r>
      <w:r w:rsidRPr="006734AE">
        <w:rPr>
          <w:lang w:val="en-US"/>
        </w:rPr>
        <w:t>IM</w:t>
      </w:r>
      <w:r w:rsidRPr="006734AE">
        <w:t>-</w:t>
      </w:r>
      <w:r w:rsidRPr="006734AE">
        <w:rPr>
          <w:lang w:val="en-US"/>
        </w:rPr>
        <w:t>MDSL</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235"/>
        <w:gridCol w:w="2193"/>
        <w:gridCol w:w="2340"/>
        <w:gridCol w:w="2340"/>
      </w:tblGrid>
      <w:tr w:rsidR="006734AE" w:rsidRPr="006734AE" w:rsidTr="006E0E9F">
        <w:tc>
          <w:tcPr>
            <w:tcW w:w="2235" w:type="dxa"/>
            <w:tcBorders>
              <w:bottom w:val="double" w:sz="4" w:space="0" w:color="auto"/>
            </w:tcBorders>
          </w:tcPr>
          <w:p w:rsidR="006734AE" w:rsidRPr="006734AE" w:rsidRDefault="006734AE" w:rsidP="006734AE">
            <w:pPr>
              <w:jc w:val="center"/>
              <w:outlineLvl w:val="0"/>
            </w:pPr>
            <w:r w:rsidRPr="006734AE">
              <w:t>Модуль</w:t>
            </w:r>
          </w:p>
        </w:tc>
        <w:tc>
          <w:tcPr>
            <w:tcW w:w="2193" w:type="dxa"/>
            <w:tcBorders>
              <w:bottom w:val="double" w:sz="4" w:space="0" w:color="auto"/>
            </w:tcBorders>
          </w:tcPr>
          <w:p w:rsidR="006734AE" w:rsidRPr="006734AE" w:rsidRDefault="006734AE" w:rsidP="006734AE">
            <w:pPr>
              <w:jc w:val="center"/>
              <w:outlineLvl w:val="0"/>
            </w:pPr>
            <w:r w:rsidRPr="006734AE">
              <w:t xml:space="preserve">        Тип линии</w:t>
            </w:r>
          </w:p>
        </w:tc>
        <w:tc>
          <w:tcPr>
            <w:tcW w:w="2340" w:type="dxa"/>
            <w:tcBorders>
              <w:bottom w:val="double" w:sz="4" w:space="0" w:color="auto"/>
            </w:tcBorders>
          </w:tcPr>
          <w:p w:rsidR="006734AE" w:rsidRPr="006734AE" w:rsidRDefault="006734AE" w:rsidP="006734AE">
            <w:pPr>
              <w:jc w:val="center"/>
              <w:outlineLvl w:val="0"/>
            </w:pPr>
            <w:r w:rsidRPr="006734AE">
              <w:t>Диаметр сечения провода, мм</w:t>
            </w:r>
          </w:p>
        </w:tc>
        <w:tc>
          <w:tcPr>
            <w:tcW w:w="2340" w:type="dxa"/>
            <w:tcBorders>
              <w:bottom w:val="double" w:sz="4" w:space="0" w:color="auto"/>
            </w:tcBorders>
          </w:tcPr>
          <w:p w:rsidR="006734AE" w:rsidRPr="006734AE" w:rsidRDefault="006734AE" w:rsidP="006734AE">
            <w:pPr>
              <w:jc w:val="center"/>
              <w:outlineLvl w:val="0"/>
            </w:pPr>
            <w:r w:rsidRPr="006734AE">
              <w:t>Скорость, Кбит/</w:t>
            </w:r>
            <w:r w:rsidRPr="006734AE">
              <w:rPr>
                <w:lang w:val="en-US"/>
              </w:rPr>
              <w:t>c</w:t>
            </w:r>
          </w:p>
        </w:tc>
      </w:tr>
      <w:tr w:rsidR="006734AE" w:rsidRPr="006734AE" w:rsidTr="006E0E9F">
        <w:tc>
          <w:tcPr>
            <w:tcW w:w="2235" w:type="dxa"/>
            <w:tcBorders>
              <w:top w:val="double" w:sz="4" w:space="0" w:color="auto"/>
            </w:tcBorders>
            <w:vAlign w:val="center"/>
          </w:tcPr>
          <w:p w:rsidR="006734AE" w:rsidRPr="006734AE" w:rsidRDefault="006734AE" w:rsidP="006734AE">
            <w:pPr>
              <w:jc w:val="center"/>
              <w:outlineLvl w:val="0"/>
            </w:pPr>
            <w:r w:rsidRPr="006734AE">
              <w:t>IM-MDSL/1168</w:t>
            </w:r>
          </w:p>
          <w:p w:rsidR="006734AE" w:rsidRPr="006734AE" w:rsidRDefault="006734AE" w:rsidP="006734AE">
            <w:pPr>
              <w:jc w:val="center"/>
              <w:outlineLvl w:val="0"/>
            </w:pPr>
          </w:p>
        </w:tc>
        <w:tc>
          <w:tcPr>
            <w:tcW w:w="2193" w:type="dxa"/>
            <w:tcBorders>
              <w:top w:val="double" w:sz="4" w:space="0" w:color="auto"/>
            </w:tcBorders>
          </w:tcPr>
          <w:p w:rsidR="006734AE" w:rsidRPr="006734AE" w:rsidRDefault="006734AE" w:rsidP="006734AE">
            <w:pPr>
              <w:jc w:val="center"/>
              <w:outlineLvl w:val="0"/>
            </w:pPr>
            <w:r w:rsidRPr="006734AE">
              <w:t xml:space="preserve">   2-х проводная</w:t>
            </w:r>
          </w:p>
        </w:tc>
        <w:tc>
          <w:tcPr>
            <w:tcW w:w="2340" w:type="dxa"/>
            <w:tcBorders>
              <w:top w:val="double" w:sz="4" w:space="0" w:color="auto"/>
            </w:tcBorders>
          </w:tcPr>
          <w:p w:rsidR="006734AE" w:rsidRPr="006734AE" w:rsidRDefault="006734AE" w:rsidP="006734AE">
            <w:pPr>
              <w:jc w:val="center"/>
              <w:outlineLvl w:val="0"/>
            </w:pPr>
            <w:r w:rsidRPr="006734AE">
              <w:t xml:space="preserve">             0,5</w:t>
            </w:r>
          </w:p>
        </w:tc>
        <w:tc>
          <w:tcPr>
            <w:tcW w:w="2340" w:type="dxa"/>
            <w:tcBorders>
              <w:top w:val="double" w:sz="4" w:space="0" w:color="auto"/>
            </w:tcBorders>
          </w:tcPr>
          <w:p w:rsidR="006734AE" w:rsidRPr="006734AE" w:rsidRDefault="006734AE" w:rsidP="006734AE">
            <w:pPr>
              <w:jc w:val="center"/>
              <w:outlineLvl w:val="0"/>
            </w:pPr>
            <w:r w:rsidRPr="006734AE">
              <w:t xml:space="preserve">         1168</w:t>
            </w:r>
          </w:p>
        </w:tc>
      </w:tr>
      <w:tr w:rsidR="006734AE" w:rsidRPr="006734AE" w:rsidTr="006E0E9F">
        <w:tc>
          <w:tcPr>
            <w:tcW w:w="2235" w:type="dxa"/>
            <w:vAlign w:val="center"/>
          </w:tcPr>
          <w:p w:rsidR="006734AE" w:rsidRPr="006734AE" w:rsidRDefault="006734AE" w:rsidP="006734AE">
            <w:pPr>
              <w:jc w:val="center"/>
              <w:outlineLvl w:val="0"/>
            </w:pPr>
            <w:r w:rsidRPr="006734AE">
              <w:t>IM-MDSL/784</w:t>
            </w:r>
          </w:p>
          <w:p w:rsidR="006734AE" w:rsidRPr="006734AE" w:rsidRDefault="006734AE" w:rsidP="006734AE">
            <w:pPr>
              <w:jc w:val="center"/>
              <w:outlineLvl w:val="0"/>
            </w:pPr>
          </w:p>
        </w:tc>
        <w:tc>
          <w:tcPr>
            <w:tcW w:w="2193" w:type="dxa"/>
          </w:tcPr>
          <w:p w:rsidR="006734AE" w:rsidRPr="006734AE" w:rsidRDefault="006734AE" w:rsidP="006734AE">
            <w:pPr>
              <w:jc w:val="center"/>
              <w:outlineLvl w:val="0"/>
            </w:pPr>
            <w:r w:rsidRPr="006734AE">
              <w:t xml:space="preserve">   2-х проводная</w:t>
            </w:r>
          </w:p>
        </w:tc>
        <w:tc>
          <w:tcPr>
            <w:tcW w:w="2340" w:type="dxa"/>
          </w:tcPr>
          <w:p w:rsidR="006734AE" w:rsidRPr="006734AE" w:rsidRDefault="006734AE" w:rsidP="006734AE">
            <w:pPr>
              <w:jc w:val="center"/>
              <w:outlineLvl w:val="0"/>
            </w:pPr>
            <w:r w:rsidRPr="006734AE">
              <w:t xml:space="preserve">             0,5</w:t>
            </w:r>
          </w:p>
        </w:tc>
        <w:tc>
          <w:tcPr>
            <w:tcW w:w="2340" w:type="dxa"/>
          </w:tcPr>
          <w:p w:rsidR="006734AE" w:rsidRPr="006734AE" w:rsidRDefault="006734AE" w:rsidP="006734AE">
            <w:pPr>
              <w:jc w:val="center"/>
              <w:outlineLvl w:val="0"/>
            </w:pPr>
            <w:r w:rsidRPr="006734AE">
              <w:t xml:space="preserve">          784</w:t>
            </w:r>
          </w:p>
        </w:tc>
      </w:tr>
      <w:tr w:rsidR="006734AE" w:rsidRPr="006734AE" w:rsidTr="006E0E9F">
        <w:tc>
          <w:tcPr>
            <w:tcW w:w="2235" w:type="dxa"/>
            <w:vAlign w:val="center"/>
          </w:tcPr>
          <w:p w:rsidR="006734AE" w:rsidRPr="006734AE" w:rsidRDefault="006734AE" w:rsidP="006734AE">
            <w:pPr>
              <w:jc w:val="center"/>
              <w:outlineLvl w:val="0"/>
            </w:pPr>
            <w:r w:rsidRPr="006734AE">
              <w:t>IM-MDSL/400</w:t>
            </w:r>
          </w:p>
        </w:tc>
        <w:tc>
          <w:tcPr>
            <w:tcW w:w="2193" w:type="dxa"/>
          </w:tcPr>
          <w:p w:rsidR="006734AE" w:rsidRPr="006734AE" w:rsidRDefault="006734AE" w:rsidP="006734AE">
            <w:pPr>
              <w:jc w:val="center"/>
              <w:outlineLvl w:val="0"/>
            </w:pPr>
            <w:r w:rsidRPr="006734AE">
              <w:t xml:space="preserve">   2-х проводная</w:t>
            </w:r>
          </w:p>
        </w:tc>
        <w:tc>
          <w:tcPr>
            <w:tcW w:w="2340" w:type="dxa"/>
          </w:tcPr>
          <w:p w:rsidR="006734AE" w:rsidRPr="006734AE" w:rsidRDefault="006734AE" w:rsidP="006734AE">
            <w:pPr>
              <w:jc w:val="center"/>
              <w:outlineLvl w:val="0"/>
            </w:pPr>
            <w:r w:rsidRPr="006734AE">
              <w:t xml:space="preserve">             0,5</w:t>
            </w:r>
          </w:p>
        </w:tc>
        <w:tc>
          <w:tcPr>
            <w:tcW w:w="2340" w:type="dxa"/>
          </w:tcPr>
          <w:p w:rsidR="006734AE" w:rsidRPr="006734AE" w:rsidRDefault="006734AE" w:rsidP="006734AE">
            <w:pPr>
              <w:jc w:val="center"/>
              <w:outlineLvl w:val="0"/>
            </w:pPr>
            <w:r w:rsidRPr="006734AE">
              <w:t xml:space="preserve">          400</w:t>
            </w:r>
          </w:p>
        </w:tc>
      </w:tr>
    </w:tbl>
    <w:p w:rsidR="006734AE" w:rsidRPr="006734AE" w:rsidRDefault="006734AE" w:rsidP="006734AE">
      <w:pPr>
        <w:jc w:val="center"/>
        <w:outlineLvl w:val="0"/>
      </w:pPr>
    </w:p>
    <w:p w:rsidR="006734AE" w:rsidRPr="006734AE" w:rsidRDefault="006734AE" w:rsidP="006734AE">
      <w:pPr>
        <w:outlineLvl w:val="0"/>
      </w:pPr>
      <w:r w:rsidRPr="006734AE">
        <w:t xml:space="preserve">Если строки или графы таблицы выходят за формат страницы, то в первом случае в каждой части таблицы повторяется головка, во втором случае – боковик. При делении таблицы на части допускается ее головку или боковик заменять соответственно номером граф или строк. </w:t>
      </w:r>
    </w:p>
    <w:p w:rsidR="006734AE" w:rsidRPr="006734AE" w:rsidRDefault="006734AE" w:rsidP="006734AE">
      <w:pPr>
        <w:outlineLvl w:val="0"/>
      </w:pPr>
      <w:r w:rsidRPr="006734AE">
        <w:t>Если строки таблицы выходят за формат страницы:</w:t>
      </w:r>
    </w:p>
    <w:p w:rsidR="006734AE" w:rsidRPr="006734AE" w:rsidRDefault="006734AE" w:rsidP="006734AE">
      <w:pPr>
        <w:numPr>
          <w:ilvl w:val="0"/>
          <w:numId w:val="16"/>
        </w:numPr>
        <w:outlineLvl w:val="0"/>
      </w:pPr>
      <w:r w:rsidRPr="006734AE">
        <w:t>под головкой таблицы вводят дополнительную строку с номерами граф;</w:t>
      </w:r>
    </w:p>
    <w:p w:rsidR="006734AE" w:rsidRPr="006734AE" w:rsidRDefault="006734AE" w:rsidP="006734AE">
      <w:pPr>
        <w:numPr>
          <w:ilvl w:val="0"/>
          <w:numId w:val="16"/>
        </w:numPr>
        <w:outlineLvl w:val="0"/>
      </w:pPr>
      <w:r w:rsidRPr="006734AE">
        <w:t>таблицу делят на части, помещая одну часть под другой или рядом;</w:t>
      </w:r>
    </w:p>
    <w:p w:rsidR="006734AE" w:rsidRPr="006734AE" w:rsidRDefault="006734AE" w:rsidP="006734AE">
      <w:pPr>
        <w:numPr>
          <w:ilvl w:val="0"/>
          <w:numId w:val="16"/>
        </w:numPr>
        <w:outlineLvl w:val="0"/>
      </w:pPr>
      <w:r w:rsidRPr="006734AE">
        <w:t>над первой частью таблицы слева указывают слово «Таблица», ее номер и название;</w:t>
      </w:r>
    </w:p>
    <w:p w:rsidR="006734AE" w:rsidRPr="006734AE" w:rsidRDefault="006734AE" w:rsidP="006734AE">
      <w:pPr>
        <w:numPr>
          <w:ilvl w:val="0"/>
          <w:numId w:val="16"/>
        </w:numPr>
        <w:outlineLvl w:val="0"/>
      </w:pPr>
      <w:r w:rsidRPr="006734AE">
        <w:t>над другими частями пишут слова «Продолжение таблицы» с указанием номера таблицы;</w:t>
      </w:r>
    </w:p>
    <w:p w:rsidR="006734AE" w:rsidRPr="006734AE" w:rsidRDefault="006734AE" w:rsidP="006734AE">
      <w:pPr>
        <w:numPr>
          <w:ilvl w:val="0"/>
          <w:numId w:val="16"/>
        </w:numPr>
        <w:outlineLvl w:val="0"/>
      </w:pPr>
      <w:r w:rsidRPr="006734AE">
        <w:t>если в конце страницы таблица прерывается и ее продолжение будет на следующей странице, то в первой части таблицы нижнюю горизонтальную черту, ограничивающую таблицу не проводят.</w:t>
      </w:r>
    </w:p>
    <w:p w:rsidR="006734AE" w:rsidRPr="006734AE" w:rsidRDefault="006734AE" w:rsidP="006734AE">
      <w:pPr>
        <w:outlineLvl w:val="0"/>
        <w:rPr>
          <w:i/>
          <w:lang w:val="en-US"/>
        </w:rPr>
      </w:pPr>
    </w:p>
    <w:p w:rsidR="006734AE" w:rsidRPr="006734AE" w:rsidRDefault="006734AE" w:rsidP="006734AE">
      <w:pPr>
        <w:jc w:val="center"/>
        <w:outlineLvl w:val="0"/>
      </w:pPr>
      <w:r w:rsidRPr="006734AE">
        <w:t>Пример:</w:t>
      </w:r>
    </w:p>
    <w:p w:rsidR="006734AE" w:rsidRPr="006734AE" w:rsidRDefault="006734AE" w:rsidP="006734AE">
      <w:pPr>
        <w:jc w:val="center"/>
        <w:outlineLvl w:val="0"/>
        <w:rPr>
          <w:i/>
        </w:rPr>
      </w:pPr>
    </w:p>
    <w:p w:rsidR="006734AE" w:rsidRPr="006734AE" w:rsidRDefault="006734AE" w:rsidP="006734AE">
      <w:pPr>
        <w:jc w:val="center"/>
        <w:outlineLvl w:val="0"/>
        <w:rPr>
          <w:bCs/>
        </w:rPr>
      </w:pPr>
    </w:p>
    <w:p w:rsidR="006734AE" w:rsidRPr="006734AE" w:rsidRDefault="006734AE" w:rsidP="006734AE">
      <w:pPr>
        <w:jc w:val="center"/>
        <w:outlineLvl w:val="0"/>
      </w:pPr>
      <w:r w:rsidRPr="006734AE">
        <w:t>Таблица 3.3 – Результаты расчетов фактических степеней напряженности труда</w:t>
      </w:r>
    </w:p>
    <w:p w:rsidR="006734AE" w:rsidRPr="006734AE" w:rsidRDefault="006734AE" w:rsidP="006734AE">
      <w:pPr>
        <w:jc w:val="center"/>
        <w:outlineLv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87"/>
        <w:gridCol w:w="1800"/>
        <w:gridCol w:w="1980"/>
        <w:gridCol w:w="1620"/>
        <w:gridCol w:w="2160"/>
        <w:gridCol w:w="1440"/>
      </w:tblGrid>
      <w:tr w:rsidR="006734AE" w:rsidRPr="006734AE" w:rsidTr="006E0E9F">
        <w:trPr>
          <w:jc w:val="center"/>
        </w:trPr>
        <w:tc>
          <w:tcPr>
            <w:tcW w:w="887" w:type="dxa"/>
            <w:tcBorders>
              <w:bottom w:val="double" w:sz="4" w:space="0" w:color="auto"/>
            </w:tcBorders>
          </w:tcPr>
          <w:p w:rsidR="006734AE" w:rsidRPr="006734AE" w:rsidRDefault="006734AE" w:rsidP="006734AE">
            <w:pPr>
              <w:jc w:val="center"/>
              <w:outlineLvl w:val="0"/>
            </w:pPr>
            <w:r w:rsidRPr="006734AE">
              <w:t>№ этапа</w:t>
            </w:r>
          </w:p>
        </w:tc>
        <w:tc>
          <w:tcPr>
            <w:tcW w:w="1800" w:type="dxa"/>
            <w:tcBorders>
              <w:bottom w:val="double" w:sz="4" w:space="0" w:color="auto"/>
            </w:tcBorders>
          </w:tcPr>
          <w:p w:rsidR="006734AE" w:rsidRPr="006734AE" w:rsidRDefault="006734AE" w:rsidP="006734AE">
            <w:pPr>
              <w:jc w:val="center"/>
              <w:outlineLvl w:val="0"/>
            </w:pPr>
            <w:r w:rsidRPr="006734AE">
              <w:t xml:space="preserve">Время действия фактора </w:t>
            </w:r>
            <w:r w:rsidRPr="006734AE">
              <w:rPr>
                <w:i/>
              </w:rPr>
              <w:sym w:font="Symbol" w:char="F074"/>
            </w:r>
            <w:r w:rsidRPr="006734AE">
              <w:rPr>
                <w:i/>
                <w:vertAlign w:val="subscript"/>
              </w:rPr>
              <w:t>ф</w:t>
            </w:r>
            <w:r w:rsidRPr="006734AE">
              <w:rPr>
                <w:i/>
                <w:vertAlign w:val="subscript"/>
                <w:lang w:val="en-US"/>
              </w:rPr>
              <w:t>i</w:t>
            </w:r>
            <w:r w:rsidRPr="006734AE">
              <w:t>, час</w:t>
            </w:r>
          </w:p>
        </w:tc>
        <w:tc>
          <w:tcPr>
            <w:tcW w:w="1980" w:type="dxa"/>
            <w:tcBorders>
              <w:bottom w:val="double" w:sz="4" w:space="0" w:color="auto"/>
            </w:tcBorders>
          </w:tcPr>
          <w:p w:rsidR="006734AE" w:rsidRPr="006734AE" w:rsidRDefault="006734AE" w:rsidP="006734AE">
            <w:pPr>
              <w:jc w:val="center"/>
              <w:outlineLvl w:val="0"/>
            </w:pPr>
            <w:r w:rsidRPr="006734AE">
              <w:t xml:space="preserve">Длительность рабочей смены </w:t>
            </w:r>
            <w:r w:rsidRPr="006734AE">
              <w:rPr>
                <w:i/>
              </w:rPr>
              <w:sym w:font="Symbol" w:char="F074"/>
            </w:r>
            <w:r w:rsidRPr="006734AE">
              <w:rPr>
                <w:i/>
                <w:vertAlign w:val="subscript"/>
              </w:rPr>
              <w:t>рс</w:t>
            </w:r>
            <w:r w:rsidRPr="006734AE">
              <w:t>, час</w:t>
            </w:r>
          </w:p>
        </w:tc>
        <w:tc>
          <w:tcPr>
            <w:tcW w:w="1620" w:type="dxa"/>
            <w:tcBorders>
              <w:bottom w:val="double" w:sz="4" w:space="0" w:color="auto"/>
            </w:tcBorders>
          </w:tcPr>
          <w:p w:rsidR="006734AE" w:rsidRPr="006734AE" w:rsidRDefault="006734AE" w:rsidP="006734AE">
            <w:pPr>
              <w:jc w:val="center"/>
              <w:outlineLvl w:val="0"/>
              <w:rPr>
                <w:i/>
              </w:rPr>
            </w:pPr>
          </w:p>
          <w:p w:rsidR="006734AE" w:rsidRPr="006734AE" w:rsidRDefault="006734AE" w:rsidP="006734AE">
            <w:pPr>
              <w:jc w:val="center"/>
              <w:outlineLvl w:val="0"/>
              <w:rPr>
                <w:i/>
              </w:rPr>
            </w:pPr>
            <w:r w:rsidRPr="006734AE">
              <w:rPr>
                <w:i/>
              </w:rPr>
              <w:t>Т</w:t>
            </w:r>
            <w:r w:rsidRPr="006734AE">
              <w:rPr>
                <w:i/>
                <w:vertAlign w:val="subscript"/>
                <w:lang w:val="en-US"/>
              </w:rPr>
              <w:t>i</w:t>
            </w:r>
            <w:r w:rsidRPr="006734AE">
              <w:rPr>
                <w:i/>
              </w:rPr>
              <w:t xml:space="preserve"> = </w:t>
            </w:r>
            <w:r w:rsidRPr="006734AE">
              <w:rPr>
                <w:i/>
              </w:rPr>
              <w:sym w:font="Symbol" w:char="F074"/>
            </w:r>
            <w:r w:rsidRPr="006734AE">
              <w:rPr>
                <w:i/>
                <w:vertAlign w:val="subscript"/>
              </w:rPr>
              <w:t>ф</w:t>
            </w:r>
            <w:r w:rsidRPr="006734AE">
              <w:rPr>
                <w:i/>
                <w:vertAlign w:val="subscript"/>
                <w:lang w:val="en-US"/>
              </w:rPr>
              <w:t>i</w:t>
            </w:r>
            <w:r w:rsidRPr="006734AE">
              <w:rPr>
                <w:i/>
              </w:rPr>
              <w:t xml:space="preserve"> / </w:t>
            </w:r>
            <w:r w:rsidRPr="006734AE">
              <w:rPr>
                <w:i/>
              </w:rPr>
              <w:sym w:font="Symbol" w:char="F074"/>
            </w:r>
            <w:r w:rsidRPr="006734AE">
              <w:rPr>
                <w:i/>
                <w:vertAlign w:val="subscript"/>
              </w:rPr>
              <w:t>рс</w:t>
            </w:r>
          </w:p>
        </w:tc>
        <w:tc>
          <w:tcPr>
            <w:tcW w:w="2160" w:type="dxa"/>
            <w:tcBorders>
              <w:bottom w:val="double" w:sz="4" w:space="0" w:color="auto"/>
            </w:tcBorders>
          </w:tcPr>
          <w:p w:rsidR="006734AE" w:rsidRPr="006734AE" w:rsidRDefault="006734AE" w:rsidP="006734AE">
            <w:pPr>
              <w:jc w:val="center"/>
              <w:outlineLvl w:val="0"/>
            </w:pPr>
            <w:r w:rsidRPr="006734AE">
              <w:t xml:space="preserve">Степень напряженности </w:t>
            </w:r>
            <w:r w:rsidRPr="006734AE">
              <w:rPr>
                <w:lang w:val="en-US"/>
              </w:rPr>
              <w:t>i</w:t>
            </w:r>
            <w:r w:rsidRPr="006734AE">
              <w:t xml:space="preserve">-го фактора </w:t>
            </w:r>
            <w:r w:rsidRPr="006734AE">
              <w:rPr>
                <w:i/>
              </w:rPr>
              <w:sym w:font="Symbol" w:char="F063"/>
            </w:r>
            <w:r w:rsidRPr="006734AE">
              <w:rPr>
                <w:i/>
                <w:vertAlign w:val="subscript"/>
              </w:rPr>
              <w:t>ст</w:t>
            </w:r>
            <w:r w:rsidRPr="006734AE">
              <w:rPr>
                <w:i/>
                <w:vertAlign w:val="subscript"/>
                <w:lang w:val="en-US"/>
              </w:rPr>
              <w:t>i</w:t>
            </w:r>
          </w:p>
        </w:tc>
        <w:tc>
          <w:tcPr>
            <w:tcW w:w="1440" w:type="dxa"/>
            <w:tcBorders>
              <w:bottom w:val="double" w:sz="4" w:space="0" w:color="auto"/>
            </w:tcBorders>
          </w:tcPr>
          <w:p w:rsidR="006734AE" w:rsidRPr="006734AE" w:rsidRDefault="006734AE" w:rsidP="006734AE">
            <w:pPr>
              <w:jc w:val="center"/>
              <w:outlineLvl w:val="0"/>
            </w:pPr>
            <w:r w:rsidRPr="006734AE">
              <w:t xml:space="preserve">Число баллов по фактору </w:t>
            </w:r>
            <w:r w:rsidRPr="006734AE">
              <w:rPr>
                <w:i/>
              </w:rPr>
              <w:sym w:font="Symbol" w:char="F063"/>
            </w:r>
            <w:r w:rsidRPr="006734AE">
              <w:rPr>
                <w:i/>
                <w:vertAlign w:val="subscript"/>
              </w:rPr>
              <w:t>ф</w:t>
            </w:r>
            <w:r w:rsidRPr="006734AE">
              <w:rPr>
                <w:i/>
                <w:vertAlign w:val="subscript"/>
                <w:lang w:val="en-US"/>
              </w:rPr>
              <w:t>i</w:t>
            </w:r>
          </w:p>
        </w:tc>
      </w:tr>
      <w:tr w:rsidR="006734AE" w:rsidRPr="006734AE" w:rsidTr="006E0E9F">
        <w:trPr>
          <w:jc w:val="center"/>
        </w:trPr>
        <w:tc>
          <w:tcPr>
            <w:tcW w:w="887" w:type="dxa"/>
            <w:tcBorders>
              <w:top w:val="double" w:sz="4" w:space="0" w:color="auto"/>
            </w:tcBorders>
          </w:tcPr>
          <w:p w:rsidR="006734AE" w:rsidRPr="006734AE" w:rsidRDefault="006734AE" w:rsidP="006734AE">
            <w:pPr>
              <w:jc w:val="center"/>
              <w:outlineLvl w:val="0"/>
            </w:pPr>
            <w:r w:rsidRPr="006734AE">
              <w:t>1</w:t>
            </w:r>
          </w:p>
        </w:tc>
        <w:tc>
          <w:tcPr>
            <w:tcW w:w="1800" w:type="dxa"/>
            <w:tcBorders>
              <w:top w:val="double" w:sz="4" w:space="0" w:color="auto"/>
            </w:tcBorders>
          </w:tcPr>
          <w:p w:rsidR="006734AE" w:rsidRPr="006734AE" w:rsidRDefault="006734AE" w:rsidP="006734AE">
            <w:pPr>
              <w:jc w:val="center"/>
              <w:outlineLvl w:val="0"/>
            </w:pPr>
            <w:r w:rsidRPr="006734AE">
              <w:t>0,1</w:t>
            </w:r>
          </w:p>
        </w:tc>
        <w:tc>
          <w:tcPr>
            <w:tcW w:w="1980" w:type="dxa"/>
            <w:tcBorders>
              <w:top w:val="double" w:sz="4" w:space="0" w:color="auto"/>
            </w:tcBorders>
          </w:tcPr>
          <w:p w:rsidR="006734AE" w:rsidRPr="006734AE" w:rsidRDefault="006734AE" w:rsidP="006734AE">
            <w:pPr>
              <w:jc w:val="center"/>
              <w:outlineLvl w:val="0"/>
            </w:pPr>
            <w:r w:rsidRPr="006734AE">
              <w:t>8</w:t>
            </w:r>
          </w:p>
        </w:tc>
        <w:tc>
          <w:tcPr>
            <w:tcW w:w="1620" w:type="dxa"/>
            <w:tcBorders>
              <w:top w:val="double" w:sz="4" w:space="0" w:color="auto"/>
            </w:tcBorders>
          </w:tcPr>
          <w:p w:rsidR="006734AE" w:rsidRPr="006734AE" w:rsidRDefault="006734AE" w:rsidP="006734AE">
            <w:pPr>
              <w:jc w:val="center"/>
              <w:outlineLvl w:val="0"/>
            </w:pPr>
            <w:r w:rsidRPr="006734AE">
              <w:t>0,0125</w:t>
            </w:r>
          </w:p>
        </w:tc>
        <w:tc>
          <w:tcPr>
            <w:tcW w:w="2160" w:type="dxa"/>
            <w:tcBorders>
              <w:top w:val="double" w:sz="4" w:space="0" w:color="auto"/>
            </w:tcBorders>
          </w:tcPr>
          <w:p w:rsidR="006734AE" w:rsidRPr="006734AE" w:rsidRDefault="006734AE" w:rsidP="006734AE">
            <w:pPr>
              <w:jc w:val="center"/>
              <w:outlineLvl w:val="0"/>
            </w:pPr>
            <w:r w:rsidRPr="006734AE">
              <w:t>1</w:t>
            </w:r>
          </w:p>
        </w:tc>
        <w:tc>
          <w:tcPr>
            <w:tcW w:w="1440" w:type="dxa"/>
            <w:tcBorders>
              <w:top w:val="double" w:sz="4" w:space="0" w:color="auto"/>
            </w:tcBorders>
          </w:tcPr>
          <w:p w:rsidR="006734AE" w:rsidRPr="006734AE" w:rsidRDefault="006734AE" w:rsidP="006734AE">
            <w:pPr>
              <w:jc w:val="center"/>
              <w:outlineLvl w:val="0"/>
            </w:pPr>
            <w:r w:rsidRPr="006734AE">
              <w:t>0,0125</w:t>
            </w:r>
          </w:p>
        </w:tc>
      </w:tr>
      <w:tr w:rsidR="006734AE" w:rsidRPr="006734AE" w:rsidTr="006E0E9F">
        <w:trPr>
          <w:jc w:val="center"/>
        </w:trPr>
        <w:tc>
          <w:tcPr>
            <w:tcW w:w="887" w:type="dxa"/>
          </w:tcPr>
          <w:p w:rsidR="006734AE" w:rsidRPr="006734AE" w:rsidRDefault="006734AE" w:rsidP="006734AE">
            <w:pPr>
              <w:jc w:val="center"/>
              <w:outlineLvl w:val="0"/>
            </w:pPr>
            <w:r w:rsidRPr="006734AE">
              <w:t>2</w:t>
            </w:r>
          </w:p>
        </w:tc>
        <w:tc>
          <w:tcPr>
            <w:tcW w:w="1800" w:type="dxa"/>
          </w:tcPr>
          <w:p w:rsidR="006734AE" w:rsidRPr="006734AE" w:rsidRDefault="006734AE" w:rsidP="006734AE">
            <w:pPr>
              <w:jc w:val="center"/>
              <w:outlineLvl w:val="0"/>
            </w:pPr>
            <w:r w:rsidRPr="006734AE">
              <w:t>0,7</w:t>
            </w:r>
          </w:p>
        </w:tc>
        <w:tc>
          <w:tcPr>
            <w:tcW w:w="1980" w:type="dxa"/>
          </w:tcPr>
          <w:p w:rsidR="006734AE" w:rsidRPr="006734AE" w:rsidRDefault="006734AE" w:rsidP="006734AE">
            <w:pPr>
              <w:jc w:val="center"/>
              <w:outlineLvl w:val="0"/>
            </w:pPr>
            <w:r w:rsidRPr="006734AE">
              <w:t>8</w:t>
            </w:r>
          </w:p>
        </w:tc>
        <w:tc>
          <w:tcPr>
            <w:tcW w:w="1620" w:type="dxa"/>
          </w:tcPr>
          <w:p w:rsidR="006734AE" w:rsidRPr="006734AE" w:rsidRDefault="006734AE" w:rsidP="006734AE">
            <w:pPr>
              <w:jc w:val="center"/>
              <w:outlineLvl w:val="0"/>
            </w:pPr>
            <w:r w:rsidRPr="006734AE">
              <w:t>0,0875</w:t>
            </w:r>
          </w:p>
        </w:tc>
        <w:tc>
          <w:tcPr>
            <w:tcW w:w="2160" w:type="dxa"/>
          </w:tcPr>
          <w:p w:rsidR="006734AE" w:rsidRPr="006734AE" w:rsidRDefault="006734AE" w:rsidP="006734AE">
            <w:pPr>
              <w:jc w:val="center"/>
              <w:outlineLvl w:val="0"/>
            </w:pPr>
            <w:r w:rsidRPr="006734AE">
              <w:t>2</w:t>
            </w:r>
          </w:p>
        </w:tc>
        <w:tc>
          <w:tcPr>
            <w:tcW w:w="1440" w:type="dxa"/>
          </w:tcPr>
          <w:p w:rsidR="006734AE" w:rsidRPr="006734AE" w:rsidRDefault="006734AE" w:rsidP="006734AE">
            <w:pPr>
              <w:jc w:val="center"/>
              <w:outlineLvl w:val="0"/>
            </w:pPr>
            <w:r w:rsidRPr="006734AE">
              <w:t>0,175</w:t>
            </w:r>
          </w:p>
        </w:tc>
      </w:tr>
      <w:tr w:rsidR="006734AE" w:rsidRPr="006734AE" w:rsidTr="006E0E9F">
        <w:trPr>
          <w:jc w:val="center"/>
        </w:trPr>
        <w:tc>
          <w:tcPr>
            <w:tcW w:w="887" w:type="dxa"/>
          </w:tcPr>
          <w:p w:rsidR="006734AE" w:rsidRPr="006734AE" w:rsidRDefault="006734AE" w:rsidP="006734AE">
            <w:pPr>
              <w:jc w:val="center"/>
              <w:outlineLvl w:val="0"/>
            </w:pPr>
            <w:r w:rsidRPr="006734AE">
              <w:t>3</w:t>
            </w:r>
          </w:p>
        </w:tc>
        <w:tc>
          <w:tcPr>
            <w:tcW w:w="1800" w:type="dxa"/>
          </w:tcPr>
          <w:p w:rsidR="006734AE" w:rsidRPr="006734AE" w:rsidRDefault="006734AE" w:rsidP="006734AE">
            <w:pPr>
              <w:jc w:val="center"/>
              <w:outlineLvl w:val="0"/>
            </w:pPr>
            <w:r w:rsidRPr="006734AE">
              <w:t>1,0</w:t>
            </w:r>
          </w:p>
        </w:tc>
        <w:tc>
          <w:tcPr>
            <w:tcW w:w="1980" w:type="dxa"/>
          </w:tcPr>
          <w:p w:rsidR="006734AE" w:rsidRPr="006734AE" w:rsidRDefault="006734AE" w:rsidP="006734AE">
            <w:pPr>
              <w:jc w:val="center"/>
              <w:outlineLvl w:val="0"/>
            </w:pPr>
            <w:r w:rsidRPr="006734AE">
              <w:t>8</w:t>
            </w:r>
          </w:p>
        </w:tc>
        <w:tc>
          <w:tcPr>
            <w:tcW w:w="1620" w:type="dxa"/>
          </w:tcPr>
          <w:p w:rsidR="006734AE" w:rsidRPr="006734AE" w:rsidRDefault="006734AE" w:rsidP="006734AE">
            <w:pPr>
              <w:jc w:val="center"/>
              <w:outlineLvl w:val="0"/>
            </w:pPr>
            <w:r w:rsidRPr="006734AE">
              <w:t>0,125</w:t>
            </w:r>
          </w:p>
        </w:tc>
        <w:tc>
          <w:tcPr>
            <w:tcW w:w="2160" w:type="dxa"/>
          </w:tcPr>
          <w:p w:rsidR="006734AE" w:rsidRPr="006734AE" w:rsidRDefault="006734AE" w:rsidP="006734AE">
            <w:pPr>
              <w:jc w:val="center"/>
              <w:outlineLvl w:val="0"/>
            </w:pPr>
            <w:r w:rsidRPr="006734AE">
              <w:t>2</w:t>
            </w:r>
          </w:p>
        </w:tc>
        <w:tc>
          <w:tcPr>
            <w:tcW w:w="1440" w:type="dxa"/>
          </w:tcPr>
          <w:p w:rsidR="006734AE" w:rsidRPr="006734AE" w:rsidRDefault="006734AE" w:rsidP="006734AE">
            <w:pPr>
              <w:jc w:val="center"/>
              <w:outlineLvl w:val="0"/>
            </w:pPr>
            <w:r w:rsidRPr="006734AE">
              <w:t>0,25</w:t>
            </w:r>
          </w:p>
        </w:tc>
      </w:tr>
      <w:tr w:rsidR="006734AE" w:rsidRPr="006734AE" w:rsidTr="006E0E9F">
        <w:trPr>
          <w:jc w:val="center"/>
        </w:trPr>
        <w:tc>
          <w:tcPr>
            <w:tcW w:w="887" w:type="dxa"/>
          </w:tcPr>
          <w:p w:rsidR="006734AE" w:rsidRPr="006734AE" w:rsidRDefault="006734AE" w:rsidP="006734AE">
            <w:pPr>
              <w:jc w:val="center"/>
              <w:outlineLvl w:val="0"/>
            </w:pPr>
            <w:r w:rsidRPr="006734AE">
              <w:t>4</w:t>
            </w:r>
          </w:p>
        </w:tc>
        <w:tc>
          <w:tcPr>
            <w:tcW w:w="1800" w:type="dxa"/>
          </w:tcPr>
          <w:p w:rsidR="006734AE" w:rsidRPr="006734AE" w:rsidRDefault="006734AE" w:rsidP="006734AE">
            <w:pPr>
              <w:jc w:val="center"/>
              <w:outlineLvl w:val="0"/>
            </w:pPr>
            <w:r w:rsidRPr="006734AE">
              <w:t>0,1</w:t>
            </w:r>
          </w:p>
        </w:tc>
        <w:tc>
          <w:tcPr>
            <w:tcW w:w="1980" w:type="dxa"/>
          </w:tcPr>
          <w:p w:rsidR="006734AE" w:rsidRPr="006734AE" w:rsidRDefault="006734AE" w:rsidP="006734AE">
            <w:pPr>
              <w:jc w:val="center"/>
              <w:outlineLvl w:val="0"/>
            </w:pPr>
            <w:r w:rsidRPr="006734AE">
              <w:t>8</w:t>
            </w:r>
          </w:p>
        </w:tc>
        <w:tc>
          <w:tcPr>
            <w:tcW w:w="1620" w:type="dxa"/>
          </w:tcPr>
          <w:p w:rsidR="006734AE" w:rsidRPr="006734AE" w:rsidRDefault="006734AE" w:rsidP="006734AE">
            <w:pPr>
              <w:jc w:val="center"/>
              <w:outlineLvl w:val="0"/>
            </w:pPr>
            <w:r w:rsidRPr="006734AE">
              <w:t>0,0125</w:t>
            </w:r>
          </w:p>
        </w:tc>
        <w:tc>
          <w:tcPr>
            <w:tcW w:w="2160" w:type="dxa"/>
          </w:tcPr>
          <w:p w:rsidR="006734AE" w:rsidRPr="006734AE" w:rsidRDefault="006734AE" w:rsidP="006734AE">
            <w:pPr>
              <w:jc w:val="center"/>
              <w:outlineLvl w:val="0"/>
            </w:pPr>
            <w:r w:rsidRPr="006734AE">
              <w:t>1</w:t>
            </w:r>
          </w:p>
        </w:tc>
        <w:tc>
          <w:tcPr>
            <w:tcW w:w="1440" w:type="dxa"/>
          </w:tcPr>
          <w:p w:rsidR="006734AE" w:rsidRPr="006734AE" w:rsidRDefault="006734AE" w:rsidP="006734AE">
            <w:pPr>
              <w:jc w:val="center"/>
              <w:outlineLvl w:val="0"/>
            </w:pPr>
            <w:r w:rsidRPr="006734AE">
              <w:t>0,0125</w:t>
            </w:r>
          </w:p>
        </w:tc>
      </w:tr>
      <w:tr w:rsidR="006734AE" w:rsidRPr="006734AE" w:rsidTr="006E0E9F">
        <w:trPr>
          <w:cantSplit/>
          <w:jc w:val="center"/>
        </w:trPr>
        <w:tc>
          <w:tcPr>
            <w:tcW w:w="9887" w:type="dxa"/>
            <w:gridSpan w:val="6"/>
          </w:tcPr>
          <w:p w:rsidR="006734AE" w:rsidRPr="006734AE" w:rsidRDefault="006734AE" w:rsidP="006734AE">
            <w:pPr>
              <w:jc w:val="center"/>
              <w:outlineLvl w:val="0"/>
              <w:rPr>
                <w:i/>
              </w:rPr>
            </w:pPr>
            <w:r w:rsidRPr="006734AE">
              <w:rPr>
                <w:i/>
              </w:rPr>
              <w:t>Х</w:t>
            </w:r>
            <w:r w:rsidRPr="006734AE">
              <w:rPr>
                <w:i/>
                <w:vertAlign w:val="subscript"/>
              </w:rPr>
              <w:t>факт</w:t>
            </w:r>
            <w:r w:rsidRPr="006734AE">
              <w:rPr>
                <w:i/>
              </w:rPr>
              <w:t xml:space="preserve"> = </w:t>
            </w:r>
            <w:r w:rsidRPr="006734AE">
              <w:t>0,0125 + 0,175 + 0,25 + 0,0125 = 0,45</w:t>
            </w:r>
          </w:p>
        </w:tc>
      </w:tr>
    </w:tbl>
    <w:p w:rsidR="006734AE" w:rsidRPr="006734AE" w:rsidRDefault="006734AE" w:rsidP="006734AE">
      <w:pPr>
        <w:jc w:val="center"/>
        <w:outlineLvl w:val="0"/>
      </w:pPr>
    </w:p>
    <w:p w:rsidR="006734AE" w:rsidRPr="006734AE" w:rsidRDefault="006734AE" w:rsidP="000F70BF">
      <w:pPr>
        <w:ind w:firstLine="708"/>
        <w:outlineLvl w:val="0"/>
      </w:pPr>
      <w:r w:rsidRPr="006734AE">
        <w:t xml:space="preserve">Графу  «Номер по порядку» в таблицу включать не рекомендуется. При необходимости нумерации показателей, параметров или других данных порядковые номера следует указывать в первой графе (боковике) таблицы (таблицы 4.6.1, 4.6.2). </w:t>
      </w:r>
    </w:p>
    <w:p w:rsidR="006734AE" w:rsidRPr="006734AE" w:rsidRDefault="006734AE" w:rsidP="000F70BF">
      <w:pPr>
        <w:ind w:firstLine="708"/>
        <w:outlineLvl w:val="0"/>
      </w:pPr>
      <w:r w:rsidRPr="006734AE">
        <w:t>Если все показатели, приведенные в графах таблицы, выражены в одной и той же единице измерения, то её обозначение помещают справа над таблицей (над каждой частью таблицы при переносе на другие листы).</w:t>
      </w:r>
    </w:p>
    <w:p w:rsidR="006734AE" w:rsidRPr="006734AE" w:rsidRDefault="006734AE" w:rsidP="000F70BF">
      <w:pPr>
        <w:ind w:firstLine="708"/>
        <w:outlineLvl w:val="0"/>
      </w:pPr>
      <w:r w:rsidRPr="006734AE">
        <w:t>Обозначение единицы физической величины, общей для всех данных в строке (столбце), следует указывать после ее наименования через запятую.</w:t>
      </w:r>
    </w:p>
    <w:p w:rsidR="006734AE" w:rsidRPr="006734AE" w:rsidRDefault="006734AE" w:rsidP="006734AE">
      <w:pPr>
        <w:jc w:val="center"/>
        <w:outlineLvl w:val="0"/>
        <w:rPr>
          <w:i/>
        </w:rPr>
      </w:pPr>
    </w:p>
    <w:p w:rsidR="006734AE" w:rsidRPr="006734AE" w:rsidRDefault="006734AE" w:rsidP="006734AE">
      <w:pPr>
        <w:jc w:val="center"/>
        <w:outlineLvl w:val="0"/>
      </w:pPr>
      <w:r w:rsidRPr="006734AE">
        <w:t>Пример:</w:t>
      </w:r>
    </w:p>
    <w:p w:rsidR="006734AE" w:rsidRPr="006734AE" w:rsidRDefault="006734AE" w:rsidP="006734AE">
      <w:pPr>
        <w:jc w:val="center"/>
        <w:outlineLvl w:val="0"/>
      </w:pPr>
    </w:p>
    <w:p w:rsidR="006734AE" w:rsidRPr="006734AE" w:rsidRDefault="006734AE" w:rsidP="006734AE">
      <w:pPr>
        <w:jc w:val="center"/>
        <w:outlineLvl w:val="0"/>
      </w:pPr>
      <w:r w:rsidRPr="006734AE">
        <w:t>Таблица 3 – Динамика продаж и доходов, млн долл.</w:t>
      </w:r>
    </w:p>
    <w:p w:rsidR="006734AE" w:rsidRPr="006734AE" w:rsidRDefault="006734AE" w:rsidP="006734AE">
      <w:pPr>
        <w:jc w:val="center"/>
        <w:outlineLvl w:val="0"/>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84"/>
        <w:gridCol w:w="2393"/>
        <w:gridCol w:w="2393"/>
        <w:gridCol w:w="2393"/>
      </w:tblGrid>
      <w:tr w:rsidR="006734AE" w:rsidRPr="006734AE" w:rsidTr="006E0E9F">
        <w:tc>
          <w:tcPr>
            <w:tcW w:w="2284" w:type="dxa"/>
          </w:tcPr>
          <w:p w:rsidR="006734AE" w:rsidRPr="006734AE" w:rsidRDefault="006734AE" w:rsidP="006734AE">
            <w:pPr>
              <w:jc w:val="center"/>
              <w:outlineLvl w:val="0"/>
            </w:pPr>
            <w:r w:rsidRPr="006734AE">
              <w:lastRenderedPageBreak/>
              <w:t xml:space="preserve">Год </w:t>
            </w:r>
          </w:p>
        </w:tc>
        <w:tc>
          <w:tcPr>
            <w:tcW w:w="2393" w:type="dxa"/>
          </w:tcPr>
          <w:p w:rsidR="006734AE" w:rsidRPr="006734AE" w:rsidRDefault="006734AE" w:rsidP="006734AE">
            <w:pPr>
              <w:jc w:val="center"/>
              <w:outlineLvl w:val="0"/>
            </w:pPr>
            <w:r w:rsidRPr="006734AE">
              <w:t>Объём продаж</w:t>
            </w:r>
          </w:p>
        </w:tc>
        <w:tc>
          <w:tcPr>
            <w:tcW w:w="2393" w:type="dxa"/>
          </w:tcPr>
          <w:p w:rsidR="006734AE" w:rsidRPr="006734AE" w:rsidRDefault="006734AE" w:rsidP="006734AE">
            <w:pPr>
              <w:jc w:val="center"/>
              <w:outlineLvl w:val="0"/>
            </w:pPr>
            <w:r w:rsidRPr="006734AE">
              <w:t>Чистый доход</w:t>
            </w:r>
          </w:p>
        </w:tc>
        <w:tc>
          <w:tcPr>
            <w:tcW w:w="2393" w:type="dxa"/>
          </w:tcPr>
          <w:p w:rsidR="006734AE" w:rsidRPr="006734AE" w:rsidRDefault="006734AE" w:rsidP="006734AE">
            <w:pPr>
              <w:jc w:val="center"/>
              <w:outlineLvl w:val="0"/>
            </w:pPr>
            <w:r w:rsidRPr="006734AE">
              <w:t>Доход на акцию</w:t>
            </w:r>
          </w:p>
        </w:tc>
      </w:tr>
      <w:tr w:rsidR="006734AE" w:rsidRPr="006734AE" w:rsidTr="006E0E9F">
        <w:tc>
          <w:tcPr>
            <w:tcW w:w="2284" w:type="dxa"/>
          </w:tcPr>
          <w:p w:rsidR="006734AE" w:rsidRPr="006734AE" w:rsidRDefault="006734AE" w:rsidP="006734AE">
            <w:pPr>
              <w:jc w:val="center"/>
              <w:outlineLvl w:val="0"/>
            </w:pPr>
            <w:r w:rsidRPr="006734AE">
              <w:t>2006</w:t>
            </w:r>
          </w:p>
        </w:tc>
        <w:tc>
          <w:tcPr>
            <w:tcW w:w="2393" w:type="dxa"/>
          </w:tcPr>
          <w:p w:rsidR="006734AE" w:rsidRPr="006734AE" w:rsidRDefault="006734AE" w:rsidP="006734AE">
            <w:pPr>
              <w:jc w:val="center"/>
              <w:outlineLvl w:val="0"/>
            </w:pPr>
            <w:r w:rsidRPr="006734AE">
              <w:t>42,4</w:t>
            </w:r>
          </w:p>
        </w:tc>
        <w:tc>
          <w:tcPr>
            <w:tcW w:w="2393" w:type="dxa"/>
          </w:tcPr>
          <w:p w:rsidR="006734AE" w:rsidRPr="006734AE" w:rsidRDefault="006734AE" w:rsidP="006734AE">
            <w:pPr>
              <w:jc w:val="center"/>
              <w:outlineLvl w:val="0"/>
            </w:pPr>
            <w:r w:rsidRPr="006734AE">
              <w:t>1,1</w:t>
            </w:r>
          </w:p>
        </w:tc>
        <w:tc>
          <w:tcPr>
            <w:tcW w:w="2393" w:type="dxa"/>
          </w:tcPr>
          <w:p w:rsidR="006734AE" w:rsidRPr="006734AE" w:rsidRDefault="006734AE" w:rsidP="006734AE">
            <w:pPr>
              <w:jc w:val="center"/>
              <w:outlineLvl w:val="0"/>
            </w:pPr>
            <w:r w:rsidRPr="006734AE">
              <w:t>0,03</w:t>
            </w:r>
          </w:p>
        </w:tc>
      </w:tr>
      <w:tr w:rsidR="006734AE" w:rsidRPr="006734AE" w:rsidTr="006E0E9F">
        <w:tc>
          <w:tcPr>
            <w:tcW w:w="2284" w:type="dxa"/>
          </w:tcPr>
          <w:p w:rsidR="006734AE" w:rsidRPr="006734AE" w:rsidRDefault="006734AE" w:rsidP="006734AE">
            <w:pPr>
              <w:jc w:val="center"/>
              <w:outlineLvl w:val="0"/>
            </w:pPr>
            <w:r w:rsidRPr="006734AE">
              <w:t>2007</w:t>
            </w:r>
          </w:p>
        </w:tc>
        <w:tc>
          <w:tcPr>
            <w:tcW w:w="2393" w:type="dxa"/>
          </w:tcPr>
          <w:p w:rsidR="006734AE" w:rsidRPr="006734AE" w:rsidRDefault="006734AE" w:rsidP="006734AE">
            <w:pPr>
              <w:jc w:val="center"/>
              <w:outlineLvl w:val="0"/>
            </w:pPr>
            <w:r w:rsidRPr="006734AE">
              <w:t>65,6</w:t>
            </w:r>
          </w:p>
        </w:tc>
        <w:tc>
          <w:tcPr>
            <w:tcW w:w="2393" w:type="dxa"/>
          </w:tcPr>
          <w:p w:rsidR="006734AE" w:rsidRPr="006734AE" w:rsidRDefault="006734AE" w:rsidP="006734AE">
            <w:pPr>
              <w:jc w:val="center"/>
              <w:outlineLvl w:val="0"/>
            </w:pPr>
            <w:r w:rsidRPr="006734AE">
              <w:t>2,7</w:t>
            </w:r>
          </w:p>
        </w:tc>
        <w:tc>
          <w:tcPr>
            <w:tcW w:w="2393" w:type="dxa"/>
          </w:tcPr>
          <w:p w:rsidR="006734AE" w:rsidRPr="006734AE" w:rsidRDefault="006734AE" w:rsidP="006734AE">
            <w:pPr>
              <w:jc w:val="center"/>
              <w:outlineLvl w:val="0"/>
            </w:pPr>
            <w:r w:rsidRPr="006734AE">
              <w:t>0,05</w:t>
            </w:r>
          </w:p>
        </w:tc>
      </w:tr>
      <w:tr w:rsidR="006734AE" w:rsidRPr="006734AE" w:rsidTr="006E0E9F">
        <w:tc>
          <w:tcPr>
            <w:tcW w:w="2284" w:type="dxa"/>
          </w:tcPr>
          <w:p w:rsidR="006734AE" w:rsidRPr="006734AE" w:rsidRDefault="006734AE" w:rsidP="006734AE">
            <w:pPr>
              <w:jc w:val="center"/>
              <w:outlineLvl w:val="0"/>
            </w:pPr>
            <w:r w:rsidRPr="006734AE">
              <w:t>2008</w:t>
            </w:r>
          </w:p>
        </w:tc>
        <w:tc>
          <w:tcPr>
            <w:tcW w:w="2393" w:type="dxa"/>
          </w:tcPr>
          <w:p w:rsidR="006734AE" w:rsidRPr="006734AE" w:rsidRDefault="006734AE" w:rsidP="006734AE">
            <w:pPr>
              <w:jc w:val="center"/>
              <w:outlineLvl w:val="0"/>
            </w:pPr>
            <w:r w:rsidRPr="006734AE">
              <w:t>81,6</w:t>
            </w:r>
          </w:p>
        </w:tc>
        <w:tc>
          <w:tcPr>
            <w:tcW w:w="2393" w:type="dxa"/>
          </w:tcPr>
          <w:p w:rsidR="006734AE" w:rsidRPr="006734AE" w:rsidRDefault="006734AE" w:rsidP="006734AE">
            <w:pPr>
              <w:jc w:val="center"/>
              <w:outlineLvl w:val="0"/>
            </w:pPr>
            <w:r w:rsidRPr="006734AE">
              <w:t>5,6</w:t>
            </w:r>
          </w:p>
        </w:tc>
        <w:tc>
          <w:tcPr>
            <w:tcW w:w="2393" w:type="dxa"/>
          </w:tcPr>
          <w:p w:rsidR="006734AE" w:rsidRPr="006734AE" w:rsidRDefault="006734AE" w:rsidP="006734AE">
            <w:pPr>
              <w:jc w:val="center"/>
              <w:outlineLvl w:val="0"/>
            </w:pPr>
            <w:r w:rsidRPr="006734AE">
              <w:t>0,09</w:t>
            </w:r>
          </w:p>
        </w:tc>
      </w:tr>
      <w:tr w:rsidR="006734AE" w:rsidRPr="006734AE" w:rsidTr="006E0E9F">
        <w:tc>
          <w:tcPr>
            <w:tcW w:w="2284" w:type="dxa"/>
          </w:tcPr>
          <w:p w:rsidR="006734AE" w:rsidRPr="006734AE" w:rsidRDefault="006734AE" w:rsidP="006734AE">
            <w:pPr>
              <w:jc w:val="center"/>
              <w:outlineLvl w:val="0"/>
            </w:pPr>
            <w:r w:rsidRPr="006734AE">
              <w:t>2009</w:t>
            </w:r>
          </w:p>
        </w:tc>
        <w:tc>
          <w:tcPr>
            <w:tcW w:w="2393" w:type="dxa"/>
          </w:tcPr>
          <w:p w:rsidR="006734AE" w:rsidRPr="006734AE" w:rsidRDefault="006734AE" w:rsidP="006734AE">
            <w:pPr>
              <w:jc w:val="center"/>
              <w:outlineLvl w:val="0"/>
            </w:pPr>
            <w:r w:rsidRPr="006734AE">
              <w:t>127,3</w:t>
            </w:r>
          </w:p>
        </w:tc>
        <w:tc>
          <w:tcPr>
            <w:tcW w:w="2393" w:type="dxa"/>
          </w:tcPr>
          <w:p w:rsidR="006734AE" w:rsidRPr="006734AE" w:rsidRDefault="006734AE" w:rsidP="006734AE">
            <w:pPr>
              <w:jc w:val="center"/>
              <w:outlineLvl w:val="0"/>
            </w:pPr>
            <w:r w:rsidRPr="006734AE">
              <w:t xml:space="preserve"> 12,8</w:t>
            </w:r>
          </w:p>
        </w:tc>
        <w:tc>
          <w:tcPr>
            <w:tcW w:w="2393" w:type="dxa"/>
          </w:tcPr>
          <w:p w:rsidR="006734AE" w:rsidRPr="006734AE" w:rsidRDefault="006734AE" w:rsidP="006734AE">
            <w:pPr>
              <w:jc w:val="center"/>
              <w:outlineLvl w:val="0"/>
            </w:pPr>
            <w:r w:rsidRPr="006734AE">
              <w:t>0,18</w:t>
            </w:r>
          </w:p>
        </w:tc>
      </w:tr>
      <w:tr w:rsidR="006734AE" w:rsidRPr="006734AE" w:rsidTr="006E0E9F">
        <w:tc>
          <w:tcPr>
            <w:tcW w:w="2284" w:type="dxa"/>
          </w:tcPr>
          <w:p w:rsidR="006734AE" w:rsidRPr="006734AE" w:rsidRDefault="006734AE" w:rsidP="006734AE">
            <w:pPr>
              <w:jc w:val="center"/>
              <w:outlineLvl w:val="0"/>
            </w:pPr>
            <w:r w:rsidRPr="006734AE">
              <w:t>2010</w:t>
            </w:r>
          </w:p>
        </w:tc>
        <w:tc>
          <w:tcPr>
            <w:tcW w:w="2393" w:type="dxa"/>
          </w:tcPr>
          <w:p w:rsidR="006734AE" w:rsidRPr="006734AE" w:rsidRDefault="006734AE" w:rsidP="006734AE">
            <w:pPr>
              <w:jc w:val="center"/>
              <w:outlineLvl w:val="0"/>
            </w:pPr>
            <w:r w:rsidRPr="006734AE">
              <w:t>218,8</w:t>
            </w:r>
          </w:p>
        </w:tc>
        <w:tc>
          <w:tcPr>
            <w:tcW w:w="2393" w:type="dxa"/>
          </w:tcPr>
          <w:p w:rsidR="006734AE" w:rsidRPr="006734AE" w:rsidRDefault="006734AE" w:rsidP="006734AE">
            <w:pPr>
              <w:jc w:val="center"/>
              <w:outlineLvl w:val="0"/>
            </w:pPr>
            <w:r w:rsidRPr="006734AE">
              <w:t xml:space="preserve"> 43,2</w:t>
            </w:r>
          </w:p>
        </w:tc>
        <w:tc>
          <w:tcPr>
            <w:tcW w:w="2393" w:type="dxa"/>
          </w:tcPr>
          <w:p w:rsidR="006734AE" w:rsidRPr="006734AE" w:rsidRDefault="006734AE" w:rsidP="006734AE">
            <w:pPr>
              <w:jc w:val="center"/>
              <w:outlineLvl w:val="0"/>
            </w:pPr>
            <w:r w:rsidRPr="006734AE">
              <w:t>0,05</w:t>
            </w:r>
          </w:p>
        </w:tc>
      </w:tr>
      <w:tr w:rsidR="006734AE" w:rsidRPr="006734AE" w:rsidTr="006E0E9F">
        <w:tc>
          <w:tcPr>
            <w:tcW w:w="2284" w:type="dxa"/>
          </w:tcPr>
          <w:p w:rsidR="006734AE" w:rsidRPr="006734AE" w:rsidRDefault="006734AE" w:rsidP="006734AE">
            <w:pPr>
              <w:jc w:val="center"/>
              <w:outlineLvl w:val="0"/>
            </w:pPr>
            <w:r w:rsidRPr="006734AE">
              <w:t>2011</w:t>
            </w:r>
          </w:p>
        </w:tc>
        <w:tc>
          <w:tcPr>
            <w:tcW w:w="2393" w:type="dxa"/>
          </w:tcPr>
          <w:p w:rsidR="006734AE" w:rsidRPr="006734AE" w:rsidRDefault="006734AE" w:rsidP="006734AE">
            <w:pPr>
              <w:jc w:val="center"/>
              <w:outlineLvl w:val="0"/>
            </w:pPr>
            <w:r w:rsidRPr="006734AE">
              <w:t>380,0</w:t>
            </w:r>
          </w:p>
        </w:tc>
        <w:tc>
          <w:tcPr>
            <w:tcW w:w="2393" w:type="dxa"/>
          </w:tcPr>
          <w:p w:rsidR="006734AE" w:rsidRPr="006734AE" w:rsidRDefault="006734AE" w:rsidP="006734AE">
            <w:pPr>
              <w:jc w:val="center"/>
              <w:outlineLvl w:val="0"/>
            </w:pPr>
            <w:r w:rsidRPr="006734AE">
              <w:t xml:space="preserve"> 90,0</w:t>
            </w:r>
          </w:p>
        </w:tc>
        <w:tc>
          <w:tcPr>
            <w:tcW w:w="2393" w:type="dxa"/>
          </w:tcPr>
          <w:p w:rsidR="006734AE" w:rsidRPr="006734AE" w:rsidRDefault="006734AE" w:rsidP="006734AE">
            <w:pPr>
              <w:jc w:val="center"/>
              <w:outlineLvl w:val="0"/>
            </w:pPr>
            <w:r w:rsidRPr="006734AE">
              <w:t>0,05</w:t>
            </w:r>
          </w:p>
        </w:tc>
      </w:tr>
    </w:tbl>
    <w:p w:rsidR="006734AE" w:rsidRPr="006734AE" w:rsidRDefault="006734AE" w:rsidP="006734AE">
      <w:pPr>
        <w:jc w:val="center"/>
        <w:outlineLvl w:val="0"/>
      </w:pPr>
    </w:p>
    <w:p w:rsidR="006734AE" w:rsidRPr="006734AE" w:rsidRDefault="006734AE" w:rsidP="006734AE">
      <w:pPr>
        <w:jc w:val="center"/>
        <w:outlineLvl w:val="0"/>
      </w:pPr>
      <w:r w:rsidRPr="006734AE">
        <w:t xml:space="preserve">Таблица 4 – Швейцарский рынок средств по уходу за кожей, </w:t>
      </w:r>
      <w:smartTag w:uri="urn:schemas-microsoft-com:office:smarttags" w:element="metricconverter">
        <w:smartTagPr>
          <w:attr w:name="ProductID" w:val="2011 г"/>
        </w:smartTagPr>
        <w:r w:rsidRPr="006734AE">
          <w:t>2011 г</w:t>
        </w:r>
      </w:smartTag>
      <w:r w:rsidRPr="006734AE">
        <w:t>.</w:t>
      </w:r>
    </w:p>
    <w:p w:rsidR="006734AE" w:rsidRPr="006734AE" w:rsidRDefault="006734AE" w:rsidP="006734AE">
      <w:pPr>
        <w:jc w:val="center"/>
        <w:outlineLvl w:val="0"/>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06"/>
        <w:gridCol w:w="1914"/>
        <w:gridCol w:w="1914"/>
        <w:gridCol w:w="1914"/>
        <w:gridCol w:w="1915"/>
      </w:tblGrid>
      <w:tr w:rsidR="006734AE" w:rsidRPr="006734AE" w:rsidTr="006E0E9F">
        <w:tc>
          <w:tcPr>
            <w:tcW w:w="1806" w:type="dxa"/>
          </w:tcPr>
          <w:p w:rsidR="006734AE" w:rsidRPr="006734AE" w:rsidRDefault="006734AE" w:rsidP="006734AE">
            <w:pPr>
              <w:jc w:val="center"/>
              <w:outlineLvl w:val="0"/>
            </w:pPr>
            <w:r w:rsidRPr="006734AE">
              <w:t>Тип продукта</w:t>
            </w:r>
          </w:p>
        </w:tc>
        <w:tc>
          <w:tcPr>
            <w:tcW w:w="1914" w:type="dxa"/>
          </w:tcPr>
          <w:p w:rsidR="006734AE" w:rsidRPr="006734AE" w:rsidRDefault="006734AE" w:rsidP="006734AE">
            <w:pPr>
              <w:jc w:val="center"/>
              <w:outlineLvl w:val="0"/>
            </w:pPr>
            <w:r w:rsidRPr="006734AE">
              <w:t xml:space="preserve">Розничные продажи, </w:t>
            </w:r>
            <w:r w:rsidRPr="006734AE">
              <w:br/>
              <w:t>млн франков</w:t>
            </w:r>
          </w:p>
        </w:tc>
        <w:tc>
          <w:tcPr>
            <w:tcW w:w="1914" w:type="dxa"/>
          </w:tcPr>
          <w:p w:rsidR="006734AE" w:rsidRPr="006734AE" w:rsidRDefault="006734AE" w:rsidP="006734AE">
            <w:pPr>
              <w:jc w:val="center"/>
              <w:outlineLvl w:val="0"/>
            </w:pPr>
            <w:r w:rsidRPr="006734AE">
              <w:t>Объём продаж, упаковок</w:t>
            </w:r>
          </w:p>
        </w:tc>
        <w:tc>
          <w:tcPr>
            <w:tcW w:w="1914" w:type="dxa"/>
          </w:tcPr>
          <w:p w:rsidR="006734AE" w:rsidRPr="006734AE" w:rsidRDefault="006734AE" w:rsidP="006734AE">
            <w:pPr>
              <w:jc w:val="center"/>
              <w:outlineLvl w:val="0"/>
            </w:pPr>
            <w:r w:rsidRPr="006734AE">
              <w:t>Число пользователей, млн чел.</w:t>
            </w:r>
          </w:p>
        </w:tc>
        <w:tc>
          <w:tcPr>
            <w:tcW w:w="1915" w:type="dxa"/>
          </w:tcPr>
          <w:p w:rsidR="006734AE" w:rsidRPr="006734AE" w:rsidRDefault="006734AE" w:rsidP="006734AE">
            <w:pPr>
              <w:jc w:val="center"/>
              <w:outlineLvl w:val="0"/>
            </w:pPr>
            <w:r w:rsidRPr="006734AE">
              <w:t>Процент пользователей</w:t>
            </w:r>
          </w:p>
        </w:tc>
      </w:tr>
      <w:tr w:rsidR="006734AE" w:rsidRPr="006734AE" w:rsidTr="006E0E9F">
        <w:tc>
          <w:tcPr>
            <w:tcW w:w="1806" w:type="dxa"/>
          </w:tcPr>
          <w:p w:rsidR="006734AE" w:rsidRPr="006734AE" w:rsidRDefault="006734AE" w:rsidP="006734AE">
            <w:pPr>
              <w:jc w:val="center"/>
              <w:outlineLvl w:val="0"/>
            </w:pPr>
            <w:r w:rsidRPr="006734AE">
              <w:t>Крем/лосьон для рук</w:t>
            </w:r>
          </w:p>
        </w:tc>
        <w:tc>
          <w:tcPr>
            <w:tcW w:w="1914" w:type="dxa"/>
          </w:tcPr>
          <w:p w:rsidR="006734AE" w:rsidRPr="006734AE" w:rsidRDefault="006734AE" w:rsidP="006734AE">
            <w:pPr>
              <w:jc w:val="center"/>
              <w:outlineLvl w:val="0"/>
            </w:pPr>
          </w:p>
          <w:p w:rsidR="006734AE" w:rsidRPr="006734AE" w:rsidRDefault="006734AE" w:rsidP="006734AE">
            <w:pPr>
              <w:jc w:val="center"/>
              <w:outlineLvl w:val="0"/>
            </w:pPr>
            <w:r w:rsidRPr="006734AE">
              <w:t>22,8</w:t>
            </w:r>
          </w:p>
        </w:tc>
        <w:tc>
          <w:tcPr>
            <w:tcW w:w="1914" w:type="dxa"/>
          </w:tcPr>
          <w:p w:rsidR="006734AE" w:rsidRPr="006734AE" w:rsidRDefault="006734AE" w:rsidP="006734AE">
            <w:pPr>
              <w:jc w:val="center"/>
              <w:outlineLvl w:val="0"/>
            </w:pPr>
          </w:p>
          <w:p w:rsidR="006734AE" w:rsidRPr="006734AE" w:rsidRDefault="006734AE" w:rsidP="006734AE">
            <w:pPr>
              <w:jc w:val="center"/>
              <w:outlineLvl w:val="0"/>
            </w:pPr>
            <w:r w:rsidRPr="006734AE">
              <w:t>7,8</w:t>
            </w:r>
          </w:p>
        </w:tc>
        <w:tc>
          <w:tcPr>
            <w:tcW w:w="1914" w:type="dxa"/>
          </w:tcPr>
          <w:p w:rsidR="006734AE" w:rsidRPr="006734AE" w:rsidRDefault="006734AE" w:rsidP="006734AE">
            <w:pPr>
              <w:jc w:val="center"/>
              <w:outlineLvl w:val="0"/>
            </w:pPr>
          </w:p>
          <w:p w:rsidR="006734AE" w:rsidRPr="006734AE" w:rsidRDefault="006734AE" w:rsidP="006734AE">
            <w:pPr>
              <w:jc w:val="center"/>
              <w:outlineLvl w:val="0"/>
            </w:pPr>
            <w:r w:rsidRPr="006734AE">
              <w:t>1,85</w:t>
            </w:r>
          </w:p>
        </w:tc>
        <w:tc>
          <w:tcPr>
            <w:tcW w:w="1915" w:type="dxa"/>
          </w:tcPr>
          <w:p w:rsidR="006734AE" w:rsidRPr="006734AE" w:rsidRDefault="006734AE" w:rsidP="006734AE">
            <w:pPr>
              <w:jc w:val="center"/>
              <w:outlineLvl w:val="0"/>
            </w:pPr>
          </w:p>
          <w:p w:rsidR="006734AE" w:rsidRPr="006734AE" w:rsidRDefault="006734AE" w:rsidP="006734AE">
            <w:pPr>
              <w:jc w:val="center"/>
              <w:outlineLvl w:val="0"/>
            </w:pPr>
            <w:r w:rsidRPr="006734AE">
              <w:t>72</w:t>
            </w:r>
          </w:p>
        </w:tc>
      </w:tr>
      <w:tr w:rsidR="006734AE" w:rsidRPr="006734AE" w:rsidTr="006E0E9F">
        <w:tc>
          <w:tcPr>
            <w:tcW w:w="1806" w:type="dxa"/>
          </w:tcPr>
          <w:p w:rsidR="006734AE" w:rsidRPr="006734AE" w:rsidRDefault="006734AE" w:rsidP="006734AE">
            <w:pPr>
              <w:jc w:val="center"/>
              <w:outlineLvl w:val="0"/>
            </w:pPr>
            <w:r w:rsidRPr="006734AE">
              <w:t>Крем/лосьон для тела</w:t>
            </w:r>
          </w:p>
        </w:tc>
        <w:tc>
          <w:tcPr>
            <w:tcW w:w="1914" w:type="dxa"/>
          </w:tcPr>
          <w:p w:rsidR="006734AE" w:rsidRPr="006734AE" w:rsidRDefault="006734AE" w:rsidP="006734AE">
            <w:pPr>
              <w:jc w:val="center"/>
              <w:outlineLvl w:val="0"/>
            </w:pPr>
          </w:p>
          <w:p w:rsidR="006734AE" w:rsidRPr="006734AE" w:rsidRDefault="006734AE" w:rsidP="006734AE">
            <w:pPr>
              <w:jc w:val="center"/>
              <w:outlineLvl w:val="0"/>
            </w:pPr>
            <w:r w:rsidRPr="006734AE">
              <w:t>22,2</w:t>
            </w:r>
          </w:p>
        </w:tc>
        <w:tc>
          <w:tcPr>
            <w:tcW w:w="1914" w:type="dxa"/>
          </w:tcPr>
          <w:p w:rsidR="006734AE" w:rsidRPr="006734AE" w:rsidRDefault="006734AE" w:rsidP="006734AE">
            <w:pPr>
              <w:jc w:val="center"/>
              <w:outlineLvl w:val="0"/>
            </w:pPr>
          </w:p>
          <w:p w:rsidR="006734AE" w:rsidRPr="006734AE" w:rsidRDefault="006734AE" w:rsidP="006734AE">
            <w:pPr>
              <w:jc w:val="center"/>
              <w:outlineLvl w:val="0"/>
            </w:pPr>
            <w:r w:rsidRPr="006734AE">
              <w:t>2,5</w:t>
            </w:r>
          </w:p>
        </w:tc>
        <w:tc>
          <w:tcPr>
            <w:tcW w:w="1914" w:type="dxa"/>
          </w:tcPr>
          <w:p w:rsidR="006734AE" w:rsidRPr="006734AE" w:rsidRDefault="006734AE" w:rsidP="006734AE">
            <w:pPr>
              <w:jc w:val="center"/>
              <w:outlineLvl w:val="0"/>
            </w:pPr>
          </w:p>
          <w:p w:rsidR="006734AE" w:rsidRPr="006734AE" w:rsidRDefault="006734AE" w:rsidP="006734AE">
            <w:pPr>
              <w:jc w:val="center"/>
              <w:outlineLvl w:val="0"/>
            </w:pPr>
            <w:r w:rsidRPr="006734AE">
              <w:t>0,98</w:t>
            </w:r>
          </w:p>
        </w:tc>
        <w:tc>
          <w:tcPr>
            <w:tcW w:w="1915" w:type="dxa"/>
          </w:tcPr>
          <w:p w:rsidR="006734AE" w:rsidRPr="006734AE" w:rsidRDefault="006734AE" w:rsidP="006734AE">
            <w:pPr>
              <w:jc w:val="center"/>
              <w:outlineLvl w:val="0"/>
            </w:pPr>
          </w:p>
          <w:p w:rsidR="006734AE" w:rsidRPr="006734AE" w:rsidRDefault="006734AE" w:rsidP="006734AE">
            <w:pPr>
              <w:jc w:val="center"/>
              <w:outlineLvl w:val="0"/>
            </w:pPr>
            <w:r w:rsidRPr="006734AE">
              <w:t>38</w:t>
            </w:r>
          </w:p>
        </w:tc>
      </w:tr>
      <w:tr w:rsidR="006734AE" w:rsidRPr="006734AE" w:rsidTr="006E0E9F">
        <w:tc>
          <w:tcPr>
            <w:tcW w:w="1806" w:type="dxa"/>
          </w:tcPr>
          <w:p w:rsidR="006734AE" w:rsidRPr="006734AE" w:rsidRDefault="006734AE" w:rsidP="006734AE">
            <w:pPr>
              <w:jc w:val="center"/>
              <w:outlineLvl w:val="0"/>
            </w:pPr>
            <w:r w:rsidRPr="006734AE">
              <w:t>Увлажнители</w:t>
            </w:r>
          </w:p>
        </w:tc>
        <w:tc>
          <w:tcPr>
            <w:tcW w:w="1914" w:type="dxa"/>
          </w:tcPr>
          <w:p w:rsidR="006734AE" w:rsidRPr="006734AE" w:rsidRDefault="006734AE" w:rsidP="006734AE">
            <w:pPr>
              <w:jc w:val="center"/>
              <w:outlineLvl w:val="0"/>
            </w:pPr>
            <w:r w:rsidRPr="006734AE">
              <w:t xml:space="preserve"> 7,5</w:t>
            </w:r>
          </w:p>
        </w:tc>
        <w:tc>
          <w:tcPr>
            <w:tcW w:w="1914" w:type="dxa"/>
          </w:tcPr>
          <w:p w:rsidR="006734AE" w:rsidRPr="006734AE" w:rsidRDefault="006734AE" w:rsidP="006734AE">
            <w:pPr>
              <w:jc w:val="center"/>
              <w:outlineLvl w:val="0"/>
            </w:pPr>
            <w:r w:rsidRPr="006734AE">
              <w:t>1,2</w:t>
            </w:r>
          </w:p>
        </w:tc>
        <w:tc>
          <w:tcPr>
            <w:tcW w:w="1914" w:type="dxa"/>
          </w:tcPr>
          <w:p w:rsidR="006734AE" w:rsidRPr="006734AE" w:rsidRDefault="006734AE" w:rsidP="006734AE">
            <w:pPr>
              <w:jc w:val="center"/>
              <w:outlineLvl w:val="0"/>
            </w:pPr>
            <w:r w:rsidRPr="006734AE">
              <w:t>0,73</w:t>
            </w:r>
          </w:p>
        </w:tc>
        <w:tc>
          <w:tcPr>
            <w:tcW w:w="1915" w:type="dxa"/>
          </w:tcPr>
          <w:p w:rsidR="006734AE" w:rsidRPr="006734AE" w:rsidRDefault="006734AE" w:rsidP="006734AE">
            <w:pPr>
              <w:jc w:val="center"/>
              <w:outlineLvl w:val="0"/>
            </w:pPr>
            <w:r w:rsidRPr="006734AE">
              <w:t>29</w:t>
            </w:r>
          </w:p>
        </w:tc>
      </w:tr>
      <w:tr w:rsidR="006734AE" w:rsidRPr="006734AE" w:rsidTr="006E0E9F">
        <w:tc>
          <w:tcPr>
            <w:tcW w:w="1806" w:type="dxa"/>
          </w:tcPr>
          <w:p w:rsidR="006734AE" w:rsidRPr="006734AE" w:rsidRDefault="006734AE" w:rsidP="006734AE">
            <w:pPr>
              <w:jc w:val="center"/>
              <w:outlineLvl w:val="0"/>
            </w:pPr>
            <w:r w:rsidRPr="006734AE">
              <w:t>Многоцелевые лосьоны</w:t>
            </w:r>
          </w:p>
        </w:tc>
        <w:tc>
          <w:tcPr>
            <w:tcW w:w="1914" w:type="dxa"/>
          </w:tcPr>
          <w:p w:rsidR="006734AE" w:rsidRPr="006734AE" w:rsidRDefault="006734AE" w:rsidP="006734AE">
            <w:pPr>
              <w:jc w:val="center"/>
              <w:outlineLvl w:val="0"/>
            </w:pPr>
          </w:p>
          <w:p w:rsidR="006734AE" w:rsidRPr="006734AE" w:rsidRDefault="006734AE" w:rsidP="006734AE">
            <w:pPr>
              <w:jc w:val="center"/>
              <w:outlineLvl w:val="0"/>
            </w:pPr>
            <w:r w:rsidRPr="006734AE">
              <w:t>34,0</w:t>
            </w:r>
          </w:p>
        </w:tc>
        <w:tc>
          <w:tcPr>
            <w:tcW w:w="1914" w:type="dxa"/>
          </w:tcPr>
          <w:p w:rsidR="006734AE" w:rsidRPr="006734AE" w:rsidRDefault="006734AE" w:rsidP="006734AE">
            <w:pPr>
              <w:jc w:val="center"/>
              <w:outlineLvl w:val="0"/>
            </w:pPr>
          </w:p>
          <w:p w:rsidR="006734AE" w:rsidRPr="006734AE" w:rsidRDefault="006734AE" w:rsidP="006734AE">
            <w:pPr>
              <w:jc w:val="center"/>
              <w:outlineLvl w:val="0"/>
            </w:pPr>
            <w:r w:rsidRPr="006734AE">
              <w:t>6,4</w:t>
            </w:r>
          </w:p>
        </w:tc>
        <w:tc>
          <w:tcPr>
            <w:tcW w:w="1914" w:type="dxa"/>
          </w:tcPr>
          <w:p w:rsidR="006734AE" w:rsidRPr="006734AE" w:rsidRDefault="006734AE" w:rsidP="006734AE">
            <w:pPr>
              <w:jc w:val="center"/>
              <w:outlineLvl w:val="0"/>
            </w:pPr>
          </w:p>
          <w:p w:rsidR="006734AE" w:rsidRPr="006734AE" w:rsidRDefault="006734AE" w:rsidP="006734AE">
            <w:pPr>
              <w:jc w:val="center"/>
              <w:outlineLvl w:val="0"/>
            </w:pPr>
            <w:r w:rsidRPr="006734AE">
              <w:t>1,00</w:t>
            </w:r>
          </w:p>
        </w:tc>
        <w:tc>
          <w:tcPr>
            <w:tcW w:w="1915" w:type="dxa"/>
          </w:tcPr>
          <w:p w:rsidR="006734AE" w:rsidRPr="006734AE" w:rsidRDefault="006734AE" w:rsidP="006734AE">
            <w:pPr>
              <w:jc w:val="center"/>
              <w:outlineLvl w:val="0"/>
            </w:pPr>
          </w:p>
          <w:p w:rsidR="006734AE" w:rsidRPr="006734AE" w:rsidRDefault="006734AE" w:rsidP="006734AE">
            <w:pPr>
              <w:jc w:val="center"/>
              <w:outlineLvl w:val="0"/>
            </w:pPr>
            <w:r w:rsidRPr="006734AE">
              <w:t>67</w:t>
            </w:r>
          </w:p>
        </w:tc>
      </w:tr>
      <w:tr w:rsidR="006734AE" w:rsidRPr="006734AE" w:rsidTr="006E0E9F">
        <w:tc>
          <w:tcPr>
            <w:tcW w:w="1806" w:type="dxa"/>
          </w:tcPr>
          <w:p w:rsidR="006734AE" w:rsidRPr="006734AE" w:rsidRDefault="006734AE" w:rsidP="006734AE">
            <w:pPr>
              <w:jc w:val="center"/>
              <w:outlineLvl w:val="0"/>
            </w:pPr>
            <w:r w:rsidRPr="006734AE">
              <w:t>Другие</w:t>
            </w:r>
          </w:p>
        </w:tc>
        <w:tc>
          <w:tcPr>
            <w:tcW w:w="1914" w:type="dxa"/>
          </w:tcPr>
          <w:p w:rsidR="006734AE" w:rsidRPr="006734AE" w:rsidRDefault="006734AE" w:rsidP="006734AE">
            <w:pPr>
              <w:jc w:val="center"/>
              <w:outlineLvl w:val="0"/>
            </w:pPr>
            <w:r w:rsidRPr="006734AE">
              <w:t>18,8</w:t>
            </w:r>
          </w:p>
        </w:tc>
        <w:tc>
          <w:tcPr>
            <w:tcW w:w="1914" w:type="dxa"/>
          </w:tcPr>
          <w:p w:rsidR="006734AE" w:rsidRPr="006734AE" w:rsidRDefault="006734AE" w:rsidP="006734AE">
            <w:pPr>
              <w:jc w:val="center"/>
              <w:outlineLvl w:val="0"/>
            </w:pPr>
            <w:r w:rsidRPr="006734AE">
              <w:t>–</w:t>
            </w:r>
          </w:p>
        </w:tc>
        <w:tc>
          <w:tcPr>
            <w:tcW w:w="1914" w:type="dxa"/>
          </w:tcPr>
          <w:p w:rsidR="006734AE" w:rsidRPr="006734AE" w:rsidRDefault="006734AE" w:rsidP="006734AE">
            <w:pPr>
              <w:jc w:val="center"/>
              <w:outlineLvl w:val="0"/>
            </w:pPr>
            <w:r w:rsidRPr="006734AE">
              <w:t>–</w:t>
            </w:r>
          </w:p>
        </w:tc>
        <w:tc>
          <w:tcPr>
            <w:tcW w:w="1915" w:type="dxa"/>
          </w:tcPr>
          <w:p w:rsidR="006734AE" w:rsidRPr="006734AE" w:rsidRDefault="006734AE" w:rsidP="006734AE">
            <w:pPr>
              <w:jc w:val="center"/>
              <w:outlineLvl w:val="0"/>
            </w:pPr>
            <w:r w:rsidRPr="006734AE">
              <w:t>–</w:t>
            </w:r>
          </w:p>
        </w:tc>
      </w:tr>
      <w:tr w:rsidR="006734AE" w:rsidRPr="006734AE" w:rsidTr="006E0E9F">
        <w:tc>
          <w:tcPr>
            <w:tcW w:w="1806" w:type="dxa"/>
          </w:tcPr>
          <w:p w:rsidR="006734AE" w:rsidRPr="006734AE" w:rsidRDefault="006734AE" w:rsidP="006734AE">
            <w:pPr>
              <w:jc w:val="center"/>
              <w:outlineLvl w:val="0"/>
            </w:pPr>
            <w:r w:rsidRPr="006734AE">
              <w:t xml:space="preserve">Всего </w:t>
            </w:r>
          </w:p>
        </w:tc>
        <w:tc>
          <w:tcPr>
            <w:tcW w:w="1914" w:type="dxa"/>
          </w:tcPr>
          <w:p w:rsidR="006734AE" w:rsidRPr="006734AE" w:rsidRDefault="006734AE" w:rsidP="006734AE">
            <w:pPr>
              <w:jc w:val="center"/>
              <w:outlineLvl w:val="0"/>
            </w:pPr>
            <w:r w:rsidRPr="006734AE">
              <w:t>95,3</w:t>
            </w:r>
          </w:p>
        </w:tc>
        <w:tc>
          <w:tcPr>
            <w:tcW w:w="1914" w:type="dxa"/>
          </w:tcPr>
          <w:p w:rsidR="006734AE" w:rsidRPr="006734AE" w:rsidRDefault="006734AE" w:rsidP="006734AE">
            <w:pPr>
              <w:jc w:val="center"/>
              <w:outlineLvl w:val="0"/>
            </w:pPr>
            <w:r w:rsidRPr="006734AE">
              <w:t>–</w:t>
            </w:r>
          </w:p>
        </w:tc>
        <w:tc>
          <w:tcPr>
            <w:tcW w:w="1914" w:type="dxa"/>
          </w:tcPr>
          <w:p w:rsidR="006734AE" w:rsidRPr="006734AE" w:rsidRDefault="006734AE" w:rsidP="006734AE">
            <w:pPr>
              <w:jc w:val="center"/>
              <w:outlineLvl w:val="0"/>
            </w:pPr>
            <w:r w:rsidRPr="006734AE">
              <w:t>–</w:t>
            </w:r>
          </w:p>
        </w:tc>
        <w:tc>
          <w:tcPr>
            <w:tcW w:w="1915" w:type="dxa"/>
          </w:tcPr>
          <w:p w:rsidR="006734AE" w:rsidRPr="006734AE" w:rsidRDefault="006734AE" w:rsidP="006734AE">
            <w:pPr>
              <w:jc w:val="center"/>
              <w:outlineLvl w:val="0"/>
            </w:pPr>
            <w:r w:rsidRPr="006734AE">
              <w:t>–</w:t>
            </w:r>
          </w:p>
        </w:tc>
      </w:tr>
    </w:tbl>
    <w:p w:rsidR="006734AE" w:rsidRPr="006734AE" w:rsidRDefault="006734AE" w:rsidP="006734AE">
      <w:pPr>
        <w:jc w:val="center"/>
        <w:outlineLvl w:val="0"/>
      </w:pPr>
    </w:p>
    <w:p w:rsidR="006734AE" w:rsidRPr="006734AE" w:rsidRDefault="006734AE" w:rsidP="000F70BF">
      <w:pPr>
        <w:ind w:firstLine="708"/>
        <w:outlineLvl w:val="0"/>
      </w:pPr>
      <w:r w:rsidRPr="006734AE">
        <w:t>Не допускается заменять кавычками повторяющиеся в таблице цифры, математические знаки, знаки процента и номера (%, №), обозначение нормативных документов. При отсутствии отдельных данных в таблице следует ставить прочерк (тире).</w:t>
      </w:r>
    </w:p>
    <w:p w:rsidR="006734AE" w:rsidRPr="006734AE" w:rsidRDefault="006734AE" w:rsidP="000F70BF">
      <w:pPr>
        <w:ind w:firstLine="708"/>
        <w:outlineLvl w:val="0"/>
      </w:pPr>
      <w:r w:rsidRPr="006734AE">
        <w:t>Числовое значение показателя проставляют на уровне последней строки наименования показателя. Значение показателя в виде текста записывают на уровне первой строки наименования показателя (таблицы 4, 5).</w:t>
      </w:r>
    </w:p>
    <w:p w:rsidR="006734AE" w:rsidRPr="006734AE" w:rsidRDefault="006734AE" w:rsidP="000F70BF">
      <w:pPr>
        <w:ind w:firstLine="708"/>
        <w:outlineLvl w:val="0"/>
      </w:pPr>
      <w:r w:rsidRPr="006734AE">
        <w:t>Цифры в графах таблиц должны быть записаны так, чтобы разряды чисел во всей графе были расположены один под другим, если они  относятся к одному показателю. В одной графе должно быть соблюдено, как правило, одинаковое количество десятичных знаков для всех значений величин. Числовые значения в графах таблицы центрируются (таблицы 3, 4, 5).</w:t>
      </w:r>
    </w:p>
    <w:p w:rsidR="006734AE" w:rsidRPr="006734AE" w:rsidRDefault="006734AE" w:rsidP="000F70BF">
      <w:pPr>
        <w:ind w:firstLine="708"/>
        <w:outlineLvl w:val="0"/>
      </w:pPr>
      <w:r w:rsidRPr="006734AE">
        <w:t>При наличии в документе небольшого по объему цифрового материала его желательно давать не таблицей, а текстом, располагая цифровые данные в виде колонок.</w:t>
      </w:r>
    </w:p>
    <w:p w:rsidR="006734AE" w:rsidRPr="006734AE" w:rsidRDefault="006734AE" w:rsidP="006734AE">
      <w:pPr>
        <w:outlineLvl w:val="0"/>
      </w:pPr>
    </w:p>
    <w:p w:rsidR="006734AE" w:rsidRPr="006734AE" w:rsidRDefault="006734AE" w:rsidP="006734AE">
      <w:pPr>
        <w:jc w:val="center"/>
        <w:outlineLvl w:val="0"/>
      </w:pPr>
      <w:r w:rsidRPr="006734AE">
        <w:t>Пример:</w:t>
      </w:r>
    </w:p>
    <w:p w:rsidR="006734AE" w:rsidRPr="006734AE" w:rsidRDefault="006734AE" w:rsidP="006734AE">
      <w:pPr>
        <w:jc w:val="center"/>
        <w:outlineLvl w:val="0"/>
        <w:rPr>
          <w:i/>
        </w:rPr>
      </w:pPr>
    </w:p>
    <w:p w:rsidR="006734AE" w:rsidRPr="006734AE" w:rsidRDefault="006734AE" w:rsidP="006734AE">
      <w:pPr>
        <w:jc w:val="center"/>
        <w:outlineLvl w:val="0"/>
      </w:pPr>
      <w:r w:rsidRPr="006734AE">
        <w:t>Предельные отклонения размеров профилей всех номеров:</w:t>
      </w:r>
    </w:p>
    <w:p w:rsidR="006734AE" w:rsidRPr="006734AE" w:rsidRDefault="006734AE" w:rsidP="006734AE">
      <w:pPr>
        <w:jc w:val="center"/>
        <w:outlineLvl w:val="0"/>
      </w:pPr>
      <w:r w:rsidRPr="006734AE">
        <w:t xml:space="preserve">по высоте ............................. </w:t>
      </w:r>
      <w:r w:rsidRPr="006734AE">
        <w:sym w:font="Symbol" w:char="F0B1"/>
      </w:r>
      <w:r w:rsidRPr="006734AE">
        <w:t>2,5 %</w:t>
      </w:r>
    </w:p>
    <w:p w:rsidR="006734AE" w:rsidRPr="006734AE" w:rsidRDefault="006734AE" w:rsidP="006734AE">
      <w:pPr>
        <w:jc w:val="center"/>
        <w:outlineLvl w:val="0"/>
      </w:pPr>
      <w:r w:rsidRPr="006734AE">
        <w:t xml:space="preserve">по ширине полки ................ </w:t>
      </w:r>
      <w:r w:rsidRPr="006734AE">
        <w:sym w:font="Symbol" w:char="F0B1"/>
      </w:r>
      <w:r w:rsidRPr="006734AE">
        <w:t>1,5 %</w:t>
      </w:r>
    </w:p>
    <w:p w:rsidR="006734AE" w:rsidRPr="006734AE" w:rsidRDefault="006734AE" w:rsidP="006734AE">
      <w:pPr>
        <w:jc w:val="center"/>
        <w:outlineLvl w:val="0"/>
      </w:pPr>
      <w:r w:rsidRPr="006734AE">
        <w:t xml:space="preserve">по толщине стенки .............. </w:t>
      </w:r>
      <w:r w:rsidRPr="006734AE">
        <w:sym w:font="Symbol" w:char="F0B1"/>
      </w:r>
      <w:r w:rsidRPr="006734AE">
        <w:t>0,3 %</w:t>
      </w:r>
    </w:p>
    <w:p w:rsidR="006734AE" w:rsidRPr="006734AE" w:rsidRDefault="006734AE" w:rsidP="006734AE">
      <w:pPr>
        <w:jc w:val="center"/>
        <w:outlineLvl w:val="0"/>
        <w:rPr>
          <w:b/>
          <w:bCs/>
          <w:iCs/>
        </w:rPr>
      </w:pPr>
      <w:bookmarkStart w:id="26" w:name="_Toc91459321"/>
    </w:p>
    <w:p w:rsidR="006734AE" w:rsidRPr="006734AE" w:rsidRDefault="006734AE" w:rsidP="006734AE">
      <w:pPr>
        <w:jc w:val="center"/>
        <w:outlineLvl w:val="0"/>
        <w:rPr>
          <w:b/>
          <w:bCs/>
          <w:iCs/>
        </w:rPr>
      </w:pPr>
      <w:r w:rsidRPr="006734AE">
        <w:rPr>
          <w:b/>
          <w:bCs/>
          <w:iCs/>
        </w:rPr>
        <w:t>4.7 Оформление  формул и уравнений</w:t>
      </w:r>
      <w:bookmarkEnd w:id="26"/>
    </w:p>
    <w:p w:rsidR="006734AE" w:rsidRPr="006734AE" w:rsidRDefault="006734AE" w:rsidP="006734AE">
      <w:pPr>
        <w:jc w:val="center"/>
        <w:outlineLvl w:val="0"/>
      </w:pPr>
    </w:p>
    <w:p w:rsidR="006734AE" w:rsidRPr="006734AE" w:rsidRDefault="006734AE" w:rsidP="000F70BF">
      <w:pPr>
        <w:ind w:firstLine="708"/>
        <w:outlineLvl w:val="0"/>
      </w:pPr>
      <w:r w:rsidRPr="006734AE">
        <w:t>Уравнения и формулы следует выделять из текста в отдельную строку. Выше и ниже каждой формулы или уравнения должно быть оставлено не менее одной свободной строки. Если уравнение не умещается в одну строку, то оно должно быть перенесено после знака равенства (=) или после знаков плюс (+), минус (–), умножения (*), деления (:), или других математических знаков, причем знак в начале следующей строки повторяют. При переносе формулы на знаке, символизирующем операцию умножения, применяют знак «×».</w:t>
      </w:r>
    </w:p>
    <w:p w:rsidR="006734AE" w:rsidRPr="006734AE" w:rsidRDefault="006734AE" w:rsidP="000F70BF">
      <w:pPr>
        <w:ind w:firstLine="708"/>
        <w:outlineLvl w:val="0"/>
      </w:pPr>
      <w:r w:rsidRPr="006734AE">
        <w:lastRenderedPageBreak/>
        <w:t>Пояснения значений символов и числовых коэффициентов, входящих в формулу, если они не пояснены ранее в тексте, должны быть приведены непосредственно под формулой. Пояснение каждого символа следует давать с новой строки в той последовательности, в   которой символы приведены в формуле. Первая строка  пояснения начинается со слова «где» без двоеточия  после него.</w:t>
      </w:r>
    </w:p>
    <w:p w:rsidR="006734AE" w:rsidRPr="006734AE" w:rsidRDefault="006734AE" w:rsidP="006734AE">
      <w:pPr>
        <w:outlineLvl w:val="0"/>
        <w:rPr>
          <w:i/>
        </w:rPr>
      </w:pPr>
    </w:p>
    <w:p w:rsidR="006734AE" w:rsidRPr="006734AE" w:rsidRDefault="006734AE" w:rsidP="006734AE">
      <w:pPr>
        <w:jc w:val="center"/>
        <w:outlineLvl w:val="0"/>
      </w:pPr>
      <w:r w:rsidRPr="006734AE">
        <w:t>Пример:</w:t>
      </w:r>
    </w:p>
    <w:p w:rsidR="006734AE" w:rsidRPr="006734AE" w:rsidRDefault="006734AE" w:rsidP="006734AE">
      <w:pPr>
        <w:jc w:val="center"/>
        <w:outlineLvl w:val="0"/>
      </w:pPr>
    </w:p>
    <w:p w:rsidR="006734AE" w:rsidRPr="006734AE" w:rsidRDefault="006734AE" w:rsidP="006734AE">
      <w:pPr>
        <w:jc w:val="center"/>
        <w:outlineLvl w:val="0"/>
      </w:pPr>
      <w:r w:rsidRPr="006734AE">
        <w:t xml:space="preserve">Плотность каждого образца, </w:t>
      </w:r>
      <w:r w:rsidRPr="006734AE">
        <w:sym w:font="Symbol" w:char="F072"/>
      </w:r>
      <w:r w:rsidRPr="006734AE">
        <w:t>кг/м</w:t>
      </w:r>
      <w:r w:rsidRPr="006734AE">
        <w:rPr>
          <w:vertAlign w:val="superscript"/>
        </w:rPr>
        <w:t>3</w:t>
      </w:r>
      <w:r w:rsidRPr="006734AE">
        <w:t xml:space="preserve">, вычисляют по формуле </w:t>
      </w:r>
    </w:p>
    <w:p w:rsidR="006734AE" w:rsidRPr="006734AE" w:rsidRDefault="006734AE" w:rsidP="006734AE">
      <w:pPr>
        <w:jc w:val="center"/>
        <w:outlineLvl w:val="0"/>
      </w:pPr>
    </w:p>
    <w:p w:rsidR="006734AE" w:rsidRPr="006734AE" w:rsidRDefault="006734AE" w:rsidP="006734AE">
      <w:pPr>
        <w:jc w:val="center"/>
        <w:outlineLvl w:val="0"/>
      </w:pPr>
      <w:r w:rsidRPr="006734AE">
        <w:sym w:font="Symbol" w:char="F072"/>
      </w:r>
      <w:r w:rsidRPr="006734AE">
        <w:sym w:font="Symbol" w:char="F03D"/>
      </w:r>
      <w:r w:rsidRPr="006734AE">
        <w:t xml:space="preserve"> m</w:t>
      </w:r>
      <w:r w:rsidRPr="006734AE">
        <w:sym w:font="Symbol" w:char="F02F"/>
      </w:r>
      <w:r w:rsidRPr="006734AE">
        <w:t xml:space="preserve">V, </w:t>
      </w:r>
      <w:r w:rsidRPr="006734AE">
        <w:tab/>
      </w:r>
      <w:r w:rsidRPr="006734AE">
        <w:tab/>
      </w:r>
      <w:r w:rsidRPr="006734AE">
        <w:tab/>
      </w:r>
      <w:r w:rsidRPr="006734AE">
        <w:tab/>
      </w:r>
      <w:r w:rsidRPr="006734AE">
        <w:tab/>
      </w:r>
      <w:r w:rsidRPr="006734AE">
        <w:tab/>
      </w:r>
      <w:r w:rsidRPr="006734AE">
        <w:tab/>
        <w:t>(1)</w:t>
      </w:r>
    </w:p>
    <w:p w:rsidR="006734AE" w:rsidRPr="006734AE" w:rsidRDefault="006734AE" w:rsidP="006734AE">
      <w:pPr>
        <w:jc w:val="center"/>
        <w:outlineLvl w:val="0"/>
      </w:pPr>
    </w:p>
    <w:p w:rsidR="006734AE" w:rsidRPr="006734AE" w:rsidRDefault="006734AE" w:rsidP="006734AE">
      <w:pPr>
        <w:jc w:val="center"/>
        <w:outlineLvl w:val="0"/>
      </w:pPr>
      <w:r w:rsidRPr="006734AE">
        <w:t>где</w:t>
      </w:r>
      <w:r w:rsidRPr="006734AE">
        <w:tab/>
        <w:t>m – масса образца, кг;</w:t>
      </w:r>
    </w:p>
    <w:p w:rsidR="006734AE" w:rsidRPr="006734AE" w:rsidRDefault="006734AE" w:rsidP="006734AE">
      <w:pPr>
        <w:jc w:val="center"/>
        <w:outlineLvl w:val="0"/>
      </w:pPr>
      <w:r w:rsidRPr="006734AE">
        <w:t>V – объем образца, м</w:t>
      </w:r>
      <w:r w:rsidRPr="006734AE">
        <w:rPr>
          <w:vertAlign w:val="superscript"/>
        </w:rPr>
        <w:t>3</w:t>
      </w:r>
      <w:r w:rsidRPr="006734AE">
        <w:t>.</w:t>
      </w:r>
    </w:p>
    <w:p w:rsidR="006734AE" w:rsidRPr="006734AE" w:rsidRDefault="006734AE" w:rsidP="006734AE">
      <w:pPr>
        <w:jc w:val="center"/>
        <w:outlineLvl w:val="0"/>
      </w:pPr>
    </w:p>
    <w:p w:rsidR="006734AE" w:rsidRPr="006734AE" w:rsidRDefault="006734AE" w:rsidP="000F70BF">
      <w:pPr>
        <w:ind w:firstLine="708"/>
        <w:outlineLvl w:val="0"/>
      </w:pPr>
      <w:r w:rsidRPr="006734AE">
        <w:t>Формулы следует нумеровать порядковой нумерацией в пределах всего документа арабскими цифрами в круглых скобках в крайнем правом положении на строке, сама формула размещается по центру строки. Номер формулы, не умещающийся в строке формулы, располагают в следующей строке ниже формулы. Место номера при переносе формулы должно быть на уровне последней строки.</w:t>
      </w:r>
    </w:p>
    <w:p w:rsidR="006734AE" w:rsidRPr="006734AE" w:rsidRDefault="006734AE" w:rsidP="006734AE">
      <w:pPr>
        <w:outlineLvl w:val="0"/>
      </w:pPr>
      <w:r w:rsidRPr="006734AE">
        <w:t>Формулы, следующие одна за другой и не разделенные текстом, отделяют запятой, например:</w:t>
      </w:r>
    </w:p>
    <w:p w:rsidR="006734AE" w:rsidRPr="006734AE" w:rsidRDefault="006734AE" w:rsidP="006734AE">
      <w:pPr>
        <w:outlineLvl w:val="0"/>
      </w:pPr>
    </w:p>
    <w:p w:rsidR="006734AE" w:rsidRDefault="006734AE" w:rsidP="006734AE">
      <w:pPr>
        <w:jc w:val="center"/>
        <w:outlineLvl w:val="0"/>
      </w:pPr>
      <w:r w:rsidRPr="006734AE">
        <w:t xml:space="preserve">I </w:t>
      </w:r>
      <w:r w:rsidRPr="006734AE">
        <w:sym w:font="Symbol" w:char="F03D"/>
      </w:r>
      <w:r w:rsidRPr="006734AE">
        <w:t xml:space="preserve"> U</w:t>
      </w:r>
      <w:r w:rsidRPr="006734AE">
        <w:sym w:font="Symbol" w:char="F02F"/>
      </w:r>
      <w:r>
        <w:t>R</w:t>
      </w:r>
    </w:p>
    <w:p w:rsidR="006734AE" w:rsidRPr="006734AE" w:rsidRDefault="006734AE" w:rsidP="006734AE">
      <w:pPr>
        <w:jc w:val="center"/>
        <w:outlineLvl w:val="0"/>
      </w:pPr>
      <w:r w:rsidRPr="006734AE">
        <w:t xml:space="preserve">P </w:t>
      </w:r>
      <w:r w:rsidRPr="006734AE">
        <w:sym w:font="Symbol" w:char="F03D"/>
      </w:r>
      <w:r>
        <w:t xml:space="preserve"> UI.</w:t>
      </w:r>
    </w:p>
    <w:p w:rsidR="006734AE" w:rsidRPr="006734AE" w:rsidRDefault="006734AE" w:rsidP="006734AE">
      <w:pPr>
        <w:outlineLvl w:val="0"/>
      </w:pPr>
    </w:p>
    <w:p w:rsidR="006734AE" w:rsidRPr="006734AE" w:rsidRDefault="006734AE" w:rsidP="000F70BF">
      <w:pPr>
        <w:ind w:firstLine="708"/>
        <w:outlineLvl w:val="0"/>
      </w:pPr>
      <w:r w:rsidRPr="006734AE">
        <w:t>Нумеровать следует наиболее важные формулы, на которые имеются ссылки в последующем тексте. Не рекомендуется нумеровать формулы, на которые нет ссылок в тексте.</w:t>
      </w:r>
    </w:p>
    <w:p w:rsidR="006734AE" w:rsidRPr="006734AE" w:rsidRDefault="006734AE" w:rsidP="006734AE">
      <w:pPr>
        <w:outlineLvl w:val="0"/>
      </w:pPr>
      <w:r w:rsidRPr="006734AE">
        <w:t>Промежуточные формулы, не имеющие самостоятельного значения и приводимые лишь для вывода основных формул, нумеруют строчными буквами русского алфавита или звездочками. Например: (а), (б), (*), (**).</w:t>
      </w:r>
    </w:p>
    <w:p w:rsidR="006734AE" w:rsidRPr="006734AE" w:rsidRDefault="006734AE" w:rsidP="000F70BF">
      <w:pPr>
        <w:ind w:firstLine="708"/>
        <w:outlineLvl w:val="0"/>
      </w:pPr>
      <w:r w:rsidRPr="006734AE">
        <w:t>Формулы, помещаемые в приложениях, должны нумероваться отдельной нумерацией арабскими цифрами в пределах каждого приложения с добавлением перед каждой цифрой обозначения приложения, например формулаВ.1.</w:t>
      </w:r>
    </w:p>
    <w:p w:rsidR="006734AE" w:rsidRPr="006734AE" w:rsidRDefault="006734AE" w:rsidP="006734AE">
      <w:pPr>
        <w:outlineLvl w:val="0"/>
      </w:pPr>
      <w:r w:rsidRPr="006734AE">
        <w:t>Ссылки в тексте на порядковые номера формул обозначают цифрой. Пример – ... в формуле1.</w:t>
      </w:r>
    </w:p>
    <w:p w:rsidR="006734AE" w:rsidRPr="006734AE" w:rsidRDefault="006734AE" w:rsidP="006734AE">
      <w:pPr>
        <w:outlineLvl w:val="0"/>
      </w:pPr>
      <w:r w:rsidRPr="006734AE">
        <w:t>Допускается нумерация формул в пределах раздела. В этом случае номер формулы состоит из номера раздела и порядкового номера формулы, разделенных точкой, например (3.1).</w:t>
      </w:r>
    </w:p>
    <w:p w:rsidR="006734AE" w:rsidRPr="006734AE" w:rsidRDefault="006734AE" w:rsidP="000F70BF">
      <w:pPr>
        <w:ind w:firstLine="708"/>
        <w:outlineLvl w:val="0"/>
      </w:pPr>
      <w:r w:rsidRPr="006734AE">
        <w:t>Общее правило пунктуации в тексте с формулами: формула включается в предложение как его равноправный элемент. Поэтому после формул и в тексте перед ними знаки препинания ставят в соответствии с правилами пунктуации. Двоеточие перед формулой ставят лишь в тех случаях, когда оно необходимо по правилам пунктуации: а) в тексте перед формулой содержится обобщающее слово; б) этого требует построение текста, предшествующего формуле.</w:t>
      </w:r>
    </w:p>
    <w:p w:rsidR="006734AE" w:rsidRPr="006734AE" w:rsidRDefault="006734AE" w:rsidP="000F70BF">
      <w:pPr>
        <w:ind w:firstLine="708"/>
        <w:outlineLvl w:val="0"/>
      </w:pPr>
      <w:r w:rsidRPr="006734AE">
        <w:t>Скобки необходимо писать так, чтобы они полностью охватывали по высоте, заключенные в них формулы. Открывающие и закрывающие скобки должны быть одинаковыми по высоте. В случае применения одинаковых по начертанию скобок, внешние скобки должны быть большего размера, чем внутренние.</w:t>
      </w:r>
    </w:p>
    <w:p w:rsidR="006734AE" w:rsidRPr="006734AE" w:rsidRDefault="006734AE" w:rsidP="000F70BF">
      <w:pPr>
        <w:outlineLvl w:val="0"/>
      </w:pPr>
      <w:r w:rsidRPr="006734AE">
        <w:t>Знак корня должен скрывать все элементы подкоренного выражения.</w:t>
      </w:r>
    </w:p>
    <w:p w:rsidR="006734AE" w:rsidRPr="006734AE" w:rsidRDefault="006734AE" w:rsidP="000F70BF">
      <w:pPr>
        <w:outlineLvl w:val="0"/>
      </w:pPr>
      <w:r w:rsidRPr="006734AE">
        <w:t>Знаки над буквами и цифрами необходимо писать точно над ними.</w:t>
      </w:r>
    </w:p>
    <w:p w:rsidR="006734AE" w:rsidRPr="006734AE" w:rsidRDefault="006734AE" w:rsidP="000F70BF">
      <w:pPr>
        <w:ind w:firstLine="708"/>
        <w:outlineLvl w:val="0"/>
      </w:pPr>
      <w:r w:rsidRPr="006734AE">
        <w:t>При написании дробей, особенно многострочных, основная линия должна быть длиннее линий других дробей, входящих в состав данной математической формулы.</w:t>
      </w:r>
    </w:p>
    <w:p w:rsidR="006734AE" w:rsidRPr="006734AE" w:rsidRDefault="006734AE" w:rsidP="000F70BF">
      <w:pPr>
        <w:outlineLvl w:val="0"/>
      </w:pPr>
      <w:r w:rsidRPr="006734AE">
        <w:t>Порядок оформления в документе математических уравнений такой же, как и формул.</w:t>
      </w:r>
    </w:p>
    <w:p w:rsidR="006734AE" w:rsidRPr="006734AE" w:rsidRDefault="006734AE" w:rsidP="000F70BF">
      <w:pPr>
        <w:outlineLvl w:val="0"/>
      </w:pPr>
      <w:r w:rsidRPr="006734AE">
        <w:rPr>
          <w:bCs/>
        </w:rPr>
        <w:lastRenderedPageBreak/>
        <w:t xml:space="preserve">Формулы </w:t>
      </w:r>
      <w:r w:rsidRPr="006734AE">
        <w:t xml:space="preserve">оформляются во встроенном редакторе формул </w:t>
      </w:r>
      <w:r w:rsidRPr="006734AE">
        <w:rPr>
          <w:bCs/>
          <w:i/>
          <w:lang w:val="en-US"/>
        </w:rPr>
        <w:t>Microsoft</w:t>
      </w:r>
      <w:r w:rsidRPr="006734AE">
        <w:rPr>
          <w:bCs/>
          <w:i/>
        </w:rPr>
        <w:t xml:space="preserve"> </w:t>
      </w:r>
      <w:r w:rsidRPr="006734AE">
        <w:rPr>
          <w:bCs/>
          <w:i/>
          <w:lang w:val="en-US"/>
        </w:rPr>
        <w:t>Equation</w:t>
      </w:r>
      <w:r w:rsidRPr="006734AE">
        <w:rPr>
          <w:bCs/>
          <w:i/>
        </w:rPr>
        <w:t>;</w:t>
      </w:r>
      <w:r w:rsidRPr="006734AE">
        <w:t>начертание обозначений в формулах и основном тексте должно быть полностью идентично.</w:t>
      </w:r>
    </w:p>
    <w:p w:rsidR="006734AE" w:rsidRPr="006734AE" w:rsidRDefault="006734AE" w:rsidP="000F70BF">
      <w:pPr>
        <w:outlineLvl w:val="0"/>
      </w:pPr>
    </w:p>
    <w:p w:rsidR="006734AE" w:rsidRPr="006734AE" w:rsidRDefault="006734AE" w:rsidP="000F70BF">
      <w:pPr>
        <w:jc w:val="center"/>
        <w:outlineLvl w:val="0"/>
        <w:rPr>
          <w:b/>
          <w:bCs/>
        </w:rPr>
      </w:pPr>
    </w:p>
    <w:p w:rsidR="006734AE" w:rsidRPr="006734AE" w:rsidRDefault="006734AE" w:rsidP="000F70BF">
      <w:pPr>
        <w:jc w:val="center"/>
        <w:outlineLvl w:val="0"/>
        <w:rPr>
          <w:b/>
          <w:bCs/>
          <w:iCs/>
        </w:rPr>
      </w:pPr>
      <w:bookmarkStart w:id="27" w:name="_Toc91459322"/>
      <w:r w:rsidRPr="006734AE">
        <w:rPr>
          <w:b/>
          <w:bCs/>
          <w:iCs/>
        </w:rPr>
        <w:t>4.8 Оформление ссылок</w:t>
      </w:r>
      <w:bookmarkEnd w:id="27"/>
    </w:p>
    <w:p w:rsidR="006734AE" w:rsidRPr="006734AE" w:rsidRDefault="006734AE" w:rsidP="000F70BF">
      <w:pPr>
        <w:outlineLvl w:val="0"/>
      </w:pPr>
    </w:p>
    <w:p w:rsidR="006734AE" w:rsidRPr="006734AE" w:rsidRDefault="006734AE" w:rsidP="000F70BF">
      <w:pPr>
        <w:ind w:firstLine="708"/>
        <w:outlineLvl w:val="0"/>
      </w:pPr>
      <w:r w:rsidRPr="006734AE">
        <w:t>Ссылки на использованные источники следует указывать порядковым номером библиографического описания источника в списке использованных источников. Порядковый номер ссылки заключают в квадратные скобки.</w:t>
      </w:r>
    </w:p>
    <w:p w:rsidR="006734AE" w:rsidRPr="006734AE" w:rsidRDefault="006734AE" w:rsidP="000F70BF">
      <w:pPr>
        <w:outlineLvl w:val="0"/>
      </w:pPr>
      <w:r w:rsidRPr="006734AE">
        <w:t xml:space="preserve">Ссылаться следует на документ в целом или его разделы и приложения. </w:t>
      </w:r>
    </w:p>
    <w:p w:rsidR="006734AE" w:rsidRPr="006734AE" w:rsidRDefault="006734AE" w:rsidP="000F70BF">
      <w:pPr>
        <w:outlineLvl w:val="0"/>
      </w:pPr>
      <w:r w:rsidRPr="006734AE">
        <w:t>Ссылки могут оформляться следующим образом:</w:t>
      </w:r>
    </w:p>
    <w:p w:rsidR="006734AE" w:rsidRPr="006734AE" w:rsidRDefault="006734AE" w:rsidP="000F70BF">
      <w:pPr>
        <w:ind w:firstLine="708"/>
        <w:outlineLvl w:val="0"/>
      </w:pPr>
      <w:r w:rsidRPr="006734AE">
        <w:t>Большое значение контроля в управлении фирмой дало основание известному американскому специалисту в области менеджмента Питеру Дракеру заявить: «Контроль и определение направления деятельности – это синонимы» [14, с. 80].</w:t>
      </w:r>
    </w:p>
    <w:p w:rsidR="006734AE" w:rsidRPr="006734AE" w:rsidRDefault="006734AE" w:rsidP="000F70BF">
      <w:pPr>
        <w:outlineLvl w:val="0"/>
      </w:pPr>
      <w:r w:rsidRPr="006734AE">
        <w:t xml:space="preserve">Ю. Н. Дроздов, Н. И. Смирнов, С. Ф Мугнетян [27] считают универсальным измерителем коэффициента трения… </w:t>
      </w:r>
    </w:p>
    <w:p w:rsidR="006734AE" w:rsidRPr="006734AE" w:rsidRDefault="006734AE" w:rsidP="000F70BF">
      <w:pPr>
        <w:ind w:firstLine="708"/>
        <w:outlineLvl w:val="0"/>
      </w:pPr>
      <w:r w:rsidRPr="006734AE">
        <w:t>Д. А. Хисаева и М. К. Боева в [91, с. 203, 205] писали «…».</w:t>
      </w:r>
    </w:p>
    <w:p w:rsidR="006734AE" w:rsidRPr="006734AE" w:rsidRDefault="006734AE" w:rsidP="000F70BF">
      <w:pPr>
        <w:outlineLvl w:val="0"/>
      </w:pPr>
      <w:r w:rsidRPr="006734AE">
        <w:t>Исследованиями ряда авторов [27; 90; 112] установлено, что …</w:t>
      </w:r>
    </w:p>
    <w:p w:rsidR="006734AE" w:rsidRPr="006734AE" w:rsidRDefault="006734AE" w:rsidP="000F70BF">
      <w:pPr>
        <w:ind w:firstLine="708"/>
        <w:outlineLvl w:val="0"/>
      </w:pPr>
      <w:r w:rsidRPr="006734AE">
        <w:t>Как видно из работ [6; 7, с. 4–9; 8, с. 18–23]…</w:t>
      </w:r>
    </w:p>
    <w:p w:rsidR="006734AE" w:rsidRPr="006734AE" w:rsidRDefault="006734AE" w:rsidP="000F70BF">
      <w:pPr>
        <w:outlineLvl w:val="0"/>
      </w:pPr>
      <w:r w:rsidRPr="006734AE">
        <w:t xml:space="preserve">Ссылки на подразделы, пункты, таблицы и иллюстрации не допускаются, за исключением подразделов, пунктов, таблиц и иллюстраций самого документа. </w:t>
      </w:r>
    </w:p>
    <w:p w:rsidR="006734AE" w:rsidRPr="006734AE" w:rsidRDefault="006734AE" w:rsidP="000F70BF">
      <w:pPr>
        <w:ind w:firstLine="708"/>
        <w:outlineLvl w:val="0"/>
      </w:pPr>
      <w:r w:rsidRPr="006734AE">
        <w:t>При ссылках на структурную часть текста, имеющую нумерацию из цифр, не разделенных точкой, следует указывать наименование этой части полностью.</w:t>
      </w:r>
    </w:p>
    <w:p w:rsidR="006734AE" w:rsidRPr="006734AE" w:rsidRDefault="006734AE" w:rsidP="000F70BF">
      <w:pPr>
        <w:outlineLvl w:val="0"/>
      </w:pPr>
      <w:r w:rsidRPr="006734AE">
        <w:rPr>
          <w:i/>
        </w:rPr>
        <w:tab/>
      </w:r>
      <w:r w:rsidRPr="006734AE">
        <w:t>Примеры:</w:t>
      </w:r>
    </w:p>
    <w:p w:rsidR="006734AE" w:rsidRPr="006734AE" w:rsidRDefault="006734AE" w:rsidP="000F70BF">
      <w:pPr>
        <w:outlineLvl w:val="0"/>
        <w:rPr>
          <w:i/>
        </w:rPr>
      </w:pPr>
    </w:p>
    <w:p w:rsidR="006734AE" w:rsidRPr="006734AE" w:rsidRDefault="006734AE" w:rsidP="000F70BF">
      <w:pPr>
        <w:outlineLvl w:val="0"/>
      </w:pPr>
      <w:r w:rsidRPr="006734AE">
        <w:tab/>
        <w:t>1 «…в соответствии с разделом 5»</w:t>
      </w:r>
    </w:p>
    <w:p w:rsidR="006734AE" w:rsidRPr="006734AE" w:rsidRDefault="006734AE" w:rsidP="000F70BF">
      <w:pPr>
        <w:outlineLvl w:val="0"/>
      </w:pPr>
      <w:r w:rsidRPr="006734AE">
        <w:tab/>
        <w:t>2 «…по пункту 3»</w:t>
      </w:r>
    </w:p>
    <w:p w:rsidR="006734AE" w:rsidRPr="006734AE" w:rsidRDefault="006734AE" w:rsidP="000F70BF">
      <w:pPr>
        <w:outlineLvl w:val="0"/>
      </w:pPr>
      <w:r w:rsidRPr="006734AE">
        <w:tab/>
        <w:t>При ссылках на структурную часть текста, имеющую нумерацию из цифр, разделенных точкой, наименование этой части не указывают.</w:t>
      </w:r>
    </w:p>
    <w:p w:rsidR="006734AE" w:rsidRPr="006734AE" w:rsidRDefault="006734AE" w:rsidP="000F70BF">
      <w:pPr>
        <w:outlineLvl w:val="0"/>
      </w:pPr>
    </w:p>
    <w:p w:rsidR="006734AE" w:rsidRPr="006734AE" w:rsidRDefault="006734AE" w:rsidP="000F70BF">
      <w:pPr>
        <w:outlineLvl w:val="0"/>
      </w:pPr>
      <w:r w:rsidRPr="006734AE">
        <w:rPr>
          <w:i/>
        </w:rPr>
        <w:tab/>
      </w:r>
      <w:r w:rsidRPr="006734AE">
        <w:t>Примеры:</w:t>
      </w:r>
    </w:p>
    <w:p w:rsidR="006734AE" w:rsidRPr="006734AE" w:rsidRDefault="006734AE" w:rsidP="000F70BF">
      <w:pPr>
        <w:outlineLvl w:val="0"/>
        <w:rPr>
          <w:i/>
        </w:rPr>
      </w:pPr>
    </w:p>
    <w:p w:rsidR="006734AE" w:rsidRPr="006734AE" w:rsidRDefault="006734AE" w:rsidP="000F70BF">
      <w:pPr>
        <w:outlineLvl w:val="0"/>
      </w:pPr>
      <w:r w:rsidRPr="006734AE">
        <w:tab/>
        <w:t>1 «...по 4.10»</w:t>
      </w:r>
    </w:p>
    <w:p w:rsidR="006734AE" w:rsidRPr="006734AE" w:rsidRDefault="006734AE" w:rsidP="000F70BF">
      <w:pPr>
        <w:outlineLvl w:val="0"/>
      </w:pPr>
      <w:r w:rsidRPr="006734AE">
        <w:tab/>
        <w:t>2 «... в соответствии с 2.12»</w:t>
      </w:r>
    </w:p>
    <w:p w:rsidR="006734AE" w:rsidRPr="006734AE" w:rsidRDefault="006734AE" w:rsidP="000F70BF">
      <w:pPr>
        <w:ind w:firstLine="708"/>
        <w:outlineLvl w:val="0"/>
      </w:pPr>
      <w:r w:rsidRPr="006734AE">
        <w:t>При ссылках на стандарты и технические условия указывают только их обозначение, при этом допускается не указывать год их утверждения при условии полного описания стандарта и технических условий в списке использованных источников в соответствии с ГОСТ 7.1-2003.</w:t>
      </w:r>
    </w:p>
    <w:p w:rsidR="006734AE" w:rsidRPr="006734AE" w:rsidRDefault="006734AE" w:rsidP="006734AE">
      <w:pPr>
        <w:jc w:val="center"/>
        <w:outlineLvl w:val="0"/>
        <w:rPr>
          <w:b/>
          <w:bCs/>
        </w:rPr>
      </w:pPr>
    </w:p>
    <w:p w:rsidR="006734AE" w:rsidRPr="006734AE" w:rsidRDefault="006734AE" w:rsidP="006734AE">
      <w:pPr>
        <w:jc w:val="center"/>
        <w:outlineLvl w:val="0"/>
        <w:rPr>
          <w:b/>
          <w:bCs/>
        </w:rPr>
      </w:pPr>
      <w:bookmarkStart w:id="28" w:name="_Toc309830002"/>
      <w:bookmarkStart w:id="29" w:name="_Toc91459323"/>
    </w:p>
    <w:p w:rsidR="006734AE" w:rsidRPr="006734AE" w:rsidRDefault="006734AE" w:rsidP="006734AE">
      <w:pPr>
        <w:jc w:val="center"/>
        <w:outlineLvl w:val="0"/>
        <w:rPr>
          <w:b/>
          <w:bCs/>
        </w:rPr>
      </w:pPr>
    </w:p>
    <w:p w:rsidR="006734AE" w:rsidRPr="006734AE" w:rsidRDefault="006734AE" w:rsidP="006734AE">
      <w:pPr>
        <w:jc w:val="center"/>
        <w:outlineLvl w:val="0"/>
        <w:rPr>
          <w:b/>
          <w:bCs/>
        </w:rPr>
      </w:pPr>
      <w:r w:rsidRPr="006734AE">
        <w:rPr>
          <w:b/>
          <w:bCs/>
        </w:rPr>
        <w:t xml:space="preserve">5 Оформление списка </w:t>
      </w:r>
      <w:bookmarkEnd w:id="28"/>
      <w:bookmarkEnd w:id="29"/>
      <w:r w:rsidRPr="006734AE">
        <w:rPr>
          <w:b/>
          <w:bCs/>
        </w:rPr>
        <w:t>литературы</w:t>
      </w:r>
    </w:p>
    <w:p w:rsidR="006734AE" w:rsidRPr="006734AE" w:rsidRDefault="006734AE" w:rsidP="006734AE">
      <w:pPr>
        <w:jc w:val="center"/>
        <w:outlineLvl w:val="0"/>
        <w:rPr>
          <w:b/>
          <w:bCs/>
          <w:iCs/>
        </w:rPr>
      </w:pPr>
      <w:bookmarkStart w:id="30" w:name="_Toc91459324"/>
    </w:p>
    <w:p w:rsidR="006734AE" w:rsidRPr="006734AE" w:rsidRDefault="006734AE" w:rsidP="006734AE">
      <w:pPr>
        <w:jc w:val="center"/>
        <w:outlineLvl w:val="0"/>
        <w:rPr>
          <w:b/>
          <w:bCs/>
          <w:iCs/>
        </w:rPr>
      </w:pPr>
      <w:r w:rsidRPr="006734AE">
        <w:rPr>
          <w:b/>
          <w:bCs/>
          <w:iCs/>
        </w:rPr>
        <w:t>5.1 Общие правила</w:t>
      </w:r>
      <w:bookmarkEnd w:id="30"/>
    </w:p>
    <w:p w:rsidR="006734AE" w:rsidRPr="006734AE" w:rsidRDefault="006734AE" w:rsidP="006734AE">
      <w:pPr>
        <w:jc w:val="center"/>
        <w:outlineLvl w:val="0"/>
      </w:pPr>
    </w:p>
    <w:p w:rsidR="006734AE" w:rsidRPr="006734AE" w:rsidRDefault="006734AE" w:rsidP="006734AE">
      <w:pPr>
        <w:jc w:val="center"/>
        <w:outlineLvl w:val="0"/>
      </w:pPr>
      <w:r w:rsidRPr="006734AE">
        <w:t xml:space="preserve">По ГОСТ 7.32-2001 список литературы называется «Список литературы». </w:t>
      </w:r>
    </w:p>
    <w:p w:rsidR="006734AE" w:rsidRPr="006734AE" w:rsidRDefault="006734AE" w:rsidP="000F70BF">
      <w:pPr>
        <w:ind w:firstLine="708"/>
        <w:outlineLvl w:val="0"/>
      </w:pPr>
      <w:r w:rsidRPr="006734AE">
        <w:t>Сведения об источниках следует располагать в алфавитном порядке (относительно заголовка соответствующей источнику библиографической записи) и нумеровать арабскими цифрами.</w:t>
      </w:r>
    </w:p>
    <w:p w:rsidR="006734AE" w:rsidRPr="006734AE" w:rsidRDefault="006734AE" w:rsidP="006E0E9F">
      <w:pPr>
        <w:outlineLvl w:val="0"/>
      </w:pPr>
      <w:r w:rsidRPr="006734AE">
        <w:t xml:space="preserve"> При этом независимо от алфавитного порядка впереди обычно идут нормативные акты. Исходя из этого, можно считать устоявшимся правилом следующий порядок расположения источников: </w:t>
      </w:r>
    </w:p>
    <w:p w:rsidR="006734AE" w:rsidRPr="006734AE" w:rsidRDefault="006734AE" w:rsidP="006E0E9F">
      <w:pPr>
        <w:numPr>
          <w:ilvl w:val="0"/>
          <w:numId w:val="18"/>
        </w:numPr>
        <w:outlineLvl w:val="0"/>
      </w:pPr>
      <w:r w:rsidRPr="006734AE">
        <w:t>нормативные акты;</w:t>
      </w:r>
    </w:p>
    <w:p w:rsidR="006734AE" w:rsidRPr="006734AE" w:rsidRDefault="006734AE" w:rsidP="006E0E9F">
      <w:pPr>
        <w:numPr>
          <w:ilvl w:val="0"/>
          <w:numId w:val="18"/>
        </w:numPr>
        <w:outlineLvl w:val="0"/>
      </w:pPr>
      <w:r w:rsidRPr="006734AE">
        <w:lastRenderedPageBreak/>
        <w:t>остальные источники на русском языке в алфавитном порядке;</w:t>
      </w:r>
    </w:p>
    <w:p w:rsidR="006734AE" w:rsidRPr="006734AE" w:rsidRDefault="006734AE" w:rsidP="006E0E9F">
      <w:pPr>
        <w:numPr>
          <w:ilvl w:val="0"/>
          <w:numId w:val="18"/>
        </w:numPr>
        <w:outlineLvl w:val="0"/>
      </w:pPr>
      <w:r w:rsidRPr="006734AE">
        <w:t>источники на иностранных языках в алфавитном порядке.</w:t>
      </w:r>
    </w:p>
    <w:p w:rsidR="006734AE" w:rsidRPr="006734AE" w:rsidRDefault="006734AE" w:rsidP="006E0E9F">
      <w:pPr>
        <w:outlineLvl w:val="0"/>
      </w:pPr>
      <w:r w:rsidRPr="006734AE">
        <w:t>Нормативные акты располагаются в следующем порядке:</w:t>
      </w:r>
    </w:p>
    <w:p w:rsidR="006734AE" w:rsidRPr="006734AE" w:rsidRDefault="006734AE" w:rsidP="006E0E9F">
      <w:pPr>
        <w:numPr>
          <w:ilvl w:val="0"/>
          <w:numId w:val="18"/>
        </w:numPr>
        <w:outlineLvl w:val="0"/>
      </w:pPr>
      <w:r w:rsidRPr="006734AE">
        <w:t>международные акты, ратифицированные Россией, причем сначала идут документы ООН;</w:t>
      </w:r>
    </w:p>
    <w:p w:rsidR="006734AE" w:rsidRPr="006734AE" w:rsidRDefault="006734AE" w:rsidP="006E0E9F">
      <w:pPr>
        <w:numPr>
          <w:ilvl w:val="0"/>
          <w:numId w:val="18"/>
        </w:numPr>
        <w:outlineLvl w:val="0"/>
      </w:pPr>
      <w:r w:rsidRPr="006734AE">
        <w:t>Конституция России;</w:t>
      </w:r>
    </w:p>
    <w:p w:rsidR="006734AE" w:rsidRPr="006734AE" w:rsidRDefault="006734AE" w:rsidP="006E0E9F">
      <w:pPr>
        <w:numPr>
          <w:ilvl w:val="0"/>
          <w:numId w:val="18"/>
        </w:numPr>
        <w:outlineLvl w:val="0"/>
      </w:pPr>
      <w:r w:rsidRPr="006734AE">
        <w:t>кодексы;</w:t>
      </w:r>
    </w:p>
    <w:p w:rsidR="006734AE" w:rsidRPr="006734AE" w:rsidRDefault="006734AE" w:rsidP="006E0E9F">
      <w:pPr>
        <w:numPr>
          <w:ilvl w:val="0"/>
          <w:numId w:val="18"/>
        </w:numPr>
        <w:outlineLvl w:val="0"/>
      </w:pPr>
      <w:r w:rsidRPr="006734AE">
        <w:t>федеральные законы;</w:t>
      </w:r>
    </w:p>
    <w:p w:rsidR="006734AE" w:rsidRPr="006734AE" w:rsidRDefault="006734AE" w:rsidP="006E0E9F">
      <w:pPr>
        <w:numPr>
          <w:ilvl w:val="0"/>
          <w:numId w:val="18"/>
        </w:numPr>
        <w:outlineLvl w:val="0"/>
      </w:pPr>
      <w:r w:rsidRPr="006734AE">
        <w:t>указы Президента России;</w:t>
      </w:r>
    </w:p>
    <w:p w:rsidR="006734AE" w:rsidRPr="006734AE" w:rsidRDefault="006734AE" w:rsidP="006E0E9F">
      <w:pPr>
        <w:numPr>
          <w:ilvl w:val="0"/>
          <w:numId w:val="18"/>
        </w:numPr>
        <w:outlineLvl w:val="0"/>
      </w:pPr>
      <w:r w:rsidRPr="006734AE">
        <w:t>постановления Правительства России;</w:t>
      </w:r>
    </w:p>
    <w:p w:rsidR="006734AE" w:rsidRPr="006734AE" w:rsidRDefault="006734AE" w:rsidP="006E0E9F">
      <w:pPr>
        <w:numPr>
          <w:ilvl w:val="0"/>
          <w:numId w:val="18"/>
        </w:numPr>
        <w:outlineLvl w:val="0"/>
      </w:pPr>
      <w:r w:rsidRPr="006734AE">
        <w:t>приказы, письма и пр. указания отдельных федеральных министерств и ведомств;</w:t>
      </w:r>
    </w:p>
    <w:p w:rsidR="006734AE" w:rsidRPr="006734AE" w:rsidRDefault="006734AE" w:rsidP="006E0E9F">
      <w:pPr>
        <w:numPr>
          <w:ilvl w:val="0"/>
          <w:numId w:val="18"/>
        </w:numPr>
        <w:outlineLvl w:val="0"/>
      </w:pPr>
      <w:r w:rsidRPr="006734AE">
        <w:t>законы субъектов России;</w:t>
      </w:r>
    </w:p>
    <w:p w:rsidR="006734AE" w:rsidRPr="006734AE" w:rsidRDefault="006734AE" w:rsidP="006E0E9F">
      <w:pPr>
        <w:numPr>
          <w:ilvl w:val="0"/>
          <w:numId w:val="18"/>
        </w:numPr>
        <w:outlineLvl w:val="0"/>
      </w:pPr>
      <w:r w:rsidRPr="006734AE">
        <w:t>распоряжения губернаторов;</w:t>
      </w:r>
    </w:p>
    <w:p w:rsidR="006734AE" w:rsidRPr="006734AE" w:rsidRDefault="006734AE" w:rsidP="006E0E9F">
      <w:pPr>
        <w:numPr>
          <w:ilvl w:val="0"/>
          <w:numId w:val="18"/>
        </w:numPr>
        <w:outlineLvl w:val="0"/>
      </w:pPr>
      <w:r w:rsidRPr="006734AE">
        <w:t>распоряжения областных (республиканских) правительств;</w:t>
      </w:r>
    </w:p>
    <w:p w:rsidR="006734AE" w:rsidRPr="006734AE" w:rsidRDefault="006734AE" w:rsidP="006E0E9F">
      <w:pPr>
        <w:numPr>
          <w:ilvl w:val="0"/>
          <w:numId w:val="18"/>
        </w:numPr>
        <w:outlineLvl w:val="0"/>
      </w:pPr>
      <w:r w:rsidRPr="006734AE">
        <w:t>судебная практика (т.е. постановления Верховного и прочих судов России);</w:t>
      </w:r>
    </w:p>
    <w:p w:rsidR="006734AE" w:rsidRPr="006734AE" w:rsidRDefault="006734AE" w:rsidP="006E0E9F">
      <w:pPr>
        <w:numPr>
          <w:ilvl w:val="0"/>
          <w:numId w:val="18"/>
        </w:numPr>
        <w:outlineLvl w:val="0"/>
      </w:pPr>
      <w:r w:rsidRPr="006734AE">
        <w:t>законодательные акты, утратившие силу.</w:t>
      </w:r>
    </w:p>
    <w:p w:rsidR="006734AE" w:rsidRPr="006734AE" w:rsidRDefault="006734AE" w:rsidP="000F70BF">
      <w:pPr>
        <w:ind w:firstLine="708"/>
        <w:outlineLvl w:val="0"/>
      </w:pPr>
      <w:r w:rsidRPr="006734AE">
        <w:t>Законы располагаются не по алфавиту, а по дате принятия (подписания Президентом России) – вначале более новые.</w:t>
      </w:r>
    </w:p>
    <w:p w:rsidR="006734AE" w:rsidRPr="006734AE" w:rsidRDefault="006734AE" w:rsidP="006E0E9F">
      <w:pPr>
        <w:outlineLvl w:val="0"/>
      </w:pPr>
      <w:r w:rsidRPr="006734AE">
        <w:t xml:space="preserve">В библиографическом описании книги фамилию автора указывают в именительном падеже. </w:t>
      </w:r>
    </w:p>
    <w:p w:rsidR="006734AE" w:rsidRPr="006734AE" w:rsidRDefault="006734AE" w:rsidP="006E0E9F">
      <w:pPr>
        <w:outlineLvl w:val="0"/>
      </w:pPr>
      <w:r w:rsidRPr="006734AE">
        <w:t>Название книги или статьи пишется без кавычек и сокращений.</w:t>
      </w:r>
    </w:p>
    <w:p w:rsidR="006734AE" w:rsidRPr="006734AE" w:rsidRDefault="006734AE" w:rsidP="000F70BF">
      <w:pPr>
        <w:ind w:firstLine="708"/>
        <w:outlineLvl w:val="0"/>
      </w:pPr>
      <w:r w:rsidRPr="006734AE">
        <w:t>Место издания пишется с прописной буквы. Наименования городов Москва, Санкт-Петербург (Ленинград) и Ростов-на-Дону пишут сокращенно (М., СПб., Л., Ростов н/Д), а названия других городов – полностью.</w:t>
      </w:r>
    </w:p>
    <w:p w:rsidR="006734AE" w:rsidRPr="006734AE" w:rsidRDefault="006734AE" w:rsidP="006E0E9F">
      <w:pPr>
        <w:outlineLvl w:val="0"/>
      </w:pPr>
      <w:r w:rsidRPr="006734AE">
        <w:t>Наименование издательства пишут так, как оно приведено в книге.</w:t>
      </w:r>
    </w:p>
    <w:p w:rsidR="006734AE" w:rsidRPr="006734AE" w:rsidRDefault="006734AE" w:rsidP="006E0E9F">
      <w:pPr>
        <w:outlineLvl w:val="0"/>
      </w:pPr>
      <w:r w:rsidRPr="006734AE">
        <w:t>Год издания указывают цифрами без дополнительных пояснений, например: 2009, 2010 и т.п.</w:t>
      </w:r>
    </w:p>
    <w:p w:rsidR="006734AE" w:rsidRPr="006734AE" w:rsidRDefault="006734AE" w:rsidP="000F70BF">
      <w:pPr>
        <w:ind w:firstLine="708"/>
        <w:outlineLvl w:val="0"/>
      </w:pPr>
      <w:r w:rsidRPr="006734AE">
        <w:t>Сведения, касающиеся периодической литературы (газеты, журналы и т.п.) приводят в следующем порядке: автор, наименование статьи, знак (//), наименование издания, дата издания, число или месяц (только для  газет), номер выпуска (только для журналов), страницы (кроме газет объемом 8 и менее страниц).</w:t>
      </w:r>
    </w:p>
    <w:p w:rsidR="006734AE" w:rsidRPr="006734AE" w:rsidRDefault="006734AE" w:rsidP="006E0E9F">
      <w:pPr>
        <w:outlineLvl w:val="0"/>
      </w:pPr>
    </w:p>
    <w:p w:rsidR="006734AE" w:rsidRPr="006734AE" w:rsidRDefault="006734AE" w:rsidP="006734AE">
      <w:pPr>
        <w:jc w:val="center"/>
        <w:outlineLvl w:val="0"/>
      </w:pPr>
    </w:p>
    <w:p w:rsidR="006734AE" w:rsidRPr="006734AE" w:rsidRDefault="006734AE" w:rsidP="006734AE">
      <w:pPr>
        <w:jc w:val="center"/>
        <w:outlineLvl w:val="0"/>
        <w:rPr>
          <w:b/>
        </w:rPr>
      </w:pPr>
      <w:r w:rsidRPr="006734AE">
        <w:rPr>
          <w:b/>
        </w:rPr>
        <w:t>5.2 Примеры оформления использованных источников в соответствии с ГОСТ 7.1-2003, ГОСТ 7.82-2001</w:t>
      </w:r>
    </w:p>
    <w:p w:rsidR="006734AE" w:rsidRPr="006734AE" w:rsidRDefault="006734AE" w:rsidP="006734AE">
      <w:pPr>
        <w:jc w:val="center"/>
        <w:outlineLvl w:val="0"/>
      </w:pPr>
    </w:p>
    <w:p w:rsidR="006734AE" w:rsidRPr="006734AE" w:rsidRDefault="006734AE" w:rsidP="006734AE">
      <w:pPr>
        <w:jc w:val="center"/>
        <w:outlineLvl w:val="0"/>
      </w:pPr>
      <w:r w:rsidRPr="006734AE">
        <w:t>Законодательные материалы</w:t>
      </w:r>
    </w:p>
    <w:p w:rsidR="006734AE" w:rsidRPr="006734AE" w:rsidRDefault="006734AE" w:rsidP="000F70BF">
      <w:pPr>
        <w:ind w:firstLine="327"/>
        <w:jc w:val="center"/>
        <w:outlineLvl w:val="0"/>
      </w:pPr>
      <w:r w:rsidRPr="006734AE">
        <w:rPr>
          <w:iCs/>
        </w:rPr>
        <w:t>При описании материалов законодательного характера обязательна ссылка на официальный государственный источник информации – Российскую газету или Собрание законодательства Российской Федерации. Дополнительно указываются принятые государственными органами изменения и дополнения.</w:t>
      </w:r>
    </w:p>
    <w:p w:rsidR="006734AE" w:rsidRPr="006734AE" w:rsidRDefault="006734AE" w:rsidP="006E0E9F">
      <w:pPr>
        <w:numPr>
          <w:ilvl w:val="0"/>
          <w:numId w:val="17"/>
        </w:numPr>
        <w:tabs>
          <w:tab w:val="num" w:pos="238"/>
        </w:tabs>
        <w:jc w:val="both"/>
        <w:outlineLvl w:val="0"/>
      </w:pPr>
      <w:r w:rsidRPr="006734AE">
        <w:t>Конституция (Основной Закон) Российской Федерации: [принята общенародным голосованием в 1993г.] // Российская газета. – 1993. – № 248.</w:t>
      </w:r>
    </w:p>
    <w:p w:rsidR="006734AE" w:rsidRPr="006734AE" w:rsidRDefault="006734AE" w:rsidP="006E0E9F">
      <w:pPr>
        <w:numPr>
          <w:ilvl w:val="0"/>
          <w:numId w:val="17"/>
        </w:numPr>
        <w:tabs>
          <w:tab w:val="num" w:pos="238"/>
        </w:tabs>
        <w:jc w:val="both"/>
        <w:outlineLvl w:val="0"/>
      </w:pPr>
      <w:r w:rsidRPr="006734AE">
        <w:t xml:space="preserve">Гражданский кодекс Российской Федерации. Ч. 1–4 : [принят Гос. Думой 23 апреля 1994 года, с изменениями и дополнениями по сост. на 10 декабря </w:t>
      </w:r>
      <w:smartTag w:uri="urn:schemas-microsoft-com:office:smarttags" w:element="metricconverter">
        <w:smartTagPr>
          <w:attr w:name="ProductID" w:val="2011 г"/>
        </w:smartTagPr>
        <w:r w:rsidRPr="006734AE">
          <w:t>2011 г</w:t>
        </w:r>
      </w:smartTag>
      <w:r w:rsidRPr="006734AE">
        <w:t>.] // Собрание законодательства РФ. – 1994. – № 22. – Ст. 2457.</w:t>
      </w:r>
    </w:p>
    <w:p w:rsidR="006734AE" w:rsidRPr="006734AE" w:rsidRDefault="006734AE" w:rsidP="006E0E9F">
      <w:pPr>
        <w:numPr>
          <w:ilvl w:val="0"/>
          <w:numId w:val="17"/>
        </w:numPr>
        <w:tabs>
          <w:tab w:val="num" w:pos="238"/>
        </w:tabs>
        <w:jc w:val="both"/>
        <w:outlineLvl w:val="0"/>
      </w:pPr>
      <w:r w:rsidRPr="006734AE">
        <w:t xml:space="preserve">О воинской обязанности и военной службе : федер. закон : [принят Гос. Думой 6 марта </w:t>
      </w:r>
      <w:smartTag w:uri="urn:schemas-microsoft-com:office:smarttags" w:element="metricconverter">
        <w:smartTagPr>
          <w:attr w:name="ProductID" w:val="1998 г"/>
        </w:smartTagPr>
        <w:r w:rsidRPr="006734AE">
          <w:t>1998 г</w:t>
        </w:r>
      </w:smartTag>
      <w:r w:rsidRPr="006734AE">
        <w:t xml:space="preserve">. : одобр. Советом Федерации 12 марта </w:t>
      </w:r>
      <w:smartTag w:uri="urn:schemas-microsoft-com:office:smarttags" w:element="metricconverter">
        <w:smartTagPr>
          <w:attr w:name="ProductID" w:val="1998 г"/>
        </w:smartTagPr>
        <w:r w:rsidRPr="006734AE">
          <w:t>1998 г</w:t>
        </w:r>
      </w:smartTag>
      <w:r w:rsidRPr="006734AE">
        <w:t>.]. – [4-е изд.]. – М. : Ось-89. –  46 с. – (Актуальный закон). </w:t>
      </w:r>
    </w:p>
    <w:p w:rsidR="006734AE" w:rsidRPr="006734AE" w:rsidRDefault="006734AE" w:rsidP="006E0E9F">
      <w:pPr>
        <w:jc w:val="both"/>
        <w:outlineLvl w:val="0"/>
        <w:rPr>
          <w:i/>
        </w:rPr>
      </w:pPr>
    </w:p>
    <w:p w:rsidR="006734AE" w:rsidRPr="006734AE" w:rsidRDefault="006734AE" w:rsidP="006E0E9F">
      <w:pPr>
        <w:jc w:val="both"/>
        <w:outlineLvl w:val="0"/>
      </w:pPr>
      <w:r w:rsidRPr="006734AE">
        <w:t>Описание нормативных документов</w:t>
      </w:r>
    </w:p>
    <w:p w:rsidR="006734AE" w:rsidRPr="006734AE" w:rsidRDefault="006734AE" w:rsidP="006E0E9F">
      <w:pPr>
        <w:jc w:val="both"/>
        <w:outlineLvl w:val="0"/>
        <w:rPr>
          <w:bCs/>
          <w:i/>
          <w:iCs/>
        </w:rPr>
      </w:pPr>
    </w:p>
    <w:p w:rsidR="006734AE" w:rsidRPr="006734AE" w:rsidRDefault="006734AE" w:rsidP="006E0E9F">
      <w:pPr>
        <w:jc w:val="both"/>
        <w:outlineLvl w:val="0"/>
        <w:rPr>
          <w:bCs/>
          <w:i/>
          <w:iCs/>
        </w:rPr>
      </w:pPr>
      <w:r w:rsidRPr="006734AE">
        <w:rPr>
          <w:bCs/>
          <w:i/>
          <w:iCs/>
        </w:rPr>
        <w:t>Описание стандартов</w:t>
      </w:r>
    </w:p>
    <w:p w:rsidR="006734AE" w:rsidRPr="006734AE" w:rsidRDefault="006734AE" w:rsidP="006E0E9F">
      <w:pPr>
        <w:jc w:val="both"/>
        <w:outlineLvl w:val="0"/>
      </w:pPr>
      <w:r w:rsidRPr="006734AE">
        <w:lastRenderedPageBreak/>
        <w:t xml:space="preserve"> ГОСТ 2.105-95 ЕСКД. Общие требования к текстовым документам. – М. : Из-во стандартов, 1995. – 123 с.</w:t>
      </w:r>
    </w:p>
    <w:p w:rsidR="006734AE" w:rsidRPr="006734AE" w:rsidRDefault="006734AE" w:rsidP="006E0E9F">
      <w:pPr>
        <w:jc w:val="both"/>
        <w:outlineLvl w:val="0"/>
        <w:rPr>
          <w:bCs/>
          <w:i/>
          <w:iCs/>
        </w:rPr>
      </w:pPr>
    </w:p>
    <w:p w:rsidR="006734AE" w:rsidRPr="006734AE" w:rsidRDefault="006734AE" w:rsidP="006E0E9F">
      <w:pPr>
        <w:jc w:val="both"/>
        <w:outlineLvl w:val="0"/>
        <w:rPr>
          <w:bCs/>
          <w:i/>
          <w:iCs/>
        </w:rPr>
      </w:pPr>
      <w:r w:rsidRPr="006734AE">
        <w:rPr>
          <w:bCs/>
          <w:i/>
          <w:iCs/>
        </w:rPr>
        <w:t>Описание сборника стандартов</w:t>
      </w:r>
    </w:p>
    <w:p w:rsidR="006734AE" w:rsidRPr="006734AE" w:rsidRDefault="006734AE" w:rsidP="0069621C">
      <w:pPr>
        <w:jc w:val="both"/>
        <w:outlineLvl w:val="0"/>
      </w:pPr>
      <w:r w:rsidRPr="006734AE">
        <w:t xml:space="preserve">Система стандартов безопасности труда : [сборник]. – М. : Изд-во стандартов, 2002. – 102 </w:t>
      </w:r>
      <w:r w:rsidRPr="006734AE">
        <w:rPr>
          <w:lang w:val="en-US"/>
        </w:rPr>
        <w:t>c</w:t>
      </w:r>
      <w:r w:rsidRPr="006734AE">
        <w:t>.</w:t>
      </w:r>
    </w:p>
    <w:p w:rsidR="006734AE" w:rsidRPr="006734AE" w:rsidRDefault="006734AE" w:rsidP="006E0E9F">
      <w:pPr>
        <w:jc w:val="both"/>
        <w:outlineLvl w:val="0"/>
      </w:pPr>
    </w:p>
    <w:p w:rsidR="006734AE" w:rsidRPr="006734AE" w:rsidRDefault="006734AE" w:rsidP="006E0E9F">
      <w:pPr>
        <w:jc w:val="both"/>
        <w:outlineLvl w:val="0"/>
      </w:pPr>
      <w:r w:rsidRPr="006734AE">
        <w:t>Книги</w:t>
      </w:r>
    </w:p>
    <w:p w:rsidR="006734AE" w:rsidRPr="006734AE" w:rsidRDefault="006734AE" w:rsidP="006E0E9F">
      <w:pPr>
        <w:jc w:val="both"/>
        <w:outlineLvl w:val="0"/>
        <w:rPr>
          <w:i/>
          <w:iCs/>
        </w:rPr>
      </w:pPr>
    </w:p>
    <w:p w:rsidR="006734AE" w:rsidRPr="006734AE" w:rsidRDefault="006734AE" w:rsidP="006E0E9F">
      <w:pPr>
        <w:jc w:val="both"/>
        <w:outlineLvl w:val="0"/>
        <w:rPr>
          <w:i/>
          <w:iCs/>
        </w:rPr>
      </w:pPr>
      <w:r w:rsidRPr="006734AE">
        <w:rPr>
          <w:i/>
          <w:iCs/>
        </w:rPr>
        <w:t>Один автор</w:t>
      </w:r>
    </w:p>
    <w:p w:rsidR="006734AE" w:rsidRPr="006734AE" w:rsidRDefault="006734AE" w:rsidP="0069621C">
      <w:pPr>
        <w:jc w:val="both"/>
        <w:outlineLvl w:val="0"/>
      </w:pPr>
      <w:r w:rsidRPr="006734AE">
        <w:t>Мельников Д. Frame Relay для профессионалов и не только // Сети, 1997. – N10. – с.14-25.</w:t>
      </w:r>
    </w:p>
    <w:p w:rsidR="006734AE" w:rsidRPr="006734AE" w:rsidRDefault="006734AE" w:rsidP="006E0E9F">
      <w:pPr>
        <w:jc w:val="both"/>
        <w:outlineLvl w:val="0"/>
        <w:rPr>
          <w:i/>
          <w:iCs/>
        </w:rPr>
      </w:pPr>
    </w:p>
    <w:p w:rsidR="006734AE" w:rsidRPr="006734AE" w:rsidRDefault="006734AE" w:rsidP="006E0E9F">
      <w:pPr>
        <w:jc w:val="both"/>
        <w:outlineLvl w:val="0"/>
        <w:rPr>
          <w:i/>
          <w:iCs/>
        </w:rPr>
      </w:pPr>
      <w:r w:rsidRPr="006734AE">
        <w:rPr>
          <w:i/>
          <w:iCs/>
        </w:rPr>
        <w:t>Не более трёх авторов</w:t>
      </w:r>
    </w:p>
    <w:p w:rsidR="006734AE" w:rsidRPr="006734AE" w:rsidRDefault="006734AE" w:rsidP="0069621C">
      <w:pPr>
        <w:jc w:val="both"/>
        <w:outlineLvl w:val="0"/>
      </w:pPr>
      <w:r w:rsidRPr="006734AE">
        <w:t>Белов С.А , Салосин М.Б.  Практические аспекты построения  корпоративных сетей Frame Relay // Сети и системы связи, 1998. – N5. – c.122-131.</w:t>
      </w:r>
    </w:p>
    <w:p w:rsidR="006734AE" w:rsidRPr="006734AE" w:rsidRDefault="006734AE" w:rsidP="006E0E9F">
      <w:pPr>
        <w:jc w:val="both"/>
        <w:outlineLvl w:val="0"/>
      </w:pPr>
    </w:p>
    <w:p w:rsidR="006734AE" w:rsidRPr="006734AE" w:rsidRDefault="006734AE" w:rsidP="006E0E9F">
      <w:pPr>
        <w:jc w:val="both"/>
        <w:outlineLvl w:val="0"/>
        <w:rPr>
          <w:i/>
          <w:iCs/>
        </w:rPr>
      </w:pPr>
    </w:p>
    <w:p w:rsidR="006734AE" w:rsidRPr="006734AE" w:rsidRDefault="006734AE" w:rsidP="006E0E9F">
      <w:pPr>
        <w:jc w:val="both"/>
        <w:outlineLvl w:val="0"/>
      </w:pPr>
      <w:r w:rsidRPr="006734AE">
        <w:rPr>
          <w:i/>
          <w:iCs/>
        </w:rPr>
        <w:t>Более трёх авторов</w:t>
      </w:r>
    </w:p>
    <w:p w:rsidR="006734AE" w:rsidRPr="006734AE" w:rsidRDefault="006734AE" w:rsidP="0069621C">
      <w:pPr>
        <w:jc w:val="both"/>
        <w:outlineLvl w:val="0"/>
      </w:pPr>
      <w:r w:rsidRPr="006734AE">
        <w:t>Добрянин А., Иванова Б.С., Конторович Т.А. Методика оценки эффективности технических решений в дипломных проектах. Часть 1. Учебное пособие- Самара, 1999.-29 с.</w:t>
      </w:r>
    </w:p>
    <w:p w:rsidR="006734AE" w:rsidRPr="006734AE" w:rsidRDefault="006734AE" w:rsidP="006E0E9F">
      <w:pPr>
        <w:jc w:val="both"/>
        <w:outlineLvl w:val="0"/>
        <w:rPr>
          <w:i/>
          <w:iCs/>
        </w:rPr>
      </w:pPr>
    </w:p>
    <w:p w:rsidR="006734AE" w:rsidRPr="006734AE" w:rsidRDefault="006734AE" w:rsidP="006E0E9F">
      <w:pPr>
        <w:jc w:val="both"/>
        <w:outlineLvl w:val="0"/>
        <w:rPr>
          <w:i/>
          <w:iCs/>
        </w:rPr>
      </w:pPr>
      <w:r w:rsidRPr="006734AE">
        <w:rPr>
          <w:i/>
          <w:iCs/>
        </w:rPr>
        <w:t>Книга под редакцией</w:t>
      </w:r>
    </w:p>
    <w:p w:rsidR="006734AE" w:rsidRPr="006734AE" w:rsidRDefault="006734AE" w:rsidP="0069621C">
      <w:pPr>
        <w:jc w:val="both"/>
        <w:outlineLvl w:val="0"/>
      </w:pPr>
      <w:r w:rsidRPr="006734AE">
        <w:t>Основы менеджмента : учебник для вузов / под ред. А. И. Афоничкина ; Изд. прогр. «300 лучших учеб. для высш. шк. в честь 300-летия С.-Петербурга». – СПб. : Питер, 2007. – 522 с.</w:t>
      </w:r>
    </w:p>
    <w:p w:rsidR="006734AE" w:rsidRPr="006734AE" w:rsidRDefault="006734AE" w:rsidP="006E0E9F">
      <w:pPr>
        <w:jc w:val="both"/>
        <w:outlineLvl w:val="0"/>
        <w:rPr>
          <w:i/>
          <w:iCs/>
        </w:rPr>
      </w:pPr>
    </w:p>
    <w:p w:rsidR="006734AE" w:rsidRPr="006734AE" w:rsidRDefault="006734AE" w:rsidP="006E0E9F">
      <w:pPr>
        <w:jc w:val="both"/>
        <w:outlineLvl w:val="0"/>
        <w:rPr>
          <w:i/>
          <w:iCs/>
        </w:rPr>
      </w:pPr>
      <w:r w:rsidRPr="006734AE">
        <w:rPr>
          <w:i/>
          <w:iCs/>
        </w:rPr>
        <w:t>Описание учебного пособия</w:t>
      </w:r>
    </w:p>
    <w:p w:rsidR="006734AE" w:rsidRPr="006734AE" w:rsidRDefault="006734AE" w:rsidP="0069621C">
      <w:pPr>
        <w:jc w:val="both"/>
        <w:outlineLvl w:val="0"/>
      </w:pPr>
      <w:r w:rsidRPr="006734AE">
        <w:t xml:space="preserve"> Основы менеджмента : учеб. пособие / сост. А. В. Герасимов ; Новгород. гос. ун-т им. Ярослава Мудрого. – Великий Новгород, 2007. – 66 с.</w:t>
      </w:r>
    </w:p>
    <w:p w:rsidR="006734AE" w:rsidRPr="006734AE" w:rsidRDefault="006734AE" w:rsidP="006E0E9F">
      <w:pPr>
        <w:jc w:val="both"/>
        <w:outlineLvl w:val="0"/>
        <w:rPr>
          <w:i/>
          <w:iCs/>
        </w:rPr>
      </w:pPr>
    </w:p>
    <w:p w:rsidR="006734AE" w:rsidRPr="006734AE" w:rsidRDefault="006734AE" w:rsidP="006E0E9F">
      <w:pPr>
        <w:jc w:val="both"/>
        <w:outlineLvl w:val="0"/>
        <w:rPr>
          <w:i/>
          <w:iCs/>
        </w:rPr>
      </w:pPr>
    </w:p>
    <w:p w:rsidR="006734AE" w:rsidRPr="006734AE" w:rsidRDefault="006734AE" w:rsidP="006E0E9F">
      <w:pPr>
        <w:jc w:val="both"/>
        <w:outlineLvl w:val="0"/>
        <w:rPr>
          <w:i/>
          <w:iCs/>
        </w:rPr>
      </w:pPr>
      <w:r w:rsidRPr="006734AE">
        <w:rPr>
          <w:i/>
          <w:iCs/>
        </w:rPr>
        <w:t>Описание статьи из журнала</w:t>
      </w:r>
    </w:p>
    <w:p w:rsidR="006734AE" w:rsidRPr="006734AE" w:rsidRDefault="006734AE" w:rsidP="0069621C">
      <w:pPr>
        <w:jc w:val="both"/>
        <w:outlineLvl w:val="0"/>
      </w:pPr>
      <w:r w:rsidRPr="006734AE">
        <w:t xml:space="preserve"> Борисевич В. В. Государственная тайна под прицелом СМИ / В. В. Борисевич // Юриспруденция. – 2011. – № 3. – С. 54–61.</w:t>
      </w:r>
    </w:p>
    <w:p w:rsidR="006734AE" w:rsidRPr="006734AE" w:rsidRDefault="006734AE" w:rsidP="0069621C">
      <w:pPr>
        <w:jc w:val="both"/>
        <w:outlineLvl w:val="0"/>
      </w:pPr>
      <w:r w:rsidRPr="006734AE">
        <w:t>Демушкин А. С. Организация работы по рассекречиванию документов / А. С. Демушкин // Делопроизводство. – 2011. – № 4. – С. 56–60.</w:t>
      </w:r>
    </w:p>
    <w:p w:rsidR="006734AE" w:rsidRPr="006734AE" w:rsidRDefault="006734AE" w:rsidP="006E0E9F">
      <w:pPr>
        <w:jc w:val="both"/>
        <w:outlineLvl w:val="0"/>
        <w:rPr>
          <w:i/>
          <w:iCs/>
        </w:rPr>
      </w:pPr>
    </w:p>
    <w:p w:rsidR="006734AE" w:rsidRPr="006734AE" w:rsidRDefault="006734AE" w:rsidP="006E0E9F">
      <w:pPr>
        <w:jc w:val="both"/>
        <w:outlineLvl w:val="0"/>
        <w:rPr>
          <w:i/>
          <w:iCs/>
        </w:rPr>
      </w:pPr>
      <w:r w:rsidRPr="006734AE">
        <w:rPr>
          <w:i/>
          <w:iCs/>
        </w:rPr>
        <w:t>Описание статьи из газеты</w:t>
      </w:r>
    </w:p>
    <w:p w:rsidR="006734AE" w:rsidRPr="006734AE" w:rsidRDefault="006734AE" w:rsidP="0069621C">
      <w:pPr>
        <w:jc w:val="both"/>
        <w:outlineLvl w:val="0"/>
      </w:pPr>
      <w:r w:rsidRPr="006734AE">
        <w:t>Вислогузов В.  Регионы просят налогов / Вадим Вислогузов // Коммерсант. – 2011. – 19 сент. – С. 14.</w:t>
      </w:r>
    </w:p>
    <w:p w:rsidR="006734AE" w:rsidRPr="006734AE" w:rsidRDefault="006734AE" w:rsidP="006E0E9F">
      <w:pPr>
        <w:jc w:val="both"/>
        <w:outlineLvl w:val="0"/>
      </w:pPr>
    </w:p>
    <w:p w:rsidR="006734AE" w:rsidRPr="006734AE" w:rsidRDefault="006734AE" w:rsidP="006E0E9F">
      <w:pPr>
        <w:jc w:val="both"/>
        <w:outlineLvl w:val="0"/>
      </w:pPr>
      <w:r w:rsidRPr="006734AE">
        <w:t>Электронные ресурсы</w:t>
      </w:r>
    </w:p>
    <w:p w:rsidR="006734AE" w:rsidRPr="006734AE" w:rsidRDefault="006734AE" w:rsidP="006E0E9F">
      <w:pPr>
        <w:jc w:val="both"/>
        <w:outlineLvl w:val="0"/>
      </w:pPr>
    </w:p>
    <w:p w:rsidR="006734AE" w:rsidRPr="006734AE" w:rsidRDefault="006734AE" w:rsidP="006E0E9F">
      <w:pPr>
        <w:jc w:val="both"/>
        <w:outlineLvl w:val="0"/>
        <w:rPr>
          <w:i/>
          <w:iCs/>
        </w:rPr>
      </w:pPr>
      <w:r w:rsidRPr="006734AE">
        <w:rPr>
          <w:i/>
          <w:iCs/>
        </w:rPr>
        <w:t>Описание ресурсов локального доступа</w:t>
      </w:r>
    </w:p>
    <w:p w:rsidR="006734AE" w:rsidRPr="006734AE" w:rsidRDefault="006734AE" w:rsidP="0069621C">
      <w:r w:rsidRPr="006734AE">
        <w:t>Основы менеджмента [Электронный ресурс] : электронный учебник / Л. В.</w:t>
      </w:r>
      <w:r w:rsidRPr="006734AE">
        <w:rPr>
          <w:lang w:val="en-US"/>
        </w:rPr>
        <w:t> </w:t>
      </w:r>
      <w:r w:rsidRPr="006734AE">
        <w:t>Плахова, Т. М.</w:t>
      </w:r>
      <w:r w:rsidRPr="006734AE">
        <w:rPr>
          <w:lang w:val="en-US"/>
        </w:rPr>
        <w:t> </w:t>
      </w:r>
      <w:r w:rsidRPr="006734AE">
        <w:t>Анурина, С. А.</w:t>
      </w:r>
      <w:r w:rsidRPr="006734AE">
        <w:rPr>
          <w:lang w:val="en-US"/>
        </w:rPr>
        <w:t> </w:t>
      </w:r>
      <w:r w:rsidRPr="006734AE">
        <w:t>Легостаева [и др.] ; StarForce, ИНФОФОНД. – М. : Кнорус, 2008. – 1 электрон. опт. диск (CD-ROM).</w:t>
      </w:r>
    </w:p>
    <w:p w:rsidR="006734AE" w:rsidRPr="006734AE" w:rsidRDefault="006734AE" w:rsidP="0069621C">
      <w:pPr>
        <w:jc w:val="both"/>
        <w:outlineLvl w:val="0"/>
        <w:rPr>
          <w:lang w:val="en-US"/>
        </w:rPr>
      </w:pPr>
      <w:r w:rsidRPr="006734AE">
        <w:rPr>
          <w:lang w:val="en-US"/>
        </w:rPr>
        <w:t>Encyclopedia Britanica Cd97 [Electronic resource]. – Version 1.1. – Electronic data</w:t>
      </w:r>
      <w:r w:rsidRPr="006734AE">
        <w:rPr>
          <w:b/>
          <w:bCs/>
          <w:lang w:val="en-US"/>
        </w:rPr>
        <w:t>. –</w:t>
      </w:r>
      <w:r w:rsidRPr="006734AE">
        <w:rPr>
          <w:lang w:val="en-US"/>
        </w:rPr>
        <w:t xml:space="preserve"> [S. l.] : Encyclopedia Britanica Inc., 1997. – 1 electronic optical disk (CD-ROM).</w:t>
      </w:r>
    </w:p>
    <w:p w:rsidR="006734AE" w:rsidRPr="006734AE" w:rsidRDefault="006734AE" w:rsidP="006E0E9F">
      <w:pPr>
        <w:jc w:val="both"/>
        <w:outlineLvl w:val="0"/>
        <w:rPr>
          <w:i/>
          <w:iCs/>
          <w:lang w:val="en-US"/>
        </w:rPr>
      </w:pPr>
    </w:p>
    <w:p w:rsidR="006734AE" w:rsidRPr="006734AE" w:rsidRDefault="006734AE" w:rsidP="006E0E9F">
      <w:pPr>
        <w:jc w:val="both"/>
        <w:outlineLvl w:val="0"/>
        <w:rPr>
          <w:i/>
          <w:iCs/>
        </w:rPr>
      </w:pPr>
      <w:r w:rsidRPr="006734AE">
        <w:rPr>
          <w:i/>
          <w:iCs/>
        </w:rPr>
        <w:t>Описание ресурсов удаленного доступа</w:t>
      </w:r>
    </w:p>
    <w:p w:rsidR="006734AE" w:rsidRDefault="006734AE" w:rsidP="0069621C">
      <w:pPr>
        <w:jc w:val="both"/>
        <w:outlineLvl w:val="0"/>
      </w:pPr>
      <w:r w:rsidRPr="006734AE">
        <w:t xml:space="preserve">Лукина М. М. СМИ в пространстве Интернета [Электронный ресурс] :  учеб.  пособие  / М. М. Лукина, И. Д. Фомичева. –  М. :  Изд-во  Моск.  ун-та, 2010. – 87 с. – Режим доступа: </w:t>
      </w:r>
      <w:hyperlink r:id="rId164" w:history="1">
        <w:r w:rsidR="0069621C" w:rsidRPr="00125D82">
          <w:rPr>
            <w:rStyle w:val="af"/>
          </w:rPr>
          <w:t>http://www.journ.msu.ru/downloads/smi</w:t>
        </w:r>
        <w:r w:rsidR="0069621C" w:rsidRPr="00125D82">
          <w:rPr>
            <w:rStyle w:val="af"/>
          </w:rPr>
          <w:softHyphen/>
          <w:t>internet.pdf. – 20.12.2011</w:t>
        </w:r>
      </w:hyperlink>
      <w:r w:rsidRPr="006734AE">
        <w:t>.</w:t>
      </w:r>
    </w:p>
    <w:p w:rsidR="0069621C" w:rsidRPr="006734AE" w:rsidRDefault="0069621C" w:rsidP="0069621C">
      <w:pPr>
        <w:jc w:val="both"/>
        <w:outlineLvl w:val="0"/>
      </w:pPr>
    </w:p>
    <w:p w:rsidR="006734AE" w:rsidRDefault="006734AE" w:rsidP="0069621C">
      <w:pPr>
        <w:jc w:val="both"/>
        <w:outlineLvl w:val="0"/>
      </w:pPr>
      <w:r w:rsidRPr="006734AE">
        <w:t xml:space="preserve">Музеи России [Электронный ресурс]. – М. : Рос. сеть культур. наследия, 2005. – Режим доступа: </w:t>
      </w:r>
      <w:hyperlink r:id="rId165" w:history="1">
        <w:r w:rsidRPr="006734AE">
          <w:rPr>
            <w:rStyle w:val="af"/>
            <w:lang w:val="en-US"/>
          </w:rPr>
          <w:t>http</w:t>
        </w:r>
        <w:r w:rsidRPr="006734AE">
          <w:rPr>
            <w:rStyle w:val="af"/>
          </w:rPr>
          <w:t>://</w:t>
        </w:r>
        <w:r w:rsidRPr="006734AE">
          <w:rPr>
            <w:rStyle w:val="af"/>
            <w:lang w:val="en-US"/>
          </w:rPr>
          <w:t>www</w:t>
        </w:r>
        <w:r w:rsidRPr="006734AE">
          <w:rPr>
            <w:rStyle w:val="af"/>
          </w:rPr>
          <w:t>.</w:t>
        </w:r>
        <w:r w:rsidRPr="006734AE">
          <w:rPr>
            <w:rStyle w:val="af"/>
            <w:lang w:val="en-US"/>
          </w:rPr>
          <w:t>museum</w:t>
        </w:r>
        <w:r w:rsidRPr="006734AE">
          <w:rPr>
            <w:rStyle w:val="af"/>
          </w:rPr>
          <w:t>.</w:t>
        </w:r>
        <w:r w:rsidRPr="006734AE">
          <w:rPr>
            <w:rStyle w:val="af"/>
            <w:lang w:val="en-US"/>
          </w:rPr>
          <w:t>ru</w:t>
        </w:r>
        <w:r w:rsidRPr="006734AE">
          <w:rPr>
            <w:rStyle w:val="af"/>
          </w:rPr>
          <w:t>/</w:t>
        </w:r>
      </w:hyperlink>
      <w:r w:rsidRPr="006734AE">
        <w:t>. – 21.12.2011.</w:t>
      </w:r>
    </w:p>
    <w:p w:rsidR="0069621C" w:rsidRPr="006734AE" w:rsidRDefault="0069621C" w:rsidP="0069621C">
      <w:pPr>
        <w:jc w:val="both"/>
        <w:outlineLvl w:val="0"/>
      </w:pPr>
    </w:p>
    <w:p w:rsidR="006734AE" w:rsidRPr="006734AE" w:rsidRDefault="006734AE" w:rsidP="0069621C">
      <w:pPr>
        <w:jc w:val="both"/>
        <w:outlineLvl w:val="0"/>
      </w:pPr>
      <w:r w:rsidRPr="006734AE">
        <w:t xml:space="preserve">Любашевский Ю. Брендинг в России [Электронный ресурс] / Ю. Любашевский // Маркетолог. – 2011. – 21 окт. – Режим доступа:  </w:t>
      </w:r>
      <w:hyperlink r:id="rId166" w:history="1">
        <w:r w:rsidRPr="006734AE">
          <w:rPr>
            <w:rStyle w:val="af"/>
          </w:rPr>
          <w:t>http://www.marketolog.ru</w:t>
        </w:r>
      </w:hyperlink>
      <w:r w:rsidRPr="006734AE">
        <w:t xml:space="preserve">. – 10.12.2011. </w:t>
      </w:r>
    </w:p>
    <w:p w:rsidR="00F668F2" w:rsidRPr="00A26AC4" w:rsidRDefault="006734AE" w:rsidP="006E0E9F">
      <w:pPr>
        <w:jc w:val="both"/>
        <w:outlineLvl w:val="0"/>
        <w:rPr>
          <w:b/>
          <w:bCs/>
          <w:kern w:val="36"/>
          <w:sz w:val="28"/>
          <w:szCs w:val="28"/>
          <w:lang w:val="en-US"/>
        </w:rPr>
      </w:pPr>
      <w:r w:rsidRPr="006734AE">
        <w:rPr>
          <w:lang w:val="en-US"/>
        </w:rPr>
        <w:t xml:space="preserve">The American Historical Association [Electronic resource]. – Washington, 2004. – Mode access: </w:t>
      </w:r>
      <w:hyperlink r:id="rId167" w:history="1">
        <w:r w:rsidRPr="006734AE">
          <w:rPr>
            <w:rStyle w:val="af"/>
            <w:lang w:val="en-US"/>
          </w:rPr>
          <w:t>http://www.historians.org/members/benefits.htm. – 15.12.2011</w:t>
        </w:r>
      </w:hyperlink>
    </w:p>
    <w:p w:rsidR="00F668F2" w:rsidRPr="00A26AC4" w:rsidRDefault="00F668F2" w:rsidP="00BD44C9">
      <w:pPr>
        <w:jc w:val="center"/>
        <w:outlineLvl w:val="0"/>
        <w:rPr>
          <w:b/>
          <w:bCs/>
          <w:kern w:val="36"/>
          <w:sz w:val="28"/>
          <w:szCs w:val="28"/>
          <w:lang w:val="en-US"/>
        </w:rPr>
      </w:pPr>
    </w:p>
    <w:p w:rsidR="006734AE" w:rsidRPr="00C54AA4" w:rsidRDefault="006734AE" w:rsidP="00BD44C9">
      <w:pPr>
        <w:jc w:val="center"/>
        <w:outlineLvl w:val="0"/>
        <w:rPr>
          <w:b/>
          <w:bCs/>
          <w:kern w:val="36"/>
          <w:sz w:val="28"/>
          <w:szCs w:val="28"/>
          <w:lang w:val="en-US"/>
        </w:rPr>
      </w:pPr>
    </w:p>
    <w:p w:rsidR="006734AE" w:rsidRPr="00C54AA4" w:rsidRDefault="006734AE" w:rsidP="00BD44C9">
      <w:pPr>
        <w:jc w:val="center"/>
        <w:outlineLvl w:val="0"/>
        <w:rPr>
          <w:b/>
          <w:bCs/>
          <w:kern w:val="36"/>
          <w:sz w:val="28"/>
          <w:szCs w:val="28"/>
          <w:lang w:val="en-US"/>
        </w:rPr>
      </w:pPr>
    </w:p>
    <w:p w:rsidR="006734AE" w:rsidRPr="00C54AA4" w:rsidRDefault="006734AE" w:rsidP="00BD44C9">
      <w:pPr>
        <w:jc w:val="center"/>
        <w:outlineLvl w:val="0"/>
        <w:rPr>
          <w:b/>
          <w:bCs/>
          <w:kern w:val="36"/>
          <w:sz w:val="28"/>
          <w:szCs w:val="28"/>
          <w:lang w:val="en-US"/>
        </w:rPr>
      </w:pPr>
    </w:p>
    <w:p w:rsidR="006734AE" w:rsidRPr="00C54AA4" w:rsidRDefault="006734AE" w:rsidP="00BD44C9">
      <w:pPr>
        <w:jc w:val="center"/>
        <w:outlineLvl w:val="0"/>
        <w:rPr>
          <w:b/>
          <w:bCs/>
          <w:kern w:val="36"/>
          <w:sz w:val="28"/>
          <w:szCs w:val="28"/>
          <w:lang w:val="en-US"/>
        </w:rPr>
      </w:pPr>
    </w:p>
    <w:p w:rsidR="006734AE" w:rsidRPr="00C54AA4" w:rsidRDefault="006734AE" w:rsidP="00BD44C9">
      <w:pPr>
        <w:jc w:val="center"/>
        <w:outlineLvl w:val="0"/>
        <w:rPr>
          <w:b/>
          <w:bCs/>
          <w:kern w:val="36"/>
          <w:sz w:val="28"/>
          <w:szCs w:val="28"/>
          <w:lang w:val="en-US"/>
        </w:rPr>
      </w:pPr>
    </w:p>
    <w:p w:rsidR="006734AE" w:rsidRPr="00C54AA4" w:rsidRDefault="006734AE" w:rsidP="00BD44C9">
      <w:pPr>
        <w:jc w:val="center"/>
        <w:outlineLvl w:val="0"/>
        <w:rPr>
          <w:b/>
          <w:bCs/>
          <w:kern w:val="36"/>
          <w:sz w:val="28"/>
          <w:szCs w:val="28"/>
          <w:lang w:val="en-US"/>
        </w:rPr>
      </w:pPr>
    </w:p>
    <w:p w:rsidR="006734AE" w:rsidRPr="00C54AA4" w:rsidRDefault="006734AE" w:rsidP="00BD44C9">
      <w:pPr>
        <w:jc w:val="center"/>
        <w:outlineLvl w:val="0"/>
        <w:rPr>
          <w:b/>
          <w:bCs/>
          <w:kern w:val="36"/>
          <w:sz w:val="28"/>
          <w:szCs w:val="28"/>
          <w:lang w:val="en-US"/>
        </w:rPr>
      </w:pPr>
    </w:p>
    <w:p w:rsidR="006734AE" w:rsidRPr="00C54AA4" w:rsidRDefault="006734AE" w:rsidP="00BD44C9">
      <w:pPr>
        <w:jc w:val="center"/>
        <w:outlineLvl w:val="0"/>
        <w:rPr>
          <w:b/>
          <w:bCs/>
          <w:kern w:val="36"/>
          <w:sz w:val="28"/>
          <w:szCs w:val="28"/>
          <w:lang w:val="en-US"/>
        </w:rPr>
      </w:pPr>
    </w:p>
    <w:p w:rsidR="006734AE" w:rsidRPr="00C54AA4" w:rsidRDefault="006734AE" w:rsidP="00BD44C9">
      <w:pPr>
        <w:jc w:val="center"/>
        <w:outlineLvl w:val="0"/>
        <w:rPr>
          <w:b/>
          <w:bCs/>
          <w:kern w:val="36"/>
          <w:sz w:val="28"/>
          <w:szCs w:val="28"/>
          <w:lang w:val="en-US"/>
        </w:rPr>
      </w:pPr>
    </w:p>
    <w:p w:rsidR="006734AE" w:rsidRPr="00C54AA4" w:rsidRDefault="006734AE" w:rsidP="00BD44C9">
      <w:pPr>
        <w:jc w:val="center"/>
        <w:outlineLvl w:val="0"/>
        <w:rPr>
          <w:b/>
          <w:bCs/>
          <w:kern w:val="36"/>
          <w:sz w:val="28"/>
          <w:szCs w:val="28"/>
          <w:lang w:val="en-US"/>
        </w:rPr>
      </w:pPr>
    </w:p>
    <w:p w:rsidR="006734AE" w:rsidRPr="00C54AA4" w:rsidRDefault="006734AE" w:rsidP="00BD44C9">
      <w:pPr>
        <w:jc w:val="center"/>
        <w:outlineLvl w:val="0"/>
        <w:rPr>
          <w:b/>
          <w:bCs/>
          <w:kern w:val="36"/>
          <w:sz w:val="28"/>
          <w:szCs w:val="28"/>
          <w:lang w:val="en-US"/>
        </w:rPr>
      </w:pPr>
    </w:p>
    <w:p w:rsidR="006734AE" w:rsidRPr="00C54AA4" w:rsidRDefault="006734AE" w:rsidP="00BD44C9">
      <w:pPr>
        <w:jc w:val="center"/>
        <w:outlineLvl w:val="0"/>
        <w:rPr>
          <w:b/>
          <w:bCs/>
          <w:kern w:val="36"/>
          <w:sz w:val="28"/>
          <w:szCs w:val="28"/>
          <w:lang w:val="en-US"/>
        </w:rPr>
      </w:pPr>
    </w:p>
    <w:p w:rsidR="006734AE" w:rsidRPr="00C54AA4" w:rsidRDefault="006734AE" w:rsidP="00BD44C9">
      <w:pPr>
        <w:jc w:val="center"/>
        <w:outlineLvl w:val="0"/>
        <w:rPr>
          <w:b/>
          <w:bCs/>
          <w:kern w:val="36"/>
          <w:sz w:val="28"/>
          <w:szCs w:val="28"/>
          <w:lang w:val="en-US"/>
        </w:rPr>
      </w:pPr>
    </w:p>
    <w:p w:rsidR="006734AE" w:rsidRPr="00C54AA4" w:rsidRDefault="006734AE" w:rsidP="00BD44C9">
      <w:pPr>
        <w:jc w:val="center"/>
        <w:outlineLvl w:val="0"/>
        <w:rPr>
          <w:b/>
          <w:bCs/>
          <w:kern w:val="36"/>
          <w:sz w:val="28"/>
          <w:szCs w:val="28"/>
          <w:lang w:val="en-US"/>
        </w:rPr>
      </w:pPr>
    </w:p>
    <w:p w:rsidR="0069621C" w:rsidRPr="00C54AA4" w:rsidRDefault="0069621C" w:rsidP="00BD44C9">
      <w:pPr>
        <w:jc w:val="center"/>
        <w:outlineLvl w:val="0"/>
        <w:rPr>
          <w:b/>
          <w:bCs/>
          <w:kern w:val="36"/>
          <w:sz w:val="28"/>
          <w:szCs w:val="28"/>
          <w:lang w:val="en-US"/>
        </w:rPr>
      </w:pPr>
    </w:p>
    <w:p w:rsidR="0069621C" w:rsidRPr="00C54AA4" w:rsidRDefault="0069621C" w:rsidP="00BD44C9">
      <w:pPr>
        <w:jc w:val="center"/>
        <w:outlineLvl w:val="0"/>
        <w:rPr>
          <w:b/>
          <w:bCs/>
          <w:kern w:val="36"/>
          <w:sz w:val="28"/>
          <w:szCs w:val="28"/>
          <w:lang w:val="en-US"/>
        </w:rPr>
      </w:pPr>
    </w:p>
    <w:p w:rsidR="0069621C" w:rsidRPr="00C54AA4" w:rsidRDefault="0069621C" w:rsidP="00BD44C9">
      <w:pPr>
        <w:jc w:val="center"/>
        <w:outlineLvl w:val="0"/>
        <w:rPr>
          <w:b/>
          <w:bCs/>
          <w:kern w:val="36"/>
          <w:sz w:val="28"/>
          <w:szCs w:val="28"/>
          <w:lang w:val="en-US"/>
        </w:rPr>
      </w:pPr>
    </w:p>
    <w:p w:rsidR="0069621C" w:rsidRPr="00C54AA4" w:rsidRDefault="0069621C" w:rsidP="00BD44C9">
      <w:pPr>
        <w:jc w:val="center"/>
        <w:outlineLvl w:val="0"/>
        <w:rPr>
          <w:b/>
          <w:bCs/>
          <w:kern w:val="36"/>
          <w:sz w:val="28"/>
          <w:szCs w:val="28"/>
          <w:lang w:val="en-US"/>
        </w:rPr>
      </w:pPr>
    </w:p>
    <w:p w:rsidR="0069621C" w:rsidRPr="00C54AA4" w:rsidRDefault="0069621C" w:rsidP="00BD44C9">
      <w:pPr>
        <w:jc w:val="center"/>
        <w:outlineLvl w:val="0"/>
        <w:rPr>
          <w:b/>
          <w:bCs/>
          <w:kern w:val="36"/>
          <w:sz w:val="28"/>
          <w:szCs w:val="28"/>
          <w:lang w:val="en-US"/>
        </w:rPr>
      </w:pPr>
    </w:p>
    <w:p w:rsidR="00F668F2" w:rsidRPr="00AB2DEB" w:rsidRDefault="00F668F2" w:rsidP="00BD44C9">
      <w:pPr>
        <w:jc w:val="center"/>
        <w:outlineLvl w:val="0"/>
        <w:rPr>
          <w:b/>
          <w:bCs/>
          <w:kern w:val="36"/>
          <w:sz w:val="28"/>
          <w:szCs w:val="28"/>
        </w:rPr>
      </w:pPr>
      <w:r w:rsidRPr="00AB2DEB">
        <w:rPr>
          <w:b/>
          <w:bCs/>
          <w:kern w:val="36"/>
          <w:sz w:val="28"/>
          <w:szCs w:val="28"/>
        </w:rPr>
        <w:t>Приложение А</w:t>
      </w:r>
    </w:p>
    <w:p w:rsidR="00F668F2" w:rsidRDefault="00F668F2" w:rsidP="00BD44C9">
      <w:pPr>
        <w:jc w:val="center"/>
        <w:outlineLvl w:val="0"/>
        <w:rPr>
          <w:b/>
          <w:bCs/>
          <w:kern w:val="36"/>
          <w:sz w:val="28"/>
          <w:szCs w:val="28"/>
        </w:rPr>
      </w:pPr>
    </w:p>
    <w:p w:rsidR="00F668F2" w:rsidRDefault="00F668F2" w:rsidP="00BD44C9">
      <w:pPr>
        <w:jc w:val="center"/>
        <w:outlineLvl w:val="0"/>
        <w:rPr>
          <w:bCs/>
          <w:kern w:val="36"/>
        </w:rPr>
      </w:pPr>
      <w:r>
        <w:rPr>
          <w:bCs/>
          <w:kern w:val="36"/>
        </w:rPr>
        <w:t>(справочное)</w:t>
      </w:r>
    </w:p>
    <w:p w:rsidR="00F668F2" w:rsidRPr="00AB2DEB" w:rsidRDefault="00F668F2" w:rsidP="00BD44C9">
      <w:pPr>
        <w:jc w:val="center"/>
        <w:outlineLvl w:val="0"/>
        <w:rPr>
          <w:bCs/>
          <w:kern w:val="36"/>
        </w:rPr>
      </w:pPr>
    </w:p>
    <w:p w:rsidR="00F668F2" w:rsidRPr="002A226A" w:rsidRDefault="00F668F2" w:rsidP="00BD44C9">
      <w:pPr>
        <w:jc w:val="center"/>
        <w:outlineLvl w:val="0"/>
        <w:rPr>
          <w:b/>
          <w:bCs/>
          <w:kern w:val="36"/>
        </w:rPr>
      </w:pPr>
      <w:r>
        <w:rPr>
          <w:b/>
          <w:bCs/>
          <w:kern w:val="36"/>
        </w:rPr>
        <w:t>Пример оформления титульного</w:t>
      </w:r>
      <w:r w:rsidRPr="002A226A">
        <w:rPr>
          <w:b/>
          <w:bCs/>
          <w:kern w:val="36"/>
        </w:rPr>
        <w:t xml:space="preserve"> лист</w:t>
      </w:r>
      <w:r>
        <w:rPr>
          <w:b/>
          <w:bCs/>
          <w:kern w:val="36"/>
        </w:rPr>
        <w:t>а</w:t>
      </w:r>
    </w:p>
    <w:p w:rsidR="00F668F2" w:rsidRPr="002A226A" w:rsidRDefault="00F668F2" w:rsidP="00BD44C9">
      <w:pPr>
        <w:jc w:val="center"/>
      </w:pPr>
    </w:p>
    <w:p w:rsidR="00F668F2" w:rsidRDefault="00F668F2" w:rsidP="00BD44C9">
      <w:pPr>
        <w:shd w:val="clear" w:color="auto" w:fill="FFFFFF"/>
        <w:spacing w:line="490" w:lineRule="exact"/>
        <w:ind w:left="133" w:firstLine="434"/>
        <w:jc w:val="center"/>
        <w:rPr>
          <w:b/>
          <w:bCs/>
          <w:color w:val="000000"/>
          <w:spacing w:val="-4"/>
        </w:rPr>
      </w:pPr>
      <w:r>
        <w:rPr>
          <w:b/>
          <w:bCs/>
          <w:color w:val="000000"/>
          <w:spacing w:val="-4"/>
        </w:rPr>
        <w:t>Министерство образования Республики Башкортостан</w:t>
      </w:r>
    </w:p>
    <w:p w:rsidR="00F668F2" w:rsidRDefault="00F668F2" w:rsidP="00BD44C9">
      <w:pPr>
        <w:pStyle w:val="af8"/>
      </w:pPr>
      <w:r>
        <w:rPr>
          <w:b/>
          <w:sz w:val="20"/>
        </w:rPr>
        <w:t>Государственное бюджетное образовательное учреждение среднего профессионального образования</w:t>
      </w:r>
    </w:p>
    <w:p w:rsidR="00F668F2" w:rsidRDefault="00F668F2" w:rsidP="00BD44C9">
      <w:pPr>
        <w:shd w:val="clear" w:color="auto" w:fill="FFFFFF"/>
        <w:spacing w:line="490" w:lineRule="exact"/>
      </w:pPr>
      <w:r w:rsidRPr="002A7783">
        <w:rPr>
          <w:bCs/>
          <w:color w:val="000000"/>
          <w:spacing w:val="-4"/>
        </w:rPr>
        <w:t>«</w:t>
      </w:r>
      <w:r>
        <w:rPr>
          <w:color w:val="000000"/>
        </w:rPr>
        <w:t>УФИМСКИЙ ГОСУДАРСТВЕННЫЙ КОЛЛЕДЖ РАДИОЭЛЕКТРОНИКИ»</w:t>
      </w:r>
    </w:p>
    <w:p w:rsidR="00F668F2" w:rsidRPr="00A13CE3" w:rsidRDefault="00F668F2" w:rsidP="00BD44C9">
      <w:pPr>
        <w:shd w:val="clear" w:color="auto" w:fill="FFFFFF"/>
        <w:tabs>
          <w:tab w:val="left" w:leader="underscore" w:pos="4244"/>
        </w:tabs>
        <w:spacing w:before="1242"/>
        <w:ind w:left="11"/>
      </w:pPr>
      <w:r>
        <w:rPr>
          <w:color w:val="000000"/>
          <w:spacing w:val="-13"/>
        </w:rPr>
        <w:t>Тема</w:t>
      </w:r>
      <w:r w:rsidRPr="009F2C88">
        <w:rPr>
          <w:color w:val="000000"/>
          <w:spacing w:val="-13"/>
        </w:rPr>
        <w:t>:</w:t>
      </w:r>
      <w:r w:rsidRPr="009F2C88">
        <w:rPr>
          <w:color w:val="000000"/>
        </w:rPr>
        <w:t>_______________________________________________________</w:t>
      </w:r>
      <w:r w:rsidRPr="000A493C">
        <w:rPr>
          <w:color w:val="000000"/>
        </w:rPr>
        <w:t>__</w:t>
      </w:r>
      <w:r>
        <w:rPr>
          <w:color w:val="000000"/>
        </w:rPr>
        <w:t>______________________</w:t>
      </w:r>
      <w:r w:rsidRPr="009F2C88">
        <w:rPr>
          <w:color w:val="000000"/>
        </w:rPr>
        <w:t>_____________________________________________________________________________________________________________________________________________________________________</w:t>
      </w:r>
    </w:p>
    <w:p w:rsidR="00F668F2" w:rsidRDefault="00F668F2" w:rsidP="00BD44C9">
      <w:pPr>
        <w:shd w:val="clear" w:color="auto" w:fill="FFFFFF"/>
        <w:spacing w:before="2210"/>
        <w:jc w:val="center"/>
      </w:pPr>
      <w:r>
        <w:rPr>
          <w:b/>
          <w:bCs/>
          <w:color w:val="000000"/>
          <w:spacing w:val="-12"/>
          <w:sz w:val="38"/>
          <w:szCs w:val="38"/>
        </w:rPr>
        <w:lastRenderedPageBreak/>
        <w:t>Комплексная работа</w:t>
      </w:r>
    </w:p>
    <w:p w:rsidR="00F668F2" w:rsidRDefault="00F668F2" w:rsidP="00BD44C9">
      <w:pPr>
        <w:shd w:val="clear" w:color="auto" w:fill="FFFFFF"/>
        <w:tabs>
          <w:tab w:val="left" w:leader="underscore" w:pos="6440"/>
          <w:tab w:val="left" w:pos="8505"/>
        </w:tabs>
        <w:spacing w:before="1444"/>
        <w:rPr>
          <w:color w:val="000000"/>
          <w:sz w:val="26"/>
          <w:szCs w:val="26"/>
        </w:rPr>
      </w:pPr>
      <w:r w:rsidRPr="00907CF2">
        <w:rPr>
          <w:color w:val="000000"/>
        </w:rPr>
        <w:t>Дисциплина</w:t>
      </w:r>
      <w:r w:rsidRPr="00907CF2">
        <w:rPr>
          <w:color w:val="000000"/>
          <w:w w:val="78"/>
        </w:rPr>
        <w:t>:</w:t>
      </w:r>
      <w:r>
        <w:rPr>
          <w:color w:val="000000"/>
          <w:sz w:val="26"/>
          <w:szCs w:val="26"/>
        </w:rPr>
        <w:t>____________________________________________</w:t>
      </w:r>
      <w:r w:rsidRPr="000A493C">
        <w:rPr>
          <w:color w:val="000000"/>
          <w:sz w:val="26"/>
          <w:szCs w:val="26"/>
        </w:rPr>
        <w:t>__________</w:t>
      </w:r>
      <w:r>
        <w:rPr>
          <w:color w:val="000000"/>
          <w:sz w:val="26"/>
          <w:szCs w:val="26"/>
        </w:rPr>
        <w:t>____________</w:t>
      </w:r>
    </w:p>
    <w:p w:rsidR="00F668F2" w:rsidRPr="00A13CE3" w:rsidRDefault="00F668F2" w:rsidP="00BD44C9">
      <w:pPr>
        <w:shd w:val="clear" w:color="auto" w:fill="FFFFFF"/>
        <w:tabs>
          <w:tab w:val="left" w:leader="underscore" w:pos="6440"/>
          <w:tab w:val="left" w:pos="8505"/>
        </w:tabs>
        <w:spacing w:before="480"/>
        <w:rPr>
          <w:color w:val="000000"/>
          <w:sz w:val="26"/>
          <w:szCs w:val="26"/>
        </w:rPr>
      </w:pPr>
      <w:r>
        <w:rPr>
          <w:color w:val="000000"/>
        </w:rPr>
        <w:t>Студент</w:t>
      </w:r>
      <w:r w:rsidRPr="00907CF2">
        <w:rPr>
          <w:color w:val="000000"/>
          <w:w w:val="78"/>
        </w:rPr>
        <w:t>:</w:t>
      </w:r>
      <w:r>
        <w:rPr>
          <w:color w:val="000000"/>
          <w:spacing w:val="-10"/>
        </w:rPr>
        <w:t>__________________________________________________________________________________</w:t>
      </w:r>
    </w:p>
    <w:p w:rsidR="00F668F2" w:rsidRPr="00086FDA" w:rsidRDefault="00F668F2" w:rsidP="00BD44C9">
      <w:pPr>
        <w:shd w:val="clear" w:color="auto" w:fill="FFFFFF"/>
        <w:ind w:left="2185"/>
        <w:rPr>
          <w:sz w:val="20"/>
          <w:szCs w:val="20"/>
        </w:rPr>
      </w:pPr>
      <w:r w:rsidRPr="00086FDA">
        <w:rPr>
          <w:bCs/>
          <w:color w:val="000000"/>
          <w:spacing w:val="-13"/>
          <w:sz w:val="20"/>
          <w:szCs w:val="20"/>
        </w:rPr>
        <w:t>(Ф. И. О.)</w:t>
      </w:r>
    </w:p>
    <w:p w:rsidR="00F668F2" w:rsidRPr="00CB6757" w:rsidRDefault="00F668F2" w:rsidP="00BD44C9">
      <w:pPr>
        <w:shd w:val="clear" w:color="auto" w:fill="FFFFFF"/>
        <w:tabs>
          <w:tab w:val="left" w:leader="underscore" w:pos="5422"/>
          <w:tab w:val="left" w:leader="underscore" w:pos="7513"/>
          <w:tab w:val="left" w:pos="8505"/>
        </w:tabs>
        <w:spacing w:before="284"/>
        <w:ind w:left="7"/>
      </w:pPr>
      <w:r>
        <w:rPr>
          <w:color w:val="000000"/>
        </w:rPr>
        <w:t>Преподаватель</w:t>
      </w:r>
      <w:r w:rsidRPr="00907CF2">
        <w:rPr>
          <w:color w:val="000000"/>
        </w:rPr>
        <w:t>:</w:t>
      </w:r>
      <w:r>
        <w:rPr>
          <w:color w:val="000000"/>
          <w:spacing w:val="-10"/>
        </w:rPr>
        <w:t>_________________________________________________________________________</w:t>
      </w:r>
    </w:p>
    <w:p w:rsidR="00F668F2" w:rsidRDefault="00F668F2" w:rsidP="00BD44C9">
      <w:pPr>
        <w:shd w:val="clear" w:color="auto" w:fill="FFFFFF"/>
        <w:ind w:left="2185"/>
        <w:rPr>
          <w:bCs/>
          <w:color w:val="000000"/>
          <w:spacing w:val="-13"/>
          <w:sz w:val="20"/>
          <w:szCs w:val="20"/>
        </w:rPr>
      </w:pPr>
    </w:p>
    <w:p w:rsidR="00F668F2" w:rsidRDefault="00F668F2" w:rsidP="00BD44C9">
      <w:pPr>
        <w:shd w:val="clear" w:color="auto" w:fill="FFFFFF"/>
        <w:ind w:left="2185"/>
        <w:rPr>
          <w:bCs/>
          <w:color w:val="000000"/>
          <w:spacing w:val="-13"/>
          <w:sz w:val="20"/>
          <w:szCs w:val="20"/>
        </w:rPr>
      </w:pPr>
    </w:p>
    <w:p w:rsidR="00F668F2" w:rsidRDefault="00F668F2" w:rsidP="00BD44C9">
      <w:pPr>
        <w:shd w:val="clear" w:color="auto" w:fill="FFFFFF"/>
        <w:ind w:left="2185"/>
        <w:rPr>
          <w:bCs/>
          <w:color w:val="000000"/>
          <w:spacing w:val="-13"/>
          <w:sz w:val="20"/>
          <w:szCs w:val="20"/>
        </w:rPr>
      </w:pPr>
    </w:p>
    <w:p w:rsidR="00F668F2" w:rsidRDefault="00F668F2" w:rsidP="00BD44C9">
      <w:pPr>
        <w:shd w:val="clear" w:color="auto" w:fill="FFFFFF"/>
        <w:ind w:left="2185"/>
        <w:rPr>
          <w:bCs/>
          <w:color w:val="000000"/>
          <w:spacing w:val="-13"/>
          <w:sz w:val="20"/>
          <w:szCs w:val="20"/>
        </w:rPr>
      </w:pPr>
    </w:p>
    <w:p w:rsidR="00F668F2" w:rsidRDefault="00F668F2" w:rsidP="00BD44C9">
      <w:pPr>
        <w:shd w:val="clear" w:color="auto" w:fill="FFFFFF"/>
        <w:ind w:left="2185"/>
        <w:rPr>
          <w:bCs/>
          <w:color w:val="000000"/>
          <w:spacing w:val="-13"/>
          <w:sz w:val="20"/>
          <w:szCs w:val="20"/>
        </w:rPr>
      </w:pPr>
    </w:p>
    <w:p w:rsidR="00F668F2" w:rsidRDefault="00F668F2" w:rsidP="00BD44C9">
      <w:pPr>
        <w:shd w:val="clear" w:color="auto" w:fill="FFFFFF"/>
        <w:ind w:left="2185"/>
        <w:rPr>
          <w:bCs/>
          <w:color w:val="000000"/>
          <w:spacing w:val="-13"/>
          <w:sz w:val="20"/>
          <w:szCs w:val="20"/>
        </w:rPr>
      </w:pPr>
    </w:p>
    <w:p w:rsidR="00F668F2" w:rsidRDefault="00F668F2" w:rsidP="00BD44C9">
      <w:pPr>
        <w:shd w:val="clear" w:color="auto" w:fill="FFFFFF"/>
        <w:ind w:left="2185"/>
        <w:rPr>
          <w:bCs/>
          <w:color w:val="000000"/>
          <w:spacing w:val="-13"/>
          <w:sz w:val="20"/>
          <w:szCs w:val="20"/>
        </w:rPr>
      </w:pPr>
    </w:p>
    <w:p w:rsidR="00F668F2" w:rsidRDefault="00F668F2" w:rsidP="00BD44C9">
      <w:pPr>
        <w:shd w:val="clear" w:color="auto" w:fill="FFFFFF"/>
        <w:ind w:left="2185"/>
        <w:rPr>
          <w:bCs/>
          <w:color w:val="000000"/>
          <w:spacing w:val="-13"/>
          <w:sz w:val="20"/>
          <w:szCs w:val="20"/>
        </w:rPr>
      </w:pPr>
    </w:p>
    <w:p w:rsidR="0069621C" w:rsidRDefault="0069621C" w:rsidP="006734AE">
      <w:pPr>
        <w:shd w:val="clear" w:color="auto" w:fill="FFFFFF"/>
        <w:ind w:left="3540" w:firstLine="708"/>
        <w:rPr>
          <w:bCs/>
          <w:color w:val="000000"/>
          <w:spacing w:val="-13"/>
          <w:sz w:val="20"/>
          <w:szCs w:val="20"/>
        </w:rPr>
      </w:pPr>
    </w:p>
    <w:p w:rsidR="00F668F2" w:rsidRPr="0069621C" w:rsidRDefault="00F668F2" w:rsidP="0069621C">
      <w:pPr>
        <w:shd w:val="clear" w:color="auto" w:fill="FFFFFF"/>
        <w:jc w:val="center"/>
        <w:rPr>
          <w:b/>
          <w:sz w:val="28"/>
          <w:szCs w:val="28"/>
        </w:rPr>
      </w:pPr>
      <w:r>
        <w:rPr>
          <w:b/>
          <w:sz w:val="28"/>
          <w:szCs w:val="28"/>
        </w:rPr>
        <w:t>Приложение В</w:t>
      </w:r>
    </w:p>
    <w:p w:rsidR="00F668F2" w:rsidRDefault="00F668F2" w:rsidP="0069621C">
      <w:pPr>
        <w:shd w:val="clear" w:color="auto" w:fill="FFFFFF"/>
        <w:jc w:val="center"/>
      </w:pPr>
      <w:r>
        <w:t>(справочное)</w:t>
      </w:r>
    </w:p>
    <w:p w:rsidR="00F668F2" w:rsidRDefault="00F668F2" w:rsidP="0069621C">
      <w:pPr>
        <w:shd w:val="clear" w:color="auto" w:fill="FFFFFF"/>
        <w:ind w:left="3540" w:firstLine="708"/>
        <w:jc w:val="center"/>
      </w:pPr>
    </w:p>
    <w:p w:rsidR="00F668F2" w:rsidRDefault="00F668F2" w:rsidP="0069621C">
      <w:pPr>
        <w:shd w:val="clear" w:color="auto" w:fill="FFFFFF"/>
        <w:ind w:left="3540" w:firstLine="708"/>
        <w:jc w:val="center"/>
      </w:pPr>
    </w:p>
    <w:p w:rsidR="00F668F2" w:rsidRDefault="00F668F2" w:rsidP="0069621C">
      <w:pPr>
        <w:shd w:val="clear" w:color="auto" w:fill="FFFFFF"/>
        <w:ind w:left="2832"/>
        <w:rPr>
          <w:b/>
        </w:rPr>
      </w:pPr>
      <w:r w:rsidRPr="00D6018C">
        <w:rPr>
          <w:b/>
        </w:rPr>
        <w:t>Пример оформления приложения</w:t>
      </w:r>
    </w:p>
    <w:p w:rsidR="00F668F2" w:rsidRDefault="00F668F2" w:rsidP="00BD44C9">
      <w:pPr>
        <w:shd w:val="clear" w:color="auto" w:fill="FFFFFF"/>
        <w:ind w:left="2832"/>
        <w:rPr>
          <w:b/>
        </w:rPr>
      </w:pPr>
    </w:p>
    <w:p w:rsidR="00F668F2" w:rsidRDefault="00F668F2" w:rsidP="00BD44C9">
      <w:pPr>
        <w:shd w:val="clear" w:color="auto" w:fill="FFFFFF"/>
        <w:ind w:left="2832"/>
        <w:rPr>
          <w:b/>
        </w:rPr>
      </w:pPr>
    </w:p>
    <w:p w:rsidR="00F668F2" w:rsidRDefault="001F484B" w:rsidP="00BD44C9">
      <w:pPr>
        <w:shd w:val="clear" w:color="auto" w:fill="FFFFFF"/>
        <w:rPr>
          <w:b/>
        </w:rPr>
      </w:pPr>
      <w:r>
        <w:rPr>
          <w:b/>
          <w:noProof/>
          <w:sz w:val="28"/>
          <w:szCs w:val="28"/>
        </w:rPr>
        <w:drawing>
          <wp:inline distT="0" distB="0" distL="0" distR="0">
            <wp:extent cx="6289675" cy="4237990"/>
            <wp:effectExtent l="19050" t="0" r="0" b="0"/>
            <wp:docPr id="169"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pic:cNvPicPr>
                      <a:picLocks noChangeAspect="1" noChangeArrowheads="1"/>
                    </pic:cNvPicPr>
                  </pic:nvPicPr>
                  <pic:blipFill>
                    <a:blip r:embed="rId168"/>
                    <a:srcRect/>
                    <a:stretch>
                      <a:fillRect/>
                    </a:stretch>
                  </pic:blipFill>
                  <pic:spPr bwMode="auto">
                    <a:xfrm>
                      <a:off x="0" y="0"/>
                      <a:ext cx="6289675" cy="4237990"/>
                    </a:xfrm>
                    <a:prstGeom prst="rect">
                      <a:avLst/>
                    </a:prstGeom>
                    <a:noFill/>
                    <a:ln w="9525">
                      <a:noFill/>
                      <a:miter lim="800000"/>
                      <a:headEnd/>
                      <a:tailEnd/>
                    </a:ln>
                  </pic:spPr>
                </pic:pic>
              </a:graphicData>
            </a:graphic>
          </wp:inline>
        </w:drawing>
      </w:r>
    </w:p>
    <w:p w:rsidR="00F668F2" w:rsidRDefault="00F668F2" w:rsidP="00BD44C9">
      <w:pPr>
        <w:shd w:val="clear" w:color="auto" w:fill="FFFFFF"/>
        <w:rPr>
          <w:b/>
        </w:rPr>
      </w:pPr>
    </w:p>
    <w:p w:rsidR="00F668F2" w:rsidRDefault="00F668F2" w:rsidP="00BD44C9">
      <w:pPr>
        <w:shd w:val="clear" w:color="auto" w:fill="FFFFFF"/>
        <w:rPr>
          <w:b/>
        </w:rPr>
      </w:pPr>
      <w:r>
        <w:rPr>
          <w:b/>
        </w:rPr>
        <w:t xml:space="preserve"> 3. Задание:</w:t>
      </w:r>
    </w:p>
    <w:p w:rsidR="00F668F2" w:rsidRDefault="00F668F2" w:rsidP="00BD44C9">
      <w:pPr>
        <w:shd w:val="clear" w:color="auto" w:fill="FFFFFF"/>
      </w:pPr>
      <w:r>
        <w:rPr>
          <w:b/>
        </w:rPr>
        <w:t xml:space="preserve">- </w:t>
      </w:r>
      <w:r w:rsidRPr="00832976">
        <w:t>выполнить комплексную работу согласно ГОСТ 2.105</w:t>
      </w:r>
      <w:r>
        <w:t>-95</w:t>
      </w:r>
    </w:p>
    <w:p w:rsidR="00F668F2" w:rsidRDefault="00F668F2" w:rsidP="00BD44C9">
      <w:pPr>
        <w:shd w:val="clear" w:color="auto" w:fill="FFFFFF"/>
        <w:rPr>
          <w:b/>
        </w:rPr>
      </w:pPr>
      <w:r w:rsidRPr="00832976">
        <w:rPr>
          <w:b/>
        </w:rPr>
        <w:t>Перечень примерных тем</w:t>
      </w:r>
      <w:r>
        <w:rPr>
          <w:b/>
        </w:rPr>
        <w:t>:</w:t>
      </w:r>
    </w:p>
    <w:p w:rsidR="00F668F2" w:rsidRDefault="00F668F2" w:rsidP="00BD44C9">
      <w:pPr>
        <w:shd w:val="clear" w:color="auto" w:fill="FFFFFF"/>
      </w:pPr>
      <w:r>
        <w:rPr>
          <w:b/>
        </w:rPr>
        <w:t>- «</w:t>
      </w:r>
      <w:r>
        <w:t>Средства измерений»</w:t>
      </w:r>
    </w:p>
    <w:p w:rsidR="00F668F2" w:rsidRDefault="00F668F2" w:rsidP="00BD44C9">
      <w:pPr>
        <w:shd w:val="clear" w:color="auto" w:fill="FFFFFF"/>
      </w:pPr>
      <w:r>
        <w:t>- «Оформление технологической документации»</w:t>
      </w:r>
    </w:p>
    <w:p w:rsidR="00F668F2" w:rsidRDefault="00F668F2" w:rsidP="00BD44C9">
      <w:pPr>
        <w:shd w:val="clear" w:color="auto" w:fill="FFFFFF"/>
      </w:pPr>
      <w:r>
        <w:t>-«Квалиметрия и экспертные методы»</w:t>
      </w:r>
    </w:p>
    <w:p w:rsidR="00F668F2" w:rsidRDefault="00F668F2" w:rsidP="00BD44C9">
      <w:pPr>
        <w:shd w:val="clear" w:color="auto" w:fill="FFFFFF"/>
      </w:pPr>
      <w:r>
        <w:t>-«Метрология: основные понятия и определения согласно закону РФ о ТР»</w:t>
      </w:r>
    </w:p>
    <w:p w:rsidR="00F668F2" w:rsidRDefault="00F668F2" w:rsidP="00BD44C9">
      <w:pPr>
        <w:shd w:val="clear" w:color="auto" w:fill="FFFFFF"/>
      </w:pPr>
      <w:r>
        <w:t>-«Стандартизация:  основные понятия и определения согласно закону РФ о ТР»</w:t>
      </w:r>
    </w:p>
    <w:p w:rsidR="00F668F2" w:rsidRDefault="00F668F2" w:rsidP="00BD44C9">
      <w:pPr>
        <w:shd w:val="clear" w:color="auto" w:fill="FFFFFF"/>
      </w:pPr>
      <w:r>
        <w:t>-«Сертификация: основные понятия и определения согласно закону РФ о ТР»</w:t>
      </w:r>
    </w:p>
    <w:p w:rsidR="00F668F2" w:rsidRDefault="00F668F2" w:rsidP="00BD44C9">
      <w:pPr>
        <w:shd w:val="clear" w:color="auto" w:fill="FFFFFF"/>
      </w:pPr>
      <w:r>
        <w:t>-«Таможенный союз и его функции»</w:t>
      </w:r>
    </w:p>
    <w:p w:rsidR="00F668F2" w:rsidRDefault="00F668F2" w:rsidP="00BD44C9">
      <w:pPr>
        <w:shd w:val="clear" w:color="auto" w:fill="FFFFFF"/>
      </w:pPr>
      <w:r>
        <w:t>-«Международная стандартизация»</w:t>
      </w:r>
    </w:p>
    <w:p w:rsidR="00F668F2" w:rsidRDefault="00F668F2" w:rsidP="00BD44C9">
      <w:pPr>
        <w:shd w:val="clear" w:color="auto" w:fill="FFFFFF"/>
      </w:pPr>
      <w:r>
        <w:t>-«История метрологии»</w:t>
      </w:r>
    </w:p>
    <w:p w:rsidR="00F668F2" w:rsidRDefault="00F668F2" w:rsidP="00BD44C9">
      <w:pPr>
        <w:shd w:val="clear" w:color="auto" w:fill="FFFFFF"/>
      </w:pPr>
      <w:r>
        <w:t>-«Международная сертификация»</w:t>
      </w:r>
    </w:p>
    <w:p w:rsidR="00F668F2" w:rsidRDefault="00F668F2" w:rsidP="00BD44C9">
      <w:pPr>
        <w:shd w:val="clear" w:color="auto" w:fill="FFFFFF"/>
        <w:rPr>
          <w:b/>
        </w:rPr>
      </w:pPr>
      <w:r>
        <w:rPr>
          <w:b/>
        </w:rPr>
        <w:t xml:space="preserve"> 4. </w:t>
      </w:r>
      <w:r w:rsidRPr="00832976">
        <w:rPr>
          <w:b/>
        </w:rPr>
        <w:t>Контрольные вопросы</w:t>
      </w:r>
      <w:r>
        <w:rPr>
          <w:b/>
        </w:rPr>
        <w:t>:</w:t>
      </w:r>
    </w:p>
    <w:p w:rsidR="00F668F2" w:rsidRDefault="00F668F2" w:rsidP="00BD44C9">
      <w:pPr>
        <w:shd w:val="clear" w:color="auto" w:fill="FFFFFF"/>
      </w:pPr>
      <w:r>
        <w:t>4.1 Как оформляются заголовки и подзаголовки текстового конструкторского документа?</w:t>
      </w:r>
    </w:p>
    <w:p w:rsidR="00F668F2" w:rsidRPr="00832976" w:rsidRDefault="00F668F2" w:rsidP="00BD44C9">
      <w:pPr>
        <w:shd w:val="clear" w:color="auto" w:fill="FFFFFF"/>
      </w:pPr>
      <w:r>
        <w:t>4.2 Правила оформления иллюстраций в тексте</w:t>
      </w:r>
    </w:p>
    <w:p w:rsidR="00F668F2" w:rsidRDefault="00F668F2" w:rsidP="00BD44C9">
      <w:pPr>
        <w:shd w:val="clear" w:color="auto" w:fill="FFFFFF"/>
      </w:pPr>
      <w:r>
        <w:t>4.3Правила составления и оформления таблиц документа</w:t>
      </w:r>
    </w:p>
    <w:p w:rsidR="00F668F2" w:rsidRDefault="00F668F2" w:rsidP="00BD44C9">
      <w:pPr>
        <w:shd w:val="clear" w:color="auto" w:fill="FFFFFF"/>
      </w:pPr>
      <w:r>
        <w:t>4.4Правила оформления расчетов текстового документа</w:t>
      </w:r>
    </w:p>
    <w:p w:rsidR="00F668F2" w:rsidRDefault="00F668F2" w:rsidP="00BD44C9">
      <w:pPr>
        <w:shd w:val="clear" w:color="auto" w:fill="FFFFFF"/>
      </w:pPr>
      <w:r>
        <w:t>4.5Правила оформления приложений документа</w:t>
      </w:r>
    </w:p>
    <w:p w:rsidR="00F668F2" w:rsidRDefault="00F668F2" w:rsidP="00BD44C9">
      <w:pPr>
        <w:shd w:val="clear" w:color="auto" w:fill="FFFFFF"/>
      </w:pPr>
    </w:p>
    <w:p w:rsidR="00F668F2" w:rsidRPr="00551CE9" w:rsidRDefault="00F668F2" w:rsidP="00235C7E">
      <w:pPr>
        <w:tabs>
          <w:tab w:val="left" w:pos="900"/>
        </w:tabs>
        <w:spacing w:line="360" w:lineRule="auto"/>
        <w:ind w:right="170"/>
        <w:jc w:val="both"/>
        <w:rPr>
          <w:b/>
        </w:rPr>
      </w:pPr>
      <w:r w:rsidRPr="00551CE9">
        <w:rPr>
          <w:b/>
        </w:rPr>
        <w:t>6 Список литературы</w:t>
      </w:r>
    </w:p>
    <w:p w:rsidR="00F668F2" w:rsidRPr="008C2178" w:rsidRDefault="00F668F2" w:rsidP="00235C7E">
      <w:pPr>
        <w:ind w:firstLine="720"/>
        <w:jc w:val="both"/>
        <w:rPr>
          <w:lang w:val="en-US"/>
        </w:rPr>
      </w:pPr>
      <w:r w:rsidRPr="00551CE9">
        <w:tab/>
      </w:r>
      <w:r w:rsidRPr="008C2178">
        <w:t xml:space="preserve">Основные источники: </w:t>
      </w:r>
    </w:p>
    <w:p w:rsidR="00F668F2" w:rsidRPr="008C2178" w:rsidRDefault="00F668F2" w:rsidP="00235C7E">
      <w:pPr>
        <w:numPr>
          <w:ilvl w:val="0"/>
          <w:numId w:val="14"/>
        </w:numPr>
        <w:tabs>
          <w:tab w:val="clear" w:pos="360"/>
          <w:tab w:val="num" w:pos="1080"/>
          <w:tab w:val="left" w:pos="1134"/>
        </w:tabs>
        <w:ind w:left="0" w:firstLine="720"/>
        <w:jc w:val="both"/>
      </w:pPr>
      <w:r w:rsidRPr="008C2178">
        <w:t>Хромой Б.П. Метрология, стандартизация и измерения в технике связи. - М.: Радио и связь, 2009г.</w:t>
      </w:r>
    </w:p>
    <w:p w:rsidR="00F668F2" w:rsidRPr="008C2178" w:rsidRDefault="00F668F2" w:rsidP="00235C7E">
      <w:pPr>
        <w:numPr>
          <w:ilvl w:val="0"/>
          <w:numId w:val="14"/>
        </w:numPr>
        <w:tabs>
          <w:tab w:val="clear" w:pos="360"/>
          <w:tab w:val="num" w:pos="1080"/>
          <w:tab w:val="left" w:pos="1134"/>
        </w:tabs>
        <w:ind w:left="0" w:firstLine="720"/>
        <w:jc w:val="both"/>
      </w:pPr>
      <w:r w:rsidRPr="008C2178">
        <w:rPr>
          <w:color w:val="000000"/>
        </w:rPr>
        <w:t>Лифиц И.М. Стандартизация, метрология и подтверждение соответствия. М.: Юрайт, 2010. - 315с.</w:t>
      </w:r>
    </w:p>
    <w:p w:rsidR="00F668F2" w:rsidRPr="008C2178" w:rsidRDefault="00F668F2" w:rsidP="00235C7E">
      <w:pPr>
        <w:numPr>
          <w:ilvl w:val="0"/>
          <w:numId w:val="14"/>
        </w:numPr>
        <w:tabs>
          <w:tab w:val="clear" w:pos="360"/>
          <w:tab w:val="num" w:pos="1080"/>
          <w:tab w:val="left" w:pos="1134"/>
        </w:tabs>
        <w:ind w:left="0" w:firstLine="720"/>
        <w:jc w:val="both"/>
      </w:pPr>
      <w:r w:rsidRPr="008C2178">
        <w:rPr>
          <w:color w:val="000000"/>
        </w:rPr>
        <w:t>Федюкин В.К. Квалиметрия. Измерение качества промышленной продукции. – М.: КНОРУС, 2009. – 320с.</w:t>
      </w:r>
    </w:p>
    <w:p w:rsidR="00F668F2" w:rsidRPr="008C2178" w:rsidRDefault="00F668F2" w:rsidP="00235C7E">
      <w:pPr>
        <w:jc w:val="both"/>
      </w:pPr>
    </w:p>
    <w:p w:rsidR="00F668F2" w:rsidRPr="008C2178" w:rsidRDefault="00F668F2" w:rsidP="00235C7E">
      <w:pPr>
        <w:ind w:firstLine="720"/>
        <w:jc w:val="both"/>
      </w:pPr>
      <w:r w:rsidRPr="008C2178">
        <w:t xml:space="preserve">Дополнительные источники: </w:t>
      </w:r>
    </w:p>
    <w:p w:rsidR="00F668F2" w:rsidRPr="008C2178" w:rsidRDefault="00F668F2" w:rsidP="00235C7E">
      <w:pPr>
        <w:numPr>
          <w:ilvl w:val="0"/>
          <w:numId w:val="15"/>
        </w:numPr>
        <w:tabs>
          <w:tab w:val="clear" w:pos="720"/>
          <w:tab w:val="num" w:pos="0"/>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bCs/>
        </w:rPr>
      </w:pPr>
      <w:r w:rsidRPr="008C2178">
        <w:rPr>
          <w:bCs/>
        </w:rPr>
        <w:t>Закон РФ «О техническом регулировании».</w:t>
      </w:r>
    </w:p>
    <w:p w:rsidR="00F668F2" w:rsidRPr="008C2178" w:rsidRDefault="00F668F2" w:rsidP="00235C7E">
      <w:pPr>
        <w:numPr>
          <w:ilvl w:val="0"/>
          <w:numId w:val="15"/>
        </w:numPr>
        <w:tabs>
          <w:tab w:val="clear" w:pos="720"/>
          <w:tab w:val="num" w:pos="0"/>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pPr>
      <w:r w:rsidRPr="008C2178">
        <w:rPr>
          <w:bCs/>
        </w:rPr>
        <w:t>Закон РФ «Об обеспечении единства измерений».</w:t>
      </w:r>
    </w:p>
    <w:p w:rsidR="00F668F2" w:rsidRPr="008C2178" w:rsidRDefault="00F668F2" w:rsidP="00235C7E">
      <w:pPr>
        <w:numPr>
          <w:ilvl w:val="0"/>
          <w:numId w:val="15"/>
        </w:numPr>
        <w:tabs>
          <w:tab w:val="clear" w:pos="720"/>
          <w:tab w:val="num" w:pos="0"/>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pPr>
      <w:r w:rsidRPr="008C2178">
        <w:t>ГОСТ 8.417-81 ГСИ «Единицы физических величин».</w:t>
      </w:r>
    </w:p>
    <w:p w:rsidR="00F668F2" w:rsidRPr="008C2178" w:rsidRDefault="00F668F2" w:rsidP="00235C7E">
      <w:pPr>
        <w:numPr>
          <w:ilvl w:val="0"/>
          <w:numId w:val="15"/>
        </w:numPr>
        <w:tabs>
          <w:tab w:val="clear" w:pos="720"/>
          <w:tab w:val="num" w:pos="0"/>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pPr>
      <w:r w:rsidRPr="008C2178">
        <w:t>Закон РФ «О защите прав потребителей».</w:t>
      </w:r>
    </w:p>
    <w:p w:rsidR="00F668F2" w:rsidRPr="008C2178" w:rsidRDefault="00F668F2" w:rsidP="00235C7E">
      <w:pPr>
        <w:numPr>
          <w:ilvl w:val="0"/>
          <w:numId w:val="15"/>
        </w:numPr>
        <w:tabs>
          <w:tab w:val="clear" w:pos="720"/>
          <w:tab w:val="num" w:pos="0"/>
          <w:tab w:val="num" w:pos="1134"/>
        </w:tabs>
        <w:ind w:firstLine="720"/>
        <w:jc w:val="both"/>
      </w:pPr>
      <w:r w:rsidRPr="008C2178">
        <w:t>Нефедов В.И. Метрология и электрорадиоизмерения в телекоммуникационных системах - М.: Высшая школа, 2008г.</w:t>
      </w:r>
    </w:p>
    <w:p w:rsidR="00F668F2" w:rsidRPr="008C2178" w:rsidRDefault="00F668F2" w:rsidP="00235C7E">
      <w:pPr>
        <w:numPr>
          <w:ilvl w:val="0"/>
          <w:numId w:val="15"/>
        </w:numPr>
        <w:tabs>
          <w:tab w:val="clear" w:pos="720"/>
          <w:tab w:val="num" w:pos="0"/>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pPr>
      <w:r w:rsidRPr="008C2178">
        <w:t>Дворяшин Б.В. Метрология и радиоизмерения - М.: ACADEMA, 2009г.</w:t>
      </w:r>
    </w:p>
    <w:p w:rsidR="00F668F2" w:rsidRPr="008C2178" w:rsidRDefault="00F668F2" w:rsidP="00235C7E">
      <w:pPr>
        <w:tabs>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pPr>
    </w:p>
    <w:p w:rsidR="00F668F2" w:rsidRPr="008C2178" w:rsidRDefault="00F668F2" w:rsidP="00235C7E">
      <w:pPr>
        <w:jc w:val="both"/>
        <w:rPr>
          <w:bCs/>
        </w:rPr>
      </w:pPr>
      <w:r w:rsidRPr="008C2178">
        <w:rPr>
          <w:b/>
          <w:bCs/>
        </w:rPr>
        <w:t xml:space="preserve"> </w:t>
      </w:r>
      <w:r w:rsidRPr="008C2178">
        <w:rPr>
          <w:b/>
          <w:bCs/>
        </w:rPr>
        <w:tab/>
      </w:r>
      <w:r w:rsidRPr="008C2178">
        <w:rPr>
          <w:bCs/>
        </w:rPr>
        <w:t>Интернет ресурсы:</w:t>
      </w:r>
    </w:p>
    <w:p w:rsidR="00F668F2" w:rsidRPr="008C2178" w:rsidRDefault="00F668F2" w:rsidP="00235C7E">
      <w:pPr>
        <w:ind w:firstLine="708"/>
        <w:jc w:val="both"/>
      </w:pPr>
      <w:r w:rsidRPr="008C2178">
        <w:rPr>
          <w:bCs/>
        </w:rPr>
        <w:t xml:space="preserve">1. Федеральное агенство по техническому регулированию и метрологии ( Росстандарт) [Электронный ресурс] – режим доступа: </w:t>
      </w:r>
      <w:hyperlink r:id="rId169" w:history="1">
        <w:r w:rsidRPr="008C2178">
          <w:rPr>
            <w:color w:val="0000FF"/>
            <w:u w:val="single"/>
          </w:rPr>
          <w:t>http://standard.gost.ru</w:t>
        </w:r>
      </w:hyperlink>
    </w:p>
    <w:p w:rsidR="00F668F2" w:rsidRPr="008C2178" w:rsidRDefault="00F668F2" w:rsidP="00235C7E">
      <w:pPr>
        <w:ind w:firstLine="708"/>
        <w:jc w:val="both"/>
      </w:pPr>
      <w:r w:rsidRPr="008C2178">
        <w:t xml:space="preserve">2. Библиотека ГОСТов [Электронный ресурс] – режим доступа: </w:t>
      </w:r>
      <w:hyperlink r:id="rId170" w:history="1">
        <w:r w:rsidRPr="008C2178">
          <w:rPr>
            <w:color w:val="0000FF"/>
            <w:u w:val="single"/>
          </w:rPr>
          <w:t>http://vsegost.com/</w:t>
        </w:r>
      </w:hyperlink>
    </w:p>
    <w:p w:rsidR="00F668F2" w:rsidRDefault="00F668F2" w:rsidP="00B03AA1">
      <w:pPr>
        <w:rPr>
          <w:b/>
          <w:sz w:val="28"/>
          <w:szCs w:val="28"/>
        </w:rPr>
      </w:pPr>
    </w:p>
    <w:p w:rsidR="00F668F2" w:rsidRDefault="00F668F2" w:rsidP="00B03AA1">
      <w:pPr>
        <w:rPr>
          <w:b/>
          <w:sz w:val="28"/>
          <w:szCs w:val="28"/>
        </w:rPr>
      </w:pPr>
    </w:p>
    <w:p w:rsidR="00F668F2" w:rsidRDefault="00F668F2" w:rsidP="00B03AA1">
      <w:pPr>
        <w:rPr>
          <w:b/>
          <w:sz w:val="28"/>
          <w:szCs w:val="28"/>
        </w:rPr>
      </w:pPr>
    </w:p>
    <w:p w:rsidR="00F668F2" w:rsidRDefault="00F668F2" w:rsidP="00B03AA1">
      <w:pPr>
        <w:rPr>
          <w:b/>
          <w:sz w:val="28"/>
          <w:szCs w:val="28"/>
        </w:rPr>
      </w:pPr>
    </w:p>
    <w:p w:rsidR="00F668F2" w:rsidRDefault="00F668F2" w:rsidP="00BD44C9">
      <w:pPr>
        <w:jc w:val="center"/>
        <w:rPr>
          <w:b/>
          <w:sz w:val="28"/>
          <w:szCs w:val="28"/>
        </w:rPr>
      </w:pPr>
    </w:p>
    <w:p w:rsidR="00F668F2" w:rsidRDefault="00F668F2" w:rsidP="00BD44C9">
      <w:pPr>
        <w:jc w:val="center"/>
        <w:rPr>
          <w:b/>
          <w:sz w:val="28"/>
          <w:szCs w:val="28"/>
        </w:rPr>
      </w:pPr>
    </w:p>
    <w:p w:rsidR="00F668F2" w:rsidRDefault="00F668F2" w:rsidP="00BD44C9">
      <w:pPr>
        <w:jc w:val="center"/>
        <w:rPr>
          <w:b/>
          <w:sz w:val="28"/>
          <w:szCs w:val="28"/>
        </w:rPr>
      </w:pPr>
    </w:p>
    <w:p w:rsidR="00F668F2" w:rsidRDefault="00F668F2" w:rsidP="00A527AC">
      <w:pPr>
        <w:spacing w:line="360" w:lineRule="auto"/>
        <w:jc w:val="center"/>
        <w:rPr>
          <w:b/>
          <w:sz w:val="28"/>
          <w:szCs w:val="28"/>
        </w:rPr>
      </w:pPr>
    </w:p>
    <w:p w:rsidR="00F668F2" w:rsidRDefault="00F668F2" w:rsidP="0016612D">
      <w:pPr>
        <w:spacing w:line="360" w:lineRule="auto"/>
        <w:rPr>
          <w:b/>
          <w:sz w:val="28"/>
          <w:szCs w:val="28"/>
        </w:rPr>
      </w:pPr>
    </w:p>
    <w:p w:rsidR="006734AE" w:rsidRDefault="006734AE" w:rsidP="00341852">
      <w:pPr>
        <w:spacing w:line="360" w:lineRule="auto"/>
        <w:jc w:val="center"/>
        <w:rPr>
          <w:b/>
          <w:sz w:val="28"/>
          <w:szCs w:val="28"/>
        </w:rPr>
      </w:pPr>
    </w:p>
    <w:p w:rsidR="00F668F2" w:rsidRDefault="00230095" w:rsidP="00341852">
      <w:pPr>
        <w:spacing w:line="360" w:lineRule="auto"/>
        <w:jc w:val="center"/>
        <w:rPr>
          <w:b/>
          <w:sz w:val="28"/>
          <w:szCs w:val="28"/>
        </w:rPr>
      </w:pPr>
      <w:r>
        <w:rPr>
          <w:b/>
          <w:sz w:val="28"/>
          <w:szCs w:val="28"/>
        </w:rPr>
        <w:t>Практическое занятие 8,</w:t>
      </w:r>
      <w:r w:rsidR="00F668F2">
        <w:rPr>
          <w:b/>
          <w:sz w:val="28"/>
          <w:szCs w:val="28"/>
        </w:rPr>
        <w:t>9</w:t>
      </w:r>
    </w:p>
    <w:p w:rsidR="00F668F2" w:rsidRDefault="00F668F2" w:rsidP="00A527AC">
      <w:pPr>
        <w:spacing w:line="360" w:lineRule="auto"/>
        <w:jc w:val="center"/>
        <w:rPr>
          <w:b/>
          <w:sz w:val="28"/>
          <w:szCs w:val="28"/>
        </w:rPr>
      </w:pPr>
      <w:r>
        <w:rPr>
          <w:b/>
          <w:sz w:val="28"/>
          <w:szCs w:val="28"/>
        </w:rPr>
        <w:t>Оформление технологической документации на объекты стандартизации</w:t>
      </w:r>
    </w:p>
    <w:p w:rsidR="00F668F2" w:rsidRDefault="00F668F2" w:rsidP="00A527AC">
      <w:pPr>
        <w:tabs>
          <w:tab w:val="left" w:pos="180"/>
        </w:tabs>
        <w:spacing w:line="360" w:lineRule="auto"/>
        <w:ind w:right="170"/>
        <w:jc w:val="both"/>
        <w:rPr>
          <w:b/>
        </w:rPr>
      </w:pPr>
    </w:p>
    <w:p w:rsidR="00F668F2" w:rsidRPr="002A226A" w:rsidRDefault="00F668F2" w:rsidP="00A527AC">
      <w:pPr>
        <w:tabs>
          <w:tab w:val="left" w:pos="180"/>
        </w:tabs>
        <w:spacing w:line="360" w:lineRule="auto"/>
        <w:ind w:right="170"/>
        <w:jc w:val="both"/>
        <w:rPr>
          <w:b/>
        </w:rPr>
      </w:pPr>
      <w:r>
        <w:rPr>
          <w:b/>
        </w:rPr>
        <w:t>1 Цель занятия</w:t>
      </w:r>
    </w:p>
    <w:p w:rsidR="00F668F2" w:rsidRDefault="00F668F2" w:rsidP="00284F01">
      <w:pPr>
        <w:tabs>
          <w:tab w:val="left" w:pos="4678"/>
        </w:tabs>
        <w:spacing w:line="360" w:lineRule="auto"/>
        <w:ind w:right="170" w:firstLine="550"/>
      </w:pPr>
      <w:r w:rsidRPr="002A226A">
        <w:t xml:space="preserve">1.1 Ознакомиться с </w:t>
      </w:r>
      <w:r>
        <w:t>видами технологических документов</w:t>
      </w:r>
    </w:p>
    <w:p w:rsidR="00F668F2" w:rsidRDefault="00F668F2" w:rsidP="00284F01">
      <w:pPr>
        <w:tabs>
          <w:tab w:val="left" w:pos="4678"/>
        </w:tabs>
        <w:spacing w:line="360" w:lineRule="auto"/>
        <w:ind w:right="170" w:firstLine="550"/>
      </w:pPr>
      <w:r w:rsidRPr="002A226A">
        <w:t xml:space="preserve">1.2 Научиться </w:t>
      </w:r>
    </w:p>
    <w:p w:rsidR="00F668F2" w:rsidRDefault="00F668F2" w:rsidP="00284F01">
      <w:pPr>
        <w:spacing w:line="360" w:lineRule="auto"/>
      </w:pPr>
    </w:p>
    <w:p w:rsidR="00F668F2" w:rsidRPr="002A226A" w:rsidRDefault="00F668F2" w:rsidP="00284F01">
      <w:pPr>
        <w:spacing w:line="360" w:lineRule="auto"/>
        <w:rPr>
          <w:b/>
        </w:rPr>
      </w:pPr>
      <w:r w:rsidRPr="002A226A">
        <w:rPr>
          <w:b/>
        </w:rPr>
        <w:t>Образовательные результаты, заявленные во ФГОС третьего поколения:</w:t>
      </w:r>
    </w:p>
    <w:p w:rsidR="00F668F2" w:rsidRPr="002A226A" w:rsidRDefault="00F668F2" w:rsidP="00284F01">
      <w:pPr>
        <w:spacing w:line="360" w:lineRule="auto"/>
        <w:ind w:firstLine="720"/>
      </w:pPr>
      <w:r w:rsidRPr="002A226A">
        <w:t>Студент должен</w:t>
      </w:r>
    </w:p>
    <w:p w:rsidR="00F668F2" w:rsidRPr="002A226A" w:rsidRDefault="00F668F2" w:rsidP="00284F01">
      <w:pPr>
        <w:spacing w:line="360" w:lineRule="auto"/>
        <w:ind w:firstLine="720"/>
      </w:pPr>
      <w:r w:rsidRPr="002A226A">
        <w:rPr>
          <w:u w:val="single"/>
        </w:rPr>
        <w:t>уметь:</w:t>
      </w:r>
    </w:p>
    <w:p w:rsidR="00F668F2" w:rsidRDefault="00F668F2" w:rsidP="00284F01">
      <w:pPr>
        <w:spacing w:line="360" w:lineRule="auto"/>
        <w:ind w:firstLine="720"/>
      </w:pPr>
      <w:r w:rsidRPr="002A226A">
        <w:t>-</w:t>
      </w:r>
      <w:r>
        <w:t xml:space="preserve"> применять требования нормативных документов к основным видам продукции </w:t>
      </w:r>
      <w:r w:rsidR="0086231A">
        <w:t xml:space="preserve">       </w:t>
      </w:r>
      <w:r>
        <w:t>(услуг) и процессов</w:t>
      </w:r>
    </w:p>
    <w:p w:rsidR="00F668F2" w:rsidRPr="002A226A" w:rsidRDefault="00F668F2" w:rsidP="00284F01">
      <w:pPr>
        <w:spacing w:line="360" w:lineRule="auto"/>
        <w:ind w:firstLine="720"/>
      </w:pPr>
      <w:r w:rsidRPr="002A226A">
        <w:rPr>
          <w:u w:val="single"/>
        </w:rPr>
        <w:t>знать:</w:t>
      </w:r>
    </w:p>
    <w:p w:rsidR="00F668F2" w:rsidRDefault="00F668F2" w:rsidP="00284F01">
      <w:pPr>
        <w:spacing w:line="360" w:lineRule="auto"/>
        <w:ind w:firstLine="720"/>
      </w:pPr>
      <w:r>
        <w:t>- задачи стандартизации и её экономическую эффективность</w:t>
      </w:r>
    </w:p>
    <w:p w:rsidR="00284F01" w:rsidRDefault="00284F01" w:rsidP="00284F01">
      <w:pPr>
        <w:spacing w:line="360" w:lineRule="auto"/>
        <w:ind w:firstLine="720"/>
      </w:pPr>
    </w:p>
    <w:p w:rsidR="00284F01" w:rsidRDefault="00284F01" w:rsidP="00284F01">
      <w:pPr>
        <w:spacing w:line="360" w:lineRule="auto"/>
        <w:ind w:firstLine="720"/>
      </w:pPr>
    </w:p>
    <w:p w:rsidR="00341852" w:rsidRDefault="00F668F2" w:rsidP="00341852">
      <w:pPr>
        <w:spacing w:line="360" w:lineRule="auto"/>
        <w:ind w:firstLine="720"/>
        <w:rPr>
          <w:b/>
        </w:rPr>
      </w:pPr>
      <w:r w:rsidRPr="00AA118F">
        <w:t>.</w:t>
      </w:r>
      <w:r w:rsidRPr="002A226A">
        <w:rPr>
          <w:b/>
        </w:rPr>
        <w:t>Краткие теоретические и учебно-мет</w:t>
      </w:r>
      <w:r>
        <w:rPr>
          <w:b/>
        </w:rPr>
        <w:t>одические материалы по теме</w:t>
      </w:r>
    </w:p>
    <w:p w:rsidR="00341852" w:rsidRDefault="00341852" w:rsidP="00341852">
      <w:pPr>
        <w:spacing w:line="360" w:lineRule="auto"/>
        <w:ind w:firstLine="720"/>
        <w:rPr>
          <w:b/>
        </w:rPr>
      </w:pPr>
    </w:p>
    <w:p w:rsidR="004532C4" w:rsidRPr="00341852" w:rsidRDefault="004532C4" w:rsidP="00341852">
      <w:pPr>
        <w:spacing w:line="360" w:lineRule="auto"/>
        <w:ind w:firstLine="720"/>
        <w:jc w:val="center"/>
        <w:rPr>
          <w:b/>
        </w:rPr>
      </w:pPr>
      <w:r w:rsidRPr="00341852">
        <w:rPr>
          <w:b/>
          <w:sz w:val="28"/>
          <w:szCs w:val="32"/>
        </w:rPr>
        <w:t>Единая система технологической документации (ЕСТД)</w:t>
      </w:r>
    </w:p>
    <w:p w:rsidR="004532C4" w:rsidRDefault="004532C4" w:rsidP="004532C4">
      <w:pPr>
        <w:keepNext/>
        <w:widowControl w:val="0"/>
        <w:spacing w:after="360" w:line="360" w:lineRule="auto"/>
        <w:ind w:firstLine="709"/>
        <w:jc w:val="both"/>
        <w:rPr>
          <w:sz w:val="28"/>
          <w:szCs w:val="28"/>
        </w:rPr>
      </w:pPr>
      <w:r>
        <w:rPr>
          <w:sz w:val="28"/>
          <w:szCs w:val="28"/>
        </w:rPr>
        <w:t xml:space="preserve">Во всех отраслях промышленности технологическая документация является тем основанием, без которого невозможно квалифицированно и с минимальной затратой труда и средств производить изделия требуемого качества, осуществлять материально-техническую организацию производства и его управление. Технологическая документация — основной источник информации для организации, управления и регулирования производственного процесса на каждом предприятии. Она сопровождает изделие в течение всего жизненного цикла и заканчивает свое существование при списании изделия, пройдя предварительно этапы проектирования, производства, эксплуатации и ремонта. </w:t>
      </w:r>
    </w:p>
    <w:p w:rsidR="004532C4" w:rsidRDefault="004532C4" w:rsidP="004532C4">
      <w:pPr>
        <w:keepNext/>
        <w:widowControl w:val="0"/>
        <w:spacing w:line="360" w:lineRule="auto"/>
        <w:ind w:firstLine="709"/>
        <w:jc w:val="both"/>
        <w:rPr>
          <w:sz w:val="28"/>
          <w:szCs w:val="28"/>
        </w:rPr>
      </w:pPr>
      <w:r>
        <w:rPr>
          <w:sz w:val="28"/>
          <w:szCs w:val="28"/>
        </w:rPr>
        <w:t xml:space="preserve">В машиностроении технологическая документация больше, чем где бы то </w:t>
      </w:r>
      <w:r>
        <w:rPr>
          <w:sz w:val="28"/>
          <w:szCs w:val="28"/>
        </w:rPr>
        <w:lastRenderedPageBreak/>
        <w:t xml:space="preserve">ни было, определяет взаимоотношения различных служб и производственных подразделений, является фактором, обеспечивающим ускорение технического прогресса, рост эффективности общественного производства и повышение производительности труда. Она решает две основные задачи — информационную и организационную. </w:t>
      </w:r>
    </w:p>
    <w:p w:rsidR="004532C4" w:rsidRDefault="004532C4" w:rsidP="004532C4">
      <w:pPr>
        <w:keepNext/>
        <w:widowControl w:val="0"/>
        <w:spacing w:line="360" w:lineRule="auto"/>
        <w:ind w:firstLine="709"/>
        <w:jc w:val="both"/>
        <w:rPr>
          <w:sz w:val="28"/>
          <w:szCs w:val="28"/>
        </w:rPr>
      </w:pPr>
      <w:r>
        <w:rPr>
          <w:sz w:val="28"/>
          <w:szCs w:val="28"/>
        </w:rPr>
        <w:t xml:space="preserve">Решая информационную задачу, технологическая документация обеспечивает изготовление деталей и сборочных единиц, служит средством организации труда рабочих и несет информацию для служб управления производством, в том числе используемую для определения плановой и фактической себестоимости изделия и его сборочных единиц, производительности труда, производственной мощности и загрузки оборудования участков, цехов и предприятий в целом. Являясь носителем информации о нормах расхода материалов, технологическая документация обеспечивает планирование и подготовку производства и т.д. </w:t>
      </w:r>
    </w:p>
    <w:p w:rsidR="004532C4" w:rsidRDefault="004532C4" w:rsidP="004532C4">
      <w:pPr>
        <w:keepNext/>
        <w:widowControl w:val="0"/>
        <w:spacing w:line="360" w:lineRule="auto"/>
        <w:ind w:firstLine="709"/>
        <w:jc w:val="both"/>
        <w:rPr>
          <w:sz w:val="28"/>
          <w:szCs w:val="28"/>
        </w:rPr>
      </w:pPr>
      <w:r>
        <w:rPr>
          <w:sz w:val="28"/>
          <w:szCs w:val="28"/>
        </w:rPr>
        <w:t xml:space="preserve">При решении организационной задачи технологическая документация связывает определенным образом участников производства (исполнителя, мастера, технолога), устанавливает определенные отношения между различными участками производства (инструментальное хозяйство, основное и вспомогательное производство), выполняет функцию организационной документации. </w:t>
      </w:r>
    </w:p>
    <w:p w:rsidR="004532C4" w:rsidRDefault="004532C4" w:rsidP="004532C4">
      <w:pPr>
        <w:keepNext/>
        <w:widowControl w:val="0"/>
        <w:spacing w:line="360" w:lineRule="auto"/>
        <w:ind w:firstLine="709"/>
        <w:jc w:val="both"/>
        <w:rPr>
          <w:sz w:val="28"/>
          <w:szCs w:val="28"/>
        </w:rPr>
      </w:pPr>
      <w:r>
        <w:rPr>
          <w:sz w:val="28"/>
          <w:szCs w:val="28"/>
        </w:rPr>
        <w:t xml:space="preserve">Особое значение технологическая документация приобретает в условиях автоматизированного управления производством (АСУП), создавая основу информационного обеспечения и играя роль обратной связи. При стандартизации технологической документации учитывается не только ее прямое назначение, но и возможность ее использования с применением современных технологических средств. Для эффективного использования технологической документации необходима унификация. </w:t>
      </w:r>
    </w:p>
    <w:p w:rsidR="004532C4" w:rsidRDefault="004532C4" w:rsidP="004532C4">
      <w:pPr>
        <w:keepNext/>
        <w:widowControl w:val="0"/>
        <w:spacing w:line="360" w:lineRule="auto"/>
        <w:ind w:firstLine="709"/>
        <w:jc w:val="both"/>
        <w:rPr>
          <w:sz w:val="28"/>
          <w:szCs w:val="28"/>
        </w:rPr>
      </w:pPr>
      <w:r>
        <w:rPr>
          <w:sz w:val="28"/>
          <w:szCs w:val="28"/>
        </w:rPr>
        <w:t xml:space="preserve">В 1965 г. организации Госстандарта совместно с передовыми отраслями промышленности приступили к разработке Единой системы технологической документации (ЕСТД). В дальнейшем весь комплекс документов ЕСТД был </w:t>
      </w:r>
      <w:r>
        <w:rPr>
          <w:sz w:val="28"/>
          <w:szCs w:val="28"/>
        </w:rPr>
        <w:lastRenderedPageBreak/>
        <w:t xml:space="preserve">существенно переработан в 1986 - 1990 гг. </w:t>
      </w:r>
    </w:p>
    <w:p w:rsidR="004532C4" w:rsidRDefault="004532C4" w:rsidP="004532C4">
      <w:pPr>
        <w:keepNext/>
        <w:widowControl w:val="0"/>
        <w:spacing w:line="360" w:lineRule="auto"/>
        <w:ind w:firstLine="709"/>
        <w:jc w:val="both"/>
        <w:rPr>
          <w:sz w:val="28"/>
          <w:szCs w:val="28"/>
        </w:rPr>
      </w:pPr>
      <w:r>
        <w:rPr>
          <w:sz w:val="28"/>
          <w:szCs w:val="28"/>
        </w:rPr>
        <w:t xml:space="preserve">В соответствии с ГОСТ 3.1001-81 ЕСТД "Общие положения", "Единой системой технологической документации называется комплекс государственных стандартов и рекомендаций Госстандарта и ВНИИЭС, устанавливающих взаимосвязанные правила и положения по порядку разработки, комплектации, оформления и обращения технологической документации, применяемой при изготовлении и ремонте изделий машиностроения и приборостроения". </w:t>
      </w:r>
    </w:p>
    <w:p w:rsidR="004532C4" w:rsidRDefault="004532C4" w:rsidP="004532C4">
      <w:pPr>
        <w:keepNext/>
        <w:widowControl w:val="0"/>
        <w:spacing w:line="360" w:lineRule="auto"/>
        <w:ind w:firstLine="709"/>
        <w:jc w:val="both"/>
        <w:rPr>
          <w:sz w:val="28"/>
          <w:szCs w:val="28"/>
        </w:rPr>
      </w:pPr>
      <w:r>
        <w:rPr>
          <w:sz w:val="28"/>
          <w:szCs w:val="28"/>
        </w:rPr>
        <w:t xml:space="preserve">Основным назначением ЕСТД является установление в организациях и на предприятиях единых правил оформления и обращения всех видов технологических документов, причем содержащаяся в них информация является, частью информационного обеспечения АСУ. </w:t>
      </w:r>
    </w:p>
    <w:p w:rsidR="004532C4" w:rsidRDefault="004532C4" w:rsidP="00284F01">
      <w:pPr>
        <w:keepNext/>
        <w:widowControl w:val="0"/>
        <w:spacing w:line="360" w:lineRule="auto"/>
        <w:ind w:firstLine="709"/>
        <w:rPr>
          <w:sz w:val="28"/>
          <w:szCs w:val="28"/>
        </w:rPr>
      </w:pPr>
      <w:r>
        <w:rPr>
          <w:sz w:val="28"/>
          <w:szCs w:val="28"/>
        </w:rPr>
        <w:t xml:space="preserve">Комплекс государственных стандартов ЕСТД разбит на девять классификационных групп: </w:t>
      </w:r>
    </w:p>
    <w:p w:rsidR="004532C4" w:rsidRDefault="004532C4" w:rsidP="00284F01">
      <w:pPr>
        <w:keepNext/>
        <w:widowControl w:val="0"/>
        <w:spacing w:line="360" w:lineRule="auto"/>
        <w:ind w:firstLine="709"/>
        <w:rPr>
          <w:sz w:val="28"/>
          <w:szCs w:val="28"/>
        </w:rPr>
      </w:pPr>
      <w:r>
        <w:rPr>
          <w:sz w:val="28"/>
          <w:szCs w:val="28"/>
        </w:rPr>
        <w:t xml:space="preserve">— группа 0. Общие положения; </w:t>
      </w:r>
    </w:p>
    <w:p w:rsidR="004532C4" w:rsidRDefault="004532C4" w:rsidP="00284F01">
      <w:pPr>
        <w:keepNext/>
        <w:widowControl w:val="0"/>
        <w:spacing w:line="360" w:lineRule="auto"/>
        <w:ind w:firstLine="709"/>
        <w:rPr>
          <w:sz w:val="28"/>
          <w:szCs w:val="28"/>
        </w:rPr>
      </w:pPr>
      <w:r>
        <w:rPr>
          <w:sz w:val="28"/>
          <w:szCs w:val="28"/>
        </w:rPr>
        <w:t xml:space="preserve">— группа 1. Основополагающие стандарты; </w:t>
      </w:r>
    </w:p>
    <w:p w:rsidR="004532C4" w:rsidRDefault="004532C4" w:rsidP="00284F01">
      <w:pPr>
        <w:keepNext/>
        <w:widowControl w:val="0"/>
        <w:spacing w:line="360" w:lineRule="auto"/>
        <w:ind w:firstLine="709"/>
        <w:rPr>
          <w:sz w:val="28"/>
          <w:szCs w:val="28"/>
        </w:rPr>
      </w:pPr>
      <w:r>
        <w:rPr>
          <w:sz w:val="28"/>
          <w:szCs w:val="28"/>
        </w:rPr>
        <w:t xml:space="preserve">— группа 2. Классификация и обозначение технологических документов; </w:t>
      </w:r>
    </w:p>
    <w:p w:rsidR="004532C4" w:rsidRDefault="004532C4" w:rsidP="00284F01">
      <w:pPr>
        <w:keepNext/>
        <w:widowControl w:val="0"/>
        <w:spacing w:line="360" w:lineRule="auto"/>
        <w:ind w:firstLine="709"/>
        <w:rPr>
          <w:sz w:val="28"/>
          <w:szCs w:val="28"/>
        </w:rPr>
      </w:pPr>
      <w:r>
        <w:rPr>
          <w:sz w:val="28"/>
          <w:szCs w:val="28"/>
        </w:rPr>
        <w:t xml:space="preserve">— группа 3. Учет применяемости деталей и сборочных единиц в изделиях и средствах технологического оснащения; </w:t>
      </w:r>
    </w:p>
    <w:p w:rsidR="004532C4" w:rsidRDefault="004532C4" w:rsidP="00284F01">
      <w:pPr>
        <w:keepNext/>
        <w:widowControl w:val="0"/>
        <w:spacing w:line="360" w:lineRule="auto"/>
        <w:ind w:firstLine="709"/>
        <w:rPr>
          <w:sz w:val="28"/>
          <w:szCs w:val="28"/>
        </w:rPr>
      </w:pPr>
      <w:r>
        <w:rPr>
          <w:sz w:val="28"/>
          <w:szCs w:val="28"/>
        </w:rPr>
        <w:t xml:space="preserve">— группа 4. Основное производство. Формы технологических документов и правила их оформления на процессы, специализированные по видам работ; </w:t>
      </w:r>
    </w:p>
    <w:p w:rsidR="004532C4" w:rsidRDefault="004532C4" w:rsidP="00284F01">
      <w:pPr>
        <w:keepNext/>
        <w:widowControl w:val="0"/>
        <w:spacing w:line="360" w:lineRule="auto"/>
        <w:ind w:firstLine="709"/>
        <w:rPr>
          <w:sz w:val="28"/>
          <w:szCs w:val="28"/>
        </w:rPr>
      </w:pPr>
      <w:r>
        <w:rPr>
          <w:sz w:val="28"/>
          <w:szCs w:val="28"/>
        </w:rPr>
        <w:t xml:space="preserve">— группа 5. Основное производство. Формы документов и правила их оформления на испытания и контроль; </w:t>
      </w:r>
    </w:p>
    <w:p w:rsidR="004532C4" w:rsidRDefault="004532C4" w:rsidP="00284F01">
      <w:pPr>
        <w:keepNext/>
        <w:widowControl w:val="0"/>
        <w:spacing w:line="360" w:lineRule="auto"/>
        <w:ind w:firstLine="709"/>
        <w:rPr>
          <w:sz w:val="28"/>
          <w:szCs w:val="28"/>
        </w:rPr>
      </w:pPr>
      <w:r>
        <w:rPr>
          <w:sz w:val="28"/>
          <w:szCs w:val="28"/>
        </w:rPr>
        <w:t xml:space="preserve">— группа 6. Вспомогательное производство. Формы технологических документов и правила их оформления; </w:t>
      </w:r>
    </w:p>
    <w:p w:rsidR="004532C4" w:rsidRDefault="004532C4" w:rsidP="00284F01">
      <w:pPr>
        <w:keepNext/>
        <w:widowControl w:val="0"/>
        <w:spacing w:line="360" w:lineRule="auto"/>
        <w:ind w:firstLine="709"/>
        <w:rPr>
          <w:sz w:val="28"/>
          <w:szCs w:val="28"/>
        </w:rPr>
      </w:pPr>
      <w:r>
        <w:rPr>
          <w:sz w:val="28"/>
          <w:szCs w:val="28"/>
        </w:rPr>
        <w:t xml:space="preserve">— группа 7. Правила заполнения технологических документов; </w:t>
      </w:r>
    </w:p>
    <w:p w:rsidR="004532C4" w:rsidRDefault="004532C4" w:rsidP="00284F01">
      <w:pPr>
        <w:keepNext/>
        <w:widowControl w:val="0"/>
        <w:spacing w:line="360" w:lineRule="auto"/>
        <w:ind w:firstLine="709"/>
        <w:rPr>
          <w:sz w:val="28"/>
          <w:szCs w:val="28"/>
        </w:rPr>
      </w:pPr>
      <w:r>
        <w:rPr>
          <w:sz w:val="28"/>
          <w:szCs w:val="28"/>
        </w:rPr>
        <w:t xml:space="preserve">— группа 8. Резервная; </w:t>
      </w:r>
    </w:p>
    <w:p w:rsidR="004532C4" w:rsidRDefault="004532C4" w:rsidP="00284F01">
      <w:pPr>
        <w:keepNext/>
        <w:widowControl w:val="0"/>
        <w:spacing w:line="360" w:lineRule="auto"/>
        <w:ind w:firstLine="709"/>
        <w:rPr>
          <w:sz w:val="28"/>
          <w:szCs w:val="28"/>
        </w:rPr>
      </w:pPr>
      <w:r>
        <w:rPr>
          <w:sz w:val="28"/>
          <w:szCs w:val="28"/>
        </w:rPr>
        <w:t xml:space="preserve">— группа 9. Информационная база. </w:t>
      </w:r>
    </w:p>
    <w:p w:rsidR="004532C4" w:rsidRDefault="004532C4" w:rsidP="004532C4">
      <w:pPr>
        <w:keepNext/>
        <w:widowControl w:val="0"/>
        <w:spacing w:line="360" w:lineRule="auto"/>
        <w:ind w:firstLine="709"/>
        <w:jc w:val="both"/>
        <w:rPr>
          <w:sz w:val="28"/>
          <w:szCs w:val="28"/>
        </w:rPr>
      </w:pPr>
      <w:r>
        <w:rPr>
          <w:sz w:val="28"/>
          <w:szCs w:val="28"/>
        </w:rPr>
        <w:t xml:space="preserve">Одним из основных стандартов системы является ГОСТ 3.1102- 81 «ЕСТД. Стадии разработки и виды документов». ГОСТ устанавливает, что технологическая документация разрабатывается на стадии «предварительного </w:t>
      </w:r>
      <w:r>
        <w:rPr>
          <w:sz w:val="28"/>
          <w:szCs w:val="28"/>
        </w:rPr>
        <w:lastRenderedPageBreak/>
        <w:t xml:space="preserve">проекта» с литерой "П", который соответствует стадиям «эскизного» и "технического" проекта разработки конструкторской документации. Дальнейшие стадии разработки технологической документации соответствуют стадиям и обозначениям конструкторской документации по ГОСТ 2.103-68 ЕСКД. Опытный образец (опытная партия) - литера 0 или 01, 02...; установочная серия, установившееся серийное или массовое производство - литеры А, Б; единичное производство — литера И и др. К технологическим документам по ГОСТ 3.1102-81 относят графические и текстовые документы отдельно или в совокупности определяющие технологический процесс изготовления или ремонта изделия с учетом контроля и перемещения, комплектацию деталей и сборочных единиц и маршрут прохождения изготовляемого или ремонтируемого изделия по службам предприятия. </w:t>
      </w:r>
    </w:p>
    <w:p w:rsidR="004532C4" w:rsidRDefault="004532C4" w:rsidP="004532C4">
      <w:pPr>
        <w:keepNext/>
        <w:widowControl w:val="0"/>
        <w:spacing w:line="360" w:lineRule="auto"/>
        <w:ind w:firstLine="709"/>
        <w:jc w:val="both"/>
        <w:rPr>
          <w:sz w:val="28"/>
          <w:szCs w:val="28"/>
        </w:rPr>
      </w:pPr>
      <w:r>
        <w:rPr>
          <w:sz w:val="28"/>
          <w:szCs w:val="28"/>
        </w:rPr>
        <w:t xml:space="preserve">В стандарте установлены следующие виды документов. </w:t>
      </w:r>
    </w:p>
    <w:p w:rsidR="004532C4" w:rsidRDefault="004532C4" w:rsidP="004532C4">
      <w:pPr>
        <w:keepNext/>
        <w:widowControl w:val="0"/>
        <w:spacing w:line="360" w:lineRule="auto"/>
        <w:ind w:firstLine="709"/>
        <w:jc w:val="both"/>
        <w:rPr>
          <w:sz w:val="28"/>
          <w:szCs w:val="28"/>
        </w:rPr>
      </w:pPr>
      <w:r>
        <w:rPr>
          <w:sz w:val="28"/>
          <w:szCs w:val="28"/>
        </w:rPr>
        <w:t xml:space="preserve">Маршрутная карта (МК) — технологический документ, содержащий описание технологического процесса изготовления или ремонта изделия (включая контроль или перемещения) по всем операциям в технологической последовательности с указанием данных об оборудовании, оснастке, материальных и трудовых нормативов. </w:t>
      </w:r>
    </w:p>
    <w:p w:rsidR="004532C4" w:rsidRDefault="004532C4" w:rsidP="004532C4">
      <w:pPr>
        <w:keepNext/>
        <w:widowControl w:val="0"/>
        <w:spacing w:line="360" w:lineRule="auto"/>
        <w:ind w:firstLine="709"/>
        <w:jc w:val="both"/>
        <w:rPr>
          <w:sz w:val="28"/>
          <w:szCs w:val="28"/>
        </w:rPr>
      </w:pPr>
      <w:r>
        <w:rPr>
          <w:sz w:val="28"/>
          <w:szCs w:val="28"/>
        </w:rPr>
        <w:t xml:space="preserve">Карта технологического процесса (КТП) — технологический документ, содержащий описание техпроцесса изготовления или ремонта изделия (включая контроль или перемещения) по всем операциям одного вида работ, выполняемых в одном цехе в технологической последовательности с указанием данных об оборудовании, оснастке, материальных и трудовых нормативах. </w:t>
      </w:r>
    </w:p>
    <w:p w:rsidR="004532C4" w:rsidRDefault="004532C4" w:rsidP="004532C4">
      <w:pPr>
        <w:keepNext/>
        <w:widowControl w:val="0"/>
        <w:spacing w:line="360" w:lineRule="auto"/>
        <w:ind w:firstLine="709"/>
        <w:jc w:val="both"/>
        <w:rPr>
          <w:sz w:val="28"/>
          <w:szCs w:val="28"/>
        </w:rPr>
      </w:pPr>
      <w:r>
        <w:rPr>
          <w:sz w:val="28"/>
          <w:szCs w:val="28"/>
        </w:rPr>
        <w:t xml:space="preserve">Если техпроцесс полностью охватывает весь маршрут изготовления изделий, то КТП полностью заменяет МК, которая (в этом случае) не разрабатывается. </w:t>
      </w:r>
    </w:p>
    <w:p w:rsidR="004532C4" w:rsidRDefault="004532C4" w:rsidP="004532C4">
      <w:pPr>
        <w:keepNext/>
        <w:widowControl w:val="0"/>
        <w:spacing w:line="360" w:lineRule="auto"/>
        <w:ind w:firstLine="709"/>
        <w:jc w:val="both"/>
        <w:rPr>
          <w:sz w:val="28"/>
          <w:szCs w:val="28"/>
        </w:rPr>
      </w:pPr>
      <w:r>
        <w:rPr>
          <w:sz w:val="28"/>
          <w:szCs w:val="28"/>
        </w:rPr>
        <w:t xml:space="preserve">Карта эскизов (КЭ) — технологический документ, содержащий эскизы, схемы и таблицы, необходимые для выполнения технологического процесса, операции или перехода изготовления или ремонта изделия (включая контроль и перемещения). </w:t>
      </w:r>
    </w:p>
    <w:p w:rsidR="004532C4" w:rsidRDefault="004532C4" w:rsidP="004532C4">
      <w:pPr>
        <w:keepNext/>
        <w:widowControl w:val="0"/>
        <w:spacing w:line="360" w:lineRule="auto"/>
        <w:ind w:firstLine="709"/>
        <w:jc w:val="both"/>
        <w:rPr>
          <w:sz w:val="28"/>
          <w:szCs w:val="28"/>
        </w:rPr>
      </w:pPr>
      <w:r>
        <w:rPr>
          <w:sz w:val="28"/>
          <w:szCs w:val="28"/>
        </w:rPr>
        <w:lastRenderedPageBreak/>
        <w:t xml:space="preserve">Технологическая инструкция (ТИ) — технологический документ, содержащий описание предметов работ или технологических процессов изготовления или ремонтов изделия (включая контроль и перемещения), правил эксплуатации средств технологического оснащения, описание физических и химических явлений, возникающих при отдельных операциях. </w:t>
      </w:r>
    </w:p>
    <w:p w:rsidR="004532C4" w:rsidRDefault="004532C4" w:rsidP="004532C4">
      <w:pPr>
        <w:keepNext/>
        <w:widowControl w:val="0"/>
        <w:spacing w:line="360" w:lineRule="auto"/>
        <w:ind w:firstLine="709"/>
        <w:jc w:val="both"/>
        <w:rPr>
          <w:sz w:val="28"/>
          <w:szCs w:val="28"/>
        </w:rPr>
      </w:pPr>
      <w:r>
        <w:rPr>
          <w:sz w:val="28"/>
          <w:szCs w:val="28"/>
        </w:rPr>
        <w:t xml:space="preserve">Комплектовочная карта (КК) — технологический документ, содержащий данные о деталях, сборочных единицах и материалах, входящих в комплект собираемого изделия. </w:t>
      </w:r>
    </w:p>
    <w:p w:rsidR="004532C4" w:rsidRDefault="004532C4" w:rsidP="004532C4">
      <w:pPr>
        <w:keepNext/>
        <w:widowControl w:val="0"/>
        <w:spacing w:line="360" w:lineRule="auto"/>
        <w:ind w:firstLine="709"/>
        <w:jc w:val="both"/>
        <w:rPr>
          <w:sz w:val="28"/>
          <w:szCs w:val="28"/>
        </w:rPr>
      </w:pPr>
      <w:r>
        <w:rPr>
          <w:sz w:val="28"/>
          <w:szCs w:val="28"/>
        </w:rPr>
        <w:t xml:space="preserve">Ведомость оснастки (ВО) — технологический документ, содержащий перечень технологической оснастки, необходимой для выполнения данного технологического процесса (операции). </w:t>
      </w:r>
    </w:p>
    <w:p w:rsidR="004532C4" w:rsidRDefault="004532C4" w:rsidP="004532C4">
      <w:pPr>
        <w:keepNext/>
        <w:widowControl w:val="0"/>
        <w:spacing w:line="360" w:lineRule="auto"/>
        <w:ind w:firstLine="709"/>
        <w:jc w:val="both"/>
        <w:rPr>
          <w:sz w:val="28"/>
          <w:szCs w:val="28"/>
        </w:rPr>
      </w:pPr>
      <w:r>
        <w:rPr>
          <w:sz w:val="28"/>
          <w:szCs w:val="28"/>
        </w:rPr>
        <w:t xml:space="preserve">Ведомость технологических документов (ВТД) — технологический документ, определяющий состав и комплектность технологических документов, необходимых для изготовления или ремонта изделия. </w:t>
      </w:r>
    </w:p>
    <w:p w:rsidR="004532C4" w:rsidRDefault="004532C4" w:rsidP="004532C4">
      <w:pPr>
        <w:keepNext/>
        <w:widowControl w:val="0"/>
        <w:spacing w:line="360" w:lineRule="auto"/>
        <w:ind w:firstLine="709"/>
        <w:jc w:val="both"/>
        <w:rPr>
          <w:sz w:val="28"/>
          <w:szCs w:val="28"/>
        </w:rPr>
      </w:pPr>
      <w:r>
        <w:rPr>
          <w:sz w:val="28"/>
          <w:szCs w:val="28"/>
        </w:rPr>
        <w:t xml:space="preserve">Карта типового технологического процесса (КТТП) — технологический документ, содержащий описание типового технологического процесса изготовления или ремонта группы деталей и (или) сборочных единиц в технологической последовательности с указанием операций и переходов и соответствующих данных о средствах технологического оснащения и материальных нормативов. </w:t>
      </w:r>
    </w:p>
    <w:p w:rsidR="004532C4" w:rsidRDefault="004532C4" w:rsidP="004532C4">
      <w:pPr>
        <w:keepNext/>
        <w:widowControl w:val="0"/>
        <w:spacing w:line="360" w:lineRule="auto"/>
        <w:ind w:firstLine="709"/>
        <w:jc w:val="both"/>
        <w:rPr>
          <w:sz w:val="28"/>
          <w:szCs w:val="28"/>
        </w:rPr>
      </w:pPr>
      <w:r>
        <w:rPr>
          <w:sz w:val="28"/>
          <w:szCs w:val="28"/>
        </w:rPr>
        <w:t xml:space="preserve">Операционная карта (ОК) — технологический документ, содержащий описание технологической операции с указанием переходов, режимов обработки и данных о средствах технологического оснащения. </w:t>
      </w:r>
    </w:p>
    <w:p w:rsidR="004532C4" w:rsidRDefault="004532C4" w:rsidP="004532C4">
      <w:pPr>
        <w:keepNext/>
        <w:widowControl w:val="0"/>
        <w:spacing w:line="360" w:lineRule="auto"/>
        <w:ind w:firstLine="709"/>
        <w:jc w:val="both"/>
        <w:rPr>
          <w:sz w:val="28"/>
          <w:szCs w:val="28"/>
        </w:rPr>
      </w:pPr>
      <w:r>
        <w:rPr>
          <w:sz w:val="28"/>
          <w:szCs w:val="28"/>
        </w:rPr>
        <w:t xml:space="preserve">Карта типовой операции (КТО) — технологический документ, содержащий описание типовой технологической операции с указанием переходов, данных о технологическом оборудовании и, при необходимости, о технологической оснастке и режимах обработки, технологических документов, а также некоторые другие документы. </w:t>
      </w:r>
    </w:p>
    <w:p w:rsidR="004532C4" w:rsidRDefault="004532C4" w:rsidP="004532C4">
      <w:pPr>
        <w:keepNext/>
        <w:widowControl w:val="0"/>
        <w:spacing w:line="360" w:lineRule="auto"/>
        <w:ind w:firstLine="709"/>
        <w:jc w:val="both"/>
        <w:rPr>
          <w:sz w:val="28"/>
          <w:szCs w:val="28"/>
        </w:rPr>
      </w:pPr>
      <w:r>
        <w:rPr>
          <w:sz w:val="28"/>
          <w:szCs w:val="28"/>
        </w:rPr>
        <w:t xml:space="preserve">Таким образом, из всех ранее существующих документов в ГОСТы ЕСТД вошло минимально необходимое количество. </w:t>
      </w:r>
    </w:p>
    <w:p w:rsidR="004532C4" w:rsidRDefault="004532C4" w:rsidP="004532C4">
      <w:pPr>
        <w:keepNext/>
        <w:widowControl w:val="0"/>
        <w:spacing w:line="360" w:lineRule="auto"/>
        <w:ind w:firstLine="709"/>
        <w:jc w:val="both"/>
        <w:rPr>
          <w:sz w:val="28"/>
          <w:szCs w:val="28"/>
        </w:rPr>
      </w:pPr>
      <w:r>
        <w:rPr>
          <w:sz w:val="28"/>
          <w:szCs w:val="28"/>
        </w:rPr>
        <w:lastRenderedPageBreak/>
        <w:t xml:space="preserve">Стандартами ЕСТД установлены формы документов общего и специального назначения. </w:t>
      </w:r>
    </w:p>
    <w:p w:rsidR="004532C4" w:rsidRDefault="004532C4" w:rsidP="004532C4">
      <w:pPr>
        <w:keepNext/>
        <w:widowControl w:val="0"/>
        <w:spacing w:line="360" w:lineRule="auto"/>
        <w:ind w:firstLine="709"/>
        <w:jc w:val="both"/>
        <w:rPr>
          <w:sz w:val="28"/>
          <w:szCs w:val="28"/>
        </w:rPr>
      </w:pPr>
      <w:r>
        <w:rPr>
          <w:sz w:val="28"/>
          <w:szCs w:val="28"/>
        </w:rPr>
        <w:t xml:space="preserve">К документам общего назначения относятся документы, общие для различных видов работ, к документам специального назначения — документы на технологические процессы, специализированные по отдельным видам работ. </w:t>
      </w:r>
    </w:p>
    <w:p w:rsidR="004532C4" w:rsidRDefault="004532C4" w:rsidP="004532C4">
      <w:pPr>
        <w:keepNext/>
        <w:widowControl w:val="0"/>
        <w:spacing w:line="360" w:lineRule="auto"/>
        <w:ind w:firstLine="709"/>
        <w:jc w:val="both"/>
        <w:rPr>
          <w:sz w:val="28"/>
          <w:szCs w:val="28"/>
        </w:rPr>
      </w:pPr>
      <w:r>
        <w:rPr>
          <w:sz w:val="28"/>
          <w:szCs w:val="28"/>
        </w:rPr>
        <w:t xml:space="preserve">Требования, которым отвечают стандарты, входящие в ЕСТД: </w:t>
      </w:r>
    </w:p>
    <w:p w:rsidR="004532C4" w:rsidRDefault="004532C4" w:rsidP="004532C4">
      <w:pPr>
        <w:keepNext/>
        <w:widowControl w:val="0"/>
        <w:spacing w:line="360" w:lineRule="auto"/>
        <w:ind w:firstLine="709"/>
        <w:jc w:val="both"/>
        <w:rPr>
          <w:sz w:val="28"/>
          <w:szCs w:val="28"/>
        </w:rPr>
      </w:pPr>
      <w:r>
        <w:rPr>
          <w:sz w:val="28"/>
          <w:szCs w:val="28"/>
        </w:rPr>
        <w:t xml:space="preserve">— обеспечение преемственности со стандартами ЕСКД; </w:t>
      </w:r>
    </w:p>
    <w:p w:rsidR="004532C4" w:rsidRDefault="004532C4" w:rsidP="004532C4">
      <w:pPr>
        <w:keepNext/>
        <w:widowControl w:val="0"/>
        <w:spacing w:line="360" w:lineRule="auto"/>
        <w:ind w:firstLine="709"/>
        <w:jc w:val="both"/>
        <w:rPr>
          <w:sz w:val="28"/>
          <w:szCs w:val="28"/>
        </w:rPr>
      </w:pPr>
      <w:r>
        <w:rPr>
          <w:sz w:val="28"/>
          <w:szCs w:val="28"/>
        </w:rPr>
        <w:t xml:space="preserve">— возможности разработки, заполнения и обработки документации средствами вычислительной техники; </w:t>
      </w:r>
    </w:p>
    <w:p w:rsidR="004532C4" w:rsidRDefault="004532C4" w:rsidP="004532C4">
      <w:pPr>
        <w:keepNext/>
        <w:widowControl w:val="0"/>
        <w:spacing w:line="360" w:lineRule="auto"/>
        <w:ind w:firstLine="709"/>
        <w:jc w:val="both"/>
        <w:rPr>
          <w:sz w:val="28"/>
          <w:szCs w:val="28"/>
        </w:rPr>
      </w:pPr>
      <w:r>
        <w:rPr>
          <w:sz w:val="28"/>
          <w:szCs w:val="28"/>
        </w:rPr>
        <w:t xml:space="preserve">— снижение объема и трудоемкости разработки и унификация порядка утверждения и изменения документов; </w:t>
      </w:r>
    </w:p>
    <w:p w:rsidR="004532C4" w:rsidRDefault="004532C4" w:rsidP="004532C4">
      <w:pPr>
        <w:keepNext/>
        <w:widowControl w:val="0"/>
        <w:spacing w:line="360" w:lineRule="auto"/>
        <w:ind w:firstLine="709"/>
        <w:jc w:val="both"/>
        <w:rPr>
          <w:sz w:val="28"/>
          <w:szCs w:val="28"/>
        </w:rPr>
      </w:pPr>
      <w:r>
        <w:rPr>
          <w:sz w:val="28"/>
          <w:szCs w:val="28"/>
        </w:rPr>
        <w:t xml:space="preserve">— базирование на основе широкого применения типовых технологических процессов; </w:t>
      </w:r>
    </w:p>
    <w:p w:rsidR="004532C4" w:rsidRDefault="004532C4" w:rsidP="004532C4">
      <w:pPr>
        <w:keepNext/>
        <w:widowControl w:val="0"/>
        <w:spacing w:line="360" w:lineRule="auto"/>
        <w:ind w:firstLine="709"/>
        <w:jc w:val="both"/>
        <w:rPr>
          <w:sz w:val="28"/>
          <w:szCs w:val="28"/>
        </w:rPr>
      </w:pPr>
      <w:r>
        <w:rPr>
          <w:sz w:val="28"/>
          <w:szCs w:val="28"/>
        </w:rPr>
        <w:t xml:space="preserve">— включение правил обращения документов. </w:t>
      </w:r>
    </w:p>
    <w:p w:rsidR="004532C4" w:rsidRDefault="004532C4" w:rsidP="004532C4">
      <w:pPr>
        <w:keepNext/>
        <w:widowControl w:val="0"/>
        <w:spacing w:line="360" w:lineRule="auto"/>
        <w:ind w:firstLine="709"/>
        <w:jc w:val="both"/>
        <w:rPr>
          <w:sz w:val="28"/>
          <w:szCs w:val="28"/>
        </w:rPr>
      </w:pPr>
      <w:r>
        <w:rPr>
          <w:sz w:val="28"/>
          <w:szCs w:val="28"/>
        </w:rPr>
        <w:t xml:space="preserve">В соответствии с ЕСТД упрощается процедура оформления и утверждения технологических документов, поскольку вместо пяти-семи обязательных подписей сейчас предусмотрены только две - разработчика и контролера. В документах сосредоточена вся необходимая для технолога информация по трудовым нормативам, ранее разбросанная по большому числу документов, например существовавшая оторванность технологического нормирования, ведущаяся в цехе или отделе технических измерений от работ проектирования, проводившегося в отделах главного технолога, главного металлурга и т.д. </w:t>
      </w:r>
    </w:p>
    <w:p w:rsidR="004532C4" w:rsidRDefault="004532C4" w:rsidP="004532C4">
      <w:pPr>
        <w:keepNext/>
        <w:widowControl w:val="0"/>
        <w:spacing w:line="360" w:lineRule="auto"/>
        <w:ind w:firstLine="709"/>
        <w:jc w:val="both"/>
        <w:rPr>
          <w:sz w:val="28"/>
          <w:szCs w:val="28"/>
        </w:rPr>
      </w:pPr>
      <w:r>
        <w:rPr>
          <w:sz w:val="28"/>
          <w:szCs w:val="28"/>
        </w:rPr>
        <w:t xml:space="preserve">ЕСТД способствует улучшению технологической подготовки производства, повышает ответственность и эффективность работы технологических служб и обеспечивает благодаря централизации высокоорганизованное массовое производство бланков технологической документации. </w:t>
      </w:r>
    </w:p>
    <w:p w:rsidR="004532C4" w:rsidRDefault="004532C4" w:rsidP="004532C4">
      <w:pPr>
        <w:keepNext/>
        <w:widowControl w:val="0"/>
        <w:spacing w:line="360" w:lineRule="auto"/>
        <w:ind w:firstLine="709"/>
        <w:jc w:val="both"/>
        <w:rPr>
          <w:sz w:val="28"/>
          <w:szCs w:val="28"/>
        </w:rPr>
      </w:pPr>
      <w:r>
        <w:rPr>
          <w:sz w:val="28"/>
          <w:szCs w:val="28"/>
        </w:rPr>
        <w:t xml:space="preserve">Внедрение ЕСТД во всех отраслях машиностроения и приборостроения повлияло на повышение эффективности общественного производства, существенно повысило уровень технологических разработок, способствовало улучшению качества выпускаемой продукции и повышению производительности </w:t>
      </w:r>
      <w:r>
        <w:rPr>
          <w:sz w:val="28"/>
          <w:szCs w:val="28"/>
        </w:rPr>
        <w:lastRenderedPageBreak/>
        <w:t>труда.</w:t>
      </w:r>
    </w:p>
    <w:p w:rsidR="004532C4" w:rsidRDefault="004532C4" w:rsidP="004532C4">
      <w:pPr>
        <w:spacing w:line="360" w:lineRule="auto"/>
        <w:jc w:val="both"/>
      </w:pPr>
    </w:p>
    <w:p w:rsidR="00341852" w:rsidRDefault="00341852" w:rsidP="004532C4">
      <w:pPr>
        <w:spacing w:line="360" w:lineRule="auto"/>
        <w:jc w:val="both"/>
        <w:rPr>
          <w:b/>
        </w:rPr>
      </w:pPr>
    </w:p>
    <w:p w:rsidR="00341852" w:rsidRDefault="00341852" w:rsidP="004532C4">
      <w:pPr>
        <w:spacing w:line="360" w:lineRule="auto"/>
        <w:jc w:val="both"/>
        <w:rPr>
          <w:b/>
        </w:rPr>
      </w:pPr>
    </w:p>
    <w:p w:rsidR="00341852" w:rsidRDefault="00341852" w:rsidP="004532C4">
      <w:pPr>
        <w:spacing w:line="360" w:lineRule="auto"/>
        <w:jc w:val="both"/>
        <w:rPr>
          <w:b/>
        </w:rPr>
      </w:pPr>
    </w:p>
    <w:p w:rsidR="00341852" w:rsidRDefault="00341852" w:rsidP="004532C4">
      <w:pPr>
        <w:spacing w:line="360" w:lineRule="auto"/>
        <w:jc w:val="both"/>
        <w:rPr>
          <w:b/>
        </w:rPr>
      </w:pPr>
    </w:p>
    <w:p w:rsidR="00F668F2" w:rsidRPr="00C54AA4" w:rsidRDefault="004532C4" w:rsidP="004532C4">
      <w:pPr>
        <w:spacing w:line="360" w:lineRule="auto"/>
        <w:jc w:val="both"/>
        <w:rPr>
          <w:b/>
        </w:rPr>
      </w:pPr>
      <w:r>
        <w:rPr>
          <w:b/>
        </w:rPr>
        <w:t>П</w:t>
      </w:r>
      <w:r w:rsidR="00F668F2">
        <w:rPr>
          <w:b/>
        </w:rPr>
        <w:t>рак</w:t>
      </w:r>
      <w:r w:rsidR="00F668F2" w:rsidRPr="002A226A">
        <w:rPr>
          <w:b/>
        </w:rPr>
        <w:t>тической работы</w:t>
      </w:r>
      <w:r w:rsidRPr="00C54AA4">
        <w:rPr>
          <w:b/>
        </w:rPr>
        <w:t>:</w:t>
      </w:r>
    </w:p>
    <w:p w:rsidR="00F668F2" w:rsidRPr="00A527AC" w:rsidRDefault="00F668F2" w:rsidP="00A527AC">
      <w:pPr>
        <w:keepNext/>
        <w:keepLines/>
        <w:widowControl w:val="0"/>
        <w:spacing w:line="360" w:lineRule="auto"/>
        <w:outlineLvl w:val="0"/>
        <w:rPr>
          <w:bCs/>
          <w:color w:val="000000"/>
        </w:rPr>
      </w:pPr>
      <w:bookmarkStart w:id="31" w:name="bookmark0"/>
      <w:r w:rsidRPr="00A527AC">
        <w:rPr>
          <w:bCs/>
          <w:color w:val="000000"/>
        </w:rPr>
        <w:t>Оформление технологической документации</w:t>
      </w:r>
      <w:bookmarkEnd w:id="31"/>
    </w:p>
    <w:p w:rsidR="00F668F2" w:rsidRPr="00A527AC" w:rsidRDefault="00F668F2" w:rsidP="00A527AC">
      <w:pPr>
        <w:keepNext/>
        <w:keepLines/>
        <w:widowControl w:val="0"/>
        <w:spacing w:line="360" w:lineRule="auto"/>
        <w:outlineLvl w:val="2"/>
        <w:rPr>
          <w:bCs/>
          <w:color w:val="000000"/>
        </w:rPr>
      </w:pPr>
      <w:bookmarkStart w:id="32" w:name="bookmark1"/>
      <w:r w:rsidRPr="00A527AC">
        <w:rPr>
          <w:bCs/>
          <w:color w:val="000000"/>
        </w:rPr>
        <w:t>Единая система технологической документации</w:t>
      </w:r>
      <w:bookmarkEnd w:id="32"/>
    </w:p>
    <w:p w:rsidR="00F668F2" w:rsidRPr="00A527AC" w:rsidRDefault="00F668F2" w:rsidP="00A527AC">
      <w:pPr>
        <w:widowControl w:val="0"/>
        <w:spacing w:line="360" w:lineRule="auto"/>
        <w:ind w:right="20"/>
        <w:jc w:val="both"/>
        <w:rPr>
          <w:color w:val="000000"/>
          <w:spacing w:val="-10"/>
        </w:rPr>
      </w:pPr>
      <w:r w:rsidRPr="00A527AC">
        <w:rPr>
          <w:color w:val="000000"/>
          <w:spacing w:val="-10"/>
        </w:rPr>
        <w:t>Все решения, принятые в процессе ТПП изделия должны быть документально оформлены.</w:t>
      </w:r>
    </w:p>
    <w:p w:rsidR="00F668F2" w:rsidRPr="00A527AC" w:rsidRDefault="00F668F2" w:rsidP="00A527AC">
      <w:pPr>
        <w:widowControl w:val="0"/>
        <w:spacing w:line="360" w:lineRule="auto"/>
        <w:ind w:right="20"/>
        <w:jc w:val="both"/>
        <w:rPr>
          <w:color w:val="000000"/>
          <w:spacing w:val="-10"/>
        </w:rPr>
      </w:pPr>
      <w:r w:rsidRPr="00A527AC">
        <w:rPr>
          <w:color w:val="000000"/>
          <w:spacing w:val="-10"/>
        </w:rPr>
        <w:t>К технологическим документам (ТД) относят текстовые и графические документы отдельно или в совокупности определяющие ТП изготовления или ремонта изделия с учетом контроля и перемещения, комплектацию деталей и сборочных единиц и маршрут прохождения изготовляемого или ремонтируемого изделия по службам предприятия.</w:t>
      </w:r>
    </w:p>
    <w:p w:rsidR="00F668F2" w:rsidRPr="00A527AC" w:rsidRDefault="00F668F2" w:rsidP="00A527AC">
      <w:pPr>
        <w:widowControl w:val="0"/>
        <w:spacing w:line="360" w:lineRule="auto"/>
        <w:ind w:right="20"/>
        <w:jc w:val="both"/>
        <w:rPr>
          <w:color w:val="000000"/>
          <w:spacing w:val="-10"/>
        </w:rPr>
      </w:pPr>
      <w:r w:rsidRPr="00A527AC">
        <w:rPr>
          <w:color w:val="000000"/>
          <w:spacing w:val="-10"/>
        </w:rPr>
        <w:t>Создаваемая технологическая документация выполняет две основные функции - организационную и информационную.</w:t>
      </w:r>
    </w:p>
    <w:p w:rsidR="00F668F2" w:rsidRPr="00A527AC" w:rsidRDefault="00F668F2" w:rsidP="00A527AC">
      <w:pPr>
        <w:widowControl w:val="0"/>
        <w:spacing w:line="360" w:lineRule="auto"/>
        <w:ind w:right="20"/>
        <w:jc w:val="both"/>
        <w:rPr>
          <w:color w:val="000000"/>
          <w:spacing w:val="-10"/>
        </w:rPr>
      </w:pPr>
      <w:r w:rsidRPr="00A527AC">
        <w:rPr>
          <w:color w:val="000000"/>
          <w:spacing w:val="-10"/>
        </w:rPr>
        <w:t>В рамках организационной функции ТД обеспечивает изготовление деталей и сборочных единиц, служит средством организации труда всех участников производственного процесса.</w:t>
      </w:r>
    </w:p>
    <w:p w:rsidR="00F668F2" w:rsidRPr="00A527AC" w:rsidRDefault="00F668F2" w:rsidP="00A527AC">
      <w:pPr>
        <w:widowControl w:val="0"/>
        <w:spacing w:line="360" w:lineRule="auto"/>
        <w:ind w:right="20"/>
        <w:jc w:val="both"/>
        <w:rPr>
          <w:color w:val="000000"/>
          <w:spacing w:val="-10"/>
        </w:rPr>
      </w:pPr>
      <w:r w:rsidRPr="00A527AC">
        <w:rPr>
          <w:color w:val="000000"/>
          <w:spacing w:val="-10"/>
        </w:rPr>
        <w:t>Информационная функция заключается в том, что ТД содержит необходимую информацию для различных служб предприятия, в частности, используемую для определения загрузки оборудования участков, цехов и предприятия, установления потребности в средствах технологического оснащения и материалах, расчета себестоимости изделия.</w:t>
      </w:r>
    </w:p>
    <w:p w:rsidR="00F668F2" w:rsidRPr="00A527AC" w:rsidRDefault="00F668F2" w:rsidP="00A527AC">
      <w:pPr>
        <w:widowControl w:val="0"/>
        <w:spacing w:line="360" w:lineRule="auto"/>
        <w:ind w:right="20"/>
        <w:jc w:val="both"/>
        <w:rPr>
          <w:color w:val="000000"/>
          <w:spacing w:val="-10"/>
        </w:rPr>
      </w:pPr>
      <w:r w:rsidRPr="00A527AC">
        <w:rPr>
          <w:color w:val="000000"/>
          <w:spacing w:val="-10"/>
        </w:rPr>
        <w:t>Особое значение ТД приобретает в условиях использования САПР ТП и АСУ ТП, создавая основу информационного обеспечения и играя роль обратной связи.</w:t>
      </w:r>
    </w:p>
    <w:p w:rsidR="00F668F2" w:rsidRPr="00A527AC" w:rsidRDefault="00F668F2" w:rsidP="00A527AC">
      <w:pPr>
        <w:widowControl w:val="0"/>
        <w:spacing w:line="360" w:lineRule="auto"/>
        <w:ind w:right="20"/>
        <w:jc w:val="both"/>
        <w:rPr>
          <w:color w:val="000000"/>
          <w:spacing w:val="-10"/>
        </w:rPr>
      </w:pPr>
      <w:r w:rsidRPr="00A527AC">
        <w:rPr>
          <w:color w:val="000000"/>
          <w:spacing w:val="-10"/>
        </w:rPr>
        <w:t>Для эффективного использования ТД необходима ее стандартизация и унификация. Создание и оформление технологической документации производят в соответствии с Единой системой технологической документации.</w:t>
      </w:r>
    </w:p>
    <w:p w:rsidR="00F668F2" w:rsidRDefault="00F668F2" w:rsidP="00A527AC">
      <w:pPr>
        <w:widowControl w:val="0"/>
        <w:spacing w:line="360" w:lineRule="auto"/>
        <w:ind w:right="20"/>
        <w:jc w:val="both"/>
        <w:rPr>
          <w:color w:val="000000"/>
          <w:spacing w:val="-10"/>
        </w:rPr>
      </w:pPr>
      <w:r w:rsidRPr="00A527AC">
        <w:rPr>
          <w:color w:val="000000"/>
          <w:spacing w:val="-10"/>
        </w:rPr>
        <w:t>Единая система технологической документации (ЕСТД) - комплекс государственных стандартов и рекомендаций, устанавливающих взаимосвязанные правила и положения по порядку разработки, комплектации, оформления и обращения технологической документации, применяемой при изготовлении и ремонте изделий (включая сбор и сдачу технологических отходов).</w:t>
      </w:r>
    </w:p>
    <w:p w:rsidR="00CE4AC6" w:rsidRPr="00A527AC" w:rsidRDefault="00CE4AC6" w:rsidP="00A527AC">
      <w:pPr>
        <w:widowControl w:val="0"/>
        <w:spacing w:line="360" w:lineRule="auto"/>
        <w:ind w:right="20"/>
        <w:jc w:val="both"/>
        <w:rPr>
          <w:color w:val="000000"/>
          <w:spacing w:val="-10"/>
        </w:rPr>
      </w:pPr>
      <w:r w:rsidRPr="00A527AC">
        <w:rPr>
          <w:color w:val="000000"/>
          <w:spacing w:val="-10"/>
        </w:rPr>
        <w:t>Комплекс государственных стандартов ЕСТД разбит на девять кл</w:t>
      </w:r>
      <w:r>
        <w:rPr>
          <w:color w:val="000000"/>
          <w:spacing w:val="-10"/>
        </w:rPr>
        <w:t>ассификационных групп (табл. 1)</w:t>
      </w:r>
    </w:p>
    <w:p w:rsidR="00284F01" w:rsidRDefault="00284F01" w:rsidP="00A527AC">
      <w:pPr>
        <w:widowControl w:val="0"/>
        <w:spacing w:line="360" w:lineRule="auto"/>
        <w:ind w:right="20"/>
        <w:jc w:val="both"/>
        <w:rPr>
          <w:color w:val="000000"/>
          <w:spacing w:val="-10"/>
        </w:rPr>
      </w:pPr>
    </w:p>
    <w:p w:rsidR="00284F01" w:rsidRDefault="00284F01" w:rsidP="00A527AC">
      <w:pPr>
        <w:widowControl w:val="0"/>
        <w:spacing w:line="360" w:lineRule="auto"/>
        <w:ind w:right="20"/>
        <w:jc w:val="both"/>
        <w:rPr>
          <w:color w:val="000000"/>
          <w:spacing w:val="-10"/>
        </w:rPr>
      </w:pPr>
    </w:p>
    <w:tbl>
      <w:tblPr>
        <w:tblpPr w:leftFromText="180" w:rightFromText="180" w:vertAnchor="text" w:horzAnchor="margin" w:tblpY="-502"/>
        <w:tblOverlap w:val="never"/>
        <w:tblW w:w="5000" w:type="pct"/>
        <w:tblCellMar>
          <w:left w:w="10" w:type="dxa"/>
          <w:right w:w="10" w:type="dxa"/>
        </w:tblCellMar>
        <w:tblLook w:val="0000"/>
      </w:tblPr>
      <w:tblGrid>
        <w:gridCol w:w="1008"/>
        <w:gridCol w:w="2569"/>
        <w:gridCol w:w="2016"/>
        <w:gridCol w:w="4348"/>
      </w:tblGrid>
      <w:tr w:rsidR="00CE4AC6" w:rsidRPr="00A527AC" w:rsidTr="00284F01">
        <w:trPr>
          <w:trHeight w:hRule="exact" w:val="820"/>
        </w:trPr>
        <w:tc>
          <w:tcPr>
            <w:tcW w:w="507" w:type="pct"/>
            <w:tcBorders>
              <w:top w:val="single" w:sz="4" w:space="0" w:color="auto"/>
              <w:left w:val="single" w:sz="4" w:space="0" w:color="auto"/>
            </w:tcBorders>
            <w:shd w:val="clear" w:color="auto" w:fill="FFFFFF"/>
          </w:tcPr>
          <w:p w:rsidR="00CE4AC6" w:rsidRPr="00A527AC" w:rsidRDefault="00CE4AC6" w:rsidP="00284F01">
            <w:pPr>
              <w:widowControl w:val="0"/>
              <w:spacing w:line="360" w:lineRule="auto"/>
              <w:jc w:val="both"/>
              <w:rPr>
                <w:color w:val="000000"/>
                <w:spacing w:val="-10"/>
              </w:rPr>
            </w:pPr>
            <w:r w:rsidRPr="00A527AC">
              <w:rPr>
                <w:color w:val="000000"/>
                <w:spacing w:val="-10"/>
              </w:rPr>
              <w:lastRenderedPageBreak/>
              <w:t>Номер</w:t>
            </w:r>
          </w:p>
          <w:p w:rsidR="00CE4AC6" w:rsidRPr="00A527AC" w:rsidRDefault="00CE4AC6" w:rsidP="00284F01">
            <w:pPr>
              <w:widowControl w:val="0"/>
              <w:spacing w:line="360" w:lineRule="auto"/>
              <w:jc w:val="both"/>
              <w:rPr>
                <w:color w:val="000000"/>
                <w:spacing w:val="-10"/>
              </w:rPr>
            </w:pPr>
            <w:r w:rsidRPr="00A527AC">
              <w:rPr>
                <w:color w:val="000000"/>
                <w:spacing w:val="-10"/>
              </w:rPr>
              <w:t>группы</w:t>
            </w:r>
          </w:p>
        </w:tc>
        <w:tc>
          <w:tcPr>
            <w:tcW w:w="1292" w:type="pct"/>
            <w:tcBorders>
              <w:top w:val="single" w:sz="4" w:space="0" w:color="auto"/>
              <w:left w:val="single" w:sz="4" w:space="0" w:color="auto"/>
            </w:tcBorders>
            <w:shd w:val="clear" w:color="auto" w:fill="FFFFFF"/>
          </w:tcPr>
          <w:p w:rsidR="00CE4AC6" w:rsidRPr="00A527AC" w:rsidRDefault="00CE4AC6" w:rsidP="00284F01">
            <w:pPr>
              <w:widowControl w:val="0"/>
              <w:spacing w:line="360" w:lineRule="auto"/>
              <w:rPr>
                <w:color w:val="000000"/>
                <w:spacing w:val="-10"/>
              </w:rPr>
            </w:pPr>
            <w:r w:rsidRPr="00A527AC">
              <w:rPr>
                <w:color w:val="000000"/>
                <w:spacing w:val="-10"/>
              </w:rPr>
              <w:t>Наименование</w:t>
            </w:r>
          </w:p>
          <w:p w:rsidR="00CE4AC6" w:rsidRPr="00A527AC" w:rsidRDefault="00CE4AC6" w:rsidP="00284F01">
            <w:pPr>
              <w:widowControl w:val="0"/>
              <w:spacing w:line="360" w:lineRule="auto"/>
              <w:rPr>
                <w:color w:val="000000"/>
                <w:spacing w:val="-10"/>
              </w:rPr>
            </w:pPr>
            <w:r w:rsidRPr="00A527AC">
              <w:rPr>
                <w:color w:val="000000"/>
                <w:spacing w:val="-10"/>
              </w:rPr>
              <w:t>группы</w:t>
            </w:r>
          </w:p>
        </w:tc>
        <w:tc>
          <w:tcPr>
            <w:tcW w:w="1014" w:type="pct"/>
            <w:tcBorders>
              <w:top w:val="single" w:sz="4" w:space="0" w:color="auto"/>
              <w:left w:val="single" w:sz="4" w:space="0" w:color="auto"/>
            </w:tcBorders>
            <w:shd w:val="clear" w:color="auto" w:fill="FFFFFF"/>
          </w:tcPr>
          <w:p w:rsidR="00CE4AC6" w:rsidRPr="00A527AC" w:rsidRDefault="00CE4AC6" w:rsidP="00284F01">
            <w:pPr>
              <w:widowControl w:val="0"/>
              <w:spacing w:line="360" w:lineRule="auto"/>
              <w:rPr>
                <w:color w:val="000000"/>
                <w:spacing w:val="-10"/>
              </w:rPr>
            </w:pPr>
            <w:r w:rsidRPr="00A527AC">
              <w:rPr>
                <w:color w:val="000000"/>
                <w:spacing w:val="-10"/>
              </w:rPr>
              <w:t>Обозначение</w:t>
            </w:r>
          </w:p>
          <w:p w:rsidR="00CE4AC6" w:rsidRPr="00A527AC" w:rsidRDefault="00CE4AC6" w:rsidP="00284F01">
            <w:pPr>
              <w:widowControl w:val="0"/>
              <w:spacing w:line="360" w:lineRule="auto"/>
              <w:rPr>
                <w:color w:val="000000"/>
                <w:spacing w:val="-10"/>
              </w:rPr>
            </w:pPr>
            <w:r w:rsidRPr="00A527AC">
              <w:rPr>
                <w:color w:val="000000"/>
                <w:spacing w:val="-10"/>
              </w:rPr>
              <w:t>стандарта</w:t>
            </w:r>
          </w:p>
        </w:tc>
        <w:tc>
          <w:tcPr>
            <w:tcW w:w="2188" w:type="pct"/>
            <w:tcBorders>
              <w:top w:val="single" w:sz="4" w:space="0" w:color="auto"/>
              <w:left w:val="single" w:sz="4" w:space="0" w:color="auto"/>
              <w:right w:val="single" w:sz="4" w:space="0" w:color="auto"/>
            </w:tcBorders>
            <w:shd w:val="clear" w:color="auto" w:fill="FFFFFF"/>
          </w:tcPr>
          <w:p w:rsidR="00CE4AC6" w:rsidRPr="00A527AC" w:rsidRDefault="00CE4AC6" w:rsidP="00284F01">
            <w:pPr>
              <w:widowControl w:val="0"/>
              <w:spacing w:line="360" w:lineRule="auto"/>
              <w:rPr>
                <w:color w:val="000000"/>
                <w:spacing w:val="-10"/>
              </w:rPr>
            </w:pPr>
            <w:r w:rsidRPr="00A527AC">
              <w:rPr>
                <w:color w:val="000000"/>
                <w:spacing w:val="-10"/>
              </w:rPr>
              <w:t>Наименование стандарта</w:t>
            </w:r>
          </w:p>
        </w:tc>
      </w:tr>
      <w:tr w:rsidR="00CE4AC6" w:rsidRPr="00A527AC" w:rsidTr="00284F01">
        <w:trPr>
          <w:trHeight w:hRule="exact" w:val="801"/>
        </w:trPr>
        <w:tc>
          <w:tcPr>
            <w:tcW w:w="507" w:type="pct"/>
            <w:tcBorders>
              <w:top w:val="single" w:sz="4" w:space="0" w:color="auto"/>
              <w:left w:val="single" w:sz="4" w:space="0" w:color="auto"/>
            </w:tcBorders>
            <w:shd w:val="clear" w:color="auto" w:fill="FFFFFF"/>
          </w:tcPr>
          <w:p w:rsidR="00CE4AC6" w:rsidRPr="00A527AC" w:rsidRDefault="00CE4AC6" w:rsidP="00284F01">
            <w:pPr>
              <w:widowControl w:val="0"/>
              <w:spacing w:line="360" w:lineRule="auto"/>
              <w:jc w:val="both"/>
              <w:rPr>
                <w:color w:val="000000"/>
                <w:spacing w:val="-10"/>
              </w:rPr>
            </w:pPr>
            <w:r>
              <w:rPr>
                <w:color w:val="000000"/>
                <w:spacing w:val="-10"/>
              </w:rPr>
              <w:t>Г</w:t>
            </w:r>
            <w:r w:rsidRPr="00A527AC">
              <w:rPr>
                <w:color w:val="000000"/>
                <w:spacing w:val="-10"/>
              </w:rPr>
              <w:t xml:space="preserve">руппа </w:t>
            </w:r>
            <w:r>
              <w:rPr>
                <w:color w:val="000000"/>
                <w:spacing w:val="-10"/>
              </w:rPr>
              <w:t>0</w:t>
            </w:r>
          </w:p>
        </w:tc>
        <w:tc>
          <w:tcPr>
            <w:tcW w:w="1292" w:type="pct"/>
            <w:tcBorders>
              <w:top w:val="single" w:sz="4" w:space="0" w:color="auto"/>
              <w:left w:val="single" w:sz="4" w:space="0" w:color="auto"/>
            </w:tcBorders>
            <w:shd w:val="clear" w:color="auto" w:fill="FFFFFF"/>
          </w:tcPr>
          <w:p w:rsidR="00CE4AC6" w:rsidRPr="00A527AC" w:rsidRDefault="00CE4AC6" w:rsidP="00284F01">
            <w:pPr>
              <w:widowControl w:val="0"/>
              <w:spacing w:line="360" w:lineRule="auto"/>
              <w:rPr>
                <w:color w:val="000000"/>
                <w:spacing w:val="-10"/>
              </w:rPr>
            </w:pPr>
            <w:r w:rsidRPr="00A527AC">
              <w:rPr>
                <w:color w:val="000000"/>
                <w:spacing w:val="-10"/>
              </w:rPr>
              <w:t>Общие положения</w:t>
            </w:r>
          </w:p>
        </w:tc>
        <w:tc>
          <w:tcPr>
            <w:tcW w:w="1014" w:type="pct"/>
            <w:tcBorders>
              <w:top w:val="single" w:sz="4" w:space="0" w:color="auto"/>
              <w:left w:val="single" w:sz="4" w:space="0" w:color="auto"/>
            </w:tcBorders>
            <w:shd w:val="clear" w:color="auto" w:fill="FFFFFF"/>
          </w:tcPr>
          <w:p w:rsidR="00CE4AC6" w:rsidRPr="00A527AC" w:rsidRDefault="00CE4AC6" w:rsidP="00284F01">
            <w:pPr>
              <w:widowControl w:val="0"/>
              <w:spacing w:line="360" w:lineRule="auto"/>
              <w:rPr>
                <w:color w:val="000000"/>
                <w:spacing w:val="-10"/>
              </w:rPr>
            </w:pPr>
            <w:r w:rsidRPr="00A527AC">
              <w:rPr>
                <w:color w:val="000000"/>
                <w:spacing w:val="-10"/>
              </w:rPr>
              <w:t>ГОСТ 3.1001-81</w:t>
            </w:r>
          </w:p>
        </w:tc>
        <w:tc>
          <w:tcPr>
            <w:tcW w:w="2188" w:type="pct"/>
            <w:tcBorders>
              <w:top w:val="single" w:sz="4" w:space="0" w:color="auto"/>
              <w:left w:val="single" w:sz="4" w:space="0" w:color="auto"/>
              <w:right w:val="single" w:sz="4" w:space="0" w:color="auto"/>
            </w:tcBorders>
            <w:shd w:val="clear" w:color="auto" w:fill="FFFFFF"/>
          </w:tcPr>
          <w:p w:rsidR="00CE4AC6" w:rsidRPr="00A527AC" w:rsidRDefault="00CE4AC6" w:rsidP="00284F01">
            <w:pPr>
              <w:widowControl w:val="0"/>
              <w:spacing w:line="360" w:lineRule="auto"/>
              <w:rPr>
                <w:color w:val="000000"/>
                <w:spacing w:val="-10"/>
              </w:rPr>
            </w:pPr>
            <w:r w:rsidRPr="00A527AC">
              <w:rPr>
                <w:color w:val="000000"/>
                <w:spacing w:val="-10"/>
              </w:rPr>
              <w:t>Общие положения</w:t>
            </w:r>
          </w:p>
        </w:tc>
      </w:tr>
      <w:tr w:rsidR="00CE4AC6" w:rsidRPr="00A527AC" w:rsidTr="00284F01">
        <w:trPr>
          <w:trHeight w:hRule="exact" w:val="957"/>
        </w:trPr>
        <w:tc>
          <w:tcPr>
            <w:tcW w:w="507" w:type="pct"/>
            <w:vMerge w:val="restart"/>
            <w:tcBorders>
              <w:top w:val="single" w:sz="4" w:space="0" w:color="auto"/>
              <w:left w:val="single" w:sz="4" w:space="0" w:color="auto"/>
            </w:tcBorders>
            <w:shd w:val="clear" w:color="auto" w:fill="FFFFFF"/>
          </w:tcPr>
          <w:p w:rsidR="00CE4AC6" w:rsidRPr="00A527AC" w:rsidRDefault="00CE4AC6" w:rsidP="00284F01">
            <w:pPr>
              <w:widowControl w:val="0"/>
              <w:spacing w:line="360" w:lineRule="auto"/>
              <w:jc w:val="both"/>
              <w:rPr>
                <w:color w:val="000000"/>
                <w:spacing w:val="-10"/>
              </w:rPr>
            </w:pPr>
            <w:r>
              <w:rPr>
                <w:color w:val="000000"/>
                <w:spacing w:val="-10"/>
              </w:rPr>
              <w:t>Г</w:t>
            </w:r>
            <w:r w:rsidRPr="00A527AC">
              <w:rPr>
                <w:color w:val="000000"/>
                <w:spacing w:val="-10"/>
              </w:rPr>
              <w:t>руппа 1</w:t>
            </w:r>
          </w:p>
        </w:tc>
        <w:tc>
          <w:tcPr>
            <w:tcW w:w="1292" w:type="pct"/>
            <w:vMerge w:val="restart"/>
            <w:tcBorders>
              <w:top w:val="single" w:sz="4" w:space="0" w:color="auto"/>
              <w:left w:val="single" w:sz="4" w:space="0" w:color="auto"/>
            </w:tcBorders>
            <w:shd w:val="clear" w:color="auto" w:fill="FFFFFF"/>
          </w:tcPr>
          <w:p w:rsidR="00CE4AC6" w:rsidRPr="00A527AC" w:rsidRDefault="00CE4AC6" w:rsidP="00284F01">
            <w:pPr>
              <w:widowControl w:val="0"/>
              <w:spacing w:line="360" w:lineRule="auto"/>
              <w:rPr>
                <w:color w:val="000000"/>
                <w:spacing w:val="-10"/>
              </w:rPr>
            </w:pPr>
            <w:r w:rsidRPr="00A527AC">
              <w:rPr>
                <w:color w:val="000000"/>
                <w:spacing w:val="-10"/>
              </w:rPr>
              <w:t>Основополагающие</w:t>
            </w:r>
          </w:p>
          <w:p w:rsidR="00CE4AC6" w:rsidRPr="00A527AC" w:rsidRDefault="00CE4AC6" w:rsidP="00284F01">
            <w:pPr>
              <w:widowControl w:val="0"/>
              <w:spacing w:line="360" w:lineRule="auto"/>
              <w:jc w:val="both"/>
              <w:rPr>
                <w:color w:val="000000"/>
                <w:spacing w:val="-10"/>
              </w:rPr>
            </w:pPr>
            <w:r w:rsidRPr="00A527AC">
              <w:rPr>
                <w:color w:val="000000"/>
                <w:spacing w:val="-10"/>
              </w:rPr>
              <w:t>стандарты</w:t>
            </w:r>
          </w:p>
        </w:tc>
        <w:tc>
          <w:tcPr>
            <w:tcW w:w="1014" w:type="pct"/>
            <w:tcBorders>
              <w:top w:val="single" w:sz="4" w:space="0" w:color="auto"/>
              <w:left w:val="single" w:sz="4" w:space="0" w:color="auto"/>
            </w:tcBorders>
            <w:shd w:val="clear" w:color="auto" w:fill="FFFFFF"/>
          </w:tcPr>
          <w:p w:rsidR="00CE4AC6" w:rsidRPr="00A527AC" w:rsidRDefault="00CE4AC6" w:rsidP="00284F01">
            <w:pPr>
              <w:widowControl w:val="0"/>
              <w:spacing w:line="360" w:lineRule="auto"/>
              <w:rPr>
                <w:color w:val="000000"/>
                <w:spacing w:val="-10"/>
              </w:rPr>
            </w:pPr>
            <w:r w:rsidRPr="00A527AC">
              <w:rPr>
                <w:color w:val="000000"/>
                <w:spacing w:val="-10"/>
              </w:rPr>
              <w:t>ГОСТ 3.1102-81</w:t>
            </w:r>
          </w:p>
        </w:tc>
        <w:tc>
          <w:tcPr>
            <w:tcW w:w="2188" w:type="pct"/>
            <w:tcBorders>
              <w:top w:val="single" w:sz="4" w:space="0" w:color="auto"/>
              <w:left w:val="single" w:sz="4" w:space="0" w:color="auto"/>
              <w:right w:val="single" w:sz="4" w:space="0" w:color="auto"/>
            </w:tcBorders>
            <w:shd w:val="clear" w:color="auto" w:fill="FFFFFF"/>
          </w:tcPr>
          <w:p w:rsidR="00CE4AC6" w:rsidRPr="00A527AC" w:rsidRDefault="00CE4AC6" w:rsidP="00284F01">
            <w:pPr>
              <w:widowControl w:val="0"/>
              <w:spacing w:line="360" w:lineRule="auto"/>
              <w:rPr>
                <w:color w:val="000000"/>
                <w:spacing w:val="-10"/>
              </w:rPr>
            </w:pPr>
            <w:r w:rsidRPr="00A527AC">
              <w:rPr>
                <w:color w:val="000000"/>
                <w:spacing w:val="-10"/>
              </w:rPr>
              <w:t>Стадии разработки и виды документов</w:t>
            </w:r>
          </w:p>
        </w:tc>
      </w:tr>
      <w:tr w:rsidR="00CE4AC6" w:rsidRPr="00A527AC" w:rsidTr="00284F01">
        <w:trPr>
          <w:trHeight w:hRule="exact" w:val="967"/>
        </w:trPr>
        <w:tc>
          <w:tcPr>
            <w:tcW w:w="507" w:type="pct"/>
            <w:vMerge/>
            <w:tcBorders>
              <w:left w:val="single" w:sz="4" w:space="0" w:color="auto"/>
            </w:tcBorders>
            <w:shd w:val="clear" w:color="auto" w:fill="FFFFFF"/>
          </w:tcPr>
          <w:p w:rsidR="00CE4AC6" w:rsidRPr="00A527AC" w:rsidRDefault="00CE4AC6" w:rsidP="00284F01">
            <w:pPr>
              <w:widowControl w:val="0"/>
              <w:spacing w:line="360" w:lineRule="auto"/>
              <w:rPr>
                <w:color w:val="000000"/>
              </w:rPr>
            </w:pPr>
          </w:p>
        </w:tc>
        <w:tc>
          <w:tcPr>
            <w:tcW w:w="1292" w:type="pct"/>
            <w:vMerge/>
            <w:tcBorders>
              <w:left w:val="single" w:sz="4" w:space="0" w:color="auto"/>
            </w:tcBorders>
            <w:shd w:val="clear" w:color="auto" w:fill="FFFFFF"/>
          </w:tcPr>
          <w:p w:rsidR="00CE4AC6" w:rsidRPr="00A527AC" w:rsidRDefault="00CE4AC6" w:rsidP="00284F01">
            <w:pPr>
              <w:widowControl w:val="0"/>
              <w:spacing w:line="360" w:lineRule="auto"/>
              <w:rPr>
                <w:color w:val="000000"/>
              </w:rPr>
            </w:pPr>
          </w:p>
        </w:tc>
        <w:tc>
          <w:tcPr>
            <w:tcW w:w="1014" w:type="pct"/>
            <w:tcBorders>
              <w:top w:val="single" w:sz="4" w:space="0" w:color="auto"/>
              <w:left w:val="single" w:sz="4" w:space="0" w:color="auto"/>
            </w:tcBorders>
            <w:shd w:val="clear" w:color="auto" w:fill="FFFFFF"/>
          </w:tcPr>
          <w:p w:rsidR="00CE4AC6" w:rsidRPr="00A527AC" w:rsidRDefault="00CE4AC6" w:rsidP="00284F01">
            <w:pPr>
              <w:widowControl w:val="0"/>
              <w:spacing w:line="360" w:lineRule="auto"/>
              <w:rPr>
                <w:color w:val="000000"/>
                <w:spacing w:val="-10"/>
              </w:rPr>
            </w:pPr>
            <w:r w:rsidRPr="00A527AC">
              <w:rPr>
                <w:color w:val="000000"/>
                <w:spacing w:val="-10"/>
              </w:rPr>
              <w:t>ГОСТ 3.1103-82</w:t>
            </w:r>
          </w:p>
        </w:tc>
        <w:tc>
          <w:tcPr>
            <w:tcW w:w="2188" w:type="pct"/>
            <w:tcBorders>
              <w:top w:val="single" w:sz="4" w:space="0" w:color="auto"/>
              <w:left w:val="single" w:sz="4" w:space="0" w:color="auto"/>
              <w:right w:val="single" w:sz="4" w:space="0" w:color="auto"/>
            </w:tcBorders>
            <w:shd w:val="clear" w:color="auto" w:fill="FFFFFF"/>
          </w:tcPr>
          <w:p w:rsidR="00CE4AC6" w:rsidRPr="00A527AC" w:rsidRDefault="00CE4AC6" w:rsidP="00284F01">
            <w:pPr>
              <w:widowControl w:val="0"/>
              <w:spacing w:line="360" w:lineRule="auto"/>
              <w:rPr>
                <w:color w:val="000000"/>
                <w:spacing w:val="-10"/>
              </w:rPr>
            </w:pPr>
            <w:r w:rsidRPr="00A527AC">
              <w:rPr>
                <w:color w:val="000000"/>
                <w:spacing w:val="-10"/>
              </w:rPr>
              <w:t>Основные надписи</w:t>
            </w:r>
          </w:p>
        </w:tc>
      </w:tr>
      <w:tr w:rsidR="00CE4AC6" w:rsidRPr="00A527AC" w:rsidTr="00284F01">
        <w:trPr>
          <w:trHeight w:hRule="exact" w:val="986"/>
        </w:trPr>
        <w:tc>
          <w:tcPr>
            <w:tcW w:w="507" w:type="pct"/>
            <w:vMerge/>
            <w:tcBorders>
              <w:left w:val="single" w:sz="4" w:space="0" w:color="auto"/>
              <w:bottom w:val="single" w:sz="4" w:space="0" w:color="auto"/>
            </w:tcBorders>
            <w:shd w:val="clear" w:color="auto" w:fill="FFFFFF"/>
          </w:tcPr>
          <w:p w:rsidR="00CE4AC6" w:rsidRPr="00A527AC" w:rsidRDefault="00CE4AC6" w:rsidP="00284F01">
            <w:pPr>
              <w:widowControl w:val="0"/>
              <w:spacing w:line="360" w:lineRule="auto"/>
              <w:rPr>
                <w:color w:val="000000"/>
              </w:rPr>
            </w:pPr>
          </w:p>
        </w:tc>
        <w:tc>
          <w:tcPr>
            <w:tcW w:w="1292" w:type="pct"/>
            <w:vMerge/>
            <w:tcBorders>
              <w:left w:val="single" w:sz="4" w:space="0" w:color="auto"/>
              <w:bottom w:val="single" w:sz="4" w:space="0" w:color="auto"/>
            </w:tcBorders>
            <w:shd w:val="clear" w:color="auto" w:fill="FFFFFF"/>
          </w:tcPr>
          <w:p w:rsidR="00CE4AC6" w:rsidRPr="00A527AC" w:rsidRDefault="00CE4AC6" w:rsidP="00284F01">
            <w:pPr>
              <w:widowControl w:val="0"/>
              <w:spacing w:line="360" w:lineRule="auto"/>
              <w:rPr>
                <w:color w:val="000000"/>
              </w:rPr>
            </w:pPr>
          </w:p>
        </w:tc>
        <w:tc>
          <w:tcPr>
            <w:tcW w:w="1014" w:type="pct"/>
            <w:tcBorders>
              <w:top w:val="single" w:sz="4" w:space="0" w:color="auto"/>
              <w:left w:val="single" w:sz="4" w:space="0" w:color="auto"/>
              <w:bottom w:val="single" w:sz="4" w:space="0" w:color="auto"/>
            </w:tcBorders>
            <w:shd w:val="clear" w:color="auto" w:fill="FFFFFF"/>
          </w:tcPr>
          <w:p w:rsidR="00CE4AC6" w:rsidRPr="00A527AC" w:rsidRDefault="00CE4AC6" w:rsidP="00284F01">
            <w:pPr>
              <w:widowControl w:val="0"/>
              <w:spacing w:line="360" w:lineRule="auto"/>
              <w:rPr>
                <w:color w:val="000000"/>
                <w:spacing w:val="-10"/>
              </w:rPr>
            </w:pPr>
            <w:r w:rsidRPr="00A527AC">
              <w:rPr>
                <w:color w:val="000000"/>
                <w:spacing w:val="-10"/>
              </w:rPr>
              <w:t>ГОСТ 3.1105-84</w:t>
            </w:r>
          </w:p>
        </w:tc>
        <w:tc>
          <w:tcPr>
            <w:tcW w:w="2188" w:type="pct"/>
            <w:tcBorders>
              <w:top w:val="single" w:sz="4" w:space="0" w:color="auto"/>
              <w:left w:val="single" w:sz="4" w:space="0" w:color="auto"/>
              <w:bottom w:val="single" w:sz="4" w:space="0" w:color="auto"/>
              <w:right w:val="single" w:sz="4" w:space="0" w:color="auto"/>
            </w:tcBorders>
            <w:shd w:val="clear" w:color="auto" w:fill="FFFFFF"/>
          </w:tcPr>
          <w:p w:rsidR="00CE4AC6" w:rsidRPr="00A527AC" w:rsidRDefault="00CE4AC6" w:rsidP="000F70BF">
            <w:pPr>
              <w:widowControl w:val="0"/>
              <w:spacing w:line="360" w:lineRule="auto"/>
              <w:rPr>
                <w:color w:val="000000"/>
                <w:spacing w:val="-10"/>
              </w:rPr>
            </w:pPr>
            <w:r w:rsidRPr="00A527AC">
              <w:rPr>
                <w:color w:val="000000"/>
                <w:spacing w:val="-10"/>
              </w:rPr>
              <w:t>Формы и правила оформления</w:t>
            </w:r>
          </w:p>
        </w:tc>
      </w:tr>
    </w:tbl>
    <w:tbl>
      <w:tblPr>
        <w:tblW w:w="5000" w:type="pct"/>
        <w:jc w:val="center"/>
        <w:tblCellMar>
          <w:left w:w="10" w:type="dxa"/>
          <w:right w:w="10" w:type="dxa"/>
        </w:tblCellMar>
        <w:tblLook w:val="0000"/>
      </w:tblPr>
      <w:tblGrid>
        <w:gridCol w:w="980"/>
        <w:gridCol w:w="2575"/>
        <w:gridCol w:w="1984"/>
        <w:gridCol w:w="4402"/>
      </w:tblGrid>
      <w:tr w:rsidR="00925312" w:rsidRPr="00A527AC" w:rsidTr="000A4B82">
        <w:trPr>
          <w:trHeight w:hRule="exact" w:val="804"/>
          <w:jc w:val="center"/>
        </w:trPr>
        <w:tc>
          <w:tcPr>
            <w:tcW w:w="493" w:type="pct"/>
            <w:tcBorders>
              <w:left w:val="single" w:sz="4" w:space="0" w:color="auto"/>
            </w:tcBorders>
            <w:shd w:val="clear" w:color="auto" w:fill="FFFFFF"/>
          </w:tcPr>
          <w:p w:rsidR="00CE4AC6" w:rsidRPr="00A527AC" w:rsidRDefault="00CE4AC6" w:rsidP="00CE4AC6">
            <w:pPr>
              <w:widowControl w:val="0"/>
              <w:rPr>
                <w:color w:val="000000"/>
              </w:rPr>
            </w:pPr>
          </w:p>
        </w:tc>
        <w:tc>
          <w:tcPr>
            <w:tcW w:w="1295" w:type="pct"/>
            <w:tcBorders>
              <w:left w:val="single" w:sz="4" w:space="0" w:color="auto"/>
            </w:tcBorders>
            <w:shd w:val="clear" w:color="auto" w:fill="FFFFFF"/>
          </w:tcPr>
          <w:p w:rsidR="00CE4AC6" w:rsidRPr="00A527AC" w:rsidRDefault="00CE4AC6" w:rsidP="00CE4AC6">
            <w:pPr>
              <w:widowControl w:val="0"/>
              <w:rPr>
                <w:color w:val="000000"/>
              </w:rPr>
            </w:pPr>
          </w:p>
        </w:tc>
        <w:tc>
          <w:tcPr>
            <w:tcW w:w="998" w:type="pct"/>
            <w:tcBorders>
              <w:top w:val="single" w:sz="4" w:space="0" w:color="auto"/>
              <w:left w:val="single" w:sz="4" w:space="0" w:color="auto"/>
            </w:tcBorders>
            <w:shd w:val="clear" w:color="auto" w:fill="FFFFFF"/>
          </w:tcPr>
          <w:p w:rsidR="00CE4AC6" w:rsidRPr="00A527AC" w:rsidRDefault="00CE4AC6" w:rsidP="00CE4AC6">
            <w:pPr>
              <w:widowControl w:val="0"/>
              <w:rPr>
                <w:color w:val="000000"/>
                <w:spacing w:val="-10"/>
              </w:rPr>
            </w:pPr>
            <w:r w:rsidRPr="00A527AC">
              <w:rPr>
                <w:color w:val="000000"/>
                <w:spacing w:val="-10"/>
              </w:rPr>
              <w:t>ГОСТ 3.1107-81</w:t>
            </w:r>
          </w:p>
        </w:tc>
        <w:tc>
          <w:tcPr>
            <w:tcW w:w="2214" w:type="pct"/>
            <w:tcBorders>
              <w:top w:val="single" w:sz="4" w:space="0" w:color="auto"/>
              <w:left w:val="single" w:sz="4" w:space="0" w:color="auto"/>
              <w:right w:val="single" w:sz="4" w:space="0" w:color="auto"/>
            </w:tcBorders>
            <w:shd w:val="clear" w:color="auto" w:fill="FFFFFF"/>
          </w:tcPr>
          <w:p w:rsidR="00CE4AC6" w:rsidRPr="00A527AC" w:rsidRDefault="00CE4AC6" w:rsidP="00CE4AC6">
            <w:pPr>
              <w:widowControl w:val="0"/>
              <w:rPr>
                <w:color w:val="000000"/>
                <w:spacing w:val="-10"/>
              </w:rPr>
            </w:pPr>
            <w:r w:rsidRPr="00A527AC">
              <w:rPr>
                <w:color w:val="000000"/>
                <w:spacing w:val="-10"/>
              </w:rPr>
              <w:t>Опоры, зажимы и установочные устройства. Графические обозначения</w:t>
            </w:r>
          </w:p>
        </w:tc>
      </w:tr>
      <w:tr w:rsidR="00925312" w:rsidRPr="00A527AC" w:rsidTr="000A4B82">
        <w:trPr>
          <w:trHeight w:hRule="exact" w:val="540"/>
          <w:jc w:val="center"/>
        </w:trPr>
        <w:tc>
          <w:tcPr>
            <w:tcW w:w="493" w:type="pct"/>
            <w:tcBorders>
              <w:left w:val="single" w:sz="4" w:space="0" w:color="auto"/>
            </w:tcBorders>
            <w:shd w:val="clear" w:color="auto" w:fill="FFFFFF"/>
          </w:tcPr>
          <w:p w:rsidR="00CE4AC6" w:rsidRPr="00A527AC" w:rsidRDefault="00CE4AC6" w:rsidP="00CE4AC6">
            <w:pPr>
              <w:widowControl w:val="0"/>
              <w:rPr>
                <w:color w:val="000000"/>
              </w:rPr>
            </w:pPr>
          </w:p>
        </w:tc>
        <w:tc>
          <w:tcPr>
            <w:tcW w:w="1295" w:type="pct"/>
            <w:tcBorders>
              <w:left w:val="single" w:sz="4" w:space="0" w:color="auto"/>
            </w:tcBorders>
            <w:shd w:val="clear" w:color="auto" w:fill="FFFFFF"/>
          </w:tcPr>
          <w:p w:rsidR="00CE4AC6" w:rsidRPr="00A527AC" w:rsidRDefault="00CE4AC6" w:rsidP="00CE4AC6">
            <w:pPr>
              <w:widowControl w:val="0"/>
              <w:rPr>
                <w:color w:val="000000"/>
              </w:rPr>
            </w:pPr>
          </w:p>
        </w:tc>
        <w:tc>
          <w:tcPr>
            <w:tcW w:w="998" w:type="pct"/>
            <w:tcBorders>
              <w:top w:val="single" w:sz="4" w:space="0" w:color="auto"/>
              <w:left w:val="single" w:sz="4" w:space="0" w:color="auto"/>
            </w:tcBorders>
            <w:shd w:val="clear" w:color="auto" w:fill="FFFFFF"/>
          </w:tcPr>
          <w:p w:rsidR="00CE4AC6" w:rsidRPr="00A527AC" w:rsidRDefault="00CE4AC6" w:rsidP="00CE4AC6">
            <w:pPr>
              <w:widowControl w:val="0"/>
              <w:rPr>
                <w:color w:val="000000"/>
                <w:spacing w:val="-10"/>
              </w:rPr>
            </w:pPr>
            <w:r w:rsidRPr="00A527AC">
              <w:rPr>
                <w:color w:val="000000"/>
                <w:spacing w:val="-10"/>
              </w:rPr>
              <w:t>ГОСТ 3.1109-82</w:t>
            </w:r>
          </w:p>
        </w:tc>
        <w:tc>
          <w:tcPr>
            <w:tcW w:w="2214" w:type="pct"/>
            <w:tcBorders>
              <w:top w:val="single" w:sz="4" w:space="0" w:color="auto"/>
              <w:left w:val="single" w:sz="4" w:space="0" w:color="auto"/>
              <w:right w:val="single" w:sz="4" w:space="0" w:color="auto"/>
            </w:tcBorders>
            <w:shd w:val="clear" w:color="auto" w:fill="FFFFFF"/>
          </w:tcPr>
          <w:p w:rsidR="00CE4AC6" w:rsidRPr="00A527AC" w:rsidRDefault="00CE4AC6" w:rsidP="00CE4AC6">
            <w:pPr>
              <w:widowControl w:val="0"/>
              <w:rPr>
                <w:color w:val="000000"/>
                <w:spacing w:val="-10"/>
              </w:rPr>
            </w:pPr>
            <w:r w:rsidRPr="00A527AC">
              <w:rPr>
                <w:color w:val="000000"/>
                <w:spacing w:val="-10"/>
              </w:rPr>
              <w:t>Термины и определения основных понятий</w:t>
            </w:r>
          </w:p>
        </w:tc>
      </w:tr>
      <w:tr w:rsidR="00925312" w:rsidRPr="00A527AC" w:rsidTr="000A4B82">
        <w:trPr>
          <w:trHeight w:hRule="exact" w:val="272"/>
          <w:jc w:val="center"/>
        </w:trPr>
        <w:tc>
          <w:tcPr>
            <w:tcW w:w="493" w:type="pct"/>
            <w:tcBorders>
              <w:left w:val="single" w:sz="4" w:space="0" w:color="auto"/>
            </w:tcBorders>
            <w:shd w:val="clear" w:color="auto" w:fill="FFFFFF"/>
          </w:tcPr>
          <w:p w:rsidR="00CE4AC6" w:rsidRPr="00A527AC" w:rsidRDefault="00CE4AC6" w:rsidP="00CE4AC6">
            <w:pPr>
              <w:widowControl w:val="0"/>
              <w:rPr>
                <w:color w:val="000000"/>
              </w:rPr>
            </w:pPr>
          </w:p>
        </w:tc>
        <w:tc>
          <w:tcPr>
            <w:tcW w:w="1295" w:type="pct"/>
            <w:tcBorders>
              <w:left w:val="single" w:sz="4" w:space="0" w:color="auto"/>
            </w:tcBorders>
            <w:shd w:val="clear" w:color="auto" w:fill="FFFFFF"/>
          </w:tcPr>
          <w:p w:rsidR="00CE4AC6" w:rsidRPr="00A527AC" w:rsidRDefault="00CE4AC6" w:rsidP="00CE4AC6">
            <w:pPr>
              <w:widowControl w:val="0"/>
              <w:rPr>
                <w:color w:val="000000"/>
              </w:rPr>
            </w:pPr>
          </w:p>
        </w:tc>
        <w:tc>
          <w:tcPr>
            <w:tcW w:w="998" w:type="pct"/>
            <w:tcBorders>
              <w:top w:val="single" w:sz="4" w:space="0" w:color="auto"/>
              <w:left w:val="single" w:sz="4" w:space="0" w:color="auto"/>
            </w:tcBorders>
            <w:shd w:val="clear" w:color="auto" w:fill="FFFFFF"/>
          </w:tcPr>
          <w:p w:rsidR="00CE4AC6" w:rsidRPr="00A527AC" w:rsidRDefault="00CE4AC6" w:rsidP="00CE4AC6">
            <w:pPr>
              <w:widowControl w:val="0"/>
              <w:rPr>
                <w:color w:val="000000"/>
                <w:spacing w:val="-10"/>
              </w:rPr>
            </w:pPr>
            <w:r w:rsidRPr="00A527AC">
              <w:rPr>
                <w:color w:val="000000"/>
                <w:spacing w:val="-10"/>
              </w:rPr>
              <w:t>ГОСТ 3.1116-79</w:t>
            </w:r>
          </w:p>
        </w:tc>
        <w:tc>
          <w:tcPr>
            <w:tcW w:w="2214" w:type="pct"/>
            <w:tcBorders>
              <w:top w:val="single" w:sz="4" w:space="0" w:color="auto"/>
              <w:left w:val="single" w:sz="4" w:space="0" w:color="auto"/>
              <w:right w:val="single" w:sz="4" w:space="0" w:color="auto"/>
            </w:tcBorders>
            <w:shd w:val="clear" w:color="auto" w:fill="FFFFFF"/>
          </w:tcPr>
          <w:p w:rsidR="00CE4AC6" w:rsidRPr="00A527AC" w:rsidRDefault="00CE4AC6" w:rsidP="00CE4AC6">
            <w:pPr>
              <w:widowControl w:val="0"/>
              <w:rPr>
                <w:color w:val="000000"/>
                <w:spacing w:val="-10"/>
              </w:rPr>
            </w:pPr>
            <w:r w:rsidRPr="00A527AC">
              <w:rPr>
                <w:color w:val="000000"/>
                <w:spacing w:val="-10"/>
              </w:rPr>
              <w:t>Нормоконтроль</w:t>
            </w:r>
          </w:p>
        </w:tc>
      </w:tr>
      <w:tr w:rsidR="00925312" w:rsidRPr="00A527AC" w:rsidTr="000A4B82">
        <w:trPr>
          <w:trHeight w:hRule="exact" w:val="540"/>
          <w:jc w:val="center"/>
        </w:trPr>
        <w:tc>
          <w:tcPr>
            <w:tcW w:w="493" w:type="pct"/>
            <w:tcBorders>
              <w:left w:val="single" w:sz="4" w:space="0" w:color="auto"/>
            </w:tcBorders>
            <w:shd w:val="clear" w:color="auto" w:fill="FFFFFF"/>
          </w:tcPr>
          <w:p w:rsidR="00CE4AC6" w:rsidRPr="00A527AC" w:rsidRDefault="00CE4AC6" w:rsidP="00CE4AC6">
            <w:pPr>
              <w:widowControl w:val="0"/>
              <w:rPr>
                <w:color w:val="000000"/>
              </w:rPr>
            </w:pPr>
          </w:p>
        </w:tc>
        <w:tc>
          <w:tcPr>
            <w:tcW w:w="1295" w:type="pct"/>
            <w:tcBorders>
              <w:left w:val="single" w:sz="4" w:space="0" w:color="auto"/>
            </w:tcBorders>
            <w:shd w:val="clear" w:color="auto" w:fill="FFFFFF"/>
          </w:tcPr>
          <w:p w:rsidR="00CE4AC6" w:rsidRPr="00A527AC" w:rsidRDefault="00CE4AC6" w:rsidP="00CE4AC6">
            <w:pPr>
              <w:widowControl w:val="0"/>
              <w:rPr>
                <w:color w:val="000000"/>
              </w:rPr>
            </w:pPr>
          </w:p>
        </w:tc>
        <w:tc>
          <w:tcPr>
            <w:tcW w:w="998" w:type="pct"/>
            <w:tcBorders>
              <w:top w:val="single" w:sz="4" w:space="0" w:color="auto"/>
              <w:left w:val="single" w:sz="4" w:space="0" w:color="auto"/>
            </w:tcBorders>
            <w:shd w:val="clear" w:color="auto" w:fill="FFFFFF"/>
          </w:tcPr>
          <w:p w:rsidR="00CE4AC6" w:rsidRPr="00A527AC" w:rsidRDefault="00CE4AC6" w:rsidP="00CE4AC6">
            <w:pPr>
              <w:widowControl w:val="0"/>
              <w:rPr>
                <w:color w:val="000000"/>
                <w:spacing w:val="-10"/>
              </w:rPr>
            </w:pPr>
            <w:r w:rsidRPr="00A527AC">
              <w:rPr>
                <w:color w:val="000000"/>
                <w:spacing w:val="-10"/>
              </w:rPr>
              <w:t>ГОСТ 3.1118-82</w:t>
            </w:r>
          </w:p>
        </w:tc>
        <w:tc>
          <w:tcPr>
            <w:tcW w:w="2214" w:type="pct"/>
            <w:tcBorders>
              <w:top w:val="single" w:sz="4" w:space="0" w:color="auto"/>
              <w:left w:val="single" w:sz="4" w:space="0" w:color="auto"/>
              <w:right w:val="single" w:sz="4" w:space="0" w:color="auto"/>
            </w:tcBorders>
            <w:shd w:val="clear" w:color="auto" w:fill="FFFFFF"/>
          </w:tcPr>
          <w:p w:rsidR="00CE4AC6" w:rsidRPr="00A527AC" w:rsidRDefault="00CE4AC6" w:rsidP="00CE4AC6">
            <w:pPr>
              <w:widowControl w:val="0"/>
              <w:rPr>
                <w:color w:val="000000"/>
                <w:spacing w:val="-10"/>
              </w:rPr>
            </w:pPr>
            <w:r w:rsidRPr="00A527AC">
              <w:rPr>
                <w:color w:val="000000"/>
                <w:spacing w:val="-10"/>
              </w:rPr>
              <w:t>Формы и правила оформления маршрутных карт</w:t>
            </w:r>
          </w:p>
        </w:tc>
      </w:tr>
      <w:tr w:rsidR="00925312" w:rsidRPr="00A527AC" w:rsidTr="000A4B82">
        <w:trPr>
          <w:trHeight w:hRule="exact" w:val="804"/>
          <w:jc w:val="center"/>
        </w:trPr>
        <w:tc>
          <w:tcPr>
            <w:tcW w:w="493" w:type="pct"/>
            <w:tcBorders>
              <w:left w:val="single" w:sz="4" w:space="0" w:color="auto"/>
            </w:tcBorders>
            <w:shd w:val="clear" w:color="auto" w:fill="FFFFFF"/>
          </w:tcPr>
          <w:p w:rsidR="00CE4AC6" w:rsidRPr="00A527AC" w:rsidRDefault="00CE4AC6" w:rsidP="00CE4AC6">
            <w:pPr>
              <w:widowControl w:val="0"/>
              <w:rPr>
                <w:color w:val="000000"/>
              </w:rPr>
            </w:pPr>
          </w:p>
        </w:tc>
        <w:tc>
          <w:tcPr>
            <w:tcW w:w="1295" w:type="pct"/>
            <w:tcBorders>
              <w:left w:val="single" w:sz="4" w:space="0" w:color="auto"/>
            </w:tcBorders>
            <w:shd w:val="clear" w:color="auto" w:fill="FFFFFF"/>
          </w:tcPr>
          <w:p w:rsidR="00CE4AC6" w:rsidRPr="00A527AC" w:rsidRDefault="00CE4AC6" w:rsidP="00CE4AC6">
            <w:pPr>
              <w:widowControl w:val="0"/>
              <w:rPr>
                <w:color w:val="000000"/>
              </w:rPr>
            </w:pPr>
          </w:p>
        </w:tc>
        <w:tc>
          <w:tcPr>
            <w:tcW w:w="998" w:type="pct"/>
            <w:tcBorders>
              <w:top w:val="single" w:sz="4" w:space="0" w:color="auto"/>
              <w:left w:val="single" w:sz="4" w:space="0" w:color="auto"/>
            </w:tcBorders>
            <w:shd w:val="clear" w:color="auto" w:fill="FFFFFF"/>
          </w:tcPr>
          <w:p w:rsidR="00CE4AC6" w:rsidRPr="00A527AC" w:rsidRDefault="00CE4AC6" w:rsidP="00CE4AC6">
            <w:pPr>
              <w:widowControl w:val="0"/>
              <w:rPr>
                <w:color w:val="000000"/>
                <w:spacing w:val="-10"/>
              </w:rPr>
            </w:pPr>
            <w:r w:rsidRPr="00A527AC">
              <w:rPr>
                <w:color w:val="000000"/>
                <w:spacing w:val="-10"/>
              </w:rPr>
              <w:t>ГОСТ 3.1119-83</w:t>
            </w:r>
          </w:p>
        </w:tc>
        <w:tc>
          <w:tcPr>
            <w:tcW w:w="2214" w:type="pct"/>
            <w:tcBorders>
              <w:top w:val="single" w:sz="4" w:space="0" w:color="auto"/>
              <w:left w:val="single" w:sz="4" w:space="0" w:color="auto"/>
              <w:right w:val="single" w:sz="4" w:space="0" w:color="auto"/>
            </w:tcBorders>
            <w:shd w:val="clear" w:color="auto" w:fill="FFFFFF"/>
          </w:tcPr>
          <w:p w:rsidR="00CE4AC6" w:rsidRPr="00A527AC" w:rsidRDefault="00CE4AC6" w:rsidP="00CE4AC6">
            <w:pPr>
              <w:widowControl w:val="0"/>
              <w:rPr>
                <w:color w:val="000000"/>
                <w:spacing w:val="-10"/>
              </w:rPr>
            </w:pPr>
            <w:r w:rsidRPr="00A527AC">
              <w:rPr>
                <w:color w:val="000000"/>
                <w:spacing w:val="-10"/>
              </w:rPr>
              <w:t>Общие требования к комплектности и оформлению комплектов документов на единичные ТП</w:t>
            </w:r>
          </w:p>
        </w:tc>
      </w:tr>
      <w:tr w:rsidR="00925312" w:rsidRPr="00A527AC" w:rsidTr="000A4B82">
        <w:trPr>
          <w:trHeight w:hRule="exact" w:val="1073"/>
          <w:jc w:val="center"/>
        </w:trPr>
        <w:tc>
          <w:tcPr>
            <w:tcW w:w="493" w:type="pct"/>
            <w:tcBorders>
              <w:left w:val="single" w:sz="4" w:space="0" w:color="auto"/>
            </w:tcBorders>
            <w:shd w:val="clear" w:color="auto" w:fill="FFFFFF"/>
          </w:tcPr>
          <w:p w:rsidR="00CE4AC6" w:rsidRPr="00A527AC" w:rsidRDefault="00CE4AC6" w:rsidP="00CE4AC6">
            <w:pPr>
              <w:widowControl w:val="0"/>
              <w:rPr>
                <w:color w:val="000000"/>
              </w:rPr>
            </w:pPr>
          </w:p>
        </w:tc>
        <w:tc>
          <w:tcPr>
            <w:tcW w:w="1295" w:type="pct"/>
            <w:tcBorders>
              <w:left w:val="single" w:sz="4" w:space="0" w:color="auto"/>
            </w:tcBorders>
            <w:shd w:val="clear" w:color="auto" w:fill="FFFFFF"/>
          </w:tcPr>
          <w:p w:rsidR="00CE4AC6" w:rsidRPr="00A527AC" w:rsidRDefault="00CE4AC6" w:rsidP="00CE4AC6">
            <w:pPr>
              <w:widowControl w:val="0"/>
              <w:rPr>
                <w:color w:val="000000"/>
              </w:rPr>
            </w:pPr>
          </w:p>
        </w:tc>
        <w:tc>
          <w:tcPr>
            <w:tcW w:w="998" w:type="pct"/>
            <w:tcBorders>
              <w:top w:val="single" w:sz="4" w:space="0" w:color="auto"/>
              <w:left w:val="single" w:sz="4" w:space="0" w:color="auto"/>
            </w:tcBorders>
            <w:shd w:val="clear" w:color="auto" w:fill="FFFFFF"/>
          </w:tcPr>
          <w:p w:rsidR="00CE4AC6" w:rsidRPr="00A527AC" w:rsidRDefault="00CE4AC6" w:rsidP="00CE4AC6">
            <w:pPr>
              <w:widowControl w:val="0"/>
              <w:rPr>
                <w:color w:val="000000"/>
                <w:spacing w:val="-10"/>
              </w:rPr>
            </w:pPr>
            <w:r w:rsidRPr="00A527AC">
              <w:rPr>
                <w:color w:val="000000"/>
                <w:spacing w:val="-10"/>
              </w:rPr>
              <w:t>ГОСТ 3.1120-83</w:t>
            </w:r>
          </w:p>
        </w:tc>
        <w:tc>
          <w:tcPr>
            <w:tcW w:w="2214" w:type="pct"/>
            <w:tcBorders>
              <w:top w:val="single" w:sz="4" w:space="0" w:color="auto"/>
              <w:left w:val="single" w:sz="4" w:space="0" w:color="auto"/>
              <w:right w:val="single" w:sz="4" w:space="0" w:color="auto"/>
            </w:tcBorders>
            <w:shd w:val="clear" w:color="auto" w:fill="FFFFFF"/>
          </w:tcPr>
          <w:p w:rsidR="00CE4AC6" w:rsidRPr="00A527AC" w:rsidRDefault="00CE4AC6" w:rsidP="00CE4AC6">
            <w:pPr>
              <w:widowControl w:val="0"/>
              <w:rPr>
                <w:color w:val="000000"/>
                <w:spacing w:val="-10"/>
              </w:rPr>
            </w:pPr>
            <w:r w:rsidRPr="00A527AC">
              <w:rPr>
                <w:color w:val="000000"/>
                <w:spacing w:val="-10"/>
              </w:rPr>
              <w:t>Общие правила отражения и оформления требований безопасности труда в технологической документации</w:t>
            </w:r>
          </w:p>
        </w:tc>
      </w:tr>
      <w:tr w:rsidR="00925312" w:rsidRPr="00A527AC" w:rsidTr="000A4B82">
        <w:trPr>
          <w:trHeight w:hRule="exact" w:val="1068"/>
          <w:jc w:val="center"/>
        </w:trPr>
        <w:tc>
          <w:tcPr>
            <w:tcW w:w="493" w:type="pct"/>
            <w:tcBorders>
              <w:left w:val="single" w:sz="4" w:space="0" w:color="auto"/>
            </w:tcBorders>
            <w:shd w:val="clear" w:color="auto" w:fill="FFFFFF"/>
          </w:tcPr>
          <w:p w:rsidR="00CE4AC6" w:rsidRPr="00A527AC" w:rsidRDefault="00CE4AC6" w:rsidP="00CE4AC6">
            <w:pPr>
              <w:widowControl w:val="0"/>
              <w:rPr>
                <w:color w:val="000000"/>
              </w:rPr>
            </w:pPr>
          </w:p>
        </w:tc>
        <w:tc>
          <w:tcPr>
            <w:tcW w:w="1295" w:type="pct"/>
            <w:tcBorders>
              <w:left w:val="single" w:sz="4" w:space="0" w:color="auto"/>
            </w:tcBorders>
            <w:shd w:val="clear" w:color="auto" w:fill="FFFFFF"/>
          </w:tcPr>
          <w:p w:rsidR="00CE4AC6" w:rsidRPr="00A527AC" w:rsidRDefault="00CE4AC6" w:rsidP="00CE4AC6">
            <w:pPr>
              <w:widowControl w:val="0"/>
              <w:rPr>
                <w:color w:val="000000"/>
              </w:rPr>
            </w:pPr>
          </w:p>
        </w:tc>
        <w:tc>
          <w:tcPr>
            <w:tcW w:w="998" w:type="pct"/>
            <w:tcBorders>
              <w:top w:val="single" w:sz="4" w:space="0" w:color="auto"/>
              <w:left w:val="single" w:sz="4" w:space="0" w:color="auto"/>
            </w:tcBorders>
            <w:shd w:val="clear" w:color="auto" w:fill="FFFFFF"/>
          </w:tcPr>
          <w:p w:rsidR="00CE4AC6" w:rsidRPr="00A527AC" w:rsidRDefault="00CE4AC6" w:rsidP="00CE4AC6">
            <w:pPr>
              <w:widowControl w:val="0"/>
              <w:rPr>
                <w:color w:val="000000"/>
                <w:spacing w:val="-10"/>
              </w:rPr>
            </w:pPr>
            <w:r w:rsidRPr="00A527AC">
              <w:rPr>
                <w:color w:val="000000"/>
                <w:spacing w:val="-10"/>
              </w:rPr>
              <w:t>ГОСТ 3.1121-84</w:t>
            </w:r>
          </w:p>
        </w:tc>
        <w:tc>
          <w:tcPr>
            <w:tcW w:w="2214" w:type="pct"/>
            <w:tcBorders>
              <w:top w:val="single" w:sz="4" w:space="0" w:color="auto"/>
              <w:left w:val="single" w:sz="4" w:space="0" w:color="auto"/>
              <w:right w:val="single" w:sz="4" w:space="0" w:color="auto"/>
            </w:tcBorders>
            <w:shd w:val="clear" w:color="auto" w:fill="FFFFFF"/>
          </w:tcPr>
          <w:p w:rsidR="00CE4AC6" w:rsidRPr="00A527AC" w:rsidRDefault="00CE4AC6" w:rsidP="00CE4AC6">
            <w:pPr>
              <w:widowControl w:val="0"/>
              <w:rPr>
                <w:color w:val="000000"/>
                <w:spacing w:val="-10"/>
              </w:rPr>
            </w:pPr>
            <w:r w:rsidRPr="00A527AC">
              <w:rPr>
                <w:color w:val="000000"/>
                <w:spacing w:val="-10"/>
              </w:rPr>
              <w:t>Общие требования к комплектности и оформлению комплектов документов на типовые и групповые ТП (операции)</w:t>
            </w:r>
          </w:p>
        </w:tc>
      </w:tr>
      <w:tr w:rsidR="00925312" w:rsidRPr="00A527AC" w:rsidTr="000A4B82">
        <w:trPr>
          <w:trHeight w:hRule="exact" w:val="1114"/>
          <w:jc w:val="center"/>
        </w:trPr>
        <w:tc>
          <w:tcPr>
            <w:tcW w:w="493" w:type="pct"/>
            <w:tcBorders>
              <w:left w:val="single" w:sz="4" w:space="0" w:color="auto"/>
            </w:tcBorders>
            <w:shd w:val="clear" w:color="auto" w:fill="FFFFFF"/>
          </w:tcPr>
          <w:p w:rsidR="00CE4AC6" w:rsidRPr="00A527AC" w:rsidRDefault="00CE4AC6" w:rsidP="00CE4AC6">
            <w:pPr>
              <w:widowControl w:val="0"/>
              <w:rPr>
                <w:color w:val="000000"/>
              </w:rPr>
            </w:pPr>
          </w:p>
        </w:tc>
        <w:tc>
          <w:tcPr>
            <w:tcW w:w="1295" w:type="pct"/>
            <w:tcBorders>
              <w:left w:val="single" w:sz="4" w:space="0" w:color="auto"/>
            </w:tcBorders>
            <w:shd w:val="clear" w:color="auto" w:fill="FFFFFF"/>
          </w:tcPr>
          <w:p w:rsidR="00CE4AC6" w:rsidRPr="00A527AC" w:rsidRDefault="00CE4AC6" w:rsidP="00CE4AC6">
            <w:pPr>
              <w:widowControl w:val="0"/>
              <w:rPr>
                <w:color w:val="000000"/>
              </w:rPr>
            </w:pPr>
          </w:p>
        </w:tc>
        <w:tc>
          <w:tcPr>
            <w:tcW w:w="998" w:type="pct"/>
            <w:tcBorders>
              <w:top w:val="single" w:sz="4" w:space="0" w:color="auto"/>
              <w:left w:val="single" w:sz="4" w:space="0" w:color="auto"/>
            </w:tcBorders>
            <w:shd w:val="clear" w:color="auto" w:fill="FFFFFF"/>
          </w:tcPr>
          <w:p w:rsidR="00CE4AC6" w:rsidRPr="00A527AC" w:rsidRDefault="00CE4AC6" w:rsidP="00CE4AC6">
            <w:pPr>
              <w:widowControl w:val="0"/>
              <w:rPr>
                <w:color w:val="000000"/>
                <w:spacing w:val="-10"/>
              </w:rPr>
            </w:pPr>
            <w:r w:rsidRPr="00A527AC">
              <w:rPr>
                <w:color w:val="000000"/>
                <w:spacing w:val="-10"/>
              </w:rPr>
              <w:t>ГОСТ 3.1122-84</w:t>
            </w:r>
          </w:p>
        </w:tc>
        <w:tc>
          <w:tcPr>
            <w:tcW w:w="2214" w:type="pct"/>
            <w:tcBorders>
              <w:top w:val="single" w:sz="4" w:space="0" w:color="auto"/>
              <w:left w:val="single" w:sz="4" w:space="0" w:color="auto"/>
              <w:right w:val="single" w:sz="4" w:space="0" w:color="auto"/>
            </w:tcBorders>
            <w:shd w:val="clear" w:color="auto" w:fill="FFFFFF"/>
          </w:tcPr>
          <w:p w:rsidR="00925312" w:rsidRDefault="00CE4AC6" w:rsidP="00CE4AC6">
            <w:pPr>
              <w:widowControl w:val="0"/>
              <w:rPr>
                <w:color w:val="000000"/>
                <w:spacing w:val="-10"/>
              </w:rPr>
            </w:pPr>
            <w:r w:rsidRPr="00A527AC">
              <w:rPr>
                <w:color w:val="000000"/>
                <w:spacing w:val="-10"/>
              </w:rPr>
              <w:t>Формы и правила оф</w:t>
            </w:r>
            <w:r w:rsidR="00925312">
              <w:rPr>
                <w:color w:val="000000"/>
                <w:spacing w:val="-10"/>
              </w:rPr>
              <w:t>ормления документов специального</w:t>
            </w:r>
          </w:p>
          <w:p w:rsidR="00CE4AC6" w:rsidRPr="00A527AC" w:rsidRDefault="00CE4AC6" w:rsidP="00CE4AC6">
            <w:pPr>
              <w:widowControl w:val="0"/>
              <w:rPr>
                <w:color w:val="000000"/>
                <w:spacing w:val="-10"/>
              </w:rPr>
            </w:pPr>
            <w:r w:rsidRPr="00A527AC">
              <w:rPr>
                <w:color w:val="000000"/>
                <w:spacing w:val="-10"/>
              </w:rPr>
              <w:t>назначения. Ведомости технологические</w:t>
            </w:r>
          </w:p>
        </w:tc>
      </w:tr>
      <w:tr w:rsidR="00925312" w:rsidRPr="00A527AC" w:rsidTr="000A4B82">
        <w:trPr>
          <w:trHeight w:hRule="exact" w:val="1073"/>
          <w:jc w:val="center"/>
        </w:trPr>
        <w:tc>
          <w:tcPr>
            <w:tcW w:w="493" w:type="pct"/>
            <w:tcBorders>
              <w:left w:val="single" w:sz="4" w:space="0" w:color="auto"/>
            </w:tcBorders>
            <w:shd w:val="clear" w:color="auto" w:fill="FFFFFF"/>
          </w:tcPr>
          <w:p w:rsidR="00CE4AC6" w:rsidRPr="00A527AC" w:rsidRDefault="00CE4AC6" w:rsidP="00CE4AC6">
            <w:pPr>
              <w:widowControl w:val="0"/>
              <w:rPr>
                <w:color w:val="000000"/>
              </w:rPr>
            </w:pPr>
          </w:p>
        </w:tc>
        <w:tc>
          <w:tcPr>
            <w:tcW w:w="1295" w:type="pct"/>
            <w:tcBorders>
              <w:left w:val="single" w:sz="4" w:space="0" w:color="auto"/>
            </w:tcBorders>
            <w:shd w:val="clear" w:color="auto" w:fill="FFFFFF"/>
          </w:tcPr>
          <w:p w:rsidR="00CE4AC6" w:rsidRPr="00A527AC" w:rsidRDefault="00CE4AC6" w:rsidP="00CE4AC6">
            <w:pPr>
              <w:widowControl w:val="0"/>
              <w:rPr>
                <w:color w:val="000000"/>
              </w:rPr>
            </w:pPr>
          </w:p>
        </w:tc>
        <w:tc>
          <w:tcPr>
            <w:tcW w:w="998" w:type="pct"/>
            <w:tcBorders>
              <w:top w:val="single" w:sz="4" w:space="0" w:color="auto"/>
              <w:left w:val="single" w:sz="4" w:space="0" w:color="auto"/>
            </w:tcBorders>
            <w:shd w:val="clear" w:color="auto" w:fill="FFFFFF"/>
          </w:tcPr>
          <w:p w:rsidR="00CE4AC6" w:rsidRPr="00A527AC" w:rsidRDefault="00CE4AC6" w:rsidP="00CE4AC6">
            <w:pPr>
              <w:widowControl w:val="0"/>
              <w:rPr>
                <w:color w:val="000000"/>
                <w:spacing w:val="-10"/>
              </w:rPr>
            </w:pPr>
            <w:r w:rsidRPr="00A527AC">
              <w:rPr>
                <w:color w:val="000000"/>
                <w:spacing w:val="-10"/>
              </w:rPr>
              <w:t>ГОСТ 3.1123-84</w:t>
            </w:r>
          </w:p>
        </w:tc>
        <w:tc>
          <w:tcPr>
            <w:tcW w:w="2214" w:type="pct"/>
            <w:tcBorders>
              <w:top w:val="single" w:sz="4" w:space="0" w:color="auto"/>
              <w:left w:val="single" w:sz="4" w:space="0" w:color="auto"/>
              <w:right w:val="single" w:sz="4" w:space="0" w:color="auto"/>
            </w:tcBorders>
            <w:shd w:val="clear" w:color="auto" w:fill="FFFFFF"/>
          </w:tcPr>
          <w:p w:rsidR="00925312" w:rsidRDefault="00CE4AC6" w:rsidP="00CE4AC6">
            <w:pPr>
              <w:widowControl w:val="0"/>
              <w:jc w:val="both"/>
              <w:rPr>
                <w:color w:val="000000"/>
                <w:spacing w:val="-10"/>
              </w:rPr>
            </w:pPr>
            <w:r w:rsidRPr="00A527AC">
              <w:rPr>
                <w:color w:val="000000"/>
                <w:spacing w:val="-10"/>
              </w:rPr>
              <w:t>Формы и правила оформления технологичес</w:t>
            </w:r>
            <w:r>
              <w:rPr>
                <w:color w:val="000000"/>
                <w:spacing w:val="-10"/>
              </w:rPr>
              <w:t>ки</w:t>
            </w:r>
          </w:p>
          <w:p w:rsidR="00925312" w:rsidRDefault="00CE4AC6" w:rsidP="00CE4AC6">
            <w:pPr>
              <w:widowControl w:val="0"/>
              <w:jc w:val="both"/>
              <w:rPr>
                <w:color w:val="000000"/>
                <w:spacing w:val="-10"/>
              </w:rPr>
            </w:pPr>
            <w:r>
              <w:rPr>
                <w:color w:val="000000"/>
                <w:spacing w:val="-10"/>
              </w:rPr>
              <w:t xml:space="preserve"> </w:t>
            </w:r>
            <w:r w:rsidRPr="00A527AC">
              <w:rPr>
                <w:color w:val="000000"/>
                <w:spacing w:val="-10"/>
              </w:rPr>
              <w:t>документов, применяемых при нормировании расхода</w:t>
            </w:r>
          </w:p>
          <w:p w:rsidR="00CE4AC6" w:rsidRPr="00A527AC" w:rsidRDefault="00CE4AC6" w:rsidP="00CE4AC6">
            <w:pPr>
              <w:widowControl w:val="0"/>
              <w:jc w:val="both"/>
              <w:rPr>
                <w:color w:val="000000"/>
                <w:spacing w:val="-10"/>
              </w:rPr>
            </w:pPr>
            <w:r w:rsidRPr="00A527AC">
              <w:rPr>
                <w:color w:val="000000"/>
                <w:spacing w:val="-10"/>
              </w:rPr>
              <w:t xml:space="preserve"> материалов</w:t>
            </w:r>
          </w:p>
        </w:tc>
      </w:tr>
      <w:tr w:rsidR="00925312" w:rsidRPr="00A527AC" w:rsidTr="000A4B82">
        <w:trPr>
          <w:trHeight w:hRule="exact" w:val="537"/>
          <w:jc w:val="center"/>
        </w:trPr>
        <w:tc>
          <w:tcPr>
            <w:tcW w:w="493" w:type="pct"/>
            <w:tcBorders>
              <w:left w:val="single" w:sz="4" w:space="0" w:color="auto"/>
            </w:tcBorders>
            <w:shd w:val="clear" w:color="auto" w:fill="FFFFFF"/>
          </w:tcPr>
          <w:p w:rsidR="00CE4AC6" w:rsidRPr="00A527AC" w:rsidRDefault="00CE4AC6" w:rsidP="00CE4AC6">
            <w:pPr>
              <w:widowControl w:val="0"/>
              <w:rPr>
                <w:color w:val="000000"/>
              </w:rPr>
            </w:pPr>
          </w:p>
        </w:tc>
        <w:tc>
          <w:tcPr>
            <w:tcW w:w="1295" w:type="pct"/>
            <w:tcBorders>
              <w:left w:val="single" w:sz="4" w:space="0" w:color="auto"/>
            </w:tcBorders>
            <w:shd w:val="clear" w:color="auto" w:fill="FFFFFF"/>
          </w:tcPr>
          <w:p w:rsidR="00CE4AC6" w:rsidRPr="00A527AC" w:rsidRDefault="00CE4AC6" w:rsidP="00CE4AC6">
            <w:pPr>
              <w:widowControl w:val="0"/>
              <w:rPr>
                <w:color w:val="000000"/>
              </w:rPr>
            </w:pPr>
          </w:p>
        </w:tc>
        <w:tc>
          <w:tcPr>
            <w:tcW w:w="998" w:type="pct"/>
            <w:tcBorders>
              <w:top w:val="single" w:sz="4" w:space="0" w:color="auto"/>
              <w:left w:val="single" w:sz="4" w:space="0" w:color="auto"/>
            </w:tcBorders>
            <w:shd w:val="clear" w:color="auto" w:fill="FFFFFF"/>
          </w:tcPr>
          <w:p w:rsidR="00CE4AC6" w:rsidRPr="00A527AC" w:rsidRDefault="00CE4AC6" w:rsidP="00CE4AC6">
            <w:pPr>
              <w:widowControl w:val="0"/>
              <w:rPr>
                <w:color w:val="000000"/>
                <w:spacing w:val="-10"/>
              </w:rPr>
            </w:pPr>
            <w:r w:rsidRPr="00A527AC">
              <w:rPr>
                <w:color w:val="000000"/>
                <w:spacing w:val="-10"/>
              </w:rPr>
              <w:t>ГОСТ 3.1125-88</w:t>
            </w:r>
          </w:p>
        </w:tc>
        <w:tc>
          <w:tcPr>
            <w:tcW w:w="2214" w:type="pct"/>
            <w:tcBorders>
              <w:top w:val="single" w:sz="4" w:space="0" w:color="auto"/>
              <w:left w:val="single" w:sz="4" w:space="0" w:color="auto"/>
              <w:right w:val="single" w:sz="4" w:space="0" w:color="auto"/>
            </w:tcBorders>
            <w:shd w:val="clear" w:color="auto" w:fill="FFFFFF"/>
          </w:tcPr>
          <w:p w:rsidR="00CE4AC6" w:rsidRPr="00A527AC" w:rsidRDefault="00CE4AC6" w:rsidP="00CE4AC6">
            <w:pPr>
              <w:widowControl w:val="0"/>
              <w:rPr>
                <w:color w:val="000000"/>
                <w:spacing w:val="-10"/>
              </w:rPr>
            </w:pPr>
            <w:r w:rsidRPr="00A527AC">
              <w:rPr>
                <w:color w:val="000000"/>
                <w:spacing w:val="-10"/>
              </w:rPr>
              <w:t>Правила графического выполнения элементов литейных форм и отливок</w:t>
            </w:r>
          </w:p>
        </w:tc>
      </w:tr>
      <w:tr w:rsidR="00925312" w:rsidRPr="00A527AC" w:rsidTr="000A4B82">
        <w:trPr>
          <w:trHeight w:hRule="exact" w:val="540"/>
          <w:jc w:val="center"/>
        </w:trPr>
        <w:tc>
          <w:tcPr>
            <w:tcW w:w="493" w:type="pct"/>
            <w:tcBorders>
              <w:left w:val="single" w:sz="4" w:space="0" w:color="auto"/>
            </w:tcBorders>
            <w:shd w:val="clear" w:color="auto" w:fill="FFFFFF"/>
          </w:tcPr>
          <w:p w:rsidR="00CE4AC6" w:rsidRPr="00A527AC" w:rsidRDefault="00CE4AC6" w:rsidP="00CE4AC6">
            <w:pPr>
              <w:widowControl w:val="0"/>
              <w:rPr>
                <w:color w:val="000000"/>
              </w:rPr>
            </w:pPr>
          </w:p>
        </w:tc>
        <w:tc>
          <w:tcPr>
            <w:tcW w:w="1295" w:type="pct"/>
            <w:tcBorders>
              <w:left w:val="single" w:sz="4" w:space="0" w:color="auto"/>
            </w:tcBorders>
            <w:shd w:val="clear" w:color="auto" w:fill="FFFFFF"/>
          </w:tcPr>
          <w:p w:rsidR="00CE4AC6" w:rsidRPr="00A527AC" w:rsidRDefault="00CE4AC6" w:rsidP="00CE4AC6">
            <w:pPr>
              <w:widowControl w:val="0"/>
              <w:rPr>
                <w:color w:val="000000"/>
              </w:rPr>
            </w:pPr>
          </w:p>
        </w:tc>
        <w:tc>
          <w:tcPr>
            <w:tcW w:w="998" w:type="pct"/>
            <w:tcBorders>
              <w:top w:val="single" w:sz="4" w:space="0" w:color="auto"/>
              <w:left w:val="single" w:sz="4" w:space="0" w:color="auto"/>
            </w:tcBorders>
            <w:shd w:val="clear" w:color="auto" w:fill="FFFFFF"/>
          </w:tcPr>
          <w:p w:rsidR="00CE4AC6" w:rsidRPr="00A527AC" w:rsidRDefault="00CE4AC6" w:rsidP="00CE4AC6">
            <w:pPr>
              <w:widowControl w:val="0"/>
              <w:rPr>
                <w:color w:val="000000"/>
                <w:spacing w:val="-10"/>
              </w:rPr>
            </w:pPr>
            <w:r w:rsidRPr="00A527AC">
              <w:rPr>
                <w:color w:val="000000"/>
                <w:spacing w:val="-10"/>
              </w:rPr>
              <w:t>ГОСТ 3.1126-88</w:t>
            </w:r>
          </w:p>
        </w:tc>
        <w:tc>
          <w:tcPr>
            <w:tcW w:w="2214" w:type="pct"/>
            <w:tcBorders>
              <w:top w:val="single" w:sz="4" w:space="0" w:color="auto"/>
              <w:left w:val="single" w:sz="4" w:space="0" w:color="auto"/>
              <w:right w:val="single" w:sz="4" w:space="0" w:color="auto"/>
            </w:tcBorders>
            <w:shd w:val="clear" w:color="auto" w:fill="FFFFFF"/>
          </w:tcPr>
          <w:p w:rsidR="00CE4AC6" w:rsidRPr="00A527AC" w:rsidRDefault="00CE4AC6" w:rsidP="00CE4AC6">
            <w:pPr>
              <w:widowControl w:val="0"/>
              <w:rPr>
                <w:color w:val="000000"/>
                <w:spacing w:val="-10"/>
              </w:rPr>
            </w:pPr>
            <w:r w:rsidRPr="00A527AC">
              <w:rPr>
                <w:color w:val="000000"/>
                <w:spacing w:val="-10"/>
              </w:rPr>
              <w:t>Правила выполнения графических документов на поковки</w:t>
            </w:r>
          </w:p>
        </w:tc>
      </w:tr>
      <w:tr w:rsidR="00925312" w:rsidRPr="00A527AC" w:rsidTr="000A4B82">
        <w:trPr>
          <w:trHeight w:hRule="exact" w:val="804"/>
          <w:jc w:val="center"/>
        </w:trPr>
        <w:tc>
          <w:tcPr>
            <w:tcW w:w="493" w:type="pct"/>
            <w:tcBorders>
              <w:left w:val="single" w:sz="4" w:space="0" w:color="auto"/>
            </w:tcBorders>
            <w:shd w:val="clear" w:color="auto" w:fill="FFFFFF"/>
          </w:tcPr>
          <w:p w:rsidR="00CE4AC6" w:rsidRPr="00A527AC" w:rsidRDefault="00CE4AC6" w:rsidP="00CE4AC6">
            <w:pPr>
              <w:widowControl w:val="0"/>
              <w:rPr>
                <w:color w:val="000000"/>
              </w:rPr>
            </w:pPr>
          </w:p>
        </w:tc>
        <w:tc>
          <w:tcPr>
            <w:tcW w:w="1295" w:type="pct"/>
            <w:tcBorders>
              <w:left w:val="single" w:sz="4" w:space="0" w:color="auto"/>
            </w:tcBorders>
            <w:shd w:val="clear" w:color="auto" w:fill="FFFFFF"/>
          </w:tcPr>
          <w:p w:rsidR="00CE4AC6" w:rsidRPr="00A527AC" w:rsidRDefault="00CE4AC6" w:rsidP="00CE4AC6">
            <w:pPr>
              <w:widowControl w:val="0"/>
              <w:rPr>
                <w:color w:val="000000"/>
              </w:rPr>
            </w:pPr>
          </w:p>
        </w:tc>
        <w:tc>
          <w:tcPr>
            <w:tcW w:w="998" w:type="pct"/>
            <w:tcBorders>
              <w:top w:val="single" w:sz="4" w:space="0" w:color="auto"/>
              <w:left w:val="single" w:sz="4" w:space="0" w:color="auto"/>
            </w:tcBorders>
            <w:shd w:val="clear" w:color="auto" w:fill="FFFFFF"/>
          </w:tcPr>
          <w:p w:rsidR="00CE4AC6" w:rsidRPr="00A527AC" w:rsidRDefault="00CE4AC6" w:rsidP="00CE4AC6">
            <w:pPr>
              <w:widowControl w:val="0"/>
              <w:rPr>
                <w:color w:val="000000"/>
                <w:spacing w:val="-10"/>
              </w:rPr>
            </w:pPr>
            <w:r w:rsidRPr="00A527AC">
              <w:rPr>
                <w:color w:val="000000"/>
                <w:spacing w:val="-10"/>
              </w:rPr>
              <w:t>ГОСТ 3.1127-93</w:t>
            </w:r>
          </w:p>
        </w:tc>
        <w:tc>
          <w:tcPr>
            <w:tcW w:w="2214" w:type="pct"/>
            <w:tcBorders>
              <w:top w:val="single" w:sz="4" w:space="0" w:color="auto"/>
              <w:left w:val="single" w:sz="4" w:space="0" w:color="auto"/>
              <w:right w:val="single" w:sz="4" w:space="0" w:color="auto"/>
            </w:tcBorders>
            <w:shd w:val="clear" w:color="auto" w:fill="FFFFFF"/>
          </w:tcPr>
          <w:p w:rsidR="00CE4AC6" w:rsidRPr="00A527AC" w:rsidRDefault="00CE4AC6" w:rsidP="00CE4AC6">
            <w:pPr>
              <w:widowControl w:val="0"/>
              <w:jc w:val="both"/>
              <w:rPr>
                <w:color w:val="000000"/>
                <w:spacing w:val="-10"/>
              </w:rPr>
            </w:pPr>
            <w:r w:rsidRPr="00A527AC">
              <w:rPr>
                <w:color w:val="000000"/>
                <w:spacing w:val="-10"/>
              </w:rPr>
              <w:t>Общие правила выполнения текстовых технологических документов</w:t>
            </w:r>
          </w:p>
        </w:tc>
      </w:tr>
      <w:tr w:rsidR="00925312" w:rsidRPr="00A527AC" w:rsidTr="000A4B82">
        <w:trPr>
          <w:trHeight w:hRule="exact" w:val="678"/>
          <w:jc w:val="center"/>
        </w:trPr>
        <w:tc>
          <w:tcPr>
            <w:tcW w:w="493" w:type="pct"/>
            <w:tcBorders>
              <w:left w:val="single" w:sz="4" w:space="0" w:color="auto"/>
            </w:tcBorders>
            <w:shd w:val="clear" w:color="auto" w:fill="FFFFFF"/>
          </w:tcPr>
          <w:p w:rsidR="00CE4AC6" w:rsidRPr="00A527AC" w:rsidRDefault="00CE4AC6" w:rsidP="00CE4AC6">
            <w:pPr>
              <w:widowControl w:val="0"/>
              <w:rPr>
                <w:color w:val="000000"/>
              </w:rPr>
            </w:pPr>
          </w:p>
        </w:tc>
        <w:tc>
          <w:tcPr>
            <w:tcW w:w="1295" w:type="pct"/>
            <w:tcBorders>
              <w:left w:val="single" w:sz="4" w:space="0" w:color="auto"/>
            </w:tcBorders>
            <w:shd w:val="clear" w:color="auto" w:fill="FFFFFF"/>
          </w:tcPr>
          <w:p w:rsidR="00CE4AC6" w:rsidRPr="00A527AC" w:rsidRDefault="00CE4AC6" w:rsidP="00CE4AC6">
            <w:pPr>
              <w:widowControl w:val="0"/>
              <w:rPr>
                <w:color w:val="000000"/>
              </w:rPr>
            </w:pPr>
          </w:p>
        </w:tc>
        <w:tc>
          <w:tcPr>
            <w:tcW w:w="998" w:type="pct"/>
            <w:tcBorders>
              <w:top w:val="single" w:sz="4" w:space="0" w:color="auto"/>
              <w:left w:val="single" w:sz="4" w:space="0" w:color="auto"/>
            </w:tcBorders>
            <w:shd w:val="clear" w:color="auto" w:fill="FFFFFF"/>
          </w:tcPr>
          <w:p w:rsidR="00CE4AC6" w:rsidRPr="00A527AC" w:rsidRDefault="00CE4AC6" w:rsidP="00CE4AC6">
            <w:pPr>
              <w:widowControl w:val="0"/>
              <w:rPr>
                <w:color w:val="000000"/>
                <w:spacing w:val="-10"/>
              </w:rPr>
            </w:pPr>
            <w:r w:rsidRPr="00A527AC">
              <w:rPr>
                <w:color w:val="000000"/>
                <w:spacing w:val="-10"/>
              </w:rPr>
              <w:t>ГОСТ 3.1128-93</w:t>
            </w:r>
          </w:p>
        </w:tc>
        <w:tc>
          <w:tcPr>
            <w:tcW w:w="2214" w:type="pct"/>
            <w:tcBorders>
              <w:top w:val="single" w:sz="4" w:space="0" w:color="auto"/>
              <w:left w:val="single" w:sz="4" w:space="0" w:color="auto"/>
              <w:right w:val="single" w:sz="4" w:space="0" w:color="auto"/>
            </w:tcBorders>
            <w:shd w:val="clear" w:color="auto" w:fill="FFFFFF"/>
          </w:tcPr>
          <w:p w:rsidR="00CE4AC6" w:rsidRPr="00A527AC" w:rsidRDefault="00CE4AC6" w:rsidP="00CE4AC6">
            <w:pPr>
              <w:widowControl w:val="0"/>
              <w:rPr>
                <w:color w:val="000000"/>
                <w:spacing w:val="-10"/>
              </w:rPr>
            </w:pPr>
            <w:r w:rsidRPr="00A527AC">
              <w:rPr>
                <w:color w:val="000000"/>
                <w:spacing w:val="-10"/>
              </w:rPr>
              <w:t>Общие правила выполнения графических технологических документов</w:t>
            </w:r>
          </w:p>
        </w:tc>
      </w:tr>
      <w:tr w:rsidR="000A4B82" w:rsidRPr="00A527AC" w:rsidTr="000A4B82">
        <w:trPr>
          <w:trHeight w:hRule="exact" w:val="757"/>
          <w:jc w:val="center"/>
        </w:trPr>
        <w:tc>
          <w:tcPr>
            <w:tcW w:w="493" w:type="pct"/>
            <w:tcBorders>
              <w:left w:val="single" w:sz="4" w:space="0" w:color="auto"/>
            </w:tcBorders>
            <w:shd w:val="clear" w:color="auto" w:fill="FFFFFF"/>
          </w:tcPr>
          <w:p w:rsidR="000A4B82" w:rsidRPr="00A527AC" w:rsidRDefault="000A4B82" w:rsidP="000A4B82">
            <w:pPr>
              <w:widowControl w:val="0"/>
              <w:spacing w:line="360" w:lineRule="auto"/>
              <w:jc w:val="both"/>
              <w:rPr>
                <w:color w:val="000000"/>
                <w:spacing w:val="-10"/>
              </w:rPr>
            </w:pPr>
            <w:r w:rsidRPr="00A527AC">
              <w:rPr>
                <w:color w:val="000000"/>
                <w:spacing w:val="-10"/>
              </w:rPr>
              <w:lastRenderedPageBreak/>
              <w:t>Номер</w:t>
            </w:r>
          </w:p>
          <w:p w:rsidR="000A4B82" w:rsidRPr="00A527AC" w:rsidRDefault="000A4B82" w:rsidP="000A4B82">
            <w:pPr>
              <w:widowControl w:val="0"/>
              <w:spacing w:line="360" w:lineRule="auto"/>
              <w:jc w:val="both"/>
              <w:rPr>
                <w:color w:val="000000"/>
                <w:spacing w:val="-10"/>
              </w:rPr>
            </w:pPr>
            <w:r w:rsidRPr="00A527AC">
              <w:rPr>
                <w:color w:val="000000"/>
                <w:spacing w:val="-10"/>
              </w:rPr>
              <w:t>группы</w:t>
            </w:r>
          </w:p>
        </w:tc>
        <w:tc>
          <w:tcPr>
            <w:tcW w:w="1295" w:type="pct"/>
            <w:tcBorders>
              <w:left w:val="single" w:sz="4" w:space="0" w:color="auto"/>
            </w:tcBorders>
            <w:shd w:val="clear" w:color="auto" w:fill="FFFFFF"/>
          </w:tcPr>
          <w:p w:rsidR="000A4B82" w:rsidRPr="00A527AC" w:rsidRDefault="000A4B82" w:rsidP="000A4B82">
            <w:pPr>
              <w:widowControl w:val="0"/>
              <w:spacing w:line="360" w:lineRule="auto"/>
              <w:rPr>
                <w:color w:val="000000"/>
                <w:spacing w:val="-10"/>
              </w:rPr>
            </w:pPr>
            <w:r w:rsidRPr="00A527AC">
              <w:rPr>
                <w:color w:val="000000"/>
                <w:spacing w:val="-10"/>
              </w:rPr>
              <w:t>Наименование</w:t>
            </w:r>
          </w:p>
          <w:p w:rsidR="000A4B82" w:rsidRPr="00A527AC" w:rsidRDefault="000A4B82" w:rsidP="000A4B82">
            <w:pPr>
              <w:widowControl w:val="0"/>
              <w:spacing w:line="360" w:lineRule="auto"/>
              <w:rPr>
                <w:color w:val="000000"/>
                <w:spacing w:val="-10"/>
              </w:rPr>
            </w:pPr>
            <w:r w:rsidRPr="00A527AC">
              <w:rPr>
                <w:color w:val="000000"/>
                <w:spacing w:val="-10"/>
              </w:rPr>
              <w:t>группы</w:t>
            </w:r>
          </w:p>
        </w:tc>
        <w:tc>
          <w:tcPr>
            <w:tcW w:w="998" w:type="pct"/>
            <w:tcBorders>
              <w:top w:val="single" w:sz="4" w:space="0" w:color="auto"/>
              <w:left w:val="single" w:sz="4" w:space="0" w:color="auto"/>
            </w:tcBorders>
            <w:shd w:val="clear" w:color="auto" w:fill="FFFFFF"/>
          </w:tcPr>
          <w:p w:rsidR="000A4B82" w:rsidRPr="00A527AC" w:rsidRDefault="000A4B82" w:rsidP="000A4B82">
            <w:pPr>
              <w:widowControl w:val="0"/>
              <w:spacing w:line="360" w:lineRule="auto"/>
              <w:rPr>
                <w:color w:val="000000"/>
                <w:spacing w:val="-10"/>
              </w:rPr>
            </w:pPr>
            <w:r w:rsidRPr="00A527AC">
              <w:rPr>
                <w:color w:val="000000"/>
                <w:spacing w:val="-10"/>
              </w:rPr>
              <w:t>Обозначение</w:t>
            </w:r>
          </w:p>
          <w:p w:rsidR="000A4B82" w:rsidRPr="00A527AC" w:rsidRDefault="000A4B82" w:rsidP="000A4B82">
            <w:pPr>
              <w:widowControl w:val="0"/>
              <w:spacing w:line="360" w:lineRule="auto"/>
              <w:rPr>
                <w:color w:val="000000"/>
                <w:spacing w:val="-10"/>
              </w:rPr>
            </w:pPr>
            <w:r w:rsidRPr="00A527AC">
              <w:rPr>
                <w:color w:val="000000"/>
                <w:spacing w:val="-10"/>
              </w:rPr>
              <w:t>стандарта</w:t>
            </w:r>
          </w:p>
        </w:tc>
        <w:tc>
          <w:tcPr>
            <w:tcW w:w="2214" w:type="pct"/>
            <w:tcBorders>
              <w:top w:val="single" w:sz="4" w:space="0" w:color="auto"/>
              <w:left w:val="single" w:sz="4" w:space="0" w:color="auto"/>
              <w:right w:val="single" w:sz="4" w:space="0" w:color="auto"/>
            </w:tcBorders>
            <w:shd w:val="clear" w:color="auto" w:fill="FFFFFF"/>
          </w:tcPr>
          <w:p w:rsidR="000A4B82" w:rsidRPr="00A527AC" w:rsidRDefault="000A4B82" w:rsidP="000A4B82">
            <w:pPr>
              <w:widowControl w:val="0"/>
              <w:spacing w:line="360" w:lineRule="auto"/>
              <w:rPr>
                <w:color w:val="000000"/>
                <w:spacing w:val="-10"/>
              </w:rPr>
            </w:pPr>
            <w:r w:rsidRPr="00A527AC">
              <w:rPr>
                <w:color w:val="000000"/>
                <w:spacing w:val="-10"/>
              </w:rPr>
              <w:t>Наименование стандарта</w:t>
            </w:r>
          </w:p>
        </w:tc>
      </w:tr>
      <w:tr w:rsidR="00925312" w:rsidRPr="00A527AC" w:rsidTr="000A4B82">
        <w:trPr>
          <w:trHeight w:hRule="exact" w:val="757"/>
          <w:jc w:val="center"/>
        </w:trPr>
        <w:tc>
          <w:tcPr>
            <w:tcW w:w="493" w:type="pct"/>
            <w:tcBorders>
              <w:left w:val="single" w:sz="4" w:space="0" w:color="auto"/>
            </w:tcBorders>
            <w:shd w:val="clear" w:color="auto" w:fill="FFFFFF"/>
          </w:tcPr>
          <w:p w:rsidR="00CE4AC6" w:rsidRPr="00A527AC" w:rsidRDefault="00CE4AC6" w:rsidP="00CE4AC6">
            <w:pPr>
              <w:widowControl w:val="0"/>
              <w:rPr>
                <w:color w:val="000000"/>
              </w:rPr>
            </w:pPr>
          </w:p>
        </w:tc>
        <w:tc>
          <w:tcPr>
            <w:tcW w:w="1295" w:type="pct"/>
            <w:tcBorders>
              <w:left w:val="single" w:sz="4" w:space="0" w:color="auto"/>
            </w:tcBorders>
            <w:shd w:val="clear" w:color="auto" w:fill="FFFFFF"/>
          </w:tcPr>
          <w:p w:rsidR="00CE4AC6" w:rsidRPr="00A527AC" w:rsidRDefault="00CE4AC6" w:rsidP="00CE4AC6">
            <w:pPr>
              <w:widowControl w:val="0"/>
              <w:rPr>
                <w:color w:val="000000"/>
              </w:rPr>
            </w:pPr>
          </w:p>
        </w:tc>
        <w:tc>
          <w:tcPr>
            <w:tcW w:w="998" w:type="pct"/>
            <w:tcBorders>
              <w:top w:val="single" w:sz="4" w:space="0" w:color="auto"/>
              <w:left w:val="single" w:sz="4" w:space="0" w:color="auto"/>
            </w:tcBorders>
            <w:shd w:val="clear" w:color="auto" w:fill="FFFFFF"/>
          </w:tcPr>
          <w:p w:rsidR="00CE4AC6" w:rsidRPr="00A527AC" w:rsidRDefault="00CE4AC6" w:rsidP="00CE4AC6">
            <w:pPr>
              <w:widowControl w:val="0"/>
              <w:rPr>
                <w:color w:val="000000"/>
                <w:spacing w:val="-10"/>
              </w:rPr>
            </w:pPr>
            <w:r w:rsidRPr="00A527AC">
              <w:rPr>
                <w:color w:val="000000"/>
                <w:spacing w:val="-10"/>
              </w:rPr>
              <w:t>ГОСТ 3.1129-93</w:t>
            </w:r>
          </w:p>
        </w:tc>
        <w:tc>
          <w:tcPr>
            <w:tcW w:w="2214" w:type="pct"/>
            <w:tcBorders>
              <w:top w:val="single" w:sz="4" w:space="0" w:color="auto"/>
              <w:left w:val="single" w:sz="4" w:space="0" w:color="auto"/>
              <w:right w:val="single" w:sz="4" w:space="0" w:color="auto"/>
            </w:tcBorders>
            <w:shd w:val="clear" w:color="auto" w:fill="FFFFFF"/>
          </w:tcPr>
          <w:p w:rsidR="00CE4AC6" w:rsidRPr="00A527AC" w:rsidRDefault="00CE4AC6" w:rsidP="00CE4AC6">
            <w:pPr>
              <w:widowControl w:val="0"/>
              <w:rPr>
                <w:color w:val="000000"/>
                <w:spacing w:val="-10"/>
              </w:rPr>
            </w:pPr>
            <w:r w:rsidRPr="00A527AC">
              <w:rPr>
                <w:color w:val="000000"/>
                <w:spacing w:val="-10"/>
              </w:rPr>
              <w:t>Общие правила записи технологической информации в технологических документах на ТП и операции</w:t>
            </w:r>
          </w:p>
        </w:tc>
      </w:tr>
      <w:tr w:rsidR="00925312" w:rsidRPr="00A527AC" w:rsidTr="000A4B82">
        <w:trPr>
          <w:trHeight w:hRule="exact" w:val="682"/>
          <w:jc w:val="center"/>
        </w:trPr>
        <w:tc>
          <w:tcPr>
            <w:tcW w:w="493" w:type="pct"/>
            <w:tcBorders>
              <w:left w:val="single" w:sz="4" w:space="0" w:color="auto"/>
            </w:tcBorders>
            <w:shd w:val="clear" w:color="auto" w:fill="FFFFFF"/>
          </w:tcPr>
          <w:p w:rsidR="00CE4AC6" w:rsidRPr="00A527AC" w:rsidRDefault="00CE4AC6" w:rsidP="00CE4AC6">
            <w:pPr>
              <w:widowControl w:val="0"/>
              <w:rPr>
                <w:color w:val="000000"/>
              </w:rPr>
            </w:pPr>
          </w:p>
        </w:tc>
        <w:tc>
          <w:tcPr>
            <w:tcW w:w="1295" w:type="pct"/>
            <w:tcBorders>
              <w:left w:val="single" w:sz="4" w:space="0" w:color="auto"/>
            </w:tcBorders>
            <w:shd w:val="clear" w:color="auto" w:fill="FFFFFF"/>
          </w:tcPr>
          <w:p w:rsidR="00CE4AC6" w:rsidRPr="00A527AC" w:rsidRDefault="00CE4AC6" w:rsidP="00CE4AC6">
            <w:pPr>
              <w:widowControl w:val="0"/>
              <w:rPr>
                <w:color w:val="000000"/>
              </w:rPr>
            </w:pPr>
          </w:p>
        </w:tc>
        <w:tc>
          <w:tcPr>
            <w:tcW w:w="998" w:type="pct"/>
            <w:tcBorders>
              <w:top w:val="single" w:sz="4" w:space="0" w:color="auto"/>
              <w:left w:val="single" w:sz="4" w:space="0" w:color="auto"/>
            </w:tcBorders>
            <w:shd w:val="clear" w:color="auto" w:fill="FFFFFF"/>
          </w:tcPr>
          <w:p w:rsidR="00CE4AC6" w:rsidRPr="00A527AC" w:rsidRDefault="00CE4AC6" w:rsidP="00CE4AC6">
            <w:pPr>
              <w:widowControl w:val="0"/>
              <w:rPr>
                <w:color w:val="000000"/>
                <w:spacing w:val="-10"/>
              </w:rPr>
            </w:pPr>
            <w:r w:rsidRPr="00A527AC">
              <w:rPr>
                <w:color w:val="000000"/>
                <w:spacing w:val="-10"/>
              </w:rPr>
              <w:t>ГОСТ 3.1130-93</w:t>
            </w:r>
          </w:p>
        </w:tc>
        <w:tc>
          <w:tcPr>
            <w:tcW w:w="2214" w:type="pct"/>
            <w:tcBorders>
              <w:top w:val="single" w:sz="4" w:space="0" w:color="auto"/>
              <w:left w:val="single" w:sz="4" w:space="0" w:color="auto"/>
              <w:right w:val="single" w:sz="4" w:space="0" w:color="auto"/>
            </w:tcBorders>
            <w:shd w:val="clear" w:color="auto" w:fill="FFFFFF"/>
          </w:tcPr>
          <w:p w:rsidR="00CE4AC6" w:rsidRPr="00A527AC" w:rsidRDefault="00CE4AC6" w:rsidP="00CE4AC6">
            <w:pPr>
              <w:widowControl w:val="0"/>
              <w:rPr>
                <w:color w:val="000000"/>
                <w:spacing w:val="-10"/>
              </w:rPr>
            </w:pPr>
            <w:r w:rsidRPr="00A527AC">
              <w:rPr>
                <w:color w:val="000000"/>
                <w:spacing w:val="-10"/>
              </w:rPr>
              <w:t>Общие требования к формам и бланкам документов</w:t>
            </w:r>
          </w:p>
        </w:tc>
      </w:tr>
      <w:tr w:rsidR="00925312" w:rsidRPr="00A527AC" w:rsidTr="000A4B82">
        <w:trPr>
          <w:trHeight w:hRule="exact" w:val="292"/>
          <w:jc w:val="center"/>
        </w:trPr>
        <w:tc>
          <w:tcPr>
            <w:tcW w:w="493" w:type="pct"/>
            <w:tcBorders>
              <w:top w:val="single" w:sz="4" w:space="0" w:color="auto"/>
              <w:left w:val="single" w:sz="4" w:space="0" w:color="auto"/>
            </w:tcBorders>
            <w:shd w:val="clear" w:color="auto" w:fill="FFFFFF"/>
          </w:tcPr>
          <w:p w:rsidR="00CE4AC6" w:rsidRPr="00A527AC" w:rsidRDefault="00CE4AC6" w:rsidP="00CE4AC6">
            <w:pPr>
              <w:widowControl w:val="0"/>
              <w:rPr>
                <w:color w:val="000000"/>
              </w:rPr>
            </w:pPr>
          </w:p>
        </w:tc>
        <w:tc>
          <w:tcPr>
            <w:tcW w:w="1295" w:type="pct"/>
            <w:tcBorders>
              <w:top w:val="single" w:sz="4" w:space="0" w:color="auto"/>
              <w:left w:val="single" w:sz="4" w:space="0" w:color="auto"/>
            </w:tcBorders>
            <w:shd w:val="clear" w:color="auto" w:fill="FFFFFF"/>
          </w:tcPr>
          <w:p w:rsidR="00CE4AC6" w:rsidRPr="00A527AC" w:rsidRDefault="00CE4AC6" w:rsidP="00CE4AC6">
            <w:pPr>
              <w:widowControl w:val="0"/>
              <w:rPr>
                <w:color w:val="000000"/>
                <w:spacing w:val="-10"/>
              </w:rPr>
            </w:pPr>
            <w:r w:rsidRPr="00A527AC">
              <w:rPr>
                <w:color w:val="000000"/>
                <w:spacing w:val="-10"/>
              </w:rPr>
              <w:t>Классификация и</w:t>
            </w:r>
          </w:p>
        </w:tc>
        <w:tc>
          <w:tcPr>
            <w:tcW w:w="998" w:type="pct"/>
            <w:tcBorders>
              <w:top w:val="single" w:sz="4" w:space="0" w:color="auto"/>
              <w:left w:val="single" w:sz="4" w:space="0" w:color="auto"/>
            </w:tcBorders>
            <w:shd w:val="clear" w:color="auto" w:fill="FFFFFF"/>
          </w:tcPr>
          <w:p w:rsidR="00CE4AC6" w:rsidRPr="00A527AC" w:rsidRDefault="00CE4AC6" w:rsidP="00CE4AC6">
            <w:pPr>
              <w:widowControl w:val="0"/>
              <w:rPr>
                <w:color w:val="000000"/>
                <w:spacing w:val="-10"/>
              </w:rPr>
            </w:pPr>
            <w:r w:rsidRPr="00A527AC">
              <w:rPr>
                <w:color w:val="000000"/>
                <w:spacing w:val="-10"/>
              </w:rPr>
              <w:t>ГОСТ 3.1201-85</w:t>
            </w:r>
          </w:p>
        </w:tc>
        <w:tc>
          <w:tcPr>
            <w:tcW w:w="2214" w:type="pct"/>
            <w:tcBorders>
              <w:top w:val="single" w:sz="4" w:space="0" w:color="auto"/>
              <w:left w:val="single" w:sz="4" w:space="0" w:color="auto"/>
              <w:right w:val="single" w:sz="4" w:space="0" w:color="auto"/>
            </w:tcBorders>
            <w:shd w:val="clear" w:color="auto" w:fill="FFFFFF"/>
          </w:tcPr>
          <w:p w:rsidR="00CE4AC6" w:rsidRPr="00A527AC" w:rsidRDefault="00CE4AC6" w:rsidP="00CE4AC6">
            <w:pPr>
              <w:widowControl w:val="0"/>
              <w:rPr>
                <w:color w:val="000000"/>
                <w:spacing w:val="-10"/>
              </w:rPr>
            </w:pPr>
            <w:r w:rsidRPr="00A527AC">
              <w:rPr>
                <w:color w:val="000000"/>
                <w:spacing w:val="-10"/>
              </w:rPr>
              <w:t>Система обозначения</w:t>
            </w:r>
          </w:p>
        </w:tc>
      </w:tr>
      <w:tr w:rsidR="00925312" w:rsidRPr="00A527AC" w:rsidTr="000A4B82">
        <w:trPr>
          <w:trHeight w:hRule="exact" w:val="281"/>
          <w:jc w:val="center"/>
        </w:trPr>
        <w:tc>
          <w:tcPr>
            <w:tcW w:w="493" w:type="pct"/>
            <w:tcBorders>
              <w:left w:val="single" w:sz="4" w:space="0" w:color="auto"/>
            </w:tcBorders>
            <w:shd w:val="clear" w:color="auto" w:fill="FFFFFF"/>
          </w:tcPr>
          <w:p w:rsidR="00CE4AC6" w:rsidRPr="00A527AC" w:rsidRDefault="00CE4AC6" w:rsidP="00CE4AC6">
            <w:pPr>
              <w:widowControl w:val="0"/>
              <w:jc w:val="both"/>
              <w:rPr>
                <w:color w:val="000000"/>
                <w:spacing w:val="-10"/>
              </w:rPr>
            </w:pPr>
            <w:r>
              <w:rPr>
                <w:color w:val="000000"/>
                <w:spacing w:val="-10"/>
              </w:rPr>
              <w:t>Г</w:t>
            </w:r>
            <w:r w:rsidRPr="00A527AC">
              <w:rPr>
                <w:color w:val="000000"/>
                <w:spacing w:val="-10"/>
              </w:rPr>
              <w:t>руппа</w:t>
            </w:r>
            <w:r>
              <w:rPr>
                <w:color w:val="000000"/>
                <w:spacing w:val="-10"/>
              </w:rPr>
              <w:t xml:space="preserve"> 2</w:t>
            </w:r>
          </w:p>
        </w:tc>
        <w:tc>
          <w:tcPr>
            <w:tcW w:w="1295" w:type="pct"/>
            <w:tcBorders>
              <w:left w:val="single" w:sz="4" w:space="0" w:color="auto"/>
            </w:tcBorders>
            <w:shd w:val="clear" w:color="auto" w:fill="FFFFFF"/>
          </w:tcPr>
          <w:p w:rsidR="00CE4AC6" w:rsidRPr="00A527AC" w:rsidRDefault="00CE4AC6" w:rsidP="00CE4AC6">
            <w:pPr>
              <w:widowControl w:val="0"/>
              <w:rPr>
                <w:color w:val="000000"/>
                <w:spacing w:val="-10"/>
              </w:rPr>
            </w:pPr>
            <w:r w:rsidRPr="00A527AC">
              <w:rPr>
                <w:color w:val="000000"/>
                <w:spacing w:val="-10"/>
              </w:rPr>
              <w:t>обозначение</w:t>
            </w:r>
          </w:p>
        </w:tc>
        <w:tc>
          <w:tcPr>
            <w:tcW w:w="998" w:type="pct"/>
            <w:tcBorders>
              <w:left w:val="single" w:sz="4" w:space="0" w:color="auto"/>
            </w:tcBorders>
            <w:shd w:val="clear" w:color="auto" w:fill="FFFFFF"/>
          </w:tcPr>
          <w:p w:rsidR="00CE4AC6" w:rsidRPr="00A527AC" w:rsidRDefault="00CE4AC6" w:rsidP="00CE4AC6">
            <w:pPr>
              <w:widowControl w:val="0"/>
              <w:rPr>
                <w:color w:val="000000"/>
              </w:rPr>
            </w:pPr>
          </w:p>
        </w:tc>
        <w:tc>
          <w:tcPr>
            <w:tcW w:w="2214" w:type="pct"/>
            <w:tcBorders>
              <w:left w:val="single" w:sz="4" w:space="0" w:color="auto"/>
              <w:right w:val="single" w:sz="4" w:space="0" w:color="auto"/>
            </w:tcBorders>
            <w:shd w:val="clear" w:color="auto" w:fill="FFFFFF"/>
          </w:tcPr>
          <w:p w:rsidR="00CE4AC6" w:rsidRPr="00A527AC" w:rsidRDefault="00CE4AC6" w:rsidP="00CE4AC6">
            <w:pPr>
              <w:widowControl w:val="0"/>
              <w:rPr>
                <w:color w:val="000000"/>
                <w:spacing w:val="-10"/>
              </w:rPr>
            </w:pPr>
            <w:r w:rsidRPr="00A527AC">
              <w:rPr>
                <w:color w:val="000000"/>
                <w:spacing w:val="-10"/>
              </w:rPr>
              <w:t>технологической документации</w:t>
            </w:r>
          </w:p>
        </w:tc>
      </w:tr>
      <w:tr w:rsidR="00925312" w:rsidRPr="00A527AC" w:rsidTr="000A4B82">
        <w:trPr>
          <w:trHeight w:hRule="exact" w:val="242"/>
          <w:jc w:val="center"/>
        </w:trPr>
        <w:tc>
          <w:tcPr>
            <w:tcW w:w="493" w:type="pct"/>
            <w:tcBorders>
              <w:left w:val="single" w:sz="4" w:space="0" w:color="auto"/>
            </w:tcBorders>
            <w:shd w:val="clear" w:color="auto" w:fill="FFFFFF"/>
          </w:tcPr>
          <w:p w:rsidR="00CE4AC6" w:rsidRPr="00A527AC" w:rsidRDefault="00CE4AC6" w:rsidP="00CE4AC6">
            <w:pPr>
              <w:widowControl w:val="0"/>
              <w:jc w:val="both"/>
              <w:rPr>
                <w:color w:val="000000"/>
                <w:spacing w:val="-10"/>
              </w:rPr>
            </w:pPr>
          </w:p>
        </w:tc>
        <w:tc>
          <w:tcPr>
            <w:tcW w:w="1295" w:type="pct"/>
            <w:tcBorders>
              <w:left w:val="single" w:sz="4" w:space="0" w:color="auto"/>
            </w:tcBorders>
            <w:shd w:val="clear" w:color="auto" w:fill="FFFFFF"/>
          </w:tcPr>
          <w:p w:rsidR="00CE4AC6" w:rsidRDefault="00CE4AC6" w:rsidP="00CE4AC6">
            <w:pPr>
              <w:widowControl w:val="0"/>
              <w:rPr>
                <w:color w:val="000000"/>
                <w:spacing w:val="-10"/>
              </w:rPr>
            </w:pPr>
            <w:r w:rsidRPr="00A527AC">
              <w:rPr>
                <w:color w:val="000000"/>
                <w:spacing w:val="-10"/>
              </w:rPr>
              <w:t>Технологических</w:t>
            </w:r>
          </w:p>
          <w:p w:rsidR="00CE4AC6" w:rsidRPr="00A527AC" w:rsidRDefault="00CE4AC6" w:rsidP="00CE4AC6">
            <w:pPr>
              <w:widowControl w:val="0"/>
              <w:rPr>
                <w:color w:val="000000"/>
                <w:spacing w:val="-10"/>
              </w:rPr>
            </w:pPr>
            <w:r w:rsidRPr="00A527AC">
              <w:rPr>
                <w:color w:val="000000"/>
                <w:spacing w:val="-10"/>
              </w:rPr>
              <w:t>документов</w:t>
            </w:r>
          </w:p>
        </w:tc>
        <w:tc>
          <w:tcPr>
            <w:tcW w:w="998" w:type="pct"/>
            <w:tcBorders>
              <w:left w:val="single" w:sz="4" w:space="0" w:color="auto"/>
            </w:tcBorders>
            <w:shd w:val="clear" w:color="auto" w:fill="FFFFFF"/>
          </w:tcPr>
          <w:p w:rsidR="00CE4AC6" w:rsidRPr="00A527AC" w:rsidRDefault="00CE4AC6" w:rsidP="00CE4AC6">
            <w:pPr>
              <w:widowControl w:val="0"/>
              <w:rPr>
                <w:color w:val="000000"/>
              </w:rPr>
            </w:pPr>
          </w:p>
        </w:tc>
        <w:tc>
          <w:tcPr>
            <w:tcW w:w="2214" w:type="pct"/>
            <w:tcBorders>
              <w:left w:val="single" w:sz="4" w:space="0" w:color="auto"/>
              <w:right w:val="single" w:sz="4" w:space="0" w:color="auto"/>
            </w:tcBorders>
            <w:shd w:val="clear" w:color="auto" w:fill="FFFFFF"/>
          </w:tcPr>
          <w:p w:rsidR="00CE4AC6" w:rsidRPr="00A527AC" w:rsidRDefault="00CE4AC6" w:rsidP="00CE4AC6">
            <w:pPr>
              <w:widowControl w:val="0"/>
              <w:rPr>
                <w:color w:val="000000"/>
              </w:rPr>
            </w:pPr>
          </w:p>
        </w:tc>
      </w:tr>
      <w:tr w:rsidR="00925312" w:rsidRPr="00A527AC" w:rsidTr="000A4B82">
        <w:trPr>
          <w:trHeight w:hRule="exact" w:val="315"/>
          <w:jc w:val="center"/>
        </w:trPr>
        <w:tc>
          <w:tcPr>
            <w:tcW w:w="493" w:type="pct"/>
            <w:vMerge w:val="restart"/>
            <w:tcBorders>
              <w:top w:val="single" w:sz="4" w:space="0" w:color="auto"/>
              <w:left w:val="single" w:sz="4" w:space="0" w:color="auto"/>
            </w:tcBorders>
            <w:shd w:val="clear" w:color="auto" w:fill="FFFFFF"/>
          </w:tcPr>
          <w:p w:rsidR="00CE4AC6" w:rsidRPr="00A527AC" w:rsidRDefault="00CE4AC6" w:rsidP="00CE4AC6">
            <w:pPr>
              <w:widowControl w:val="0"/>
              <w:jc w:val="both"/>
              <w:rPr>
                <w:color w:val="000000"/>
                <w:spacing w:val="-10"/>
              </w:rPr>
            </w:pPr>
            <w:r>
              <w:rPr>
                <w:color w:val="000000"/>
                <w:spacing w:val="-10"/>
              </w:rPr>
              <w:t>Г</w:t>
            </w:r>
            <w:r w:rsidRPr="00A527AC">
              <w:rPr>
                <w:color w:val="000000"/>
                <w:spacing w:val="-10"/>
              </w:rPr>
              <w:t>руппа 4</w:t>
            </w:r>
          </w:p>
        </w:tc>
        <w:tc>
          <w:tcPr>
            <w:tcW w:w="1295" w:type="pct"/>
            <w:tcBorders>
              <w:top w:val="single" w:sz="4" w:space="0" w:color="auto"/>
              <w:left w:val="single" w:sz="4" w:space="0" w:color="auto"/>
            </w:tcBorders>
            <w:shd w:val="clear" w:color="auto" w:fill="FFFFFF"/>
          </w:tcPr>
          <w:p w:rsidR="00CE4AC6" w:rsidRDefault="00796B99" w:rsidP="00CE4AC6">
            <w:pPr>
              <w:widowControl w:val="0"/>
              <w:rPr>
                <w:color w:val="000000"/>
                <w:spacing w:val="-10"/>
              </w:rPr>
            </w:pPr>
            <w:r>
              <w:rPr>
                <w:color w:val="000000"/>
                <w:spacing w:val="-10"/>
              </w:rPr>
              <w:t>Основные форпроизвлдств</w:t>
            </w:r>
          </w:p>
          <w:p w:rsidR="00796B99" w:rsidRPr="00A527AC" w:rsidRDefault="00796B99" w:rsidP="00CE4AC6">
            <w:pPr>
              <w:widowControl w:val="0"/>
              <w:rPr>
                <w:color w:val="000000"/>
                <w:spacing w:val="-10"/>
              </w:rPr>
            </w:pPr>
          </w:p>
        </w:tc>
        <w:tc>
          <w:tcPr>
            <w:tcW w:w="998" w:type="pct"/>
            <w:tcBorders>
              <w:top w:val="single" w:sz="4" w:space="0" w:color="auto"/>
              <w:left w:val="single" w:sz="4" w:space="0" w:color="auto"/>
            </w:tcBorders>
            <w:shd w:val="clear" w:color="auto" w:fill="FFFFFF"/>
          </w:tcPr>
          <w:p w:rsidR="00CE4AC6" w:rsidRPr="00A527AC" w:rsidRDefault="00CE4AC6" w:rsidP="00CE4AC6">
            <w:pPr>
              <w:widowControl w:val="0"/>
              <w:rPr>
                <w:color w:val="000000"/>
                <w:spacing w:val="-10"/>
              </w:rPr>
            </w:pPr>
            <w:r w:rsidRPr="00A527AC">
              <w:rPr>
                <w:color w:val="000000"/>
                <w:spacing w:val="-10"/>
              </w:rPr>
              <w:t>ГОСТ 3.1401-85</w:t>
            </w:r>
          </w:p>
        </w:tc>
        <w:tc>
          <w:tcPr>
            <w:tcW w:w="2214" w:type="pct"/>
            <w:tcBorders>
              <w:top w:val="single" w:sz="4" w:space="0" w:color="auto"/>
              <w:left w:val="single" w:sz="4" w:space="0" w:color="auto"/>
              <w:right w:val="single" w:sz="4" w:space="0" w:color="auto"/>
            </w:tcBorders>
            <w:shd w:val="clear" w:color="auto" w:fill="FFFFFF"/>
          </w:tcPr>
          <w:p w:rsidR="00CE4AC6" w:rsidRPr="00A527AC" w:rsidRDefault="00CE4AC6" w:rsidP="00CE4AC6">
            <w:pPr>
              <w:widowControl w:val="0"/>
              <w:rPr>
                <w:color w:val="000000"/>
                <w:spacing w:val="-10"/>
              </w:rPr>
            </w:pPr>
            <w:r w:rsidRPr="00A527AC">
              <w:rPr>
                <w:color w:val="000000"/>
                <w:spacing w:val="-10"/>
              </w:rPr>
              <w:t>Формы и правила оформления</w:t>
            </w:r>
          </w:p>
        </w:tc>
      </w:tr>
      <w:tr w:rsidR="00925312" w:rsidRPr="00A527AC" w:rsidTr="000A4B82">
        <w:trPr>
          <w:trHeight w:hRule="exact" w:val="408"/>
          <w:jc w:val="center"/>
        </w:trPr>
        <w:tc>
          <w:tcPr>
            <w:tcW w:w="493" w:type="pct"/>
            <w:vMerge/>
            <w:tcBorders>
              <w:left w:val="single" w:sz="4" w:space="0" w:color="auto"/>
            </w:tcBorders>
            <w:shd w:val="clear" w:color="auto" w:fill="FFFFFF"/>
          </w:tcPr>
          <w:p w:rsidR="00796B99" w:rsidRPr="00A527AC" w:rsidRDefault="00796B99" w:rsidP="00CE4AC6">
            <w:pPr>
              <w:widowControl w:val="0"/>
              <w:rPr>
                <w:color w:val="000000"/>
              </w:rPr>
            </w:pPr>
          </w:p>
        </w:tc>
        <w:tc>
          <w:tcPr>
            <w:tcW w:w="1295" w:type="pct"/>
            <w:tcBorders>
              <w:left w:val="single" w:sz="4" w:space="0" w:color="auto"/>
            </w:tcBorders>
            <w:shd w:val="clear" w:color="auto" w:fill="FFFFFF"/>
          </w:tcPr>
          <w:p w:rsidR="00796B99" w:rsidRPr="00A527AC" w:rsidRDefault="00796B99" w:rsidP="00CE4AC6">
            <w:pPr>
              <w:widowControl w:val="0"/>
              <w:rPr>
                <w:color w:val="000000"/>
                <w:spacing w:val="-10"/>
              </w:rPr>
            </w:pPr>
          </w:p>
        </w:tc>
        <w:tc>
          <w:tcPr>
            <w:tcW w:w="998" w:type="pct"/>
            <w:tcBorders>
              <w:left w:val="single" w:sz="4" w:space="0" w:color="auto"/>
            </w:tcBorders>
            <w:shd w:val="clear" w:color="auto" w:fill="FFFFFF"/>
          </w:tcPr>
          <w:p w:rsidR="00796B99" w:rsidRPr="00A527AC" w:rsidRDefault="00796B99" w:rsidP="00CE4AC6">
            <w:pPr>
              <w:widowControl w:val="0"/>
              <w:rPr>
                <w:color w:val="000000"/>
              </w:rPr>
            </w:pPr>
          </w:p>
        </w:tc>
        <w:tc>
          <w:tcPr>
            <w:tcW w:w="2214" w:type="pct"/>
            <w:tcBorders>
              <w:left w:val="single" w:sz="4" w:space="0" w:color="auto"/>
              <w:right w:val="single" w:sz="4" w:space="0" w:color="auto"/>
            </w:tcBorders>
            <w:shd w:val="clear" w:color="auto" w:fill="FFFFFF"/>
          </w:tcPr>
          <w:p w:rsidR="00796B99" w:rsidRPr="00A527AC" w:rsidRDefault="00796B99" w:rsidP="00CE4AC6">
            <w:pPr>
              <w:widowControl w:val="0"/>
              <w:rPr>
                <w:color w:val="000000"/>
                <w:spacing w:val="-10"/>
              </w:rPr>
            </w:pPr>
            <w:r w:rsidRPr="00A527AC">
              <w:rPr>
                <w:color w:val="000000"/>
                <w:spacing w:val="-10"/>
              </w:rPr>
              <w:t>документов на ТП литья</w:t>
            </w:r>
          </w:p>
        </w:tc>
      </w:tr>
      <w:tr w:rsidR="00925312" w:rsidRPr="00A527AC" w:rsidTr="000A4B82">
        <w:trPr>
          <w:trHeight w:hRule="exact" w:val="294"/>
          <w:jc w:val="center"/>
        </w:trPr>
        <w:tc>
          <w:tcPr>
            <w:tcW w:w="493" w:type="pct"/>
            <w:vMerge/>
            <w:tcBorders>
              <w:left w:val="single" w:sz="4" w:space="0" w:color="auto"/>
              <w:bottom w:val="single" w:sz="4" w:space="0" w:color="auto"/>
            </w:tcBorders>
            <w:shd w:val="clear" w:color="auto" w:fill="FFFFFF"/>
          </w:tcPr>
          <w:p w:rsidR="00796B99" w:rsidRPr="00A527AC" w:rsidRDefault="00796B99" w:rsidP="00CE4AC6">
            <w:pPr>
              <w:widowControl w:val="0"/>
              <w:rPr>
                <w:color w:val="000000"/>
              </w:rPr>
            </w:pPr>
          </w:p>
        </w:tc>
        <w:tc>
          <w:tcPr>
            <w:tcW w:w="1295" w:type="pct"/>
            <w:tcBorders>
              <w:left w:val="single" w:sz="4" w:space="0" w:color="auto"/>
              <w:bottom w:val="single" w:sz="4" w:space="0" w:color="auto"/>
            </w:tcBorders>
            <w:shd w:val="clear" w:color="auto" w:fill="FFFFFF"/>
          </w:tcPr>
          <w:p w:rsidR="00796B99" w:rsidRPr="00A527AC" w:rsidRDefault="00796B99" w:rsidP="00CE4AC6">
            <w:pPr>
              <w:widowControl w:val="0"/>
              <w:rPr>
                <w:color w:val="000000"/>
                <w:spacing w:val="-10"/>
              </w:rPr>
            </w:pPr>
          </w:p>
        </w:tc>
        <w:tc>
          <w:tcPr>
            <w:tcW w:w="998" w:type="pct"/>
            <w:tcBorders>
              <w:top w:val="single" w:sz="4" w:space="0" w:color="auto"/>
              <w:left w:val="single" w:sz="4" w:space="0" w:color="auto"/>
              <w:bottom w:val="single" w:sz="4" w:space="0" w:color="auto"/>
            </w:tcBorders>
            <w:shd w:val="clear" w:color="auto" w:fill="FFFFFF"/>
          </w:tcPr>
          <w:p w:rsidR="00796B99" w:rsidRPr="00A527AC" w:rsidRDefault="00796B99" w:rsidP="00CE4AC6">
            <w:pPr>
              <w:widowControl w:val="0"/>
              <w:rPr>
                <w:color w:val="000000"/>
                <w:spacing w:val="-10"/>
              </w:rPr>
            </w:pPr>
            <w:r w:rsidRPr="00A527AC">
              <w:rPr>
                <w:color w:val="000000"/>
                <w:spacing w:val="-10"/>
              </w:rPr>
              <w:t>ГОСТ 3.1402-84</w:t>
            </w:r>
          </w:p>
        </w:tc>
        <w:tc>
          <w:tcPr>
            <w:tcW w:w="2214" w:type="pct"/>
            <w:tcBorders>
              <w:top w:val="single" w:sz="4" w:space="0" w:color="auto"/>
              <w:left w:val="single" w:sz="4" w:space="0" w:color="auto"/>
              <w:bottom w:val="single" w:sz="4" w:space="0" w:color="auto"/>
              <w:right w:val="single" w:sz="4" w:space="0" w:color="auto"/>
            </w:tcBorders>
            <w:shd w:val="clear" w:color="auto" w:fill="FFFFFF"/>
          </w:tcPr>
          <w:p w:rsidR="00796B99" w:rsidRPr="00A527AC" w:rsidRDefault="00796B99" w:rsidP="00CE4AC6">
            <w:pPr>
              <w:widowControl w:val="0"/>
              <w:rPr>
                <w:color w:val="000000"/>
                <w:spacing w:val="-10"/>
              </w:rPr>
            </w:pPr>
            <w:r w:rsidRPr="00A527AC">
              <w:rPr>
                <w:color w:val="000000"/>
                <w:spacing w:val="-10"/>
              </w:rPr>
              <w:t>Формы и правила оформления</w:t>
            </w:r>
          </w:p>
        </w:tc>
      </w:tr>
      <w:tr w:rsidR="00925312" w:rsidRPr="00A527AC" w:rsidTr="000A4B82">
        <w:trPr>
          <w:trHeight w:hRule="exact" w:val="542"/>
          <w:jc w:val="center"/>
        </w:trPr>
        <w:tc>
          <w:tcPr>
            <w:tcW w:w="493" w:type="pct"/>
            <w:vMerge w:val="restart"/>
            <w:tcBorders>
              <w:top w:val="single" w:sz="4" w:space="0" w:color="auto"/>
              <w:left w:val="single" w:sz="4" w:space="0" w:color="auto"/>
            </w:tcBorders>
            <w:shd w:val="clear" w:color="auto" w:fill="FFFFFF"/>
          </w:tcPr>
          <w:p w:rsidR="00925312" w:rsidRPr="00A527AC" w:rsidRDefault="00925312" w:rsidP="00925312">
            <w:pPr>
              <w:widowControl w:val="0"/>
              <w:spacing w:line="360" w:lineRule="auto"/>
              <w:rPr>
                <w:color w:val="000000"/>
              </w:rPr>
            </w:pPr>
          </w:p>
        </w:tc>
        <w:tc>
          <w:tcPr>
            <w:tcW w:w="1295" w:type="pct"/>
            <w:vMerge w:val="restart"/>
            <w:tcBorders>
              <w:top w:val="single" w:sz="4" w:space="0" w:color="auto"/>
              <w:left w:val="single" w:sz="4" w:space="0" w:color="auto"/>
            </w:tcBorders>
            <w:shd w:val="clear" w:color="auto" w:fill="FFFFFF"/>
          </w:tcPr>
          <w:p w:rsidR="00925312" w:rsidRPr="00A527AC" w:rsidRDefault="00925312" w:rsidP="00925312">
            <w:pPr>
              <w:widowControl w:val="0"/>
              <w:rPr>
                <w:color w:val="000000"/>
                <w:spacing w:val="-10"/>
              </w:rPr>
            </w:pPr>
            <w:r>
              <w:rPr>
                <w:color w:val="000000"/>
                <w:spacing w:val="-10"/>
              </w:rPr>
              <w:t>Т</w:t>
            </w:r>
            <w:r w:rsidRPr="00A527AC">
              <w:rPr>
                <w:color w:val="000000"/>
                <w:spacing w:val="-10"/>
              </w:rPr>
              <w:t>ехнологических документов и правила их оформления на процессы,</w:t>
            </w:r>
          </w:p>
          <w:p w:rsidR="00925312" w:rsidRPr="00A527AC" w:rsidRDefault="00925312" w:rsidP="00925312">
            <w:pPr>
              <w:widowControl w:val="0"/>
              <w:rPr>
                <w:color w:val="000000"/>
                <w:spacing w:val="-10"/>
              </w:rPr>
            </w:pPr>
            <w:r w:rsidRPr="00A527AC">
              <w:rPr>
                <w:color w:val="000000"/>
                <w:spacing w:val="-10"/>
              </w:rPr>
              <w:t>специализированные по видам работ</w:t>
            </w:r>
          </w:p>
        </w:tc>
        <w:tc>
          <w:tcPr>
            <w:tcW w:w="998" w:type="pct"/>
            <w:tcBorders>
              <w:top w:val="single" w:sz="4" w:space="0" w:color="auto"/>
              <w:left w:val="single" w:sz="4" w:space="0" w:color="auto"/>
            </w:tcBorders>
            <w:shd w:val="clear" w:color="auto" w:fill="FFFFFF"/>
          </w:tcPr>
          <w:p w:rsidR="00925312" w:rsidRPr="00A527AC" w:rsidRDefault="00925312" w:rsidP="00925312">
            <w:pPr>
              <w:widowControl w:val="0"/>
              <w:rPr>
                <w:color w:val="000000"/>
              </w:rPr>
            </w:pPr>
          </w:p>
        </w:tc>
        <w:tc>
          <w:tcPr>
            <w:tcW w:w="2214" w:type="pct"/>
            <w:tcBorders>
              <w:top w:val="single" w:sz="4" w:space="0" w:color="auto"/>
              <w:left w:val="single" w:sz="4" w:space="0" w:color="auto"/>
              <w:right w:val="single" w:sz="4" w:space="0" w:color="auto"/>
            </w:tcBorders>
            <w:shd w:val="clear" w:color="auto" w:fill="FFFFFF"/>
          </w:tcPr>
          <w:p w:rsidR="00925312" w:rsidRPr="00A527AC" w:rsidRDefault="00925312" w:rsidP="00925312">
            <w:pPr>
              <w:widowControl w:val="0"/>
              <w:rPr>
                <w:color w:val="000000"/>
                <w:spacing w:val="-10"/>
              </w:rPr>
            </w:pPr>
            <w:r w:rsidRPr="00A527AC">
              <w:rPr>
                <w:color w:val="000000"/>
                <w:spacing w:val="-10"/>
              </w:rPr>
              <w:t>документов на ТП раскроя материалов</w:t>
            </w:r>
          </w:p>
        </w:tc>
      </w:tr>
      <w:tr w:rsidR="00925312" w:rsidRPr="00A527AC" w:rsidTr="000A4B82">
        <w:trPr>
          <w:trHeight w:hRule="exact" w:val="806"/>
          <w:jc w:val="center"/>
        </w:trPr>
        <w:tc>
          <w:tcPr>
            <w:tcW w:w="493" w:type="pct"/>
            <w:vMerge/>
            <w:tcBorders>
              <w:left w:val="single" w:sz="4" w:space="0" w:color="auto"/>
            </w:tcBorders>
            <w:shd w:val="clear" w:color="auto" w:fill="FFFFFF"/>
          </w:tcPr>
          <w:p w:rsidR="00925312" w:rsidRPr="00A527AC" w:rsidRDefault="00925312" w:rsidP="00925312">
            <w:pPr>
              <w:widowControl w:val="0"/>
              <w:spacing w:line="360" w:lineRule="auto"/>
              <w:rPr>
                <w:color w:val="000000"/>
              </w:rPr>
            </w:pPr>
          </w:p>
        </w:tc>
        <w:tc>
          <w:tcPr>
            <w:tcW w:w="1295" w:type="pct"/>
            <w:vMerge/>
            <w:tcBorders>
              <w:left w:val="single" w:sz="4" w:space="0" w:color="auto"/>
            </w:tcBorders>
            <w:shd w:val="clear" w:color="auto" w:fill="FFFFFF"/>
          </w:tcPr>
          <w:p w:rsidR="00925312" w:rsidRPr="00A527AC" w:rsidRDefault="00925312" w:rsidP="00925312">
            <w:pPr>
              <w:widowControl w:val="0"/>
              <w:rPr>
                <w:color w:val="000000"/>
              </w:rPr>
            </w:pPr>
          </w:p>
        </w:tc>
        <w:tc>
          <w:tcPr>
            <w:tcW w:w="998" w:type="pct"/>
            <w:tcBorders>
              <w:top w:val="single" w:sz="4" w:space="0" w:color="auto"/>
              <w:left w:val="single" w:sz="4" w:space="0" w:color="auto"/>
            </w:tcBorders>
            <w:shd w:val="clear" w:color="auto" w:fill="FFFFFF"/>
          </w:tcPr>
          <w:p w:rsidR="00925312" w:rsidRPr="00A527AC" w:rsidRDefault="00925312" w:rsidP="00925312">
            <w:pPr>
              <w:widowControl w:val="0"/>
              <w:rPr>
                <w:color w:val="000000"/>
                <w:spacing w:val="-10"/>
              </w:rPr>
            </w:pPr>
            <w:r w:rsidRPr="00A527AC">
              <w:rPr>
                <w:color w:val="000000"/>
                <w:spacing w:val="-10"/>
              </w:rPr>
              <w:t>ГОСТ 3.1403-85</w:t>
            </w:r>
          </w:p>
        </w:tc>
        <w:tc>
          <w:tcPr>
            <w:tcW w:w="2214" w:type="pct"/>
            <w:tcBorders>
              <w:top w:val="single" w:sz="4" w:space="0" w:color="auto"/>
              <w:left w:val="single" w:sz="4" w:space="0" w:color="auto"/>
              <w:right w:val="single" w:sz="4" w:space="0" w:color="auto"/>
            </w:tcBorders>
            <w:shd w:val="clear" w:color="auto" w:fill="FFFFFF"/>
          </w:tcPr>
          <w:p w:rsidR="00925312" w:rsidRPr="00A527AC" w:rsidRDefault="00925312" w:rsidP="00925312">
            <w:pPr>
              <w:widowControl w:val="0"/>
              <w:rPr>
                <w:color w:val="000000"/>
                <w:spacing w:val="-10"/>
              </w:rPr>
            </w:pPr>
            <w:r w:rsidRPr="00A527AC">
              <w:rPr>
                <w:color w:val="000000"/>
                <w:spacing w:val="-10"/>
              </w:rPr>
              <w:t>Формы и правила оформления документов на ТП и операции ковки и штамповки</w:t>
            </w:r>
          </w:p>
        </w:tc>
      </w:tr>
      <w:tr w:rsidR="00925312" w:rsidRPr="00A527AC" w:rsidTr="000A4B82">
        <w:trPr>
          <w:trHeight w:hRule="exact" w:val="806"/>
          <w:jc w:val="center"/>
        </w:trPr>
        <w:tc>
          <w:tcPr>
            <w:tcW w:w="493" w:type="pct"/>
            <w:vMerge/>
            <w:tcBorders>
              <w:left w:val="single" w:sz="4" w:space="0" w:color="auto"/>
            </w:tcBorders>
            <w:shd w:val="clear" w:color="auto" w:fill="FFFFFF"/>
          </w:tcPr>
          <w:p w:rsidR="00925312" w:rsidRPr="00A527AC" w:rsidRDefault="00925312" w:rsidP="00925312">
            <w:pPr>
              <w:widowControl w:val="0"/>
              <w:spacing w:line="360" w:lineRule="auto"/>
              <w:rPr>
                <w:color w:val="000000"/>
              </w:rPr>
            </w:pPr>
          </w:p>
        </w:tc>
        <w:tc>
          <w:tcPr>
            <w:tcW w:w="1295" w:type="pct"/>
            <w:vMerge/>
            <w:tcBorders>
              <w:left w:val="single" w:sz="4" w:space="0" w:color="auto"/>
            </w:tcBorders>
            <w:shd w:val="clear" w:color="auto" w:fill="FFFFFF"/>
          </w:tcPr>
          <w:p w:rsidR="00925312" w:rsidRPr="00A527AC" w:rsidRDefault="00925312" w:rsidP="00925312">
            <w:pPr>
              <w:widowControl w:val="0"/>
              <w:rPr>
                <w:color w:val="000000"/>
              </w:rPr>
            </w:pPr>
          </w:p>
        </w:tc>
        <w:tc>
          <w:tcPr>
            <w:tcW w:w="998" w:type="pct"/>
            <w:tcBorders>
              <w:top w:val="single" w:sz="4" w:space="0" w:color="auto"/>
              <w:left w:val="single" w:sz="4" w:space="0" w:color="auto"/>
            </w:tcBorders>
            <w:shd w:val="clear" w:color="auto" w:fill="FFFFFF"/>
          </w:tcPr>
          <w:p w:rsidR="00925312" w:rsidRPr="00A527AC" w:rsidRDefault="00925312" w:rsidP="00925312">
            <w:pPr>
              <w:widowControl w:val="0"/>
              <w:rPr>
                <w:color w:val="000000"/>
                <w:spacing w:val="-10"/>
              </w:rPr>
            </w:pPr>
            <w:r w:rsidRPr="00A527AC">
              <w:rPr>
                <w:color w:val="000000"/>
                <w:spacing w:val="-10"/>
              </w:rPr>
              <w:t>ГОСТ 3.1404-86</w:t>
            </w:r>
          </w:p>
        </w:tc>
        <w:tc>
          <w:tcPr>
            <w:tcW w:w="2214" w:type="pct"/>
            <w:tcBorders>
              <w:top w:val="single" w:sz="4" w:space="0" w:color="auto"/>
              <w:left w:val="single" w:sz="4" w:space="0" w:color="auto"/>
              <w:right w:val="single" w:sz="4" w:space="0" w:color="auto"/>
            </w:tcBorders>
            <w:shd w:val="clear" w:color="auto" w:fill="FFFFFF"/>
          </w:tcPr>
          <w:p w:rsidR="00925312" w:rsidRPr="00A527AC" w:rsidRDefault="00925312" w:rsidP="00925312">
            <w:pPr>
              <w:widowControl w:val="0"/>
              <w:jc w:val="both"/>
              <w:rPr>
                <w:color w:val="000000"/>
                <w:spacing w:val="-10"/>
              </w:rPr>
            </w:pPr>
            <w:r w:rsidRPr="00A527AC">
              <w:rPr>
                <w:color w:val="000000"/>
                <w:spacing w:val="-10"/>
              </w:rPr>
              <w:t>Формы и правила оформления документов на ТП и операции обработки резанием</w:t>
            </w:r>
          </w:p>
        </w:tc>
      </w:tr>
      <w:tr w:rsidR="00925312" w:rsidRPr="00A527AC" w:rsidTr="000A4B82">
        <w:trPr>
          <w:trHeight w:hRule="exact" w:val="806"/>
          <w:jc w:val="center"/>
        </w:trPr>
        <w:tc>
          <w:tcPr>
            <w:tcW w:w="493" w:type="pct"/>
            <w:vMerge/>
            <w:tcBorders>
              <w:left w:val="single" w:sz="4" w:space="0" w:color="auto"/>
            </w:tcBorders>
            <w:shd w:val="clear" w:color="auto" w:fill="FFFFFF"/>
          </w:tcPr>
          <w:p w:rsidR="00925312" w:rsidRPr="00A527AC" w:rsidRDefault="00925312" w:rsidP="00925312">
            <w:pPr>
              <w:widowControl w:val="0"/>
              <w:spacing w:line="360" w:lineRule="auto"/>
              <w:rPr>
                <w:color w:val="000000"/>
              </w:rPr>
            </w:pPr>
          </w:p>
        </w:tc>
        <w:tc>
          <w:tcPr>
            <w:tcW w:w="1295" w:type="pct"/>
            <w:vMerge/>
            <w:tcBorders>
              <w:left w:val="single" w:sz="4" w:space="0" w:color="auto"/>
            </w:tcBorders>
            <w:shd w:val="clear" w:color="auto" w:fill="FFFFFF"/>
          </w:tcPr>
          <w:p w:rsidR="00925312" w:rsidRPr="00A527AC" w:rsidRDefault="00925312" w:rsidP="00925312">
            <w:pPr>
              <w:widowControl w:val="0"/>
              <w:rPr>
                <w:color w:val="000000"/>
              </w:rPr>
            </w:pPr>
          </w:p>
        </w:tc>
        <w:tc>
          <w:tcPr>
            <w:tcW w:w="998" w:type="pct"/>
            <w:tcBorders>
              <w:top w:val="single" w:sz="4" w:space="0" w:color="auto"/>
              <w:left w:val="single" w:sz="4" w:space="0" w:color="auto"/>
            </w:tcBorders>
            <w:shd w:val="clear" w:color="auto" w:fill="FFFFFF"/>
          </w:tcPr>
          <w:p w:rsidR="00925312" w:rsidRPr="00A527AC" w:rsidRDefault="00925312" w:rsidP="00925312">
            <w:pPr>
              <w:widowControl w:val="0"/>
              <w:rPr>
                <w:color w:val="000000"/>
                <w:spacing w:val="-10"/>
              </w:rPr>
            </w:pPr>
            <w:r w:rsidRPr="00A527AC">
              <w:rPr>
                <w:color w:val="000000"/>
                <w:spacing w:val="-10"/>
              </w:rPr>
              <w:t>ГОСТ 3.1405-86</w:t>
            </w:r>
          </w:p>
        </w:tc>
        <w:tc>
          <w:tcPr>
            <w:tcW w:w="2214" w:type="pct"/>
            <w:tcBorders>
              <w:top w:val="single" w:sz="4" w:space="0" w:color="auto"/>
              <w:left w:val="single" w:sz="4" w:space="0" w:color="auto"/>
              <w:right w:val="single" w:sz="4" w:space="0" w:color="auto"/>
            </w:tcBorders>
            <w:shd w:val="clear" w:color="auto" w:fill="FFFFFF"/>
          </w:tcPr>
          <w:p w:rsidR="00925312" w:rsidRPr="00A527AC" w:rsidRDefault="00925312" w:rsidP="00925312">
            <w:pPr>
              <w:widowControl w:val="0"/>
              <w:rPr>
                <w:color w:val="000000"/>
                <w:spacing w:val="-10"/>
              </w:rPr>
            </w:pPr>
            <w:r w:rsidRPr="00A527AC">
              <w:rPr>
                <w:color w:val="000000"/>
                <w:spacing w:val="-10"/>
              </w:rPr>
              <w:t>Формы и требования к заполнению и оформлению документов на ТП термической обработки</w:t>
            </w:r>
          </w:p>
        </w:tc>
      </w:tr>
      <w:tr w:rsidR="00925312" w:rsidRPr="00A527AC" w:rsidTr="000A4B82">
        <w:trPr>
          <w:trHeight w:hRule="exact" w:val="1070"/>
          <w:jc w:val="center"/>
        </w:trPr>
        <w:tc>
          <w:tcPr>
            <w:tcW w:w="493" w:type="pct"/>
            <w:vMerge/>
            <w:tcBorders>
              <w:left w:val="single" w:sz="4" w:space="0" w:color="auto"/>
            </w:tcBorders>
            <w:shd w:val="clear" w:color="auto" w:fill="FFFFFF"/>
          </w:tcPr>
          <w:p w:rsidR="00925312" w:rsidRPr="00A527AC" w:rsidRDefault="00925312" w:rsidP="00925312">
            <w:pPr>
              <w:widowControl w:val="0"/>
              <w:spacing w:line="360" w:lineRule="auto"/>
              <w:rPr>
                <w:color w:val="000000"/>
              </w:rPr>
            </w:pPr>
          </w:p>
        </w:tc>
        <w:tc>
          <w:tcPr>
            <w:tcW w:w="1295" w:type="pct"/>
            <w:vMerge/>
            <w:tcBorders>
              <w:left w:val="single" w:sz="4" w:space="0" w:color="auto"/>
            </w:tcBorders>
            <w:shd w:val="clear" w:color="auto" w:fill="FFFFFF"/>
          </w:tcPr>
          <w:p w:rsidR="00925312" w:rsidRPr="00A527AC" w:rsidRDefault="00925312" w:rsidP="00925312">
            <w:pPr>
              <w:widowControl w:val="0"/>
              <w:rPr>
                <w:color w:val="000000"/>
              </w:rPr>
            </w:pPr>
          </w:p>
        </w:tc>
        <w:tc>
          <w:tcPr>
            <w:tcW w:w="998" w:type="pct"/>
            <w:tcBorders>
              <w:top w:val="single" w:sz="4" w:space="0" w:color="auto"/>
              <w:left w:val="single" w:sz="4" w:space="0" w:color="auto"/>
            </w:tcBorders>
            <w:shd w:val="clear" w:color="auto" w:fill="FFFFFF"/>
          </w:tcPr>
          <w:p w:rsidR="00925312" w:rsidRPr="00A527AC" w:rsidRDefault="00925312" w:rsidP="00925312">
            <w:pPr>
              <w:widowControl w:val="0"/>
              <w:rPr>
                <w:color w:val="000000"/>
                <w:spacing w:val="-10"/>
              </w:rPr>
            </w:pPr>
            <w:r w:rsidRPr="00A527AC">
              <w:rPr>
                <w:color w:val="000000"/>
                <w:spacing w:val="-10"/>
              </w:rPr>
              <w:t>ГОСТ 3.1407-86</w:t>
            </w:r>
          </w:p>
        </w:tc>
        <w:tc>
          <w:tcPr>
            <w:tcW w:w="2214" w:type="pct"/>
            <w:tcBorders>
              <w:top w:val="single" w:sz="4" w:space="0" w:color="auto"/>
              <w:left w:val="single" w:sz="4" w:space="0" w:color="auto"/>
              <w:right w:val="single" w:sz="4" w:space="0" w:color="auto"/>
            </w:tcBorders>
            <w:shd w:val="clear" w:color="auto" w:fill="FFFFFF"/>
          </w:tcPr>
          <w:p w:rsidR="00925312" w:rsidRPr="00A527AC" w:rsidRDefault="00925312" w:rsidP="00925312">
            <w:pPr>
              <w:widowControl w:val="0"/>
              <w:rPr>
                <w:color w:val="000000"/>
                <w:spacing w:val="-10"/>
              </w:rPr>
            </w:pPr>
            <w:r w:rsidRPr="00A527AC">
              <w:rPr>
                <w:color w:val="000000"/>
                <w:spacing w:val="-10"/>
              </w:rPr>
              <w:t>Формы и требования к заполнению и оформлению документов на ТП (операции), специализированные по методам сборки</w:t>
            </w:r>
          </w:p>
        </w:tc>
      </w:tr>
      <w:tr w:rsidR="00925312" w:rsidRPr="00A527AC" w:rsidTr="000A4B82">
        <w:trPr>
          <w:trHeight w:hRule="exact" w:val="806"/>
          <w:jc w:val="center"/>
        </w:trPr>
        <w:tc>
          <w:tcPr>
            <w:tcW w:w="493" w:type="pct"/>
            <w:vMerge/>
            <w:tcBorders>
              <w:left w:val="single" w:sz="4" w:space="0" w:color="auto"/>
            </w:tcBorders>
            <w:shd w:val="clear" w:color="auto" w:fill="FFFFFF"/>
          </w:tcPr>
          <w:p w:rsidR="00925312" w:rsidRPr="00A527AC" w:rsidRDefault="00925312" w:rsidP="00925312">
            <w:pPr>
              <w:widowControl w:val="0"/>
              <w:spacing w:line="360" w:lineRule="auto"/>
              <w:rPr>
                <w:color w:val="000000"/>
              </w:rPr>
            </w:pPr>
          </w:p>
        </w:tc>
        <w:tc>
          <w:tcPr>
            <w:tcW w:w="1295" w:type="pct"/>
            <w:vMerge/>
            <w:tcBorders>
              <w:left w:val="single" w:sz="4" w:space="0" w:color="auto"/>
            </w:tcBorders>
            <w:shd w:val="clear" w:color="auto" w:fill="FFFFFF"/>
          </w:tcPr>
          <w:p w:rsidR="00925312" w:rsidRPr="00A527AC" w:rsidRDefault="00925312" w:rsidP="00925312">
            <w:pPr>
              <w:widowControl w:val="0"/>
              <w:rPr>
                <w:color w:val="000000"/>
              </w:rPr>
            </w:pPr>
          </w:p>
        </w:tc>
        <w:tc>
          <w:tcPr>
            <w:tcW w:w="998" w:type="pct"/>
            <w:tcBorders>
              <w:top w:val="single" w:sz="4" w:space="0" w:color="auto"/>
              <w:left w:val="single" w:sz="4" w:space="0" w:color="auto"/>
            </w:tcBorders>
            <w:shd w:val="clear" w:color="auto" w:fill="FFFFFF"/>
          </w:tcPr>
          <w:p w:rsidR="00925312" w:rsidRPr="00A527AC" w:rsidRDefault="00925312" w:rsidP="00925312">
            <w:pPr>
              <w:widowControl w:val="0"/>
              <w:rPr>
                <w:color w:val="000000"/>
                <w:spacing w:val="-10"/>
              </w:rPr>
            </w:pPr>
            <w:r w:rsidRPr="00A527AC">
              <w:rPr>
                <w:color w:val="000000"/>
                <w:spacing w:val="-10"/>
              </w:rPr>
              <w:t>ГОСТ 3.1408-85</w:t>
            </w:r>
          </w:p>
        </w:tc>
        <w:tc>
          <w:tcPr>
            <w:tcW w:w="2214" w:type="pct"/>
            <w:tcBorders>
              <w:top w:val="single" w:sz="4" w:space="0" w:color="auto"/>
              <w:left w:val="single" w:sz="4" w:space="0" w:color="auto"/>
              <w:right w:val="single" w:sz="4" w:space="0" w:color="auto"/>
            </w:tcBorders>
            <w:shd w:val="clear" w:color="auto" w:fill="FFFFFF"/>
          </w:tcPr>
          <w:p w:rsidR="00925312" w:rsidRPr="00A527AC" w:rsidRDefault="00925312" w:rsidP="00925312">
            <w:pPr>
              <w:widowControl w:val="0"/>
              <w:rPr>
                <w:color w:val="000000"/>
                <w:spacing w:val="-10"/>
              </w:rPr>
            </w:pPr>
            <w:r w:rsidRPr="00A527AC">
              <w:rPr>
                <w:color w:val="000000"/>
                <w:spacing w:val="-10"/>
              </w:rPr>
              <w:t>Формы и правила оформления документов на ТП получения покрытий</w:t>
            </w:r>
          </w:p>
        </w:tc>
      </w:tr>
      <w:tr w:rsidR="00925312" w:rsidRPr="00A527AC" w:rsidTr="000A4B82">
        <w:trPr>
          <w:trHeight w:hRule="exact" w:val="1070"/>
          <w:jc w:val="center"/>
        </w:trPr>
        <w:tc>
          <w:tcPr>
            <w:tcW w:w="493" w:type="pct"/>
            <w:vMerge/>
            <w:tcBorders>
              <w:left w:val="single" w:sz="4" w:space="0" w:color="auto"/>
            </w:tcBorders>
            <w:shd w:val="clear" w:color="auto" w:fill="FFFFFF"/>
          </w:tcPr>
          <w:p w:rsidR="00925312" w:rsidRPr="00A527AC" w:rsidRDefault="00925312" w:rsidP="00925312">
            <w:pPr>
              <w:widowControl w:val="0"/>
              <w:spacing w:line="360" w:lineRule="auto"/>
              <w:rPr>
                <w:color w:val="000000"/>
              </w:rPr>
            </w:pPr>
          </w:p>
        </w:tc>
        <w:tc>
          <w:tcPr>
            <w:tcW w:w="1295" w:type="pct"/>
            <w:vMerge/>
            <w:tcBorders>
              <w:left w:val="single" w:sz="4" w:space="0" w:color="auto"/>
            </w:tcBorders>
            <w:shd w:val="clear" w:color="auto" w:fill="FFFFFF"/>
          </w:tcPr>
          <w:p w:rsidR="00925312" w:rsidRPr="00A527AC" w:rsidRDefault="00925312" w:rsidP="00925312">
            <w:pPr>
              <w:widowControl w:val="0"/>
              <w:rPr>
                <w:color w:val="000000"/>
              </w:rPr>
            </w:pPr>
          </w:p>
        </w:tc>
        <w:tc>
          <w:tcPr>
            <w:tcW w:w="998" w:type="pct"/>
            <w:tcBorders>
              <w:top w:val="single" w:sz="4" w:space="0" w:color="auto"/>
              <w:left w:val="single" w:sz="4" w:space="0" w:color="auto"/>
            </w:tcBorders>
            <w:shd w:val="clear" w:color="auto" w:fill="FFFFFF"/>
          </w:tcPr>
          <w:p w:rsidR="00925312" w:rsidRPr="00A527AC" w:rsidRDefault="00925312" w:rsidP="00925312">
            <w:pPr>
              <w:widowControl w:val="0"/>
              <w:rPr>
                <w:color w:val="000000"/>
                <w:spacing w:val="-10"/>
              </w:rPr>
            </w:pPr>
            <w:r w:rsidRPr="00A527AC">
              <w:rPr>
                <w:color w:val="000000"/>
                <w:spacing w:val="-10"/>
              </w:rPr>
              <w:t>ГОСТ 3.1409-86</w:t>
            </w:r>
          </w:p>
        </w:tc>
        <w:tc>
          <w:tcPr>
            <w:tcW w:w="2214" w:type="pct"/>
            <w:tcBorders>
              <w:top w:val="single" w:sz="4" w:space="0" w:color="auto"/>
              <w:left w:val="single" w:sz="4" w:space="0" w:color="auto"/>
              <w:right w:val="single" w:sz="4" w:space="0" w:color="auto"/>
            </w:tcBorders>
            <w:shd w:val="clear" w:color="auto" w:fill="FFFFFF"/>
          </w:tcPr>
          <w:p w:rsidR="00925312" w:rsidRPr="00A527AC" w:rsidRDefault="00925312" w:rsidP="00925312">
            <w:pPr>
              <w:widowControl w:val="0"/>
              <w:rPr>
                <w:color w:val="000000"/>
                <w:spacing w:val="-10"/>
              </w:rPr>
            </w:pPr>
            <w:r w:rsidRPr="00A527AC">
              <w:rPr>
                <w:color w:val="000000"/>
                <w:spacing w:val="-10"/>
              </w:rPr>
              <w:t>Формы и требования к заполнению и оформлению документов на ТП (операции) изготовления изделий из пластмасс и резины</w:t>
            </w:r>
          </w:p>
        </w:tc>
      </w:tr>
      <w:tr w:rsidR="00925312" w:rsidRPr="00A527AC" w:rsidTr="000A4B82">
        <w:trPr>
          <w:trHeight w:hRule="exact" w:val="1075"/>
          <w:jc w:val="center"/>
        </w:trPr>
        <w:tc>
          <w:tcPr>
            <w:tcW w:w="493" w:type="pct"/>
            <w:vMerge/>
            <w:tcBorders>
              <w:left w:val="single" w:sz="4" w:space="0" w:color="auto"/>
            </w:tcBorders>
            <w:shd w:val="clear" w:color="auto" w:fill="FFFFFF"/>
          </w:tcPr>
          <w:p w:rsidR="00925312" w:rsidRPr="00A527AC" w:rsidRDefault="00925312" w:rsidP="00925312">
            <w:pPr>
              <w:widowControl w:val="0"/>
              <w:spacing w:line="360" w:lineRule="auto"/>
              <w:rPr>
                <w:color w:val="000000"/>
              </w:rPr>
            </w:pPr>
          </w:p>
        </w:tc>
        <w:tc>
          <w:tcPr>
            <w:tcW w:w="1295" w:type="pct"/>
            <w:vMerge/>
            <w:tcBorders>
              <w:left w:val="single" w:sz="4" w:space="0" w:color="auto"/>
            </w:tcBorders>
            <w:shd w:val="clear" w:color="auto" w:fill="FFFFFF"/>
          </w:tcPr>
          <w:p w:rsidR="00925312" w:rsidRPr="00A527AC" w:rsidRDefault="00925312" w:rsidP="00925312">
            <w:pPr>
              <w:widowControl w:val="0"/>
              <w:rPr>
                <w:color w:val="000000"/>
              </w:rPr>
            </w:pPr>
          </w:p>
        </w:tc>
        <w:tc>
          <w:tcPr>
            <w:tcW w:w="998" w:type="pct"/>
            <w:tcBorders>
              <w:top w:val="single" w:sz="4" w:space="0" w:color="auto"/>
              <w:left w:val="single" w:sz="4" w:space="0" w:color="auto"/>
            </w:tcBorders>
            <w:shd w:val="clear" w:color="auto" w:fill="FFFFFF"/>
          </w:tcPr>
          <w:p w:rsidR="00925312" w:rsidRPr="00A527AC" w:rsidRDefault="00925312" w:rsidP="00925312">
            <w:pPr>
              <w:widowControl w:val="0"/>
              <w:rPr>
                <w:color w:val="000000"/>
                <w:spacing w:val="-10"/>
              </w:rPr>
            </w:pPr>
            <w:r w:rsidRPr="00A527AC">
              <w:rPr>
                <w:color w:val="000000"/>
                <w:spacing w:val="-10"/>
              </w:rPr>
              <w:t>ГОСТ 3.1412-87</w:t>
            </w:r>
          </w:p>
        </w:tc>
        <w:tc>
          <w:tcPr>
            <w:tcW w:w="2214" w:type="pct"/>
            <w:tcBorders>
              <w:top w:val="single" w:sz="4" w:space="0" w:color="auto"/>
              <w:left w:val="single" w:sz="4" w:space="0" w:color="auto"/>
              <w:right w:val="single" w:sz="4" w:space="0" w:color="auto"/>
            </w:tcBorders>
            <w:shd w:val="clear" w:color="auto" w:fill="FFFFFF"/>
          </w:tcPr>
          <w:p w:rsidR="00925312" w:rsidRPr="00A527AC" w:rsidRDefault="00925312" w:rsidP="00925312">
            <w:pPr>
              <w:widowControl w:val="0"/>
              <w:rPr>
                <w:color w:val="000000"/>
                <w:spacing w:val="-10"/>
              </w:rPr>
            </w:pPr>
            <w:r w:rsidRPr="00A527AC">
              <w:rPr>
                <w:color w:val="000000"/>
                <w:spacing w:val="-10"/>
              </w:rPr>
              <w:t>Требования к оформлению документов на ТП изготовления изделий методом порошковой металлургии</w:t>
            </w:r>
          </w:p>
        </w:tc>
      </w:tr>
      <w:tr w:rsidR="00925312" w:rsidRPr="00A527AC" w:rsidTr="000A4B82">
        <w:trPr>
          <w:trHeight w:hRule="exact" w:val="806"/>
          <w:jc w:val="center"/>
        </w:trPr>
        <w:tc>
          <w:tcPr>
            <w:tcW w:w="493" w:type="pct"/>
            <w:vMerge/>
            <w:tcBorders>
              <w:left w:val="single" w:sz="4" w:space="0" w:color="auto"/>
            </w:tcBorders>
            <w:shd w:val="clear" w:color="auto" w:fill="FFFFFF"/>
          </w:tcPr>
          <w:p w:rsidR="00925312" w:rsidRPr="00A527AC" w:rsidRDefault="00925312" w:rsidP="00925312">
            <w:pPr>
              <w:widowControl w:val="0"/>
              <w:spacing w:line="360" w:lineRule="auto"/>
              <w:rPr>
                <w:color w:val="000000"/>
              </w:rPr>
            </w:pPr>
          </w:p>
        </w:tc>
        <w:tc>
          <w:tcPr>
            <w:tcW w:w="1295" w:type="pct"/>
            <w:vMerge/>
            <w:tcBorders>
              <w:left w:val="single" w:sz="4" w:space="0" w:color="auto"/>
            </w:tcBorders>
            <w:shd w:val="clear" w:color="auto" w:fill="FFFFFF"/>
          </w:tcPr>
          <w:p w:rsidR="00925312" w:rsidRPr="00A527AC" w:rsidRDefault="00925312" w:rsidP="00925312">
            <w:pPr>
              <w:widowControl w:val="0"/>
              <w:rPr>
                <w:color w:val="000000"/>
              </w:rPr>
            </w:pPr>
          </w:p>
        </w:tc>
        <w:tc>
          <w:tcPr>
            <w:tcW w:w="998" w:type="pct"/>
            <w:tcBorders>
              <w:top w:val="single" w:sz="4" w:space="0" w:color="auto"/>
              <w:left w:val="single" w:sz="4" w:space="0" w:color="auto"/>
            </w:tcBorders>
            <w:shd w:val="clear" w:color="auto" w:fill="FFFFFF"/>
          </w:tcPr>
          <w:p w:rsidR="00925312" w:rsidRPr="00A527AC" w:rsidRDefault="00925312" w:rsidP="00925312">
            <w:pPr>
              <w:widowControl w:val="0"/>
              <w:rPr>
                <w:color w:val="000000"/>
                <w:spacing w:val="-10"/>
              </w:rPr>
            </w:pPr>
            <w:r w:rsidRPr="00A527AC">
              <w:rPr>
                <w:color w:val="000000"/>
                <w:spacing w:val="-10"/>
              </w:rPr>
              <w:t>ГОСТ 3.1428-91</w:t>
            </w:r>
          </w:p>
        </w:tc>
        <w:tc>
          <w:tcPr>
            <w:tcW w:w="2214" w:type="pct"/>
            <w:tcBorders>
              <w:top w:val="single" w:sz="4" w:space="0" w:color="auto"/>
              <w:left w:val="single" w:sz="4" w:space="0" w:color="auto"/>
              <w:right w:val="single" w:sz="4" w:space="0" w:color="auto"/>
            </w:tcBorders>
            <w:shd w:val="clear" w:color="auto" w:fill="FFFFFF"/>
          </w:tcPr>
          <w:p w:rsidR="00925312" w:rsidRPr="00A527AC" w:rsidRDefault="00925312" w:rsidP="00925312">
            <w:pPr>
              <w:widowControl w:val="0"/>
              <w:rPr>
                <w:color w:val="000000"/>
                <w:spacing w:val="-10"/>
              </w:rPr>
            </w:pPr>
            <w:r w:rsidRPr="00A527AC">
              <w:rPr>
                <w:color w:val="000000"/>
                <w:spacing w:val="-10"/>
              </w:rPr>
              <w:t>Правила оформления документов на ТП (операции) изготовления печатных плат</w:t>
            </w:r>
          </w:p>
        </w:tc>
      </w:tr>
      <w:tr w:rsidR="00925312" w:rsidRPr="00A527AC" w:rsidTr="000A4B82">
        <w:trPr>
          <w:trHeight w:hRule="exact" w:val="806"/>
          <w:jc w:val="center"/>
        </w:trPr>
        <w:tc>
          <w:tcPr>
            <w:tcW w:w="493" w:type="pct"/>
            <w:vMerge w:val="restart"/>
            <w:tcBorders>
              <w:top w:val="single" w:sz="4" w:space="0" w:color="auto"/>
              <w:left w:val="single" w:sz="4" w:space="0" w:color="auto"/>
            </w:tcBorders>
            <w:shd w:val="clear" w:color="auto" w:fill="FFFFFF"/>
          </w:tcPr>
          <w:p w:rsidR="00925312" w:rsidRPr="00A527AC" w:rsidRDefault="00925312" w:rsidP="00925312">
            <w:pPr>
              <w:widowControl w:val="0"/>
              <w:spacing w:line="360" w:lineRule="auto"/>
              <w:jc w:val="both"/>
              <w:rPr>
                <w:color w:val="000000"/>
                <w:spacing w:val="-10"/>
              </w:rPr>
            </w:pPr>
          </w:p>
        </w:tc>
        <w:tc>
          <w:tcPr>
            <w:tcW w:w="1295" w:type="pct"/>
            <w:vMerge w:val="restart"/>
            <w:tcBorders>
              <w:top w:val="single" w:sz="4" w:space="0" w:color="auto"/>
              <w:left w:val="single" w:sz="4" w:space="0" w:color="auto"/>
            </w:tcBorders>
            <w:shd w:val="clear" w:color="auto" w:fill="FFFFFF"/>
          </w:tcPr>
          <w:p w:rsidR="00925312" w:rsidRPr="00A527AC" w:rsidRDefault="00925312" w:rsidP="00925312">
            <w:pPr>
              <w:widowControl w:val="0"/>
              <w:rPr>
                <w:color w:val="000000"/>
                <w:spacing w:val="-10"/>
              </w:rPr>
            </w:pPr>
            <w:r w:rsidRPr="00A527AC">
              <w:rPr>
                <w:color w:val="000000"/>
                <w:spacing w:val="-10"/>
              </w:rPr>
              <w:t>Основное</w:t>
            </w:r>
          </w:p>
          <w:p w:rsidR="00925312" w:rsidRPr="00A527AC" w:rsidRDefault="00925312" w:rsidP="00925312">
            <w:pPr>
              <w:widowControl w:val="0"/>
              <w:rPr>
                <w:color w:val="000000"/>
                <w:spacing w:val="-10"/>
              </w:rPr>
            </w:pPr>
            <w:r w:rsidRPr="00A527AC">
              <w:rPr>
                <w:color w:val="000000"/>
                <w:spacing w:val="-10"/>
              </w:rPr>
              <w:t>производство.</w:t>
            </w:r>
          </w:p>
          <w:p w:rsidR="00925312" w:rsidRPr="00A527AC" w:rsidRDefault="00925312" w:rsidP="00925312">
            <w:pPr>
              <w:widowControl w:val="0"/>
              <w:rPr>
                <w:color w:val="000000"/>
                <w:spacing w:val="-10"/>
              </w:rPr>
            </w:pPr>
            <w:r w:rsidRPr="00A527AC">
              <w:rPr>
                <w:color w:val="000000"/>
                <w:spacing w:val="-10"/>
              </w:rPr>
              <w:t>Формы документов и правила их оформления на испытания и контроль</w:t>
            </w:r>
          </w:p>
        </w:tc>
        <w:tc>
          <w:tcPr>
            <w:tcW w:w="998" w:type="pct"/>
            <w:tcBorders>
              <w:top w:val="single" w:sz="4" w:space="0" w:color="auto"/>
              <w:left w:val="single" w:sz="4" w:space="0" w:color="auto"/>
            </w:tcBorders>
            <w:shd w:val="clear" w:color="auto" w:fill="FFFFFF"/>
          </w:tcPr>
          <w:p w:rsidR="00925312" w:rsidRPr="00A527AC" w:rsidRDefault="00925312" w:rsidP="00925312">
            <w:pPr>
              <w:widowControl w:val="0"/>
              <w:rPr>
                <w:color w:val="000000"/>
                <w:spacing w:val="-10"/>
              </w:rPr>
            </w:pPr>
            <w:r w:rsidRPr="00A527AC">
              <w:rPr>
                <w:color w:val="000000"/>
                <w:spacing w:val="-10"/>
              </w:rPr>
              <w:t>ГОСТ 3.1502-85</w:t>
            </w:r>
          </w:p>
        </w:tc>
        <w:tc>
          <w:tcPr>
            <w:tcW w:w="2214" w:type="pct"/>
            <w:tcBorders>
              <w:top w:val="single" w:sz="4" w:space="0" w:color="auto"/>
              <w:left w:val="single" w:sz="4" w:space="0" w:color="auto"/>
              <w:right w:val="single" w:sz="4" w:space="0" w:color="auto"/>
            </w:tcBorders>
            <w:shd w:val="clear" w:color="auto" w:fill="FFFFFF"/>
          </w:tcPr>
          <w:p w:rsidR="00925312" w:rsidRPr="00A527AC" w:rsidRDefault="00925312" w:rsidP="00925312">
            <w:pPr>
              <w:widowControl w:val="0"/>
              <w:rPr>
                <w:color w:val="000000"/>
                <w:spacing w:val="-10"/>
              </w:rPr>
            </w:pPr>
            <w:r w:rsidRPr="00A527AC">
              <w:rPr>
                <w:color w:val="000000"/>
                <w:spacing w:val="-10"/>
              </w:rPr>
              <w:t>Формы и правила оформления документов на технический контроль</w:t>
            </w:r>
          </w:p>
        </w:tc>
      </w:tr>
      <w:tr w:rsidR="00925312" w:rsidRPr="00A527AC" w:rsidTr="000A4B82">
        <w:trPr>
          <w:trHeight w:hRule="exact" w:val="1061"/>
          <w:jc w:val="center"/>
        </w:trPr>
        <w:tc>
          <w:tcPr>
            <w:tcW w:w="493" w:type="pct"/>
            <w:vMerge/>
            <w:tcBorders>
              <w:left w:val="single" w:sz="4" w:space="0" w:color="auto"/>
            </w:tcBorders>
            <w:shd w:val="clear" w:color="auto" w:fill="FFFFFF"/>
          </w:tcPr>
          <w:p w:rsidR="00925312" w:rsidRPr="00A527AC" w:rsidRDefault="00925312" w:rsidP="00925312">
            <w:pPr>
              <w:widowControl w:val="0"/>
              <w:spacing w:line="360" w:lineRule="auto"/>
              <w:rPr>
                <w:color w:val="000000"/>
              </w:rPr>
            </w:pPr>
          </w:p>
        </w:tc>
        <w:tc>
          <w:tcPr>
            <w:tcW w:w="1295" w:type="pct"/>
            <w:vMerge/>
            <w:tcBorders>
              <w:left w:val="single" w:sz="4" w:space="0" w:color="auto"/>
            </w:tcBorders>
            <w:shd w:val="clear" w:color="auto" w:fill="FFFFFF"/>
          </w:tcPr>
          <w:p w:rsidR="00925312" w:rsidRPr="00A527AC" w:rsidRDefault="00925312" w:rsidP="00925312">
            <w:pPr>
              <w:widowControl w:val="0"/>
              <w:rPr>
                <w:color w:val="000000"/>
              </w:rPr>
            </w:pPr>
          </w:p>
        </w:tc>
        <w:tc>
          <w:tcPr>
            <w:tcW w:w="998" w:type="pct"/>
            <w:tcBorders>
              <w:top w:val="single" w:sz="4" w:space="0" w:color="auto"/>
              <w:left w:val="single" w:sz="4" w:space="0" w:color="auto"/>
            </w:tcBorders>
            <w:shd w:val="clear" w:color="auto" w:fill="FFFFFF"/>
          </w:tcPr>
          <w:p w:rsidR="00925312" w:rsidRPr="00A527AC" w:rsidRDefault="00925312" w:rsidP="00925312">
            <w:pPr>
              <w:widowControl w:val="0"/>
              <w:rPr>
                <w:color w:val="000000"/>
                <w:spacing w:val="-10"/>
              </w:rPr>
            </w:pPr>
            <w:r w:rsidRPr="00A527AC">
              <w:rPr>
                <w:color w:val="000000"/>
                <w:spacing w:val="-10"/>
              </w:rPr>
              <w:t>ГОСТ 3.1507-84</w:t>
            </w:r>
          </w:p>
        </w:tc>
        <w:tc>
          <w:tcPr>
            <w:tcW w:w="2214" w:type="pct"/>
            <w:tcBorders>
              <w:top w:val="single" w:sz="4" w:space="0" w:color="auto"/>
              <w:left w:val="single" w:sz="4" w:space="0" w:color="auto"/>
              <w:right w:val="single" w:sz="4" w:space="0" w:color="auto"/>
            </w:tcBorders>
            <w:shd w:val="clear" w:color="auto" w:fill="FFFFFF"/>
          </w:tcPr>
          <w:p w:rsidR="00925312" w:rsidRPr="00A527AC" w:rsidRDefault="00925312" w:rsidP="00925312">
            <w:pPr>
              <w:widowControl w:val="0"/>
              <w:rPr>
                <w:color w:val="000000"/>
                <w:spacing w:val="-10"/>
              </w:rPr>
            </w:pPr>
            <w:r w:rsidRPr="00A527AC">
              <w:rPr>
                <w:color w:val="000000"/>
                <w:spacing w:val="-10"/>
              </w:rPr>
              <w:t>Правила оформления документов на испытания</w:t>
            </w:r>
          </w:p>
        </w:tc>
      </w:tr>
      <w:tr w:rsidR="00341852" w:rsidRPr="00A527AC" w:rsidTr="000A4B82">
        <w:trPr>
          <w:trHeight w:hRule="exact" w:val="1673"/>
          <w:jc w:val="center"/>
        </w:trPr>
        <w:tc>
          <w:tcPr>
            <w:tcW w:w="493" w:type="pct"/>
            <w:tcBorders>
              <w:top w:val="single" w:sz="4" w:space="0" w:color="auto"/>
              <w:left w:val="single" w:sz="4" w:space="0" w:color="auto"/>
            </w:tcBorders>
            <w:shd w:val="clear" w:color="auto" w:fill="FFFFFF"/>
          </w:tcPr>
          <w:p w:rsidR="00341852" w:rsidRPr="00A527AC" w:rsidRDefault="00341852" w:rsidP="00341852">
            <w:pPr>
              <w:widowControl w:val="0"/>
              <w:jc w:val="both"/>
              <w:rPr>
                <w:color w:val="000000"/>
                <w:spacing w:val="-10"/>
              </w:rPr>
            </w:pPr>
            <w:r w:rsidRPr="00A527AC">
              <w:rPr>
                <w:color w:val="000000"/>
                <w:spacing w:val="-10"/>
              </w:rPr>
              <w:lastRenderedPageBreak/>
              <w:t>Номер</w:t>
            </w:r>
          </w:p>
          <w:p w:rsidR="00341852" w:rsidRPr="00A527AC" w:rsidRDefault="00341852" w:rsidP="00341852">
            <w:pPr>
              <w:widowControl w:val="0"/>
              <w:jc w:val="both"/>
              <w:rPr>
                <w:color w:val="000000"/>
                <w:spacing w:val="-10"/>
              </w:rPr>
            </w:pPr>
            <w:r w:rsidRPr="00A527AC">
              <w:rPr>
                <w:color w:val="000000"/>
                <w:spacing w:val="-10"/>
              </w:rPr>
              <w:t>группы</w:t>
            </w:r>
          </w:p>
        </w:tc>
        <w:tc>
          <w:tcPr>
            <w:tcW w:w="1295" w:type="pct"/>
            <w:tcBorders>
              <w:top w:val="single" w:sz="4" w:space="0" w:color="auto"/>
              <w:left w:val="single" w:sz="4" w:space="0" w:color="auto"/>
            </w:tcBorders>
            <w:shd w:val="clear" w:color="auto" w:fill="FFFFFF"/>
          </w:tcPr>
          <w:p w:rsidR="00341852" w:rsidRPr="00A527AC" w:rsidRDefault="00341852" w:rsidP="00341852">
            <w:pPr>
              <w:widowControl w:val="0"/>
              <w:rPr>
                <w:color w:val="000000"/>
                <w:spacing w:val="-10"/>
              </w:rPr>
            </w:pPr>
            <w:r w:rsidRPr="00A527AC">
              <w:rPr>
                <w:color w:val="000000"/>
                <w:spacing w:val="-10"/>
              </w:rPr>
              <w:t>Наименование</w:t>
            </w:r>
          </w:p>
          <w:p w:rsidR="00341852" w:rsidRPr="00341852" w:rsidRDefault="00341852" w:rsidP="00341852">
            <w:r w:rsidRPr="00A527AC">
              <w:rPr>
                <w:color w:val="000000"/>
                <w:spacing w:val="-10"/>
              </w:rPr>
              <w:t>группы</w:t>
            </w:r>
          </w:p>
        </w:tc>
        <w:tc>
          <w:tcPr>
            <w:tcW w:w="998" w:type="pct"/>
            <w:tcBorders>
              <w:top w:val="single" w:sz="4" w:space="0" w:color="auto"/>
              <w:left w:val="single" w:sz="4" w:space="0" w:color="auto"/>
            </w:tcBorders>
            <w:shd w:val="clear" w:color="auto" w:fill="FFFFFF"/>
          </w:tcPr>
          <w:p w:rsidR="00341852" w:rsidRPr="00A527AC" w:rsidRDefault="00341852" w:rsidP="00341852">
            <w:pPr>
              <w:widowControl w:val="0"/>
              <w:rPr>
                <w:color w:val="000000"/>
                <w:spacing w:val="-10"/>
              </w:rPr>
            </w:pPr>
            <w:r w:rsidRPr="00A527AC">
              <w:rPr>
                <w:color w:val="000000"/>
                <w:spacing w:val="-10"/>
              </w:rPr>
              <w:t>Обозначение</w:t>
            </w:r>
          </w:p>
          <w:p w:rsidR="00341852" w:rsidRPr="00A527AC" w:rsidRDefault="00341852" w:rsidP="00341852">
            <w:pPr>
              <w:widowControl w:val="0"/>
              <w:rPr>
                <w:color w:val="000000"/>
                <w:spacing w:val="-10"/>
              </w:rPr>
            </w:pPr>
            <w:r w:rsidRPr="00A527AC">
              <w:rPr>
                <w:color w:val="000000"/>
                <w:spacing w:val="-10"/>
              </w:rPr>
              <w:t>стандарта</w:t>
            </w:r>
          </w:p>
        </w:tc>
        <w:tc>
          <w:tcPr>
            <w:tcW w:w="2214" w:type="pct"/>
            <w:tcBorders>
              <w:top w:val="single" w:sz="4" w:space="0" w:color="auto"/>
              <w:left w:val="single" w:sz="4" w:space="0" w:color="auto"/>
              <w:right w:val="single" w:sz="4" w:space="0" w:color="auto"/>
            </w:tcBorders>
            <w:shd w:val="clear" w:color="auto" w:fill="FFFFFF"/>
          </w:tcPr>
          <w:p w:rsidR="00341852" w:rsidRPr="00341852" w:rsidRDefault="00341852" w:rsidP="00341852">
            <w:pPr>
              <w:tabs>
                <w:tab w:val="left" w:pos="1731"/>
              </w:tabs>
            </w:pPr>
            <w:r w:rsidRPr="00A527AC">
              <w:rPr>
                <w:color w:val="000000"/>
                <w:spacing w:val="-10"/>
              </w:rPr>
              <w:t>Наименование стандарта</w:t>
            </w:r>
          </w:p>
        </w:tc>
      </w:tr>
      <w:tr w:rsidR="00341852" w:rsidRPr="00A527AC" w:rsidTr="000A4B82">
        <w:trPr>
          <w:trHeight w:hRule="exact" w:val="1673"/>
          <w:jc w:val="center"/>
        </w:trPr>
        <w:tc>
          <w:tcPr>
            <w:tcW w:w="493" w:type="pct"/>
            <w:tcBorders>
              <w:top w:val="single" w:sz="4" w:space="0" w:color="auto"/>
              <w:left w:val="single" w:sz="4" w:space="0" w:color="auto"/>
            </w:tcBorders>
            <w:shd w:val="clear" w:color="auto" w:fill="FFFFFF"/>
          </w:tcPr>
          <w:p w:rsidR="00341852" w:rsidRPr="00A527AC" w:rsidRDefault="00341852" w:rsidP="00341852">
            <w:pPr>
              <w:widowControl w:val="0"/>
              <w:spacing w:line="360" w:lineRule="auto"/>
              <w:jc w:val="both"/>
              <w:rPr>
                <w:color w:val="000000"/>
                <w:spacing w:val="-10"/>
              </w:rPr>
            </w:pPr>
          </w:p>
        </w:tc>
        <w:tc>
          <w:tcPr>
            <w:tcW w:w="1295" w:type="pct"/>
            <w:tcBorders>
              <w:top w:val="single" w:sz="4" w:space="0" w:color="auto"/>
              <w:left w:val="single" w:sz="4" w:space="0" w:color="auto"/>
            </w:tcBorders>
            <w:shd w:val="clear" w:color="auto" w:fill="FFFFFF"/>
          </w:tcPr>
          <w:p w:rsidR="00341852" w:rsidRPr="00A527AC" w:rsidRDefault="00341852" w:rsidP="00341852">
            <w:pPr>
              <w:widowControl w:val="0"/>
              <w:rPr>
                <w:color w:val="000000"/>
                <w:spacing w:val="-10"/>
              </w:rPr>
            </w:pPr>
            <w:r w:rsidRPr="00A527AC">
              <w:rPr>
                <w:color w:val="000000"/>
                <w:spacing w:val="-10"/>
              </w:rPr>
              <w:t>Вспомогательное</w:t>
            </w:r>
          </w:p>
          <w:p w:rsidR="00341852" w:rsidRPr="00A527AC" w:rsidRDefault="00341852" w:rsidP="00341852">
            <w:pPr>
              <w:widowControl w:val="0"/>
              <w:rPr>
                <w:color w:val="000000"/>
                <w:spacing w:val="-10"/>
              </w:rPr>
            </w:pPr>
            <w:r w:rsidRPr="00A527AC">
              <w:rPr>
                <w:color w:val="000000"/>
                <w:spacing w:val="-10"/>
              </w:rPr>
              <w:t>производство.</w:t>
            </w:r>
          </w:p>
          <w:p w:rsidR="00341852" w:rsidRPr="00A527AC" w:rsidRDefault="00341852" w:rsidP="00341852">
            <w:pPr>
              <w:widowControl w:val="0"/>
              <w:rPr>
                <w:color w:val="000000"/>
                <w:spacing w:val="-10"/>
              </w:rPr>
            </w:pPr>
            <w:r w:rsidRPr="00A527AC">
              <w:rPr>
                <w:color w:val="000000"/>
                <w:spacing w:val="-10"/>
              </w:rPr>
              <w:t>Формы</w:t>
            </w:r>
          </w:p>
          <w:p w:rsidR="00341852" w:rsidRPr="00A527AC" w:rsidRDefault="00341852" w:rsidP="00341852">
            <w:pPr>
              <w:widowControl w:val="0"/>
              <w:rPr>
                <w:color w:val="000000"/>
                <w:spacing w:val="-10"/>
              </w:rPr>
            </w:pPr>
            <w:r w:rsidRPr="00A527AC">
              <w:rPr>
                <w:color w:val="000000"/>
                <w:spacing w:val="-10"/>
              </w:rPr>
              <w:t>технологических документов и правила их оформления</w:t>
            </w:r>
          </w:p>
        </w:tc>
        <w:tc>
          <w:tcPr>
            <w:tcW w:w="998" w:type="pct"/>
            <w:tcBorders>
              <w:top w:val="single" w:sz="4" w:space="0" w:color="auto"/>
              <w:left w:val="single" w:sz="4" w:space="0" w:color="auto"/>
            </w:tcBorders>
            <w:shd w:val="clear" w:color="auto" w:fill="FFFFFF"/>
          </w:tcPr>
          <w:p w:rsidR="00341852" w:rsidRDefault="00341852" w:rsidP="00341852">
            <w:pPr>
              <w:widowControl w:val="0"/>
              <w:rPr>
                <w:color w:val="000000"/>
                <w:spacing w:val="-10"/>
              </w:rPr>
            </w:pPr>
            <w:r w:rsidRPr="00A527AC">
              <w:rPr>
                <w:color w:val="000000"/>
                <w:spacing w:val="-10"/>
              </w:rPr>
              <w:t>ГОСТ 3.1603-91</w:t>
            </w:r>
          </w:p>
          <w:p w:rsidR="00341852" w:rsidRPr="00341852" w:rsidRDefault="00341852" w:rsidP="00341852"/>
          <w:p w:rsidR="00341852" w:rsidRDefault="00341852" w:rsidP="00341852"/>
          <w:p w:rsidR="00341852" w:rsidRDefault="00341852" w:rsidP="00341852"/>
          <w:p w:rsidR="00341852" w:rsidRPr="00341852" w:rsidRDefault="00341852" w:rsidP="00341852">
            <w:pPr>
              <w:ind w:firstLine="708"/>
            </w:pPr>
          </w:p>
        </w:tc>
        <w:tc>
          <w:tcPr>
            <w:tcW w:w="2214" w:type="pct"/>
            <w:tcBorders>
              <w:top w:val="single" w:sz="4" w:space="0" w:color="auto"/>
              <w:left w:val="single" w:sz="4" w:space="0" w:color="auto"/>
              <w:right w:val="single" w:sz="4" w:space="0" w:color="auto"/>
            </w:tcBorders>
            <w:shd w:val="clear" w:color="auto" w:fill="FFFFFF"/>
          </w:tcPr>
          <w:p w:rsidR="00341852" w:rsidRPr="00A527AC" w:rsidRDefault="00341852" w:rsidP="00341852">
            <w:pPr>
              <w:widowControl w:val="0"/>
              <w:rPr>
                <w:color w:val="000000"/>
                <w:spacing w:val="-10"/>
              </w:rPr>
            </w:pPr>
            <w:r w:rsidRPr="00A527AC">
              <w:rPr>
                <w:color w:val="000000"/>
                <w:spacing w:val="-10"/>
              </w:rPr>
              <w:t>Правила оформления документов на ТП (операции)сбора и сдачи технологических отходов</w:t>
            </w:r>
          </w:p>
        </w:tc>
      </w:tr>
      <w:tr w:rsidR="00341852" w:rsidRPr="00A527AC" w:rsidTr="000A4B82">
        <w:trPr>
          <w:trHeight w:hRule="exact" w:val="681"/>
          <w:jc w:val="center"/>
        </w:trPr>
        <w:tc>
          <w:tcPr>
            <w:tcW w:w="493" w:type="pct"/>
            <w:tcBorders>
              <w:top w:val="single" w:sz="4" w:space="0" w:color="auto"/>
              <w:left w:val="single" w:sz="4" w:space="0" w:color="auto"/>
            </w:tcBorders>
            <w:shd w:val="clear" w:color="auto" w:fill="FFFFFF"/>
          </w:tcPr>
          <w:p w:rsidR="00341852" w:rsidRPr="00A527AC" w:rsidRDefault="00341852" w:rsidP="00341852">
            <w:pPr>
              <w:widowControl w:val="0"/>
              <w:spacing w:line="360" w:lineRule="auto"/>
              <w:jc w:val="both"/>
              <w:rPr>
                <w:color w:val="000000"/>
                <w:spacing w:val="-10"/>
              </w:rPr>
            </w:pPr>
          </w:p>
        </w:tc>
        <w:tc>
          <w:tcPr>
            <w:tcW w:w="1295" w:type="pct"/>
            <w:tcBorders>
              <w:top w:val="single" w:sz="4" w:space="0" w:color="auto"/>
              <w:left w:val="single" w:sz="4" w:space="0" w:color="auto"/>
            </w:tcBorders>
            <w:shd w:val="clear" w:color="auto" w:fill="FFFFFF"/>
          </w:tcPr>
          <w:p w:rsidR="00341852" w:rsidRPr="00A527AC" w:rsidRDefault="00341852" w:rsidP="00341852">
            <w:pPr>
              <w:widowControl w:val="0"/>
              <w:rPr>
                <w:color w:val="000000"/>
                <w:spacing w:val="-10"/>
              </w:rPr>
            </w:pPr>
          </w:p>
        </w:tc>
        <w:tc>
          <w:tcPr>
            <w:tcW w:w="998" w:type="pct"/>
            <w:tcBorders>
              <w:top w:val="single" w:sz="4" w:space="0" w:color="auto"/>
              <w:left w:val="single" w:sz="4" w:space="0" w:color="auto"/>
            </w:tcBorders>
            <w:shd w:val="clear" w:color="auto" w:fill="FFFFFF"/>
          </w:tcPr>
          <w:p w:rsidR="00341852" w:rsidRPr="00A527AC" w:rsidRDefault="00341852" w:rsidP="00341852">
            <w:pPr>
              <w:widowControl w:val="0"/>
              <w:rPr>
                <w:color w:val="000000"/>
                <w:spacing w:val="-10"/>
              </w:rPr>
            </w:pPr>
          </w:p>
        </w:tc>
        <w:tc>
          <w:tcPr>
            <w:tcW w:w="2214" w:type="pct"/>
            <w:tcBorders>
              <w:top w:val="single" w:sz="4" w:space="0" w:color="auto"/>
              <w:left w:val="single" w:sz="4" w:space="0" w:color="auto"/>
              <w:right w:val="single" w:sz="4" w:space="0" w:color="auto"/>
            </w:tcBorders>
            <w:shd w:val="clear" w:color="auto" w:fill="FFFFFF"/>
          </w:tcPr>
          <w:p w:rsidR="00341852" w:rsidRPr="00A527AC" w:rsidRDefault="00341852" w:rsidP="00341852">
            <w:pPr>
              <w:widowControl w:val="0"/>
              <w:rPr>
                <w:color w:val="000000"/>
                <w:spacing w:val="-10"/>
              </w:rPr>
            </w:pPr>
          </w:p>
        </w:tc>
      </w:tr>
      <w:tr w:rsidR="00341852" w:rsidRPr="00A527AC" w:rsidTr="000A4B82">
        <w:trPr>
          <w:trHeight w:hRule="exact" w:val="681"/>
          <w:jc w:val="center"/>
        </w:trPr>
        <w:tc>
          <w:tcPr>
            <w:tcW w:w="493" w:type="pct"/>
            <w:vMerge w:val="restart"/>
            <w:tcBorders>
              <w:top w:val="single" w:sz="4" w:space="0" w:color="auto"/>
              <w:left w:val="single" w:sz="4" w:space="0" w:color="auto"/>
            </w:tcBorders>
            <w:shd w:val="clear" w:color="auto" w:fill="FFFFFF"/>
          </w:tcPr>
          <w:p w:rsidR="00341852" w:rsidRPr="00A527AC" w:rsidRDefault="00341852" w:rsidP="00341852">
            <w:pPr>
              <w:widowControl w:val="0"/>
              <w:spacing w:line="360" w:lineRule="auto"/>
              <w:jc w:val="both"/>
              <w:rPr>
                <w:color w:val="000000"/>
                <w:spacing w:val="-10"/>
              </w:rPr>
            </w:pPr>
          </w:p>
        </w:tc>
        <w:tc>
          <w:tcPr>
            <w:tcW w:w="1295" w:type="pct"/>
            <w:vMerge w:val="restart"/>
            <w:tcBorders>
              <w:top w:val="single" w:sz="4" w:space="0" w:color="auto"/>
              <w:left w:val="single" w:sz="4" w:space="0" w:color="auto"/>
            </w:tcBorders>
            <w:shd w:val="clear" w:color="auto" w:fill="FFFFFF"/>
          </w:tcPr>
          <w:p w:rsidR="00341852" w:rsidRPr="00A527AC" w:rsidRDefault="00341852" w:rsidP="00341852">
            <w:pPr>
              <w:widowControl w:val="0"/>
              <w:rPr>
                <w:color w:val="000000"/>
                <w:spacing w:val="-10"/>
              </w:rPr>
            </w:pPr>
            <w:r w:rsidRPr="00A527AC">
              <w:rPr>
                <w:color w:val="000000"/>
                <w:spacing w:val="-10"/>
              </w:rPr>
              <w:t>Правила заполнения</w:t>
            </w:r>
          </w:p>
          <w:p w:rsidR="00341852" w:rsidRPr="00A527AC" w:rsidRDefault="00341852" w:rsidP="00341852">
            <w:pPr>
              <w:widowControl w:val="0"/>
              <w:rPr>
                <w:color w:val="000000"/>
                <w:spacing w:val="-10"/>
              </w:rPr>
            </w:pPr>
            <w:r w:rsidRPr="00A527AC">
              <w:rPr>
                <w:color w:val="000000"/>
                <w:spacing w:val="-10"/>
              </w:rPr>
              <w:t>технологических</w:t>
            </w:r>
          </w:p>
          <w:p w:rsidR="00341852" w:rsidRPr="00A527AC" w:rsidRDefault="00341852" w:rsidP="00341852">
            <w:pPr>
              <w:widowControl w:val="0"/>
              <w:rPr>
                <w:color w:val="000000"/>
                <w:spacing w:val="-10"/>
              </w:rPr>
            </w:pPr>
            <w:r w:rsidRPr="00A527AC">
              <w:rPr>
                <w:color w:val="000000"/>
                <w:spacing w:val="-10"/>
              </w:rPr>
              <w:t>документов</w:t>
            </w:r>
          </w:p>
        </w:tc>
        <w:tc>
          <w:tcPr>
            <w:tcW w:w="998" w:type="pct"/>
            <w:tcBorders>
              <w:top w:val="single" w:sz="4" w:space="0" w:color="auto"/>
              <w:left w:val="single" w:sz="4" w:space="0" w:color="auto"/>
            </w:tcBorders>
            <w:shd w:val="clear" w:color="auto" w:fill="FFFFFF"/>
          </w:tcPr>
          <w:p w:rsidR="00341852" w:rsidRPr="00A527AC" w:rsidRDefault="00341852" w:rsidP="00341852">
            <w:pPr>
              <w:widowControl w:val="0"/>
              <w:rPr>
                <w:color w:val="000000"/>
                <w:spacing w:val="-10"/>
              </w:rPr>
            </w:pPr>
            <w:r w:rsidRPr="00A527AC">
              <w:rPr>
                <w:color w:val="000000"/>
                <w:spacing w:val="-10"/>
              </w:rPr>
              <w:t>ГОСТ 3.1701-79</w:t>
            </w:r>
          </w:p>
        </w:tc>
        <w:tc>
          <w:tcPr>
            <w:tcW w:w="2214" w:type="pct"/>
            <w:tcBorders>
              <w:top w:val="single" w:sz="4" w:space="0" w:color="auto"/>
              <w:left w:val="single" w:sz="4" w:space="0" w:color="auto"/>
              <w:right w:val="single" w:sz="4" w:space="0" w:color="auto"/>
            </w:tcBorders>
            <w:shd w:val="clear" w:color="auto" w:fill="FFFFFF"/>
          </w:tcPr>
          <w:p w:rsidR="00341852" w:rsidRPr="00A527AC" w:rsidRDefault="00341852" w:rsidP="00341852">
            <w:pPr>
              <w:widowControl w:val="0"/>
              <w:rPr>
                <w:color w:val="000000"/>
                <w:spacing w:val="-10"/>
              </w:rPr>
            </w:pPr>
            <w:r w:rsidRPr="00A527AC">
              <w:rPr>
                <w:color w:val="000000"/>
                <w:spacing w:val="-10"/>
              </w:rPr>
              <w:t>Правила записи операций и переходов. Холодная штамповка</w:t>
            </w:r>
          </w:p>
        </w:tc>
      </w:tr>
      <w:tr w:rsidR="00341852" w:rsidRPr="00A527AC" w:rsidTr="000A4B82">
        <w:trPr>
          <w:trHeight w:hRule="exact" w:val="542"/>
          <w:jc w:val="center"/>
        </w:trPr>
        <w:tc>
          <w:tcPr>
            <w:tcW w:w="493" w:type="pct"/>
            <w:vMerge/>
            <w:tcBorders>
              <w:left w:val="single" w:sz="4" w:space="0" w:color="auto"/>
            </w:tcBorders>
            <w:shd w:val="clear" w:color="auto" w:fill="FFFFFF"/>
          </w:tcPr>
          <w:p w:rsidR="00341852" w:rsidRPr="00A527AC" w:rsidRDefault="00341852" w:rsidP="00341852">
            <w:pPr>
              <w:widowControl w:val="0"/>
              <w:spacing w:line="360" w:lineRule="auto"/>
              <w:rPr>
                <w:color w:val="000000"/>
              </w:rPr>
            </w:pPr>
          </w:p>
        </w:tc>
        <w:tc>
          <w:tcPr>
            <w:tcW w:w="1295" w:type="pct"/>
            <w:vMerge/>
            <w:tcBorders>
              <w:left w:val="single" w:sz="4" w:space="0" w:color="auto"/>
            </w:tcBorders>
            <w:shd w:val="clear" w:color="auto" w:fill="FFFFFF"/>
          </w:tcPr>
          <w:p w:rsidR="00341852" w:rsidRPr="00A527AC" w:rsidRDefault="00341852" w:rsidP="00341852">
            <w:pPr>
              <w:widowControl w:val="0"/>
              <w:rPr>
                <w:color w:val="000000"/>
              </w:rPr>
            </w:pPr>
          </w:p>
        </w:tc>
        <w:tc>
          <w:tcPr>
            <w:tcW w:w="998" w:type="pct"/>
            <w:tcBorders>
              <w:top w:val="single" w:sz="4" w:space="0" w:color="auto"/>
              <w:left w:val="single" w:sz="4" w:space="0" w:color="auto"/>
            </w:tcBorders>
            <w:shd w:val="clear" w:color="auto" w:fill="FFFFFF"/>
          </w:tcPr>
          <w:p w:rsidR="00341852" w:rsidRPr="00A527AC" w:rsidRDefault="00341852" w:rsidP="00341852">
            <w:pPr>
              <w:widowControl w:val="0"/>
              <w:rPr>
                <w:color w:val="000000"/>
                <w:spacing w:val="-10"/>
              </w:rPr>
            </w:pPr>
            <w:r w:rsidRPr="00A527AC">
              <w:rPr>
                <w:color w:val="000000"/>
                <w:spacing w:val="-10"/>
              </w:rPr>
              <w:t>ГОСТ 3.1702-79</w:t>
            </w:r>
          </w:p>
        </w:tc>
        <w:tc>
          <w:tcPr>
            <w:tcW w:w="2214" w:type="pct"/>
            <w:tcBorders>
              <w:top w:val="single" w:sz="4" w:space="0" w:color="auto"/>
              <w:left w:val="single" w:sz="4" w:space="0" w:color="auto"/>
              <w:right w:val="single" w:sz="4" w:space="0" w:color="auto"/>
            </w:tcBorders>
            <w:shd w:val="clear" w:color="auto" w:fill="FFFFFF"/>
          </w:tcPr>
          <w:p w:rsidR="00341852" w:rsidRPr="00A527AC" w:rsidRDefault="00341852" w:rsidP="00341852">
            <w:pPr>
              <w:widowControl w:val="0"/>
              <w:rPr>
                <w:color w:val="000000"/>
                <w:spacing w:val="-10"/>
              </w:rPr>
            </w:pPr>
            <w:r w:rsidRPr="00A527AC">
              <w:rPr>
                <w:color w:val="000000"/>
                <w:spacing w:val="-10"/>
              </w:rPr>
              <w:t>Правила записи операций и переходов. Обработка резанием</w:t>
            </w:r>
          </w:p>
        </w:tc>
      </w:tr>
      <w:tr w:rsidR="00341852" w:rsidRPr="00A527AC" w:rsidTr="000A4B82">
        <w:trPr>
          <w:trHeight w:hRule="exact" w:val="609"/>
          <w:jc w:val="center"/>
        </w:trPr>
        <w:tc>
          <w:tcPr>
            <w:tcW w:w="493" w:type="pct"/>
            <w:vMerge/>
            <w:tcBorders>
              <w:left w:val="single" w:sz="4" w:space="0" w:color="auto"/>
            </w:tcBorders>
            <w:shd w:val="clear" w:color="auto" w:fill="FFFFFF"/>
          </w:tcPr>
          <w:p w:rsidR="00341852" w:rsidRPr="00A527AC" w:rsidRDefault="00341852" w:rsidP="00341852">
            <w:pPr>
              <w:widowControl w:val="0"/>
              <w:spacing w:line="360" w:lineRule="auto"/>
              <w:rPr>
                <w:color w:val="000000"/>
              </w:rPr>
            </w:pPr>
          </w:p>
        </w:tc>
        <w:tc>
          <w:tcPr>
            <w:tcW w:w="1295" w:type="pct"/>
            <w:vMerge/>
            <w:tcBorders>
              <w:left w:val="single" w:sz="4" w:space="0" w:color="auto"/>
            </w:tcBorders>
            <w:shd w:val="clear" w:color="auto" w:fill="FFFFFF"/>
          </w:tcPr>
          <w:p w:rsidR="00341852" w:rsidRPr="00A527AC" w:rsidRDefault="00341852" w:rsidP="00341852">
            <w:pPr>
              <w:widowControl w:val="0"/>
              <w:rPr>
                <w:color w:val="000000"/>
              </w:rPr>
            </w:pPr>
          </w:p>
        </w:tc>
        <w:tc>
          <w:tcPr>
            <w:tcW w:w="998" w:type="pct"/>
            <w:tcBorders>
              <w:top w:val="single" w:sz="4" w:space="0" w:color="auto"/>
              <w:left w:val="single" w:sz="4" w:space="0" w:color="auto"/>
            </w:tcBorders>
            <w:shd w:val="clear" w:color="auto" w:fill="FFFFFF"/>
          </w:tcPr>
          <w:p w:rsidR="00341852" w:rsidRPr="00A527AC" w:rsidRDefault="00341852" w:rsidP="00341852">
            <w:pPr>
              <w:widowControl w:val="0"/>
              <w:rPr>
                <w:color w:val="000000"/>
                <w:spacing w:val="-10"/>
              </w:rPr>
            </w:pPr>
            <w:r w:rsidRPr="00A527AC">
              <w:rPr>
                <w:color w:val="000000"/>
                <w:spacing w:val="-10"/>
              </w:rPr>
              <w:t>ГОСТ 3.1703-79</w:t>
            </w:r>
          </w:p>
        </w:tc>
        <w:tc>
          <w:tcPr>
            <w:tcW w:w="2214" w:type="pct"/>
            <w:tcBorders>
              <w:top w:val="single" w:sz="4" w:space="0" w:color="auto"/>
              <w:left w:val="single" w:sz="4" w:space="0" w:color="auto"/>
              <w:right w:val="single" w:sz="4" w:space="0" w:color="auto"/>
            </w:tcBorders>
            <w:shd w:val="clear" w:color="auto" w:fill="FFFFFF"/>
          </w:tcPr>
          <w:p w:rsidR="00341852" w:rsidRPr="00A527AC" w:rsidRDefault="00341852" w:rsidP="00341852">
            <w:pPr>
              <w:widowControl w:val="0"/>
              <w:rPr>
                <w:color w:val="000000"/>
                <w:spacing w:val="-10"/>
              </w:rPr>
            </w:pPr>
            <w:r w:rsidRPr="00A527AC">
              <w:rPr>
                <w:color w:val="000000"/>
                <w:spacing w:val="-10"/>
              </w:rPr>
              <w:t>Правила записи операций и переходов. Слесарные, слесарно</w:t>
            </w:r>
            <w:r w:rsidRPr="00A527AC">
              <w:rPr>
                <w:color w:val="000000"/>
                <w:spacing w:val="-10"/>
              </w:rPr>
              <w:softHyphen/>
              <w:t>сборочные работы</w:t>
            </w:r>
          </w:p>
        </w:tc>
      </w:tr>
      <w:tr w:rsidR="00341852" w:rsidRPr="00A527AC" w:rsidTr="000A4B82">
        <w:trPr>
          <w:trHeight w:hRule="exact" w:val="1162"/>
          <w:jc w:val="center"/>
        </w:trPr>
        <w:tc>
          <w:tcPr>
            <w:tcW w:w="493" w:type="pct"/>
            <w:vMerge/>
            <w:tcBorders>
              <w:left w:val="single" w:sz="4" w:space="0" w:color="auto"/>
              <w:bottom w:val="single" w:sz="4" w:space="0" w:color="auto"/>
            </w:tcBorders>
            <w:shd w:val="clear" w:color="auto" w:fill="FFFFFF"/>
          </w:tcPr>
          <w:p w:rsidR="00341852" w:rsidRPr="00A527AC" w:rsidRDefault="00341852" w:rsidP="00341852">
            <w:pPr>
              <w:widowControl w:val="0"/>
              <w:spacing w:line="360" w:lineRule="auto"/>
              <w:rPr>
                <w:color w:val="000000"/>
              </w:rPr>
            </w:pPr>
          </w:p>
        </w:tc>
        <w:tc>
          <w:tcPr>
            <w:tcW w:w="1295" w:type="pct"/>
            <w:vMerge/>
            <w:tcBorders>
              <w:left w:val="single" w:sz="4" w:space="0" w:color="auto"/>
              <w:bottom w:val="single" w:sz="4" w:space="0" w:color="auto"/>
            </w:tcBorders>
            <w:shd w:val="clear" w:color="auto" w:fill="FFFFFF"/>
          </w:tcPr>
          <w:p w:rsidR="00341852" w:rsidRPr="00A527AC" w:rsidRDefault="00341852" w:rsidP="00341852">
            <w:pPr>
              <w:widowControl w:val="0"/>
              <w:rPr>
                <w:color w:val="000000"/>
              </w:rPr>
            </w:pPr>
          </w:p>
        </w:tc>
        <w:tc>
          <w:tcPr>
            <w:tcW w:w="998" w:type="pct"/>
            <w:tcBorders>
              <w:top w:val="single" w:sz="4" w:space="0" w:color="auto"/>
              <w:left w:val="single" w:sz="4" w:space="0" w:color="auto"/>
              <w:bottom w:val="single" w:sz="4" w:space="0" w:color="auto"/>
            </w:tcBorders>
            <w:shd w:val="clear" w:color="auto" w:fill="FFFFFF"/>
          </w:tcPr>
          <w:p w:rsidR="00341852" w:rsidRPr="00A527AC" w:rsidRDefault="00341852" w:rsidP="00341852">
            <w:pPr>
              <w:widowControl w:val="0"/>
              <w:rPr>
                <w:color w:val="000000"/>
                <w:spacing w:val="-10"/>
              </w:rPr>
            </w:pPr>
            <w:r w:rsidRPr="00A527AC">
              <w:rPr>
                <w:color w:val="000000"/>
                <w:spacing w:val="-10"/>
              </w:rPr>
              <w:t>ГОСТ 3.1704-81</w:t>
            </w:r>
          </w:p>
        </w:tc>
        <w:tc>
          <w:tcPr>
            <w:tcW w:w="2214" w:type="pct"/>
            <w:tcBorders>
              <w:top w:val="single" w:sz="4" w:space="0" w:color="auto"/>
              <w:left w:val="single" w:sz="4" w:space="0" w:color="auto"/>
              <w:bottom w:val="single" w:sz="4" w:space="0" w:color="auto"/>
              <w:right w:val="single" w:sz="4" w:space="0" w:color="auto"/>
            </w:tcBorders>
            <w:shd w:val="clear" w:color="auto" w:fill="FFFFFF"/>
          </w:tcPr>
          <w:p w:rsidR="00341852" w:rsidRPr="00A527AC" w:rsidRDefault="00341852" w:rsidP="00341852">
            <w:pPr>
              <w:widowControl w:val="0"/>
              <w:rPr>
                <w:color w:val="000000"/>
                <w:spacing w:val="-10"/>
              </w:rPr>
            </w:pPr>
            <w:r w:rsidRPr="00A527AC">
              <w:rPr>
                <w:color w:val="000000"/>
                <w:spacing w:val="-10"/>
              </w:rPr>
              <w:t>Правила записи операций и переходов. Пайка и лужение</w:t>
            </w:r>
          </w:p>
        </w:tc>
      </w:tr>
    </w:tbl>
    <w:tbl>
      <w:tblPr>
        <w:tblpPr w:leftFromText="180" w:rightFromText="180" w:vertAnchor="text" w:horzAnchor="margin" w:tblpY="5"/>
        <w:tblOverlap w:val="never"/>
        <w:tblW w:w="4995" w:type="pct"/>
        <w:tblLayout w:type="fixed"/>
        <w:tblCellMar>
          <w:left w:w="10" w:type="dxa"/>
          <w:right w:w="10" w:type="dxa"/>
        </w:tblCellMar>
        <w:tblLook w:val="0000"/>
      </w:tblPr>
      <w:tblGrid>
        <w:gridCol w:w="1004"/>
        <w:gridCol w:w="2550"/>
        <w:gridCol w:w="2095"/>
        <w:gridCol w:w="4282"/>
      </w:tblGrid>
      <w:tr w:rsidR="00136110" w:rsidRPr="00A527AC" w:rsidTr="00136110">
        <w:trPr>
          <w:trHeight w:hRule="exact" w:val="542"/>
        </w:trPr>
        <w:tc>
          <w:tcPr>
            <w:tcW w:w="505" w:type="pct"/>
            <w:vMerge w:val="restart"/>
            <w:tcBorders>
              <w:top w:val="single" w:sz="4" w:space="0" w:color="auto"/>
              <w:left w:val="single" w:sz="4" w:space="0" w:color="auto"/>
            </w:tcBorders>
            <w:shd w:val="clear" w:color="auto" w:fill="FFFFFF"/>
          </w:tcPr>
          <w:p w:rsidR="00136110" w:rsidRPr="00A527AC" w:rsidRDefault="00136110" w:rsidP="00136110">
            <w:pPr>
              <w:widowControl w:val="0"/>
              <w:rPr>
                <w:color w:val="000000"/>
              </w:rPr>
            </w:pPr>
          </w:p>
        </w:tc>
        <w:tc>
          <w:tcPr>
            <w:tcW w:w="1284" w:type="pct"/>
            <w:vMerge w:val="restart"/>
            <w:tcBorders>
              <w:top w:val="single" w:sz="4" w:space="0" w:color="auto"/>
              <w:left w:val="single" w:sz="4" w:space="0" w:color="auto"/>
            </w:tcBorders>
            <w:shd w:val="clear" w:color="auto" w:fill="FFFFFF"/>
          </w:tcPr>
          <w:p w:rsidR="00136110" w:rsidRPr="00A527AC" w:rsidRDefault="00136110" w:rsidP="00136110">
            <w:pPr>
              <w:widowControl w:val="0"/>
              <w:rPr>
                <w:color w:val="000000"/>
              </w:rPr>
            </w:pPr>
          </w:p>
        </w:tc>
        <w:tc>
          <w:tcPr>
            <w:tcW w:w="1055" w:type="pct"/>
            <w:tcBorders>
              <w:top w:val="single" w:sz="4" w:space="0" w:color="auto"/>
              <w:left w:val="single" w:sz="4" w:space="0" w:color="auto"/>
            </w:tcBorders>
            <w:shd w:val="clear" w:color="auto" w:fill="FFFFFF"/>
          </w:tcPr>
          <w:p w:rsidR="00136110" w:rsidRPr="00A527AC" w:rsidRDefault="00136110" w:rsidP="00136110">
            <w:pPr>
              <w:widowControl w:val="0"/>
              <w:rPr>
                <w:color w:val="000000"/>
                <w:spacing w:val="-10"/>
              </w:rPr>
            </w:pPr>
            <w:r w:rsidRPr="00A527AC">
              <w:rPr>
                <w:color w:val="000000"/>
                <w:spacing w:val="-10"/>
              </w:rPr>
              <w:t>ГОСТ 3.1705-81</w:t>
            </w:r>
          </w:p>
        </w:tc>
        <w:tc>
          <w:tcPr>
            <w:tcW w:w="2156" w:type="pct"/>
            <w:tcBorders>
              <w:top w:val="single" w:sz="4" w:space="0" w:color="auto"/>
              <w:left w:val="single" w:sz="4" w:space="0" w:color="auto"/>
              <w:right w:val="single" w:sz="4" w:space="0" w:color="auto"/>
            </w:tcBorders>
            <w:shd w:val="clear" w:color="auto" w:fill="FFFFFF"/>
          </w:tcPr>
          <w:p w:rsidR="00136110" w:rsidRPr="00A527AC" w:rsidRDefault="00136110" w:rsidP="00136110">
            <w:pPr>
              <w:widowControl w:val="0"/>
              <w:rPr>
                <w:color w:val="000000"/>
                <w:spacing w:val="-10"/>
              </w:rPr>
            </w:pPr>
            <w:r w:rsidRPr="00A527AC">
              <w:rPr>
                <w:color w:val="000000"/>
                <w:spacing w:val="-10"/>
              </w:rPr>
              <w:t>Правила записи операций и переходов. Сварка</w:t>
            </w:r>
          </w:p>
        </w:tc>
      </w:tr>
      <w:tr w:rsidR="00136110" w:rsidRPr="00A527AC" w:rsidTr="00136110">
        <w:trPr>
          <w:trHeight w:hRule="exact" w:val="806"/>
        </w:trPr>
        <w:tc>
          <w:tcPr>
            <w:tcW w:w="505" w:type="pct"/>
            <w:vMerge/>
            <w:tcBorders>
              <w:left w:val="single" w:sz="4" w:space="0" w:color="auto"/>
            </w:tcBorders>
            <w:shd w:val="clear" w:color="auto" w:fill="FFFFFF"/>
          </w:tcPr>
          <w:p w:rsidR="00136110" w:rsidRPr="00A527AC" w:rsidRDefault="00136110" w:rsidP="00136110">
            <w:pPr>
              <w:widowControl w:val="0"/>
              <w:rPr>
                <w:color w:val="000000"/>
              </w:rPr>
            </w:pPr>
          </w:p>
        </w:tc>
        <w:tc>
          <w:tcPr>
            <w:tcW w:w="1284" w:type="pct"/>
            <w:vMerge/>
            <w:tcBorders>
              <w:left w:val="single" w:sz="4" w:space="0" w:color="auto"/>
            </w:tcBorders>
            <w:shd w:val="clear" w:color="auto" w:fill="FFFFFF"/>
          </w:tcPr>
          <w:p w:rsidR="00136110" w:rsidRPr="00A527AC" w:rsidRDefault="00136110" w:rsidP="00136110">
            <w:pPr>
              <w:widowControl w:val="0"/>
              <w:rPr>
                <w:color w:val="000000"/>
              </w:rPr>
            </w:pPr>
          </w:p>
        </w:tc>
        <w:tc>
          <w:tcPr>
            <w:tcW w:w="1055" w:type="pct"/>
            <w:tcBorders>
              <w:top w:val="single" w:sz="4" w:space="0" w:color="auto"/>
              <w:left w:val="single" w:sz="4" w:space="0" w:color="auto"/>
            </w:tcBorders>
            <w:shd w:val="clear" w:color="auto" w:fill="FFFFFF"/>
          </w:tcPr>
          <w:p w:rsidR="00136110" w:rsidRPr="00A527AC" w:rsidRDefault="00136110" w:rsidP="00136110">
            <w:pPr>
              <w:widowControl w:val="0"/>
              <w:rPr>
                <w:color w:val="000000"/>
                <w:spacing w:val="-10"/>
              </w:rPr>
            </w:pPr>
            <w:r w:rsidRPr="00A527AC">
              <w:rPr>
                <w:color w:val="000000"/>
                <w:spacing w:val="-10"/>
              </w:rPr>
              <w:t>ГОСТ 3.1706-83</w:t>
            </w:r>
          </w:p>
        </w:tc>
        <w:tc>
          <w:tcPr>
            <w:tcW w:w="2156" w:type="pct"/>
            <w:tcBorders>
              <w:top w:val="single" w:sz="4" w:space="0" w:color="auto"/>
              <w:left w:val="single" w:sz="4" w:space="0" w:color="auto"/>
              <w:right w:val="single" w:sz="4" w:space="0" w:color="auto"/>
            </w:tcBorders>
            <w:shd w:val="clear" w:color="auto" w:fill="FFFFFF"/>
          </w:tcPr>
          <w:p w:rsidR="00136110" w:rsidRPr="00A527AC" w:rsidRDefault="00136110" w:rsidP="00136110">
            <w:pPr>
              <w:widowControl w:val="0"/>
              <w:jc w:val="both"/>
              <w:rPr>
                <w:color w:val="000000"/>
                <w:spacing w:val="-10"/>
              </w:rPr>
            </w:pPr>
            <w:r w:rsidRPr="00A527AC">
              <w:rPr>
                <w:color w:val="000000"/>
                <w:spacing w:val="-10"/>
              </w:rPr>
              <w:t>Правила записи операций и переходов. Ковка и горячая штамповка</w:t>
            </w:r>
          </w:p>
        </w:tc>
      </w:tr>
      <w:tr w:rsidR="00136110" w:rsidRPr="00A527AC" w:rsidTr="00136110">
        <w:trPr>
          <w:trHeight w:hRule="exact" w:val="538"/>
        </w:trPr>
        <w:tc>
          <w:tcPr>
            <w:tcW w:w="505" w:type="pct"/>
            <w:vMerge/>
            <w:tcBorders>
              <w:left w:val="single" w:sz="4" w:space="0" w:color="auto"/>
            </w:tcBorders>
            <w:shd w:val="clear" w:color="auto" w:fill="FFFFFF"/>
          </w:tcPr>
          <w:p w:rsidR="00136110" w:rsidRPr="00A527AC" w:rsidRDefault="00136110" w:rsidP="00136110">
            <w:pPr>
              <w:widowControl w:val="0"/>
              <w:rPr>
                <w:color w:val="000000"/>
              </w:rPr>
            </w:pPr>
          </w:p>
        </w:tc>
        <w:tc>
          <w:tcPr>
            <w:tcW w:w="1284" w:type="pct"/>
            <w:vMerge/>
            <w:tcBorders>
              <w:left w:val="single" w:sz="4" w:space="0" w:color="auto"/>
            </w:tcBorders>
            <w:shd w:val="clear" w:color="auto" w:fill="FFFFFF"/>
          </w:tcPr>
          <w:p w:rsidR="00136110" w:rsidRPr="00A527AC" w:rsidRDefault="00136110" w:rsidP="00136110">
            <w:pPr>
              <w:widowControl w:val="0"/>
              <w:rPr>
                <w:color w:val="000000"/>
              </w:rPr>
            </w:pPr>
          </w:p>
        </w:tc>
        <w:tc>
          <w:tcPr>
            <w:tcW w:w="1055" w:type="pct"/>
            <w:tcBorders>
              <w:top w:val="single" w:sz="4" w:space="0" w:color="auto"/>
              <w:left w:val="single" w:sz="4" w:space="0" w:color="auto"/>
            </w:tcBorders>
            <w:shd w:val="clear" w:color="auto" w:fill="FFFFFF"/>
          </w:tcPr>
          <w:p w:rsidR="00136110" w:rsidRPr="00A527AC" w:rsidRDefault="00136110" w:rsidP="00136110">
            <w:pPr>
              <w:widowControl w:val="0"/>
              <w:rPr>
                <w:color w:val="000000"/>
                <w:spacing w:val="-10"/>
              </w:rPr>
            </w:pPr>
            <w:r w:rsidRPr="00A527AC">
              <w:rPr>
                <w:color w:val="000000"/>
                <w:spacing w:val="-10"/>
              </w:rPr>
              <w:t>ГОСТ 3.1707-84</w:t>
            </w:r>
          </w:p>
        </w:tc>
        <w:tc>
          <w:tcPr>
            <w:tcW w:w="2156" w:type="pct"/>
            <w:tcBorders>
              <w:top w:val="single" w:sz="4" w:space="0" w:color="auto"/>
              <w:left w:val="single" w:sz="4" w:space="0" w:color="auto"/>
              <w:right w:val="single" w:sz="4" w:space="0" w:color="auto"/>
            </w:tcBorders>
            <w:shd w:val="clear" w:color="auto" w:fill="FFFFFF"/>
          </w:tcPr>
          <w:p w:rsidR="00136110" w:rsidRPr="00A527AC" w:rsidRDefault="00136110" w:rsidP="00136110">
            <w:pPr>
              <w:widowControl w:val="0"/>
              <w:rPr>
                <w:color w:val="000000"/>
                <w:spacing w:val="-10"/>
              </w:rPr>
            </w:pPr>
            <w:r w:rsidRPr="00A527AC">
              <w:rPr>
                <w:color w:val="000000"/>
                <w:spacing w:val="-10"/>
              </w:rPr>
              <w:t>Правила записи операций и переходов. Литье</w:t>
            </w:r>
          </w:p>
        </w:tc>
      </w:tr>
      <w:tr w:rsidR="00136110" w:rsidRPr="00A527AC" w:rsidTr="00136110">
        <w:trPr>
          <w:trHeight w:hRule="exact" w:val="542"/>
        </w:trPr>
        <w:tc>
          <w:tcPr>
            <w:tcW w:w="505" w:type="pct"/>
            <w:tcBorders>
              <w:top w:val="single" w:sz="4" w:space="0" w:color="auto"/>
              <w:left w:val="single" w:sz="4" w:space="0" w:color="auto"/>
            </w:tcBorders>
            <w:shd w:val="clear" w:color="auto" w:fill="FFFFFF"/>
          </w:tcPr>
          <w:p w:rsidR="00136110" w:rsidRPr="00A527AC" w:rsidRDefault="00136110" w:rsidP="00136110">
            <w:pPr>
              <w:widowControl w:val="0"/>
              <w:jc w:val="both"/>
              <w:rPr>
                <w:color w:val="000000"/>
                <w:spacing w:val="-10"/>
              </w:rPr>
            </w:pPr>
            <w:r w:rsidRPr="00A527AC">
              <w:rPr>
                <w:color w:val="000000"/>
                <w:spacing w:val="-10"/>
              </w:rPr>
              <w:t>Г руппа 8</w:t>
            </w:r>
          </w:p>
        </w:tc>
        <w:tc>
          <w:tcPr>
            <w:tcW w:w="1284" w:type="pct"/>
            <w:tcBorders>
              <w:top w:val="single" w:sz="4" w:space="0" w:color="auto"/>
              <w:left w:val="single" w:sz="4" w:space="0" w:color="auto"/>
            </w:tcBorders>
            <w:shd w:val="clear" w:color="auto" w:fill="FFFFFF"/>
          </w:tcPr>
          <w:p w:rsidR="00136110" w:rsidRPr="00A527AC" w:rsidRDefault="00136110" w:rsidP="00136110">
            <w:pPr>
              <w:widowControl w:val="0"/>
              <w:rPr>
                <w:color w:val="000000"/>
                <w:spacing w:val="-10"/>
              </w:rPr>
            </w:pPr>
            <w:r w:rsidRPr="00A527AC">
              <w:rPr>
                <w:color w:val="000000"/>
                <w:spacing w:val="-10"/>
              </w:rPr>
              <w:t>Резервная</w:t>
            </w:r>
          </w:p>
        </w:tc>
        <w:tc>
          <w:tcPr>
            <w:tcW w:w="1055" w:type="pct"/>
            <w:tcBorders>
              <w:top w:val="single" w:sz="4" w:space="0" w:color="auto"/>
              <w:left w:val="single" w:sz="4" w:space="0" w:color="auto"/>
            </w:tcBorders>
            <w:shd w:val="clear" w:color="auto" w:fill="FFFFFF"/>
          </w:tcPr>
          <w:p w:rsidR="00136110" w:rsidRPr="00A527AC" w:rsidRDefault="00136110" w:rsidP="00136110">
            <w:pPr>
              <w:widowControl w:val="0"/>
              <w:rPr>
                <w:color w:val="000000"/>
              </w:rPr>
            </w:pPr>
          </w:p>
        </w:tc>
        <w:tc>
          <w:tcPr>
            <w:tcW w:w="2156" w:type="pct"/>
            <w:tcBorders>
              <w:top w:val="single" w:sz="4" w:space="0" w:color="auto"/>
              <w:left w:val="single" w:sz="4" w:space="0" w:color="auto"/>
              <w:right w:val="single" w:sz="4" w:space="0" w:color="auto"/>
            </w:tcBorders>
            <w:shd w:val="clear" w:color="auto" w:fill="FFFFFF"/>
          </w:tcPr>
          <w:p w:rsidR="00136110" w:rsidRPr="00A527AC" w:rsidRDefault="00136110" w:rsidP="00136110">
            <w:pPr>
              <w:widowControl w:val="0"/>
              <w:rPr>
                <w:color w:val="000000"/>
              </w:rPr>
            </w:pPr>
          </w:p>
        </w:tc>
      </w:tr>
      <w:tr w:rsidR="00136110" w:rsidRPr="00A527AC" w:rsidTr="00136110">
        <w:trPr>
          <w:trHeight w:hRule="exact" w:val="1080"/>
        </w:trPr>
        <w:tc>
          <w:tcPr>
            <w:tcW w:w="505" w:type="pct"/>
            <w:tcBorders>
              <w:top w:val="single" w:sz="4" w:space="0" w:color="auto"/>
              <w:left w:val="single" w:sz="4" w:space="0" w:color="auto"/>
              <w:bottom w:val="single" w:sz="4" w:space="0" w:color="auto"/>
            </w:tcBorders>
            <w:shd w:val="clear" w:color="auto" w:fill="FFFFFF"/>
          </w:tcPr>
          <w:p w:rsidR="00136110" w:rsidRPr="00A527AC" w:rsidRDefault="00136110" w:rsidP="00136110">
            <w:pPr>
              <w:widowControl w:val="0"/>
              <w:jc w:val="both"/>
              <w:rPr>
                <w:color w:val="000000"/>
                <w:spacing w:val="-10"/>
              </w:rPr>
            </w:pPr>
            <w:r w:rsidRPr="00A527AC">
              <w:rPr>
                <w:color w:val="000000"/>
                <w:spacing w:val="-10"/>
              </w:rPr>
              <w:t>Г руппа 9</w:t>
            </w:r>
          </w:p>
        </w:tc>
        <w:tc>
          <w:tcPr>
            <w:tcW w:w="1284" w:type="pct"/>
            <w:tcBorders>
              <w:top w:val="single" w:sz="4" w:space="0" w:color="auto"/>
              <w:left w:val="single" w:sz="4" w:space="0" w:color="auto"/>
              <w:bottom w:val="single" w:sz="4" w:space="0" w:color="auto"/>
            </w:tcBorders>
            <w:shd w:val="clear" w:color="auto" w:fill="FFFFFF"/>
          </w:tcPr>
          <w:p w:rsidR="00136110" w:rsidRPr="00A527AC" w:rsidRDefault="00136110" w:rsidP="00136110">
            <w:pPr>
              <w:widowControl w:val="0"/>
              <w:rPr>
                <w:color w:val="000000"/>
                <w:spacing w:val="-10"/>
              </w:rPr>
            </w:pPr>
            <w:r w:rsidRPr="00A527AC">
              <w:rPr>
                <w:color w:val="000000"/>
                <w:spacing w:val="-10"/>
              </w:rPr>
              <w:t>Информационная</w:t>
            </w:r>
          </w:p>
          <w:p w:rsidR="00136110" w:rsidRPr="00A527AC" w:rsidRDefault="00136110" w:rsidP="00136110">
            <w:pPr>
              <w:widowControl w:val="0"/>
              <w:rPr>
                <w:color w:val="000000"/>
                <w:spacing w:val="-10"/>
              </w:rPr>
            </w:pPr>
            <w:r w:rsidRPr="00A527AC">
              <w:rPr>
                <w:color w:val="000000"/>
                <w:spacing w:val="-10"/>
              </w:rPr>
              <w:t>база</w:t>
            </w:r>
          </w:p>
        </w:tc>
        <w:tc>
          <w:tcPr>
            <w:tcW w:w="1055" w:type="pct"/>
            <w:tcBorders>
              <w:top w:val="single" w:sz="4" w:space="0" w:color="auto"/>
              <w:left w:val="single" w:sz="4" w:space="0" w:color="auto"/>
              <w:bottom w:val="single" w:sz="4" w:space="0" w:color="auto"/>
            </w:tcBorders>
            <w:shd w:val="clear" w:color="auto" w:fill="FFFFFF"/>
          </w:tcPr>
          <w:p w:rsidR="00136110" w:rsidRPr="00A527AC" w:rsidRDefault="00136110" w:rsidP="00136110">
            <w:pPr>
              <w:widowControl w:val="0"/>
              <w:rPr>
                <w:color w:val="000000"/>
                <w:spacing w:val="-10"/>
              </w:rPr>
            </w:pPr>
            <w:r w:rsidRPr="00A527AC">
              <w:rPr>
                <w:color w:val="000000"/>
                <w:spacing w:val="-10"/>
              </w:rPr>
              <w:t>ГОСТ 3.1901-74</w:t>
            </w:r>
          </w:p>
        </w:tc>
        <w:tc>
          <w:tcPr>
            <w:tcW w:w="2156" w:type="pct"/>
            <w:tcBorders>
              <w:top w:val="single" w:sz="4" w:space="0" w:color="auto"/>
              <w:left w:val="single" w:sz="4" w:space="0" w:color="auto"/>
              <w:bottom w:val="single" w:sz="4" w:space="0" w:color="auto"/>
              <w:right w:val="single" w:sz="4" w:space="0" w:color="auto"/>
            </w:tcBorders>
            <w:shd w:val="clear" w:color="auto" w:fill="FFFFFF"/>
          </w:tcPr>
          <w:p w:rsidR="00136110" w:rsidRPr="00A527AC" w:rsidRDefault="00136110" w:rsidP="00136110">
            <w:pPr>
              <w:widowControl w:val="0"/>
              <w:rPr>
                <w:color w:val="000000"/>
                <w:spacing w:val="-10"/>
              </w:rPr>
            </w:pPr>
            <w:r w:rsidRPr="00A527AC">
              <w:rPr>
                <w:color w:val="000000"/>
                <w:spacing w:val="-10"/>
              </w:rPr>
              <w:t>Нормативно-техническая информация общего назначения, включаемая в формы технологических документов</w:t>
            </w:r>
          </w:p>
        </w:tc>
      </w:tr>
    </w:tbl>
    <w:p w:rsidR="00F668F2" w:rsidRPr="00A527AC" w:rsidRDefault="00F668F2" w:rsidP="00A527AC">
      <w:pPr>
        <w:widowControl w:val="0"/>
        <w:spacing w:line="360" w:lineRule="auto"/>
        <w:rPr>
          <w:color w:val="000000"/>
        </w:rPr>
      </w:pPr>
    </w:p>
    <w:p w:rsidR="00F668F2" w:rsidRPr="00A527AC" w:rsidRDefault="00F668F2" w:rsidP="00A527AC">
      <w:pPr>
        <w:widowControl w:val="0"/>
        <w:spacing w:line="360" w:lineRule="auto"/>
        <w:rPr>
          <w:color w:val="000000"/>
        </w:rPr>
      </w:pPr>
    </w:p>
    <w:p w:rsidR="00F668F2" w:rsidRPr="00A527AC" w:rsidRDefault="00F668F2" w:rsidP="00A527AC">
      <w:pPr>
        <w:widowControl w:val="0"/>
        <w:spacing w:line="360" w:lineRule="auto"/>
        <w:rPr>
          <w:color w:val="000000"/>
        </w:rPr>
      </w:pPr>
    </w:p>
    <w:p w:rsidR="00F668F2" w:rsidRPr="00A527AC" w:rsidRDefault="00F668F2" w:rsidP="00A527AC">
      <w:pPr>
        <w:widowControl w:val="0"/>
        <w:spacing w:line="360" w:lineRule="auto"/>
        <w:ind w:right="20"/>
        <w:jc w:val="both"/>
        <w:rPr>
          <w:color w:val="000000"/>
          <w:spacing w:val="-10"/>
        </w:rPr>
      </w:pPr>
      <w:r w:rsidRPr="00A527AC">
        <w:rPr>
          <w:color w:val="000000"/>
          <w:spacing w:val="-10"/>
        </w:rPr>
        <w:t>Единство форм и правил оформления ТД существенно облегчает решение многих задач, актуальных для каждого промышленного предприятия, в том числе:</w:t>
      </w:r>
    </w:p>
    <w:p w:rsidR="00F668F2" w:rsidRPr="00A527AC" w:rsidRDefault="00F668F2" w:rsidP="00A527AC">
      <w:pPr>
        <w:widowControl w:val="0"/>
        <w:tabs>
          <w:tab w:val="left" w:pos="734"/>
        </w:tabs>
        <w:spacing w:line="360" w:lineRule="auto"/>
        <w:ind w:right="20"/>
        <w:jc w:val="both"/>
        <w:rPr>
          <w:color w:val="000000"/>
          <w:spacing w:val="-10"/>
        </w:rPr>
      </w:pPr>
      <w:r w:rsidRPr="00A527AC">
        <w:rPr>
          <w:color w:val="000000"/>
          <w:spacing w:val="-10"/>
        </w:rPr>
        <w:t>установление единых унифицированных форм документов, обеспечивающих совместимость информации, независимо от применяемых методов проектирования документов;</w:t>
      </w:r>
    </w:p>
    <w:p w:rsidR="00F668F2" w:rsidRPr="00A527AC" w:rsidRDefault="00F668F2" w:rsidP="00A527AC">
      <w:pPr>
        <w:widowControl w:val="0"/>
        <w:tabs>
          <w:tab w:val="left" w:pos="734"/>
        </w:tabs>
        <w:spacing w:line="360" w:lineRule="auto"/>
        <w:jc w:val="both"/>
        <w:rPr>
          <w:color w:val="000000"/>
          <w:spacing w:val="-10"/>
        </w:rPr>
      </w:pPr>
      <w:r w:rsidRPr="00A527AC">
        <w:rPr>
          <w:color w:val="000000"/>
          <w:spacing w:val="-10"/>
        </w:rPr>
        <w:t>обеспечение преемственности с ЕСКД;</w:t>
      </w:r>
    </w:p>
    <w:p w:rsidR="00F668F2" w:rsidRPr="00A527AC" w:rsidRDefault="00F668F2" w:rsidP="00A527AC">
      <w:pPr>
        <w:widowControl w:val="0"/>
        <w:tabs>
          <w:tab w:val="left" w:pos="734"/>
        </w:tabs>
        <w:spacing w:line="360" w:lineRule="auto"/>
        <w:ind w:right="20"/>
        <w:jc w:val="both"/>
        <w:rPr>
          <w:color w:val="000000"/>
          <w:spacing w:val="-10"/>
        </w:rPr>
      </w:pPr>
      <w:r w:rsidRPr="00A527AC">
        <w:rPr>
          <w:color w:val="000000"/>
          <w:spacing w:val="-10"/>
        </w:rPr>
        <w:t>создание единой информационной базы для внедрения средств автоматизации проектирования технологических документов и решения инженерно-технических задач;</w:t>
      </w:r>
    </w:p>
    <w:p w:rsidR="00F668F2" w:rsidRPr="00A527AC" w:rsidRDefault="00F668F2" w:rsidP="00A527AC">
      <w:pPr>
        <w:widowControl w:val="0"/>
        <w:tabs>
          <w:tab w:val="left" w:pos="734"/>
        </w:tabs>
        <w:spacing w:line="360" w:lineRule="auto"/>
        <w:ind w:right="20"/>
        <w:jc w:val="both"/>
        <w:rPr>
          <w:color w:val="000000"/>
          <w:spacing w:val="-10"/>
        </w:rPr>
      </w:pPr>
      <w:r w:rsidRPr="00A527AC">
        <w:rPr>
          <w:color w:val="000000"/>
          <w:spacing w:val="-10"/>
        </w:rPr>
        <w:lastRenderedPageBreak/>
        <w:t>установление единых требований и правил по оформлению документов на единичные, типовые и групповые ТП и операции, в зависимости от степени детализации описания ТП;</w:t>
      </w:r>
    </w:p>
    <w:p w:rsidR="00F668F2" w:rsidRPr="00A527AC" w:rsidRDefault="00F668F2" w:rsidP="00A527AC">
      <w:pPr>
        <w:widowControl w:val="0"/>
        <w:tabs>
          <w:tab w:val="left" w:pos="734"/>
        </w:tabs>
        <w:spacing w:line="360" w:lineRule="auto"/>
        <w:ind w:right="20"/>
        <w:jc w:val="both"/>
        <w:rPr>
          <w:color w:val="000000"/>
          <w:spacing w:val="-10"/>
        </w:rPr>
      </w:pPr>
      <w:r w:rsidRPr="00A527AC">
        <w:rPr>
          <w:color w:val="000000"/>
          <w:spacing w:val="-10"/>
        </w:rPr>
        <w:t>обеспечение оптимальных условий при передаче технологической документации на другие предприятия;</w:t>
      </w:r>
    </w:p>
    <w:p w:rsidR="00F668F2" w:rsidRPr="00A527AC" w:rsidRDefault="00F668F2" w:rsidP="00A527AC">
      <w:pPr>
        <w:widowControl w:val="0"/>
        <w:tabs>
          <w:tab w:val="left" w:pos="734"/>
        </w:tabs>
        <w:spacing w:line="360" w:lineRule="auto"/>
        <w:ind w:right="20"/>
        <w:jc w:val="both"/>
        <w:rPr>
          <w:color w:val="000000"/>
          <w:spacing w:val="-10"/>
        </w:rPr>
      </w:pPr>
      <w:r w:rsidRPr="00A527AC">
        <w:rPr>
          <w:color w:val="000000"/>
          <w:spacing w:val="-10"/>
        </w:rPr>
        <w:t>снижение объема и трудоемкости инженерно-технических работ, выполняемых в сфере ТПП и в управлении производством.</w:t>
      </w:r>
    </w:p>
    <w:p w:rsidR="00F668F2" w:rsidRPr="00A527AC" w:rsidRDefault="00F668F2" w:rsidP="00A527AC">
      <w:pPr>
        <w:widowControl w:val="0"/>
        <w:spacing w:line="360" w:lineRule="auto"/>
        <w:ind w:right="20"/>
        <w:jc w:val="both"/>
        <w:rPr>
          <w:color w:val="000000"/>
          <w:spacing w:val="-10"/>
        </w:rPr>
      </w:pPr>
      <w:r w:rsidRPr="00A527AC">
        <w:rPr>
          <w:color w:val="000000"/>
          <w:spacing w:val="-10"/>
        </w:rPr>
        <w:t>ЕСТД способствует улучшению технологической подготовки производства, повышает ответственность и эффективность работы технологических служб.</w:t>
      </w:r>
    </w:p>
    <w:p w:rsidR="00F668F2" w:rsidRPr="00A527AC" w:rsidRDefault="00F668F2" w:rsidP="00A527AC">
      <w:pPr>
        <w:widowControl w:val="0"/>
        <w:spacing w:line="360" w:lineRule="auto"/>
        <w:ind w:right="20"/>
        <w:jc w:val="both"/>
        <w:rPr>
          <w:color w:val="000000"/>
          <w:spacing w:val="-10"/>
        </w:rPr>
      </w:pPr>
      <w:r w:rsidRPr="00A527AC">
        <w:rPr>
          <w:color w:val="000000"/>
          <w:spacing w:val="-10"/>
        </w:rPr>
        <w:t>В некоторых случаях предприятия, с учетом своей специфики, разрабатывают собственные стандарты ТД. Но и в этом случае, основой стандартов предприятий является ЕСТД.</w:t>
      </w:r>
    </w:p>
    <w:p w:rsidR="00F668F2" w:rsidRPr="00A527AC" w:rsidRDefault="00F668F2" w:rsidP="00A527AC">
      <w:pPr>
        <w:keepNext/>
        <w:keepLines/>
        <w:widowControl w:val="0"/>
        <w:spacing w:line="360" w:lineRule="auto"/>
        <w:outlineLvl w:val="2"/>
        <w:rPr>
          <w:bCs/>
          <w:color w:val="000000"/>
        </w:rPr>
      </w:pPr>
      <w:r w:rsidRPr="00A527AC">
        <w:rPr>
          <w:bCs/>
          <w:color w:val="000000"/>
        </w:rPr>
        <w:t>Виды и комплектность технологических документов</w:t>
      </w:r>
    </w:p>
    <w:p w:rsidR="00F668F2" w:rsidRPr="00A527AC" w:rsidRDefault="00F668F2" w:rsidP="00A527AC">
      <w:pPr>
        <w:keepNext/>
        <w:keepLines/>
        <w:widowControl w:val="0"/>
        <w:spacing w:line="360" w:lineRule="auto"/>
        <w:jc w:val="both"/>
        <w:outlineLvl w:val="3"/>
        <w:rPr>
          <w:color w:val="000000"/>
          <w:spacing w:val="-10"/>
        </w:rPr>
      </w:pPr>
      <w:bookmarkStart w:id="33" w:name="bookmark3"/>
      <w:r w:rsidRPr="00A527AC">
        <w:rPr>
          <w:color w:val="000000"/>
          <w:spacing w:val="-10"/>
        </w:rPr>
        <w:t>Виды описания технологического процесса</w:t>
      </w:r>
      <w:bookmarkEnd w:id="33"/>
    </w:p>
    <w:p w:rsidR="00F668F2" w:rsidRPr="00A527AC" w:rsidRDefault="00F668F2" w:rsidP="00A527AC">
      <w:pPr>
        <w:widowControl w:val="0"/>
        <w:spacing w:line="360" w:lineRule="auto"/>
        <w:ind w:right="20"/>
        <w:jc w:val="both"/>
        <w:rPr>
          <w:color w:val="000000"/>
          <w:spacing w:val="-10"/>
        </w:rPr>
      </w:pPr>
      <w:r w:rsidRPr="00A527AC">
        <w:rPr>
          <w:color w:val="000000"/>
          <w:spacing w:val="-10"/>
        </w:rPr>
        <w:t>Содержание разработанного ТП записывают с различной степенью детализации описания.</w:t>
      </w:r>
    </w:p>
    <w:p w:rsidR="00F668F2" w:rsidRPr="00A527AC" w:rsidRDefault="00F668F2" w:rsidP="00A527AC">
      <w:pPr>
        <w:widowControl w:val="0"/>
        <w:tabs>
          <w:tab w:val="left" w:pos="1177"/>
        </w:tabs>
        <w:spacing w:line="360" w:lineRule="auto"/>
        <w:ind w:right="20"/>
        <w:jc w:val="both"/>
        <w:rPr>
          <w:color w:val="000000"/>
          <w:spacing w:val="-10"/>
        </w:rPr>
      </w:pPr>
      <w:r w:rsidRPr="00A527AC">
        <w:rPr>
          <w:color w:val="000000"/>
          <w:spacing w:val="-10"/>
        </w:rPr>
        <w:t>Маршрутное описание - сокращенное описание всех технологических операций в маршрутной карте в последовательности их выполнения без указания переходов и технологических режимов.</w:t>
      </w:r>
    </w:p>
    <w:p w:rsidR="00F668F2" w:rsidRPr="00A527AC" w:rsidRDefault="00F668F2" w:rsidP="00A527AC">
      <w:pPr>
        <w:widowControl w:val="0"/>
        <w:tabs>
          <w:tab w:val="left" w:pos="1177"/>
        </w:tabs>
        <w:spacing w:line="360" w:lineRule="auto"/>
        <w:ind w:right="20"/>
        <w:jc w:val="both"/>
        <w:rPr>
          <w:color w:val="000000"/>
          <w:spacing w:val="-10"/>
        </w:rPr>
      </w:pPr>
      <w:r w:rsidRPr="00A527AC">
        <w:rPr>
          <w:color w:val="000000"/>
          <w:spacing w:val="-10"/>
        </w:rPr>
        <w:t>Операционное описание - полное описание всех технологических операций в последовательности их выполнения с указанием переходов и технологических режимов.</w:t>
      </w:r>
    </w:p>
    <w:p w:rsidR="00F668F2" w:rsidRPr="00A527AC" w:rsidRDefault="00F668F2" w:rsidP="00A527AC">
      <w:pPr>
        <w:widowControl w:val="0"/>
        <w:tabs>
          <w:tab w:val="left" w:pos="1177"/>
        </w:tabs>
        <w:spacing w:line="360" w:lineRule="auto"/>
        <w:ind w:right="20"/>
        <w:jc w:val="both"/>
        <w:rPr>
          <w:color w:val="000000"/>
          <w:spacing w:val="-10"/>
        </w:rPr>
      </w:pPr>
      <w:r w:rsidRPr="00A527AC">
        <w:rPr>
          <w:color w:val="000000"/>
          <w:spacing w:val="-10"/>
        </w:rPr>
        <w:t>Маршрутно-операционное описание - сокращенное описание технологических операций в маршрутной карте в последовательности их выполнения с полным описанием отдельных операций в других технологических документах</w:t>
      </w:r>
    </w:p>
    <w:p w:rsidR="00F668F2" w:rsidRPr="00A527AC" w:rsidRDefault="00F668F2" w:rsidP="00A527AC">
      <w:pPr>
        <w:widowControl w:val="0"/>
        <w:spacing w:line="360" w:lineRule="auto"/>
        <w:ind w:right="20"/>
        <w:jc w:val="both"/>
        <w:rPr>
          <w:color w:val="000000"/>
          <w:spacing w:val="-10"/>
        </w:rPr>
      </w:pPr>
      <w:r w:rsidRPr="00A527AC">
        <w:rPr>
          <w:color w:val="000000"/>
          <w:spacing w:val="-10"/>
        </w:rPr>
        <w:t>Выбор степени детализации определяет разработчик ТД с учетом стадии разработки документов, типа производства и сложности выпускаемых изделий.</w:t>
      </w:r>
    </w:p>
    <w:p w:rsidR="00F668F2" w:rsidRPr="00A527AC" w:rsidRDefault="00F668F2" w:rsidP="00A527AC">
      <w:pPr>
        <w:widowControl w:val="0"/>
        <w:spacing w:line="360" w:lineRule="auto"/>
        <w:ind w:right="20"/>
        <w:jc w:val="both"/>
        <w:rPr>
          <w:color w:val="000000"/>
          <w:spacing w:val="-10"/>
        </w:rPr>
      </w:pPr>
      <w:r w:rsidRPr="00A527AC">
        <w:rPr>
          <w:color w:val="000000"/>
          <w:spacing w:val="-10"/>
        </w:rPr>
        <w:t>Маршрутное описание ТП используют в документах на ТП, выполняемые в опытном и мелкосерийном типах производства. Маршрутное описание применяют для операций обработки резанием, разъемной сборки, отдельных действий, связанных с техническим контролем. Выполнение таких операций не связано с жесткой регламентацией режимов (за исключением операций обработки резанием, но в этих случаях квалификация исполнителей позволяет за счет производственного опыта самостоятельно настраивать оборудование на оптимальный режим работы).</w:t>
      </w:r>
    </w:p>
    <w:p w:rsidR="00F668F2" w:rsidRPr="00A527AC" w:rsidRDefault="00F668F2" w:rsidP="00A527AC">
      <w:pPr>
        <w:widowControl w:val="0"/>
        <w:spacing w:line="360" w:lineRule="auto"/>
        <w:ind w:right="20"/>
        <w:jc w:val="both"/>
        <w:rPr>
          <w:color w:val="000000"/>
          <w:spacing w:val="-10"/>
        </w:rPr>
      </w:pPr>
      <w:r w:rsidRPr="00A527AC">
        <w:rPr>
          <w:color w:val="000000"/>
          <w:spacing w:val="-10"/>
        </w:rPr>
        <w:t>Не рекомендуется применять маршрутное описание для операций, связанных с опасностью выполняемых работ, с надежностью изготовления изделий и их эксплуатацией и т. п.</w:t>
      </w:r>
    </w:p>
    <w:p w:rsidR="00F668F2" w:rsidRPr="00A527AC" w:rsidRDefault="00F668F2" w:rsidP="00A527AC">
      <w:pPr>
        <w:widowControl w:val="0"/>
        <w:spacing w:line="360" w:lineRule="auto"/>
        <w:ind w:right="20"/>
        <w:jc w:val="both"/>
        <w:rPr>
          <w:color w:val="000000"/>
          <w:spacing w:val="-10"/>
        </w:rPr>
      </w:pPr>
      <w:r w:rsidRPr="00A527AC">
        <w:rPr>
          <w:color w:val="000000"/>
          <w:spacing w:val="-10"/>
        </w:rPr>
        <w:t>Операционное описание ТП характерно для документов, разрабатываемых и применяемых в серийном и массовом типах производства. Соответствующая форма организации таких производств определяет постоянное закрепление за каждым рабочим местом документов с подробнейшим выполнением действий.</w:t>
      </w:r>
    </w:p>
    <w:p w:rsidR="00F668F2" w:rsidRPr="00A527AC" w:rsidRDefault="00F668F2" w:rsidP="00A527AC">
      <w:pPr>
        <w:widowControl w:val="0"/>
        <w:spacing w:line="360" w:lineRule="auto"/>
        <w:ind w:right="20"/>
        <w:jc w:val="both"/>
        <w:rPr>
          <w:color w:val="000000"/>
          <w:spacing w:val="-10"/>
        </w:rPr>
      </w:pPr>
      <w:r w:rsidRPr="00A527AC">
        <w:rPr>
          <w:color w:val="000000"/>
          <w:spacing w:val="-10"/>
        </w:rPr>
        <w:t xml:space="preserve">Маршрутно-операционное описание используют для ТП, в которых присутствуют отдельные операции, использующие другой технологический метод, или более сложное в обслуживании технологическое </w:t>
      </w:r>
      <w:r w:rsidRPr="00A527AC">
        <w:rPr>
          <w:color w:val="000000"/>
          <w:spacing w:val="-10"/>
        </w:rPr>
        <w:lastRenderedPageBreak/>
        <w:t>оборудование, или требующие строгого соблюдения технологического режима. Например, ТП сборки-сварки, в котором для основной части процесса, связанной с подготовкой комплектующих составных частей под сварку, принято маршрутное описание, а для операций, непосредственно связанных со сваркой, - операционное. Или, например, ТП обработки резанием, включающим операции, выполняемые на автоматах и полуавтоматах, станках с ЧПУ.</w:t>
      </w:r>
    </w:p>
    <w:p w:rsidR="00F668F2" w:rsidRPr="00A527AC" w:rsidRDefault="00C54AA4" w:rsidP="00A527AC">
      <w:pPr>
        <w:keepNext/>
        <w:keepLines/>
        <w:widowControl w:val="0"/>
        <w:spacing w:line="360" w:lineRule="auto"/>
        <w:outlineLvl w:val="3"/>
        <w:rPr>
          <w:color w:val="000000"/>
          <w:spacing w:val="-10"/>
        </w:rPr>
      </w:pPr>
      <w:bookmarkStart w:id="34" w:name="bookmark4"/>
      <w:r w:rsidRPr="00A527AC">
        <w:rPr>
          <w:color w:val="000000"/>
          <w:spacing w:val="-10"/>
        </w:rPr>
        <w:t xml:space="preserve"> </w:t>
      </w:r>
      <w:r w:rsidR="00F668F2" w:rsidRPr="00A527AC">
        <w:rPr>
          <w:color w:val="000000"/>
          <w:spacing w:val="-10"/>
        </w:rPr>
        <w:t>Виды технологических документов</w:t>
      </w:r>
      <w:bookmarkEnd w:id="34"/>
    </w:p>
    <w:p w:rsidR="00F668F2" w:rsidRPr="00A527AC" w:rsidRDefault="00F668F2" w:rsidP="00A527AC">
      <w:pPr>
        <w:widowControl w:val="0"/>
        <w:spacing w:line="360" w:lineRule="auto"/>
        <w:ind w:right="20"/>
        <w:jc w:val="both"/>
        <w:rPr>
          <w:color w:val="000000"/>
          <w:spacing w:val="-10"/>
        </w:rPr>
      </w:pPr>
      <w:r w:rsidRPr="00A527AC">
        <w:rPr>
          <w:color w:val="000000"/>
          <w:spacing w:val="-10"/>
        </w:rPr>
        <w:t>В зависимости от назначения технологические документы подразделяют на основные и вспомогательные (ГОСТ 3.1102-81).</w:t>
      </w:r>
    </w:p>
    <w:p w:rsidR="00F668F2" w:rsidRPr="00A527AC" w:rsidRDefault="00F668F2" w:rsidP="00A527AC">
      <w:pPr>
        <w:widowControl w:val="0"/>
        <w:spacing w:line="360" w:lineRule="auto"/>
        <w:ind w:right="20"/>
        <w:jc w:val="both"/>
        <w:rPr>
          <w:color w:val="000000"/>
          <w:spacing w:val="-10"/>
        </w:rPr>
      </w:pPr>
      <w:r w:rsidRPr="00A527AC">
        <w:rPr>
          <w:color w:val="000000"/>
          <w:spacing w:val="-10"/>
        </w:rPr>
        <w:t xml:space="preserve">К </w:t>
      </w:r>
      <w:r w:rsidRPr="00A527AC">
        <w:rPr>
          <w:iCs/>
          <w:color w:val="000000"/>
          <w:spacing w:val="-20"/>
        </w:rPr>
        <w:t>основным</w:t>
      </w:r>
      <w:r w:rsidRPr="00A527AC">
        <w:rPr>
          <w:color w:val="000000"/>
          <w:spacing w:val="-10"/>
        </w:rPr>
        <w:t xml:space="preserve"> относят документы, полностью и однозначно определяющие ТП (операцию) изготовления или ремонта изделия (составных частей изделия).</w:t>
      </w:r>
    </w:p>
    <w:p w:rsidR="00F668F2" w:rsidRPr="00A527AC" w:rsidRDefault="00F668F2" w:rsidP="00A527AC">
      <w:pPr>
        <w:widowControl w:val="0"/>
        <w:spacing w:line="360" w:lineRule="auto"/>
        <w:ind w:right="20"/>
        <w:jc w:val="both"/>
        <w:rPr>
          <w:color w:val="000000"/>
          <w:spacing w:val="-10"/>
        </w:rPr>
      </w:pPr>
      <w:r w:rsidRPr="00A527AC">
        <w:rPr>
          <w:color w:val="000000"/>
          <w:spacing w:val="-10"/>
        </w:rPr>
        <w:t xml:space="preserve">К </w:t>
      </w:r>
      <w:r w:rsidRPr="00A527AC">
        <w:rPr>
          <w:iCs/>
          <w:color w:val="000000"/>
          <w:spacing w:val="-20"/>
        </w:rPr>
        <w:t>вспомогательным</w:t>
      </w:r>
      <w:r w:rsidRPr="00A527AC">
        <w:rPr>
          <w:color w:val="000000"/>
          <w:spacing w:val="-10"/>
        </w:rPr>
        <w:t xml:space="preserve"> относят документы, применяемые при разработке, внедрении и функционировании ТП и операций, например, карту заказа на проектирование технологической оснастки, акт внедрения ТП и др.</w:t>
      </w:r>
    </w:p>
    <w:p w:rsidR="00F668F2" w:rsidRPr="00A527AC" w:rsidRDefault="00F668F2" w:rsidP="00A527AC">
      <w:pPr>
        <w:widowControl w:val="0"/>
        <w:spacing w:line="360" w:lineRule="auto"/>
        <w:ind w:right="20"/>
        <w:jc w:val="both"/>
        <w:rPr>
          <w:color w:val="000000"/>
          <w:spacing w:val="-10"/>
        </w:rPr>
      </w:pPr>
      <w:r w:rsidRPr="00A527AC">
        <w:rPr>
          <w:color w:val="000000"/>
          <w:spacing w:val="-10"/>
        </w:rPr>
        <w:t>Основные технологические документы подразделяют на документы общего и специального назначения.</w:t>
      </w:r>
    </w:p>
    <w:p w:rsidR="00F668F2" w:rsidRPr="00A527AC" w:rsidRDefault="00F668F2" w:rsidP="00A527AC">
      <w:pPr>
        <w:widowControl w:val="0"/>
        <w:spacing w:line="360" w:lineRule="auto"/>
        <w:ind w:right="20"/>
        <w:jc w:val="both"/>
        <w:rPr>
          <w:color w:val="000000"/>
          <w:spacing w:val="-10"/>
        </w:rPr>
      </w:pPr>
      <w:r w:rsidRPr="00A527AC">
        <w:rPr>
          <w:color w:val="000000"/>
          <w:spacing w:val="-10"/>
        </w:rPr>
        <w:t xml:space="preserve">К </w:t>
      </w:r>
      <w:r w:rsidRPr="00A527AC">
        <w:rPr>
          <w:iCs/>
          <w:color w:val="000000"/>
          <w:spacing w:val="-20"/>
        </w:rPr>
        <w:t>документам общего назначения</w:t>
      </w:r>
      <w:r w:rsidRPr="00A527AC">
        <w:rPr>
          <w:color w:val="000000"/>
          <w:spacing w:val="-10"/>
        </w:rPr>
        <w:t xml:space="preserve"> относят технологические документы, применяемые в отдельности или в комплектах документов на ТП (операции), независимо от применяемых технологических методов изготовления или ремонта изделий (составных частей изделий), например, карту эскизов, технологическую инструкцию (табл. 2).</w:t>
      </w:r>
    </w:p>
    <w:p w:rsidR="00F668F2" w:rsidRPr="00A527AC" w:rsidRDefault="00F668F2" w:rsidP="00A527AC">
      <w:pPr>
        <w:widowControl w:val="0"/>
        <w:tabs>
          <w:tab w:val="left" w:pos="296"/>
        </w:tabs>
        <w:spacing w:line="360" w:lineRule="auto"/>
        <w:jc w:val="both"/>
        <w:rPr>
          <w:color w:val="000000"/>
          <w:spacing w:val="-10"/>
        </w:rPr>
      </w:pPr>
      <w:r w:rsidRPr="00A527AC">
        <w:rPr>
          <w:color w:val="000000"/>
          <w:spacing w:val="-10"/>
        </w:rPr>
        <w:t>Виды и назначение технологических документов общего назначения</w:t>
      </w:r>
    </w:p>
    <w:tbl>
      <w:tblPr>
        <w:tblOverlap w:val="never"/>
        <w:tblW w:w="4995" w:type="pct"/>
        <w:jc w:val="center"/>
        <w:tblLayout w:type="fixed"/>
        <w:tblCellMar>
          <w:left w:w="10" w:type="dxa"/>
          <w:right w:w="10" w:type="dxa"/>
        </w:tblCellMar>
        <w:tblLook w:val="0000"/>
      </w:tblPr>
      <w:tblGrid>
        <w:gridCol w:w="2264"/>
        <w:gridCol w:w="1701"/>
        <w:gridCol w:w="5406"/>
      </w:tblGrid>
      <w:tr w:rsidR="00F668F2" w:rsidRPr="00A527AC" w:rsidTr="00A943A2">
        <w:trPr>
          <w:trHeight w:hRule="exact" w:val="811"/>
          <w:jc w:val="center"/>
        </w:trPr>
        <w:tc>
          <w:tcPr>
            <w:tcW w:w="2261" w:type="dxa"/>
            <w:tcBorders>
              <w:top w:val="single" w:sz="4" w:space="0" w:color="auto"/>
              <w:left w:val="single" w:sz="4" w:space="0" w:color="auto"/>
            </w:tcBorders>
            <w:shd w:val="clear" w:color="auto" w:fill="FFFFFF"/>
          </w:tcPr>
          <w:p w:rsidR="00F668F2" w:rsidRPr="00A527AC" w:rsidRDefault="00F668F2" w:rsidP="00A527AC">
            <w:pPr>
              <w:framePr w:w="9360" w:wrap="notBeside" w:vAnchor="text" w:hAnchor="text" w:xAlign="center" w:y="1"/>
              <w:widowControl w:val="0"/>
              <w:spacing w:line="360" w:lineRule="auto"/>
              <w:rPr>
                <w:color w:val="000000"/>
                <w:spacing w:val="-10"/>
              </w:rPr>
            </w:pPr>
            <w:r w:rsidRPr="00A527AC">
              <w:rPr>
                <w:color w:val="000000"/>
                <w:spacing w:val="-10"/>
              </w:rPr>
              <w:lastRenderedPageBreak/>
              <w:t>Вид документа</w:t>
            </w:r>
          </w:p>
        </w:tc>
        <w:tc>
          <w:tcPr>
            <w:tcW w:w="1699" w:type="dxa"/>
            <w:tcBorders>
              <w:top w:val="single" w:sz="4" w:space="0" w:color="auto"/>
              <w:left w:val="single" w:sz="4" w:space="0" w:color="auto"/>
            </w:tcBorders>
            <w:shd w:val="clear" w:color="auto" w:fill="FFFFFF"/>
          </w:tcPr>
          <w:p w:rsidR="00F668F2" w:rsidRPr="00A527AC" w:rsidRDefault="00F668F2" w:rsidP="00A527AC">
            <w:pPr>
              <w:framePr w:w="9360" w:wrap="notBeside" w:vAnchor="text" w:hAnchor="text" w:xAlign="center" w:y="1"/>
              <w:widowControl w:val="0"/>
              <w:spacing w:line="360" w:lineRule="auto"/>
              <w:rPr>
                <w:color w:val="000000"/>
                <w:spacing w:val="-10"/>
              </w:rPr>
            </w:pPr>
            <w:r w:rsidRPr="00A527AC">
              <w:rPr>
                <w:color w:val="000000"/>
                <w:spacing w:val="-10"/>
              </w:rPr>
              <w:t>Условное</w:t>
            </w:r>
          </w:p>
          <w:p w:rsidR="00F668F2" w:rsidRPr="00A527AC" w:rsidRDefault="00F668F2" w:rsidP="00A527AC">
            <w:pPr>
              <w:framePr w:w="9360" w:wrap="notBeside" w:vAnchor="text" w:hAnchor="text" w:xAlign="center" w:y="1"/>
              <w:widowControl w:val="0"/>
              <w:spacing w:line="360" w:lineRule="auto"/>
              <w:rPr>
                <w:color w:val="000000"/>
                <w:spacing w:val="-10"/>
              </w:rPr>
            </w:pPr>
            <w:r w:rsidRPr="00A527AC">
              <w:rPr>
                <w:color w:val="000000"/>
                <w:spacing w:val="-10"/>
              </w:rPr>
              <w:t>обозначение</w:t>
            </w:r>
          </w:p>
          <w:p w:rsidR="00F668F2" w:rsidRPr="00A527AC" w:rsidRDefault="00F668F2" w:rsidP="00A527AC">
            <w:pPr>
              <w:framePr w:w="9360" w:wrap="notBeside" w:vAnchor="text" w:hAnchor="text" w:xAlign="center" w:y="1"/>
              <w:widowControl w:val="0"/>
              <w:spacing w:line="360" w:lineRule="auto"/>
              <w:rPr>
                <w:color w:val="000000"/>
                <w:spacing w:val="-10"/>
              </w:rPr>
            </w:pPr>
            <w:r w:rsidRPr="00A527AC">
              <w:rPr>
                <w:color w:val="000000"/>
                <w:spacing w:val="-10"/>
              </w:rPr>
              <w:t>документа</w:t>
            </w:r>
          </w:p>
        </w:tc>
        <w:tc>
          <w:tcPr>
            <w:tcW w:w="5400" w:type="dxa"/>
            <w:tcBorders>
              <w:top w:val="single" w:sz="4" w:space="0" w:color="auto"/>
              <w:left w:val="single" w:sz="4" w:space="0" w:color="auto"/>
              <w:right w:val="single" w:sz="4" w:space="0" w:color="auto"/>
            </w:tcBorders>
            <w:shd w:val="clear" w:color="auto" w:fill="FFFFFF"/>
          </w:tcPr>
          <w:p w:rsidR="00F668F2" w:rsidRPr="00A527AC" w:rsidRDefault="00F668F2" w:rsidP="00A527AC">
            <w:pPr>
              <w:framePr w:w="9360" w:wrap="notBeside" w:vAnchor="text" w:hAnchor="text" w:xAlign="center" w:y="1"/>
              <w:widowControl w:val="0"/>
              <w:spacing w:line="360" w:lineRule="auto"/>
              <w:jc w:val="both"/>
              <w:rPr>
                <w:color w:val="000000"/>
                <w:spacing w:val="-10"/>
              </w:rPr>
            </w:pPr>
            <w:r w:rsidRPr="00A527AC">
              <w:rPr>
                <w:color w:val="000000"/>
                <w:spacing w:val="-10"/>
              </w:rPr>
              <w:t>Назначение документа</w:t>
            </w:r>
          </w:p>
        </w:tc>
      </w:tr>
      <w:tr w:rsidR="00F668F2" w:rsidRPr="00A527AC" w:rsidTr="00A943A2">
        <w:trPr>
          <w:trHeight w:hRule="exact" w:val="2400"/>
          <w:jc w:val="center"/>
        </w:trPr>
        <w:tc>
          <w:tcPr>
            <w:tcW w:w="2261" w:type="dxa"/>
            <w:tcBorders>
              <w:top w:val="single" w:sz="4" w:space="0" w:color="auto"/>
              <w:left w:val="single" w:sz="4" w:space="0" w:color="auto"/>
            </w:tcBorders>
            <w:shd w:val="clear" w:color="auto" w:fill="FFFFFF"/>
          </w:tcPr>
          <w:p w:rsidR="00F668F2" w:rsidRPr="00A527AC" w:rsidRDefault="00F668F2" w:rsidP="00A527AC">
            <w:pPr>
              <w:framePr w:w="9360" w:wrap="notBeside" w:vAnchor="text" w:hAnchor="text" w:xAlign="center" w:y="1"/>
              <w:widowControl w:val="0"/>
              <w:spacing w:line="360" w:lineRule="auto"/>
              <w:rPr>
                <w:color w:val="000000"/>
                <w:spacing w:val="-10"/>
              </w:rPr>
            </w:pPr>
            <w:r w:rsidRPr="00A527AC">
              <w:rPr>
                <w:color w:val="000000"/>
                <w:spacing w:val="-10"/>
              </w:rPr>
              <w:t>Титульный лист</w:t>
            </w:r>
          </w:p>
        </w:tc>
        <w:tc>
          <w:tcPr>
            <w:tcW w:w="1699" w:type="dxa"/>
            <w:tcBorders>
              <w:top w:val="single" w:sz="4" w:space="0" w:color="auto"/>
              <w:left w:val="single" w:sz="4" w:space="0" w:color="auto"/>
            </w:tcBorders>
            <w:shd w:val="clear" w:color="auto" w:fill="FFFFFF"/>
          </w:tcPr>
          <w:p w:rsidR="00F668F2" w:rsidRPr="00A527AC" w:rsidRDefault="00F668F2" w:rsidP="00A527AC">
            <w:pPr>
              <w:framePr w:w="9360" w:wrap="notBeside" w:vAnchor="text" w:hAnchor="text" w:xAlign="center" w:y="1"/>
              <w:widowControl w:val="0"/>
              <w:spacing w:line="360" w:lineRule="auto"/>
              <w:rPr>
                <w:color w:val="000000"/>
                <w:spacing w:val="-10"/>
              </w:rPr>
            </w:pPr>
            <w:r w:rsidRPr="00A527AC">
              <w:rPr>
                <w:color w:val="000000"/>
                <w:spacing w:val="-10"/>
              </w:rPr>
              <w:t>ТЛ</w:t>
            </w:r>
          </w:p>
        </w:tc>
        <w:tc>
          <w:tcPr>
            <w:tcW w:w="5400" w:type="dxa"/>
            <w:tcBorders>
              <w:top w:val="single" w:sz="4" w:space="0" w:color="auto"/>
              <w:left w:val="single" w:sz="4" w:space="0" w:color="auto"/>
              <w:right w:val="single" w:sz="4" w:space="0" w:color="auto"/>
            </w:tcBorders>
            <w:shd w:val="clear" w:color="auto" w:fill="FFFFFF"/>
          </w:tcPr>
          <w:p w:rsidR="00F668F2" w:rsidRPr="00A527AC" w:rsidRDefault="00F668F2" w:rsidP="00A527AC">
            <w:pPr>
              <w:framePr w:w="9360" w:wrap="notBeside" w:vAnchor="text" w:hAnchor="text" w:xAlign="center" w:y="1"/>
              <w:widowControl w:val="0"/>
              <w:spacing w:line="360" w:lineRule="auto"/>
              <w:jc w:val="both"/>
              <w:rPr>
                <w:color w:val="000000"/>
                <w:spacing w:val="-10"/>
              </w:rPr>
            </w:pPr>
            <w:r w:rsidRPr="00A527AC">
              <w:rPr>
                <w:color w:val="000000"/>
                <w:spacing w:val="-10"/>
              </w:rPr>
              <w:t>Документ предназначен для оформления:</w:t>
            </w:r>
          </w:p>
          <w:p w:rsidR="00F668F2" w:rsidRPr="00A527AC" w:rsidRDefault="00F668F2" w:rsidP="00A527AC">
            <w:pPr>
              <w:framePr w:w="9360" w:wrap="notBeside" w:vAnchor="text" w:hAnchor="text" w:xAlign="center" w:y="1"/>
              <w:widowControl w:val="0"/>
              <w:tabs>
                <w:tab w:val="left" w:pos="154"/>
              </w:tabs>
              <w:spacing w:line="360" w:lineRule="auto"/>
              <w:jc w:val="both"/>
              <w:rPr>
                <w:color w:val="000000"/>
                <w:spacing w:val="-10"/>
              </w:rPr>
            </w:pPr>
            <w:r w:rsidRPr="00A527AC">
              <w:rPr>
                <w:color w:val="000000"/>
                <w:spacing w:val="-10"/>
              </w:rPr>
              <w:t>комплекта технологической документации на изготовление или ремонт изделия;</w:t>
            </w:r>
          </w:p>
          <w:p w:rsidR="00F668F2" w:rsidRPr="00A527AC" w:rsidRDefault="00F668F2" w:rsidP="00A527AC">
            <w:pPr>
              <w:framePr w:w="9360" w:wrap="notBeside" w:vAnchor="text" w:hAnchor="text" w:xAlign="center" w:y="1"/>
              <w:widowControl w:val="0"/>
              <w:tabs>
                <w:tab w:val="left" w:pos="154"/>
              </w:tabs>
              <w:spacing w:line="360" w:lineRule="auto"/>
              <w:jc w:val="both"/>
              <w:rPr>
                <w:color w:val="000000"/>
                <w:spacing w:val="-10"/>
              </w:rPr>
            </w:pPr>
            <w:r w:rsidRPr="00A527AC">
              <w:rPr>
                <w:color w:val="000000"/>
                <w:spacing w:val="-10"/>
              </w:rPr>
              <w:t>комплекта технологических документов на ТП изготовления или ремонта изделия (составных частей изделия);</w:t>
            </w:r>
          </w:p>
          <w:p w:rsidR="00F668F2" w:rsidRPr="00A527AC" w:rsidRDefault="00F668F2" w:rsidP="00A527AC">
            <w:pPr>
              <w:framePr w:w="9360" w:wrap="notBeside" w:vAnchor="text" w:hAnchor="text" w:xAlign="center" w:y="1"/>
              <w:widowControl w:val="0"/>
              <w:tabs>
                <w:tab w:val="left" w:pos="278"/>
              </w:tabs>
              <w:spacing w:line="360" w:lineRule="auto"/>
              <w:rPr>
                <w:color w:val="000000"/>
                <w:spacing w:val="-10"/>
              </w:rPr>
            </w:pPr>
            <w:r w:rsidRPr="00A527AC">
              <w:rPr>
                <w:color w:val="000000"/>
                <w:spacing w:val="-10"/>
              </w:rPr>
              <w:t>отдельных видов технологических документов. Является первым листом комплекта технологических документов</w:t>
            </w:r>
          </w:p>
        </w:tc>
      </w:tr>
      <w:tr w:rsidR="00F668F2" w:rsidRPr="00A527AC" w:rsidTr="00A943A2">
        <w:trPr>
          <w:trHeight w:hRule="exact" w:val="1603"/>
          <w:jc w:val="center"/>
        </w:trPr>
        <w:tc>
          <w:tcPr>
            <w:tcW w:w="2261" w:type="dxa"/>
            <w:tcBorders>
              <w:top w:val="single" w:sz="4" w:space="0" w:color="auto"/>
              <w:left w:val="single" w:sz="4" w:space="0" w:color="auto"/>
            </w:tcBorders>
            <w:shd w:val="clear" w:color="auto" w:fill="FFFFFF"/>
          </w:tcPr>
          <w:p w:rsidR="00F668F2" w:rsidRPr="00A527AC" w:rsidRDefault="00F668F2" w:rsidP="00A527AC">
            <w:pPr>
              <w:framePr w:w="9360" w:wrap="notBeside" w:vAnchor="text" w:hAnchor="text" w:xAlign="center" w:y="1"/>
              <w:widowControl w:val="0"/>
              <w:spacing w:line="360" w:lineRule="auto"/>
              <w:rPr>
                <w:color w:val="000000"/>
                <w:spacing w:val="-10"/>
              </w:rPr>
            </w:pPr>
            <w:r w:rsidRPr="00A527AC">
              <w:rPr>
                <w:color w:val="000000"/>
                <w:spacing w:val="-10"/>
              </w:rPr>
              <w:t>Карта эскизов</w:t>
            </w:r>
          </w:p>
        </w:tc>
        <w:tc>
          <w:tcPr>
            <w:tcW w:w="1699" w:type="dxa"/>
            <w:tcBorders>
              <w:top w:val="single" w:sz="4" w:space="0" w:color="auto"/>
              <w:left w:val="single" w:sz="4" w:space="0" w:color="auto"/>
            </w:tcBorders>
            <w:shd w:val="clear" w:color="auto" w:fill="FFFFFF"/>
          </w:tcPr>
          <w:p w:rsidR="00F668F2" w:rsidRPr="00A527AC" w:rsidRDefault="00F668F2" w:rsidP="00A527AC">
            <w:pPr>
              <w:framePr w:w="9360" w:wrap="notBeside" w:vAnchor="text" w:hAnchor="text" w:xAlign="center" w:y="1"/>
              <w:widowControl w:val="0"/>
              <w:spacing w:line="360" w:lineRule="auto"/>
              <w:rPr>
                <w:color w:val="000000"/>
                <w:spacing w:val="-10"/>
              </w:rPr>
            </w:pPr>
            <w:r w:rsidRPr="00A527AC">
              <w:rPr>
                <w:color w:val="000000"/>
                <w:spacing w:val="-10"/>
              </w:rPr>
              <w:t>КЭ</w:t>
            </w:r>
          </w:p>
        </w:tc>
        <w:tc>
          <w:tcPr>
            <w:tcW w:w="5400" w:type="dxa"/>
            <w:tcBorders>
              <w:top w:val="single" w:sz="4" w:space="0" w:color="auto"/>
              <w:left w:val="single" w:sz="4" w:space="0" w:color="auto"/>
              <w:right w:val="single" w:sz="4" w:space="0" w:color="auto"/>
            </w:tcBorders>
            <w:shd w:val="clear" w:color="auto" w:fill="FFFFFF"/>
          </w:tcPr>
          <w:p w:rsidR="00F668F2" w:rsidRPr="00A527AC" w:rsidRDefault="00F668F2" w:rsidP="00A527AC">
            <w:pPr>
              <w:framePr w:w="9360" w:wrap="notBeside" w:vAnchor="text" w:hAnchor="text" w:xAlign="center" w:y="1"/>
              <w:widowControl w:val="0"/>
              <w:spacing w:line="360" w:lineRule="auto"/>
              <w:rPr>
                <w:color w:val="000000"/>
                <w:spacing w:val="-10"/>
              </w:rPr>
            </w:pPr>
            <w:r w:rsidRPr="00A527AC">
              <w:rPr>
                <w:color w:val="000000"/>
                <w:spacing w:val="-10"/>
              </w:rPr>
              <w:t>Графический документ, содержащий эскизы, схемы и таблицы и предназначенный для пояснения выполнения ТП, операции или перехода изготовления или ремонта изделия (составных частей изделия), включая контроль и перемещения</w:t>
            </w:r>
          </w:p>
        </w:tc>
      </w:tr>
      <w:tr w:rsidR="00F668F2" w:rsidRPr="00A527AC" w:rsidTr="00284F01">
        <w:trPr>
          <w:trHeight w:hRule="exact" w:val="1995"/>
          <w:jc w:val="center"/>
        </w:trPr>
        <w:tc>
          <w:tcPr>
            <w:tcW w:w="2261" w:type="dxa"/>
            <w:tcBorders>
              <w:top w:val="single" w:sz="4" w:space="0" w:color="auto"/>
              <w:left w:val="single" w:sz="4" w:space="0" w:color="auto"/>
              <w:bottom w:val="single" w:sz="4" w:space="0" w:color="auto"/>
            </w:tcBorders>
            <w:shd w:val="clear" w:color="auto" w:fill="FFFFFF"/>
          </w:tcPr>
          <w:p w:rsidR="00F668F2" w:rsidRPr="00A527AC" w:rsidRDefault="00F668F2" w:rsidP="00A527AC">
            <w:pPr>
              <w:framePr w:w="9360" w:wrap="notBeside" w:vAnchor="text" w:hAnchor="text" w:xAlign="center" w:y="1"/>
              <w:widowControl w:val="0"/>
              <w:spacing w:line="360" w:lineRule="auto"/>
              <w:rPr>
                <w:color w:val="000000"/>
                <w:spacing w:val="-10"/>
              </w:rPr>
            </w:pPr>
            <w:r w:rsidRPr="00A527AC">
              <w:rPr>
                <w:color w:val="000000"/>
                <w:spacing w:val="-10"/>
              </w:rPr>
              <w:t>Технологическая</w:t>
            </w:r>
          </w:p>
          <w:p w:rsidR="00F668F2" w:rsidRPr="00A527AC" w:rsidRDefault="00F668F2" w:rsidP="00A527AC">
            <w:pPr>
              <w:framePr w:w="9360" w:wrap="notBeside" w:vAnchor="text" w:hAnchor="text" w:xAlign="center" w:y="1"/>
              <w:widowControl w:val="0"/>
              <w:spacing w:line="360" w:lineRule="auto"/>
              <w:rPr>
                <w:color w:val="000000"/>
                <w:spacing w:val="-10"/>
              </w:rPr>
            </w:pPr>
            <w:r w:rsidRPr="00A527AC">
              <w:rPr>
                <w:color w:val="000000"/>
                <w:spacing w:val="-10"/>
              </w:rPr>
              <w:t>инструкция</w:t>
            </w:r>
          </w:p>
        </w:tc>
        <w:tc>
          <w:tcPr>
            <w:tcW w:w="1699" w:type="dxa"/>
            <w:tcBorders>
              <w:top w:val="single" w:sz="4" w:space="0" w:color="auto"/>
              <w:left w:val="single" w:sz="4" w:space="0" w:color="auto"/>
              <w:bottom w:val="single" w:sz="4" w:space="0" w:color="auto"/>
            </w:tcBorders>
            <w:shd w:val="clear" w:color="auto" w:fill="FFFFFF"/>
          </w:tcPr>
          <w:p w:rsidR="00F668F2" w:rsidRPr="00A527AC" w:rsidRDefault="00F668F2" w:rsidP="00A527AC">
            <w:pPr>
              <w:framePr w:w="9360" w:wrap="notBeside" w:vAnchor="text" w:hAnchor="text" w:xAlign="center" w:y="1"/>
              <w:widowControl w:val="0"/>
              <w:spacing w:line="360" w:lineRule="auto"/>
              <w:rPr>
                <w:color w:val="000000"/>
                <w:spacing w:val="-10"/>
              </w:rPr>
            </w:pPr>
            <w:r w:rsidRPr="00A527AC">
              <w:rPr>
                <w:color w:val="000000"/>
                <w:spacing w:val="-10"/>
              </w:rPr>
              <w:t>ТИ</w:t>
            </w:r>
          </w:p>
        </w:tc>
        <w:tc>
          <w:tcPr>
            <w:tcW w:w="5400" w:type="dxa"/>
            <w:tcBorders>
              <w:top w:val="single" w:sz="4" w:space="0" w:color="auto"/>
              <w:left w:val="single" w:sz="4" w:space="0" w:color="auto"/>
              <w:bottom w:val="single" w:sz="4" w:space="0" w:color="auto"/>
              <w:right w:val="single" w:sz="4" w:space="0" w:color="auto"/>
            </w:tcBorders>
            <w:shd w:val="clear" w:color="auto" w:fill="FFFFFF"/>
          </w:tcPr>
          <w:p w:rsidR="00F668F2" w:rsidRPr="00A527AC" w:rsidRDefault="00F668F2" w:rsidP="00A527AC">
            <w:pPr>
              <w:framePr w:w="9360" w:wrap="notBeside" w:vAnchor="text" w:hAnchor="text" w:xAlign="center" w:y="1"/>
              <w:widowControl w:val="0"/>
              <w:spacing w:line="360" w:lineRule="auto"/>
              <w:rPr>
                <w:color w:val="000000"/>
                <w:spacing w:val="-10"/>
              </w:rPr>
            </w:pPr>
            <w:r w:rsidRPr="00A527AC">
              <w:rPr>
                <w:color w:val="000000"/>
                <w:spacing w:val="-10"/>
              </w:rPr>
              <w:t>Документ предназначен для описания ТП, методов и приемов, повторяющихся при изготовлении или ремонте изделий (составных частей изделий), правил эксплуатации средств технологического оснащения. Применяют в целях сокращения объема разрабатываемой технологической документации</w:t>
            </w:r>
          </w:p>
        </w:tc>
      </w:tr>
    </w:tbl>
    <w:p w:rsidR="00F668F2" w:rsidRPr="00A527AC" w:rsidRDefault="00F668F2" w:rsidP="00A527AC">
      <w:pPr>
        <w:widowControl w:val="0"/>
        <w:spacing w:line="360" w:lineRule="auto"/>
        <w:rPr>
          <w:color w:val="000000"/>
        </w:rPr>
      </w:pPr>
    </w:p>
    <w:p w:rsidR="00F668F2" w:rsidRPr="00A527AC" w:rsidRDefault="00F668F2" w:rsidP="00A527AC">
      <w:pPr>
        <w:widowControl w:val="0"/>
        <w:spacing w:line="360" w:lineRule="auto"/>
        <w:ind w:right="20"/>
        <w:jc w:val="both"/>
        <w:rPr>
          <w:color w:val="000000"/>
          <w:spacing w:val="-10"/>
        </w:rPr>
      </w:pPr>
      <w:r w:rsidRPr="00A527AC">
        <w:rPr>
          <w:color w:val="000000"/>
          <w:spacing w:val="-10"/>
        </w:rPr>
        <w:t xml:space="preserve">К </w:t>
      </w:r>
      <w:r w:rsidRPr="00A527AC">
        <w:rPr>
          <w:iCs/>
          <w:color w:val="000000"/>
          <w:spacing w:val="-20"/>
        </w:rPr>
        <w:t>документам специального назначения</w:t>
      </w:r>
      <w:r w:rsidRPr="00A527AC">
        <w:rPr>
          <w:color w:val="000000"/>
          <w:spacing w:val="-10"/>
        </w:rPr>
        <w:t xml:space="preserve"> относят документы, применяемые при описании ТП и операций в зависимости от типа и вида производства и применяемых технологических методов изготовления, например, маршрутную карту, карту технологического процесса, операционную карту и др. (табл. 3).</w:t>
      </w:r>
    </w:p>
    <w:p w:rsidR="00F668F2" w:rsidRPr="00A527AC" w:rsidRDefault="00F668F2" w:rsidP="00A527AC">
      <w:pPr>
        <w:widowControl w:val="0"/>
        <w:tabs>
          <w:tab w:val="left" w:pos="296"/>
        </w:tabs>
        <w:spacing w:line="360" w:lineRule="auto"/>
        <w:jc w:val="both"/>
        <w:rPr>
          <w:color w:val="000000"/>
          <w:spacing w:val="-10"/>
        </w:rPr>
      </w:pPr>
      <w:r w:rsidRPr="00A527AC">
        <w:rPr>
          <w:color w:val="000000"/>
          <w:spacing w:val="-10"/>
        </w:rPr>
        <w:t>Виды и назначение технологических документов специального назначения</w:t>
      </w:r>
    </w:p>
    <w:tbl>
      <w:tblPr>
        <w:tblpPr w:leftFromText="180" w:rightFromText="180" w:vertAnchor="text" w:horzAnchor="margin" w:tblpY="1901"/>
        <w:tblOverlap w:val="never"/>
        <w:tblW w:w="4713" w:type="pct"/>
        <w:tblLayout w:type="fixed"/>
        <w:tblCellMar>
          <w:left w:w="10" w:type="dxa"/>
          <w:right w:w="10" w:type="dxa"/>
        </w:tblCellMar>
        <w:tblLook w:val="0000"/>
      </w:tblPr>
      <w:tblGrid>
        <w:gridCol w:w="2341"/>
        <w:gridCol w:w="1696"/>
        <w:gridCol w:w="5333"/>
      </w:tblGrid>
      <w:tr w:rsidR="00136110" w:rsidRPr="00A527AC" w:rsidTr="00136110">
        <w:trPr>
          <w:trHeight w:hRule="exact" w:val="811"/>
        </w:trPr>
        <w:tc>
          <w:tcPr>
            <w:tcW w:w="2341" w:type="dxa"/>
            <w:tcBorders>
              <w:top w:val="single" w:sz="4" w:space="0" w:color="auto"/>
              <w:left w:val="single" w:sz="4" w:space="0" w:color="auto"/>
            </w:tcBorders>
            <w:shd w:val="clear" w:color="auto" w:fill="FFFFFF"/>
          </w:tcPr>
          <w:p w:rsidR="00136110" w:rsidRPr="00A527AC" w:rsidRDefault="00136110" w:rsidP="00136110">
            <w:pPr>
              <w:widowControl w:val="0"/>
              <w:rPr>
                <w:color w:val="000000"/>
                <w:spacing w:val="-10"/>
              </w:rPr>
            </w:pPr>
            <w:r w:rsidRPr="00A527AC">
              <w:rPr>
                <w:color w:val="000000"/>
                <w:spacing w:val="-10"/>
              </w:rPr>
              <w:t>Вид документа</w:t>
            </w:r>
          </w:p>
        </w:tc>
        <w:tc>
          <w:tcPr>
            <w:tcW w:w="1696" w:type="dxa"/>
            <w:tcBorders>
              <w:top w:val="single" w:sz="4" w:space="0" w:color="auto"/>
              <w:left w:val="single" w:sz="4" w:space="0" w:color="auto"/>
            </w:tcBorders>
            <w:shd w:val="clear" w:color="auto" w:fill="FFFFFF"/>
          </w:tcPr>
          <w:p w:rsidR="00136110" w:rsidRPr="00A527AC" w:rsidRDefault="00136110" w:rsidP="00136110">
            <w:pPr>
              <w:widowControl w:val="0"/>
              <w:rPr>
                <w:color w:val="000000"/>
                <w:spacing w:val="-10"/>
              </w:rPr>
            </w:pPr>
            <w:r w:rsidRPr="00A527AC">
              <w:rPr>
                <w:color w:val="000000"/>
                <w:spacing w:val="-10"/>
              </w:rPr>
              <w:t>Условное</w:t>
            </w:r>
          </w:p>
          <w:p w:rsidR="00136110" w:rsidRPr="00A527AC" w:rsidRDefault="00136110" w:rsidP="00136110">
            <w:pPr>
              <w:widowControl w:val="0"/>
              <w:rPr>
                <w:color w:val="000000"/>
                <w:spacing w:val="-10"/>
              </w:rPr>
            </w:pPr>
            <w:r w:rsidRPr="00A527AC">
              <w:rPr>
                <w:color w:val="000000"/>
                <w:spacing w:val="-10"/>
              </w:rPr>
              <w:t>обозначение</w:t>
            </w:r>
          </w:p>
          <w:p w:rsidR="00136110" w:rsidRPr="00A527AC" w:rsidRDefault="00136110" w:rsidP="00136110">
            <w:pPr>
              <w:widowControl w:val="0"/>
              <w:rPr>
                <w:color w:val="000000"/>
                <w:spacing w:val="-10"/>
              </w:rPr>
            </w:pPr>
            <w:r w:rsidRPr="00A527AC">
              <w:rPr>
                <w:color w:val="000000"/>
                <w:spacing w:val="-10"/>
              </w:rPr>
              <w:t>документа</w:t>
            </w:r>
          </w:p>
        </w:tc>
        <w:tc>
          <w:tcPr>
            <w:tcW w:w="5334" w:type="dxa"/>
            <w:tcBorders>
              <w:top w:val="single" w:sz="4" w:space="0" w:color="auto"/>
              <w:left w:val="single" w:sz="4" w:space="0" w:color="auto"/>
              <w:right w:val="single" w:sz="4" w:space="0" w:color="auto"/>
            </w:tcBorders>
            <w:shd w:val="clear" w:color="auto" w:fill="FFFFFF"/>
          </w:tcPr>
          <w:p w:rsidR="00136110" w:rsidRPr="00A527AC" w:rsidRDefault="00136110" w:rsidP="00136110">
            <w:pPr>
              <w:widowControl w:val="0"/>
              <w:rPr>
                <w:color w:val="000000"/>
                <w:spacing w:val="-10"/>
              </w:rPr>
            </w:pPr>
            <w:r w:rsidRPr="00A527AC">
              <w:rPr>
                <w:color w:val="000000"/>
                <w:spacing w:val="-10"/>
              </w:rPr>
              <w:t>Назначение документа</w:t>
            </w:r>
          </w:p>
        </w:tc>
      </w:tr>
      <w:tr w:rsidR="00136110" w:rsidRPr="00A527AC" w:rsidTr="00136110">
        <w:trPr>
          <w:trHeight w:hRule="exact" w:val="910"/>
        </w:trPr>
        <w:tc>
          <w:tcPr>
            <w:tcW w:w="2341" w:type="dxa"/>
            <w:tcBorders>
              <w:top w:val="single" w:sz="4" w:space="0" w:color="auto"/>
              <w:left w:val="single" w:sz="4" w:space="0" w:color="auto"/>
              <w:bottom w:val="single" w:sz="4" w:space="0" w:color="auto"/>
            </w:tcBorders>
            <w:shd w:val="clear" w:color="auto" w:fill="FFFFFF"/>
          </w:tcPr>
          <w:p w:rsidR="00136110" w:rsidRPr="00A527AC" w:rsidRDefault="00136110" w:rsidP="00136110">
            <w:pPr>
              <w:widowControl w:val="0"/>
              <w:rPr>
                <w:color w:val="000000"/>
                <w:spacing w:val="-10"/>
              </w:rPr>
            </w:pPr>
            <w:r w:rsidRPr="00A527AC">
              <w:rPr>
                <w:color w:val="000000"/>
                <w:spacing w:val="-10"/>
              </w:rPr>
              <w:t>Маршрутная карта</w:t>
            </w:r>
          </w:p>
        </w:tc>
        <w:tc>
          <w:tcPr>
            <w:tcW w:w="1696" w:type="dxa"/>
            <w:tcBorders>
              <w:top w:val="single" w:sz="4" w:space="0" w:color="auto"/>
              <w:left w:val="single" w:sz="4" w:space="0" w:color="auto"/>
              <w:bottom w:val="single" w:sz="4" w:space="0" w:color="auto"/>
            </w:tcBorders>
            <w:shd w:val="clear" w:color="auto" w:fill="FFFFFF"/>
          </w:tcPr>
          <w:p w:rsidR="00136110" w:rsidRPr="00A527AC" w:rsidRDefault="00136110" w:rsidP="00136110">
            <w:pPr>
              <w:widowControl w:val="0"/>
              <w:rPr>
                <w:color w:val="000000"/>
                <w:spacing w:val="-10"/>
              </w:rPr>
            </w:pPr>
            <w:r w:rsidRPr="00A527AC">
              <w:rPr>
                <w:color w:val="000000"/>
                <w:spacing w:val="-10"/>
              </w:rPr>
              <w:t>МК</w:t>
            </w:r>
          </w:p>
        </w:tc>
        <w:tc>
          <w:tcPr>
            <w:tcW w:w="5334" w:type="dxa"/>
            <w:tcBorders>
              <w:top w:val="single" w:sz="4" w:space="0" w:color="auto"/>
              <w:left w:val="single" w:sz="4" w:space="0" w:color="auto"/>
              <w:bottom w:val="single" w:sz="4" w:space="0" w:color="auto"/>
              <w:right w:val="single" w:sz="4" w:space="0" w:color="auto"/>
            </w:tcBorders>
            <w:shd w:val="clear" w:color="auto" w:fill="FFFFFF"/>
          </w:tcPr>
          <w:p w:rsidR="00136110" w:rsidRPr="00A527AC" w:rsidRDefault="00136110" w:rsidP="00136110">
            <w:pPr>
              <w:widowControl w:val="0"/>
              <w:rPr>
                <w:color w:val="000000"/>
                <w:spacing w:val="-10"/>
              </w:rPr>
            </w:pPr>
            <w:r w:rsidRPr="00A527AC">
              <w:rPr>
                <w:color w:val="000000"/>
                <w:spacing w:val="-10"/>
              </w:rPr>
              <w:t>Маршрутное или маршрутно-операционное описание ТП или указание полного состава</w:t>
            </w:r>
          </w:p>
        </w:tc>
      </w:tr>
    </w:tbl>
    <w:p w:rsidR="00F668F2" w:rsidRDefault="00F668F2" w:rsidP="00A527AC">
      <w:pPr>
        <w:widowControl w:val="0"/>
        <w:spacing w:line="360" w:lineRule="auto"/>
        <w:rPr>
          <w:color w:val="000000"/>
        </w:rPr>
      </w:pPr>
    </w:p>
    <w:p w:rsidR="00C54AA4" w:rsidRDefault="00C54AA4" w:rsidP="00A527AC">
      <w:pPr>
        <w:widowControl w:val="0"/>
        <w:spacing w:line="360" w:lineRule="auto"/>
        <w:rPr>
          <w:color w:val="000000"/>
        </w:rPr>
      </w:pPr>
    </w:p>
    <w:p w:rsidR="00C54AA4" w:rsidRDefault="00C54AA4" w:rsidP="00A527AC">
      <w:pPr>
        <w:widowControl w:val="0"/>
        <w:spacing w:line="360" w:lineRule="auto"/>
        <w:rPr>
          <w:color w:val="000000"/>
        </w:rPr>
      </w:pPr>
    </w:p>
    <w:p w:rsidR="00C54AA4" w:rsidRDefault="00C54AA4">
      <w:pPr>
        <w:rPr>
          <w:color w:val="000000"/>
        </w:rPr>
      </w:pPr>
      <w:r>
        <w:rPr>
          <w:color w:val="000000"/>
        </w:rPr>
        <w:br w:type="page"/>
      </w:r>
    </w:p>
    <w:tbl>
      <w:tblPr>
        <w:tblpPr w:leftFromText="180" w:rightFromText="180" w:vertAnchor="text" w:horzAnchor="margin" w:tblpY="-140"/>
        <w:tblOverlap w:val="never"/>
        <w:tblW w:w="5000" w:type="pct"/>
        <w:tblCellMar>
          <w:left w:w="10" w:type="dxa"/>
          <w:right w:w="10" w:type="dxa"/>
        </w:tblCellMar>
        <w:tblLook w:val="0000"/>
      </w:tblPr>
      <w:tblGrid>
        <w:gridCol w:w="2484"/>
        <w:gridCol w:w="1797"/>
        <w:gridCol w:w="5660"/>
      </w:tblGrid>
      <w:tr w:rsidR="00C54AA4" w:rsidRPr="00A527AC" w:rsidTr="00C54AA4">
        <w:trPr>
          <w:trHeight w:hRule="exact" w:val="861"/>
        </w:trPr>
        <w:tc>
          <w:tcPr>
            <w:tcW w:w="1249" w:type="pct"/>
            <w:tcBorders>
              <w:top w:val="single" w:sz="4" w:space="0" w:color="auto"/>
              <w:left w:val="single" w:sz="4" w:space="0" w:color="auto"/>
            </w:tcBorders>
            <w:shd w:val="clear" w:color="auto" w:fill="FFFFFF"/>
          </w:tcPr>
          <w:p w:rsidR="00C54AA4" w:rsidRPr="00A527AC" w:rsidRDefault="00C54AA4" w:rsidP="00C54AA4">
            <w:pPr>
              <w:widowControl w:val="0"/>
              <w:spacing w:line="360" w:lineRule="auto"/>
              <w:rPr>
                <w:color w:val="000000"/>
                <w:spacing w:val="-10"/>
              </w:rPr>
            </w:pPr>
            <w:r w:rsidRPr="00A527AC">
              <w:rPr>
                <w:color w:val="000000"/>
                <w:spacing w:val="-10"/>
              </w:rPr>
              <w:lastRenderedPageBreak/>
              <w:t>Вид документа</w:t>
            </w:r>
          </w:p>
        </w:tc>
        <w:tc>
          <w:tcPr>
            <w:tcW w:w="904" w:type="pct"/>
            <w:tcBorders>
              <w:top w:val="single" w:sz="4" w:space="0" w:color="auto"/>
              <w:left w:val="single" w:sz="4" w:space="0" w:color="auto"/>
            </w:tcBorders>
            <w:shd w:val="clear" w:color="auto" w:fill="FFFFFF"/>
          </w:tcPr>
          <w:p w:rsidR="00C54AA4" w:rsidRPr="00A527AC" w:rsidRDefault="00C54AA4" w:rsidP="00C54AA4">
            <w:pPr>
              <w:widowControl w:val="0"/>
              <w:rPr>
                <w:color w:val="000000"/>
                <w:spacing w:val="-10"/>
              </w:rPr>
            </w:pPr>
            <w:r w:rsidRPr="00A527AC">
              <w:rPr>
                <w:color w:val="000000"/>
                <w:spacing w:val="-10"/>
              </w:rPr>
              <w:t>Условное</w:t>
            </w:r>
          </w:p>
          <w:p w:rsidR="00C54AA4" w:rsidRPr="00A527AC" w:rsidRDefault="00C54AA4" w:rsidP="00C54AA4">
            <w:pPr>
              <w:widowControl w:val="0"/>
              <w:rPr>
                <w:color w:val="000000"/>
                <w:spacing w:val="-10"/>
              </w:rPr>
            </w:pPr>
            <w:r w:rsidRPr="00A527AC">
              <w:rPr>
                <w:color w:val="000000"/>
                <w:spacing w:val="-10"/>
              </w:rPr>
              <w:t>обозначение</w:t>
            </w:r>
          </w:p>
          <w:p w:rsidR="00C54AA4" w:rsidRPr="00A527AC" w:rsidRDefault="00C54AA4" w:rsidP="00C54AA4">
            <w:pPr>
              <w:widowControl w:val="0"/>
              <w:rPr>
                <w:color w:val="000000"/>
                <w:spacing w:val="-10"/>
              </w:rPr>
            </w:pPr>
            <w:r w:rsidRPr="00A527AC">
              <w:rPr>
                <w:color w:val="000000"/>
                <w:spacing w:val="-10"/>
              </w:rPr>
              <w:t>документа</w:t>
            </w:r>
          </w:p>
        </w:tc>
        <w:tc>
          <w:tcPr>
            <w:tcW w:w="2847" w:type="pct"/>
            <w:tcBorders>
              <w:top w:val="single" w:sz="4" w:space="0" w:color="auto"/>
              <w:left w:val="single" w:sz="4" w:space="0" w:color="auto"/>
              <w:right w:val="single" w:sz="4" w:space="0" w:color="auto"/>
            </w:tcBorders>
            <w:shd w:val="clear" w:color="auto" w:fill="FFFFFF"/>
          </w:tcPr>
          <w:p w:rsidR="00C54AA4" w:rsidRPr="00A527AC" w:rsidRDefault="00C54AA4" w:rsidP="00C54AA4">
            <w:pPr>
              <w:widowControl w:val="0"/>
              <w:spacing w:line="360" w:lineRule="auto"/>
              <w:jc w:val="both"/>
              <w:rPr>
                <w:color w:val="000000"/>
                <w:spacing w:val="-10"/>
              </w:rPr>
            </w:pPr>
            <w:r w:rsidRPr="00A527AC">
              <w:rPr>
                <w:color w:val="000000"/>
                <w:spacing w:val="-10"/>
              </w:rPr>
              <w:t>Назначение документа</w:t>
            </w:r>
          </w:p>
        </w:tc>
      </w:tr>
      <w:tr w:rsidR="00C54AA4" w:rsidRPr="00A527AC" w:rsidTr="00C54AA4">
        <w:trPr>
          <w:trHeight w:hRule="exact" w:val="1911"/>
        </w:trPr>
        <w:tc>
          <w:tcPr>
            <w:tcW w:w="1249" w:type="pct"/>
            <w:tcBorders>
              <w:top w:val="single" w:sz="4" w:space="0" w:color="auto"/>
              <w:left w:val="single" w:sz="4" w:space="0" w:color="auto"/>
            </w:tcBorders>
            <w:shd w:val="clear" w:color="auto" w:fill="FFFFFF"/>
          </w:tcPr>
          <w:p w:rsidR="00C54AA4" w:rsidRPr="00A527AC" w:rsidRDefault="00C54AA4" w:rsidP="00C54AA4">
            <w:pPr>
              <w:widowControl w:val="0"/>
              <w:rPr>
                <w:color w:val="000000"/>
              </w:rPr>
            </w:pPr>
          </w:p>
        </w:tc>
        <w:tc>
          <w:tcPr>
            <w:tcW w:w="904" w:type="pct"/>
            <w:tcBorders>
              <w:top w:val="single" w:sz="4" w:space="0" w:color="auto"/>
              <w:left w:val="single" w:sz="4" w:space="0" w:color="auto"/>
            </w:tcBorders>
            <w:shd w:val="clear" w:color="auto" w:fill="FFFFFF"/>
          </w:tcPr>
          <w:p w:rsidR="00C54AA4" w:rsidRPr="00A527AC" w:rsidRDefault="00C54AA4" w:rsidP="00C54AA4">
            <w:pPr>
              <w:widowControl w:val="0"/>
              <w:rPr>
                <w:color w:val="000000"/>
              </w:rPr>
            </w:pPr>
          </w:p>
        </w:tc>
        <w:tc>
          <w:tcPr>
            <w:tcW w:w="2847" w:type="pct"/>
            <w:tcBorders>
              <w:top w:val="single" w:sz="4" w:space="0" w:color="auto"/>
              <w:left w:val="single" w:sz="4" w:space="0" w:color="auto"/>
              <w:right w:val="single" w:sz="4" w:space="0" w:color="auto"/>
            </w:tcBorders>
            <w:shd w:val="clear" w:color="auto" w:fill="FFFFFF"/>
          </w:tcPr>
          <w:p w:rsidR="00C54AA4" w:rsidRPr="00A527AC" w:rsidRDefault="00C54AA4" w:rsidP="00C54AA4">
            <w:pPr>
              <w:widowControl w:val="0"/>
              <w:rPr>
                <w:color w:val="000000"/>
                <w:spacing w:val="-10"/>
              </w:rPr>
            </w:pPr>
            <w:r w:rsidRPr="00A527AC">
              <w:rPr>
                <w:color w:val="000000"/>
                <w:spacing w:val="-10"/>
              </w:rPr>
              <w:t>технологических операций при операционном описании, включая контроль и перемещения по всем операциям различных технологических методов в технологической последовательности с указанием данных об оборудовании, технологической оснастке, материальных нормативах и трудовых затратах</w:t>
            </w:r>
          </w:p>
        </w:tc>
      </w:tr>
      <w:tr w:rsidR="00C54AA4" w:rsidRPr="00A527AC" w:rsidTr="00C54AA4">
        <w:trPr>
          <w:trHeight w:hRule="exact" w:val="1775"/>
        </w:trPr>
        <w:tc>
          <w:tcPr>
            <w:tcW w:w="1249" w:type="pct"/>
            <w:tcBorders>
              <w:top w:val="single" w:sz="4" w:space="0" w:color="auto"/>
              <w:left w:val="single" w:sz="4" w:space="0" w:color="auto"/>
            </w:tcBorders>
            <w:shd w:val="clear" w:color="auto" w:fill="FFFFFF"/>
          </w:tcPr>
          <w:p w:rsidR="00C54AA4" w:rsidRPr="00A527AC" w:rsidRDefault="00C54AA4" w:rsidP="00C54AA4">
            <w:pPr>
              <w:widowControl w:val="0"/>
              <w:rPr>
                <w:color w:val="000000"/>
                <w:spacing w:val="-10"/>
              </w:rPr>
            </w:pPr>
            <w:r w:rsidRPr="00A527AC">
              <w:rPr>
                <w:color w:val="000000"/>
                <w:spacing w:val="-10"/>
              </w:rPr>
              <w:t>Карта</w:t>
            </w:r>
          </w:p>
          <w:p w:rsidR="00C54AA4" w:rsidRPr="00A527AC" w:rsidRDefault="00C54AA4" w:rsidP="00C54AA4">
            <w:pPr>
              <w:widowControl w:val="0"/>
              <w:rPr>
                <w:color w:val="000000"/>
                <w:spacing w:val="-10"/>
              </w:rPr>
            </w:pPr>
            <w:r w:rsidRPr="00A527AC">
              <w:rPr>
                <w:color w:val="000000"/>
                <w:spacing w:val="-10"/>
              </w:rPr>
              <w:t>технологического</w:t>
            </w:r>
          </w:p>
          <w:p w:rsidR="00C54AA4" w:rsidRPr="00A527AC" w:rsidRDefault="00C54AA4" w:rsidP="00C54AA4">
            <w:pPr>
              <w:widowControl w:val="0"/>
              <w:rPr>
                <w:color w:val="000000"/>
                <w:spacing w:val="-10"/>
              </w:rPr>
            </w:pPr>
            <w:r w:rsidRPr="00A527AC">
              <w:rPr>
                <w:color w:val="000000"/>
                <w:spacing w:val="-10"/>
              </w:rPr>
              <w:t>процесса</w:t>
            </w:r>
          </w:p>
        </w:tc>
        <w:tc>
          <w:tcPr>
            <w:tcW w:w="904" w:type="pct"/>
            <w:tcBorders>
              <w:top w:val="single" w:sz="4" w:space="0" w:color="auto"/>
              <w:left w:val="single" w:sz="4" w:space="0" w:color="auto"/>
            </w:tcBorders>
            <w:shd w:val="clear" w:color="auto" w:fill="FFFFFF"/>
          </w:tcPr>
          <w:p w:rsidR="00C54AA4" w:rsidRPr="00A527AC" w:rsidRDefault="00C54AA4" w:rsidP="00C54AA4">
            <w:pPr>
              <w:widowControl w:val="0"/>
              <w:rPr>
                <w:color w:val="000000"/>
                <w:spacing w:val="-10"/>
              </w:rPr>
            </w:pPr>
            <w:r w:rsidRPr="00A527AC">
              <w:rPr>
                <w:color w:val="000000"/>
                <w:spacing w:val="-10"/>
              </w:rPr>
              <w:t>КТП</w:t>
            </w:r>
          </w:p>
        </w:tc>
        <w:tc>
          <w:tcPr>
            <w:tcW w:w="2847" w:type="pct"/>
            <w:tcBorders>
              <w:top w:val="single" w:sz="4" w:space="0" w:color="auto"/>
              <w:left w:val="single" w:sz="4" w:space="0" w:color="auto"/>
              <w:right w:val="single" w:sz="4" w:space="0" w:color="auto"/>
            </w:tcBorders>
            <w:shd w:val="clear" w:color="auto" w:fill="FFFFFF"/>
          </w:tcPr>
          <w:p w:rsidR="00C54AA4" w:rsidRPr="00A527AC" w:rsidRDefault="00C54AA4" w:rsidP="00C54AA4">
            <w:pPr>
              <w:widowControl w:val="0"/>
              <w:rPr>
                <w:color w:val="000000"/>
                <w:spacing w:val="-10"/>
              </w:rPr>
            </w:pPr>
            <w:r w:rsidRPr="00A527AC">
              <w:rPr>
                <w:color w:val="000000"/>
                <w:spacing w:val="-10"/>
              </w:rPr>
              <w:t>Операционное описание ТП в технологической последовательности по всем операциям одного вида формообразования, обработки, сборки или ремонта, с указанием переходов, технологических режимов и данных о средствах технологического оснащения, материальных и трудовых затратах</w:t>
            </w:r>
          </w:p>
        </w:tc>
      </w:tr>
      <w:tr w:rsidR="00C54AA4" w:rsidRPr="00A527AC" w:rsidTr="00C54AA4">
        <w:trPr>
          <w:trHeight w:hRule="exact" w:val="1686"/>
        </w:trPr>
        <w:tc>
          <w:tcPr>
            <w:tcW w:w="1249" w:type="pct"/>
            <w:tcBorders>
              <w:top w:val="single" w:sz="4" w:space="0" w:color="auto"/>
              <w:left w:val="single" w:sz="4" w:space="0" w:color="auto"/>
            </w:tcBorders>
            <w:shd w:val="clear" w:color="auto" w:fill="FFFFFF"/>
          </w:tcPr>
          <w:p w:rsidR="00C54AA4" w:rsidRPr="00A527AC" w:rsidRDefault="00C54AA4" w:rsidP="00C54AA4">
            <w:pPr>
              <w:widowControl w:val="0"/>
              <w:rPr>
                <w:color w:val="000000"/>
                <w:spacing w:val="-10"/>
              </w:rPr>
            </w:pPr>
            <w:r w:rsidRPr="00A527AC">
              <w:rPr>
                <w:color w:val="000000"/>
                <w:spacing w:val="-10"/>
              </w:rPr>
              <w:t>Карта типового (группового) технологического процесса</w:t>
            </w:r>
          </w:p>
        </w:tc>
        <w:tc>
          <w:tcPr>
            <w:tcW w:w="904" w:type="pct"/>
            <w:tcBorders>
              <w:top w:val="single" w:sz="4" w:space="0" w:color="auto"/>
              <w:left w:val="single" w:sz="4" w:space="0" w:color="auto"/>
            </w:tcBorders>
            <w:shd w:val="clear" w:color="auto" w:fill="FFFFFF"/>
          </w:tcPr>
          <w:p w:rsidR="00C54AA4" w:rsidRPr="00A527AC" w:rsidRDefault="00C54AA4" w:rsidP="00C54AA4">
            <w:pPr>
              <w:widowControl w:val="0"/>
              <w:rPr>
                <w:color w:val="000000"/>
                <w:spacing w:val="-10"/>
              </w:rPr>
            </w:pPr>
            <w:r w:rsidRPr="00A527AC">
              <w:rPr>
                <w:color w:val="000000"/>
                <w:spacing w:val="-10"/>
              </w:rPr>
              <w:t>КТТП</w:t>
            </w:r>
          </w:p>
        </w:tc>
        <w:tc>
          <w:tcPr>
            <w:tcW w:w="2847" w:type="pct"/>
            <w:tcBorders>
              <w:top w:val="single" w:sz="4" w:space="0" w:color="auto"/>
              <w:left w:val="single" w:sz="4" w:space="0" w:color="auto"/>
              <w:right w:val="single" w:sz="4" w:space="0" w:color="auto"/>
            </w:tcBorders>
            <w:shd w:val="clear" w:color="auto" w:fill="FFFFFF"/>
          </w:tcPr>
          <w:p w:rsidR="00C54AA4" w:rsidRPr="00A527AC" w:rsidRDefault="00C54AA4" w:rsidP="00C54AA4">
            <w:pPr>
              <w:widowControl w:val="0"/>
              <w:rPr>
                <w:color w:val="000000"/>
                <w:spacing w:val="-10"/>
              </w:rPr>
            </w:pPr>
            <w:r w:rsidRPr="00A527AC">
              <w:rPr>
                <w:color w:val="000000"/>
                <w:spacing w:val="-10"/>
              </w:rPr>
              <w:t>Описание типового (группового) ТП в технологической последовательности по всем операциям одного вида формообразования, обработки, сборки или ремонта, с указанием переходов и общих данных о средствах технологического оснащения, материальных и трудовых затратах. Применяют совместно с ВТП</w:t>
            </w:r>
          </w:p>
        </w:tc>
      </w:tr>
      <w:tr w:rsidR="00C54AA4" w:rsidRPr="00A527AC" w:rsidTr="00C54AA4">
        <w:trPr>
          <w:trHeight w:hRule="exact" w:val="1371"/>
        </w:trPr>
        <w:tc>
          <w:tcPr>
            <w:tcW w:w="1249" w:type="pct"/>
            <w:tcBorders>
              <w:top w:val="single" w:sz="4" w:space="0" w:color="auto"/>
              <w:left w:val="single" w:sz="4" w:space="0" w:color="auto"/>
            </w:tcBorders>
            <w:shd w:val="clear" w:color="auto" w:fill="FFFFFF"/>
          </w:tcPr>
          <w:p w:rsidR="00C54AA4" w:rsidRPr="00A527AC" w:rsidRDefault="00C54AA4" w:rsidP="00C54AA4">
            <w:pPr>
              <w:widowControl w:val="0"/>
              <w:rPr>
                <w:color w:val="000000"/>
                <w:spacing w:val="-10"/>
              </w:rPr>
            </w:pPr>
            <w:r w:rsidRPr="00A527AC">
              <w:rPr>
                <w:color w:val="000000"/>
                <w:spacing w:val="-10"/>
              </w:rPr>
              <w:t>Операционная</w:t>
            </w:r>
          </w:p>
          <w:p w:rsidR="00C54AA4" w:rsidRPr="00A527AC" w:rsidRDefault="00C54AA4" w:rsidP="00C54AA4">
            <w:pPr>
              <w:widowControl w:val="0"/>
              <w:rPr>
                <w:color w:val="000000"/>
                <w:spacing w:val="-10"/>
              </w:rPr>
            </w:pPr>
            <w:r w:rsidRPr="00A527AC">
              <w:rPr>
                <w:color w:val="000000"/>
                <w:spacing w:val="-10"/>
              </w:rPr>
              <w:t>карта</w:t>
            </w:r>
          </w:p>
        </w:tc>
        <w:tc>
          <w:tcPr>
            <w:tcW w:w="904" w:type="pct"/>
            <w:tcBorders>
              <w:top w:val="single" w:sz="4" w:space="0" w:color="auto"/>
              <w:left w:val="single" w:sz="4" w:space="0" w:color="auto"/>
            </w:tcBorders>
            <w:shd w:val="clear" w:color="auto" w:fill="FFFFFF"/>
          </w:tcPr>
          <w:p w:rsidR="00C54AA4" w:rsidRPr="00A527AC" w:rsidRDefault="00C54AA4" w:rsidP="00C54AA4">
            <w:pPr>
              <w:widowControl w:val="0"/>
              <w:rPr>
                <w:color w:val="000000"/>
                <w:spacing w:val="-10"/>
              </w:rPr>
            </w:pPr>
            <w:r w:rsidRPr="00A527AC">
              <w:rPr>
                <w:color w:val="000000"/>
                <w:spacing w:val="-10"/>
              </w:rPr>
              <w:t>ОК</w:t>
            </w:r>
          </w:p>
        </w:tc>
        <w:tc>
          <w:tcPr>
            <w:tcW w:w="2847" w:type="pct"/>
            <w:tcBorders>
              <w:top w:val="single" w:sz="4" w:space="0" w:color="auto"/>
              <w:left w:val="single" w:sz="4" w:space="0" w:color="auto"/>
              <w:right w:val="single" w:sz="4" w:space="0" w:color="auto"/>
            </w:tcBorders>
            <w:shd w:val="clear" w:color="auto" w:fill="FFFFFF"/>
          </w:tcPr>
          <w:p w:rsidR="00C54AA4" w:rsidRPr="00A527AC" w:rsidRDefault="00C54AA4" w:rsidP="00C54AA4">
            <w:pPr>
              <w:widowControl w:val="0"/>
              <w:rPr>
                <w:color w:val="000000"/>
                <w:spacing w:val="-10"/>
              </w:rPr>
            </w:pPr>
            <w:r w:rsidRPr="00A527AC">
              <w:rPr>
                <w:color w:val="000000"/>
                <w:spacing w:val="-10"/>
              </w:rPr>
              <w:t>Описание технологической операции с указанием последовательного выполнения переходов, данных о средствах технологического оснащения, режимах и трудовых затратах. Применяют при разработке единичных ТП</w:t>
            </w:r>
          </w:p>
        </w:tc>
      </w:tr>
      <w:tr w:rsidR="00C54AA4" w:rsidRPr="00A527AC" w:rsidTr="00C54AA4">
        <w:trPr>
          <w:trHeight w:hRule="exact" w:val="1365"/>
        </w:trPr>
        <w:tc>
          <w:tcPr>
            <w:tcW w:w="1249" w:type="pct"/>
            <w:tcBorders>
              <w:top w:val="single" w:sz="4" w:space="0" w:color="auto"/>
              <w:left w:val="single" w:sz="4" w:space="0" w:color="auto"/>
            </w:tcBorders>
            <w:shd w:val="clear" w:color="auto" w:fill="FFFFFF"/>
          </w:tcPr>
          <w:p w:rsidR="00C54AA4" w:rsidRPr="00A527AC" w:rsidRDefault="00C54AA4" w:rsidP="00C54AA4">
            <w:pPr>
              <w:widowControl w:val="0"/>
              <w:rPr>
                <w:color w:val="000000"/>
                <w:spacing w:val="-10"/>
              </w:rPr>
            </w:pPr>
            <w:r w:rsidRPr="00A527AC">
              <w:rPr>
                <w:color w:val="000000"/>
                <w:spacing w:val="-10"/>
              </w:rPr>
              <w:t>Карта типовой</w:t>
            </w:r>
          </w:p>
          <w:p w:rsidR="00C54AA4" w:rsidRPr="00A527AC" w:rsidRDefault="00C54AA4" w:rsidP="00C54AA4">
            <w:pPr>
              <w:widowControl w:val="0"/>
              <w:rPr>
                <w:color w:val="000000"/>
                <w:spacing w:val="-10"/>
              </w:rPr>
            </w:pPr>
            <w:r w:rsidRPr="00A527AC">
              <w:rPr>
                <w:color w:val="000000"/>
                <w:spacing w:val="-10"/>
              </w:rPr>
              <w:t>(групповой)</w:t>
            </w:r>
          </w:p>
          <w:p w:rsidR="00C54AA4" w:rsidRPr="00A527AC" w:rsidRDefault="00C54AA4" w:rsidP="00C54AA4">
            <w:pPr>
              <w:widowControl w:val="0"/>
              <w:rPr>
                <w:color w:val="000000"/>
                <w:spacing w:val="-10"/>
              </w:rPr>
            </w:pPr>
            <w:r w:rsidRPr="00A527AC">
              <w:rPr>
                <w:color w:val="000000"/>
                <w:spacing w:val="-10"/>
              </w:rPr>
              <w:t>операции</w:t>
            </w:r>
          </w:p>
        </w:tc>
        <w:tc>
          <w:tcPr>
            <w:tcW w:w="904" w:type="pct"/>
            <w:tcBorders>
              <w:top w:val="single" w:sz="4" w:space="0" w:color="auto"/>
              <w:left w:val="single" w:sz="4" w:space="0" w:color="auto"/>
            </w:tcBorders>
            <w:shd w:val="clear" w:color="auto" w:fill="FFFFFF"/>
          </w:tcPr>
          <w:p w:rsidR="00C54AA4" w:rsidRPr="00A527AC" w:rsidRDefault="00C54AA4" w:rsidP="00C54AA4">
            <w:pPr>
              <w:widowControl w:val="0"/>
              <w:rPr>
                <w:color w:val="000000"/>
                <w:spacing w:val="-10"/>
              </w:rPr>
            </w:pPr>
            <w:r w:rsidRPr="00A527AC">
              <w:rPr>
                <w:color w:val="000000"/>
                <w:spacing w:val="-10"/>
              </w:rPr>
              <w:t>КТО</w:t>
            </w:r>
          </w:p>
        </w:tc>
        <w:tc>
          <w:tcPr>
            <w:tcW w:w="2847" w:type="pct"/>
            <w:tcBorders>
              <w:top w:val="single" w:sz="4" w:space="0" w:color="auto"/>
              <w:left w:val="single" w:sz="4" w:space="0" w:color="auto"/>
              <w:right w:val="single" w:sz="4" w:space="0" w:color="auto"/>
            </w:tcBorders>
            <w:shd w:val="clear" w:color="auto" w:fill="FFFFFF"/>
          </w:tcPr>
          <w:p w:rsidR="00C54AA4" w:rsidRPr="00A527AC" w:rsidRDefault="00C54AA4" w:rsidP="00C54AA4">
            <w:pPr>
              <w:widowControl w:val="0"/>
              <w:rPr>
                <w:color w:val="000000"/>
                <w:spacing w:val="-10"/>
              </w:rPr>
            </w:pPr>
            <w:r w:rsidRPr="00A527AC">
              <w:rPr>
                <w:color w:val="000000"/>
                <w:spacing w:val="-10"/>
              </w:rPr>
              <w:t>Описание типовой (групповой) технологической операции с указанием последовательности выполнения переходов и общих данных о средствах технологического оснащения и режимах. Применяют совместно с ВТО</w:t>
            </w:r>
          </w:p>
        </w:tc>
      </w:tr>
      <w:tr w:rsidR="00C54AA4" w:rsidRPr="00A527AC" w:rsidTr="00C54AA4">
        <w:trPr>
          <w:trHeight w:hRule="exact" w:val="1381"/>
        </w:trPr>
        <w:tc>
          <w:tcPr>
            <w:tcW w:w="1249" w:type="pct"/>
            <w:tcBorders>
              <w:top w:val="single" w:sz="4" w:space="0" w:color="auto"/>
              <w:left w:val="single" w:sz="4" w:space="0" w:color="auto"/>
            </w:tcBorders>
            <w:shd w:val="clear" w:color="auto" w:fill="FFFFFF"/>
          </w:tcPr>
          <w:p w:rsidR="00C54AA4" w:rsidRPr="00A527AC" w:rsidRDefault="00C54AA4" w:rsidP="00C54AA4">
            <w:pPr>
              <w:widowControl w:val="0"/>
              <w:rPr>
                <w:color w:val="000000"/>
                <w:spacing w:val="-10"/>
              </w:rPr>
            </w:pPr>
            <w:r w:rsidRPr="00A527AC">
              <w:rPr>
                <w:color w:val="000000"/>
                <w:spacing w:val="-10"/>
              </w:rPr>
              <w:t>Карта</w:t>
            </w:r>
          </w:p>
          <w:p w:rsidR="00C54AA4" w:rsidRPr="00A527AC" w:rsidRDefault="00C54AA4" w:rsidP="00C54AA4">
            <w:pPr>
              <w:widowControl w:val="0"/>
              <w:rPr>
                <w:color w:val="000000"/>
                <w:spacing w:val="-10"/>
              </w:rPr>
            </w:pPr>
            <w:r w:rsidRPr="00A527AC">
              <w:rPr>
                <w:color w:val="000000"/>
                <w:spacing w:val="-10"/>
              </w:rPr>
              <w:t>технологической</w:t>
            </w:r>
          </w:p>
          <w:p w:rsidR="00C54AA4" w:rsidRPr="00A527AC" w:rsidRDefault="00C54AA4" w:rsidP="00C54AA4">
            <w:pPr>
              <w:widowControl w:val="0"/>
              <w:rPr>
                <w:color w:val="000000"/>
                <w:spacing w:val="-10"/>
              </w:rPr>
            </w:pPr>
            <w:r w:rsidRPr="00A527AC">
              <w:rPr>
                <w:color w:val="000000"/>
                <w:spacing w:val="-10"/>
              </w:rPr>
              <w:t>информации</w:t>
            </w:r>
          </w:p>
        </w:tc>
        <w:tc>
          <w:tcPr>
            <w:tcW w:w="904" w:type="pct"/>
            <w:tcBorders>
              <w:top w:val="single" w:sz="4" w:space="0" w:color="auto"/>
              <w:left w:val="single" w:sz="4" w:space="0" w:color="auto"/>
            </w:tcBorders>
            <w:shd w:val="clear" w:color="auto" w:fill="FFFFFF"/>
          </w:tcPr>
          <w:p w:rsidR="00C54AA4" w:rsidRPr="00A527AC" w:rsidRDefault="00C54AA4" w:rsidP="00C54AA4">
            <w:pPr>
              <w:widowControl w:val="0"/>
              <w:rPr>
                <w:color w:val="000000"/>
                <w:spacing w:val="-10"/>
              </w:rPr>
            </w:pPr>
            <w:r w:rsidRPr="00A527AC">
              <w:rPr>
                <w:color w:val="000000"/>
                <w:spacing w:val="-10"/>
              </w:rPr>
              <w:t>КТИ</w:t>
            </w:r>
          </w:p>
        </w:tc>
        <w:tc>
          <w:tcPr>
            <w:tcW w:w="2847" w:type="pct"/>
            <w:tcBorders>
              <w:top w:val="single" w:sz="4" w:space="0" w:color="auto"/>
              <w:left w:val="single" w:sz="4" w:space="0" w:color="auto"/>
              <w:right w:val="single" w:sz="4" w:space="0" w:color="auto"/>
            </w:tcBorders>
            <w:shd w:val="clear" w:color="auto" w:fill="FFFFFF"/>
          </w:tcPr>
          <w:p w:rsidR="00C54AA4" w:rsidRPr="00A527AC" w:rsidRDefault="00C54AA4" w:rsidP="00C54AA4">
            <w:pPr>
              <w:widowControl w:val="0"/>
              <w:rPr>
                <w:color w:val="000000"/>
                <w:spacing w:val="-10"/>
              </w:rPr>
            </w:pPr>
            <w:r w:rsidRPr="00A527AC">
              <w:rPr>
                <w:color w:val="000000"/>
                <w:spacing w:val="-10"/>
              </w:rPr>
              <w:t>Указание дополнительной информации, необходимой при выполнении отдельных операций (ТП). Допускают применять при разработке типовых (групповых) ТП для Указание переменной информации с привязкой к обозначению изделия (составной его части)</w:t>
            </w:r>
          </w:p>
        </w:tc>
      </w:tr>
      <w:tr w:rsidR="00C54AA4" w:rsidRPr="00A527AC" w:rsidTr="00C54AA4">
        <w:trPr>
          <w:trHeight w:hRule="exact" w:val="1371"/>
        </w:trPr>
        <w:tc>
          <w:tcPr>
            <w:tcW w:w="1249" w:type="pct"/>
            <w:tcBorders>
              <w:top w:val="single" w:sz="4" w:space="0" w:color="auto"/>
              <w:left w:val="single" w:sz="4" w:space="0" w:color="auto"/>
            </w:tcBorders>
            <w:shd w:val="clear" w:color="auto" w:fill="FFFFFF"/>
          </w:tcPr>
          <w:p w:rsidR="00C54AA4" w:rsidRPr="00A527AC" w:rsidRDefault="00C54AA4" w:rsidP="00C54AA4">
            <w:pPr>
              <w:widowControl w:val="0"/>
              <w:rPr>
                <w:color w:val="000000"/>
                <w:spacing w:val="-10"/>
              </w:rPr>
            </w:pPr>
            <w:r w:rsidRPr="00A527AC">
              <w:rPr>
                <w:color w:val="000000"/>
                <w:spacing w:val="-10"/>
              </w:rPr>
              <w:t>Комплектовочная</w:t>
            </w:r>
          </w:p>
          <w:p w:rsidR="00C54AA4" w:rsidRPr="00A527AC" w:rsidRDefault="00C54AA4" w:rsidP="00C54AA4">
            <w:pPr>
              <w:widowControl w:val="0"/>
              <w:rPr>
                <w:color w:val="000000"/>
                <w:spacing w:val="-10"/>
              </w:rPr>
            </w:pPr>
            <w:r w:rsidRPr="00A527AC">
              <w:rPr>
                <w:color w:val="000000"/>
                <w:spacing w:val="-10"/>
              </w:rPr>
              <w:t>карта</w:t>
            </w:r>
          </w:p>
        </w:tc>
        <w:tc>
          <w:tcPr>
            <w:tcW w:w="904" w:type="pct"/>
            <w:tcBorders>
              <w:top w:val="single" w:sz="4" w:space="0" w:color="auto"/>
              <w:left w:val="single" w:sz="4" w:space="0" w:color="auto"/>
            </w:tcBorders>
            <w:shd w:val="clear" w:color="auto" w:fill="FFFFFF"/>
          </w:tcPr>
          <w:p w:rsidR="00C54AA4" w:rsidRPr="00A527AC" w:rsidRDefault="00C54AA4" w:rsidP="00C54AA4">
            <w:pPr>
              <w:widowControl w:val="0"/>
              <w:rPr>
                <w:color w:val="000000"/>
                <w:spacing w:val="-10"/>
              </w:rPr>
            </w:pPr>
            <w:r w:rsidRPr="00A527AC">
              <w:rPr>
                <w:color w:val="000000"/>
                <w:spacing w:val="-10"/>
              </w:rPr>
              <w:t>КК</w:t>
            </w:r>
          </w:p>
        </w:tc>
        <w:tc>
          <w:tcPr>
            <w:tcW w:w="2847" w:type="pct"/>
            <w:tcBorders>
              <w:top w:val="single" w:sz="4" w:space="0" w:color="auto"/>
              <w:left w:val="single" w:sz="4" w:space="0" w:color="auto"/>
              <w:right w:val="single" w:sz="4" w:space="0" w:color="auto"/>
            </w:tcBorders>
            <w:shd w:val="clear" w:color="auto" w:fill="FFFFFF"/>
          </w:tcPr>
          <w:p w:rsidR="00C54AA4" w:rsidRPr="00A527AC" w:rsidRDefault="00C54AA4" w:rsidP="00C54AA4">
            <w:pPr>
              <w:widowControl w:val="0"/>
              <w:rPr>
                <w:color w:val="000000"/>
                <w:spacing w:val="-10"/>
              </w:rPr>
            </w:pPr>
            <w:r w:rsidRPr="00A527AC">
              <w:rPr>
                <w:color w:val="000000"/>
                <w:spacing w:val="-10"/>
              </w:rPr>
              <w:t>Указание данных о деталях, сборочных единицах и материалах, входящих в комплект собираемого изделия. Применяют при разработке ТП сборки. Допускается применять КК для указания данных о вспомогательных материалах в других ТП</w:t>
            </w:r>
          </w:p>
        </w:tc>
      </w:tr>
      <w:tr w:rsidR="00C54AA4" w:rsidRPr="00A527AC" w:rsidTr="00C54AA4">
        <w:trPr>
          <w:trHeight w:hRule="exact" w:val="1100"/>
        </w:trPr>
        <w:tc>
          <w:tcPr>
            <w:tcW w:w="1249" w:type="pct"/>
            <w:tcBorders>
              <w:top w:val="single" w:sz="4" w:space="0" w:color="auto"/>
              <w:left w:val="single" w:sz="4" w:space="0" w:color="auto"/>
            </w:tcBorders>
            <w:shd w:val="clear" w:color="auto" w:fill="FFFFFF"/>
          </w:tcPr>
          <w:p w:rsidR="00C54AA4" w:rsidRPr="00A527AC" w:rsidRDefault="00C54AA4" w:rsidP="00C54AA4">
            <w:pPr>
              <w:widowControl w:val="0"/>
              <w:rPr>
                <w:color w:val="000000"/>
                <w:spacing w:val="-10"/>
              </w:rPr>
            </w:pPr>
            <w:r w:rsidRPr="00A527AC">
              <w:rPr>
                <w:color w:val="000000"/>
                <w:spacing w:val="-10"/>
              </w:rPr>
              <w:t>Технико</w:t>
            </w:r>
            <w:r w:rsidRPr="00A527AC">
              <w:rPr>
                <w:color w:val="000000"/>
                <w:spacing w:val="-10"/>
              </w:rPr>
              <w:softHyphen/>
            </w:r>
          </w:p>
          <w:p w:rsidR="00C54AA4" w:rsidRPr="00A527AC" w:rsidRDefault="00C54AA4" w:rsidP="00C54AA4">
            <w:pPr>
              <w:widowControl w:val="0"/>
              <w:rPr>
                <w:color w:val="000000"/>
                <w:spacing w:val="-10"/>
              </w:rPr>
            </w:pPr>
            <w:r w:rsidRPr="00A527AC">
              <w:rPr>
                <w:color w:val="000000"/>
                <w:spacing w:val="-10"/>
              </w:rPr>
              <w:t>нормировочная</w:t>
            </w:r>
          </w:p>
          <w:p w:rsidR="00C54AA4" w:rsidRPr="00A527AC" w:rsidRDefault="00C54AA4" w:rsidP="00C54AA4">
            <w:pPr>
              <w:widowControl w:val="0"/>
              <w:rPr>
                <w:color w:val="000000"/>
                <w:spacing w:val="-10"/>
              </w:rPr>
            </w:pPr>
            <w:r w:rsidRPr="00A527AC">
              <w:rPr>
                <w:color w:val="000000"/>
                <w:spacing w:val="-10"/>
              </w:rPr>
              <w:t>карта</w:t>
            </w:r>
          </w:p>
        </w:tc>
        <w:tc>
          <w:tcPr>
            <w:tcW w:w="904" w:type="pct"/>
            <w:tcBorders>
              <w:top w:val="single" w:sz="4" w:space="0" w:color="auto"/>
              <w:left w:val="single" w:sz="4" w:space="0" w:color="auto"/>
            </w:tcBorders>
            <w:shd w:val="clear" w:color="auto" w:fill="FFFFFF"/>
          </w:tcPr>
          <w:p w:rsidR="00C54AA4" w:rsidRPr="00A527AC" w:rsidRDefault="00C54AA4" w:rsidP="00C54AA4">
            <w:pPr>
              <w:widowControl w:val="0"/>
              <w:rPr>
                <w:color w:val="000000"/>
                <w:spacing w:val="-10"/>
              </w:rPr>
            </w:pPr>
            <w:r w:rsidRPr="00A527AC">
              <w:rPr>
                <w:color w:val="000000"/>
                <w:spacing w:val="-10"/>
              </w:rPr>
              <w:t>ТНК</w:t>
            </w:r>
          </w:p>
        </w:tc>
        <w:tc>
          <w:tcPr>
            <w:tcW w:w="2847" w:type="pct"/>
            <w:tcBorders>
              <w:top w:val="single" w:sz="4" w:space="0" w:color="auto"/>
              <w:left w:val="single" w:sz="4" w:space="0" w:color="auto"/>
              <w:right w:val="single" w:sz="4" w:space="0" w:color="auto"/>
            </w:tcBorders>
            <w:shd w:val="clear" w:color="auto" w:fill="FFFFFF"/>
          </w:tcPr>
          <w:p w:rsidR="00C54AA4" w:rsidRPr="00A527AC" w:rsidRDefault="00C54AA4" w:rsidP="00C54AA4">
            <w:pPr>
              <w:widowControl w:val="0"/>
              <w:rPr>
                <w:color w:val="000000"/>
                <w:spacing w:val="-10"/>
              </w:rPr>
            </w:pPr>
            <w:r w:rsidRPr="00A527AC">
              <w:rPr>
                <w:color w:val="000000"/>
                <w:spacing w:val="-10"/>
              </w:rPr>
              <w:t>Разработка расчетных данных к технологической операции по нормам времени (выработки), описания выполняемых приемов. Применяют при решении задач нормирования трудозатрат</w:t>
            </w:r>
          </w:p>
        </w:tc>
      </w:tr>
      <w:tr w:rsidR="00C54AA4" w:rsidRPr="00A527AC" w:rsidTr="00C54AA4">
        <w:trPr>
          <w:trHeight w:hRule="exact" w:val="825"/>
        </w:trPr>
        <w:tc>
          <w:tcPr>
            <w:tcW w:w="1249" w:type="pct"/>
            <w:tcBorders>
              <w:top w:val="single" w:sz="4" w:space="0" w:color="auto"/>
              <w:left w:val="single" w:sz="4" w:space="0" w:color="auto"/>
            </w:tcBorders>
            <w:shd w:val="clear" w:color="auto" w:fill="FFFFFF"/>
          </w:tcPr>
          <w:p w:rsidR="00C54AA4" w:rsidRPr="00A527AC" w:rsidRDefault="00C54AA4" w:rsidP="00C54AA4">
            <w:pPr>
              <w:widowControl w:val="0"/>
              <w:rPr>
                <w:color w:val="000000"/>
                <w:spacing w:val="-10"/>
              </w:rPr>
            </w:pPr>
            <w:r w:rsidRPr="00A527AC">
              <w:rPr>
                <w:color w:val="000000"/>
                <w:spacing w:val="-10"/>
              </w:rPr>
              <w:t>Карта кодирования информации</w:t>
            </w:r>
          </w:p>
        </w:tc>
        <w:tc>
          <w:tcPr>
            <w:tcW w:w="904" w:type="pct"/>
            <w:tcBorders>
              <w:top w:val="single" w:sz="4" w:space="0" w:color="auto"/>
              <w:left w:val="single" w:sz="4" w:space="0" w:color="auto"/>
            </w:tcBorders>
            <w:shd w:val="clear" w:color="auto" w:fill="FFFFFF"/>
          </w:tcPr>
          <w:p w:rsidR="00C54AA4" w:rsidRPr="00A527AC" w:rsidRDefault="00C54AA4" w:rsidP="00C54AA4">
            <w:pPr>
              <w:widowControl w:val="0"/>
              <w:rPr>
                <w:color w:val="000000"/>
                <w:spacing w:val="-10"/>
              </w:rPr>
            </w:pPr>
            <w:r w:rsidRPr="00A527AC">
              <w:rPr>
                <w:color w:val="000000"/>
                <w:spacing w:val="-10"/>
              </w:rPr>
              <w:t>ККИ</w:t>
            </w:r>
          </w:p>
        </w:tc>
        <w:tc>
          <w:tcPr>
            <w:tcW w:w="2847" w:type="pct"/>
            <w:tcBorders>
              <w:top w:val="single" w:sz="4" w:space="0" w:color="auto"/>
              <w:left w:val="single" w:sz="4" w:space="0" w:color="auto"/>
              <w:right w:val="single" w:sz="4" w:space="0" w:color="auto"/>
            </w:tcBorders>
            <w:shd w:val="clear" w:color="auto" w:fill="FFFFFF"/>
          </w:tcPr>
          <w:p w:rsidR="00C54AA4" w:rsidRPr="00A527AC" w:rsidRDefault="00C54AA4" w:rsidP="00C54AA4">
            <w:pPr>
              <w:widowControl w:val="0"/>
              <w:rPr>
                <w:color w:val="000000"/>
                <w:spacing w:val="-10"/>
              </w:rPr>
            </w:pPr>
            <w:r w:rsidRPr="00A527AC">
              <w:rPr>
                <w:color w:val="000000"/>
                <w:spacing w:val="-10"/>
              </w:rPr>
              <w:t>Кодирование информации, используемой при разработке управляющей программы к станкам с ЧПУ</w:t>
            </w:r>
          </w:p>
        </w:tc>
      </w:tr>
      <w:tr w:rsidR="00C54AA4" w:rsidRPr="00A527AC" w:rsidTr="002066EF">
        <w:trPr>
          <w:trHeight w:hRule="exact" w:val="668"/>
        </w:trPr>
        <w:tc>
          <w:tcPr>
            <w:tcW w:w="1249" w:type="pct"/>
            <w:tcBorders>
              <w:top w:val="single" w:sz="4" w:space="0" w:color="auto"/>
              <w:left w:val="single" w:sz="4" w:space="0" w:color="auto"/>
              <w:bottom w:val="single" w:sz="4" w:space="0" w:color="auto"/>
            </w:tcBorders>
            <w:shd w:val="clear" w:color="auto" w:fill="FFFFFF"/>
          </w:tcPr>
          <w:p w:rsidR="00C54AA4" w:rsidRPr="00A527AC" w:rsidRDefault="00C54AA4" w:rsidP="00C54AA4">
            <w:pPr>
              <w:widowControl w:val="0"/>
              <w:rPr>
                <w:color w:val="000000"/>
                <w:spacing w:val="-10"/>
              </w:rPr>
            </w:pPr>
            <w:r w:rsidRPr="00A527AC">
              <w:rPr>
                <w:color w:val="000000"/>
                <w:spacing w:val="-10"/>
              </w:rPr>
              <w:t>Карта наладки</w:t>
            </w:r>
          </w:p>
        </w:tc>
        <w:tc>
          <w:tcPr>
            <w:tcW w:w="904" w:type="pct"/>
            <w:tcBorders>
              <w:top w:val="single" w:sz="4" w:space="0" w:color="auto"/>
              <w:left w:val="single" w:sz="4" w:space="0" w:color="auto"/>
              <w:bottom w:val="single" w:sz="4" w:space="0" w:color="auto"/>
            </w:tcBorders>
            <w:shd w:val="clear" w:color="auto" w:fill="FFFFFF"/>
          </w:tcPr>
          <w:p w:rsidR="00C54AA4" w:rsidRPr="00A527AC" w:rsidRDefault="00C54AA4" w:rsidP="00C54AA4">
            <w:pPr>
              <w:widowControl w:val="0"/>
              <w:rPr>
                <w:color w:val="000000"/>
                <w:spacing w:val="-10"/>
              </w:rPr>
            </w:pPr>
            <w:r w:rsidRPr="00A527AC">
              <w:rPr>
                <w:color w:val="000000"/>
                <w:spacing w:val="-10"/>
              </w:rPr>
              <w:t>КН</w:t>
            </w:r>
          </w:p>
        </w:tc>
        <w:tc>
          <w:tcPr>
            <w:tcW w:w="2847" w:type="pct"/>
            <w:tcBorders>
              <w:top w:val="single" w:sz="4" w:space="0" w:color="auto"/>
              <w:left w:val="single" w:sz="4" w:space="0" w:color="auto"/>
              <w:bottom w:val="single" w:sz="4" w:space="0" w:color="auto"/>
              <w:right w:val="single" w:sz="4" w:space="0" w:color="auto"/>
            </w:tcBorders>
            <w:shd w:val="clear" w:color="auto" w:fill="FFFFFF"/>
          </w:tcPr>
          <w:p w:rsidR="00C54AA4" w:rsidRPr="00A527AC" w:rsidRDefault="00C54AA4" w:rsidP="00C54AA4">
            <w:pPr>
              <w:widowControl w:val="0"/>
              <w:rPr>
                <w:color w:val="000000"/>
                <w:spacing w:val="-10"/>
              </w:rPr>
            </w:pPr>
            <w:r w:rsidRPr="00A527AC">
              <w:rPr>
                <w:color w:val="000000"/>
                <w:spacing w:val="-10"/>
              </w:rPr>
              <w:t>Указание дополнительной информации к ТП (операциям) по наладке средств</w:t>
            </w:r>
          </w:p>
        </w:tc>
      </w:tr>
    </w:tbl>
    <w:tbl>
      <w:tblPr>
        <w:tblOverlap w:val="never"/>
        <w:tblW w:w="4967" w:type="pct"/>
        <w:jc w:val="center"/>
        <w:tblCellMar>
          <w:left w:w="10" w:type="dxa"/>
          <w:right w:w="10" w:type="dxa"/>
        </w:tblCellMar>
        <w:tblLook w:val="0000"/>
      </w:tblPr>
      <w:tblGrid>
        <w:gridCol w:w="2327"/>
        <w:gridCol w:w="1687"/>
        <w:gridCol w:w="5304"/>
      </w:tblGrid>
      <w:tr w:rsidR="00925312" w:rsidRPr="00A527AC" w:rsidTr="00C54AA4">
        <w:trPr>
          <w:trHeight w:hRule="exact" w:val="848"/>
          <w:jc w:val="center"/>
        </w:trPr>
        <w:tc>
          <w:tcPr>
            <w:tcW w:w="1249" w:type="pct"/>
            <w:tcBorders>
              <w:top w:val="single" w:sz="4" w:space="0" w:color="auto"/>
              <w:left w:val="single" w:sz="4" w:space="0" w:color="auto"/>
            </w:tcBorders>
            <w:shd w:val="clear" w:color="auto" w:fill="FFFFFF"/>
          </w:tcPr>
          <w:p w:rsidR="00925312" w:rsidRPr="00A527AC" w:rsidRDefault="00925312" w:rsidP="00C54AA4">
            <w:pPr>
              <w:framePr w:w="9360" w:wrap="notBeside" w:vAnchor="text" w:hAnchor="page" w:x="1732" w:y="7"/>
              <w:widowControl w:val="0"/>
              <w:rPr>
                <w:color w:val="000000"/>
                <w:spacing w:val="-10"/>
              </w:rPr>
            </w:pPr>
            <w:r w:rsidRPr="00A527AC">
              <w:rPr>
                <w:color w:val="000000"/>
                <w:spacing w:val="-10"/>
              </w:rPr>
              <w:lastRenderedPageBreak/>
              <w:t>Вид документа</w:t>
            </w:r>
          </w:p>
        </w:tc>
        <w:tc>
          <w:tcPr>
            <w:tcW w:w="905" w:type="pct"/>
            <w:tcBorders>
              <w:top w:val="single" w:sz="4" w:space="0" w:color="auto"/>
              <w:left w:val="single" w:sz="4" w:space="0" w:color="auto"/>
            </w:tcBorders>
            <w:shd w:val="clear" w:color="auto" w:fill="FFFFFF"/>
          </w:tcPr>
          <w:p w:rsidR="00925312" w:rsidRPr="00A527AC" w:rsidRDefault="00925312" w:rsidP="00C54AA4">
            <w:pPr>
              <w:framePr w:w="9360" w:wrap="notBeside" w:vAnchor="text" w:hAnchor="page" w:x="1732" w:y="7"/>
              <w:widowControl w:val="0"/>
              <w:rPr>
                <w:color w:val="000000"/>
                <w:spacing w:val="-10"/>
              </w:rPr>
            </w:pPr>
            <w:r w:rsidRPr="00A527AC">
              <w:rPr>
                <w:color w:val="000000"/>
                <w:spacing w:val="-10"/>
              </w:rPr>
              <w:t>Условное</w:t>
            </w:r>
          </w:p>
          <w:p w:rsidR="00925312" w:rsidRPr="00A527AC" w:rsidRDefault="00925312" w:rsidP="00C54AA4">
            <w:pPr>
              <w:framePr w:w="9360" w:wrap="notBeside" w:vAnchor="text" w:hAnchor="page" w:x="1732" w:y="7"/>
              <w:widowControl w:val="0"/>
              <w:rPr>
                <w:color w:val="000000"/>
                <w:spacing w:val="-10"/>
              </w:rPr>
            </w:pPr>
            <w:r w:rsidRPr="00A527AC">
              <w:rPr>
                <w:color w:val="000000"/>
                <w:spacing w:val="-10"/>
              </w:rPr>
              <w:t>обозначение</w:t>
            </w:r>
          </w:p>
          <w:p w:rsidR="00925312" w:rsidRPr="00A527AC" w:rsidRDefault="00925312" w:rsidP="00C54AA4">
            <w:pPr>
              <w:framePr w:w="9360" w:wrap="notBeside" w:vAnchor="text" w:hAnchor="page" w:x="1732" w:y="7"/>
              <w:widowControl w:val="0"/>
              <w:rPr>
                <w:color w:val="000000"/>
                <w:spacing w:val="-10"/>
              </w:rPr>
            </w:pPr>
            <w:r w:rsidRPr="00A527AC">
              <w:rPr>
                <w:color w:val="000000"/>
                <w:spacing w:val="-10"/>
              </w:rPr>
              <w:t>документа</w:t>
            </w:r>
          </w:p>
        </w:tc>
        <w:tc>
          <w:tcPr>
            <w:tcW w:w="2846" w:type="pct"/>
            <w:tcBorders>
              <w:top w:val="single" w:sz="4" w:space="0" w:color="auto"/>
              <w:left w:val="single" w:sz="4" w:space="0" w:color="auto"/>
              <w:right w:val="single" w:sz="4" w:space="0" w:color="auto"/>
            </w:tcBorders>
            <w:shd w:val="clear" w:color="auto" w:fill="FFFFFF"/>
          </w:tcPr>
          <w:p w:rsidR="00925312" w:rsidRPr="00A527AC" w:rsidRDefault="00925312" w:rsidP="00C54AA4">
            <w:pPr>
              <w:framePr w:w="9360" w:wrap="notBeside" w:vAnchor="text" w:hAnchor="page" w:x="1732" w:y="7"/>
              <w:widowControl w:val="0"/>
              <w:rPr>
                <w:color w:val="000000"/>
                <w:spacing w:val="-10"/>
              </w:rPr>
            </w:pPr>
            <w:r w:rsidRPr="00A527AC">
              <w:rPr>
                <w:color w:val="000000"/>
                <w:spacing w:val="-10"/>
              </w:rPr>
              <w:t>Назначение документа</w:t>
            </w:r>
          </w:p>
        </w:tc>
      </w:tr>
      <w:tr w:rsidR="00925312" w:rsidRPr="00A527AC" w:rsidTr="00C54AA4">
        <w:trPr>
          <w:trHeight w:hRule="exact" w:val="843"/>
          <w:jc w:val="center"/>
        </w:trPr>
        <w:tc>
          <w:tcPr>
            <w:tcW w:w="1249" w:type="pct"/>
            <w:tcBorders>
              <w:top w:val="single" w:sz="4" w:space="0" w:color="auto"/>
              <w:left w:val="single" w:sz="4" w:space="0" w:color="auto"/>
            </w:tcBorders>
            <w:shd w:val="clear" w:color="auto" w:fill="FFFFFF"/>
          </w:tcPr>
          <w:p w:rsidR="00925312" w:rsidRPr="00A527AC" w:rsidRDefault="00925312" w:rsidP="00C54AA4">
            <w:pPr>
              <w:framePr w:w="9360" w:wrap="notBeside" w:vAnchor="text" w:hAnchor="page" w:x="1732" w:y="7"/>
              <w:widowControl w:val="0"/>
              <w:rPr>
                <w:color w:val="000000"/>
              </w:rPr>
            </w:pPr>
          </w:p>
        </w:tc>
        <w:tc>
          <w:tcPr>
            <w:tcW w:w="905" w:type="pct"/>
            <w:tcBorders>
              <w:top w:val="single" w:sz="4" w:space="0" w:color="auto"/>
              <w:left w:val="single" w:sz="4" w:space="0" w:color="auto"/>
            </w:tcBorders>
            <w:shd w:val="clear" w:color="auto" w:fill="FFFFFF"/>
          </w:tcPr>
          <w:p w:rsidR="00925312" w:rsidRPr="00A527AC" w:rsidRDefault="00925312" w:rsidP="00C54AA4">
            <w:pPr>
              <w:framePr w:w="9360" w:wrap="notBeside" w:vAnchor="text" w:hAnchor="page" w:x="1732" w:y="7"/>
              <w:widowControl w:val="0"/>
              <w:rPr>
                <w:color w:val="000000"/>
              </w:rPr>
            </w:pPr>
          </w:p>
        </w:tc>
        <w:tc>
          <w:tcPr>
            <w:tcW w:w="2846" w:type="pct"/>
            <w:tcBorders>
              <w:top w:val="single" w:sz="4" w:space="0" w:color="auto"/>
              <w:left w:val="single" w:sz="4" w:space="0" w:color="auto"/>
              <w:right w:val="single" w:sz="4" w:space="0" w:color="auto"/>
            </w:tcBorders>
            <w:shd w:val="clear" w:color="auto" w:fill="FFFFFF"/>
          </w:tcPr>
          <w:p w:rsidR="00925312" w:rsidRPr="00A527AC" w:rsidRDefault="00925312" w:rsidP="00C54AA4">
            <w:pPr>
              <w:framePr w:w="9360" w:wrap="notBeside" w:vAnchor="text" w:hAnchor="page" w:x="1732" w:y="7"/>
              <w:widowControl w:val="0"/>
              <w:rPr>
                <w:color w:val="000000"/>
                <w:spacing w:val="-10"/>
              </w:rPr>
            </w:pPr>
            <w:r w:rsidRPr="00A527AC">
              <w:rPr>
                <w:color w:val="000000"/>
                <w:spacing w:val="-10"/>
              </w:rPr>
              <w:t>технологического оснащения. Применяют при многопозиционной обработке для станков с ЧПУ, при групповых методах обработки и т.п.</w:t>
            </w:r>
          </w:p>
        </w:tc>
      </w:tr>
      <w:tr w:rsidR="00925312" w:rsidRPr="00A527AC" w:rsidTr="00C54AA4">
        <w:trPr>
          <w:trHeight w:hRule="exact" w:val="1119"/>
          <w:jc w:val="center"/>
        </w:trPr>
        <w:tc>
          <w:tcPr>
            <w:tcW w:w="1249" w:type="pct"/>
            <w:tcBorders>
              <w:top w:val="single" w:sz="4" w:space="0" w:color="auto"/>
              <w:left w:val="single" w:sz="4" w:space="0" w:color="auto"/>
            </w:tcBorders>
            <w:shd w:val="clear" w:color="auto" w:fill="FFFFFF"/>
          </w:tcPr>
          <w:p w:rsidR="00925312" w:rsidRPr="00A527AC" w:rsidRDefault="00925312" w:rsidP="00C54AA4">
            <w:pPr>
              <w:framePr w:w="9360" w:wrap="notBeside" w:vAnchor="text" w:hAnchor="page" w:x="1732" w:y="7"/>
              <w:widowControl w:val="0"/>
              <w:rPr>
                <w:color w:val="000000"/>
                <w:spacing w:val="-10"/>
              </w:rPr>
            </w:pPr>
            <w:r w:rsidRPr="00A527AC">
              <w:rPr>
                <w:color w:val="000000"/>
                <w:spacing w:val="-10"/>
              </w:rPr>
              <w:t>Ведомость</w:t>
            </w:r>
          </w:p>
          <w:p w:rsidR="00925312" w:rsidRPr="00A527AC" w:rsidRDefault="00925312" w:rsidP="00C54AA4">
            <w:pPr>
              <w:framePr w:w="9360" w:wrap="notBeside" w:vAnchor="text" w:hAnchor="page" w:x="1732" w:y="7"/>
              <w:widowControl w:val="0"/>
              <w:rPr>
                <w:color w:val="000000"/>
                <w:spacing w:val="-10"/>
              </w:rPr>
            </w:pPr>
            <w:r w:rsidRPr="00A527AC">
              <w:rPr>
                <w:color w:val="000000"/>
                <w:spacing w:val="-10"/>
              </w:rPr>
              <w:t>технологических</w:t>
            </w:r>
          </w:p>
          <w:p w:rsidR="00925312" w:rsidRPr="00A527AC" w:rsidRDefault="00925312" w:rsidP="00C54AA4">
            <w:pPr>
              <w:framePr w:w="9360" w:wrap="notBeside" w:vAnchor="text" w:hAnchor="page" w:x="1732" w:y="7"/>
              <w:widowControl w:val="0"/>
              <w:rPr>
                <w:color w:val="000000"/>
                <w:spacing w:val="-10"/>
              </w:rPr>
            </w:pPr>
            <w:r w:rsidRPr="00A527AC">
              <w:rPr>
                <w:color w:val="000000"/>
                <w:spacing w:val="-10"/>
              </w:rPr>
              <w:t>маршрутов</w:t>
            </w:r>
          </w:p>
        </w:tc>
        <w:tc>
          <w:tcPr>
            <w:tcW w:w="905" w:type="pct"/>
            <w:tcBorders>
              <w:top w:val="single" w:sz="4" w:space="0" w:color="auto"/>
              <w:left w:val="single" w:sz="4" w:space="0" w:color="auto"/>
            </w:tcBorders>
            <w:shd w:val="clear" w:color="auto" w:fill="FFFFFF"/>
          </w:tcPr>
          <w:p w:rsidR="00925312" w:rsidRPr="00A527AC" w:rsidRDefault="00925312" w:rsidP="00C54AA4">
            <w:pPr>
              <w:framePr w:w="9360" w:wrap="notBeside" w:vAnchor="text" w:hAnchor="page" w:x="1732" w:y="7"/>
              <w:widowControl w:val="0"/>
              <w:rPr>
                <w:color w:val="000000"/>
                <w:spacing w:val="-10"/>
              </w:rPr>
            </w:pPr>
            <w:r w:rsidRPr="00A527AC">
              <w:rPr>
                <w:color w:val="000000"/>
                <w:spacing w:val="-10"/>
              </w:rPr>
              <w:t>ВТМ</w:t>
            </w:r>
          </w:p>
        </w:tc>
        <w:tc>
          <w:tcPr>
            <w:tcW w:w="2846" w:type="pct"/>
            <w:tcBorders>
              <w:top w:val="single" w:sz="4" w:space="0" w:color="auto"/>
              <w:left w:val="single" w:sz="4" w:space="0" w:color="auto"/>
              <w:right w:val="single" w:sz="4" w:space="0" w:color="auto"/>
            </w:tcBorders>
            <w:shd w:val="clear" w:color="auto" w:fill="FFFFFF"/>
          </w:tcPr>
          <w:p w:rsidR="00925312" w:rsidRPr="00A527AC" w:rsidRDefault="00925312" w:rsidP="00C54AA4">
            <w:pPr>
              <w:framePr w:w="9360" w:wrap="notBeside" w:vAnchor="text" w:hAnchor="page" w:x="1732" w:y="7"/>
              <w:widowControl w:val="0"/>
              <w:rPr>
                <w:color w:val="000000"/>
                <w:spacing w:val="-10"/>
              </w:rPr>
            </w:pPr>
            <w:r w:rsidRPr="00A527AC">
              <w:rPr>
                <w:color w:val="000000"/>
                <w:spacing w:val="-10"/>
              </w:rPr>
              <w:t>Указание технологического маршрута по подразделениям предприятия. Применяют для решения технологических и производственных задач</w:t>
            </w:r>
          </w:p>
        </w:tc>
      </w:tr>
      <w:tr w:rsidR="00925312" w:rsidRPr="00A527AC" w:rsidTr="00C54AA4">
        <w:trPr>
          <w:trHeight w:hRule="exact" w:val="567"/>
          <w:jc w:val="center"/>
        </w:trPr>
        <w:tc>
          <w:tcPr>
            <w:tcW w:w="1249" w:type="pct"/>
            <w:tcBorders>
              <w:top w:val="single" w:sz="4" w:space="0" w:color="auto"/>
              <w:left w:val="single" w:sz="4" w:space="0" w:color="auto"/>
            </w:tcBorders>
            <w:shd w:val="clear" w:color="auto" w:fill="FFFFFF"/>
          </w:tcPr>
          <w:p w:rsidR="00925312" w:rsidRPr="00A527AC" w:rsidRDefault="00925312" w:rsidP="00C54AA4">
            <w:pPr>
              <w:framePr w:w="9360" w:wrap="notBeside" w:vAnchor="text" w:hAnchor="page" w:x="1732" w:y="7"/>
              <w:widowControl w:val="0"/>
              <w:rPr>
                <w:color w:val="000000"/>
                <w:spacing w:val="-10"/>
              </w:rPr>
            </w:pPr>
            <w:r w:rsidRPr="00A527AC">
              <w:rPr>
                <w:color w:val="000000"/>
                <w:spacing w:val="-10"/>
              </w:rPr>
              <w:t>Ведомость оснастки</w:t>
            </w:r>
          </w:p>
        </w:tc>
        <w:tc>
          <w:tcPr>
            <w:tcW w:w="905" w:type="pct"/>
            <w:tcBorders>
              <w:top w:val="single" w:sz="4" w:space="0" w:color="auto"/>
              <w:left w:val="single" w:sz="4" w:space="0" w:color="auto"/>
            </w:tcBorders>
            <w:shd w:val="clear" w:color="auto" w:fill="FFFFFF"/>
          </w:tcPr>
          <w:p w:rsidR="00925312" w:rsidRPr="00A527AC" w:rsidRDefault="00925312" w:rsidP="00C54AA4">
            <w:pPr>
              <w:framePr w:w="9360" w:wrap="notBeside" w:vAnchor="text" w:hAnchor="page" w:x="1732" w:y="7"/>
              <w:widowControl w:val="0"/>
              <w:rPr>
                <w:color w:val="000000"/>
                <w:spacing w:val="-10"/>
              </w:rPr>
            </w:pPr>
            <w:r w:rsidRPr="00A527AC">
              <w:rPr>
                <w:color w:val="000000"/>
                <w:spacing w:val="-10"/>
              </w:rPr>
              <w:t>ВО</w:t>
            </w:r>
          </w:p>
        </w:tc>
        <w:tc>
          <w:tcPr>
            <w:tcW w:w="2846" w:type="pct"/>
            <w:tcBorders>
              <w:top w:val="single" w:sz="4" w:space="0" w:color="auto"/>
              <w:left w:val="single" w:sz="4" w:space="0" w:color="auto"/>
              <w:right w:val="single" w:sz="4" w:space="0" w:color="auto"/>
            </w:tcBorders>
            <w:shd w:val="clear" w:color="auto" w:fill="FFFFFF"/>
          </w:tcPr>
          <w:p w:rsidR="00925312" w:rsidRPr="00A527AC" w:rsidRDefault="00925312" w:rsidP="00C54AA4">
            <w:pPr>
              <w:framePr w:w="9360" w:wrap="notBeside" w:vAnchor="text" w:hAnchor="page" w:x="1732" w:y="7"/>
              <w:widowControl w:val="0"/>
              <w:rPr>
                <w:color w:val="000000"/>
                <w:spacing w:val="-10"/>
              </w:rPr>
            </w:pPr>
            <w:r w:rsidRPr="00A527AC">
              <w:rPr>
                <w:color w:val="000000"/>
                <w:spacing w:val="-10"/>
              </w:rPr>
              <w:t>Указание применяемой технологической оснастки при выполнении ТП</w:t>
            </w:r>
          </w:p>
        </w:tc>
      </w:tr>
      <w:tr w:rsidR="00925312" w:rsidRPr="00A527AC" w:rsidTr="00C54AA4">
        <w:trPr>
          <w:trHeight w:hRule="exact" w:val="843"/>
          <w:jc w:val="center"/>
        </w:trPr>
        <w:tc>
          <w:tcPr>
            <w:tcW w:w="1249" w:type="pct"/>
            <w:tcBorders>
              <w:top w:val="single" w:sz="4" w:space="0" w:color="auto"/>
              <w:left w:val="single" w:sz="4" w:space="0" w:color="auto"/>
            </w:tcBorders>
            <w:shd w:val="clear" w:color="auto" w:fill="FFFFFF"/>
          </w:tcPr>
          <w:p w:rsidR="00925312" w:rsidRPr="00A527AC" w:rsidRDefault="00925312" w:rsidP="00C54AA4">
            <w:pPr>
              <w:framePr w:w="9360" w:wrap="notBeside" w:vAnchor="text" w:hAnchor="page" w:x="1732" w:y="7"/>
              <w:widowControl w:val="0"/>
              <w:rPr>
                <w:color w:val="000000"/>
                <w:spacing w:val="-10"/>
              </w:rPr>
            </w:pPr>
            <w:r w:rsidRPr="00A527AC">
              <w:rPr>
                <w:color w:val="000000"/>
                <w:spacing w:val="-10"/>
              </w:rPr>
              <w:t>Ведомость</w:t>
            </w:r>
          </w:p>
          <w:p w:rsidR="00925312" w:rsidRPr="00A527AC" w:rsidRDefault="00925312" w:rsidP="00C54AA4">
            <w:pPr>
              <w:framePr w:w="9360" w:wrap="notBeside" w:vAnchor="text" w:hAnchor="page" w:x="1732" w:y="7"/>
              <w:widowControl w:val="0"/>
              <w:rPr>
                <w:color w:val="000000"/>
                <w:spacing w:val="-10"/>
              </w:rPr>
            </w:pPr>
            <w:r w:rsidRPr="00A527AC">
              <w:rPr>
                <w:color w:val="000000"/>
                <w:spacing w:val="-10"/>
              </w:rPr>
              <w:t>оборудования</w:t>
            </w:r>
          </w:p>
        </w:tc>
        <w:tc>
          <w:tcPr>
            <w:tcW w:w="905" w:type="pct"/>
            <w:tcBorders>
              <w:top w:val="single" w:sz="4" w:space="0" w:color="auto"/>
              <w:left w:val="single" w:sz="4" w:space="0" w:color="auto"/>
            </w:tcBorders>
            <w:shd w:val="clear" w:color="auto" w:fill="FFFFFF"/>
          </w:tcPr>
          <w:p w:rsidR="00925312" w:rsidRPr="00A527AC" w:rsidRDefault="00925312" w:rsidP="00C54AA4">
            <w:pPr>
              <w:framePr w:w="9360" w:wrap="notBeside" w:vAnchor="text" w:hAnchor="page" w:x="1732" w:y="7"/>
              <w:widowControl w:val="0"/>
              <w:rPr>
                <w:color w:val="000000"/>
                <w:spacing w:val="-10"/>
              </w:rPr>
            </w:pPr>
            <w:r w:rsidRPr="00A527AC">
              <w:rPr>
                <w:color w:val="000000"/>
                <w:spacing w:val="-10"/>
              </w:rPr>
              <w:t>ВОБ</w:t>
            </w:r>
          </w:p>
        </w:tc>
        <w:tc>
          <w:tcPr>
            <w:tcW w:w="2846" w:type="pct"/>
            <w:tcBorders>
              <w:top w:val="single" w:sz="4" w:space="0" w:color="auto"/>
              <w:left w:val="single" w:sz="4" w:space="0" w:color="auto"/>
              <w:right w:val="single" w:sz="4" w:space="0" w:color="auto"/>
            </w:tcBorders>
            <w:shd w:val="clear" w:color="auto" w:fill="FFFFFF"/>
          </w:tcPr>
          <w:p w:rsidR="00925312" w:rsidRPr="00A527AC" w:rsidRDefault="00925312" w:rsidP="00C54AA4">
            <w:pPr>
              <w:framePr w:w="9360" w:wrap="notBeside" w:vAnchor="text" w:hAnchor="page" w:x="1732" w:y="7"/>
              <w:widowControl w:val="0"/>
              <w:rPr>
                <w:color w:val="000000"/>
                <w:spacing w:val="-10"/>
              </w:rPr>
            </w:pPr>
            <w:r w:rsidRPr="00A527AC">
              <w:rPr>
                <w:color w:val="000000"/>
                <w:spacing w:val="-10"/>
              </w:rPr>
              <w:t>Указание применяемого оборудования, необходимого для изготовления или ремонта изделия</w:t>
            </w:r>
          </w:p>
        </w:tc>
      </w:tr>
      <w:tr w:rsidR="00925312" w:rsidRPr="00A527AC" w:rsidTr="00C54AA4">
        <w:trPr>
          <w:trHeight w:hRule="exact" w:val="1401"/>
          <w:jc w:val="center"/>
        </w:trPr>
        <w:tc>
          <w:tcPr>
            <w:tcW w:w="1249" w:type="pct"/>
            <w:tcBorders>
              <w:top w:val="single" w:sz="4" w:space="0" w:color="auto"/>
              <w:left w:val="single" w:sz="4" w:space="0" w:color="auto"/>
            </w:tcBorders>
            <w:shd w:val="clear" w:color="auto" w:fill="FFFFFF"/>
          </w:tcPr>
          <w:p w:rsidR="00925312" w:rsidRPr="00A527AC" w:rsidRDefault="00925312" w:rsidP="00C54AA4">
            <w:pPr>
              <w:framePr w:w="9360" w:wrap="notBeside" w:vAnchor="text" w:hAnchor="page" w:x="1732" w:y="7"/>
              <w:widowControl w:val="0"/>
              <w:rPr>
                <w:color w:val="000000"/>
                <w:spacing w:val="-10"/>
              </w:rPr>
            </w:pPr>
            <w:r w:rsidRPr="00A527AC">
              <w:rPr>
                <w:color w:val="000000"/>
                <w:spacing w:val="-10"/>
              </w:rPr>
              <w:t>Ведомость</w:t>
            </w:r>
          </w:p>
          <w:p w:rsidR="00925312" w:rsidRPr="00A527AC" w:rsidRDefault="00925312" w:rsidP="00C54AA4">
            <w:pPr>
              <w:framePr w:w="9360" w:wrap="notBeside" w:vAnchor="text" w:hAnchor="page" w:x="1732" w:y="7"/>
              <w:widowControl w:val="0"/>
              <w:rPr>
                <w:color w:val="000000"/>
                <w:spacing w:val="-10"/>
              </w:rPr>
            </w:pPr>
            <w:r w:rsidRPr="00A527AC">
              <w:rPr>
                <w:color w:val="000000"/>
                <w:spacing w:val="-10"/>
              </w:rPr>
              <w:t>материалов</w:t>
            </w:r>
          </w:p>
        </w:tc>
        <w:tc>
          <w:tcPr>
            <w:tcW w:w="905" w:type="pct"/>
            <w:tcBorders>
              <w:top w:val="single" w:sz="4" w:space="0" w:color="auto"/>
              <w:left w:val="single" w:sz="4" w:space="0" w:color="auto"/>
            </w:tcBorders>
            <w:shd w:val="clear" w:color="auto" w:fill="FFFFFF"/>
          </w:tcPr>
          <w:p w:rsidR="00925312" w:rsidRPr="00A527AC" w:rsidRDefault="00925312" w:rsidP="00C54AA4">
            <w:pPr>
              <w:framePr w:w="9360" w:wrap="notBeside" w:vAnchor="text" w:hAnchor="page" w:x="1732" w:y="7"/>
              <w:widowControl w:val="0"/>
              <w:rPr>
                <w:color w:val="000000"/>
                <w:spacing w:val="-10"/>
              </w:rPr>
            </w:pPr>
            <w:r w:rsidRPr="00A527AC">
              <w:rPr>
                <w:color w:val="000000"/>
                <w:spacing w:val="-10"/>
              </w:rPr>
              <w:t>ВМ</w:t>
            </w:r>
          </w:p>
        </w:tc>
        <w:tc>
          <w:tcPr>
            <w:tcW w:w="2846" w:type="pct"/>
            <w:tcBorders>
              <w:top w:val="single" w:sz="4" w:space="0" w:color="auto"/>
              <w:left w:val="single" w:sz="4" w:space="0" w:color="auto"/>
              <w:right w:val="single" w:sz="4" w:space="0" w:color="auto"/>
            </w:tcBorders>
            <w:shd w:val="clear" w:color="auto" w:fill="FFFFFF"/>
          </w:tcPr>
          <w:p w:rsidR="00925312" w:rsidRPr="00A527AC" w:rsidRDefault="00925312" w:rsidP="00C54AA4">
            <w:pPr>
              <w:framePr w:w="9360" w:wrap="notBeside" w:vAnchor="text" w:hAnchor="page" w:x="1732" w:y="7"/>
              <w:widowControl w:val="0"/>
              <w:rPr>
                <w:color w:val="000000"/>
                <w:spacing w:val="-10"/>
              </w:rPr>
            </w:pPr>
            <w:r w:rsidRPr="00A527AC">
              <w:rPr>
                <w:color w:val="000000"/>
                <w:spacing w:val="-10"/>
              </w:rPr>
              <w:t>Указание данных о подетальных нормах расхода материалов, о заготовках, технологическом маршруте прохождения изготавливаемого или ремонтируемого изделия. Применяют для решения задач по нормированию материалов</w:t>
            </w:r>
          </w:p>
        </w:tc>
      </w:tr>
      <w:tr w:rsidR="00925312" w:rsidRPr="00A527AC" w:rsidTr="00C54AA4">
        <w:trPr>
          <w:trHeight w:hRule="exact" w:val="1119"/>
          <w:jc w:val="center"/>
        </w:trPr>
        <w:tc>
          <w:tcPr>
            <w:tcW w:w="1249" w:type="pct"/>
            <w:tcBorders>
              <w:top w:val="single" w:sz="4" w:space="0" w:color="auto"/>
              <w:left w:val="single" w:sz="4" w:space="0" w:color="auto"/>
            </w:tcBorders>
            <w:shd w:val="clear" w:color="auto" w:fill="FFFFFF"/>
          </w:tcPr>
          <w:p w:rsidR="00925312" w:rsidRPr="00A527AC" w:rsidRDefault="00925312" w:rsidP="00C54AA4">
            <w:pPr>
              <w:framePr w:w="9360" w:wrap="notBeside" w:vAnchor="text" w:hAnchor="page" w:x="1732" w:y="7"/>
              <w:widowControl w:val="0"/>
              <w:rPr>
                <w:color w:val="000000"/>
                <w:spacing w:val="-10"/>
              </w:rPr>
            </w:pPr>
            <w:r w:rsidRPr="00A527AC">
              <w:rPr>
                <w:color w:val="000000"/>
                <w:spacing w:val="-10"/>
              </w:rPr>
              <w:t>Ведомость</w:t>
            </w:r>
          </w:p>
          <w:p w:rsidR="00925312" w:rsidRPr="00A527AC" w:rsidRDefault="00925312" w:rsidP="00C54AA4">
            <w:pPr>
              <w:framePr w:w="9360" w:wrap="notBeside" w:vAnchor="text" w:hAnchor="page" w:x="1732" w:y="7"/>
              <w:widowControl w:val="0"/>
              <w:rPr>
                <w:color w:val="000000"/>
                <w:spacing w:val="-10"/>
              </w:rPr>
            </w:pPr>
            <w:r w:rsidRPr="00A527AC">
              <w:rPr>
                <w:color w:val="000000"/>
                <w:spacing w:val="-10"/>
              </w:rPr>
              <w:t>специфицированных норм расхода материалов</w:t>
            </w:r>
          </w:p>
        </w:tc>
        <w:tc>
          <w:tcPr>
            <w:tcW w:w="905" w:type="pct"/>
            <w:tcBorders>
              <w:top w:val="single" w:sz="4" w:space="0" w:color="auto"/>
              <w:left w:val="single" w:sz="4" w:space="0" w:color="auto"/>
            </w:tcBorders>
            <w:shd w:val="clear" w:color="auto" w:fill="FFFFFF"/>
          </w:tcPr>
          <w:p w:rsidR="00925312" w:rsidRPr="00A527AC" w:rsidRDefault="00925312" w:rsidP="00C54AA4">
            <w:pPr>
              <w:framePr w:w="9360" w:wrap="notBeside" w:vAnchor="text" w:hAnchor="page" w:x="1732" w:y="7"/>
              <w:widowControl w:val="0"/>
              <w:rPr>
                <w:color w:val="000000"/>
                <w:spacing w:val="-10"/>
              </w:rPr>
            </w:pPr>
            <w:r w:rsidRPr="00A527AC">
              <w:rPr>
                <w:color w:val="000000"/>
                <w:spacing w:val="-10"/>
              </w:rPr>
              <w:t>ВЕН</w:t>
            </w:r>
          </w:p>
        </w:tc>
        <w:tc>
          <w:tcPr>
            <w:tcW w:w="2846" w:type="pct"/>
            <w:tcBorders>
              <w:top w:val="single" w:sz="4" w:space="0" w:color="auto"/>
              <w:left w:val="single" w:sz="4" w:space="0" w:color="auto"/>
              <w:right w:val="single" w:sz="4" w:space="0" w:color="auto"/>
            </w:tcBorders>
            <w:shd w:val="clear" w:color="auto" w:fill="FFFFFF"/>
          </w:tcPr>
          <w:p w:rsidR="00925312" w:rsidRPr="00A527AC" w:rsidRDefault="00925312" w:rsidP="00C54AA4">
            <w:pPr>
              <w:framePr w:w="9360" w:wrap="notBeside" w:vAnchor="text" w:hAnchor="page" w:x="1732" w:y="7"/>
              <w:widowControl w:val="0"/>
              <w:rPr>
                <w:color w:val="000000"/>
                <w:spacing w:val="-10"/>
              </w:rPr>
            </w:pPr>
            <w:r w:rsidRPr="00A527AC">
              <w:rPr>
                <w:color w:val="000000"/>
                <w:spacing w:val="-10"/>
              </w:rPr>
              <w:t>Указание данных о нормах расхода материалов для изготовления или ремонта изделия. Применяют для решения задач по нормированию расхода материалов на изделие</w:t>
            </w:r>
          </w:p>
        </w:tc>
      </w:tr>
      <w:tr w:rsidR="00925312" w:rsidRPr="00A527AC" w:rsidTr="00C54AA4">
        <w:trPr>
          <w:trHeight w:hRule="exact" w:val="1124"/>
          <w:jc w:val="center"/>
        </w:trPr>
        <w:tc>
          <w:tcPr>
            <w:tcW w:w="1249" w:type="pct"/>
            <w:tcBorders>
              <w:top w:val="single" w:sz="4" w:space="0" w:color="auto"/>
              <w:left w:val="single" w:sz="4" w:space="0" w:color="auto"/>
            </w:tcBorders>
            <w:shd w:val="clear" w:color="auto" w:fill="FFFFFF"/>
          </w:tcPr>
          <w:p w:rsidR="00925312" w:rsidRPr="00A527AC" w:rsidRDefault="00925312" w:rsidP="00C54AA4">
            <w:pPr>
              <w:framePr w:w="9360" w:wrap="notBeside" w:vAnchor="text" w:hAnchor="page" w:x="1732" w:y="7"/>
              <w:widowControl w:val="0"/>
              <w:rPr>
                <w:color w:val="000000"/>
                <w:spacing w:val="-10"/>
              </w:rPr>
            </w:pPr>
            <w:r w:rsidRPr="00A527AC">
              <w:rPr>
                <w:color w:val="000000"/>
                <w:spacing w:val="-10"/>
              </w:rPr>
              <w:t>Ведомость удельных норм расхода материалов</w:t>
            </w:r>
          </w:p>
        </w:tc>
        <w:tc>
          <w:tcPr>
            <w:tcW w:w="905" w:type="pct"/>
            <w:tcBorders>
              <w:top w:val="single" w:sz="4" w:space="0" w:color="auto"/>
              <w:left w:val="single" w:sz="4" w:space="0" w:color="auto"/>
            </w:tcBorders>
            <w:shd w:val="clear" w:color="auto" w:fill="FFFFFF"/>
          </w:tcPr>
          <w:p w:rsidR="00925312" w:rsidRPr="00A527AC" w:rsidRDefault="00925312" w:rsidP="00C54AA4">
            <w:pPr>
              <w:framePr w:w="9360" w:wrap="notBeside" w:vAnchor="text" w:hAnchor="page" w:x="1732" w:y="7"/>
              <w:widowControl w:val="0"/>
              <w:rPr>
                <w:color w:val="000000"/>
                <w:spacing w:val="-10"/>
              </w:rPr>
            </w:pPr>
            <w:r w:rsidRPr="00A527AC">
              <w:rPr>
                <w:color w:val="000000"/>
                <w:spacing w:val="-10"/>
              </w:rPr>
              <w:t>ВУН</w:t>
            </w:r>
          </w:p>
        </w:tc>
        <w:tc>
          <w:tcPr>
            <w:tcW w:w="2846" w:type="pct"/>
            <w:tcBorders>
              <w:top w:val="single" w:sz="4" w:space="0" w:color="auto"/>
              <w:left w:val="single" w:sz="4" w:space="0" w:color="auto"/>
              <w:right w:val="single" w:sz="4" w:space="0" w:color="auto"/>
            </w:tcBorders>
            <w:shd w:val="clear" w:color="auto" w:fill="FFFFFF"/>
          </w:tcPr>
          <w:p w:rsidR="00925312" w:rsidRPr="00A527AC" w:rsidRDefault="00925312" w:rsidP="00C54AA4">
            <w:pPr>
              <w:framePr w:w="9360" w:wrap="notBeside" w:vAnchor="text" w:hAnchor="page" w:x="1732" w:y="7"/>
              <w:widowControl w:val="0"/>
              <w:rPr>
                <w:color w:val="000000"/>
                <w:spacing w:val="-10"/>
              </w:rPr>
            </w:pPr>
            <w:r w:rsidRPr="00A527AC">
              <w:rPr>
                <w:color w:val="000000"/>
                <w:spacing w:val="-10"/>
              </w:rPr>
              <w:t>Указание данных об удельных нормах расхода материалов, используемых при выполнении ТП и операций. Применяют для решения задач по нормированию расхода материалов</w:t>
            </w:r>
          </w:p>
        </w:tc>
      </w:tr>
      <w:tr w:rsidR="00925312" w:rsidRPr="00A527AC" w:rsidTr="00C54AA4">
        <w:trPr>
          <w:trHeight w:hRule="exact" w:val="1119"/>
          <w:jc w:val="center"/>
        </w:trPr>
        <w:tc>
          <w:tcPr>
            <w:tcW w:w="1249" w:type="pct"/>
            <w:tcBorders>
              <w:top w:val="single" w:sz="4" w:space="0" w:color="auto"/>
              <w:left w:val="single" w:sz="4" w:space="0" w:color="auto"/>
            </w:tcBorders>
            <w:shd w:val="clear" w:color="auto" w:fill="FFFFFF"/>
          </w:tcPr>
          <w:p w:rsidR="00925312" w:rsidRPr="00A527AC" w:rsidRDefault="00925312" w:rsidP="00C54AA4">
            <w:pPr>
              <w:framePr w:w="9360" w:wrap="notBeside" w:vAnchor="text" w:hAnchor="page" w:x="1732" w:y="7"/>
              <w:widowControl w:val="0"/>
              <w:rPr>
                <w:color w:val="000000"/>
                <w:spacing w:val="-10"/>
              </w:rPr>
            </w:pPr>
            <w:r w:rsidRPr="00A527AC">
              <w:rPr>
                <w:color w:val="000000"/>
                <w:spacing w:val="-10"/>
              </w:rPr>
              <w:t>Технологическая</w:t>
            </w:r>
          </w:p>
          <w:p w:rsidR="00925312" w:rsidRPr="00A527AC" w:rsidRDefault="00925312" w:rsidP="00C54AA4">
            <w:pPr>
              <w:framePr w:w="9360" w:wrap="notBeside" w:vAnchor="text" w:hAnchor="page" w:x="1732" w:y="7"/>
              <w:widowControl w:val="0"/>
              <w:rPr>
                <w:color w:val="000000"/>
                <w:spacing w:val="-10"/>
              </w:rPr>
            </w:pPr>
            <w:r w:rsidRPr="00A527AC">
              <w:rPr>
                <w:color w:val="000000"/>
                <w:spacing w:val="-10"/>
              </w:rPr>
              <w:t>ведомость</w:t>
            </w:r>
          </w:p>
        </w:tc>
        <w:tc>
          <w:tcPr>
            <w:tcW w:w="905" w:type="pct"/>
            <w:tcBorders>
              <w:top w:val="single" w:sz="4" w:space="0" w:color="auto"/>
              <w:left w:val="single" w:sz="4" w:space="0" w:color="auto"/>
            </w:tcBorders>
            <w:shd w:val="clear" w:color="auto" w:fill="FFFFFF"/>
          </w:tcPr>
          <w:p w:rsidR="00925312" w:rsidRPr="00A527AC" w:rsidRDefault="00925312" w:rsidP="00C54AA4">
            <w:pPr>
              <w:framePr w:w="9360" w:wrap="notBeside" w:vAnchor="text" w:hAnchor="page" w:x="1732" w:y="7"/>
              <w:widowControl w:val="0"/>
              <w:rPr>
                <w:color w:val="000000"/>
                <w:spacing w:val="-10"/>
              </w:rPr>
            </w:pPr>
            <w:r w:rsidRPr="00A527AC">
              <w:rPr>
                <w:color w:val="000000"/>
                <w:spacing w:val="-10"/>
              </w:rPr>
              <w:t>ТВ</w:t>
            </w:r>
          </w:p>
        </w:tc>
        <w:tc>
          <w:tcPr>
            <w:tcW w:w="2846" w:type="pct"/>
            <w:tcBorders>
              <w:top w:val="single" w:sz="4" w:space="0" w:color="auto"/>
              <w:left w:val="single" w:sz="4" w:space="0" w:color="auto"/>
              <w:right w:val="single" w:sz="4" w:space="0" w:color="auto"/>
            </w:tcBorders>
            <w:shd w:val="clear" w:color="auto" w:fill="FFFFFF"/>
          </w:tcPr>
          <w:p w:rsidR="00925312" w:rsidRPr="00A527AC" w:rsidRDefault="00925312" w:rsidP="00C54AA4">
            <w:pPr>
              <w:framePr w:w="9360" w:wrap="notBeside" w:vAnchor="text" w:hAnchor="page" w:x="1732" w:y="7"/>
              <w:widowControl w:val="0"/>
              <w:rPr>
                <w:color w:val="000000"/>
                <w:spacing w:val="-10"/>
              </w:rPr>
            </w:pPr>
            <w:r w:rsidRPr="00A527AC">
              <w:rPr>
                <w:color w:val="000000"/>
                <w:spacing w:val="-10"/>
              </w:rPr>
              <w:t>Указание комплексной технологической и организационной информации, используемой перед разработкой комплекта (комплектов) документов на ТП (операции)</w:t>
            </w:r>
          </w:p>
        </w:tc>
      </w:tr>
      <w:tr w:rsidR="00925312" w:rsidRPr="00A527AC" w:rsidTr="00C54AA4">
        <w:trPr>
          <w:trHeight w:hRule="exact" w:val="843"/>
          <w:jc w:val="center"/>
        </w:trPr>
        <w:tc>
          <w:tcPr>
            <w:tcW w:w="1249" w:type="pct"/>
            <w:tcBorders>
              <w:top w:val="single" w:sz="4" w:space="0" w:color="auto"/>
              <w:left w:val="single" w:sz="4" w:space="0" w:color="auto"/>
            </w:tcBorders>
            <w:shd w:val="clear" w:color="auto" w:fill="FFFFFF"/>
          </w:tcPr>
          <w:p w:rsidR="00925312" w:rsidRPr="00A527AC" w:rsidRDefault="00925312" w:rsidP="00C54AA4">
            <w:pPr>
              <w:framePr w:w="9360" w:wrap="notBeside" w:vAnchor="text" w:hAnchor="page" w:x="1732" w:y="7"/>
              <w:widowControl w:val="0"/>
              <w:rPr>
                <w:color w:val="000000"/>
                <w:spacing w:val="-10"/>
              </w:rPr>
            </w:pPr>
            <w:r w:rsidRPr="00A527AC">
              <w:rPr>
                <w:color w:val="000000"/>
                <w:spacing w:val="-10"/>
              </w:rPr>
              <w:t>Ведомость</w:t>
            </w:r>
          </w:p>
          <w:p w:rsidR="00925312" w:rsidRPr="00A527AC" w:rsidRDefault="00925312" w:rsidP="00C54AA4">
            <w:pPr>
              <w:framePr w:w="9360" w:wrap="notBeside" w:vAnchor="text" w:hAnchor="page" w:x="1732" w:y="7"/>
              <w:widowControl w:val="0"/>
              <w:rPr>
                <w:color w:val="000000"/>
                <w:spacing w:val="-10"/>
              </w:rPr>
            </w:pPr>
            <w:r w:rsidRPr="00A527AC">
              <w:rPr>
                <w:color w:val="000000"/>
                <w:spacing w:val="-10"/>
              </w:rPr>
              <w:t>применяемости</w:t>
            </w:r>
          </w:p>
        </w:tc>
        <w:tc>
          <w:tcPr>
            <w:tcW w:w="905" w:type="pct"/>
            <w:tcBorders>
              <w:top w:val="single" w:sz="4" w:space="0" w:color="auto"/>
              <w:left w:val="single" w:sz="4" w:space="0" w:color="auto"/>
            </w:tcBorders>
            <w:shd w:val="clear" w:color="auto" w:fill="FFFFFF"/>
          </w:tcPr>
          <w:p w:rsidR="00925312" w:rsidRPr="00A527AC" w:rsidRDefault="00925312" w:rsidP="00C54AA4">
            <w:pPr>
              <w:framePr w:w="9360" w:wrap="notBeside" w:vAnchor="text" w:hAnchor="page" w:x="1732" w:y="7"/>
              <w:widowControl w:val="0"/>
              <w:rPr>
                <w:color w:val="000000"/>
                <w:spacing w:val="-10"/>
              </w:rPr>
            </w:pPr>
            <w:r w:rsidRPr="00A527AC">
              <w:rPr>
                <w:color w:val="000000"/>
                <w:spacing w:val="-10"/>
              </w:rPr>
              <w:t>ВП</w:t>
            </w:r>
          </w:p>
        </w:tc>
        <w:tc>
          <w:tcPr>
            <w:tcW w:w="2846" w:type="pct"/>
            <w:tcBorders>
              <w:top w:val="single" w:sz="4" w:space="0" w:color="auto"/>
              <w:left w:val="single" w:sz="4" w:space="0" w:color="auto"/>
              <w:right w:val="single" w:sz="4" w:space="0" w:color="auto"/>
            </w:tcBorders>
            <w:shd w:val="clear" w:color="auto" w:fill="FFFFFF"/>
          </w:tcPr>
          <w:p w:rsidR="00925312" w:rsidRPr="00A527AC" w:rsidRDefault="00925312" w:rsidP="00C54AA4">
            <w:pPr>
              <w:framePr w:w="9360" w:wrap="notBeside" w:vAnchor="text" w:hAnchor="page" w:x="1732" w:y="7"/>
              <w:widowControl w:val="0"/>
              <w:rPr>
                <w:color w:val="000000"/>
                <w:spacing w:val="-10"/>
              </w:rPr>
            </w:pPr>
            <w:r w:rsidRPr="00A527AC">
              <w:rPr>
                <w:color w:val="000000"/>
                <w:spacing w:val="-10"/>
              </w:rPr>
              <w:t>Указание применяемости полного состава деталей, сборочных единиц, средств технологического оснащения и др.</w:t>
            </w:r>
          </w:p>
        </w:tc>
      </w:tr>
      <w:tr w:rsidR="00925312" w:rsidRPr="00A527AC" w:rsidTr="00C54AA4">
        <w:trPr>
          <w:trHeight w:hRule="exact" w:val="1119"/>
          <w:jc w:val="center"/>
        </w:trPr>
        <w:tc>
          <w:tcPr>
            <w:tcW w:w="1249" w:type="pct"/>
            <w:tcBorders>
              <w:top w:val="single" w:sz="4" w:space="0" w:color="auto"/>
              <w:left w:val="single" w:sz="4" w:space="0" w:color="auto"/>
            </w:tcBorders>
            <w:shd w:val="clear" w:color="auto" w:fill="FFFFFF"/>
          </w:tcPr>
          <w:p w:rsidR="00925312" w:rsidRPr="00A527AC" w:rsidRDefault="00925312" w:rsidP="00C54AA4">
            <w:pPr>
              <w:framePr w:w="9360" w:wrap="notBeside" w:vAnchor="text" w:hAnchor="page" w:x="1732" w:y="7"/>
              <w:widowControl w:val="0"/>
              <w:rPr>
                <w:color w:val="000000"/>
                <w:spacing w:val="-10"/>
              </w:rPr>
            </w:pPr>
            <w:r w:rsidRPr="00A527AC">
              <w:rPr>
                <w:color w:val="000000"/>
                <w:spacing w:val="-10"/>
              </w:rPr>
              <w:t>Ведомость сборки изделия</w:t>
            </w:r>
          </w:p>
        </w:tc>
        <w:tc>
          <w:tcPr>
            <w:tcW w:w="905" w:type="pct"/>
            <w:tcBorders>
              <w:top w:val="single" w:sz="4" w:space="0" w:color="auto"/>
              <w:left w:val="single" w:sz="4" w:space="0" w:color="auto"/>
            </w:tcBorders>
            <w:shd w:val="clear" w:color="auto" w:fill="FFFFFF"/>
          </w:tcPr>
          <w:p w:rsidR="00925312" w:rsidRPr="00A527AC" w:rsidRDefault="00925312" w:rsidP="00C54AA4">
            <w:pPr>
              <w:framePr w:w="9360" w:wrap="notBeside" w:vAnchor="text" w:hAnchor="page" w:x="1732" w:y="7"/>
              <w:widowControl w:val="0"/>
              <w:rPr>
                <w:color w:val="000000"/>
                <w:spacing w:val="-10"/>
              </w:rPr>
            </w:pPr>
            <w:r w:rsidRPr="00A527AC">
              <w:rPr>
                <w:color w:val="000000"/>
                <w:spacing w:val="-10"/>
              </w:rPr>
              <w:t>ВСИ</w:t>
            </w:r>
          </w:p>
        </w:tc>
        <w:tc>
          <w:tcPr>
            <w:tcW w:w="2846" w:type="pct"/>
            <w:tcBorders>
              <w:top w:val="single" w:sz="4" w:space="0" w:color="auto"/>
              <w:left w:val="single" w:sz="4" w:space="0" w:color="auto"/>
              <w:right w:val="single" w:sz="4" w:space="0" w:color="auto"/>
            </w:tcBorders>
            <w:shd w:val="clear" w:color="auto" w:fill="FFFFFF"/>
          </w:tcPr>
          <w:p w:rsidR="00925312" w:rsidRPr="00A527AC" w:rsidRDefault="00925312" w:rsidP="00C54AA4">
            <w:pPr>
              <w:framePr w:w="9360" w:wrap="notBeside" w:vAnchor="text" w:hAnchor="page" w:x="1732" w:y="7"/>
              <w:widowControl w:val="0"/>
              <w:rPr>
                <w:color w:val="000000"/>
                <w:spacing w:val="-10"/>
              </w:rPr>
            </w:pPr>
            <w:r w:rsidRPr="00A527AC">
              <w:rPr>
                <w:color w:val="000000"/>
                <w:spacing w:val="-10"/>
              </w:rPr>
              <w:t>Указание состава деталей и сборочных единиц, необходимых для сборки изделия в порядке ступени входимости, их применяемости и количественного состава</w:t>
            </w:r>
          </w:p>
        </w:tc>
      </w:tr>
      <w:tr w:rsidR="00925312" w:rsidRPr="00A527AC" w:rsidTr="00C54AA4">
        <w:trPr>
          <w:trHeight w:hRule="exact" w:val="2090"/>
          <w:jc w:val="center"/>
        </w:trPr>
        <w:tc>
          <w:tcPr>
            <w:tcW w:w="1249" w:type="pct"/>
            <w:tcBorders>
              <w:top w:val="single" w:sz="4" w:space="0" w:color="auto"/>
              <w:left w:val="single" w:sz="4" w:space="0" w:color="auto"/>
            </w:tcBorders>
            <w:shd w:val="clear" w:color="auto" w:fill="FFFFFF"/>
          </w:tcPr>
          <w:p w:rsidR="00925312" w:rsidRPr="00A527AC" w:rsidRDefault="00925312" w:rsidP="00C54AA4">
            <w:pPr>
              <w:framePr w:w="9360" w:wrap="notBeside" w:vAnchor="text" w:hAnchor="page" w:x="1732" w:y="7"/>
              <w:widowControl w:val="0"/>
              <w:rPr>
                <w:color w:val="000000"/>
                <w:spacing w:val="-10"/>
              </w:rPr>
            </w:pPr>
            <w:r w:rsidRPr="00A527AC">
              <w:rPr>
                <w:color w:val="000000"/>
                <w:spacing w:val="-10"/>
              </w:rPr>
              <w:t>Ведомость операций</w:t>
            </w:r>
          </w:p>
        </w:tc>
        <w:tc>
          <w:tcPr>
            <w:tcW w:w="905" w:type="pct"/>
            <w:tcBorders>
              <w:top w:val="single" w:sz="4" w:space="0" w:color="auto"/>
              <w:left w:val="single" w:sz="4" w:space="0" w:color="auto"/>
            </w:tcBorders>
            <w:shd w:val="clear" w:color="auto" w:fill="FFFFFF"/>
          </w:tcPr>
          <w:p w:rsidR="00925312" w:rsidRPr="00A527AC" w:rsidRDefault="00925312" w:rsidP="00C54AA4">
            <w:pPr>
              <w:framePr w:w="9360" w:wrap="notBeside" w:vAnchor="text" w:hAnchor="page" w:x="1732" w:y="7"/>
              <w:widowControl w:val="0"/>
              <w:rPr>
                <w:color w:val="000000"/>
                <w:spacing w:val="-10"/>
              </w:rPr>
            </w:pPr>
            <w:r w:rsidRPr="00A527AC">
              <w:rPr>
                <w:color w:val="000000"/>
                <w:spacing w:val="-10"/>
              </w:rPr>
              <w:t>ВОП</w:t>
            </w:r>
          </w:p>
        </w:tc>
        <w:tc>
          <w:tcPr>
            <w:tcW w:w="2846" w:type="pct"/>
            <w:tcBorders>
              <w:top w:val="single" w:sz="4" w:space="0" w:color="auto"/>
              <w:left w:val="single" w:sz="4" w:space="0" w:color="auto"/>
              <w:right w:val="single" w:sz="4" w:space="0" w:color="auto"/>
            </w:tcBorders>
            <w:shd w:val="clear" w:color="auto" w:fill="FFFFFF"/>
          </w:tcPr>
          <w:p w:rsidR="00925312" w:rsidRPr="00A527AC" w:rsidRDefault="00925312" w:rsidP="00C54AA4">
            <w:pPr>
              <w:framePr w:w="9360" w:wrap="notBeside" w:vAnchor="text" w:hAnchor="page" w:x="1732" w:y="7"/>
              <w:widowControl w:val="0"/>
              <w:rPr>
                <w:color w:val="000000"/>
                <w:spacing w:val="-10"/>
              </w:rPr>
            </w:pPr>
            <w:r w:rsidRPr="00A527AC">
              <w:rPr>
                <w:color w:val="000000"/>
                <w:spacing w:val="-10"/>
              </w:rPr>
              <w:t>Операционное описание технологических операций одного вида формообразования, обработки, сборки и ремонта изделия в технологической последовательности с указанием переходов, технологических режимов и данных о средствах технологического оснащения и норм времени. Применяют совместно с МК или КТП</w:t>
            </w:r>
          </w:p>
        </w:tc>
      </w:tr>
      <w:tr w:rsidR="00925312" w:rsidRPr="00A527AC" w:rsidTr="00C54AA4">
        <w:trPr>
          <w:trHeight w:hRule="exact" w:val="1708"/>
          <w:jc w:val="center"/>
        </w:trPr>
        <w:tc>
          <w:tcPr>
            <w:tcW w:w="1249" w:type="pct"/>
            <w:tcBorders>
              <w:top w:val="single" w:sz="4" w:space="0" w:color="auto"/>
              <w:left w:val="single" w:sz="4" w:space="0" w:color="auto"/>
              <w:bottom w:val="single" w:sz="4" w:space="0" w:color="auto"/>
            </w:tcBorders>
            <w:shd w:val="clear" w:color="auto" w:fill="FFFFFF"/>
          </w:tcPr>
          <w:p w:rsidR="00925312" w:rsidRPr="00A527AC" w:rsidRDefault="00925312" w:rsidP="00C54AA4">
            <w:pPr>
              <w:framePr w:w="9360" w:wrap="notBeside" w:vAnchor="text" w:hAnchor="page" w:x="1732" w:y="7"/>
              <w:widowControl w:val="0"/>
              <w:rPr>
                <w:color w:val="000000"/>
                <w:spacing w:val="-10"/>
              </w:rPr>
            </w:pPr>
            <w:r w:rsidRPr="00A527AC">
              <w:rPr>
                <w:color w:val="000000"/>
                <w:spacing w:val="-10"/>
              </w:rPr>
              <w:t>Ведомость деталей</w:t>
            </w:r>
          </w:p>
          <w:p w:rsidR="00925312" w:rsidRPr="00A527AC" w:rsidRDefault="00925312" w:rsidP="00C54AA4">
            <w:pPr>
              <w:framePr w:w="9360" w:wrap="notBeside" w:vAnchor="text" w:hAnchor="page" w:x="1732" w:y="7"/>
              <w:widowControl w:val="0"/>
              <w:rPr>
                <w:color w:val="000000"/>
                <w:spacing w:val="-10"/>
              </w:rPr>
            </w:pPr>
            <w:r w:rsidRPr="00A527AC">
              <w:rPr>
                <w:color w:val="000000"/>
                <w:spacing w:val="-10"/>
              </w:rPr>
              <w:t>(сборочных единиц)</w:t>
            </w:r>
          </w:p>
          <w:p w:rsidR="00925312" w:rsidRPr="00A527AC" w:rsidRDefault="00925312" w:rsidP="00C54AA4">
            <w:pPr>
              <w:framePr w:w="9360" w:wrap="notBeside" w:vAnchor="text" w:hAnchor="page" w:x="1732" w:y="7"/>
              <w:widowControl w:val="0"/>
              <w:rPr>
                <w:color w:val="000000"/>
                <w:spacing w:val="-10"/>
              </w:rPr>
            </w:pPr>
            <w:r w:rsidRPr="00A527AC">
              <w:rPr>
                <w:color w:val="000000"/>
                <w:spacing w:val="-10"/>
              </w:rPr>
              <w:t>к типовому</w:t>
            </w:r>
          </w:p>
          <w:p w:rsidR="00925312" w:rsidRPr="00A527AC" w:rsidRDefault="00925312" w:rsidP="00C54AA4">
            <w:pPr>
              <w:framePr w:w="9360" w:wrap="notBeside" w:vAnchor="text" w:hAnchor="page" w:x="1732" w:y="7"/>
              <w:widowControl w:val="0"/>
              <w:rPr>
                <w:color w:val="000000"/>
                <w:spacing w:val="-10"/>
              </w:rPr>
            </w:pPr>
            <w:r w:rsidRPr="00A527AC">
              <w:rPr>
                <w:color w:val="000000"/>
                <w:spacing w:val="-10"/>
              </w:rPr>
              <w:t>(групповому)</w:t>
            </w:r>
          </w:p>
          <w:p w:rsidR="00925312" w:rsidRPr="00A527AC" w:rsidRDefault="00925312" w:rsidP="00C54AA4">
            <w:pPr>
              <w:framePr w:w="9360" w:wrap="notBeside" w:vAnchor="text" w:hAnchor="page" w:x="1732" w:y="7"/>
              <w:widowControl w:val="0"/>
              <w:rPr>
                <w:color w:val="000000"/>
                <w:spacing w:val="-10"/>
              </w:rPr>
            </w:pPr>
            <w:r w:rsidRPr="00A527AC">
              <w:rPr>
                <w:color w:val="000000"/>
                <w:spacing w:val="-10"/>
              </w:rPr>
              <w:t>технологическому</w:t>
            </w:r>
          </w:p>
          <w:p w:rsidR="00925312" w:rsidRPr="00A527AC" w:rsidRDefault="00925312" w:rsidP="00C54AA4">
            <w:pPr>
              <w:framePr w:w="9360" w:wrap="notBeside" w:vAnchor="text" w:hAnchor="page" w:x="1732" w:y="7"/>
              <w:widowControl w:val="0"/>
              <w:rPr>
                <w:color w:val="000000"/>
                <w:spacing w:val="-10"/>
              </w:rPr>
            </w:pPr>
            <w:r w:rsidRPr="00A527AC">
              <w:rPr>
                <w:color w:val="000000"/>
                <w:spacing w:val="-10"/>
              </w:rPr>
              <w:t>процессу</w:t>
            </w:r>
          </w:p>
          <w:p w:rsidR="00925312" w:rsidRPr="00A527AC" w:rsidRDefault="00925312" w:rsidP="00C54AA4">
            <w:pPr>
              <w:framePr w:w="9360" w:wrap="notBeside" w:vAnchor="text" w:hAnchor="page" w:x="1732" w:y="7"/>
              <w:widowControl w:val="0"/>
              <w:rPr>
                <w:color w:val="000000"/>
                <w:spacing w:val="-10"/>
              </w:rPr>
            </w:pPr>
            <w:r w:rsidRPr="00A527AC">
              <w:rPr>
                <w:color w:val="000000"/>
                <w:spacing w:val="-10"/>
              </w:rPr>
              <w:t>(операции)</w:t>
            </w:r>
          </w:p>
        </w:tc>
        <w:tc>
          <w:tcPr>
            <w:tcW w:w="905" w:type="pct"/>
            <w:tcBorders>
              <w:top w:val="single" w:sz="4" w:space="0" w:color="auto"/>
              <w:left w:val="single" w:sz="4" w:space="0" w:color="auto"/>
              <w:bottom w:val="single" w:sz="4" w:space="0" w:color="auto"/>
            </w:tcBorders>
            <w:shd w:val="clear" w:color="auto" w:fill="FFFFFF"/>
          </w:tcPr>
          <w:p w:rsidR="00925312" w:rsidRPr="00A527AC" w:rsidRDefault="00925312" w:rsidP="00C54AA4">
            <w:pPr>
              <w:framePr w:w="9360" w:wrap="notBeside" w:vAnchor="text" w:hAnchor="page" w:x="1732" w:y="7"/>
              <w:widowControl w:val="0"/>
              <w:rPr>
                <w:color w:val="000000"/>
                <w:spacing w:val="-10"/>
              </w:rPr>
            </w:pPr>
            <w:r w:rsidRPr="00A527AC">
              <w:rPr>
                <w:color w:val="000000"/>
                <w:spacing w:val="-10"/>
              </w:rPr>
              <w:t>ВТП</w:t>
            </w:r>
          </w:p>
          <w:p w:rsidR="00925312" w:rsidRPr="00A527AC" w:rsidRDefault="00925312" w:rsidP="00C54AA4">
            <w:pPr>
              <w:framePr w:w="9360" w:wrap="notBeside" w:vAnchor="text" w:hAnchor="page" w:x="1732" w:y="7"/>
              <w:widowControl w:val="0"/>
              <w:rPr>
                <w:color w:val="000000"/>
                <w:spacing w:val="-10"/>
              </w:rPr>
            </w:pPr>
            <w:r w:rsidRPr="00A527AC">
              <w:rPr>
                <w:color w:val="000000"/>
                <w:spacing w:val="-10"/>
              </w:rPr>
              <w:t>(ВТО)</w:t>
            </w:r>
          </w:p>
        </w:tc>
        <w:tc>
          <w:tcPr>
            <w:tcW w:w="2846" w:type="pct"/>
            <w:tcBorders>
              <w:top w:val="single" w:sz="4" w:space="0" w:color="auto"/>
              <w:left w:val="single" w:sz="4" w:space="0" w:color="auto"/>
              <w:bottom w:val="single" w:sz="4" w:space="0" w:color="auto"/>
              <w:right w:val="single" w:sz="4" w:space="0" w:color="auto"/>
            </w:tcBorders>
            <w:shd w:val="clear" w:color="auto" w:fill="FFFFFF"/>
          </w:tcPr>
          <w:p w:rsidR="00925312" w:rsidRPr="00A527AC" w:rsidRDefault="00925312" w:rsidP="00C54AA4">
            <w:pPr>
              <w:framePr w:w="9360" w:wrap="notBeside" w:vAnchor="text" w:hAnchor="page" w:x="1732" w:y="7"/>
              <w:widowControl w:val="0"/>
              <w:rPr>
                <w:color w:val="000000"/>
                <w:spacing w:val="-10"/>
              </w:rPr>
            </w:pPr>
            <w:r w:rsidRPr="00A527AC">
              <w:rPr>
                <w:color w:val="000000"/>
                <w:spacing w:val="-10"/>
              </w:rPr>
              <w:t>Указание состава деталей (сборочных единиц, изделий), изготавливаемых или ремонтируемых по типовому (групповому) ТП (операции), и переменных данных о материале, средствах технологического оснащения, режимах обработки и трудозатратах</w:t>
            </w:r>
          </w:p>
        </w:tc>
      </w:tr>
    </w:tbl>
    <w:p w:rsidR="00925312" w:rsidRPr="00A527AC" w:rsidRDefault="00925312" w:rsidP="00925312">
      <w:pPr>
        <w:widowControl w:val="0"/>
        <w:rPr>
          <w:color w:val="000000"/>
        </w:rPr>
      </w:pPr>
    </w:p>
    <w:p w:rsidR="00F668F2" w:rsidRPr="00A527AC" w:rsidRDefault="00F668F2" w:rsidP="00925312">
      <w:pPr>
        <w:widowControl w:val="0"/>
        <w:rPr>
          <w:color w:val="000000"/>
        </w:rPr>
      </w:pPr>
    </w:p>
    <w:tbl>
      <w:tblPr>
        <w:tblOverlap w:val="never"/>
        <w:tblW w:w="4950" w:type="pct"/>
        <w:jc w:val="center"/>
        <w:tblCellMar>
          <w:left w:w="10" w:type="dxa"/>
          <w:right w:w="10" w:type="dxa"/>
        </w:tblCellMar>
        <w:tblLook w:val="0000"/>
      </w:tblPr>
      <w:tblGrid>
        <w:gridCol w:w="2319"/>
        <w:gridCol w:w="1681"/>
        <w:gridCol w:w="5286"/>
      </w:tblGrid>
      <w:tr w:rsidR="00F668F2" w:rsidRPr="00A527AC" w:rsidTr="002066EF">
        <w:trPr>
          <w:trHeight w:hRule="exact" w:val="811"/>
          <w:jc w:val="center"/>
        </w:trPr>
        <w:tc>
          <w:tcPr>
            <w:tcW w:w="1249" w:type="pct"/>
            <w:tcBorders>
              <w:top w:val="single" w:sz="4" w:space="0" w:color="auto"/>
              <w:left w:val="single" w:sz="4" w:space="0" w:color="auto"/>
            </w:tcBorders>
            <w:shd w:val="clear" w:color="auto" w:fill="FFFFFF"/>
          </w:tcPr>
          <w:p w:rsidR="00F668F2" w:rsidRPr="00A527AC" w:rsidRDefault="00F668F2" w:rsidP="00925312">
            <w:pPr>
              <w:framePr w:w="9360" w:wrap="notBeside" w:vAnchor="text" w:hAnchor="text" w:xAlign="center" w:y="1"/>
              <w:widowControl w:val="0"/>
              <w:rPr>
                <w:color w:val="000000"/>
                <w:spacing w:val="-10"/>
              </w:rPr>
            </w:pPr>
            <w:r w:rsidRPr="00A527AC">
              <w:rPr>
                <w:color w:val="000000"/>
                <w:spacing w:val="-10"/>
              </w:rPr>
              <w:t>Вид документа</w:t>
            </w:r>
          </w:p>
        </w:tc>
        <w:tc>
          <w:tcPr>
            <w:tcW w:w="905" w:type="pct"/>
            <w:tcBorders>
              <w:top w:val="single" w:sz="4" w:space="0" w:color="auto"/>
              <w:left w:val="single" w:sz="4" w:space="0" w:color="auto"/>
            </w:tcBorders>
            <w:shd w:val="clear" w:color="auto" w:fill="FFFFFF"/>
          </w:tcPr>
          <w:p w:rsidR="00F668F2" w:rsidRPr="00A527AC" w:rsidRDefault="00F668F2" w:rsidP="00925312">
            <w:pPr>
              <w:framePr w:w="9360" w:wrap="notBeside" w:vAnchor="text" w:hAnchor="text" w:xAlign="center" w:y="1"/>
              <w:widowControl w:val="0"/>
              <w:rPr>
                <w:color w:val="000000"/>
                <w:spacing w:val="-10"/>
              </w:rPr>
            </w:pPr>
            <w:r w:rsidRPr="00A527AC">
              <w:rPr>
                <w:color w:val="000000"/>
                <w:spacing w:val="-10"/>
              </w:rPr>
              <w:t>Условное</w:t>
            </w:r>
          </w:p>
          <w:p w:rsidR="00F668F2" w:rsidRPr="00A527AC" w:rsidRDefault="00F668F2" w:rsidP="00925312">
            <w:pPr>
              <w:framePr w:w="9360" w:wrap="notBeside" w:vAnchor="text" w:hAnchor="text" w:xAlign="center" w:y="1"/>
              <w:widowControl w:val="0"/>
              <w:rPr>
                <w:color w:val="000000"/>
                <w:spacing w:val="-10"/>
              </w:rPr>
            </w:pPr>
            <w:r w:rsidRPr="00A527AC">
              <w:rPr>
                <w:color w:val="000000"/>
                <w:spacing w:val="-10"/>
              </w:rPr>
              <w:t>обозначение</w:t>
            </w:r>
          </w:p>
          <w:p w:rsidR="00F668F2" w:rsidRPr="00A527AC" w:rsidRDefault="00F668F2" w:rsidP="00925312">
            <w:pPr>
              <w:framePr w:w="9360" w:wrap="notBeside" w:vAnchor="text" w:hAnchor="text" w:xAlign="center" w:y="1"/>
              <w:widowControl w:val="0"/>
              <w:rPr>
                <w:color w:val="000000"/>
                <w:spacing w:val="-10"/>
              </w:rPr>
            </w:pPr>
            <w:r w:rsidRPr="00A527AC">
              <w:rPr>
                <w:color w:val="000000"/>
                <w:spacing w:val="-10"/>
              </w:rPr>
              <w:t>документа</w:t>
            </w:r>
          </w:p>
        </w:tc>
        <w:tc>
          <w:tcPr>
            <w:tcW w:w="2846" w:type="pct"/>
            <w:tcBorders>
              <w:top w:val="single" w:sz="4" w:space="0" w:color="auto"/>
              <w:left w:val="single" w:sz="4" w:space="0" w:color="auto"/>
              <w:right w:val="single" w:sz="4" w:space="0" w:color="auto"/>
            </w:tcBorders>
            <w:shd w:val="clear" w:color="auto" w:fill="FFFFFF"/>
          </w:tcPr>
          <w:p w:rsidR="00F668F2" w:rsidRPr="00A527AC" w:rsidRDefault="00F668F2" w:rsidP="00925312">
            <w:pPr>
              <w:framePr w:w="9360" w:wrap="notBeside" w:vAnchor="text" w:hAnchor="text" w:xAlign="center" w:y="1"/>
              <w:widowControl w:val="0"/>
              <w:rPr>
                <w:color w:val="000000"/>
                <w:spacing w:val="-10"/>
              </w:rPr>
            </w:pPr>
            <w:r w:rsidRPr="00A527AC">
              <w:rPr>
                <w:color w:val="000000"/>
                <w:spacing w:val="-10"/>
              </w:rPr>
              <w:t>Назначение документа</w:t>
            </w:r>
          </w:p>
        </w:tc>
      </w:tr>
      <w:tr w:rsidR="00F668F2" w:rsidRPr="00A527AC" w:rsidTr="002066EF">
        <w:trPr>
          <w:trHeight w:hRule="exact" w:val="806"/>
          <w:jc w:val="center"/>
        </w:trPr>
        <w:tc>
          <w:tcPr>
            <w:tcW w:w="1249" w:type="pct"/>
            <w:tcBorders>
              <w:top w:val="single" w:sz="4" w:space="0" w:color="auto"/>
              <w:left w:val="single" w:sz="4" w:space="0" w:color="auto"/>
            </w:tcBorders>
            <w:shd w:val="clear" w:color="auto" w:fill="FFFFFF"/>
          </w:tcPr>
          <w:p w:rsidR="00F668F2" w:rsidRPr="00A527AC" w:rsidRDefault="00F668F2" w:rsidP="00925312">
            <w:pPr>
              <w:framePr w:w="9360" w:wrap="notBeside" w:vAnchor="text" w:hAnchor="text" w:xAlign="center" w:y="1"/>
              <w:widowControl w:val="0"/>
              <w:rPr>
                <w:color w:val="000000"/>
                <w:spacing w:val="-10"/>
              </w:rPr>
            </w:pPr>
            <w:r w:rsidRPr="00A527AC">
              <w:rPr>
                <w:color w:val="000000"/>
                <w:spacing w:val="-10"/>
              </w:rPr>
              <w:t>Ведомость деталей, изготовленных из отходов</w:t>
            </w:r>
          </w:p>
        </w:tc>
        <w:tc>
          <w:tcPr>
            <w:tcW w:w="905" w:type="pct"/>
            <w:tcBorders>
              <w:top w:val="single" w:sz="4" w:space="0" w:color="auto"/>
              <w:left w:val="single" w:sz="4" w:space="0" w:color="auto"/>
            </w:tcBorders>
            <w:shd w:val="clear" w:color="auto" w:fill="FFFFFF"/>
          </w:tcPr>
          <w:p w:rsidR="00F668F2" w:rsidRPr="00A527AC" w:rsidRDefault="00F668F2" w:rsidP="00925312">
            <w:pPr>
              <w:framePr w:w="9360" w:wrap="notBeside" w:vAnchor="text" w:hAnchor="text" w:xAlign="center" w:y="1"/>
              <w:widowControl w:val="0"/>
              <w:rPr>
                <w:color w:val="000000"/>
                <w:spacing w:val="-10"/>
              </w:rPr>
            </w:pPr>
            <w:r w:rsidRPr="00A527AC">
              <w:rPr>
                <w:color w:val="000000"/>
                <w:spacing w:val="-10"/>
              </w:rPr>
              <w:t>ВДО</w:t>
            </w:r>
          </w:p>
        </w:tc>
        <w:tc>
          <w:tcPr>
            <w:tcW w:w="2846" w:type="pct"/>
            <w:tcBorders>
              <w:top w:val="single" w:sz="4" w:space="0" w:color="auto"/>
              <w:left w:val="single" w:sz="4" w:space="0" w:color="auto"/>
              <w:right w:val="single" w:sz="4" w:space="0" w:color="auto"/>
            </w:tcBorders>
            <w:shd w:val="clear" w:color="auto" w:fill="FFFFFF"/>
          </w:tcPr>
          <w:p w:rsidR="00F668F2" w:rsidRPr="00A527AC" w:rsidRDefault="00F668F2" w:rsidP="00925312">
            <w:pPr>
              <w:framePr w:w="9360" w:wrap="notBeside" w:vAnchor="text" w:hAnchor="text" w:xAlign="center" w:y="1"/>
              <w:widowControl w:val="0"/>
              <w:rPr>
                <w:color w:val="000000"/>
                <w:spacing w:val="-10"/>
              </w:rPr>
            </w:pPr>
            <w:r w:rsidRPr="00A527AC">
              <w:rPr>
                <w:color w:val="000000"/>
                <w:spacing w:val="-10"/>
              </w:rPr>
              <w:t>Указание данных о деталях, изготовленных из отходов при раскрое металла</w:t>
            </w:r>
          </w:p>
        </w:tc>
      </w:tr>
      <w:tr w:rsidR="00F668F2" w:rsidRPr="00A527AC" w:rsidTr="002066EF">
        <w:trPr>
          <w:trHeight w:hRule="exact" w:val="1339"/>
          <w:jc w:val="center"/>
        </w:trPr>
        <w:tc>
          <w:tcPr>
            <w:tcW w:w="1249" w:type="pct"/>
            <w:tcBorders>
              <w:top w:val="single" w:sz="4" w:space="0" w:color="auto"/>
              <w:left w:val="single" w:sz="4" w:space="0" w:color="auto"/>
            </w:tcBorders>
            <w:shd w:val="clear" w:color="auto" w:fill="FFFFFF"/>
          </w:tcPr>
          <w:p w:rsidR="00F668F2" w:rsidRPr="00A527AC" w:rsidRDefault="00F668F2" w:rsidP="00925312">
            <w:pPr>
              <w:framePr w:w="9360" w:wrap="notBeside" w:vAnchor="text" w:hAnchor="text" w:xAlign="center" w:y="1"/>
              <w:widowControl w:val="0"/>
              <w:rPr>
                <w:color w:val="000000"/>
                <w:spacing w:val="-10"/>
              </w:rPr>
            </w:pPr>
            <w:r w:rsidRPr="00A527AC">
              <w:rPr>
                <w:color w:val="000000"/>
                <w:spacing w:val="-10"/>
              </w:rPr>
              <w:t>Ведомость</w:t>
            </w:r>
          </w:p>
          <w:p w:rsidR="00F668F2" w:rsidRPr="00A527AC" w:rsidRDefault="00F668F2" w:rsidP="00925312">
            <w:pPr>
              <w:framePr w:w="9360" w:wrap="notBeside" w:vAnchor="text" w:hAnchor="text" w:xAlign="center" w:y="1"/>
              <w:widowControl w:val="0"/>
              <w:rPr>
                <w:color w:val="000000"/>
                <w:spacing w:val="-10"/>
              </w:rPr>
            </w:pPr>
            <w:r w:rsidRPr="00A527AC">
              <w:rPr>
                <w:color w:val="000000"/>
                <w:spacing w:val="-10"/>
              </w:rPr>
              <w:t>дефектации</w:t>
            </w:r>
          </w:p>
        </w:tc>
        <w:tc>
          <w:tcPr>
            <w:tcW w:w="905" w:type="pct"/>
            <w:tcBorders>
              <w:top w:val="single" w:sz="4" w:space="0" w:color="auto"/>
              <w:left w:val="single" w:sz="4" w:space="0" w:color="auto"/>
            </w:tcBorders>
            <w:shd w:val="clear" w:color="auto" w:fill="FFFFFF"/>
          </w:tcPr>
          <w:p w:rsidR="00F668F2" w:rsidRPr="00A527AC" w:rsidRDefault="00F668F2" w:rsidP="00925312">
            <w:pPr>
              <w:framePr w:w="9360" w:wrap="notBeside" w:vAnchor="text" w:hAnchor="text" w:xAlign="center" w:y="1"/>
              <w:widowControl w:val="0"/>
              <w:rPr>
                <w:color w:val="000000"/>
                <w:spacing w:val="-10"/>
              </w:rPr>
            </w:pPr>
            <w:r w:rsidRPr="00A527AC">
              <w:rPr>
                <w:color w:val="000000"/>
                <w:spacing w:val="-10"/>
              </w:rPr>
              <w:t>ВД</w:t>
            </w:r>
          </w:p>
        </w:tc>
        <w:tc>
          <w:tcPr>
            <w:tcW w:w="2846" w:type="pct"/>
            <w:tcBorders>
              <w:top w:val="single" w:sz="4" w:space="0" w:color="auto"/>
              <w:left w:val="single" w:sz="4" w:space="0" w:color="auto"/>
              <w:right w:val="single" w:sz="4" w:space="0" w:color="auto"/>
            </w:tcBorders>
            <w:shd w:val="clear" w:color="auto" w:fill="FFFFFF"/>
          </w:tcPr>
          <w:p w:rsidR="00F668F2" w:rsidRPr="00A527AC" w:rsidRDefault="00F668F2" w:rsidP="00925312">
            <w:pPr>
              <w:framePr w:w="9360" w:wrap="notBeside" w:vAnchor="text" w:hAnchor="text" w:xAlign="center" w:y="1"/>
              <w:widowControl w:val="0"/>
              <w:rPr>
                <w:color w:val="000000"/>
                <w:spacing w:val="-10"/>
              </w:rPr>
            </w:pPr>
            <w:r w:rsidRPr="00A527AC">
              <w:rPr>
                <w:color w:val="000000"/>
                <w:spacing w:val="-10"/>
              </w:rPr>
              <w:t>Указание изделий (составных частей изделий), подлежащих ремонту, с определением вида ремонта, дефектов и дополнительной технологической информации. Применяют при ремонте изделий (составных частей изделий)</w:t>
            </w:r>
          </w:p>
        </w:tc>
      </w:tr>
      <w:tr w:rsidR="00F668F2" w:rsidRPr="00A527AC" w:rsidTr="002066EF">
        <w:trPr>
          <w:trHeight w:hRule="exact" w:val="542"/>
          <w:jc w:val="center"/>
        </w:trPr>
        <w:tc>
          <w:tcPr>
            <w:tcW w:w="1249" w:type="pct"/>
            <w:tcBorders>
              <w:top w:val="single" w:sz="4" w:space="0" w:color="auto"/>
              <w:left w:val="single" w:sz="4" w:space="0" w:color="auto"/>
            </w:tcBorders>
            <w:shd w:val="clear" w:color="auto" w:fill="FFFFFF"/>
          </w:tcPr>
          <w:p w:rsidR="00F668F2" w:rsidRPr="00A527AC" w:rsidRDefault="00F668F2" w:rsidP="00925312">
            <w:pPr>
              <w:framePr w:w="9360" w:wrap="notBeside" w:vAnchor="text" w:hAnchor="text" w:xAlign="center" w:y="1"/>
              <w:widowControl w:val="0"/>
              <w:rPr>
                <w:color w:val="000000"/>
                <w:spacing w:val="-10"/>
              </w:rPr>
            </w:pPr>
            <w:r w:rsidRPr="00A527AC">
              <w:rPr>
                <w:color w:val="000000"/>
                <w:spacing w:val="-10"/>
              </w:rPr>
              <w:t>Ведомость стержней</w:t>
            </w:r>
          </w:p>
        </w:tc>
        <w:tc>
          <w:tcPr>
            <w:tcW w:w="905" w:type="pct"/>
            <w:tcBorders>
              <w:top w:val="single" w:sz="4" w:space="0" w:color="auto"/>
              <w:left w:val="single" w:sz="4" w:space="0" w:color="auto"/>
            </w:tcBorders>
            <w:shd w:val="clear" w:color="auto" w:fill="FFFFFF"/>
          </w:tcPr>
          <w:p w:rsidR="00F668F2" w:rsidRPr="00A527AC" w:rsidRDefault="00F668F2" w:rsidP="00925312">
            <w:pPr>
              <w:framePr w:w="9360" w:wrap="notBeside" w:vAnchor="text" w:hAnchor="text" w:xAlign="center" w:y="1"/>
              <w:widowControl w:val="0"/>
              <w:rPr>
                <w:color w:val="000000"/>
                <w:spacing w:val="-10"/>
              </w:rPr>
            </w:pPr>
            <w:r w:rsidRPr="00A527AC">
              <w:rPr>
                <w:color w:val="000000"/>
                <w:spacing w:val="-10"/>
              </w:rPr>
              <w:t>ВСТ</w:t>
            </w:r>
          </w:p>
        </w:tc>
        <w:tc>
          <w:tcPr>
            <w:tcW w:w="2846" w:type="pct"/>
            <w:tcBorders>
              <w:top w:val="single" w:sz="4" w:space="0" w:color="auto"/>
              <w:left w:val="single" w:sz="4" w:space="0" w:color="auto"/>
              <w:right w:val="single" w:sz="4" w:space="0" w:color="auto"/>
            </w:tcBorders>
            <w:shd w:val="clear" w:color="auto" w:fill="FFFFFF"/>
          </w:tcPr>
          <w:p w:rsidR="00F668F2" w:rsidRPr="00A527AC" w:rsidRDefault="00F668F2" w:rsidP="00925312">
            <w:pPr>
              <w:framePr w:w="9360" w:wrap="notBeside" w:vAnchor="text" w:hAnchor="text" w:xAlign="center" w:y="1"/>
              <w:widowControl w:val="0"/>
              <w:rPr>
                <w:color w:val="000000"/>
                <w:spacing w:val="-10"/>
              </w:rPr>
            </w:pPr>
            <w:r w:rsidRPr="00A527AC">
              <w:rPr>
                <w:color w:val="000000"/>
                <w:spacing w:val="-10"/>
              </w:rPr>
              <w:t>Указание информации, необходимой при изготовлении стержней для отливок</w:t>
            </w:r>
          </w:p>
        </w:tc>
      </w:tr>
      <w:tr w:rsidR="00F668F2" w:rsidRPr="00A527AC" w:rsidTr="002066EF">
        <w:trPr>
          <w:trHeight w:hRule="exact" w:val="1334"/>
          <w:jc w:val="center"/>
        </w:trPr>
        <w:tc>
          <w:tcPr>
            <w:tcW w:w="1249" w:type="pct"/>
            <w:tcBorders>
              <w:top w:val="single" w:sz="4" w:space="0" w:color="auto"/>
              <w:left w:val="single" w:sz="4" w:space="0" w:color="auto"/>
            </w:tcBorders>
            <w:shd w:val="clear" w:color="auto" w:fill="FFFFFF"/>
          </w:tcPr>
          <w:p w:rsidR="00F668F2" w:rsidRPr="00A527AC" w:rsidRDefault="00F668F2" w:rsidP="00925312">
            <w:pPr>
              <w:framePr w:w="9360" w:wrap="notBeside" w:vAnchor="text" w:hAnchor="text" w:xAlign="center" w:y="1"/>
              <w:widowControl w:val="0"/>
              <w:rPr>
                <w:color w:val="000000"/>
                <w:spacing w:val="-10"/>
              </w:rPr>
            </w:pPr>
            <w:r w:rsidRPr="00A527AC">
              <w:rPr>
                <w:color w:val="000000"/>
                <w:spacing w:val="-10"/>
              </w:rPr>
              <w:t>Ведомость</w:t>
            </w:r>
          </w:p>
          <w:p w:rsidR="00F668F2" w:rsidRPr="00A527AC" w:rsidRDefault="00F668F2" w:rsidP="00925312">
            <w:pPr>
              <w:framePr w:w="9360" w:wrap="notBeside" w:vAnchor="text" w:hAnchor="text" w:xAlign="center" w:y="1"/>
              <w:widowControl w:val="0"/>
              <w:rPr>
                <w:color w:val="000000"/>
                <w:spacing w:val="-10"/>
              </w:rPr>
            </w:pPr>
            <w:r w:rsidRPr="00A527AC">
              <w:rPr>
                <w:color w:val="000000"/>
                <w:spacing w:val="-10"/>
              </w:rPr>
              <w:t>технологических</w:t>
            </w:r>
          </w:p>
          <w:p w:rsidR="00F668F2" w:rsidRPr="00A527AC" w:rsidRDefault="00F668F2" w:rsidP="00925312">
            <w:pPr>
              <w:framePr w:w="9360" w:wrap="notBeside" w:vAnchor="text" w:hAnchor="text" w:xAlign="center" w:y="1"/>
              <w:widowControl w:val="0"/>
              <w:rPr>
                <w:color w:val="000000"/>
                <w:spacing w:val="-10"/>
              </w:rPr>
            </w:pPr>
            <w:r w:rsidRPr="00A527AC">
              <w:rPr>
                <w:color w:val="000000"/>
                <w:spacing w:val="-10"/>
              </w:rPr>
              <w:t>документов</w:t>
            </w:r>
          </w:p>
        </w:tc>
        <w:tc>
          <w:tcPr>
            <w:tcW w:w="905" w:type="pct"/>
            <w:tcBorders>
              <w:top w:val="single" w:sz="4" w:space="0" w:color="auto"/>
              <w:left w:val="single" w:sz="4" w:space="0" w:color="auto"/>
            </w:tcBorders>
            <w:shd w:val="clear" w:color="auto" w:fill="FFFFFF"/>
          </w:tcPr>
          <w:p w:rsidR="00F668F2" w:rsidRPr="00A527AC" w:rsidRDefault="00F668F2" w:rsidP="00925312">
            <w:pPr>
              <w:framePr w:w="9360" w:wrap="notBeside" w:vAnchor="text" w:hAnchor="text" w:xAlign="center" w:y="1"/>
              <w:widowControl w:val="0"/>
              <w:rPr>
                <w:color w:val="000000"/>
                <w:spacing w:val="-10"/>
              </w:rPr>
            </w:pPr>
            <w:r w:rsidRPr="00A527AC">
              <w:rPr>
                <w:color w:val="000000"/>
                <w:spacing w:val="-10"/>
              </w:rPr>
              <w:t>ВТД</w:t>
            </w:r>
          </w:p>
        </w:tc>
        <w:tc>
          <w:tcPr>
            <w:tcW w:w="2846" w:type="pct"/>
            <w:tcBorders>
              <w:top w:val="single" w:sz="4" w:space="0" w:color="auto"/>
              <w:left w:val="single" w:sz="4" w:space="0" w:color="auto"/>
              <w:right w:val="single" w:sz="4" w:space="0" w:color="auto"/>
            </w:tcBorders>
            <w:shd w:val="clear" w:color="auto" w:fill="FFFFFF"/>
          </w:tcPr>
          <w:p w:rsidR="00F668F2" w:rsidRPr="00A527AC" w:rsidRDefault="00F668F2" w:rsidP="00925312">
            <w:pPr>
              <w:framePr w:w="9360" w:wrap="notBeside" w:vAnchor="text" w:hAnchor="text" w:xAlign="center" w:y="1"/>
              <w:widowControl w:val="0"/>
              <w:rPr>
                <w:color w:val="000000"/>
                <w:spacing w:val="-10"/>
              </w:rPr>
            </w:pPr>
            <w:r w:rsidRPr="00A527AC">
              <w:rPr>
                <w:color w:val="000000"/>
                <w:spacing w:val="-10"/>
              </w:rPr>
              <w:t>Указание полного состава документов, необходимых для изготовления или ремонта изделий (составных частей изделий). Применяют при передаче комплекта документов с одного предприятия на другое</w:t>
            </w:r>
          </w:p>
        </w:tc>
      </w:tr>
      <w:tr w:rsidR="00F668F2" w:rsidRPr="00A527AC" w:rsidTr="002066EF">
        <w:trPr>
          <w:trHeight w:hRule="exact" w:val="816"/>
          <w:jc w:val="center"/>
        </w:trPr>
        <w:tc>
          <w:tcPr>
            <w:tcW w:w="1249" w:type="pct"/>
            <w:tcBorders>
              <w:top w:val="single" w:sz="4" w:space="0" w:color="auto"/>
              <w:left w:val="single" w:sz="4" w:space="0" w:color="auto"/>
              <w:bottom w:val="single" w:sz="4" w:space="0" w:color="auto"/>
            </w:tcBorders>
            <w:shd w:val="clear" w:color="auto" w:fill="FFFFFF"/>
          </w:tcPr>
          <w:p w:rsidR="00F668F2" w:rsidRPr="00A527AC" w:rsidRDefault="00F668F2" w:rsidP="00925312">
            <w:pPr>
              <w:framePr w:w="9360" w:wrap="notBeside" w:vAnchor="text" w:hAnchor="text" w:xAlign="center" w:y="1"/>
              <w:widowControl w:val="0"/>
              <w:rPr>
                <w:color w:val="000000"/>
                <w:spacing w:val="-10"/>
              </w:rPr>
            </w:pPr>
            <w:r w:rsidRPr="00A527AC">
              <w:rPr>
                <w:color w:val="000000"/>
                <w:spacing w:val="-10"/>
              </w:rPr>
              <w:t>Ведомость</w:t>
            </w:r>
          </w:p>
          <w:p w:rsidR="00F668F2" w:rsidRPr="00A527AC" w:rsidRDefault="00F668F2" w:rsidP="00925312">
            <w:pPr>
              <w:framePr w:w="9360" w:wrap="notBeside" w:vAnchor="text" w:hAnchor="text" w:xAlign="center" w:y="1"/>
              <w:widowControl w:val="0"/>
              <w:rPr>
                <w:color w:val="000000"/>
                <w:spacing w:val="-10"/>
              </w:rPr>
            </w:pPr>
            <w:r w:rsidRPr="00A527AC">
              <w:rPr>
                <w:color w:val="000000"/>
                <w:spacing w:val="-10"/>
              </w:rPr>
              <w:t>держателей</w:t>
            </w:r>
          </w:p>
          <w:p w:rsidR="00F668F2" w:rsidRPr="00A527AC" w:rsidRDefault="00F668F2" w:rsidP="00925312">
            <w:pPr>
              <w:framePr w:w="9360" w:wrap="notBeside" w:vAnchor="text" w:hAnchor="text" w:xAlign="center" w:y="1"/>
              <w:widowControl w:val="0"/>
              <w:rPr>
                <w:color w:val="000000"/>
                <w:spacing w:val="-10"/>
              </w:rPr>
            </w:pPr>
            <w:r w:rsidRPr="00A527AC">
              <w:rPr>
                <w:color w:val="000000"/>
                <w:spacing w:val="-10"/>
              </w:rPr>
              <w:t>подлинников</w:t>
            </w:r>
          </w:p>
        </w:tc>
        <w:tc>
          <w:tcPr>
            <w:tcW w:w="905" w:type="pct"/>
            <w:tcBorders>
              <w:top w:val="single" w:sz="4" w:space="0" w:color="auto"/>
              <w:left w:val="single" w:sz="4" w:space="0" w:color="auto"/>
              <w:bottom w:val="single" w:sz="4" w:space="0" w:color="auto"/>
            </w:tcBorders>
            <w:shd w:val="clear" w:color="auto" w:fill="FFFFFF"/>
          </w:tcPr>
          <w:p w:rsidR="00F668F2" w:rsidRPr="00A527AC" w:rsidRDefault="00F668F2" w:rsidP="00925312">
            <w:pPr>
              <w:framePr w:w="9360" w:wrap="notBeside" w:vAnchor="text" w:hAnchor="text" w:xAlign="center" w:y="1"/>
              <w:widowControl w:val="0"/>
              <w:rPr>
                <w:color w:val="000000"/>
                <w:spacing w:val="-10"/>
              </w:rPr>
            </w:pPr>
            <w:r w:rsidRPr="00A527AC">
              <w:rPr>
                <w:color w:val="000000"/>
                <w:spacing w:val="-10"/>
              </w:rPr>
              <w:t>ВДП</w:t>
            </w:r>
          </w:p>
        </w:tc>
        <w:tc>
          <w:tcPr>
            <w:tcW w:w="2846" w:type="pct"/>
            <w:tcBorders>
              <w:top w:val="single" w:sz="4" w:space="0" w:color="auto"/>
              <w:left w:val="single" w:sz="4" w:space="0" w:color="auto"/>
              <w:bottom w:val="single" w:sz="4" w:space="0" w:color="auto"/>
              <w:right w:val="single" w:sz="4" w:space="0" w:color="auto"/>
            </w:tcBorders>
            <w:shd w:val="clear" w:color="auto" w:fill="FFFFFF"/>
          </w:tcPr>
          <w:p w:rsidR="00F668F2" w:rsidRPr="00A527AC" w:rsidRDefault="00F668F2" w:rsidP="00925312">
            <w:pPr>
              <w:framePr w:w="9360" w:wrap="notBeside" w:vAnchor="text" w:hAnchor="text" w:xAlign="center" w:y="1"/>
              <w:widowControl w:val="0"/>
              <w:jc w:val="both"/>
              <w:rPr>
                <w:color w:val="000000"/>
                <w:spacing w:val="-10"/>
              </w:rPr>
            </w:pPr>
            <w:r w:rsidRPr="00A527AC">
              <w:rPr>
                <w:color w:val="000000"/>
                <w:spacing w:val="-10"/>
              </w:rPr>
              <w:t>Указание полного состава документов, необходимых при передаче комплекта документов на микрофильмирование</w:t>
            </w:r>
          </w:p>
        </w:tc>
      </w:tr>
    </w:tbl>
    <w:p w:rsidR="00F668F2" w:rsidRPr="00A527AC" w:rsidRDefault="00F668F2" w:rsidP="00A527AC">
      <w:pPr>
        <w:widowControl w:val="0"/>
        <w:spacing w:line="360" w:lineRule="auto"/>
        <w:rPr>
          <w:color w:val="000000"/>
        </w:rPr>
      </w:pPr>
    </w:p>
    <w:p w:rsidR="00F668F2" w:rsidRPr="002066EF" w:rsidRDefault="00F668F2" w:rsidP="00A527AC">
      <w:pPr>
        <w:keepNext/>
        <w:keepLines/>
        <w:widowControl w:val="0"/>
        <w:spacing w:line="360" w:lineRule="auto"/>
        <w:outlineLvl w:val="3"/>
        <w:rPr>
          <w:b/>
          <w:color w:val="000000"/>
          <w:spacing w:val="-10"/>
        </w:rPr>
      </w:pPr>
      <w:bookmarkStart w:id="35" w:name="bookmark5"/>
      <w:r w:rsidRPr="002066EF">
        <w:rPr>
          <w:b/>
          <w:color w:val="000000"/>
          <w:spacing w:val="-10"/>
        </w:rPr>
        <w:t>Комплектность технологических документов</w:t>
      </w:r>
      <w:bookmarkEnd w:id="35"/>
    </w:p>
    <w:p w:rsidR="00F668F2" w:rsidRPr="00A527AC" w:rsidRDefault="00F668F2" w:rsidP="00136110">
      <w:pPr>
        <w:widowControl w:val="0"/>
        <w:spacing w:line="360" w:lineRule="auto"/>
        <w:ind w:right="20" w:firstLine="708"/>
        <w:jc w:val="both"/>
        <w:rPr>
          <w:color w:val="000000"/>
          <w:spacing w:val="-10"/>
        </w:rPr>
      </w:pPr>
      <w:r w:rsidRPr="00A527AC">
        <w:rPr>
          <w:color w:val="000000"/>
          <w:spacing w:val="-10"/>
        </w:rPr>
        <w:t>Комплектность технологических документов на единичные ТП зависит от типа производства, стадии разработки документов, степени детализации описания ТП, применяемых технологических методов изготовления и ремонта изделий.</w:t>
      </w:r>
    </w:p>
    <w:p w:rsidR="00F668F2" w:rsidRPr="00A527AC" w:rsidRDefault="00F668F2" w:rsidP="00136110">
      <w:pPr>
        <w:widowControl w:val="0"/>
        <w:spacing w:line="360" w:lineRule="auto"/>
        <w:ind w:right="20" w:firstLine="708"/>
        <w:jc w:val="both"/>
        <w:rPr>
          <w:color w:val="000000"/>
          <w:spacing w:val="-10"/>
        </w:rPr>
      </w:pPr>
      <w:r w:rsidRPr="00A527AC">
        <w:rPr>
          <w:color w:val="000000"/>
          <w:spacing w:val="-10"/>
        </w:rPr>
        <w:t>Комплектность документов для каждого ТП устанавливает разработчик документов применительно к конкретным условиям производства. Каждый комплект включает обязательные для оформления документы и документы, применяемые по усмотрению разработчика.</w:t>
      </w:r>
    </w:p>
    <w:p w:rsidR="00DB41C0" w:rsidRPr="00DB41C0" w:rsidRDefault="00DB41C0" w:rsidP="00DB41C0">
      <w:pPr>
        <w:framePr w:w="9513" w:wrap="notBeside" w:vAnchor="text" w:hAnchor="page" w:x="1408" w:y="657"/>
        <w:widowControl w:val="0"/>
        <w:rPr>
          <w:spacing w:val="-10"/>
        </w:rPr>
      </w:pPr>
      <w:r w:rsidRPr="00DB41C0">
        <w:rPr>
          <w:spacing w:val="-10"/>
        </w:rPr>
        <w:t>Комплектность ТД для единичных ТП</w:t>
      </w:r>
    </w:p>
    <w:tbl>
      <w:tblPr>
        <w:tblOverlap w:val="never"/>
        <w:tblW w:w="4995" w:type="pct"/>
        <w:jc w:val="center"/>
        <w:tblLayout w:type="fixed"/>
        <w:tblCellMar>
          <w:left w:w="10" w:type="dxa"/>
          <w:right w:w="10" w:type="dxa"/>
        </w:tblCellMar>
        <w:tblLook w:val="0000"/>
      </w:tblPr>
      <w:tblGrid>
        <w:gridCol w:w="1479"/>
        <w:gridCol w:w="1758"/>
        <w:gridCol w:w="6286"/>
      </w:tblGrid>
      <w:tr w:rsidR="00DB41C0" w:rsidRPr="00A527AC" w:rsidTr="00DB41C0">
        <w:trPr>
          <w:trHeight w:hRule="exact" w:val="994"/>
          <w:jc w:val="center"/>
        </w:trPr>
        <w:tc>
          <w:tcPr>
            <w:tcW w:w="1392" w:type="dxa"/>
            <w:tcBorders>
              <w:top w:val="single" w:sz="4" w:space="0" w:color="auto"/>
              <w:left w:val="single" w:sz="4" w:space="0" w:color="auto"/>
            </w:tcBorders>
            <w:shd w:val="clear" w:color="auto" w:fill="FFFFFF"/>
          </w:tcPr>
          <w:p w:rsidR="00DB41C0" w:rsidRPr="00A527AC" w:rsidRDefault="00DB41C0" w:rsidP="00DB41C0">
            <w:pPr>
              <w:framePr w:w="9513" w:wrap="notBeside" w:vAnchor="text" w:hAnchor="page" w:x="1408" w:y="657"/>
              <w:widowControl w:val="0"/>
              <w:jc w:val="center"/>
              <w:rPr>
                <w:color w:val="000000"/>
                <w:spacing w:val="-10"/>
              </w:rPr>
            </w:pPr>
            <w:r w:rsidRPr="00A527AC">
              <w:rPr>
                <w:color w:val="000000"/>
                <w:spacing w:val="-10"/>
              </w:rPr>
              <w:t>Номер</w:t>
            </w:r>
          </w:p>
          <w:p w:rsidR="00DB41C0" w:rsidRPr="00A527AC" w:rsidRDefault="00DB41C0" w:rsidP="00DB41C0">
            <w:pPr>
              <w:framePr w:w="9513" w:wrap="notBeside" w:vAnchor="text" w:hAnchor="page" w:x="1408" w:y="657"/>
              <w:widowControl w:val="0"/>
              <w:jc w:val="center"/>
              <w:rPr>
                <w:color w:val="000000"/>
                <w:spacing w:val="-10"/>
              </w:rPr>
            </w:pPr>
            <w:r w:rsidRPr="00A527AC">
              <w:rPr>
                <w:color w:val="000000"/>
                <w:spacing w:val="-10"/>
              </w:rPr>
              <w:t>варианта</w:t>
            </w:r>
          </w:p>
          <w:p w:rsidR="00DB41C0" w:rsidRPr="00A527AC" w:rsidRDefault="00DB41C0" w:rsidP="00DB41C0">
            <w:pPr>
              <w:framePr w:w="9513" w:wrap="notBeside" w:vAnchor="text" w:hAnchor="page" w:x="1408" w:y="657"/>
              <w:widowControl w:val="0"/>
              <w:jc w:val="center"/>
              <w:rPr>
                <w:color w:val="000000"/>
                <w:spacing w:val="-10"/>
              </w:rPr>
            </w:pPr>
            <w:r w:rsidRPr="00A527AC">
              <w:rPr>
                <w:color w:val="000000"/>
                <w:spacing w:val="-10"/>
              </w:rPr>
              <w:t>комплекта</w:t>
            </w:r>
          </w:p>
        </w:tc>
        <w:tc>
          <w:tcPr>
            <w:tcW w:w="1655" w:type="dxa"/>
            <w:tcBorders>
              <w:top w:val="single" w:sz="4" w:space="0" w:color="auto"/>
              <w:left w:val="single" w:sz="4" w:space="0" w:color="auto"/>
            </w:tcBorders>
            <w:shd w:val="clear" w:color="auto" w:fill="FFFFFF"/>
          </w:tcPr>
          <w:p w:rsidR="00DB41C0" w:rsidRPr="00A527AC" w:rsidRDefault="00DB41C0" w:rsidP="00DB41C0">
            <w:pPr>
              <w:framePr w:w="9513" w:wrap="notBeside" w:vAnchor="text" w:hAnchor="page" w:x="1408" w:y="657"/>
              <w:widowControl w:val="0"/>
              <w:rPr>
                <w:color w:val="000000"/>
                <w:spacing w:val="-10"/>
              </w:rPr>
            </w:pPr>
            <w:r w:rsidRPr="00A527AC">
              <w:rPr>
                <w:color w:val="000000"/>
                <w:spacing w:val="-10"/>
              </w:rPr>
              <w:t>Виды</w:t>
            </w:r>
          </w:p>
          <w:p w:rsidR="00DB41C0" w:rsidRPr="00A527AC" w:rsidRDefault="00DB41C0" w:rsidP="00DB41C0">
            <w:pPr>
              <w:framePr w:w="9513" w:wrap="notBeside" w:vAnchor="text" w:hAnchor="page" w:x="1408" w:y="657"/>
              <w:widowControl w:val="0"/>
              <w:rPr>
                <w:color w:val="000000"/>
                <w:spacing w:val="-10"/>
              </w:rPr>
            </w:pPr>
            <w:r w:rsidRPr="00A527AC">
              <w:rPr>
                <w:color w:val="000000"/>
                <w:spacing w:val="-10"/>
              </w:rPr>
              <w:t>документов</w:t>
            </w:r>
          </w:p>
        </w:tc>
        <w:tc>
          <w:tcPr>
            <w:tcW w:w="5918" w:type="dxa"/>
            <w:tcBorders>
              <w:top w:val="single" w:sz="4" w:space="0" w:color="auto"/>
              <w:left w:val="single" w:sz="4" w:space="0" w:color="auto"/>
              <w:right w:val="single" w:sz="4" w:space="0" w:color="auto"/>
            </w:tcBorders>
            <w:shd w:val="clear" w:color="auto" w:fill="FFFFFF"/>
          </w:tcPr>
          <w:p w:rsidR="00DB41C0" w:rsidRPr="00A527AC" w:rsidRDefault="00DB41C0" w:rsidP="00DB41C0">
            <w:pPr>
              <w:framePr w:w="9513" w:wrap="notBeside" w:vAnchor="text" w:hAnchor="page" w:x="1408" w:y="657"/>
              <w:widowControl w:val="0"/>
              <w:rPr>
                <w:color w:val="000000"/>
                <w:spacing w:val="-10"/>
              </w:rPr>
            </w:pPr>
            <w:r w:rsidRPr="00A527AC">
              <w:rPr>
                <w:color w:val="000000"/>
                <w:spacing w:val="-10"/>
              </w:rPr>
              <w:t>Указания по применению</w:t>
            </w:r>
          </w:p>
        </w:tc>
      </w:tr>
      <w:tr w:rsidR="00DB41C0" w:rsidRPr="00A527AC" w:rsidTr="00DB41C0">
        <w:trPr>
          <w:trHeight w:hRule="exact" w:val="335"/>
          <w:jc w:val="center"/>
        </w:trPr>
        <w:tc>
          <w:tcPr>
            <w:tcW w:w="8965" w:type="dxa"/>
            <w:gridSpan w:val="3"/>
            <w:tcBorders>
              <w:top w:val="single" w:sz="4" w:space="0" w:color="auto"/>
              <w:left w:val="single" w:sz="4" w:space="0" w:color="auto"/>
              <w:right w:val="single" w:sz="4" w:space="0" w:color="auto"/>
            </w:tcBorders>
            <w:shd w:val="clear" w:color="auto" w:fill="FFFFFF"/>
          </w:tcPr>
          <w:p w:rsidR="00DB41C0" w:rsidRPr="00A527AC" w:rsidRDefault="00DB41C0" w:rsidP="00DB41C0">
            <w:pPr>
              <w:framePr w:w="9513" w:wrap="notBeside" w:vAnchor="text" w:hAnchor="page" w:x="1408" w:y="657"/>
              <w:widowControl w:val="0"/>
              <w:jc w:val="center"/>
              <w:rPr>
                <w:color w:val="000000"/>
                <w:spacing w:val="-10"/>
              </w:rPr>
            </w:pPr>
            <w:r w:rsidRPr="00A527AC">
              <w:rPr>
                <w:color w:val="000000"/>
                <w:spacing w:val="-10"/>
              </w:rPr>
              <w:t>Маршрутное описание</w:t>
            </w:r>
          </w:p>
        </w:tc>
      </w:tr>
      <w:tr w:rsidR="00DB41C0" w:rsidRPr="00A527AC" w:rsidTr="00DB41C0">
        <w:trPr>
          <w:trHeight w:hRule="exact" w:val="424"/>
          <w:jc w:val="center"/>
        </w:trPr>
        <w:tc>
          <w:tcPr>
            <w:tcW w:w="1392" w:type="dxa"/>
            <w:vMerge w:val="restart"/>
            <w:tcBorders>
              <w:top w:val="single" w:sz="4" w:space="0" w:color="auto"/>
              <w:left w:val="single" w:sz="4" w:space="0" w:color="auto"/>
            </w:tcBorders>
            <w:shd w:val="clear" w:color="auto" w:fill="FFFFFF"/>
          </w:tcPr>
          <w:p w:rsidR="00DB41C0" w:rsidRPr="00A527AC" w:rsidRDefault="00DB41C0" w:rsidP="00DB41C0">
            <w:pPr>
              <w:framePr w:w="9513" w:wrap="notBeside" w:vAnchor="text" w:hAnchor="page" w:x="1408" w:y="657"/>
              <w:widowControl w:val="0"/>
              <w:jc w:val="center"/>
              <w:rPr>
                <w:color w:val="000000"/>
                <w:spacing w:val="-10"/>
              </w:rPr>
            </w:pPr>
            <w:r w:rsidRPr="00A527AC">
              <w:rPr>
                <w:color w:val="000000"/>
                <w:spacing w:val="-10"/>
              </w:rPr>
              <w:t>1</w:t>
            </w:r>
          </w:p>
        </w:tc>
        <w:tc>
          <w:tcPr>
            <w:tcW w:w="1655" w:type="dxa"/>
            <w:tcBorders>
              <w:top w:val="single" w:sz="4" w:space="0" w:color="auto"/>
              <w:left w:val="single" w:sz="4" w:space="0" w:color="auto"/>
            </w:tcBorders>
            <w:shd w:val="clear" w:color="auto" w:fill="FFFFFF"/>
          </w:tcPr>
          <w:p w:rsidR="00DB41C0" w:rsidRPr="00A527AC" w:rsidRDefault="00DB41C0" w:rsidP="00DB41C0">
            <w:pPr>
              <w:framePr w:w="9513" w:wrap="notBeside" w:vAnchor="text" w:hAnchor="page" w:x="1408" w:y="657"/>
              <w:widowControl w:val="0"/>
              <w:rPr>
                <w:color w:val="000000"/>
                <w:spacing w:val="-10"/>
              </w:rPr>
            </w:pPr>
            <w:r w:rsidRPr="00A527AC">
              <w:rPr>
                <w:color w:val="000000"/>
                <w:spacing w:val="-10"/>
              </w:rPr>
              <w:t>МК</w:t>
            </w:r>
          </w:p>
        </w:tc>
        <w:tc>
          <w:tcPr>
            <w:tcW w:w="5918" w:type="dxa"/>
            <w:vMerge w:val="restart"/>
            <w:tcBorders>
              <w:top w:val="single" w:sz="4" w:space="0" w:color="auto"/>
              <w:left w:val="single" w:sz="4" w:space="0" w:color="auto"/>
              <w:right w:val="single" w:sz="4" w:space="0" w:color="auto"/>
            </w:tcBorders>
            <w:shd w:val="clear" w:color="auto" w:fill="FFFFFF"/>
          </w:tcPr>
          <w:p w:rsidR="00DB41C0" w:rsidRPr="00A527AC" w:rsidRDefault="00DB41C0" w:rsidP="00DB41C0">
            <w:pPr>
              <w:framePr w:w="9513" w:wrap="notBeside" w:vAnchor="text" w:hAnchor="page" w:x="1408" w:y="657"/>
              <w:widowControl w:val="0"/>
              <w:rPr>
                <w:color w:val="000000"/>
                <w:spacing w:val="-10"/>
              </w:rPr>
            </w:pPr>
            <w:r w:rsidRPr="00A527AC">
              <w:rPr>
                <w:color w:val="000000"/>
                <w:spacing w:val="-10"/>
              </w:rPr>
              <w:t>В МК все операции описывают в технологической последовательности без указания переходов и режимов обработки</w:t>
            </w:r>
          </w:p>
        </w:tc>
      </w:tr>
      <w:tr w:rsidR="00DB41C0" w:rsidRPr="00A527AC" w:rsidTr="00DB41C0">
        <w:trPr>
          <w:trHeight w:hRule="exact" w:val="575"/>
          <w:jc w:val="center"/>
        </w:trPr>
        <w:tc>
          <w:tcPr>
            <w:tcW w:w="1392" w:type="dxa"/>
            <w:vMerge/>
            <w:tcBorders>
              <w:left w:val="single" w:sz="4" w:space="0" w:color="auto"/>
            </w:tcBorders>
            <w:shd w:val="clear" w:color="auto" w:fill="FFFFFF"/>
          </w:tcPr>
          <w:p w:rsidR="00DB41C0" w:rsidRPr="00A527AC" w:rsidRDefault="00DB41C0" w:rsidP="00DB41C0">
            <w:pPr>
              <w:framePr w:w="9513" w:wrap="notBeside" w:vAnchor="text" w:hAnchor="page" w:x="1408" w:y="657"/>
              <w:widowControl w:val="0"/>
              <w:rPr>
                <w:color w:val="000000"/>
              </w:rPr>
            </w:pPr>
          </w:p>
        </w:tc>
        <w:tc>
          <w:tcPr>
            <w:tcW w:w="1655" w:type="dxa"/>
            <w:tcBorders>
              <w:top w:val="single" w:sz="4" w:space="0" w:color="auto"/>
              <w:left w:val="single" w:sz="4" w:space="0" w:color="auto"/>
            </w:tcBorders>
            <w:shd w:val="clear" w:color="auto" w:fill="FFFFFF"/>
          </w:tcPr>
          <w:p w:rsidR="00DB41C0" w:rsidRPr="00A527AC" w:rsidRDefault="00DB41C0" w:rsidP="00DB41C0">
            <w:pPr>
              <w:framePr w:w="9513" w:wrap="notBeside" w:vAnchor="text" w:hAnchor="page" w:x="1408" w:y="657"/>
              <w:widowControl w:val="0"/>
              <w:rPr>
                <w:color w:val="000000"/>
                <w:spacing w:val="-10"/>
              </w:rPr>
            </w:pPr>
            <w:r w:rsidRPr="00A527AC">
              <w:rPr>
                <w:color w:val="000000"/>
                <w:spacing w:val="-10"/>
              </w:rPr>
              <w:t>ТЛ, ВО, КК, КЭ</w:t>
            </w:r>
          </w:p>
        </w:tc>
        <w:tc>
          <w:tcPr>
            <w:tcW w:w="5918" w:type="dxa"/>
            <w:vMerge/>
            <w:tcBorders>
              <w:left w:val="single" w:sz="4" w:space="0" w:color="auto"/>
              <w:right w:val="single" w:sz="4" w:space="0" w:color="auto"/>
            </w:tcBorders>
            <w:shd w:val="clear" w:color="auto" w:fill="FFFFFF"/>
          </w:tcPr>
          <w:p w:rsidR="00DB41C0" w:rsidRPr="00A527AC" w:rsidRDefault="00DB41C0" w:rsidP="00DB41C0">
            <w:pPr>
              <w:framePr w:w="9513" w:wrap="notBeside" w:vAnchor="text" w:hAnchor="page" w:x="1408" w:y="657"/>
              <w:widowControl w:val="0"/>
              <w:rPr>
                <w:color w:val="000000"/>
              </w:rPr>
            </w:pPr>
          </w:p>
        </w:tc>
      </w:tr>
      <w:tr w:rsidR="00DB41C0" w:rsidRPr="00A527AC" w:rsidTr="00DB41C0">
        <w:trPr>
          <w:trHeight w:hRule="exact" w:val="340"/>
          <w:jc w:val="center"/>
        </w:trPr>
        <w:tc>
          <w:tcPr>
            <w:tcW w:w="8965" w:type="dxa"/>
            <w:gridSpan w:val="3"/>
            <w:tcBorders>
              <w:top w:val="single" w:sz="4" w:space="0" w:color="auto"/>
              <w:left w:val="single" w:sz="4" w:space="0" w:color="auto"/>
              <w:right w:val="single" w:sz="4" w:space="0" w:color="auto"/>
            </w:tcBorders>
            <w:shd w:val="clear" w:color="auto" w:fill="FFFFFF"/>
          </w:tcPr>
          <w:p w:rsidR="00DB41C0" w:rsidRPr="00A527AC" w:rsidRDefault="00DB41C0" w:rsidP="00DB41C0">
            <w:pPr>
              <w:framePr w:w="9513" w:wrap="notBeside" w:vAnchor="text" w:hAnchor="page" w:x="1408" w:y="657"/>
              <w:widowControl w:val="0"/>
              <w:jc w:val="center"/>
              <w:rPr>
                <w:color w:val="000000"/>
                <w:spacing w:val="-10"/>
              </w:rPr>
            </w:pPr>
            <w:r w:rsidRPr="00A527AC">
              <w:rPr>
                <w:color w:val="000000"/>
                <w:spacing w:val="-10"/>
              </w:rPr>
              <w:t>Маршрутно-операционное описание</w:t>
            </w:r>
          </w:p>
        </w:tc>
      </w:tr>
      <w:tr w:rsidR="00DB41C0" w:rsidRPr="00A527AC" w:rsidTr="00DB41C0">
        <w:trPr>
          <w:trHeight w:hRule="exact" w:val="1697"/>
          <w:jc w:val="center"/>
        </w:trPr>
        <w:tc>
          <w:tcPr>
            <w:tcW w:w="1392" w:type="dxa"/>
            <w:tcBorders>
              <w:top w:val="single" w:sz="4" w:space="0" w:color="auto"/>
              <w:left w:val="single" w:sz="4" w:space="0" w:color="auto"/>
              <w:bottom w:val="single" w:sz="4" w:space="0" w:color="auto"/>
            </w:tcBorders>
            <w:shd w:val="clear" w:color="auto" w:fill="FFFFFF"/>
          </w:tcPr>
          <w:p w:rsidR="00DB41C0" w:rsidRPr="00A527AC" w:rsidRDefault="00DB41C0" w:rsidP="00DB41C0">
            <w:pPr>
              <w:framePr w:w="9513" w:wrap="notBeside" w:vAnchor="text" w:hAnchor="page" w:x="1408" w:y="657"/>
              <w:widowControl w:val="0"/>
              <w:jc w:val="center"/>
              <w:rPr>
                <w:color w:val="000000"/>
                <w:spacing w:val="-10"/>
              </w:rPr>
            </w:pPr>
            <w:r w:rsidRPr="00A527AC">
              <w:rPr>
                <w:color w:val="000000"/>
                <w:spacing w:val="-10"/>
              </w:rPr>
              <w:t>2</w:t>
            </w:r>
          </w:p>
        </w:tc>
        <w:tc>
          <w:tcPr>
            <w:tcW w:w="1655" w:type="dxa"/>
            <w:tcBorders>
              <w:top w:val="single" w:sz="4" w:space="0" w:color="auto"/>
              <w:left w:val="single" w:sz="4" w:space="0" w:color="auto"/>
              <w:bottom w:val="single" w:sz="4" w:space="0" w:color="auto"/>
            </w:tcBorders>
            <w:shd w:val="clear" w:color="auto" w:fill="FFFFFF"/>
          </w:tcPr>
          <w:p w:rsidR="00DB41C0" w:rsidRPr="00A527AC" w:rsidRDefault="00DB41C0" w:rsidP="00DB41C0">
            <w:pPr>
              <w:framePr w:w="9513" w:wrap="notBeside" w:vAnchor="text" w:hAnchor="page" w:x="1408" w:y="657"/>
              <w:widowControl w:val="0"/>
              <w:rPr>
                <w:color w:val="000000"/>
                <w:spacing w:val="-10"/>
              </w:rPr>
            </w:pPr>
            <w:r w:rsidRPr="00A527AC">
              <w:rPr>
                <w:color w:val="000000"/>
                <w:spacing w:val="-10"/>
              </w:rPr>
              <w:t>МК, КТИ ТЛ, ВО, КК, КЭ</w:t>
            </w:r>
          </w:p>
        </w:tc>
        <w:tc>
          <w:tcPr>
            <w:tcW w:w="5918" w:type="dxa"/>
            <w:tcBorders>
              <w:top w:val="single" w:sz="4" w:space="0" w:color="auto"/>
              <w:left w:val="single" w:sz="4" w:space="0" w:color="auto"/>
              <w:bottom w:val="single" w:sz="4" w:space="0" w:color="auto"/>
              <w:right w:val="single" w:sz="4" w:space="0" w:color="auto"/>
            </w:tcBorders>
            <w:shd w:val="clear" w:color="auto" w:fill="FFFFFF"/>
          </w:tcPr>
          <w:p w:rsidR="00DB41C0" w:rsidRPr="00A527AC" w:rsidRDefault="00DB41C0" w:rsidP="00DB41C0">
            <w:pPr>
              <w:framePr w:w="9513" w:wrap="notBeside" w:vAnchor="text" w:hAnchor="page" w:x="1408" w:y="657"/>
              <w:widowControl w:val="0"/>
              <w:rPr>
                <w:color w:val="000000"/>
                <w:spacing w:val="-10"/>
              </w:rPr>
            </w:pPr>
            <w:r w:rsidRPr="00A527AC">
              <w:rPr>
                <w:color w:val="000000"/>
                <w:spacing w:val="-10"/>
              </w:rPr>
              <w:t>МК используют как основной документ, в котором все операции описывают в технологической последовательности без указания переходов и режимов обработки.</w:t>
            </w:r>
          </w:p>
          <w:p w:rsidR="00DB41C0" w:rsidRPr="00A527AC" w:rsidRDefault="00DB41C0" w:rsidP="00DB41C0">
            <w:pPr>
              <w:framePr w:w="9513" w:wrap="notBeside" w:vAnchor="text" w:hAnchor="page" w:x="1408" w:y="657"/>
              <w:widowControl w:val="0"/>
              <w:rPr>
                <w:color w:val="000000"/>
                <w:spacing w:val="-10"/>
              </w:rPr>
            </w:pPr>
            <w:r w:rsidRPr="00A527AC">
              <w:rPr>
                <w:color w:val="000000"/>
                <w:spacing w:val="-10"/>
              </w:rPr>
              <w:t>КТИ разрабатывают к отдельным операциям или ко всему ТП. В КТИ указывают данные по режимам, применяемым материалам, их нормам расхода и т.п.</w:t>
            </w:r>
          </w:p>
        </w:tc>
      </w:tr>
    </w:tbl>
    <w:p w:rsidR="00F668F2" w:rsidRPr="00DB41C0" w:rsidRDefault="00F668F2" w:rsidP="00136110">
      <w:pPr>
        <w:widowControl w:val="0"/>
        <w:spacing w:line="360" w:lineRule="auto"/>
        <w:ind w:right="20" w:firstLine="708"/>
        <w:jc w:val="both"/>
        <w:rPr>
          <w:color w:val="000000"/>
          <w:spacing w:val="-10"/>
        </w:rPr>
      </w:pPr>
      <w:r w:rsidRPr="00A527AC">
        <w:rPr>
          <w:color w:val="000000"/>
          <w:spacing w:val="-10"/>
        </w:rPr>
        <w:t>Рекомендованная ЕСТД комплектность ТД для единичных ТП приведена в табл. 4.</w:t>
      </w:r>
    </w:p>
    <w:tbl>
      <w:tblPr>
        <w:tblOverlap w:val="never"/>
        <w:tblW w:w="0" w:type="auto"/>
        <w:jc w:val="center"/>
        <w:tblLayout w:type="fixed"/>
        <w:tblCellMar>
          <w:left w:w="10" w:type="dxa"/>
          <w:right w:w="10" w:type="dxa"/>
        </w:tblCellMar>
        <w:tblLook w:val="0000"/>
      </w:tblPr>
      <w:tblGrid>
        <w:gridCol w:w="1454"/>
        <w:gridCol w:w="1728"/>
        <w:gridCol w:w="6178"/>
      </w:tblGrid>
      <w:tr w:rsidR="00F668F2" w:rsidRPr="00A527AC" w:rsidTr="00A527AC">
        <w:trPr>
          <w:trHeight w:hRule="exact" w:val="811"/>
          <w:jc w:val="center"/>
        </w:trPr>
        <w:tc>
          <w:tcPr>
            <w:tcW w:w="1454" w:type="dxa"/>
            <w:tcBorders>
              <w:top w:val="single" w:sz="4" w:space="0" w:color="auto"/>
              <w:left w:val="single" w:sz="4" w:space="0" w:color="auto"/>
            </w:tcBorders>
            <w:shd w:val="clear" w:color="auto" w:fill="FFFFFF"/>
          </w:tcPr>
          <w:p w:rsidR="00F668F2" w:rsidRPr="00A527AC" w:rsidRDefault="00F668F2" w:rsidP="00EC456A">
            <w:pPr>
              <w:framePr w:w="9360" w:wrap="notBeside" w:vAnchor="text" w:hAnchor="text" w:xAlign="center" w:y="1"/>
              <w:widowControl w:val="0"/>
              <w:jc w:val="center"/>
              <w:rPr>
                <w:color w:val="000000"/>
                <w:spacing w:val="-10"/>
              </w:rPr>
            </w:pPr>
            <w:r w:rsidRPr="00A527AC">
              <w:rPr>
                <w:color w:val="000000"/>
                <w:spacing w:val="-10"/>
              </w:rPr>
              <w:lastRenderedPageBreak/>
              <w:t>Номер</w:t>
            </w:r>
          </w:p>
          <w:p w:rsidR="00F668F2" w:rsidRPr="00A527AC" w:rsidRDefault="00F668F2" w:rsidP="00EC456A">
            <w:pPr>
              <w:framePr w:w="9360" w:wrap="notBeside" w:vAnchor="text" w:hAnchor="text" w:xAlign="center" w:y="1"/>
              <w:widowControl w:val="0"/>
              <w:jc w:val="center"/>
              <w:rPr>
                <w:color w:val="000000"/>
                <w:spacing w:val="-10"/>
              </w:rPr>
            </w:pPr>
            <w:r w:rsidRPr="00A527AC">
              <w:rPr>
                <w:color w:val="000000"/>
                <w:spacing w:val="-10"/>
              </w:rPr>
              <w:t>варианта</w:t>
            </w:r>
          </w:p>
          <w:p w:rsidR="00F668F2" w:rsidRPr="00A527AC" w:rsidRDefault="00F668F2" w:rsidP="00EC456A">
            <w:pPr>
              <w:framePr w:w="9360" w:wrap="notBeside" w:vAnchor="text" w:hAnchor="text" w:xAlign="center" w:y="1"/>
              <w:widowControl w:val="0"/>
              <w:jc w:val="center"/>
              <w:rPr>
                <w:color w:val="000000"/>
                <w:spacing w:val="-10"/>
              </w:rPr>
            </w:pPr>
            <w:r w:rsidRPr="00A527AC">
              <w:rPr>
                <w:color w:val="000000"/>
                <w:spacing w:val="-10"/>
              </w:rPr>
              <w:t>комплекта</w:t>
            </w:r>
          </w:p>
        </w:tc>
        <w:tc>
          <w:tcPr>
            <w:tcW w:w="1728" w:type="dxa"/>
            <w:tcBorders>
              <w:top w:val="single" w:sz="4" w:space="0" w:color="auto"/>
              <w:left w:val="single" w:sz="4" w:space="0" w:color="auto"/>
            </w:tcBorders>
            <w:shd w:val="clear" w:color="auto" w:fill="FFFFFF"/>
          </w:tcPr>
          <w:p w:rsidR="00F668F2" w:rsidRPr="00A527AC" w:rsidRDefault="00F668F2" w:rsidP="00EC456A">
            <w:pPr>
              <w:framePr w:w="9360" w:wrap="notBeside" w:vAnchor="text" w:hAnchor="text" w:xAlign="center" w:y="1"/>
              <w:widowControl w:val="0"/>
              <w:jc w:val="both"/>
              <w:rPr>
                <w:color w:val="000000"/>
                <w:spacing w:val="-10"/>
              </w:rPr>
            </w:pPr>
            <w:r w:rsidRPr="00A527AC">
              <w:rPr>
                <w:color w:val="000000"/>
                <w:spacing w:val="-10"/>
              </w:rPr>
              <w:t>Виды</w:t>
            </w:r>
          </w:p>
          <w:p w:rsidR="00F668F2" w:rsidRPr="00A527AC" w:rsidRDefault="00F668F2" w:rsidP="00EC456A">
            <w:pPr>
              <w:framePr w:w="9360" w:wrap="notBeside" w:vAnchor="text" w:hAnchor="text" w:xAlign="center" w:y="1"/>
              <w:widowControl w:val="0"/>
              <w:jc w:val="both"/>
              <w:rPr>
                <w:color w:val="000000"/>
                <w:spacing w:val="-10"/>
              </w:rPr>
            </w:pPr>
            <w:r w:rsidRPr="00A527AC">
              <w:rPr>
                <w:color w:val="000000"/>
                <w:spacing w:val="-10"/>
              </w:rPr>
              <w:t>документов</w:t>
            </w:r>
          </w:p>
        </w:tc>
        <w:tc>
          <w:tcPr>
            <w:tcW w:w="6178" w:type="dxa"/>
            <w:tcBorders>
              <w:top w:val="single" w:sz="4" w:space="0" w:color="auto"/>
              <w:left w:val="single" w:sz="4" w:space="0" w:color="auto"/>
              <w:right w:val="single" w:sz="4" w:space="0" w:color="auto"/>
            </w:tcBorders>
            <w:shd w:val="clear" w:color="auto" w:fill="FFFFFF"/>
          </w:tcPr>
          <w:p w:rsidR="00F668F2" w:rsidRPr="00A527AC" w:rsidRDefault="00F668F2" w:rsidP="00EC456A">
            <w:pPr>
              <w:framePr w:w="9360" w:wrap="notBeside" w:vAnchor="text" w:hAnchor="text" w:xAlign="center" w:y="1"/>
              <w:widowControl w:val="0"/>
              <w:rPr>
                <w:color w:val="000000"/>
                <w:spacing w:val="-10"/>
              </w:rPr>
            </w:pPr>
            <w:r w:rsidRPr="00A527AC">
              <w:rPr>
                <w:color w:val="000000"/>
                <w:spacing w:val="-10"/>
              </w:rPr>
              <w:t>Указания по применению</w:t>
            </w:r>
          </w:p>
        </w:tc>
      </w:tr>
      <w:tr w:rsidR="00F668F2" w:rsidRPr="00A527AC" w:rsidTr="00A527AC">
        <w:trPr>
          <w:trHeight w:hRule="exact" w:val="1070"/>
          <w:jc w:val="center"/>
        </w:trPr>
        <w:tc>
          <w:tcPr>
            <w:tcW w:w="1454" w:type="dxa"/>
            <w:tcBorders>
              <w:top w:val="single" w:sz="4" w:space="0" w:color="auto"/>
              <w:left w:val="single" w:sz="4" w:space="0" w:color="auto"/>
            </w:tcBorders>
            <w:shd w:val="clear" w:color="auto" w:fill="FFFFFF"/>
          </w:tcPr>
          <w:p w:rsidR="00F668F2" w:rsidRPr="00A527AC" w:rsidRDefault="00F668F2" w:rsidP="00EC456A">
            <w:pPr>
              <w:framePr w:w="9360" w:wrap="notBeside" w:vAnchor="text" w:hAnchor="text" w:xAlign="center" w:y="1"/>
              <w:widowControl w:val="0"/>
              <w:jc w:val="center"/>
              <w:rPr>
                <w:color w:val="000000"/>
                <w:spacing w:val="-10"/>
              </w:rPr>
            </w:pPr>
            <w:r w:rsidRPr="00A527AC">
              <w:rPr>
                <w:color w:val="000000"/>
                <w:spacing w:val="-10"/>
              </w:rPr>
              <w:t>3</w:t>
            </w:r>
          </w:p>
        </w:tc>
        <w:tc>
          <w:tcPr>
            <w:tcW w:w="1728" w:type="dxa"/>
            <w:tcBorders>
              <w:top w:val="single" w:sz="4" w:space="0" w:color="auto"/>
              <w:left w:val="single" w:sz="4" w:space="0" w:color="auto"/>
            </w:tcBorders>
            <w:shd w:val="clear" w:color="auto" w:fill="FFFFFF"/>
          </w:tcPr>
          <w:p w:rsidR="00F668F2" w:rsidRPr="00A527AC" w:rsidRDefault="00F668F2" w:rsidP="00EC456A">
            <w:pPr>
              <w:framePr w:w="9360" w:wrap="notBeside" w:vAnchor="text" w:hAnchor="text" w:xAlign="center" w:y="1"/>
              <w:widowControl w:val="0"/>
              <w:jc w:val="both"/>
              <w:rPr>
                <w:color w:val="000000"/>
                <w:spacing w:val="-10"/>
              </w:rPr>
            </w:pPr>
            <w:r w:rsidRPr="00A527AC">
              <w:rPr>
                <w:color w:val="000000"/>
                <w:spacing w:val="-10"/>
              </w:rPr>
              <w:t>КТП</w:t>
            </w:r>
          </w:p>
          <w:p w:rsidR="00F668F2" w:rsidRPr="00A527AC" w:rsidRDefault="00F668F2" w:rsidP="00EC456A">
            <w:pPr>
              <w:framePr w:w="9360" w:wrap="notBeside" w:vAnchor="text" w:hAnchor="text" w:xAlign="center" w:y="1"/>
              <w:widowControl w:val="0"/>
              <w:jc w:val="both"/>
              <w:rPr>
                <w:color w:val="000000"/>
                <w:spacing w:val="-10"/>
              </w:rPr>
            </w:pPr>
            <w:r w:rsidRPr="00A527AC">
              <w:rPr>
                <w:color w:val="000000"/>
                <w:spacing w:val="-10"/>
              </w:rPr>
              <w:t>ТЛ, ВО, КК, КЭ</w:t>
            </w:r>
          </w:p>
        </w:tc>
        <w:tc>
          <w:tcPr>
            <w:tcW w:w="6178" w:type="dxa"/>
            <w:tcBorders>
              <w:top w:val="single" w:sz="4" w:space="0" w:color="auto"/>
              <w:left w:val="single" w:sz="4" w:space="0" w:color="auto"/>
              <w:right w:val="single" w:sz="4" w:space="0" w:color="auto"/>
            </w:tcBorders>
            <w:shd w:val="clear" w:color="auto" w:fill="FFFFFF"/>
          </w:tcPr>
          <w:p w:rsidR="00F668F2" w:rsidRPr="00A527AC" w:rsidRDefault="00F668F2" w:rsidP="00EC456A">
            <w:pPr>
              <w:framePr w:w="9360" w:wrap="notBeside" w:vAnchor="text" w:hAnchor="text" w:xAlign="center" w:y="1"/>
              <w:widowControl w:val="0"/>
              <w:rPr>
                <w:color w:val="000000"/>
                <w:spacing w:val="-10"/>
              </w:rPr>
            </w:pPr>
            <w:r w:rsidRPr="00A527AC">
              <w:rPr>
                <w:color w:val="000000"/>
                <w:spacing w:val="-10"/>
              </w:rPr>
              <w:t>В КТП для операций, специализированных по одному основному технологическому методу, принято операционное описание, а для других операций, имеющих дополнительный характер - маршрутное</w:t>
            </w:r>
          </w:p>
        </w:tc>
      </w:tr>
      <w:tr w:rsidR="00F668F2" w:rsidRPr="00A527AC" w:rsidTr="00A527AC">
        <w:trPr>
          <w:trHeight w:hRule="exact" w:val="1603"/>
          <w:jc w:val="center"/>
        </w:trPr>
        <w:tc>
          <w:tcPr>
            <w:tcW w:w="1454" w:type="dxa"/>
            <w:tcBorders>
              <w:top w:val="single" w:sz="4" w:space="0" w:color="auto"/>
              <w:left w:val="single" w:sz="4" w:space="0" w:color="auto"/>
            </w:tcBorders>
            <w:shd w:val="clear" w:color="auto" w:fill="FFFFFF"/>
          </w:tcPr>
          <w:p w:rsidR="00F668F2" w:rsidRPr="00A527AC" w:rsidRDefault="00F668F2" w:rsidP="00EC456A">
            <w:pPr>
              <w:framePr w:w="9360" w:wrap="notBeside" w:vAnchor="text" w:hAnchor="text" w:xAlign="center" w:y="1"/>
              <w:widowControl w:val="0"/>
              <w:jc w:val="center"/>
              <w:rPr>
                <w:color w:val="000000"/>
                <w:spacing w:val="-10"/>
              </w:rPr>
            </w:pPr>
            <w:r w:rsidRPr="00A527AC">
              <w:rPr>
                <w:color w:val="000000"/>
                <w:spacing w:val="-10"/>
              </w:rPr>
              <w:t>4</w:t>
            </w:r>
          </w:p>
        </w:tc>
        <w:tc>
          <w:tcPr>
            <w:tcW w:w="1728" w:type="dxa"/>
            <w:tcBorders>
              <w:top w:val="single" w:sz="4" w:space="0" w:color="auto"/>
              <w:left w:val="single" w:sz="4" w:space="0" w:color="auto"/>
            </w:tcBorders>
            <w:shd w:val="clear" w:color="auto" w:fill="FFFFFF"/>
          </w:tcPr>
          <w:p w:rsidR="00F668F2" w:rsidRPr="00A527AC" w:rsidRDefault="00F668F2" w:rsidP="00EC456A">
            <w:pPr>
              <w:framePr w:w="9360" w:wrap="notBeside" w:vAnchor="text" w:hAnchor="text" w:xAlign="center" w:y="1"/>
              <w:widowControl w:val="0"/>
              <w:rPr>
                <w:color w:val="000000"/>
                <w:spacing w:val="-10"/>
              </w:rPr>
            </w:pPr>
            <w:r w:rsidRPr="00A527AC">
              <w:rPr>
                <w:color w:val="000000"/>
                <w:spacing w:val="-10"/>
              </w:rPr>
              <w:t>МК, ВОП ТЛ, ВО, КК, КЭ</w:t>
            </w:r>
          </w:p>
        </w:tc>
        <w:tc>
          <w:tcPr>
            <w:tcW w:w="6178" w:type="dxa"/>
            <w:tcBorders>
              <w:top w:val="single" w:sz="4" w:space="0" w:color="auto"/>
              <w:left w:val="single" w:sz="4" w:space="0" w:color="auto"/>
              <w:right w:val="single" w:sz="4" w:space="0" w:color="auto"/>
            </w:tcBorders>
            <w:shd w:val="clear" w:color="auto" w:fill="FFFFFF"/>
          </w:tcPr>
          <w:p w:rsidR="00F668F2" w:rsidRPr="00A527AC" w:rsidRDefault="00F668F2" w:rsidP="00EC456A">
            <w:pPr>
              <w:framePr w:w="9360" w:wrap="notBeside" w:vAnchor="text" w:hAnchor="text" w:xAlign="center" w:y="1"/>
              <w:widowControl w:val="0"/>
              <w:rPr>
                <w:color w:val="000000"/>
                <w:spacing w:val="-10"/>
              </w:rPr>
            </w:pPr>
            <w:r w:rsidRPr="00A527AC">
              <w:rPr>
                <w:color w:val="000000"/>
                <w:spacing w:val="-10"/>
              </w:rPr>
              <w:t>МК используют как основной документ, в котором для большей части операций применено маршрутное описание.</w:t>
            </w:r>
          </w:p>
          <w:p w:rsidR="00F668F2" w:rsidRPr="00A527AC" w:rsidRDefault="00F668F2" w:rsidP="00EC456A">
            <w:pPr>
              <w:framePr w:w="9360" w:wrap="notBeside" w:vAnchor="text" w:hAnchor="text" w:xAlign="center" w:y="1"/>
              <w:widowControl w:val="0"/>
              <w:rPr>
                <w:color w:val="000000"/>
                <w:spacing w:val="-10"/>
              </w:rPr>
            </w:pPr>
            <w:r w:rsidRPr="00A527AC">
              <w:rPr>
                <w:color w:val="000000"/>
                <w:spacing w:val="-10"/>
              </w:rPr>
              <w:t>Для остальных операций используют операционное описание в ВОП, с последующей ссылкой в МК на обозначение соответствующих ВОП</w:t>
            </w:r>
          </w:p>
        </w:tc>
      </w:tr>
      <w:tr w:rsidR="00F668F2" w:rsidRPr="00A527AC" w:rsidTr="00A527AC">
        <w:trPr>
          <w:trHeight w:hRule="exact" w:val="1603"/>
          <w:jc w:val="center"/>
        </w:trPr>
        <w:tc>
          <w:tcPr>
            <w:tcW w:w="1454" w:type="dxa"/>
            <w:tcBorders>
              <w:top w:val="single" w:sz="4" w:space="0" w:color="auto"/>
              <w:left w:val="single" w:sz="4" w:space="0" w:color="auto"/>
            </w:tcBorders>
            <w:shd w:val="clear" w:color="auto" w:fill="FFFFFF"/>
          </w:tcPr>
          <w:p w:rsidR="00F668F2" w:rsidRPr="00A527AC" w:rsidRDefault="00F668F2" w:rsidP="00EC456A">
            <w:pPr>
              <w:framePr w:w="9360" w:wrap="notBeside" w:vAnchor="text" w:hAnchor="text" w:xAlign="center" w:y="1"/>
              <w:widowControl w:val="0"/>
              <w:jc w:val="center"/>
              <w:rPr>
                <w:color w:val="000000"/>
                <w:spacing w:val="-10"/>
              </w:rPr>
            </w:pPr>
            <w:r w:rsidRPr="00A527AC">
              <w:rPr>
                <w:color w:val="000000"/>
                <w:spacing w:val="-10"/>
              </w:rPr>
              <w:t>5</w:t>
            </w:r>
          </w:p>
        </w:tc>
        <w:tc>
          <w:tcPr>
            <w:tcW w:w="1728" w:type="dxa"/>
            <w:tcBorders>
              <w:top w:val="single" w:sz="4" w:space="0" w:color="auto"/>
              <w:left w:val="single" w:sz="4" w:space="0" w:color="auto"/>
            </w:tcBorders>
            <w:shd w:val="clear" w:color="auto" w:fill="FFFFFF"/>
          </w:tcPr>
          <w:p w:rsidR="00F668F2" w:rsidRPr="00A527AC" w:rsidRDefault="00F668F2" w:rsidP="00EC456A">
            <w:pPr>
              <w:framePr w:w="9360" w:wrap="notBeside" w:vAnchor="text" w:hAnchor="text" w:xAlign="center" w:y="1"/>
              <w:widowControl w:val="0"/>
              <w:rPr>
                <w:color w:val="000000"/>
                <w:spacing w:val="-10"/>
              </w:rPr>
            </w:pPr>
            <w:r w:rsidRPr="00A527AC">
              <w:rPr>
                <w:color w:val="000000"/>
                <w:spacing w:val="-10"/>
              </w:rPr>
              <w:t>МК, ОК</w:t>
            </w:r>
          </w:p>
          <w:p w:rsidR="00F668F2" w:rsidRPr="00A527AC" w:rsidRDefault="00F668F2" w:rsidP="00EC456A">
            <w:pPr>
              <w:framePr w:w="9360" w:wrap="notBeside" w:vAnchor="text" w:hAnchor="text" w:xAlign="center" w:y="1"/>
              <w:widowControl w:val="0"/>
              <w:rPr>
                <w:color w:val="000000"/>
                <w:spacing w:val="-10"/>
              </w:rPr>
            </w:pPr>
            <w:r w:rsidRPr="00A527AC">
              <w:rPr>
                <w:color w:val="000000"/>
                <w:spacing w:val="-10"/>
              </w:rPr>
              <w:t>ТЛ, ВО, КК, КЭ</w:t>
            </w:r>
          </w:p>
        </w:tc>
        <w:tc>
          <w:tcPr>
            <w:tcW w:w="6178" w:type="dxa"/>
            <w:tcBorders>
              <w:top w:val="single" w:sz="4" w:space="0" w:color="auto"/>
              <w:left w:val="single" w:sz="4" w:space="0" w:color="auto"/>
              <w:right w:val="single" w:sz="4" w:space="0" w:color="auto"/>
            </w:tcBorders>
            <w:shd w:val="clear" w:color="auto" w:fill="FFFFFF"/>
          </w:tcPr>
          <w:p w:rsidR="00F668F2" w:rsidRPr="00A527AC" w:rsidRDefault="00F668F2" w:rsidP="00EC456A">
            <w:pPr>
              <w:framePr w:w="9360" w:wrap="notBeside" w:vAnchor="text" w:hAnchor="text" w:xAlign="center" w:y="1"/>
              <w:widowControl w:val="0"/>
              <w:rPr>
                <w:color w:val="000000"/>
                <w:spacing w:val="-10"/>
              </w:rPr>
            </w:pPr>
            <w:r w:rsidRPr="00A527AC">
              <w:rPr>
                <w:color w:val="000000"/>
                <w:spacing w:val="-10"/>
              </w:rPr>
              <w:t>МК используют как основной документ, в котором для большей части операций применено маршрутное описание.</w:t>
            </w:r>
          </w:p>
          <w:p w:rsidR="00F668F2" w:rsidRPr="00A527AC" w:rsidRDefault="00F668F2" w:rsidP="00EC456A">
            <w:pPr>
              <w:framePr w:w="9360" w:wrap="notBeside" w:vAnchor="text" w:hAnchor="text" w:xAlign="center" w:y="1"/>
              <w:widowControl w:val="0"/>
              <w:rPr>
                <w:color w:val="000000"/>
                <w:spacing w:val="-10"/>
              </w:rPr>
            </w:pPr>
            <w:r w:rsidRPr="00A527AC">
              <w:rPr>
                <w:color w:val="000000"/>
                <w:spacing w:val="-10"/>
              </w:rPr>
              <w:t>Для остальных операций используют операционное описание в ОК, с последующей ссылкой в МК на обозначение соответствующих ОК</w:t>
            </w:r>
          </w:p>
        </w:tc>
      </w:tr>
      <w:tr w:rsidR="00F668F2" w:rsidRPr="00A527AC" w:rsidTr="00A527AC">
        <w:trPr>
          <w:trHeight w:hRule="exact" w:val="1603"/>
          <w:jc w:val="center"/>
        </w:trPr>
        <w:tc>
          <w:tcPr>
            <w:tcW w:w="1454" w:type="dxa"/>
            <w:tcBorders>
              <w:top w:val="single" w:sz="4" w:space="0" w:color="auto"/>
              <w:left w:val="single" w:sz="4" w:space="0" w:color="auto"/>
            </w:tcBorders>
            <w:shd w:val="clear" w:color="auto" w:fill="FFFFFF"/>
          </w:tcPr>
          <w:p w:rsidR="00F668F2" w:rsidRPr="00A527AC" w:rsidRDefault="00F668F2" w:rsidP="00EC456A">
            <w:pPr>
              <w:framePr w:w="9360" w:wrap="notBeside" w:vAnchor="text" w:hAnchor="text" w:xAlign="center" w:y="1"/>
              <w:widowControl w:val="0"/>
              <w:jc w:val="center"/>
              <w:rPr>
                <w:color w:val="000000"/>
                <w:spacing w:val="-10"/>
              </w:rPr>
            </w:pPr>
            <w:r w:rsidRPr="00A527AC">
              <w:rPr>
                <w:color w:val="000000"/>
                <w:spacing w:val="-10"/>
              </w:rPr>
              <w:t>6</w:t>
            </w:r>
          </w:p>
        </w:tc>
        <w:tc>
          <w:tcPr>
            <w:tcW w:w="1728" w:type="dxa"/>
            <w:tcBorders>
              <w:top w:val="single" w:sz="4" w:space="0" w:color="auto"/>
              <w:left w:val="single" w:sz="4" w:space="0" w:color="auto"/>
            </w:tcBorders>
            <w:shd w:val="clear" w:color="auto" w:fill="FFFFFF"/>
          </w:tcPr>
          <w:p w:rsidR="00F668F2" w:rsidRPr="00A527AC" w:rsidRDefault="00F668F2" w:rsidP="00EC456A">
            <w:pPr>
              <w:framePr w:w="9360" w:wrap="notBeside" w:vAnchor="text" w:hAnchor="text" w:xAlign="center" w:y="1"/>
              <w:widowControl w:val="0"/>
              <w:rPr>
                <w:color w:val="000000"/>
                <w:spacing w:val="-10"/>
              </w:rPr>
            </w:pPr>
            <w:r w:rsidRPr="00A527AC">
              <w:rPr>
                <w:color w:val="000000"/>
                <w:spacing w:val="-10"/>
              </w:rPr>
              <w:t>МК, КТИ ТЛ, ВО, КК, КЭ</w:t>
            </w:r>
          </w:p>
        </w:tc>
        <w:tc>
          <w:tcPr>
            <w:tcW w:w="6178" w:type="dxa"/>
            <w:tcBorders>
              <w:top w:val="single" w:sz="4" w:space="0" w:color="auto"/>
              <w:left w:val="single" w:sz="4" w:space="0" w:color="auto"/>
              <w:right w:val="single" w:sz="4" w:space="0" w:color="auto"/>
            </w:tcBorders>
            <w:shd w:val="clear" w:color="auto" w:fill="FFFFFF"/>
          </w:tcPr>
          <w:p w:rsidR="00F668F2" w:rsidRPr="00A527AC" w:rsidRDefault="00F668F2" w:rsidP="00EC456A">
            <w:pPr>
              <w:framePr w:w="9360" w:wrap="notBeside" w:vAnchor="text" w:hAnchor="text" w:xAlign="center" w:y="1"/>
              <w:widowControl w:val="0"/>
              <w:rPr>
                <w:color w:val="000000"/>
                <w:spacing w:val="-10"/>
              </w:rPr>
            </w:pPr>
            <w:r w:rsidRPr="00A527AC">
              <w:rPr>
                <w:color w:val="000000"/>
                <w:spacing w:val="-10"/>
              </w:rPr>
              <w:t>МК используют как основной документ, в котором для большей части операций применено маршрутное описание.</w:t>
            </w:r>
          </w:p>
          <w:p w:rsidR="00F668F2" w:rsidRPr="00A527AC" w:rsidRDefault="00F668F2" w:rsidP="00EC456A">
            <w:pPr>
              <w:framePr w:w="9360" w:wrap="notBeside" w:vAnchor="text" w:hAnchor="text" w:xAlign="center" w:y="1"/>
              <w:widowControl w:val="0"/>
              <w:rPr>
                <w:color w:val="000000"/>
                <w:spacing w:val="-10"/>
              </w:rPr>
            </w:pPr>
            <w:r w:rsidRPr="00A527AC">
              <w:rPr>
                <w:color w:val="000000"/>
                <w:spacing w:val="-10"/>
              </w:rPr>
              <w:t>Для остальных операций используют операционное описание в КТИ, с последующей ссылкой в МК на обозначение соответствующих КТИ</w:t>
            </w:r>
          </w:p>
        </w:tc>
      </w:tr>
      <w:tr w:rsidR="00F668F2" w:rsidRPr="00A527AC" w:rsidTr="00A527AC">
        <w:trPr>
          <w:trHeight w:hRule="exact" w:val="278"/>
          <w:jc w:val="center"/>
        </w:trPr>
        <w:tc>
          <w:tcPr>
            <w:tcW w:w="9360" w:type="dxa"/>
            <w:gridSpan w:val="3"/>
            <w:tcBorders>
              <w:top w:val="single" w:sz="4" w:space="0" w:color="auto"/>
              <w:left w:val="single" w:sz="4" w:space="0" w:color="auto"/>
              <w:right w:val="single" w:sz="4" w:space="0" w:color="auto"/>
            </w:tcBorders>
            <w:shd w:val="clear" w:color="auto" w:fill="FFFFFF"/>
          </w:tcPr>
          <w:p w:rsidR="00F668F2" w:rsidRPr="00A527AC" w:rsidRDefault="00F668F2" w:rsidP="00EC456A">
            <w:pPr>
              <w:framePr w:w="9360" w:wrap="notBeside" w:vAnchor="text" w:hAnchor="text" w:xAlign="center" w:y="1"/>
              <w:widowControl w:val="0"/>
              <w:jc w:val="center"/>
              <w:rPr>
                <w:color w:val="000000"/>
                <w:spacing w:val="-10"/>
              </w:rPr>
            </w:pPr>
            <w:r w:rsidRPr="00A527AC">
              <w:rPr>
                <w:color w:val="000000"/>
                <w:spacing w:val="-10"/>
              </w:rPr>
              <w:t>Операционное описание</w:t>
            </w:r>
          </w:p>
        </w:tc>
      </w:tr>
      <w:tr w:rsidR="00F668F2" w:rsidRPr="00A527AC" w:rsidTr="00A527AC">
        <w:trPr>
          <w:trHeight w:hRule="exact" w:val="1867"/>
          <w:jc w:val="center"/>
        </w:trPr>
        <w:tc>
          <w:tcPr>
            <w:tcW w:w="1454" w:type="dxa"/>
            <w:tcBorders>
              <w:top w:val="single" w:sz="4" w:space="0" w:color="auto"/>
              <w:left w:val="single" w:sz="4" w:space="0" w:color="auto"/>
            </w:tcBorders>
            <w:shd w:val="clear" w:color="auto" w:fill="FFFFFF"/>
          </w:tcPr>
          <w:p w:rsidR="00F668F2" w:rsidRPr="00A527AC" w:rsidRDefault="00F668F2" w:rsidP="00EC456A">
            <w:pPr>
              <w:framePr w:w="9360" w:wrap="notBeside" w:vAnchor="text" w:hAnchor="text" w:xAlign="center" w:y="1"/>
              <w:widowControl w:val="0"/>
              <w:jc w:val="center"/>
              <w:rPr>
                <w:color w:val="000000"/>
                <w:spacing w:val="-10"/>
              </w:rPr>
            </w:pPr>
            <w:r w:rsidRPr="00A527AC">
              <w:rPr>
                <w:color w:val="000000"/>
                <w:spacing w:val="-10"/>
              </w:rPr>
              <w:t>7</w:t>
            </w:r>
          </w:p>
        </w:tc>
        <w:tc>
          <w:tcPr>
            <w:tcW w:w="1728" w:type="dxa"/>
            <w:tcBorders>
              <w:top w:val="single" w:sz="4" w:space="0" w:color="auto"/>
              <w:left w:val="single" w:sz="4" w:space="0" w:color="auto"/>
            </w:tcBorders>
            <w:shd w:val="clear" w:color="auto" w:fill="FFFFFF"/>
          </w:tcPr>
          <w:p w:rsidR="00F668F2" w:rsidRPr="00A527AC" w:rsidRDefault="00F668F2" w:rsidP="00EC456A">
            <w:pPr>
              <w:framePr w:w="9360" w:wrap="notBeside" w:vAnchor="text" w:hAnchor="text" w:xAlign="center" w:y="1"/>
              <w:widowControl w:val="0"/>
              <w:rPr>
                <w:color w:val="000000"/>
                <w:spacing w:val="-10"/>
              </w:rPr>
            </w:pPr>
            <w:r w:rsidRPr="00A527AC">
              <w:rPr>
                <w:color w:val="000000"/>
                <w:spacing w:val="-10"/>
              </w:rPr>
              <w:t>МК, ОК</w:t>
            </w:r>
          </w:p>
          <w:p w:rsidR="00F668F2" w:rsidRPr="00A527AC" w:rsidRDefault="00F668F2" w:rsidP="00EC456A">
            <w:pPr>
              <w:framePr w:w="9360" w:wrap="notBeside" w:vAnchor="text" w:hAnchor="text" w:xAlign="center" w:y="1"/>
              <w:widowControl w:val="0"/>
              <w:rPr>
                <w:color w:val="000000"/>
                <w:spacing w:val="-10"/>
              </w:rPr>
            </w:pPr>
            <w:r w:rsidRPr="00A527AC">
              <w:rPr>
                <w:color w:val="000000"/>
                <w:spacing w:val="-10"/>
              </w:rPr>
              <w:t>ТЛ, ВО, КК, КЭ</w:t>
            </w:r>
          </w:p>
        </w:tc>
        <w:tc>
          <w:tcPr>
            <w:tcW w:w="6178" w:type="dxa"/>
            <w:tcBorders>
              <w:top w:val="single" w:sz="4" w:space="0" w:color="auto"/>
              <w:left w:val="single" w:sz="4" w:space="0" w:color="auto"/>
              <w:right w:val="single" w:sz="4" w:space="0" w:color="auto"/>
            </w:tcBorders>
            <w:shd w:val="clear" w:color="auto" w:fill="FFFFFF"/>
          </w:tcPr>
          <w:p w:rsidR="00F668F2" w:rsidRPr="00A527AC" w:rsidRDefault="00F668F2" w:rsidP="00EC456A">
            <w:pPr>
              <w:framePr w:w="9360" w:wrap="notBeside" w:vAnchor="text" w:hAnchor="text" w:xAlign="center" w:y="1"/>
              <w:widowControl w:val="0"/>
              <w:rPr>
                <w:color w:val="000000"/>
                <w:spacing w:val="-10"/>
              </w:rPr>
            </w:pPr>
            <w:r w:rsidRPr="00A527AC">
              <w:rPr>
                <w:color w:val="000000"/>
                <w:spacing w:val="-10"/>
              </w:rPr>
              <w:t>МК используют как сводный документ, содержащий данные в технологической последовательности по всем операциям ТП с адресной информацией об операциях, информацией о рабочих местах, применяемых в операциях документах и трудозатратах.</w:t>
            </w:r>
          </w:p>
          <w:p w:rsidR="00F668F2" w:rsidRPr="00A527AC" w:rsidRDefault="00F668F2" w:rsidP="00EC456A">
            <w:pPr>
              <w:framePr w:w="9360" w:wrap="notBeside" w:vAnchor="text" w:hAnchor="text" w:xAlign="center" w:y="1"/>
              <w:widowControl w:val="0"/>
              <w:rPr>
                <w:color w:val="000000"/>
                <w:spacing w:val="-10"/>
              </w:rPr>
            </w:pPr>
            <w:r w:rsidRPr="00A527AC">
              <w:rPr>
                <w:color w:val="000000"/>
                <w:spacing w:val="-10"/>
              </w:rPr>
              <w:t>В соответствующих ОК описывают каждую операцию с применением операционного описания</w:t>
            </w:r>
          </w:p>
        </w:tc>
      </w:tr>
      <w:tr w:rsidR="00F668F2" w:rsidRPr="00A527AC" w:rsidTr="00A527AC">
        <w:trPr>
          <w:trHeight w:hRule="exact" w:val="1603"/>
          <w:jc w:val="center"/>
        </w:trPr>
        <w:tc>
          <w:tcPr>
            <w:tcW w:w="1454" w:type="dxa"/>
            <w:tcBorders>
              <w:top w:val="single" w:sz="4" w:space="0" w:color="auto"/>
              <w:left w:val="single" w:sz="4" w:space="0" w:color="auto"/>
            </w:tcBorders>
            <w:shd w:val="clear" w:color="auto" w:fill="FFFFFF"/>
          </w:tcPr>
          <w:p w:rsidR="00F668F2" w:rsidRPr="00A527AC" w:rsidRDefault="00F668F2" w:rsidP="00EC456A">
            <w:pPr>
              <w:framePr w:w="9360" w:wrap="notBeside" w:vAnchor="text" w:hAnchor="text" w:xAlign="center" w:y="1"/>
              <w:widowControl w:val="0"/>
              <w:jc w:val="center"/>
              <w:rPr>
                <w:color w:val="000000"/>
                <w:spacing w:val="-10"/>
              </w:rPr>
            </w:pPr>
            <w:r w:rsidRPr="00A527AC">
              <w:rPr>
                <w:color w:val="000000"/>
                <w:spacing w:val="-10"/>
              </w:rPr>
              <w:t>8</w:t>
            </w:r>
          </w:p>
        </w:tc>
        <w:tc>
          <w:tcPr>
            <w:tcW w:w="1728" w:type="dxa"/>
            <w:tcBorders>
              <w:top w:val="single" w:sz="4" w:space="0" w:color="auto"/>
              <w:left w:val="single" w:sz="4" w:space="0" w:color="auto"/>
            </w:tcBorders>
            <w:shd w:val="clear" w:color="auto" w:fill="FFFFFF"/>
          </w:tcPr>
          <w:p w:rsidR="00F668F2" w:rsidRPr="00A527AC" w:rsidRDefault="00F668F2" w:rsidP="00EC456A">
            <w:pPr>
              <w:framePr w:w="9360" w:wrap="notBeside" w:vAnchor="text" w:hAnchor="text" w:xAlign="center" w:y="1"/>
              <w:widowControl w:val="0"/>
              <w:rPr>
                <w:color w:val="000000"/>
                <w:spacing w:val="-10"/>
              </w:rPr>
            </w:pPr>
            <w:r w:rsidRPr="00A527AC">
              <w:rPr>
                <w:color w:val="000000"/>
                <w:spacing w:val="-10"/>
              </w:rPr>
              <w:t>МК, КТИ ТЛ, ВО, КК, КЭ</w:t>
            </w:r>
          </w:p>
        </w:tc>
        <w:tc>
          <w:tcPr>
            <w:tcW w:w="6178" w:type="dxa"/>
            <w:tcBorders>
              <w:top w:val="single" w:sz="4" w:space="0" w:color="auto"/>
              <w:left w:val="single" w:sz="4" w:space="0" w:color="auto"/>
              <w:right w:val="single" w:sz="4" w:space="0" w:color="auto"/>
            </w:tcBorders>
            <w:shd w:val="clear" w:color="auto" w:fill="FFFFFF"/>
          </w:tcPr>
          <w:p w:rsidR="00F668F2" w:rsidRPr="00A527AC" w:rsidRDefault="00F668F2" w:rsidP="00EC456A">
            <w:pPr>
              <w:framePr w:w="9360" w:wrap="notBeside" w:vAnchor="text" w:hAnchor="text" w:xAlign="center" w:y="1"/>
              <w:widowControl w:val="0"/>
              <w:rPr>
                <w:color w:val="000000"/>
                <w:spacing w:val="-10"/>
              </w:rPr>
            </w:pPr>
            <w:r w:rsidRPr="00A527AC">
              <w:rPr>
                <w:color w:val="000000"/>
                <w:spacing w:val="-10"/>
              </w:rPr>
              <w:t>МК используют как основной документ, в котором для всех операций принято операционное описание. Дополнительная информация по наладке оборудования, технологическим режимам и т.п., относящаяся ко всему ТП, указывают в соответствующей КТИ.</w:t>
            </w:r>
          </w:p>
          <w:p w:rsidR="00F668F2" w:rsidRPr="00A527AC" w:rsidRDefault="00F668F2" w:rsidP="00EC456A">
            <w:pPr>
              <w:framePr w:w="9360" w:wrap="notBeside" w:vAnchor="text" w:hAnchor="text" w:xAlign="center" w:y="1"/>
              <w:widowControl w:val="0"/>
              <w:rPr>
                <w:color w:val="000000"/>
                <w:spacing w:val="-10"/>
              </w:rPr>
            </w:pPr>
            <w:r w:rsidRPr="00A527AC">
              <w:rPr>
                <w:color w:val="000000"/>
                <w:spacing w:val="-10"/>
              </w:rPr>
              <w:t>В комплекте ТД сначала следует КТИ, а затем МК</w:t>
            </w:r>
          </w:p>
        </w:tc>
      </w:tr>
      <w:tr w:rsidR="00F668F2" w:rsidRPr="00A527AC" w:rsidTr="00A527AC">
        <w:trPr>
          <w:trHeight w:hRule="exact" w:val="1075"/>
          <w:jc w:val="center"/>
        </w:trPr>
        <w:tc>
          <w:tcPr>
            <w:tcW w:w="1454" w:type="dxa"/>
            <w:tcBorders>
              <w:top w:val="single" w:sz="4" w:space="0" w:color="auto"/>
              <w:left w:val="single" w:sz="4" w:space="0" w:color="auto"/>
            </w:tcBorders>
            <w:shd w:val="clear" w:color="auto" w:fill="FFFFFF"/>
          </w:tcPr>
          <w:p w:rsidR="00F668F2" w:rsidRPr="00A527AC" w:rsidRDefault="00F668F2" w:rsidP="00EC456A">
            <w:pPr>
              <w:framePr w:w="9360" w:wrap="notBeside" w:vAnchor="text" w:hAnchor="text" w:xAlign="center" w:y="1"/>
              <w:widowControl w:val="0"/>
              <w:jc w:val="center"/>
              <w:rPr>
                <w:color w:val="000000"/>
                <w:spacing w:val="-10"/>
              </w:rPr>
            </w:pPr>
            <w:r w:rsidRPr="00A527AC">
              <w:rPr>
                <w:color w:val="000000"/>
                <w:spacing w:val="-10"/>
              </w:rPr>
              <w:t>9</w:t>
            </w:r>
          </w:p>
        </w:tc>
        <w:tc>
          <w:tcPr>
            <w:tcW w:w="1728" w:type="dxa"/>
            <w:tcBorders>
              <w:top w:val="single" w:sz="4" w:space="0" w:color="auto"/>
              <w:left w:val="single" w:sz="4" w:space="0" w:color="auto"/>
            </w:tcBorders>
            <w:shd w:val="clear" w:color="auto" w:fill="FFFFFF"/>
          </w:tcPr>
          <w:p w:rsidR="00F668F2" w:rsidRPr="00A527AC" w:rsidRDefault="00F668F2" w:rsidP="00EC456A">
            <w:pPr>
              <w:framePr w:w="9360" w:wrap="notBeside" w:vAnchor="text" w:hAnchor="text" w:xAlign="center" w:y="1"/>
              <w:widowControl w:val="0"/>
              <w:rPr>
                <w:color w:val="000000"/>
                <w:spacing w:val="-10"/>
              </w:rPr>
            </w:pPr>
            <w:r w:rsidRPr="00A527AC">
              <w:rPr>
                <w:color w:val="000000"/>
                <w:spacing w:val="-10"/>
              </w:rPr>
              <w:t>МК, ВОП, ОК ТЛ, ВО, КК, КЭ</w:t>
            </w:r>
          </w:p>
        </w:tc>
        <w:tc>
          <w:tcPr>
            <w:tcW w:w="6178" w:type="dxa"/>
            <w:tcBorders>
              <w:top w:val="single" w:sz="4" w:space="0" w:color="auto"/>
              <w:left w:val="single" w:sz="4" w:space="0" w:color="auto"/>
              <w:right w:val="single" w:sz="4" w:space="0" w:color="auto"/>
            </w:tcBorders>
            <w:shd w:val="clear" w:color="auto" w:fill="FFFFFF"/>
          </w:tcPr>
          <w:p w:rsidR="00F668F2" w:rsidRPr="00A527AC" w:rsidRDefault="00F668F2" w:rsidP="00EC456A">
            <w:pPr>
              <w:framePr w:w="9360" w:wrap="notBeside" w:vAnchor="text" w:hAnchor="text" w:xAlign="center" w:y="1"/>
              <w:widowControl w:val="0"/>
              <w:rPr>
                <w:color w:val="000000"/>
                <w:spacing w:val="-10"/>
              </w:rPr>
            </w:pPr>
            <w:r w:rsidRPr="00A527AC">
              <w:rPr>
                <w:color w:val="000000"/>
                <w:spacing w:val="-10"/>
              </w:rPr>
              <w:t>МК используют как сводный документ (см. указание к варианту комплекта № 7).</w:t>
            </w:r>
          </w:p>
          <w:p w:rsidR="00F668F2" w:rsidRPr="00A527AC" w:rsidRDefault="00F668F2" w:rsidP="00EC456A">
            <w:pPr>
              <w:framePr w:w="9360" w:wrap="notBeside" w:vAnchor="text" w:hAnchor="text" w:xAlign="center" w:y="1"/>
              <w:widowControl w:val="0"/>
              <w:rPr>
                <w:color w:val="000000"/>
                <w:spacing w:val="-10"/>
              </w:rPr>
            </w:pPr>
            <w:r w:rsidRPr="00A527AC">
              <w:rPr>
                <w:color w:val="000000"/>
                <w:spacing w:val="-10"/>
              </w:rPr>
              <w:t>Операционное описание операций выполняют в ВОП и в ОК.</w:t>
            </w:r>
          </w:p>
        </w:tc>
      </w:tr>
      <w:tr w:rsidR="00F668F2" w:rsidRPr="00A527AC" w:rsidTr="00EC456A">
        <w:trPr>
          <w:trHeight w:hRule="exact" w:val="1249"/>
          <w:jc w:val="center"/>
        </w:trPr>
        <w:tc>
          <w:tcPr>
            <w:tcW w:w="1454" w:type="dxa"/>
            <w:tcBorders>
              <w:top w:val="single" w:sz="4" w:space="0" w:color="auto"/>
              <w:left w:val="single" w:sz="4" w:space="0" w:color="auto"/>
            </w:tcBorders>
            <w:shd w:val="clear" w:color="auto" w:fill="FFFFFF"/>
          </w:tcPr>
          <w:p w:rsidR="00F668F2" w:rsidRPr="00A527AC" w:rsidRDefault="00F668F2" w:rsidP="00EC456A">
            <w:pPr>
              <w:framePr w:w="9360" w:wrap="notBeside" w:vAnchor="text" w:hAnchor="text" w:xAlign="center" w:y="1"/>
              <w:widowControl w:val="0"/>
              <w:jc w:val="center"/>
              <w:rPr>
                <w:color w:val="000000"/>
                <w:spacing w:val="-10"/>
              </w:rPr>
            </w:pPr>
            <w:r w:rsidRPr="00A527AC">
              <w:rPr>
                <w:color w:val="000000"/>
                <w:spacing w:val="-10"/>
              </w:rPr>
              <w:t>10</w:t>
            </w:r>
          </w:p>
        </w:tc>
        <w:tc>
          <w:tcPr>
            <w:tcW w:w="1728" w:type="dxa"/>
            <w:tcBorders>
              <w:top w:val="single" w:sz="4" w:space="0" w:color="auto"/>
              <w:left w:val="single" w:sz="4" w:space="0" w:color="auto"/>
            </w:tcBorders>
            <w:shd w:val="clear" w:color="auto" w:fill="FFFFFF"/>
          </w:tcPr>
          <w:p w:rsidR="00F668F2" w:rsidRPr="00A527AC" w:rsidRDefault="00F668F2" w:rsidP="00EC456A">
            <w:pPr>
              <w:framePr w:w="9360" w:wrap="notBeside" w:vAnchor="text" w:hAnchor="text" w:xAlign="center" w:y="1"/>
              <w:widowControl w:val="0"/>
              <w:rPr>
                <w:color w:val="000000"/>
                <w:spacing w:val="-10"/>
              </w:rPr>
            </w:pPr>
            <w:r w:rsidRPr="00A527AC">
              <w:rPr>
                <w:color w:val="000000"/>
                <w:spacing w:val="-10"/>
              </w:rPr>
              <w:t>КТП</w:t>
            </w:r>
          </w:p>
          <w:p w:rsidR="00F668F2" w:rsidRPr="00A527AC" w:rsidRDefault="00F668F2" w:rsidP="00EC456A">
            <w:pPr>
              <w:framePr w:w="9360" w:wrap="notBeside" w:vAnchor="text" w:hAnchor="text" w:xAlign="center" w:y="1"/>
              <w:widowControl w:val="0"/>
              <w:rPr>
                <w:color w:val="000000"/>
                <w:spacing w:val="-10"/>
              </w:rPr>
            </w:pPr>
            <w:r w:rsidRPr="00A527AC">
              <w:rPr>
                <w:color w:val="000000"/>
                <w:spacing w:val="-10"/>
              </w:rPr>
              <w:t>ТЛ, МК, ВО, КК, ОК, КЭ</w:t>
            </w:r>
          </w:p>
        </w:tc>
        <w:tc>
          <w:tcPr>
            <w:tcW w:w="6178" w:type="dxa"/>
            <w:tcBorders>
              <w:top w:val="single" w:sz="4" w:space="0" w:color="auto"/>
              <w:left w:val="single" w:sz="4" w:space="0" w:color="auto"/>
              <w:right w:val="single" w:sz="4" w:space="0" w:color="auto"/>
            </w:tcBorders>
            <w:shd w:val="clear" w:color="auto" w:fill="FFFFFF"/>
          </w:tcPr>
          <w:p w:rsidR="00F668F2" w:rsidRPr="00A527AC" w:rsidRDefault="00F668F2" w:rsidP="00EC456A">
            <w:pPr>
              <w:framePr w:w="9360" w:wrap="notBeside" w:vAnchor="text" w:hAnchor="text" w:xAlign="center" w:y="1"/>
              <w:widowControl w:val="0"/>
              <w:rPr>
                <w:color w:val="000000"/>
                <w:spacing w:val="-10"/>
              </w:rPr>
            </w:pPr>
            <w:r w:rsidRPr="00A527AC">
              <w:rPr>
                <w:color w:val="000000"/>
                <w:spacing w:val="-10"/>
              </w:rPr>
              <w:t>МК используют как основной документ, в котором для всех операций принято операционное описание. Допускается в состав комплекта документов включать соответствующие ОК для описания операций другого метода.</w:t>
            </w:r>
          </w:p>
        </w:tc>
      </w:tr>
      <w:tr w:rsidR="00F668F2" w:rsidRPr="00A527AC" w:rsidTr="00EC456A">
        <w:trPr>
          <w:trHeight w:hRule="exact" w:val="1834"/>
          <w:jc w:val="center"/>
        </w:trPr>
        <w:tc>
          <w:tcPr>
            <w:tcW w:w="1454" w:type="dxa"/>
            <w:tcBorders>
              <w:top w:val="single" w:sz="4" w:space="0" w:color="auto"/>
              <w:left w:val="single" w:sz="4" w:space="0" w:color="auto"/>
              <w:bottom w:val="single" w:sz="4" w:space="0" w:color="auto"/>
            </w:tcBorders>
            <w:shd w:val="clear" w:color="auto" w:fill="FFFFFF"/>
          </w:tcPr>
          <w:p w:rsidR="00F668F2" w:rsidRPr="00A527AC" w:rsidRDefault="00F668F2" w:rsidP="00EC456A">
            <w:pPr>
              <w:framePr w:w="9360" w:wrap="notBeside" w:vAnchor="text" w:hAnchor="text" w:xAlign="center" w:y="1"/>
              <w:widowControl w:val="0"/>
              <w:jc w:val="center"/>
              <w:rPr>
                <w:color w:val="000000"/>
                <w:spacing w:val="-10"/>
              </w:rPr>
            </w:pPr>
            <w:r w:rsidRPr="00A527AC">
              <w:rPr>
                <w:color w:val="000000"/>
                <w:spacing w:val="-10"/>
              </w:rPr>
              <w:t>11</w:t>
            </w:r>
          </w:p>
        </w:tc>
        <w:tc>
          <w:tcPr>
            <w:tcW w:w="1728" w:type="dxa"/>
            <w:tcBorders>
              <w:top w:val="single" w:sz="4" w:space="0" w:color="auto"/>
              <w:left w:val="single" w:sz="4" w:space="0" w:color="auto"/>
              <w:bottom w:val="single" w:sz="4" w:space="0" w:color="auto"/>
            </w:tcBorders>
            <w:shd w:val="clear" w:color="auto" w:fill="FFFFFF"/>
          </w:tcPr>
          <w:p w:rsidR="00F668F2" w:rsidRPr="00A527AC" w:rsidRDefault="00F668F2" w:rsidP="00EC456A">
            <w:pPr>
              <w:framePr w:w="9360" w:wrap="notBeside" w:vAnchor="text" w:hAnchor="text" w:xAlign="center" w:y="1"/>
              <w:widowControl w:val="0"/>
              <w:rPr>
                <w:color w:val="000000"/>
                <w:spacing w:val="-10"/>
              </w:rPr>
            </w:pPr>
            <w:r w:rsidRPr="00A527AC">
              <w:rPr>
                <w:color w:val="000000"/>
                <w:spacing w:val="-10"/>
              </w:rPr>
              <w:t>МК, ТИ</w:t>
            </w:r>
          </w:p>
          <w:p w:rsidR="00F668F2" w:rsidRPr="00A527AC" w:rsidRDefault="00F668F2" w:rsidP="00EC456A">
            <w:pPr>
              <w:framePr w:w="9360" w:wrap="notBeside" w:vAnchor="text" w:hAnchor="text" w:xAlign="center" w:y="1"/>
              <w:widowControl w:val="0"/>
              <w:rPr>
                <w:color w:val="000000"/>
                <w:spacing w:val="-10"/>
              </w:rPr>
            </w:pPr>
            <w:r w:rsidRPr="00A527AC">
              <w:rPr>
                <w:color w:val="000000"/>
                <w:spacing w:val="-10"/>
              </w:rPr>
              <w:t>ТЛ, ВО, КК, КЭ</w:t>
            </w:r>
          </w:p>
        </w:tc>
        <w:tc>
          <w:tcPr>
            <w:tcW w:w="6178" w:type="dxa"/>
            <w:tcBorders>
              <w:top w:val="single" w:sz="4" w:space="0" w:color="auto"/>
              <w:left w:val="single" w:sz="4" w:space="0" w:color="auto"/>
              <w:bottom w:val="single" w:sz="4" w:space="0" w:color="auto"/>
              <w:right w:val="single" w:sz="4" w:space="0" w:color="auto"/>
            </w:tcBorders>
            <w:shd w:val="clear" w:color="auto" w:fill="FFFFFF"/>
          </w:tcPr>
          <w:p w:rsidR="00F668F2" w:rsidRPr="00A527AC" w:rsidRDefault="00F668F2" w:rsidP="00EC456A">
            <w:pPr>
              <w:framePr w:w="9360" w:wrap="notBeside" w:vAnchor="text" w:hAnchor="text" w:xAlign="center" w:y="1"/>
              <w:widowControl w:val="0"/>
              <w:rPr>
                <w:color w:val="000000"/>
                <w:spacing w:val="-10"/>
              </w:rPr>
            </w:pPr>
            <w:r w:rsidRPr="00A527AC">
              <w:rPr>
                <w:color w:val="000000"/>
                <w:spacing w:val="-10"/>
              </w:rPr>
              <w:t>МК используют как сводный документ (см. указание к варианту комплекта № 7).</w:t>
            </w:r>
          </w:p>
          <w:p w:rsidR="00F668F2" w:rsidRPr="00A527AC" w:rsidRDefault="00F668F2" w:rsidP="00EC456A">
            <w:pPr>
              <w:framePr w:w="9360" w:wrap="notBeside" w:vAnchor="text" w:hAnchor="text" w:xAlign="center" w:y="1"/>
              <w:widowControl w:val="0"/>
              <w:rPr>
                <w:color w:val="000000"/>
                <w:spacing w:val="-10"/>
              </w:rPr>
            </w:pPr>
            <w:r w:rsidRPr="00A527AC">
              <w:rPr>
                <w:color w:val="000000"/>
                <w:spacing w:val="-10"/>
              </w:rPr>
              <w:t>В ТИ описывают все операции в технологической последовательности их выполнения с применением операционного описания.</w:t>
            </w:r>
          </w:p>
          <w:p w:rsidR="00F668F2" w:rsidRPr="00A527AC" w:rsidRDefault="00F668F2" w:rsidP="00EC456A">
            <w:pPr>
              <w:framePr w:w="9360" w:wrap="notBeside" w:vAnchor="text" w:hAnchor="text" w:xAlign="center" w:y="1"/>
              <w:widowControl w:val="0"/>
              <w:rPr>
                <w:color w:val="000000"/>
                <w:spacing w:val="-10"/>
              </w:rPr>
            </w:pPr>
            <w:r w:rsidRPr="00A527AC">
              <w:rPr>
                <w:color w:val="000000"/>
                <w:spacing w:val="-10"/>
              </w:rPr>
              <w:t>Применяют для специальных ТП, например, химического</w:t>
            </w:r>
          </w:p>
        </w:tc>
      </w:tr>
    </w:tbl>
    <w:p w:rsidR="00F668F2" w:rsidRPr="00A527AC" w:rsidRDefault="00F668F2" w:rsidP="00EC456A">
      <w:pPr>
        <w:widowControl w:val="0"/>
        <w:rPr>
          <w:color w:val="000000"/>
        </w:rPr>
      </w:pPr>
    </w:p>
    <w:tbl>
      <w:tblPr>
        <w:tblOverlap w:val="never"/>
        <w:tblW w:w="0" w:type="auto"/>
        <w:jc w:val="center"/>
        <w:tblLayout w:type="fixed"/>
        <w:tblCellMar>
          <w:left w:w="10" w:type="dxa"/>
          <w:right w:w="10" w:type="dxa"/>
        </w:tblCellMar>
        <w:tblLook w:val="0000"/>
      </w:tblPr>
      <w:tblGrid>
        <w:gridCol w:w="1454"/>
        <w:gridCol w:w="1728"/>
        <w:gridCol w:w="6178"/>
      </w:tblGrid>
      <w:tr w:rsidR="00F668F2" w:rsidRPr="00A527AC" w:rsidTr="00A527AC">
        <w:trPr>
          <w:trHeight w:hRule="exact" w:val="811"/>
          <w:jc w:val="center"/>
        </w:trPr>
        <w:tc>
          <w:tcPr>
            <w:tcW w:w="1454" w:type="dxa"/>
            <w:tcBorders>
              <w:top w:val="single" w:sz="4" w:space="0" w:color="auto"/>
              <w:left w:val="single" w:sz="4" w:space="0" w:color="auto"/>
            </w:tcBorders>
            <w:shd w:val="clear" w:color="auto" w:fill="FFFFFF"/>
          </w:tcPr>
          <w:p w:rsidR="00F668F2" w:rsidRPr="00A527AC" w:rsidRDefault="00F668F2" w:rsidP="00EC456A">
            <w:pPr>
              <w:framePr w:w="9360" w:wrap="notBeside" w:vAnchor="text" w:hAnchor="text" w:xAlign="center" w:y="1"/>
              <w:widowControl w:val="0"/>
              <w:jc w:val="center"/>
              <w:rPr>
                <w:color w:val="000000"/>
                <w:spacing w:val="-10"/>
              </w:rPr>
            </w:pPr>
            <w:r w:rsidRPr="00A527AC">
              <w:rPr>
                <w:color w:val="000000"/>
                <w:spacing w:val="-10"/>
              </w:rPr>
              <w:t>Номер</w:t>
            </w:r>
          </w:p>
          <w:p w:rsidR="00F668F2" w:rsidRPr="00A527AC" w:rsidRDefault="00F668F2" w:rsidP="00EC456A">
            <w:pPr>
              <w:framePr w:w="9360" w:wrap="notBeside" w:vAnchor="text" w:hAnchor="text" w:xAlign="center" w:y="1"/>
              <w:widowControl w:val="0"/>
              <w:jc w:val="center"/>
              <w:rPr>
                <w:color w:val="000000"/>
                <w:spacing w:val="-10"/>
              </w:rPr>
            </w:pPr>
            <w:r w:rsidRPr="00A527AC">
              <w:rPr>
                <w:color w:val="000000"/>
                <w:spacing w:val="-10"/>
              </w:rPr>
              <w:t>варианта</w:t>
            </w:r>
          </w:p>
          <w:p w:rsidR="00F668F2" w:rsidRPr="00A527AC" w:rsidRDefault="00F668F2" w:rsidP="00EC456A">
            <w:pPr>
              <w:framePr w:w="9360" w:wrap="notBeside" w:vAnchor="text" w:hAnchor="text" w:xAlign="center" w:y="1"/>
              <w:widowControl w:val="0"/>
              <w:jc w:val="center"/>
              <w:rPr>
                <w:color w:val="000000"/>
                <w:spacing w:val="-10"/>
              </w:rPr>
            </w:pPr>
            <w:r w:rsidRPr="00A527AC">
              <w:rPr>
                <w:color w:val="000000"/>
                <w:spacing w:val="-10"/>
              </w:rPr>
              <w:t>комплекта</w:t>
            </w:r>
          </w:p>
        </w:tc>
        <w:tc>
          <w:tcPr>
            <w:tcW w:w="1728" w:type="dxa"/>
            <w:tcBorders>
              <w:top w:val="single" w:sz="4" w:space="0" w:color="auto"/>
              <w:left w:val="single" w:sz="4" w:space="0" w:color="auto"/>
            </w:tcBorders>
            <w:shd w:val="clear" w:color="auto" w:fill="FFFFFF"/>
          </w:tcPr>
          <w:p w:rsidR="00F668F2" w:rsidRPr="00A527AC" w:rsidRDefault="00F668F2" w:rsidP="00EC456A">
            <w:pPr>
              <w:framePr w:w="9360" w:wrap="notBeside" w:vAnchor="text" w:hAnchor="text" w:xAlign="center" w:y="1"/>
              <w:widowControl w:val="0"/>
              <w:rPr>
                <w:color w:val="000000"/>
                <w:spacing w:val="-10"/>
              </w:rPr>
            </w:pPr>
            <w:r w:rsidRPr="00A527AC">
              <w:rPr>
                <w:color w:val="000000"/>
                <w:spacing w:val="-10"/>
              </w:rPr>
              <w:t>Виды</w:t>
            </w:r>
          </w:p>
          <w:p w:rsidR="00F668F2" w:rsidRPr="00A527AC" w:rsidRDefault="00F668F2" w:rsidP="00EC456A">
            <w:pPr>
              <w:framePr w:w="9360" w:wrap="notBeside" w:vAnchor="text" w:hAnchor="text" w:xAlign="center" w:y="1"/>
              <w:widowControl w:val="0"/>
              <w:rPr>
                <w:color w:val="000000"/>
                <w:spacing w:val="-10"/>
              </w:rPr>
            </w:pPr>
            <w:r w:rsidRPr="00A527AC">
              <w:rPr>
                <w:color w:val="000000"/>
                <w:spacing w:val="-10"/>
              </w:rPr>
              <w:t>документов</w:t>
            </w:r>
          </w:p>
        </w:tc>
        <w:tc>
          <w:tcPr>
            <w:tcW w:w="6178" w:type="dxa"/>
            <w:tcBorders>
              <w:top w:val="single" w:sz="4" w:space="0" w:color="auto"/>
              <w:left w:val="single" w:sz="4" w:space="0" w:color="auto"/>
              <w:right w:val="single" w:sz="4" w:space="0" w:color="auto"/>
            </w:tcBorders>
            <w:shd w:val="clear" w:color="auto" w:fill="FFFFFF"/>
          </w:tcPr>
          <w:p w:rsidR="00F668F2" w:rsidRPr="00A527AC" w:rsidRDefault="00F668F2" w:rsidP="00EC456A">
            <w:pPr>
              <w:framePr w:w="9360" w:wrap="notBeside" w:vAnchor="text" w:hAnchor="text" w:xAlign="center" w:y="1"/>
              <w:widowControl w:val="0"/>
              <w:rPr>
                <w:color w:val="000000"/>
                <w:spacing w:val="-10"/>
              </w:rPr>
            </w:pPr>
            <w:r w:rsidRPr="00A527AC">
              <w:rPr>
                <w:color w:val="000000"/>
                <w:spacing w:val="-10"/>
              </w:rPr>
              <w:t>Указания по применению</w:t>
            </w:r>
          </w:p>
        </w:tc>
      </w:tr>
      <w:tr w:rsidR="00F668F2" w:rsidRPr="00A527AC" w:rsidTr="00A527AC">
        <w:trPr>
          <w:trHeight w:hRule="exact" w:val="1070"/>
          <w:jc w:val="center"/>
        </w:trPr>
        <w:tc>
          <w:tcPr>
            <w:tcW w:w="1454" w:type="dxa"/>
            <w:tcBorders>
              <w:top w:val="single" w:sz="4" w:space="0" w:color="auto"/>
              <w:left w:val="single" w:sz="4" w:space="0" w:color="auto"/>
            </w:tcBorders>
            <w:shd w:val="clear" w:color="auto" w:fill="FFFFFF"/>
          </w:tcPr>
          <w:p w:rsidR="00F668F2" w:rsidRPr="00A527AC" w:rsidRDefault="00F668F2" w:rsidP="00EC456A">
            <w:pPr>
              <w:framePr w:w="9360" w:wrap="notBeside" w:vAnchor="text" w:hAnchor="text" w:xAlign="center" w:y="1"/>
              <w:widowControl w:val="0"/>
              <w:rPr>
                <w:color w:val="000000"/>
              </w:rPr>
            </w:pPr>
          </w:p>
        </w:tc>
        <w:tc>
          <w:tcPr>
            <w:tcW w:w="1728" w:type="dxa"/>
            <w:tcBorders>
              <w:top w:val="single" w:sz="4" w:space="0" w:color="auto"/>
              <w:left w:val="single" w:sz="4" w:space="0" w:color="auto"/>
            </w:tcBorders>
            <w:shd w:val="clear" w:color="auto" w:fill="FFFFFF"/>
          </w:tcPr>
          <w:p w:rsidR="00F668F2" w:rsidRPr="00A527AC" w:rsidRDefault="00F668F2" w:rsidP="00EC456A">
            <w:pPr>
              <w:framePr w:w="9360" w:wrap="notBeside" w:vAnchor="text" w:hAnchor="text" w:xAlign="center" w:y="1"/>
              <w:widowControl w:val="0"/>
              <w:rPr>
                <w:color w:val="000000"/>
              </w:rPr>
            </w:pPr>
          </w:p>
        </w:tc>
        <w:tc>
          <w:tcPr>
            <w:tcW w:w="6178" w:type="dxa"/>
            <w:tcBorders>
              <w:top w:val="single" w:sz="4" w:space="0" w:color="auto"/>
              <w:left w:val="single" w:sz="4" w:space="0" w:color="auto"/>
              <w:right w:val="single" w:sz="4" w:space="0" w:color="auto"/>
            </w:tcBorders>
            <w:shd w:val="clear" w:color="auto" w:fill="FFFFFF"/>
          </w:tcPr>
          <w:p w:rsidR="00F668F2" w:rsidRPr="00A527AC" w:rsidRDefault="00F668F2" w:rsidP="00EC456A">
            <w:pPr>
              <w:framePr w:w="9360" w:wrap="notBeside" w:vAnchor="text" w:hAnchor="text" w:xAlign="center" w:y="1"/>
              <w:widowControl w:val="0"/>
              <w:rPr>
                <w:color w:val="000000"/>
                <w:spacing w:val="-10"/>
              </w:rPr>
            </w:pPr>
            <w:r w:rsidRPr="00A527AC">
              <w:rPr>
                <w:color w:val="000000"/>
                <w:spacing w:val="-10"/>
              </w:rPr>
              <w:t>производства, приготовление клеев, компаундов и т.п. Допускается не включать МК в состав ТД при отсутствии необходимости решения задач по нормированию трудозатрат, загрузке оборудования и т.п.</w:t>
            </w:r>
          </w:p>
        </w:tc>
      </w:tr>
      <w:tr w:rsidR="00F668F2" w:rsidRPr="00A527AC" w:rsidTr="00A527AC">
        <w:trPr>
          <w:trHeight w:hRule="exact" w:val="1138"/>
          <w:jc w:val="center"/>
        </w:trPr>
        <w:tc>
          <w:tcPr>
            <w:tcW w:w="1454" w:type="dxa"/>
            <w:vMerge w:val="restart"/>
            <w:tcBorders>
              <w:top w:val="single" w:sz="4" w:space="0" w:color="auto"/>
              <w:left w:val="single" w:sz="4" w:space="0" w:color="auto"/>
            </w:tcBorders>
            <w:shd w:val="clear" w:color="auto" w:fill="FFFFFF"/>
          </w:tcPr>
          <w:p w:rsidR="00F668F2" w:rsidRPr="00A527AC" w:rsidRDefault="00F668F2" w:rsidP="00EC456A">
            <w:pPr>
              <w:framePr w:w="9360" w:wrap="notBeside" w:vAnchor="text" w:hAnchor="text" w:xAlign="center" w:y="1"/>
              <w:widowControl w:val="0"/>
              <w:jc w:val="center"/>
              <w:rPr>
                <w:color w:val="000000"/>
                <w:spacing w:val="-10"/>
              </w:rPr>
            </w:pPr>
            <w:r w:rsidRPr="00A527AC">
              <w:rPr>
                <w:color w:val="000000"/>
                <w:spacing w:val="-10"/>
              </w:rPr>
              <w:t>12</w:t>
            </w:r>
          </w:p>
        </w:tc>
        <w:tc>
          <w:tcPr>
            <w:tcW w:w="1728" w:type="dxa"/>
            <w:tcBorders>
              <w:top w:val="single" w:sz="4" w:space="0" w:color="auto"/>
              <w:left w:val="single" w:sz="4" w:space="0" w:color="auto"/>
            </w:tcBorders>
            <w:shd w:val="clear" w:color="auto" w:fill="FFFFFF"/>
          </w:tcPr>
          <w:p w:rsidR="00F668F2" w:rsidRPr="00A527AC" w:rsidRDefault="00F668F2" w:rsidP="00EC456A">
            <w:pPr>
              <w:framePr w:w="9360" w:wrap="notBeside" w:vAnchor="text" w:hAnchor="text" w:xAlign="center" w:y="1"/>
              <w:widowControl w:val="0"/>
              <w:rPr>
                <w:color w:val="000000"/>
                <w:spacing w:val="-10"/>
              </w:rPr>
            </w:pPr>
            <w:r w:rsidRPr="00A527AC">
              <w:rPr>
                <w:color w:val="000000"/>
                <w:spacing w:val="-10"/>
              </w:rPr>
              <w:t>МК</w:t>
            </w:r>
          </w:p>
        </w:tc>
        <w:tc>
          <w:tcPr>
            <w:tcW w:w="6178" w:type="dxa"/>
            <w:vMerge w:val="restart"/>
            <w:tcBorders>
              <w:top w:val="single" w:sz="4" w:space="0" w:color="auto"/>
              <w:left w:val="single" w:sz="4" w:space="0" w:color="auto"/>
              <w:right w:val="single" w:sz="4" w:space="0" w:color="auto"/>
            </w:tcBorders>
            <w:shd w:val="clear" w:color="auto" w:fill="FFFFFF"/>
          </w:tcPr>
          <w:p w:rsidR="00F668F2" w:rsidRPr="00A527AC" w:rsidRDefault="00F668F2" w:rsidP="00EC456A">
            <w:pPr>
              <w:framePr w:w="9360" w:wrap="notBeside" w:vAnchor="text" w:hAnchor="text" w:xAlign="center" w:y="1"/>
              <w:widowControl w:val="0"/>
              <w:rPr>
                <w:color w:val="000000"/>
                <w:spacing w:val="-10"/>
              </w:rPr>
            </w:pPr>
            <w:r w:rsidRPr="00A527AC">
              <w:rPr>
                <w:color w:val="000000"/>
                <w:spacing w:val="-10"/>
              </w:rPr>
              <w:t>МК используют как основной документ, в котором для всех операций принято операционное описание. Комплект применяют для ТП, специализированных по различным методам изготовления и ремонта, выполняемых без применения технологических режимов (испытания, упаковка, пропитка, настроечно</w:t>
            </w:r>
            <w:r w:rsidRPr="00A527AC">
              <w:rPr>
                <w:color w:val="000000"/>
                <w:spacing w:val="-10"/>
              </w:rPr>
              <w:softHyphen/>
              <w:t>регулировочные работы и т.п.) при условии указания данных по режимам в тексте описания операций (переходов) или после текста</w:t>
            </w:r>
          </w:p>
        </w:tc>
      </w:tr>
      <w:tr w:rsidR="00F668F2" w:rsidRPr="00A527AC" w:rsidTr="00A527AC">
        <w:trPr>
          <w:trHeight w:hRule="exact" w:val="1262"/>
          <w:jc w:val="center"/>
        </w:trPr>
        <w:tc>
          <w:tcPr>
            <w:tcW w:w="1454" w:type="dxa"/>
            <w:vMerge/>
            <w:tcBorders>
              <w:left w:val="single" w:sz="4" w:space="0" w:color="auto"/>
            </w:tcBorders>
            <w:shd w:val="clear" w:color="auto" w:fill="FFFFFF"/>
          </w:tcPr>
          <w:p w:rsidR="00F668F2" w:rsidRPr="00A527AC" w:rsidRDefault="00F668F2" w:rsidP="00EC456A">
            <w:pPr>
              <w:framePr w:w="9360" w:wrap="notBeside" w:vAnchor="text" w:hAnchor="text" w:xAlign="center" w:y="1"/>
              <w:widowControl w:val="0"/>
              <w:rPr>
                <w:color w:val="000000"/>
              </w:rPr>
            </w:pPr>
          </w:p>
        </w:tc>
        <w:tc>
          <w:tcPr>
            <w:tcW w:w="1728" w:type="dxa"/>
            <w:tcBorders>
              <w:top w:val="single" w:sz="4" w:space="0" w:color="auto"/>
              <w:left w:val="single" w:sz="4" w:space="0" w:color="auto"/>
            </w:tcBorders>
            <w:shd w:val="clear" w:color="auto" w:fill="FFFFFF"/>
          </w:tcPr>
          <w:p w:rsidR="00F668F2" w:rsidRPr="00A527AC" w:rsidRDefault="00F668F2" w:rsidP="00EC456A">
            <w:pPr>
              <w:framePr w:w="9360" w:wrap="notBeside" w:vAnchor="text" w:hAnchor="text" w:xAlign="center" w:y="1"/>
              <w:widowControl w:val="0"/>
              <w:rPr>
                <w:color w:val="000000"/>
                <w:spacing w:val="-10"/>
              </w:rPr>
            </w:pPr>
            <w:r w:rsidRPr="00A527AC">
              <w:rPr>
                <w:color w:val="000000"/>
                <w:spacing w:val="-10"/>
              </w:rPr>
              <w:t>ТЛ, ВО, КК, КЭ</w:t>
            </w:r>
          </w:p>
        </w:tc>
        <w:tc>
          <w:tcPr>
            <w:tcW w:w="6178" w:type="dxa"/>
            <w:vMerge/>
            <w:tcBorders>
              <w:left w:val="single" w:sz="4" w:space="0" w:color="auto"/>
              <w:right w:val="single" w:sz="4" w:space="0" w:color="auto"/>
            </w:tcBorders>
            <w:shd w:val="clear" w:color="auto" w:fill="FFFFFF"/>
          </w:tcPr>
          <w:p w:rsidR="00F668F2" w:rsidRPr="00A527AC" w:rsidRDefault="00F668F2" w:rsidP="00EC456A">
            <w:pPr>
              <w:framePr w:w="9360" w:wrap="notBeside" w:vAnchor="text" w:hAnchor="text" w:xAlign="center" w:y="1"/>
              <w:widowControl w:val="0"/>
              <w:rPr>
                <w:color w:val="000000"/>
              </w:rPr>
            </w:pPr>
          </w:p>
        </w:tc>
      </w:tr>
      <w:tr w:rsidR="00F668F2" w:rsidRPr="00A527AC" w:rsidTr="00A527AC">
        <w:trPr>
          <w:trHeight w:hRule="exact" w:val="552"/>
          <w:jc w:val="center"/>
        </w:trPr>
        <w:tc>
          <w:tcPr>
            <w:tcW w:w="9360" w:type="dxa"/>
            <w:gridSpan w:val="3"/>
            <w:tcBorders>
              <w:top w:val="single" w:sz="4" w:space="0" w:color="auto"/>
              <w:left w:val="single" w:sz="4" w:space="0" w:color="auto"/>
              <w:bottom w:val="single" w:sz="4" w:space="0" w:color="auto"/>
              <w:right w:val="single" w:sz="4" w:space="0" w:color="auto"/>
            </w:tcBorders>
            <w:shd w:val="clear" w:color="auto" w:fill="FFFFFF"/>
          </w:tcPr>
          <w:p w:rsidR="00F668F2" w:rsidRPr="00A527AC" w:rsidRDefault="00F668F2" w:rsidP="00EC456A">
            <w:pPr>
              <w:framePr w:w="9360" w:wrap="notBeside" w:vAnchor="text" w:hAnchor="text" w:xAlign="center" w:y="1"/>
              <w:widowControl w:val="0"/>
              <w:jc w:val="center"/>
              <w:rPr>
                <w:color w:val="000000"/>
                <w:spacing w:val="-10"/>
              </w:rPr>
            </w:pPr>
            <w:r w:rsidRPr="00A527AC">
              <w:rPr>
                <w:color w:val="000000"/>
                <w:spacing w:val="-10"/>
              </w:rPr>
              <w:t>Примечание. В ячейках столбца «Виды документов» над чертой указаны обязательные ТД, а под чертой - документы, оформляемые по усмотрению разработчика ТД</w:t>
            </w:r>
          </w:p>
        </w:tc>
      </w:tr>
    </w:tbl>
    <w:p w:rsidR="00EC456A" w:rsidRDefault="00EC456A" w:rsidP="00A527AC">
      <w:pPr>
        <w:keepNext/>
        <w:keepLines/>
        <w:widowControl w:val="0"/>
        <w:spacing w:line="360" w:lineRule="auto"/>
        <w:outlineLvl w:val="2"/>
        <w:rPr>
          <w:bCs/>
          <w:color w:val="000000"/>
        </w:rPr>
      </w:pPr>
      <w:bookmarkStart w:id="36" w:name="bookmark6"/>
    </w:p>
    <w:p w:rsidR="00F668F2" w:rsidRPr="00A527AC" w:rsidRDefault="00F668F2" w:rsidP="00A527AC">
      <w:pPr>
        <w:keepNext/>
        <w:keepLines/>
        <w:widowControl w:val="0"/>
        <w:spacing w:line="360" w:lineRule="auto"/>
        <w:outlineLvl w:val="2"/>
        <w:rPr>
          <w:bCs/>
          <w:color w:val="000000"/>
        </w:rPr>
      </w:pPr>
      <w:r w:rsidRPr="00A527AC">
        <w:rPr>
          <w:bCs/>
          <w:color w:val="000000"/>
        </w:rPr>
        <w:t>Формы технологических документов</w:t>
      </w:r>
      <w:bookmarkEnd w:id="36"/>
    </w:p>
    <w:p w:rsidR="00F668F2" w:rsidRPr="00A527AC" w:rsidRDefault="00F668F2" w:rsidP="00A527AC">
      <w:pPr>
        <w:widowControl w:val="0"/>
        <w:spacing w:line="360" w:lineRule="auto"/>
        <w:rPr>
          <w:color w:val="000000"/>
          <w:spacing w:val="-10"/>
        </w:rPr>
      </w:pPr>
      <w:r w:rsidRPr="00A527AC">
        <w:rPr>
          <w:color w:val="000000"/>
          <w:spacing w:val="-10"/>
        </w:rPr>
        <w:t>Структура форм ТД</w:t>
      </w:r>
    </w:p>
    <w:p w:rsidR="00F668F2" w:rsidRPr="00A527AC" w:rsidRDefault="00F668F2" w:rsidP="00136110">
      <w:pPr>
        <w:widowControl w:val="0"/>
        <w:spacing w:line="360" w:lineRule="auto"/>
        <w:ind w:right="20" w:firstLine="708"/>
        <w:jc w:val="both"/>
        <w:rPr>
          <w:color w:val="000000"/>
          <w:spacing w:val="-10"/>
        </w:rPr>
      </w:pPr>
      <w:r w:rsidRPr="00A527AC">
        <w:rPr>
          <w:color w:val="000000"/>
          <w:spacing w:val="-10"/>
        </w:rPr>
        <w:t>Для описания ТП в ТД используют способ заполнения, при котором информацию вносят построчно несколькими типами строк. Каждому типу строки соответствует свой служебный символ. В качестве обозначения служебных символов приняты буквы русского алфавита, проставляемые перед номером соответствующей строки и выполняемые прописной буквой. После служебного символа следует порядковый номер строки на текущей странице ТД. Например, М01, А03, О14 и т.д. Допускается для удобства восприятия вместо начальной цифры 0 указывать символ 0. Например, М01, А03, и т.д. Нумерацию строк производят раздельно для каждой страницы. Нумеруют все строки страницы ТД, даже пустые или не имеющие служебного символа.</w:t>
      </w:r>
    </w:p>
    <w:p w:rsidR="00F668F2" w:rsidRPr="00A527AC" w:rsidRDefault="00F668F2" w:rsidP="00A527AC">
      <w:pPr>
        <w:widowControl w:val="0"/>
        <w:spacing w:line="360" w:lineRule="auto"/>
        <w:ind w:right="20"/>
        <w:jc w:val="both"/>
        <w:rPr>
          <w:color w:val="000000"/>
          <w:spacing w:val="-10"/>
        </w:rPr>
      </w:pPr>
      <w:r w:rsidRPr="00A527AC">
        <w:rPr>
          <w:color w:val="000000"/>
          <w:spacing w:val="-10"/>
        </w:rPr>
        <w:t>Служебные символы определяют состав информации, размещаемой в графах данного типа строки. Используемые служебные символы и содержание информации, вносимой в строки формы ТД, определяется соответствующим стандартом ЕСТД.</w:t>
      </w:r>
    </w:p>
    <w:p w:rsidR="00F668F2" w:rsidRPr="00A527AC" w:rsidRDefault="00F668F2" w:rsidP="00136110">
      <w:pPr>
        <w:widowControl w:val="0"/>
        <w:spacing w:line="360" w:lineRule="auto"/>
        <w:ind w:right="20" w:firstLine="708"/>
        <w:jc w:val="both"/>
        <w:rPr>
          <w:color w:val="000000"/>
          <w:spacing w:val="-10"/>
        </w:rPr>
      </w:pPr>
      <w:r w:rsidRPr="00A527AC">
        <w:rPr>
          <w:color w:val="000000"/>
          <w:spacing w:val="-10"/>
        </w:rPr>
        <w:t>Простановка служебных символов обязательна. Допускается не проставлять служебный символ на последующих строках, несущих ту же информацию, при описании одной и той же операции, на данном листе документа.</w:t>
      </w:r>
    </w:p>
    <w:p w:rsidR="00F668F2" w:rsidRPr="00A527AC" w:rsidRDefault="00F668F2" w:rsidP="00A527AC">
      <w:pPr>
        <w:widowControl w:val="0"/>
        <w:spacing w:line="360" w:lineRule="auto"/>
        <w:ind w:right="20"/>
        <w:jc w:val="both"/>
        <w:rPr>
          <w:color w:val="000000"/>
          <w:spacing w:val="-10"/>
        </w:rPr>
      </w:pPr>
      <w:r w:rsidRPr="00A527AC">
        <w:rPr>
          <w:color w:val="000000"/>
          <w:spacing w:val="-10"/>
        </w:rPr>
        <w:t>Строки могут быть разделены на графы. Размеры граф установлены соответствующими стандартами.</w:t>
      </w:r>
    </w:p>
    <w:p w:rsidR="00F668F2" w:rsidRPr="00A527AC" w:rsidRDefault="00F668F2" w:rsidP="00136110">
      <w:pPr>
        <w:widowControl w:val="0"/>
        <w:spacing w:line="360" w:lineRule="auto"/>
        <w:ind w:right="20" w:firstLine="708"/>
        <w:jc w:val="both"/>
        <w:rPr>
          <w:color w:val="000000"/>
          <w:spacing w:val="-10"/>
        </w:rPr>
      </w:pPr>
      <w:r w:rsidRPr="00A527AC">
        <w:rPr>
          <w:color w:val="000000"/>
          <w:spacing w:val="-10"/>
        </w:rPr>
        <w:t>Для внесения изменений оставляют одну-две пустые строки между строками с разными служебными символами. В строках О можно оставлять пустые строки перед описанием содержания каждого перехода.</w:t>
      </w:r>
    </w:p>
    <w:p w:rsidR="00F668F2" w:rsidRPr="00A527AC" w:rsidRDefault="00F668F2" w:rsidP="00136110">
      <w:pPr>
        <w:widowControl w:val="0"/>
        <w:spacing w:line="360" w:lineRule="auto"/>
        <w:ind w:right="20" w:firstLine="708"/>
        <w:rPr>
          <w:color w:val="000000"/>
          <w:spacing w:val="-10"/>
        </w:rPr>
      </w:pPr>
      <w:r w:rsidRPr="00A527AC">
        <w:rPr>
          <w:color w:val="000000"/>
          <w:spacing w:val="-10"/>
        </w:rPr>
        <w:t>Используемые служебные символы и содержание информации, вносимой в соответствующе строки МК, КТП, ВОП, ОК, приведены в табл. 5.</w:t>
      </w:r>
    </w:p>
    <w:p w:rsidR="00F668F2" w:rsidRPr="00A527AC" w:rsidRDefault="00F668F2" w:rsidP="00A527AC">
      <w:pPr>
        <w:widowControl w:val="0"/>
        <w:spacing w:line="360" w:lineRule="auto"/>
        <w:rPr>
          <w:color w:val="000000"/>
          <w:spacing w:val="-10"/>
        </w:rPr>
      </w:pPr>
      <w:r w:rsidRPr="00A527AC">
        <w:rPr>
          <w:color w:val="000000"/>
          <w:spacing w:val="-10"/>
        </w:rPr>
        <w:lastRenderedPageBreak/>
        <w:t>Содержание информации, вносимой в строки МК, КТП, ВОП, ОК</w:t>
      </w:r>
    </w:p>
    <w:tbl>
      <w:tblPr>
        <w:tblOverlap w:val="never"/>
        <w:tblW w:w="0" w:type="auto"/>
        <w:jc w:val="center"/>
        <w:tblLayout w:type="fixed"/>
        <w:tblCellMar>
          <w:left w:w="10" w:type="dxa"/>
          <w:right w:w="10" w:type="dxa"/>
        </w:tblCellMar>
        <w:tblLook w:val="0000"/>
      </w:tblPr>
      <w:tblGrid>
        <w:gridCol w:w="1738"/>
        <w:gridCol w:w="7622"/>
      </w:tblGrid>
      <w:tr w:rsidR="00F668F2" w:rsidRPr="00723B9C" w:rsidTr="00A527AC">
        <w:trPr>
          <w:trHeight w:hRule="exact" w:val="811"/>
          <w:jc w:val="center"/>
        </w:trPr>
        <w:tc>
          <w:tcPr>
            <w:tcW w:w="1738" w:type="dxa"/>
            <w:tcBorders>
              <w:top w:val="single" w:sz="4" w:space="0" w:color="auto"/>
              <w:left w:val="single" w:sz="4" w:space="0" w:color="auto"/>
            </w:tcBorders>
            <w:shd w:val="clear" w:color="auto" w:fill="FFFFFF"/>
          </w:tcPr>
          <w:p w:rsidR="00F668F2" w:rsidRPr="00A527AC" w:rsidRDefault="00F668F2" w:rsidP="00EC456A">
            <w:pPr>
              <w:framePr w:w="9360" w:wrap="notBeside" w:vAnchor="text" w:hAnchor="text" w:xAlign="center" w:y="1"/>
              <w:widowControl w:val="0"/>
              <w:jc w:val="center"/>
              <w:rPr>
                <w:color w:val="000000"/>
                <w:spacing w:val="-10"/>
              </w:rPr>
            </w:pPr>
            <w:r w:rsidRPr="00A527AC">
              <w:rPr>
                <w:color w:val="000000"/>
                <w:spacing w:val="-10"/>
              </w:rPr>
              <w:t>Обозначение</w:t>
            </w:r>
          </w:p>
          <w:p w:rsidR="00F668F2" w:rsidRPr="00A527AC" w:rsidRDefault="00F668F2" w:rsidP="00EC456A">
            <w:pPr>
              <w:framePr w:w="9360" w:wrap="notBeside" w:vAnchor="text" w:hAnchor="text" w:xAlign="center" w:y="1"/>
              <w:widowControl w:val="0"/>
              <w:jc w:val="center"/>
              <w:rPr>
                <w:color w:val="000000"/>
                <w:spacing w:val="-10"/>
              </w:rPr>
            </w:pPr>
            <w:r w:rsidRPr="00A527AC">
              <w:rPr>
                <w:color w:val="000000"/>
                <w:spacing w:val="-10"/>
              </w:rPr>
              <w:t>служебного</w:t>
            </w:r>
          </w:p>
          <w:p w:rsidR="00F668F2" w:rsidRPr="00A527AC" w:rsidRDefault="00F668F2" w:rsidP="00EC456A">
            <w:pPr>
              <w:framePr w:w="9360" w:wrap="notBeside" w:vAnchor="text" w:hAnchor="text" w:xAlign="center" w:y="1"/>
              <w:widowControl w:val="0"/>
              <w:jc w:val="center"/>
              <w:rPr>
                <w:color w:val="000000"/>
                <w:spacing w:val="-10"/>
              </w:rPr>
            </w:pPr>
            <w:r w:rsidRPr="00A527AC">
              <w:rPr>
                <w:color w:val="000000"/>
                <w:spacing w:val="-10"/>
              </w:rPr>
              <w:t>символа</w:t>
            </w:r>
          </w:p>
        </w:tc>
        <w:tc>
          <w:tcPr>
            <w:tcW w:w="7622" w:type="dxa"/>
            <w:tcBorders>
              <w:top w:val="single" w:sz="4" w:space="0" w:color="auto"/>
              <w:left w:val="single" w:sz="4" w:space="0" w:color="auto"/>
              <w:right w:val="single" w:sz="4" w:space="0" w:color="auto"/>
            </w:tcBorders>
            <w:shd w:val="clear" w:color="auto" w:fill="FFFFFF"/>
          </w:tcPr>
          <w:p w:rsidR="00F668F2" w:rsidRPr="00A527AC" w:rsidRDefault="00F668F2" w:rsidP="00EC456A">
            <w:pPr>
              <w:framePr w:w="9360" w:wrap="notBeside" w:vAnchor="text" w:hAnchor="text" w:xAlign="center" w:y="1"/>
              <w:widowControl w:val="0"/>
              <w:rPr>
                <w:color w:val="000000"/>
                <w:spacing w:val="-10"/>
              </w:rPr>
            </w:pPr>
            <w:r w:rsidRPr="00A527AC">
              <w:rPr>
                <w:color w:val="000000"/>
                <w:spacing w:val="-10"/>
              </w:rPr>
              <w:t>Содержание информации, вносимой в графы, расположенные на строке</w:t>
            </w:r>
          </w:p>
        </w:tc>
      </w:tr>
      <w:tr w:rsidR="00F668F2" w:rsidRPr="00723B9C" w:rsidTr="00A527AC">
        <w:trPr>
          <w:trHeight w:hRule="exact" w:val="878"/>
          <w:jc w:val="center"/>
        </w:trPr>
        <w:tc>
          <w:tcPr>
            <w:tcW w:w="1738" w:type="dxa"/>
            <w:tcBorders>
              <w:top w:val="single" w:sz="4" w:space="0" w:color="auto"/>
              <w:left w:val="single" w:sz="4" w:space="0" w:color="auto"/>
            </w:tcBorders>
            <w:shd w:val="clear" w:color="auto" w:fill="FFFFFF"/>
          </w:tcPr>
          <w:p w:rsidR="00F668F2" w:rsidRPr="00A527AC" w:rsidRDefault="00F668F2" w:rsidP="00EC456A">
            <w:pPr>
              <w:framePr w:w="9360" w:wrap="notBeside" w:vAnchor="text" w:hAnchor="text" w:xAlign="center" w:y="1"/>
              <w:widowControl w:val="0"/>
              <w:jc w:val="center"/>
              <w:rPr>
                <w:color w:val="000000"/>
                <w:spacing w:val="-10"/>
              </w:rPr>
            </w:pPr>
            <w:r w:rsidRPr="00A527AC">
              <w:rPr>
                <w:color w:val="000000"/>
                <w:spacing w:val="-10"/>
              </w:rPr>
              <w:t>А</w:t>
            </w:r>
          </w:p>
        </w:tc>
        <w:tc>
          <w:tcPr>
            <w:tcW w:w="7622" w:type="dxa"/>
            <w:tcBorders>
              <w:top w:val="single" w:sz="4" w:space="0" w:color="auto"/>
              <w:left w:val="single" w:sz="4" w:space="0" w:color="auto"/>
              <w:right w:val="single" w:sz="4" w:space="0" w:color="auto"/>
            </w:tcBorders>
            <w:shd w:val="clear" w:color="auto" w:fill="FFFFFF"/>
          </w:tcPr>
          <w:p w:rsidR="00F668F2" w:rsidRPr="00A527AC" w:rsidRDefault="00F668F2" w:rsidP="00EC456A">
            <w:pPr>
              <w:framePr w:w="9360" w:wrap="notBeside" w:vAnchor="text" w:hAnchor="text" w:xAlign="center" w:y="1"/>
              <w:widowControl w:val="0"/>
              <w:rPr>
                <w:color w:val="000000"/>
                <w:spacing w:val="-10"/>
              </w:rPr>
            </w:pPr>
            <w:r w:rsidRPr="00A527AC">
              <w:rPr>
                <w:color w:val="000000"/>
                <w:spacing w:val="-10"/>
              </w:rPr>
              <w:t>Номер цеха, участка, рабочего места, где выполняется операция, номер операции, код и наименование операции, обозначение документов, применяемых при выполнении операции</w:t>
            </w:r>
          </w:p>
        </w:tc>
      </w:tr>
      <w:tr w:rsidR="00F668F2" w:rsidRPr="00723B9C" w:rsidTr="00A527AC">
        <w:trPr>
          <w:trHeight w:hRule="exact" w:val="590"/>
          <w:jc w:val="center"/>
        </w:trPr>
        <w:tc>
          <w:tcPr>
            <w:tcW w:w="1738" w:type="dxa"/>
            <w:tcBorders>
              <w:top w:val="single" w:sz="4" w:space="0" w:color="auto"/>
              <w:left w:val="single" w:sz="4" w:space="0" w:color="auto"/>
            </w:tcBorders>
            <w:shd w:val="clear" w:color="auto" w:fill="FFFFFF"/>
          </w:tcPr>
          <w:p w:rsidR="00F668F2" w:rsidRPr="00A527AC" w:rsidRDefault="00F668F2" w:rsidP="00EC456A">
            <w:pPr>
              <w:framePr w:w="9360" w:wrap="notBeside" w:vAnchor="text" w:hAnchor="text" w:xAlign="center" w:y="1"/>
              <w:widowControl w:val="0"/>
              <w:jc w:val="center"/>
              <w:rPr>
                <w:color w:val="000000"/>
                <w:spacing w:val="-10"/>
              </w:rPr>
            </w:pPr>
            <w:r w:rsidRPr="00A527AC">
              <w:rPr>
                <w:color w:val="000000"/>
                <w:spacing w:val="-10"/>
              </w:rPr>
              <w:t>Б</w:t>
            </w:r>
          </w:p>
        </w:tc>
        <w:tc>
          <w:tcPr>
            <w:tcW w:w="7622" w:type="dxa"/>
            <w:tcBorders>
              <w:top w:val="single" w:sz="4" w:space="0" w:color="auto"/>
              <w:left w:val="single" w:sz="4" w:space="0" w:color="auto"/>
              <w:right w:val="single" w:sz="4" w:space="0" w:color="auto"/>
            </w:tcBorders>
            <w:shd w:val="clear" w:color="auto" w:fill="FFFFFF"/>
          </w:tcPr>
          <w:p w:rsidR="00F668F2" w:rsidRPr="00A527AC" w:rsidRDefault="00F668F2" w:rsidP="00EC456A">
            <w:pPr>
              <w:framePr w:w="9360" w:wrap="notBeside" w:vAnchor="text" w:hAnchor="text" w:xAlign="center" w:y="1"/>
              <w:widowControl w:val="0"/>
              <w:rPr>
                <w:color w:val="000000"/>
                <w:spacing w:val="-10"/>
              </w:rPr>
            </w:pPr>
            <w:r w:rsidRPr="00A527AC">
              <w:rPr>
                <w:color w:val="000000"/>
                <w:spacing w:val="-10"/>
              </w:rPr>
              <w:t>Код, наименование оборудования и информация по трудозатратам</w:t>
            </w:r>
          </w:p>
        </w:tc>
      </w:tr>
      <w:tr w:rsidR="00F668F2" w:rsidRPr="00723B9C" w:rsidTr="00A527AC">
        <w:trPr>
          <w:trHeight w:hRule="exact" w:val="662"/>
          <w:jc w:val="center"/>
        </w:trPr>
        <w:tc>
          <w:tcPr>
            <w:tcW w:w="1738" w:type="dxa"/>
            <w:tcBorders>
              <w:top w:val="single" w:sz="4" w:space="0" w:color="auto"/>
              <w:left w:val="single" w:sz="4" w:space="0" w:color="auto"/>
            </w:tcBorders>
            <w:shd w:val="clear" w:color="auto" w:fill="FFFFFF"/>
          </w:tcPr>
          <w:p w:rsidR="00F668F2" w:rsidRPr="00A527AC" w:rsidRDefault="00F668F2" w:rsidP="00EC456A">
            <w:pPr>
              <w:framePr w:w="9360" w:wrap="notBeside" w:vAnchor="text" w:hAnchor="text" w:xAlign="center" w:y="1"/>
              <w:widowControl w:val="0"/>
              <w:jc w:val="center"/>
              <w:rPr>
                <w:color w:val="000000"/>
                <w:spacing w:val="-10"/>
              </w:rPr>
            </w:pPr>
            <w:r w:rsidRPr="00A527AC">
              <w:rPr>
                <w:color w:val="000000"/>
                <w:spacing w:val="-10"/>
              </w:rPr>
              <w:t>В</w:t>
            </w:r>
          </w:p>
        </w:tc>
        <w:tc>
          <w:tcPr>
            <w:tcW w:w="7622" w:type="dxa"/>
            <w:tcBorders>
              <w:top w:val="single" w:sz="4" w:space="0" w:color="auto"/>
              <w:left w:val="single" w:sz="4" w:space="0" w:color="auto"/>
              <w:right w:val="single" w:sz="4" w:space="0" w:color="auto"/>
            </w:tcBorders>
            <w:shd w:val="clear" w:color="auto" w:fill="FFFFFF"/>
          </w:tcPr>
          <w:p w:rsidR="00F668F2" w:rsidRPr="00A527AC" w:rsidRDefault="00F668F2" w:rsidP="00EC456A">
            <w:pPr>
              <w:framePr w:w="9360" w:wrap="notBeside" w:vAnchor="text" w:hAnchor="text" w:xAlign="center" w:y="1"/>
              <w:widowControl w:val="0"/>
              <w:rPr>
                <w:color w:val="000000"/>
                <w:spacing w:val="-10"/>
              </w:rPr>
            </w:pPr>
            <w:r w:rsidRPr="00A527AC">
              <w:rPr>
                <w:color w:val="000000"/>
                <w:spacing w:val="-10"/>
              </w:rPr>
              <w:t>Номер цеха, участка, рабочего места, где выполняется операция, номер операции, код и наименование операции</w:t>
            </w:r>
          </w:p>
        </w:tc>
      </w:tr>
      <w:tr w:rsidR="00F668F2" w:rsidRPr="00723B9C" w:rsidTr="00A527AC">
        <w:trPr>
          <w:trHeight w:hRule="exact" w:val="590"/>
          <w:jc w:val="center"/>
        </w:trPr>
        <w:tc>
          <w:tcPr>
            <w:tcW w:w="1738" w:type="dxa"/>
            <w:tcBorders>
              <w:top w:val="single" w:sz="4" w:space="0" w:color="auto"/>
              <w:left w:val="single" w:sz="4" w:space="0" w:color="auto"/>
            </w:tcBorders>
            <w:shd w:val="clear" w:color="auto" w:fill="FFFFFF"/>
          </w:tcPr>
          <w:p w:rsidR="00F668F2" w:rsidRPr="00A527AC" w:rsidRDefault="00F668F2" w:rsidP="00EC456A">
            <w:pPr>
              <w:framePr w:w="9360" w:wrap="notBeside" w:vAnchor="text" w:hAnchor="text" w:xAlign="center" w:y="1"/>
              <w:widowControl w:val="0"/>
              <w:jc w:val="center"/>
              <w:rPr>
                <w:color w:val="000000"/>
                <w:spacing w:val="-10"/>
              </w:rPr>
            </w:pPr>
            <w:r w:rsidRPr="00A527AC">
              <w:rPr>
                <w:color w:val="000000"/>
                <w:spacing w:val="-10"/>
              </w:rPr>
              <w:t>Г</w:t>
            </w:r>
          </w:p>
        </w:tc>
        <w:tc>
          <w:tcPr>
            <w:tcW w:w="7622" w:type="dxa"/>
            <w:tcBorders>
              <w:top w:val="single" w:sz="4" w:space="0" w:color="auto"/>
              <w:left w:val="single" w:sz="4" w:space="0" w:color="auto"/>
              <w:right w:val="single" w:sz="4" w:space="0" w:color="auto"/>
            </w:tcBorders>
            <w:shd w:val="clear" w:color="auto" w:fill="FFFFFF"/>
          </w:tcPr>
          <w:p w:rsidR="00F668F2" w:rsidRPr="00A527AC" w:rsidRDefault="00F668F2" w:rsidP="00EC456A">
            <w:pPr>
              <w:framePr w:w="9360" w:wrap="notBeside" w:vAnchor="text" w:hAnchor="text" w:xAlign="center" w:y="1"/>
              <w:widowControl w:val="0"/>
              <w:rPr>
                <w:color w:val="000000"/>
                <w:spacing w:val="-10"/>
              </w:rPr>
            </w:pPr>
            <w:r w:rsidRPr="00A527AC">
              <w:rPr>
                <w:color w:val="000000"/>
                <w:spacing w:val="-10"/>
              </w:rPr>
              <w:t>Обозначение документов, применяемых при выполнении операции</w:t>
            </w:r>
          </w:p>
        </w:tc>
      </w:tr>
      <w:tr w:rsidR="00F668F2" w:rsidRPr="00723B9C" w:rsidTr="00A527AC">
        <w:trPr>
          <w:trHeight w:hRule="exact" w:val="533"/>
          <w:jc w:val="center"/>
        </w:trPr>
        <w:tc>
          <w:tcPr>
            <w:tcW w:w="1738" w:type="dxa"/>
            <w:tcBorders>
              <w:top w:val="single" w:sz="4" w:space="0" w:color="auto"/>
              <w:left w:val="single" w:sz="4" w:space="0" w:color="auto"/>
            </w:tcBorders>
            <w:shd w:val="clear" w:color="auto" w:fill="FFFFFF"/>
          </w:tcPr>
          <w:p w:rsidR="00F668F2" w:rsidRPr="00A527AC" w:rsidRDefault="00F668F2" w:rsidP="00EC456A">
            <w:pPr>
              <w:framePr w:w="9360" w:wrap="notBeside" w:vAnchor="text" w:hAnchor="text" w:xAlign="center" w:y="1"/>
              <w:widowControl w:val="0"/>
              <w:jc w:val="center"/>
              <w:rPr>
                <w:color w:val="000000"/>
                <w:spacing w:val="-10"/>
              </w:rPr>
            </w:pPr>
            <w:r w:rsidRPr="00A527AC">
              <w:rPr>
                <w:color w:val="000000"/>
                <w:spacing w:val="-10"/>
              </w:rPr>
              <w:t>Д</w:t>
            </w:r>
          </w:p>
        </w:tc>
        <w:tc>
          <w:tcPr>
            <w:tcW w:w="7622" w:type="dxa"/>
            <w:tcBorders>
              <w:top w:val="single" w:sz="4" w:space="0" w:color="auto"/>
              <w:left w:val="single" w:sz="4" w:space="0" w:color="auto"/>
              <w:right w:val="single" w:sz="4" w:space="0" w:color="auto"/>
            </w:tcBorders>
            <w:shd w:val="clear" w:color="auto" w:fill="FFFFFF"/>
          </w:tcPr>
          <w:p w:rsidR="00F668F2" w:rsidRPr="00A527AC" w:rsidRDefault="00F668F2" w:rsidP="00EC456A">
            <w:pPr>
              <w:framePr w:w="9360" w:wrap="notBeside" w:vAnchor="text" w:hAnchor="text" w:xAlign="center" w:y="1"/>
              <w:widowControl w:val="0"/>
              <w:rPr>
                <w:color w:val="000000"/>
                <w:spacing w:val="-10"/>
              </w:rPr>
            </w:pPr>
            <w:r w:rsidRPr="00A527AC">
              <w:rPr>
                <w:color w:val="000000"/>
                <w:spacing w:val="-10"/>
              </w:rPr>
              <w:t>Код, наименование оборудования</w:t>
            </w:r>
          </w:p>
        </w:tc>
      </w:tr>
      <w:tr w:rsidR="00F668F2" w:rsidRPr="00723B9C" w:rsidTr="00A527AC">
        <w:trPr>
          <w:trHeight w:hRule="exact" w:val="466"/>
          <w:jc w:val="center"/>
        </w:trPr>
        <w:tc>
          <w:tcPr>
            <w:tcW w:w="1738" w:type="dxa"/>
            <w:tcBorders>
              <w:top w:val="single" w:sz="4" w:space="0" w:color="auto"/>
              <w:left w:val="single" w:sz="4" w:space="0" w:color="auto"/>
            </w:tcBorders>
            <w:shd w:val="clear" w:color="auto" w:fill="FFFFFF"/>
          </w:tcPr>
          <w:p w:rsidR="00F668F2" w:rsidRPr="00A527AC" w:rsidRDefault="00F668F2" w:rsidP="00EC456A">
            <w:pPr>
              <w:framePr w:w="9360" w:wrap="notBeside" w:vAnchor="text" w:hAnchor="text" w:xAlign="center" w:y="1"/>
              <w:widowControl w:val="0"/>
              <w:jc w:val="center"/>
              <w:rPr>
                <w:color w:val="000000"/>
                <w:spacing w:val="-10"/>
              </w:rPr>
            </w:pPr>
            <w:r w:rsidRPr="00A527AC">
              <w:rPr>
                <w:color w:val="000000"/>
                <w:spacing w:val="-10"/>
              </w:rPr>
              <w:t>Е</w:t>
            </w:r>
          </w:p>
        </w:tc>
        <w:tc>
          <w:tcPr>
            <w:tcW w:w="7622" w:type="dxa"/>
            <w:tcBorders>
              <w:top w:val="single" w:sz="4" w:space="0" w:color="auto"/>
              <w:left w:val="single" w:sz="4" w:space="0" w:color="auto"/>
              <w:right w:val="single" w:sz="4" w:space="0" w:color="auto"/>
            </w:tcBorders>
            <w:shd w:val="clear" w:color="auto" w:fill="FFFFFF"/>
          </w:tcPr>
          <w:p w:rsidR="00F668F2" w:rsidRPr="00A527AC" w:rsidRDefault="00F668F2" w:rsidP="00EC456A">
            <w:pPr>
              <w:framePr w:w="9360" w:wrap="notBeside" w:vAnchor="text" w:hAnchor="text" w:xAlign="center" w:y="1"/>
              <w:widowControl w:val="0"/>
              <w:rPr>
                <w:color w:val="000000"/>
                <w:spacing w:val="-10"/>
              </w:rPr>
            </w:pPr>
            <w:r w:rsidRPr="00A527AC">
              <w:rPr>
                <w:color w:val="000000"/>
                <w:spacing w:val="-10"/>
              </w:rPr>
              <w:t>Информация по трудозатратам</w:t>
            </w:r>
          </w:p>
        </w:tc>
      </w:tr>
      <w:tr w:rsidR="00F668F2" w:rsidRPr="00723B9C" w:rsidTr="00A527AC">
        <w:trPr>
          <w:trHeight w:hRule="exact" w:val="1747"/>
          <w:jc w:val="center"/>
        </w:trPr>
        <w:tc>
          <w:tcPr>
            <w:tcW w:w="1738" w:type="dxa"/>
            <w:tcBorders>
              <w:top w:val="single" w:sz="4" w:space="0" w:color="auto"/>
              <w:left w:val="single" w:sz="4" w:space="0" w:color="auto"/>
            </w:tcBorders>
            <w:shd w:val="clear" w:color="auto" w:fill="FFFFFF"/>
          </w:tcPr>
          <w:p w:rsidR="00F668F2" w:rsidRPr="00A527AC" w:rsidRDefault="00F668F2" w:rsidP="00EC456A">
            <w:pPr>
              <w:framePr w:w="9360" w:wrap="notBeside" w:vAnchor="text" w:hAnchor="text" w:xAlign="center" w:y="1"/>
              <w:widowControl w:val="0"/>
              <w:jc w:val="center"/>
              <w:rPr>
                <w:color w:val="000000"/>
                <w:spacing w:val="-10"/>
              </w:rPr>
            </w:pPr>
            <w:r w:rsidRPr="00A527AC">
              <w:rPr>
                <w:color w:val="000000"/>
                <w:spacing w:val="-10"/>
              </w:rPr>
              <w:t>К</w:t>
            </w:r>
          </w:p>
        </w:tc>
        <w:tc>
          <w:tcPr>
            <w:tcW w:w="7622" w:type="dxa"/>
            <w:tcBorders>
              <w:top w:val="single" w:sz="4" w:space="0" w:color="auto"/>
              <w:left w:val="single" w:sz="4" w:space="0" w:color="auto"/>
              <w:right w:val="single" w:sz="4" w:space="0" w:color="auto"/>
            </w:tcBorders>
            <w:shd w:val="clear" w:color="auto" w:fill="FFFFFF"/>
          </w:tcPr>
          <w:p w:rsidR="00F668F2" w:rsidRPr="00A527AC" w:rsidRDefault="00F668F2" w:rsidP="00EC456A">
            <w:pPr>
              <w:framePr w:w="9360" w:wrap="notBeside" w:vAnchor="text" w:hAnchor="text" w:xAlign="center" w:y="1"/>
              <w:widowControl w:val="0"/>
              <w:rPr>
                <w:color w:val="000000"/>
                <w:spacing w:val="-10"/>
              </w:rPr>
            </w:pPr>
            <w:r w:rsidRPr="00A527AC">
              <w:rPr>
                <w:color w:val="000000"/>
                <w:spacing w:val="-10"/>
              </w:rPr>
              <w:t>Информация по комплектации изделия (сборочной единицы) составными частями с указанием наименования деталей, сборочных единиц, их обозначений, обозначения подразделений, откуда поступают комплектующие составные части, кода единицы величины, единицы нормирования, количества на изделие и нормы расхода</w:t>
            </w:r>
          </w:p>
        </w:tc>
      </w:tr>
      <w:tr w:rsidR="00F668F2" w:rsidRPr="00723B9C" w:rsidTr="00A527AC">
        <w:trPr>
          <w:trHeight w:hRule="exact" w:val="878"/>
          <w:jc w:val="center"/>
        </w:trPr>
        <w:tc>
          <w:tcPr>
            <w:tcW w:w="1738" w:type="dxa"/>
            <w:tcBorders>
              <w:top w:val="single" w:sz="4" w:space="0" w:color="auto"/>
              <w:left w:val="single" w:sz="4" w:space="0" w:color="auto"/>
            </w:tcBorders>
            <w:shd w:val="clear" w:color="auto" w:fill="FFFFFF"/>
          </w:tcPr>
          <w:p w:rsidR="00F668F2" w:rsidRPr="00A527AC" w:rsidRDefault="00F668F2" w:rsidP="00EC456A">
            <w:pPr>
              <w:framePr w:w="9360" w:wrap="notBeside" w:vAnchor="text" w:hAnchor="text" w:xAlign="center" w:y="1"/>
              <w:widowControl w:val="0"/>
              <w:jc w:val="center"/>
              <w:rPr>
                <w:color w:val="000000"/>
                <w:spacing w:val="-10"/>
              </w:rPr>
            </w:pPr>
            <w:r w:rsidRPr="00A527AC">
              <w:rPr>
                <w:color w:val="000000"/>
                <w:spacing w:val="-10"/>
              </w:rPr>
              <w:t>Л</w:t>
            </w:r>
          </w:p>
        </w:tc>
        <w:tc>
          <w:tcPr>
            <w:tcW w:w="7622" w:type="dxa"/>
            <w:tcBorders>
              <w:top w:val="single" w:sz="4" w:space="0" w:color="auto"/>
              <w:left w:val="single" w:sz="4" w:space="0" w:color="auto"/>
              <w:right w:val="single" w:sz="4" w:space="0" w:color="auto"/>
            </w:tcBorders>
            <w:shd w:val="clear" w:color="auto" w:fill="FFFFFF"/>
          </w:tcPr>
          <w:p w:rsidR="00F668F2" w:rsidRPr="00A527AC" w:rsidRDefault="00F668F2" w:rsidP="00EC456A">
            <w:pPr>
              <w:framePr w:w="9360" w:wrap="notBeside" w:vAnchor="text" w:hAnchor="text" w:xAlign="center" w:y="1"/>
              <w:widowControl w:val="0"/>
              <w:rPr>
                <w:color w:val="000000"/>
                <w:spacing w:val="-10"/>
              </w:rPr>
            </w:pPr>
            <w:r w:rsidRPr="00A527AC">
              <w:rPr>
                <w:color w:val="000000"/>
                <w:spacing w:val="-10"/>
              </w:rPr>
              <w:t>Информация по комплектации изделия (сборочной единицы) составными частями с указанием наименования деталей, сборочных единиц</w:t>
            </w:r>
          </w:p>
        </w:tc>
      </w:tr>
      <w:tr w:rsidR="00F668F2" w:rsidRPr="00723B9C" w:rsidTr="00A527AC">
        <w:trPr>
          <w:trHeight w:hRule="exact" w:val="1752"/>
          <w:jc w:val="center"/>
        </w:trPr>
        <w:tc>
          <w:tcPr>
            <w:tcW w:w="1738" w:type="dxa"/>
            <w:tcBorders>
              <w:top w:val="single" w:sz="4" w:space="0" w:color="auto"/>
              <w:left w:val="single" w:sz="4" w:space="0" w:color="auto"/>
            </w:tcBorders>
            <w:shd w:val="clear" w:color="auto" w:fill="FFFFFF"/>
          </w:tcPr>
          <w:p w:rsidR="00F668F2" w:rsidRPr="00A527AC" w:rsidRDefault="00F668F2" w:rsidP="00EC456A">
            <w:pPr>
              <w:framePr w:w="9360" w:wrap="notBeside" w:vAnchor="text" w:hAnchor="text" w:xAlign="center" w:y="1"/>
              <w:widowControl w:val="0"/>
              <w:jc w:val="center"/>
              <w:rPr>
                <w:color w:val="000000"/>
                <w:spacing w:val="-10"/>
              </w:rPr>
            </w:pPr>
            <w:r w:rsidRPr="00A527AC">
              <w:rPr>
                <w:color w:val="000000"/>
                <w:spacing w:val="-10"/>
              </w:rPr>
              <w:t>М</w:t>
            </w:r>
          </w:p>
        </w:tc>
        <w:tc>
          <w:tcPr>
            <w:tcW w:w="7622" w:type="dxa"/>
            <w:tcBorders>
              <w:top w:val="single" w:sz="4" w:space="0" w:color="auto"/>
              <w:left w:val="single" w:sz="4" w:space="0" w:color="auto"/>
              <w:right w:val="single" w:sz="4" w:space="0" w:color="auto"/>
            </w:tcBorders>
            <w:shd w:val="clear" w:color="auto" w:fill="FFFFFF"/>
          </w:tcPr>
          <w:p w:rsidR="00F668F2" w:rsidRPr="00A527AC" w:rsidRDefault="00F668F2" w:rsidP="00EC456A">
            <w:pPr>
              <w:framePr w:w="9360" w:wrap="notBeside" w:vAnchor="text" w:hAnchor="text" w:xAlign="center" w:y="1"/>
              <w:widowControl w:val="0"/>
              <w:rPr>
                <w:color w:val="000000"/>
                <w:spacing w:val="-10"/>
              </w:rPr>
            </w:pPr>
            <w:r w:rsidRPr="00A527AC">
              <w:rPr>
                <w:color w:val="000000"/>
                <w:spacing w:val="-10"/>
              </w:rPr>
              <w:t>Информация о применяемом основном материале и исходной заготовке, информация о применяемых вспомогательных и комплектующих материалах с указанием наименования и кода материала, обозначения подразделений, откуда поступают материалы, кода единицы величины, единицы нормирования, количества на изделие и нормы расхода</w:t>
            </w:r>
          </w:p>
        </w:tc>
      </w:tr>
      <w:tr w:rsidR="00F668F2" w:rsidRPr="00723B9C" w:rsidTr="00A527AC">
        <w:trPr>
          <w:trHeight w:hRule="exact" w:val="1747"/>
          <w:jc w:val="center"/>
        </w:trPr>
        <w:tc>
          <w:tcPr>
            <w:tcW w:w="1738" w:type="dxa"/>
            <w:tcBorders>
              <w:top w:val="single" w:sz="4" w:space="0" w:color="auto"/>
              <w:left w:val="single" w:sz="4" w:space="0" w:color="auto"/>
            </w:tcBorders>
            <w:shd w:val="clear" w:color="auto" w:fill="FFFFFF"/>
          </w:tcPr>
          <w:p w:rsidR="00F668F2" w:rsidRPr="00A527AC" w:rsidRDefault="00F668F2" w:rsidP="00EC456A">
            <w:pPr>
              <w:framePr w:w="9360" w:wrap="notBeside" w:vAnchor="text" w:hAnchor="text" w:xAlign="center" w:y="1"/>
              <w:widowControl w:val="0"/>
              <w:jc w:val="center"/>
              <w:rPr>
                <w:color w:val="000000"/>
                <w:spacing w:val="-10"/>
              </w:rPr>
            </w:pPr>
            <w:r w:rsidRPr="00A527AC">
              <w:rPr>
                <w:color w:val="000000"/>
                <w:spacing w:val="-10"/>
              </w:rPr>
              <w:t>Н</w:t>
            </w:r>
          </w:p>
        </w:tc>
        <w:tc>
          <w:tcPr>
            <w:tcW w:w="7622" w:type="dxa"/>
            <w:tcBorders>
              <w:top w:val="single" w:sz="4" w:space="0" w:color="auto"/>
              <w:left w:val="single" w:sz="4" w:space="0" w:color="auto"/>
              <w:right w:val="single" w:sz="4" w:space="0" w:color="auto"/>
            </w:tcBorders>
            <w:shd w:val="clear" w:color="auto" w:fill="FFFFFF"/>
          </w:tcPr>
          <w:p w:rsidR="00F668F2" w:rsidRPr="00A527AC" w:rsidRDefault="00F668F2" w:rsidP="00EC456A">
            <w:pPr>
              <w:framePr w:w="9360" w:wrap="notBeside" w:vAnchor="text" w:hAnchor="text" w:xAlign="center" w:y="1"/>
              <w:widowControl w:val="0"/>
              <w:rPr>
                <w:color w:val="000000"/>
                <w:spacing w:val="-10"/>
              </w:rPr>
            </w:pPr>
            <w:r w:rsidRPr="00A527AC">
              <w:rPr>
                <w:color w:val="000000"/>
                <w:spacing w:val="-10"/>
              </w:rPr>
              <w:t>Информация по комплектации изделия (сборочной единицы) составными частями с указанием обозначения деталей, сборочных единиц, обозначения подразделений, откуда поступают комплектующие составные части, кода единицы величины, единицы нормирования, количества на изделие и нормы расхода</w:t>
            </w:r>
          </w:p>
        </w:tc>
      </w:tr>
      <w:tr w:rsidR="00F668F2" w:rsidRPr="00723B9C" w:rsidTr="00A527AC">
        <w:trPr>
          <w:trHeight w:hRule="exact" w:val="451"/>
          <w:jc w:val="center"/>
        </w:trPr>
        <w:tc>
          <w:tcPr>
            <w:tcW w:w="1738" w:type="dxa"/>
            <w:tcBorders>
              <w:top w:val="single" w:sz="4" w:space="0" w:color="auto"/>
              <w:left w:val="single" w:sz="4" w:space="0" w:color="auto"/>
            </w:tcBorders>
            <w:shd w:val="clear" w:color="auto" w:fill="FFFFFF"/>
          </w:tcPr>
          <w:p w:rsidR="00F668F2" w:rsidRPr="00A527AC" w:rsidRDefault="00F668F2" w:rsidP="00EC456A">
            <w:pPr>
              <w:framePr w:w="9360" w:wrap="notBeside" w:vAnchor="text" w:hAnchor="text" w:xAlign="center" w:y="1"/>
              <w:widowControl w:val="0"/>
              <w:jc w:val="center"/>
              <w:rPr>
                <w:color w:val="000000"/>
                <w:spacing w:val="-10"/>
              </w:rPr>
            </w:pPr>
            <w:r w:rsidRPr="00A527AC">
              <w:rPr>
                <w:color w:val="000000"/>
                <w:spacing w:val="-10"/>
              </w:rPr>
              <w:t>О</w:t>
            </w:r>
          </w:p>
        </w:tc>
        <w:tc>
          <w:tcPr>
            <w:tcW w:w="7622" w:type="dxa"/>
            <w:tcBorders>
              <w:top w:val="single" w:sz="4" w:space="0" w:color="auto"/>
              <w:left w:val="single" w:sz="4" w:space="0" w:color="auto"/>
              <w:right w:val="single" w:sz="4" w:space="0" w:color="auto"/>
            </w:tcBorders>
            <w:shd w:val="clear" w:color="auto" w:fill="FFFFFF"/>
          </w:tcPr>
          <w:p w:rsidR="00F668F2" w:rsidRPr="00A527AC" w:rsidRDefault="00F668F2" w:rsidP="00EC456A">
            <w:pPr>
              <w:framePr w:w="9360" w:wrap="notBeside" w:vAnchor="text" w:hAnchor="text" w:xAlign="center" w:y="1"/>
              <w:widowControl w:val="0"/>
              <w:rPr>
                <w:color w:val="000000"/>
                <w:spacing w:val="-10"/>
              </w:rPr>
            </w:pPr>
            <w:r w:rsidRPr="00A527AC">
              <w:rPr>
                <w:color w:val="000000"/>
                <w:spacing w:val="-10"/>
              </w:rPr>
              <w:t>Содержание операции (перехода)</w:t>
            </w:r>
          </w:p>
        </w:tc>
      </w:tr>
      <w:tr w:rsidR="00F668F2" w:rsidRPr="00723B9C" w:rsidTr="00A527AC">
        <w:trPr>
          <w:trHeight w:hRule="exact" w:val="365"/>
          <w:jc w:val="center"/>
        </w:trPr>
        <w:tc>
          <w:tcPr>
            <w:tcW w:w="1738" w:type="dxa"/>
            <w:tcBorders>
              <w:top w:val="single" w:sz="4" w:space="0" w:color="auto"/>
              <w:left w:val="single" w:sz="4" w:space="0" w:color="auto"/>
            </w:tcBorders>
            <w:shd w:val="clear" w:color="auto" w:fill="FFFFFF"/>
          </w:tcPr>
          <w:p w:rsidR="00F668F2" w:rsidRPr="00A527AC" w:rsidRDefault="00F668F2" w:rsidP="00EC456A">
            <w:pPr>
              <w:framePr w:w="9360" w:wrap="notBeside" w:vAnchor="text" w:hAnchor="text" w:xAlign="center" w:y="1"/>
              <w:widowControl w:val="0"/>
              <w:jc w:val="center"/>
              <w:rPr>
                <w:color w:val="000000"/>
                <w:spacing w:val="-10"/>
              </w:rPr>
            </w:pPr>
            <w:r w:rsidRPr="00A527AC">
              <w:rPr>
                <w:color w:val="000000"/>
                <w:spacing w:val="-10"/>
              </w:rPr>
              <w:t>Р</w:t>
            </w:r>
          </w:p>
        </w:tc>
        <w:tc>
          <w:tcPr>
            <w:tcW w:w="7622" w:type="dxa"/>
            <w:tcBorders>
              <w:top w:val="single" w:sz="4" w:space="0" w:color="auto"/>
              <w:left w:val="single" w:sz="4" w:space="0" w:color="auto"/>
              <w:right w:val="single" w:sz="4" w:space="0" w:color="auto"/>
            </w:tcBorders>
            <w:shd w:val="clear" w:color="auto" w:fill="FFFFFF"/>
          </w:tcPr>
          <w:p w:rsidR="00F668F2" w:rsidRPr="00A527AC" w:rsidRDefault="00F668F2" w:rsidP="00EC456A">
            <w:pPr>
              <w:framePr w:w="9360" w:wrap="notBeside" w:vAnchor="text" w:hAnchor="text" w:xAlign="center" w:y="1"/>
              <w:widowControl w:val="0"/>
              <w:rPr>
                <w:color w:val="000000"/>
                <w:spacing w:val="-10"/>
              </w:rPr>
            </w:pPr>
            <w:r w:rsidRPr="00A527AC">
              <w:rPr>
                <w:color w:val="000000"/>
                <w:spacing w:val="-10"/>
              </w:rPr>
              <w:t>Технологический режим операции (перехода)</w:t>
            </w:r>
          </w:p>
        </w:tc>
      </w:tr>
      <w:tr w:rsidR="00F668F2" w:rsidRPr="00723B9C" w:rsidTr="00A527AC">
        <w:trPr>
          <w:trHeight w:hRule="exact" w:val="600"/>
          <w:jc w:val="center"/>
        </w:trPr>
        <w:tc>
          <w:tcPr>
            <w:tcW w:w="1738" w:type="dxa"/>
            <w:tcBorders>
              <w:top w:val="single" w:sz="4" w:space="0" w:color="auto"/>
              <w:left w:val="single" w:sz="4" w:space="0" w:color="auto"/>
              <w:bottom w:val="single" w:sz="4" w:space="0" w:color="auto"/>
            </w:tcBorders>
            <w:shd w:val="clear" w:color="auto" w:fill="FFFFFF"/>
          </w:tcPr>
          <w:p w:rsidR="00F668F2" w:rsidRPr="00A527AC" w:rsidRDefault="00F668F2" w:rsidP="00EC456A">
            <w:pPr>
              <w:framePr w:w="9360" w:wrap="notBeside" w:vAnchor="text" w:hAnchor="text" w:xAlign="center" w:y="1"/>
              <w:widowControl w:val="0"/>
              <w:jc w:val="center"/>
              <w:rPr>
                <w:color w:val="000000"/>
                <w:spacing w:val="-10"/>
              </w:rPr>
            </w:pPr>
            <w:r w:rsidRPr="00A527AC">
              <w:rPr>
                <w:color w:val="000000"/>
                <w:spacing w:val="-10"/>
              </w:rPr>
              <w:t>Т</w:t>
            </w:r>
          </w:p>
        </w:tc>
        <w:tc>
          <w:tcPr>
            <w:tcW w:w="7622" w:type="dxa"/>
            <w:tcBorders>
              <w:top w:val="single" w:sz="4" w:space="0" w:color="auto"/>
              <w:left w:val="single" w:sz="4" w:space="0" w:color="auto"/>
              <w:bottom w:val="single" w:sz="4" w:space="0" w:color="auto"/>
              <w:right w:val="single" w:sz="4" w:space="0" w:color="auto"/>
            </w:tcBorders>
            <w:shd w:val="clear" w:color="auto" w:fill="FFFFFF"/>
          </w:tcPr>
          <w:p w:rsidR="00F668F2" w:rsidRPr="00A527AC" w:rsidRDefault="00F668F2" w:rsidP="00EC456A">
            <w:pPr>
              <w:framePr w:w="9360" w:wrap="notBeside" w:vAnchor="text" w:hAnchor="text" w:xAlign="center" w:y="1"/>
              <w:widowControl w:val="0"/>
              <w:rPr>
                <w:color w:val="000000"/>
                <w:spacing w:val="-10"/>
              </w:rPr>
            </w:pPr>
            <w:r w:rsidRPr="00A527AC">
              <w:rPr>
                <w:color w:val="000000"/>
                <w:spacing w:val="-10"/>
              </w:rPr>
              <w:t>Информация о применяемой при выполнении операции технологической оснастке</w:t>
            </w:r>
          </w:p>
        </w:tc>
      </w:tr>
    </w:tbl>
    <w:p w:rsidR="00F668F2" w:rsidRPr="00723B9C" w:rsidRDefault="00F668F2" w:rsidP="00A527AC">
      <w:pPr>
        <w:widowControl w:val="0"/>
        <w:spacing w:line="360" w:lineRule="auto"/>
        <w:rPr>
          <w:color w:val="000000"/>
        </w:rPr>
      </w:pPr>
    </w:p>
    <w:p w:rsidR="00F668F2" w:rsidRPr="00A527AC" w:rsidRDefault="00F668F2" w:rsidP="00A527AC">
      <w:pPr>
        <w:widowControl w:val="0"/>
        <w:spacing w:line="360" w:lineRule="auto"/>
        <w:ind w:right="20"/>
        <w:rPr>
          <w:color w:val="000000"/>
          <w:spacing w:val="-10"/>
        </w:rPr>
        <w:sectPr w:rsidR="00F668F2" w:rsidRPr="00A527AC" w:rsidSect="00054862">
          <w:headerReference w:type="even" r:id="rId171"/>
          <w:footnotePr>
            <w:numFmt w:val="chicago"/>
            <w:numRestart w:val="eachPage"/>
          </w:footnotePr>
          <w:pgSz w:w="11906" w:h="16838" w:code="9"/>
          <w:pgMar w:top="851" w:right="567" w:bottom="1418" w:left="1418" w:header="720" w:footer="680" w:gutter="0"/>
          <w:cols w:space="720"/>
          <w:noEndnote/>
          <w:docGrid w:linePitch="360"/>
        </w:sectPr>
      </w:pPr>
      <w:r w:rsidRPr="00A527AC">
        <w:rPr>
          <w:color w:val="000000"/>
          <w:spacing w:val="-10"/>
        </w:rPr>
        <w:t>Состав и последовательность расположения строк некоторых ТД представлен в табл. 6.</w:t>
      </w:r>
    </w:p>
    <w:p w:rsidR="00F668F2" w:rsidRPr="00A527AC" w:rsidRDefault="00F668F2" w:rsidP="00A527AC">
      <w:pPr>
        <w:keepNext/>
        <w:keepLines/>
        <w:widowControl w:val="0"/>
        <w:spacing w:line="360" w:lineRule="auto"/>
        <w:jc w:val="both"/>
        <w:outlineLvl w:val="3"/>
        <w:rPr>
          <w:color w:val="000000"/>
          <w:spacing w:val="-10"/>
        </w:rPr>
      </w:pPr>
      <w:bookmarkStart w:id="37" w:name="bookmark7"/>
      <w:r w:rsidRPr="00A527AC">
        <w:rPr>
          <w:color w:val="000000"/>
          <w:spacing w:val="-10"/>
        </w:rPr>
        <w:lastRenderedPageBreak/>
        <w:t>Маршрутная карта</w:t>
      </w:r>
      <w:bookmarkEnd w:id="37"/>
    </w:p>
    <w:p w:rsidR="00F668F2" w:rsidRPr="00A527AC" w:rsidRDefault="00F668F2" w:rsidP="00A527AC">
      <w:pPr>
        <w:widowControl w:val="0"/>
        <w:spacing w:line="360" w:lineRule="auto"/>
        <w:ind w:right="20"/>
        <w:jc w:val="both"/>
        <w:rPr>
          <w:color w:val="000000"/>
          <w:spacing w:val="-10"/>
        </w:rPr>
      </w:pPr>
      <w:r w:rsidRPr="00A527AC">
        <w:rPr>
          <w:color w:val="000000"/>
          <w:spacing w:val="-10"/>
        </w:rPr>
        <w:t>Формы МК являются универсальными по составу информации, поэтому помимо своей основной функции выполнения роли МК, они могут выполнять и функции других видов документов, установленных ГОСТ 3.1102-81:</w:t>
      </w:r>
    </w:p>
    <w:p w:rsidR="00F668F2" w:rsidRPr="00723B9C" w:rsidRDefault="00F668F2" w:rsidP="00A527AC">
      <w:pPr>
        <w:widowControl w:val="0"/>
        <w:tabs>
          <w:tab w:val="left" w:pos="726"/>
        </w:tabs>
        <w:spacing w:line="360" w:lineRule="auto"/>
        <w:jc w:val="both"/>
        <w:rPr>
          <w:color w:val="000000"/>
          <w:spacing w:val="-10"/>
        </w:rPr>
      </w:pPr>
      <w:r w:rsidRPr="00723B9C">
        <w:rPr>
          <w:color w:val="000000"/>
          <w:spacing w:val="-10"/>
        </w:rPr>
        <w:t>карты технологического процесса (КТП);</w:t>
      </w:r>
    </w:p>
    <w:p w:rsidR="00F668F2" w:rsidRPr="00723B9C" w:rsidRDefault="00F668F2" w:rsidP="00A527AC">
      <w:pPr>
        <w:widowControl w:val="0"/>
        <w:tabs>
          <w:tab w:val="left" w:pos="726"/>
        </w:tabs>
        <w:spacing w:line="360" w:lineRule="auto"/>
        <w:jc w:val="both"/>
        <w:rPr>
          <w:color w:val="000000"/>
          <w:spacing w:val="-10"/>
        </w:rPr>
      </w:pPr>
      <w:r w:rsidRPr="00723B9C">
        <w:rPr>
          <w:color w:val="000000"/>
          <w:spacing w:val="-10"/>
        </w:rPr>
        <w:t>карты типового (группового) технологического процесса (КТТП);</w:t>
      </w:r>
    </w:p>
    <w:p w:rsidR="00F668F2" w:rsidRPr="00723B9C" w:rsidRDefault="00F668F2" w:rsidP="00A527AC">
      <w:pPr>
        <w:widowControl w:val="0"/>
        <w:tabs>
          <w:tab w:val="left" w:pos="726"/>
        </w:tabs>
        <w:spacing w:line="360" w:lineRule="auto"/>
        <w:jc w:val="both"/>
        <w:rPr>
          <w:color w:val="000000"/>
          <w:spacing w:val="-10"/>
        </w:rPr>
      </w:pPr>
      <w:r w:rsidRPr="00723B9C">
        <w:rPr>
          <w:color w:val="000000"/>
          <w:spacing w:val="-10"/>
        </w:rPr>
        <w:t>операционной карты (ОК);</w:t>
      </w:r>
    </w:p>
    <w:p w:rsidR="00F668F2" w:rsidRPr="00723B9C" w:rsidRDefault="00F668F2" w:rsidP="00A527AC">
      <w:pPr>
        <w:widowControl w:val="0"/>
        <w:tabs>
          <w:tab w:val="left" w:pos="726"/>
        </w:tabs>
        <w:spacing w:line="360" w:lineRule="auto"/>
        <w:jc w:val="both"/>
        <w:rPr>
          <w:color w:val="000000"/>
          <w:spacing w:val="-10"/>
        </w:rPr>
      </w:pPr>
      <w:r w:rsidRPr="00723B9C">
        <w:rPr>
          <w:color w:val="000000"/>
          <w:spacing w:val="-10"/>
        </w:rPr>
        <w:t>карты типовой (групповой) операции (КТО);</w:t>
      </w:r>
    </w:p>
    <w:p w:rsidR="00F668F2" w:rsidRPr="00723B9C" w:rsidRDefault="00F668F2" w:rsidP="00A527AC">
      <w:pPr>
        <w:widowControl w:val="0"/>
        <w:tabs>
          <w:tab w:val="left" w:pos="726"/>
        </w:tabs>
        <w:spacing w:line="360" w:lineRule="auto"/>
        <w:jc w:val="both"/>
        <w:rPr>
          <w:color w:val="000000"/>
          <w:spacing w:val="-10"/>
        </w:rPr>
      </w:pPr>
      <w:r w:rsidRPr="00723B9C">
        <w:rPr>
          <w:color w:val="000000"/>
          <w:spacing w:val="-10"/>
        </w:rPr>
        <w:t>карты технологической информации (КТИ);</w:t>
      </w:r>
    </w:p>
    <w:p w:rsidR="00F668F2" w:rsidRPr="00723B9C" w:rsidRDefault="00F668F2" w:rsidP="00A527AC">
      <w:pPr>
        <w:widowControl w:val="0"/>
        <w:tabs>
          <w:tab w:val="left" w:pos="726"/>
        </w:tabs>
        <w:spacing w:line="360" w:lineRule="auto"/>
        <w:ind w:right="20"/>
        <w:rPr>
          <w:color w:val="000000"/>
          <w:spacing w:val="-10"/>
        </w:rPr>
      </w:pPr>
      <w:r w:rsidRPr="00723B9C">
        <w:rPr>
          <w:color w:val="000000"/>
          <w:spacing w:val="-10"/>
        </w:rPr>
        <w:t>ведомости деталей (сборочных единиц) к типовому (групповому) технологическому процессу (операции) (ВТП, ВТО);</w:t>
      </w:r>
    </w:p>
    <w:p w:rsidR="00F668F2" w:rsidRPr="00723B9C" w:rsidRDefault="00F668F2" w:rsidP="00A527AC">
      <w:pPr>
        <w:widowControl w:val="0"/>
        <w:tabs>
          <w:tab w:val="left" w:pos="726"/>
        </w:tabs>
        <w:spacing w:line="360" w:lineRule="auto"/>
        <w:jc w:val="both"/>
        <w:rPr>
          <w:color w:val="000000"/>
          <w:spacing w:val="-10"/>
        </w:rPr>
      </w:pPr>
      <w:r w:rsidRPr="00723B9C">
        <w:rPr>
          <w:color w:val="000000"/>
          <w:spacing w:val="-10"/>
        </w:rPr>
        <w:t>ведомости оснастки (ВО);</w:t>
      </w:r>
    </w:p>
    <w:p w:rsidR="00F668F2" w:rsidRPr="00723B9C" w:rsidRDefault="00F668F2" w:rsidP="00A527AC">
      <w:pPr>
        <w:widowControl w:val="0"/>
        <w:tabs>
          <w:tab w:val="left" w:pos="726"/>
        </w:tabs>
        <w:spacing w:line="360" w:lineRule="auto"/>
        <w:jc w:val="both"/>
        <w:rPr>
          <w:color w:val="000000"/>
          <w:spacing w:val="-10"/>
        </w:rPr>
      </w:pPr>
      <w:r w:rsidRPr="00723B9C">
        <w:rPr>
          <w:color w:val="000000"/>
          <w:spacing w:val="-10"/>
        </w:rPr>
        <w:t>ведомости оборудования (ВОБ);</w:t>
      </w:r>
    </w:p>
    <w:p w:rsidR="00F668F2" w:rsidRDefault="00F668F2" w:rsidP="00A527AC">
      <w:pPr>
        <w:widowControl w:val="0"/>
        <w:tabs>
          <w:tab w:val="left" w:pos="726"/>
        </w:tabs>
        <w:spacing w:line="360" w:lineRule="auto"/>
        <w:jc w:val="both"/>
        <w:rPr>
          <w:color w:val="000000"/>
          <w:spacing w:val="-10"/>
        </w:rPr>
      </w:pPr>
      <w:r w:rsidRPr="00723B9C">
        <w:rPr>
          <w:color w:val="000000"/>
          <w:spacing w:val="-10"/>
        </w:rPr>
        <w:t>комплектовочной карты (КК) и др.</w:t>
      </w:r>
    </w:p>
    <w:p w:rsidR="00EC456A" w:rsidRDefault="00EC456A" w:rsidP="00A527AC">
      <w:pPr>
        <w:widowControl w:val="0"/>
        <w:tabs>
          <w:tab w:val="left" w:pos="726"/>
        </w:tabs>
        <w:spacing w:line="360" w:lineRule="auto"/>
        <w:jc w:val="both"/>
        <w:rPr>
          <w:color w:val="000000"/>
          <w:spacing w:val="-10"/>
        </w:rPr>
      </w:pPr>
    </w:p>
    <w:p w:rsidR="00EC456A" w:rsidRPr="00723B9C" w:rsidRDefault="00EC456A" w:rsidP="00A527AC">
      <w:pPr>
        <w:widowControl w:val="0"/>
        <w:tabs>
          <w:tab w:val="left" w:pos="726"/>
        </w:tabs>
        <w:spacing w:line="360" w:lineRule="auto"/>
        <w:jc w:val="both"/>
        <w:rPr>
          <w:color w:val="000000"/>
          <w:spacing w:val="-10"/>
        </w:rPr>
      </w:pPr>
    </w:p>
    <w:p w:rsidR="00F668F2" w:rsidRPr="00723B9C" w:rsidRDefault="00F668F2" w:rsidP="002066EF">
      <w:pPr>
        <w:widowControl w:val="0"/>
        <w:spacing w:line="360" w:lineRule="auto"/>
        <w:rPr>
          <w:color w:val="000000"/>
        </w:rPr>
      </w:pPr>
    </w:p>
    <w:p w:rsidR="002066EF" w:rsidRDefault="002066EF" w:rsidP="002066EF">
      <w:pPr>
        <w:jc w:val="center"/>
      </w:pPr>
      <w:r>
        <w:br w:type="page"/>
      </w:r>
      <w:r>
        <w:rPr>
          <w:noProof/>
        </w:rPr>
        <w:lastRenderedPageBreak/>
        <w:drawing>
          <wp:inline distT="0" distB="0" distL="0" distR="0">
            <wp:extent cx="6524022" cy="5991860"/>
            <wp:effectExtent l="0" t="266700" r="0" b="23749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12456.jpg"/>
                    <pic:cNvPicPr/>
                  </pic:nvPicPr>
                  <pic:blipFill>
                    <a:blip r:embed="rId17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rot="5400000">
                      <a:off x="0" y="0"/>
                      <a:ext cx="6568809" cy="6032994"/>
                    </a:xfrm>
                    <a:prstGeom prst="rect">
                      <a:avLst/>
                    </a:prstGeom>
                  </pic:spPr>
                </pic:pic>
              </a:graphicData>
            </a:graphic>
          </wp:inline>
        </w:drawing>
      </w:r>
    </w:p>
    <w:p w:rsidR="00F668F2" w:rsidRPr="00A527AC" w:rsidRDefault="001F484B" w:rsidP="00A527AC">
      <w:pPr>
        <w:framePr w:h="6595" w:wrap="notBeside" w:vAnchor="text" w:hAnchor="text" w:xAlign="center" w:y="1"/>
        <w:widowControl w:val="0"/>
        <w:spacing w:line="360" w:lineRule="auto"/>
        <w:jc w:val="center"/>
        <w:rPr>
          <w:color w:val="000000"/>
        </w:rPr>
      </w:pPr>
      <w:r>
        <w:rPr>
          <w:noProof/>
        </w:rPr>
        <w:lastRenderedPageBreak/>
        <w:drawing>
          <wp:inline distT="0" distB="0" distL="0" distR="0">
            <wp:extent cx="8312400" cy="5871600"/>
            <wp:effectExtent l="0" t="1219200" r="0" b="1196340"/>
            <wp:docPr id="171" name="Рисунок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9"/>
                    <pic:cNvPicPr>
                      <a:picLocks noChangeAspect="1" noChangeArrowheads="1"/>
                    </pic:cNvPicPr>
                  </pic:nvPicPr>
                  <pic:blipFill>
                    <a:blip r:embed="rId173"/>
                    <a:srcRect/>
                    <a:stretch>
                      <a:fillRect/>
                    </a:stretch>
                  </pic:blipFill>
                  <pic:spPr bwMode="auto">
                    <a:xfrm rot="5400000">
                      <a:off x="0" y="0"/>
                      <a:ext cx="8312400" cy="5871600"/>
                    </a:xfrm>
                    <a:prstGeom prst="rect">
                      <a:avLst/>
                    </a:prstGeom>
                    <a:noFill/>
                    <a:ln w="9525">
                      <a:noFill/>
                      <a:miter lim="800000"/>
                      <a:headEnd/>
                      <a:tailEnd/>
                    </a:ln>
                  </pic:spPr>
                </pic:pic>
              </a:graphicData>
            </a:graphic>
          </wp:inline>
        </w:drawing>
      </w:r>
    </w:p>
    <w:p w:rsidR="002066EF" w:rsidRDefault="002066EF" w:rsidP="00A527AC">
      <w:pPr>
        <w:widowControl w:val="0"/>
        <w:spacing w:line="360" w:lineRule="auto"/>
        <w:rPr>
          <w:color w:val="000000"/>
        </w:rPr>
      </w:pPr>
    </w:p>
    <w:p w:rsidR="00F668F2" w:rsidRPr="00A527AC" w:rsidRDefault="00F668F2" w:rsidP="00A527AC">
      <w:pPr>
        <w:widowControl w:val="0"/>
        <w:spacing w:line="360" w:lineRule="auto"/>
        <w:rPr>
          <w:color w:val="000000"/>
        </w:rPr>
      </w:pPr>
      <w:r w:rsidRPr="00A527AC">
        <w:rPr>
          <w:color w:val="000000"/>
        </w:rPr>
        <w:br w:type="page"/>
      </w:r>
    </w:p>
    <w:p w:rsidR="00F668F2" w:rsidRPr="00A527AC" w:rsidRDefault="00F668F2" w:rsidP="00A527AC">
      <w:pPr>
        <w:keepNext/>
        <w:keepLines/>
        <w:widowControl w:val="0"/>
        <w:spacing w:line="360" w:lineRule="auto"/>
        <w:jc w:val="both"/>
        <w:outlineLvl w:val="2"/>
        <w:rPr>
          <w:bCs/>
          <w:color w:val="000000"/>
        </w:rPr>
      </w:pPr>
      <w:bookmarkStart w:id="38" w:name="bookmark10"/>
      <w:r w:rsidRPr="00A527AC">
        <w:rPr>
          <w:bCs/>
          <w:color w:val="000000"/>
        </w:rPr>
        <w:lastRenderedPageBreak/>
        <w:t>Графическая информация в ТД</w:t>
      </w:r>
      <w:bookmarkEnd w:id="38"/>
    </w:p>
    <w:p w:rsidR="00F668F2" w:rsidRPr="00A527AC" w:rsidRDefault="00F668F2" w:rsidP="00A527AC">
      <w:pPr>
        <w:keepNext/>
        <w:keepLines/>
        <w:widowControl w:val="0"/>
        <w:spacing w:line="360" w:lineRule="auto"/>
        <w:jc w:val="both"/>
        <w:outlineLvl w:val="3"/>
        <w:rPr>
          <w:color w:val="000000"/>
          <w:spacing w:val="-10"/>
        </w:rPr>
      </w:pPr>
      <w:bookmarkStart w:id="39" w:name="bookmark11"/>
      <w:r w:rsidRPr="00A527AC">
        <w:rPr>
          <w:color w:val="000000"/>
          <w:spacing w:val="-10"/>
        </w:rPr>
        <w:t>Общие требования к документам</w:t>
      </w:r>
      <w:bookmarkEnd w:id="39"/>
    </w:p>
    <w:p w:rsidR="00F668F2" w:rsidRPr="00A527AC" w:rsidRDefault="00F668F2" w:rsidP="00A527AC">
      <w:pPr>
        <w:widowControl w:val="0"/>
        <w:spacing w:line="360" w:lineRule="auto"/>
        <w:rPr>
          <w:color w:val="000000"/>
          <w:spacing w:val="-10"/>
        </w:rPr>
      </w:pPr>
      <w:r w:rsidRPr="00A527AC">
        <w:rPr>
          <w:color w:val="000000"/>
          <w:spacing w:val="-10"/>
        </w:rPr>
        <w:t>В ТД могут быть использованы следующие виды графической информации:</w:t>
      </w:r>
    </w:p>
    <w:p w:rsidR="00F668F2" w:rsidRPr="00723B9C" w:rsidRDefault="00F668F2" w:rsidP="00A527AC">
      <w:pPr>
        <w:widowControl w:val="0"/>
        <w:tabs>
          <w:tab w:val="left" w:pos="736"/>
        </w:tabs>
        <w:spacing w:line="360" w:lineRule="auto"/>
        <w:ind w:right="40"/>
        <w:jc w:val="both"/>
        <w:rPr>
          <w:color w:val="000000"/>
          <w:spacing w:val="-10"/>
        </w:rPr>
      </w:pPr>
      <w:r w:rsidRPr="00723B9C">
        <w:rPr>
          <w:color w:val="000000"/>
          <w:spacing w:val="-10"/>
        </w:rPr>
        <w:t>эскизы на изделия (их составные части), разрабатываемые к ТП и операциям с указанием всех необходимых параметров;</w:t>
      </w:r>
    </w:p>
    <w:p w:rsidR="00F668F2" w:rsidRPr="00723B9C" w:rsidRDefault="00F668F2" w:rsidP="00A527AC">
      <w:pPr>
        <w:widowControl w:val="0"/>
        <w:tabs>
          <w:tab w:val="left" w:pos="736"/>
        </w:tabs>
        <w:spacing w:line="360" w:lineRule="auto"/>
        <w:jc w:val="both"/>
        <w:rPr>
          <w:color w:val="000000"/>
          <w:spacing w:val="-10"/>
        </w:rPr>
      </w:pPr>
      <w:r w:rsidRPr="00723B9C">
        <w:rPr>
          <w:color w:val="000000"/>
          <w:spacing w:val="-10"/>
        </w:rPr>
        <w:t>эскизы на технологические установы и позиции;</w:t>
      </w:r>
    </w:p>
    <w:p w:rsidR="00F668F2" w:rsidRPr="00723B9C" w:rsidRDefault="00F668F2" w:rsidP="00A527AC">
      <w:pPr>
        <w:widowControl w:val="0"/>
        <w:tabs>
          <w:tab w:val="left" w:pos="736"/>
        </w:tabs>
        <w:spacing w:line="360" w:lineRule="auto"/>
        <w:jc w:val="both"/>
        <w:rPr>
          <w:color w:val="000000"/>
          <w:spacing w:val="-10"/>
        </w:rPr>
      </w:pPr>
      <w:r w:rsidRPr="00723B9C">
        <w:rPr>
          <w:color w:val="000000"/>
          <w:spacing w:val="-10"/>
        </w:rPr>
        <w:t>эскизы к картам наладки средств технологического оснащения;</w:t>
      </w:r>
    </w:p>
    <w:p w:rsidR="00F668F2" w:rsidRPr="00723B9C" w:rsidRDefault="00F668F2" w:rsidP="00A527AC">
      <w:pPr>
        <w:widowControl w:val="0"/>
        <w:tabs>
          <w:tab w:val="left" w:pos="736"/>
        </w:tabs>
        <w:spacing w:line="360" w:lineRule="auto"/>
        <w:jc w:val="both"/>
        <w:rPr>
          <w:color w:val="000000"/>
          <w:spacing w:val="-10"/>
        </w:rPr>
      </w:pPr>
      <w:r w:rsidRPr="00723B9C">
        <w:rPr>
          <w:color w:val="000000"/>
          <w:spacing w:val="-10"/>
        </w:rPr>
        <w:t>таблицы для указания исходных данных;</w:t>
      </w:r>
    </w:p>
    <w:p w:rsidR="00F668F2" w:rsidRPr="00723B9C" w:rsidRDefault="00F668F2" w:rsidP="00A527AC">
      <w:pPr>
        <w:widowControl w:val="0"/>
        <w:tabs>
          <w:tab w:val="left" w:pos="736"/>
        </w:tabs>
        <w:spacing w:line="360" w:lineRule="auto"/>
        <w:jc w:val="both"/>
        <w:rPr>
          <w:color w:val="000000"/>
          <w:spacing w:val="-10"/>
        </w:rPr>
      </w:pPr>
      <w:r w:rsidRPr="00723B9C">
        <w:rPr>
          <w:color w:val="000000"/>
          <w:spacing w:val="-10"/>
        </w:rPr>
        <w:t>схемы;</w:t>
      </w:r>
    </w:p>
    <w:p w:rsidR="00F668F2" w:rsidRPr="00723B9C" w:rsidRDefault="00F668F2" w:rsidP="00A527AC">
      <w:pPr>
        <w:widowControl w:val="0"/>
        <w:tabs>
          <w:tab w:val="left" w:pos="736"/>
        </w:tabs>
        <w:spacing w:line="360" w:lineRule="auto"/>
        <w:ind w:right="40"/>
        <w:jc w:val="both"/>
        <w:rPr>
          <w:color w:val="000000"/>
          <w:spacing w:val="-10"/>
        </w:rPr>
      </w:pPr>
      <w:r w:rsidRPr="00723B9C">
        <w:rPr>
          <w:color w:val="000000"/>
          <w:spacing w:val="-10"/>
        </w:rPr>
        <w:t>графики и диаграммы, относящиеся к настройке оборудования, указанию режимов термической обработки, выполнению действий при испытании изделий и т. п.</w:t>
      </w:r>
    </w:p>
    <w:p w:rsidR="00F668F2" w:rsidRPr="00A527AC" w:rsidRDefault="00F668F2" w:rsidP="00A527AC">
      <w:pPr>
        <w:widowControl w:val="0"/>
        <w:spacing w:line="360" w:lineRule="auto"/>
        <w:ind w:right="40"/>
        <w:rPr>
          <w:color w:val="000000"/>
          <w:spacing w:val="-10"/>
        </w:rPr>
      </w:pPr>
      <w:r w:rsidRPr="00A527AC">
        <w:rPr>
          <w:color w:val="000000"/>
          <w:spacing w:val="-10"/>
        </w:rPr>
        <w:t>Графические изображения выполняют на формах КЭ (ГОСТ 3.1105-84). Стандартом предусмотрено 6 видов форм КЭ (табл. 15).</w:t>
      </w:r>
    </w:p>
    <w:p w:rsidR="00F668F2" w:rsidRPr="00723B9C" w:rsidRDefault="00F668F2" w:rsidP="00A527AC">
      <w:pPr>
        <w:widowControl w:val="0"/>
        <w:tabs>
          <w:tab w:val="left" w:pos="418"/>
        </w:tabs>
        <w:spacing w:line="360" w:lineRule="auto"/>
        <w:jc w:val="both"/>
        <w:rPr>
          <w:color w:val="000000"/>
          <w:spacing w:val="-10"/>
        </w:rPr>
      </w:pPr>
      <w:r w:rsidRPr="00723B9C">
        <w:rPr>
          <w:color w:val="000000"/>
          <w:spacing w:val="-10"/>
        </w:rPr>
        <w:t>Формы КЭ</w:t>
      </w:r>
    </w:p>
    <w:tbl>
      <w:tblPr>
        <w:tblOverlap w:val="never"/>
        <w:tblW w:w="0" w:type="auto"/>
        <w:jc w:val="center"/>
        <w:tblLayout w:type="fixed"/>
        <w:tblCellMar>
          <w:left w:w="10" w:type="dxa"/>
          <w:right w:w="10" w:type="dxa"/>
        </w:tblCellMar>
        <w:tblLook w:val="0000"/>
      </w:tblPr>
      <w:tblGrid>
        <w:gridCol w:w="2453"/>
        <w:gridCol w:w="2933"/>
        <w:gridCol w:w="1925"/>
        <w:gridCol w:w="2050"/>
      </w:tblGrid>
      <w:tr w:rsidR="00F668F2" w:rsidRPr="00723B9C" w:rsidTr="00A527AC">
        <w:trPr>
          <w:trHeight w:hRule="exact" w:val="427"/>
          <w:jc w:val="center"/>
        </w:trPr>
        <w:tc>
          <w:tcPr>
            <w:tcW w:w="2453" w:type="dxa"/>
            <w:tcBorders>
              <w:top w:val="single" w:sz="4" w:space="0" w:color="auto"/>
              <w:left w:val="single" w:sz="4" w:space="0" w:color="auto"/>
            </w:tcBorders>
            <w:shd w:val="clear" w:color="auto" w:fill="FFFFFF"/>
          </w:tcPr>
          <w:p w:rsidR="00F668F2" w:rsidRPr="00A527AC" w:rsidRDefault="00F668F2" w:rsidP="00A527AC">
            <w:pPr>
              <w:framePr w:w="9360" w:wrap="notBeside" w:vAnchor="text" w:hAnchor="text" w:xAlign="center" w:y="1"/>
              <w:widowControl w:val="0"/>
              <w:spacing w:line="360" w:lineRule="auto"/>
              <w:rPr>
                <w:color w:val="000000"/>
                <w:spacing w:val="-10"/>
              </w:rPr>
            </w:pPr>
            <w:r w:rsidRPr="00A527AC">
              <w:rPr>
                <w:color w:val="000000"/>
                <w:spacing w:val="-10"/>
              </w:rPr>
              <w:t>Форма КЭ</w:t>
            </w:r>
          </w:p>
        </w:tc>
        <w:tc>
          <w:tcPr>
            <w:tcW w:w="2933" w:type="dxa"/>
            <w:tcBorders>
              <w:top w:val="single" w:sz="4" w:space="0" w:color="auto"/>
              <w:left w:val="single" w:sz="4" w:space="0" w:color="auto"/>
            </w:tcBorders>
            <w:shd w:val="clear" w:color="auto" w:fill="FFFFFF"/>
          </w:tcPr>
          <w:p w:rsidR="00F668F2" w:rsidRPr="00A527AC" w:rsidRDefault="00F668F2" w:rsidP="00A527AC">
            <w:pPr>
              <w:framePr w:w="9360" w:wrap="notBeside" w:vAnchor="text" w:hAnchor="text" w:xAlign="center" w:y="1"/>
              <w:widowControl w:val="0"/>
              <w:spacing w:line="360" w:lineRule="auto"/>
              <w:rPr>
                <w:color w:val="000000"/>
                <w:spacing w:val="-10"/>
              </w:rPr>
            </w:pPr>
            <w:r w:rsidRPr="00A527AC">
              <w:rPr>
                <w:color w:val="000000"/>
                <w:spacing w:val="-10"/>
              </w:rPr>
              <w:t>Назначение</w:t>
            </w:r>
          </w:p>
        </w:tc>
        <w:tc>
          <w:tcPr>
            <w:tcW w:w="1925" w:type="dxa"/>
            <w:tcBorders>
              <w:top w:val="single" w:sz="4" w:space="0" w:color="auto"/>
              <w:left w:val="single" w:sz="4" w:space="0" w:color="auto"/>
            </w:tcBorders>
            <w:shd w:val="clear" w:color="auto" w:fill="FFFFFF"/>
          </w:tcPr>
          <w:p w:rsidR="00F668F2" w:rsidRPr="00A527AC" w:rsidRDefault="00F668F2" w:rsidP="00A527AC">
            <w:pPr>
              <w:framePr w:w="9360" w:wrap="notBeside" w:vAnchor="text" w:hAnchor="text" w:xAlign="center" w:y="1"/>
              <w:widowControl w:val="0"/>
              <w:spacing w:line="360" w:lineRule="auto"/>
              <w:jc w:val="center"/>
              <w:rPr>
                <w:color w:val="000000"/>
                <w:spacing w:val="-10"/>
              </w:rPr>
            </w:pPr>
            <w:r w:rsidRPr="00A527AC">
              <w:rPr>
                <w:color w:val="000000"/>
                <w:spacing w:val="-10"/>
              </w:rPr>
              <w:t>Размер листа</w:t>
            </w:r>
          </w:p>
        </w:tc>
        <w:tc>
          <w:tcPr>
            <w:tcW w:w="2050" w:type="dxa"/>
            <w:tcBorders>
              <w:top w:val="single" w:sz="4" w:space="0" w:color="auto"/>
              <w:left w:val="single" w:sz="4" w:space="0" w:color="auto"/>
              <w:right w:val="single" w:sz="4" w:space="0" w:color="auto"/>
            </w:tcBorders>
            <w:shd w:val="clear" w:color="auto" w:fill="FFFFFF"/>
          </w:tcPr>
          <w:p w:rsidR="00F668F2" w:rsidRPr="00A527AC" w:rsidRDefault="00F668F2" w:rsidP="00A527AC">
            <w:pPr>
              <w:framePr w:w="9360" w:wrap="notBeside" w:vAnchor="text" w:hAnchor="text" w:xAlign="center" w:y="1"/>
              <w:widowControl w:val="0"/>
              <w:spacing w:line="360" w:lineRule="auto"/>
              <w:rPr>
                <w:color w:val="000000"/>
                <w:spacing w:val="-10"/>
              </w:rPr>
            </w:pPr>
            <w:r w:rsidRPr="00A527AC">
              <w:rPr>
                <w:color w:val="000000"/>
                <w:spacing w:val="-10"/>
              </w:rPr>
              <w:t>Ориентация</w:t>
            </w:r>
          </w:p>
        </w:tc>
      </w:tr>
      <w:tr w:rsidR="00F668F2" w:rsidRPr="00723B9C" w:rsidTr="00A527AC">
        <w:trPr>
          <w:trHeight w:hRule="exact" w:val="422"/>
          <w:jc w:val="center"/>
        </w:trPr>
        <w:tc>
          <w:tcPr>
            <w:tcW w:w="2453" w:type="dxa"/>
            <w:tcBorders>
              <w:top w:val="single" w:sz="4" w:space="0" w:color="auto"/>
              <w:left w:val="single" w:sz="4" w:space="0" w:color="auto"/>
            </w:tcBorders>
            <w:shd w:val="clear" w:color="auto" w:fill="FFFFFF"/>
          </w:tcPr>
          <w:p w:rsidR="00F668F2" w:rsidRPr="00A527AC" w:rsidRDefault="00F668F2" w:rsidP="00A527AC">
            <w:pPr>
              <w:framePr w:w="9360" w:wrap="notBeside" w:vAnchor="text" w:hAnchor="text" w:xAlign="center" w:y="1"/>
              <w:widowControl w:val="0"/>
              <w:spacing w:line="360" w:lineRule="auto"/>
              <w:rPr>
                <w:color w:val="000000"/>
                <w:spacing w:val="-10"/>
              </w:rPr>
            </w:pPr>
            <w:r w:rsidRPr="00A527AC">
              <w:rPr>
                <w:color w:val="000000"/>
                <w:spacing w:val="-10"/>
              </w:rPr>
              <w:t>Форма 6 (рис. 17а)</w:t>
            </w:r>
          </w:p>
        </w:tc>
        <w:tc>
          <w:tcPr>
            <w:tcW w:w="2933" w:type="dxa"/>
            <w:tcBorders>
              <w:top w:val="single" w:sz="4" w:space="0" w:color="auto"/>
              <w:left w:val="single" w:sz="4" w:space="0" w:color="auto"/>
            </w:tcBorders>
            <w:shd w:val="clear" w:color="auto" w:fill="FFFFFF"/>
          </w:tcPr>
          <w:p w:rsidR="00F668F2" w:rsidRPr="00A527AC" w:rsidRDefault="00F668F2" w:rsidP="00A527AC">
            <w:pPr>
              <w:framePr w:w="9360" w:wrap="notBeside" w:vAnchor="text" w:hAnchor="text" w:xAlign="center" w:y="1"/>
              <w:widowControl w:val="0"/>
              <w:spacing w:line="360" w:lineRule="auto"/>
              <w:rPr>
                <w:color w:val="000000"/>
                <w:spacing w:val="-10"/>
              </w:rPr>
            </w:pPr>
            <w:r w:rsidRPr="00A527AC">
              <w:rPr>
                <w:color w:val="000000"/>
                <w:spacing w:val="-10"/>
              </w:rPr>
              <w:t>Первый лист</w:t>
            </w:r>
          </w:p>
        </w:tc>
        <w:tc>
          <w:tcPr>
            <w:tcW w:w="1925" w:type="dxa"/>
            <w:tcBorders>
              <w:top w:val="single" w:sz="4" w:space="0" w:color="auto"/>
              <w:left w:val="single" w:sz="4" w:space="0" w:color="auto"/>
            </w:tcBorders>
            <w:shd w:val="clear" w:color="auto" w:fill="FFFFFF"/>
          </w:tcPr>
          <w:p w:rsidR="00F668F2" w:rsidRPr="00A527AC" w:rsidRDefault="00F668F2" w:rsidP="00A527AC">
            <w:pPr>
              <w:framePr w:w="9360" w:wrap="notBeside" w:vAnchor="text" w:hAnchor="text" w:xAlign="center" w:y="1"/>
              <w:widowControl w:val="0"/>
              <w:spacing w:line="360" w:lineRule="auto"/>
              <w:jc w:val="center"/>
              <w:rPr>
                <w:color w:val="000000"/>
                <w:spacing w:val="-10"/>
              </w:rPr>
            </w:pPr>
            <w:r w:rsidRPr="00A527AC">
              <w:rPr>
                <w:color w:val="000000"/>
                <w:spacing w:val="-10"/>
              </w:rPr>
              <w:t>А4</w:t>
            </w:r>
          </w:p>
        </w:tc>
        <w:tc>
          <w:tcPr>
            <w:tcW w:w="2050" w:type="dxa"/>
            <w:tcBorders>
              <w:top w:val="single" w:sz="4" w:space="0" w:color="auto"/>
              <w:left w:val="single" w:sz="4" w:space="0" w:color="auto"/>
              <w:right w:val="single" w:sz="4" w:space="0" w:color="auto"/>
            </w:tcBorders>
            <w:shd w:val="clear" w:color="auto" w:fill="FFFFFF"/>
          </w:tcPr>
          <w:p w:rsidR="00F668F2" w:rsidRPr="00A527AC" w:rsidRDefault="00F668F2" w:rsidP="00A527AC">
            <w:pPr>
              <w:framePr w:w="9360" w:wrap="notBeside" w:vAnchor="text" w:hAnchor="text" w:xAlign="center" w:y="1"/>
              <w:widowControl w:val="0"/>
              <w:spacing w:line="360" w:lineRule="auto"/>
              <w:rPr>
                <w:color w:val="000000"/>
                <w:spacing w:val="-10"/>
              </w:rPr>
            </w:pPr>
            <w:r w:rsidRPr="00A527AC">
              <w:rPr>
                <w:color w:val="000000"/>
                <w:spacing w:val="-10"/>
              </w:rPr>
              <w:t>Книжная</w:t>
            </w:r>
          </w:p>
        </w:tc>
      </w:tr>
      <w:tr w:rsidR="00F668F2" w:rsidRPr="00723B9C" w:rsidTr="00A527AC">
        <w:trPr>
          <w:trHeight w:hRule="exact" w:val="422"/>
          <w:jc w:val="center"/>
        </w:trPr>
        <w:tc>
          <w:tcPr>
            <w:tcW w:w="2453" w:type="dxa"/>
            <w:tcBorders>
              <w:top w:val="single" w:sz="4" w:space="0" w:color="auto"/>
              <w:left w:val="single" w:sz="4" w:space="0" w:color="auto"/>
            </w:tcBorders>
            <w:shd w:val="clear" w:color="auto" w:fill="FFFFFF"/>
          </w:tcPr>
          <w:p w:rsidR="00F668F2" w:rsidRPr="00A527AC" w:rsidRDefault="00F668F2" w:rsidP="00A527AC">
            <w:pPr>
              <w:framePr w:w="9360" w:wrap="notBeside" w:vAnchor="text" w:hAnchor="text" w:xAlign="center" w:y="1"/>
              <w:widowControl w:val="0"/>
              <w:spacing w:line="360" w:lineRule="auto"/>
              <w:rPr>
                <w:color w:val="000000"/>
                <w:spacing w:val="-10"/>
              </w:rPr>
            </w:pPr>
            <w:r w:rsidRPr="00A527AC">
              <w:rPr>
                <w:color w:val="000000"/>
                <w:spacing w:val="-10"/>
              </w:rPr>
              <w:t>Форма 6а (рис. 17б)</w:t>
            </w:r>
          </w:p>
        </w:tc>
        <w:tc>
          <w:tcPr>
            <w:tcW w:w="2933" w:type="dxa"/>
            <w:tcBorders>
              <w:top w:val="single" w:sz="4" w:space="0" w:color="auto"/>
              <w:left w:val="single" w:sz="4" w:space="0" w:color="auto"/>
            </w:tcBorders>
            <w:shd w:val="clear" w:color="auto" w:fill="FFFFFF"/>
          </w:tcPr>
          <w:p w:rsidR="00F668F2" w:rsidRPr="00A527AC" w:rsidRDefault="00F668F2" w:rsidP="00A527AC">
            <w:pPr>
              <w:framePr w:w="9360" w:wrap="notBeside" w:vAnchor="text" w:hAnchor="text" w:xAlign="center" w:y="1"/>
              <w:widowControl w:val="0"/>
              <w:spacing w:line="360" w:lineRule="auto"/>
              <w:rPr>
                <w:color w:val="000000"/>
                <w:spacing w:val="-10"/>
              </w:rPr>
            </w:pPr>
            <w:r w:rsidRPr="00A527AC">
              <w:rPr>
                <w:color w:val="000000"/>
                <w:spacing w:val="-10"/>
              </w:rPr>
              <w:t>Последующие листы</w:t>
            </w:r>
          </w:p>
        </w:tc>
        <w:tc>
          <w:tcPr>
            <w:tcW w:w="1925" w:type="dxa"/>
            <w:tcBorders>
              <w:top w:val="single" w:sz="4" w:space="0" w:color="auto"/>
              <w:left w:val="single" w:sz="4" w:space="0" w:color="auto"/>
            </w:tcBorders>
            <w:shd w:val="clear" w:color="auto" w:fill="FFFFFF"/>
          </w:tcPr>
          <w:p w:rsidR="00F668F2" w:rsidRPr="00A527AC" w:rsidRDefault="00F668F2" w:rsidP="00A527AC">
            <w:pPr>
              <w:framePr w:w="9360" w:wrap="notBeside" w:vAnchor="text" w:hAnchor="text" w:xAlign="center" w:y="1"/>
              <w:widowControl w:val="0"/>
              <w:spacing w:line="360" w:lineRule="auto"/>
              <w:jc w:val="center"/>
              <w:rPr>
                <w:color w:val="000000"/>
                <w:spacing w:val="-10"/>
              </w:rPr>
            </w:pPr>
            <w:r w:rsidRPr="00A527AC">
              <w:rPr>
                <w:color w:val="000000"/>
                <w:spacing w:val="-10"/>
              </w:rPr>
              <w:t>А4</w:t>
            </w:r>
          </w:p>
        </w:tc>
        <w:tc>
          <w:tcPr>
            <w:tcW w:w="2050" w:type="dxa"/>
            <w:tcBorders>
              <w:top w:val="single" w:sz="4" w:space="0" w:color="auto"/>
              <w:left w:val="single" w:sz="4" w:space="0" w:color="auto"/>
              <w:right w:val="single" w:sz="4" w:space="0" w:color="auto"/>
            </w:tcBorders>
            <w:shd w:val="clear" w:color="auto" w:fill="FFFFFF"/>
          </w:tcPr>
          <w:p w:rsidR="00F668F2" w:rsidRPr="00A527AC" w:rsidRDefault="00F668F2" w:rsidP="00A527AC">
            <w:pPr>
              <w:framePr w:w="9360" w:wrap="notBeside" w:vAnchor="text" w:hAnchor="text" w:xAlign="center" w:y="1"/>
              <w:widowControl w:val="0"/>
              <w:spacing w:line="360" w:lineRule="auto"/>
              <w:rPr>
                <w:color w:val="000000"/>
                <w:spacing w:val="-10"/>
              </w:rPr>
            </w:pPr>
            <w:r w:rsidRPr="00A527AC">
              <w:rPr>
                <w:color w:val="000000"/>
                <w:spacing w:val="-10"/>
              </w:rPr>
              <w:t>Книжная</w:t>
            </w:r>
          </w:p>
        </w:tc>
      </w:tr>
      <w:tr w:rsidR="00F668F2" w:rsidRPr="00723B9C" w:rsidTr="00A527AC">
        <w:trPr>
          <w:trHeight w:hRule="exact" w:val="427"/>
          <w:jc w:val="center"/>
        </w:trPr>
        <w:tc>
          <w:tcPr>
            <w:tcW w:w="2453" w:type="dxa"/>
            <w:tcBorders>
              <w:top w:val="single" w:sz="4" w:space="0" w:color="auto"/>
              <w:left w:val="single" w:sz="4" w:space="0" w:color="auto"/>
            </w:tcBorders>
            <w:shd w:val="clear" w:color="auto" w:fill="FFFFFF"/>
          </w:tcPr>
          <w:p w:rsidR="00F668F2" w:rsidRPr="00A527AC" w:rsidRDefault="00F668F2" w:rsidP="00A527AC">
            <w:pPr>
              <w:framePr w:w="9360" w:wrap="notBeside" w:vAnchor="text" w:hAnchor="text" w:xAlign="center" w:y="1"/>
              <w:widowControl w:val="0"/>
              <w:spacing w:line="360" w:lineRule="auto"/>
              <w:rPr>
                <w:color w:val="000000"/>
                <w:spacing w:val="-10"/>
              </w:rPr>
            </w:pPr>
            <w:r w:rsidRPr="00A527AC">
              <w:rPr>
                <w:color w:val="000000"/>
                <w:spacing w:val="-10"/>
              </w:rPr>
              <w:t>Форма 7</w:t>
            </w:r>
          </w:p>
        </w:tc>
        <w:tc>
          <w:tcPr>
            <w:tcW w:w="2933" w:type="dxa"/>
            <w:tcBorders>
              <w:top w:val="single" w:sz="4" w:space="0" w:color="auto"/>
              <w:left w:val="single" w:sz="4" w:space="0" w:color="auto"/>
            </w:tcBorders>
            <w:shd w:val="clear" w:color="auto" w:fill="FFFFFF"/>
          </w:tcPr>
          <w:p w:rsidR="00F668F2" w:rsidRPr="00A527AC" w:rsidRDefault="00F668F2" w:rsidP="00A527AC">
            <w:pPr>
              <w:framePr w:w="9360" w:wrap="notBeside" w:vAnchor="text" w:hAnchor="text" w:xAlign="center" w:y="1"/>
              <w:widowControl w:val="0"/>
              <w:spacing w:line="360" w:lineRule="auto"/>
              <w:rPr>
                <w:color w:val="000000"/>
                <w:spacing w:val="-10"/>
              </w:rPr>
            </w:pPr>
            <w:r w:rsidRPr="00A527AC">
              <w:rPr>
                <w:color w:val="000000"/>
                <w:spacing w:val="-10"/>
              </w:rPr>
              <w:t>Первый лист</w:t>
            </w:r>
          </w:p>
        </w:tc>
        <w:tc>
          <w:tcPr>
            <w:tcW w:w="1925" w:type="dxa"/>
            <w:tcBorders>
              <w:top w:val="single" w:sz="4" w:space="0" w:color="auto"/>
              <w:left w:val="single" w:sz="4" w:space="0" w:color="auto"/>
            </w:tcBorders>
            <w:shd w:val="clear" w:color="auto" w:fill="FFFFFF"/>
          </w:tcPr>
          <w:p w:rsidR="00F668F2" w:rsidRPr="00A527AC" w:rsidRDefault="00F668F2" w:rsidP="00A527AC">
            <w:pPr>
              <w:framePr w:w="9360" w:wrap="notBeside" w:vAnchor="text" w:hAnchor="text" w:xAlign="center" w:y="1"/>
              <w:widowControl w:val="0"/>
              <w:spacing w:line="360" w:lineRule="auto"/>
              <w:jc w:val="center"/>
              <w:rPr>
                <w:color w:val="000000"/>
                <w:spacing w:val="-10"/>
              </w:rPr>
            </w:pPr>
            <w:r w:rsidRPr="00A527AC">
              <w:rPr>
                <w:color w:val="000000"/>
                <w:spacing w:val="-10"/>
              </w:rPr>
              <w:t>А4</w:t>
            </w:r>
          </w:p>
        </w:tc>
        <w:tc>
          <w:tcPr>
            <w:tcW w:w="2050" w:type="dxa"/>
            <w:tcBorders>
              <w:top w:val="single" w:sz="4" w:space="0" w:color="auto"/>
              <w:left w:val="single" w:sz="4" w:space="0" w:color="auto"/>
              <w:right w:val="single" w:sz="4" w:space="0" w:color="auto"/>
            </w:tcBorders>
            <w:shd w:val="clear" w:color="auto" w:fill="FFFFFF"/>
          </w:tcPr>
          <w:p w:rsidR="00F668F2" w:rsidRPr="00A527AC" w:rsidRDefault="00F668F2" w:rsidP="00A527AC">
            <w:pPr>
              <w:framePr w:w="9360" w:wrap="notBeside" w:vAnchor="text" w:hAnchor="text" w:xAlign="center" w:y="1"/>
              <w:widowControl w:val="0"/>
              <w:spacing w:line="360" w:lineRule="auto"/>
              <w:rPr>
                <w:color w:val="000000"/>
                <w:spacing w:val="-10"/>
              </w:rPr>
            </w:pPr>
            <w:r w:rsidRPr="00A527AC">
              <w:rPr>
                <w:color w:val="000000"/>
                <w:spacing w:val="-10"/>
              </w:rPr>
              <w:t>Альбомная</w:t>
            </w:r>
          </w:p>
        </w:tc>
      </w:tr>
      <w:tr w:rsidR="00F668F2" w:rsidRPr="00723B9C" w:rsidTr="00A527AC">
        <w:trPr>
          <w:trHeight w:hRule="exact" w:val="422"/>
          <w:jc w:val="center"/>
        </w:trPr>
        <w:tc>
          <w:tcPr>
            <w:tcW w:w="2453" w:type="dxa"/>
            <w:tcBorders>
              <w:top w:val="single" w:sz="4" w:space="0" w:color="auto"/>
              <w:left w:val="single" w:sz="4" w:space="0" w:color="auto"/>
            </w:tcBorders>
            <w:shd w:val="clear" w:color="auto" w:fill="FFFFFF"/>
          </w:tcPr>
          <w:p w:rsidR="00F668F2" w:rsidRPr="00A527AC" w:rsidRDefault="00F668F2" w:rsidP="00A527AC">
            <w:pPr>
              <w:framePr w:w="9360" w:wrap="notBeside" w:vAnchor="text" w:hAnchor="text" w:xAlign="center" w:y="1"/>
              <w:widowControl w:val="0"/>
              <w:spacing w:line="360" w:lineRule="auto"/>
              <w:rPr>
                <w:color w:val="000000"/>
                <w:spacing w:val="-10"/>
              </w:rPr>
            </w:pPr>
            <w:r w:rsidRPr="00A527AC">
              <w:rPr>
                <w:color w:val="000000"/>
                <w:spacing w:val="-10"/>
              </w:rPr>
              <w:t>Форма 7а</w:t>
            </w:r>
          </w:p>
        </w:tc>
        <w:tc>
          <w:tcPr>
            <w:tcW w:w="2933" w:type="dxa"/>
            <w:tcBorders>
              <w:top w:val="single" w:sz="4" w:space="0" w:color="auto"/>
              <w:left w:val="single" w:sz="4" w:space="0" w:color="auto"/>
            </w:tcBorders>
            <w:shd w:val="clear" w:color="auto" w:fill="FFFFFF"/>
          </w:tcPr>
          <w:p w:rsidR="00F668F2" w:rsidRPr="00A527AC" w:rsidRDefault="00F668F2" w:rsidP="00A527AC">
            <w:pPr>
              <w:framePr w:w="9360" w:wrap="notBeside" w:vAnchor="text" w:hAnchor="text" w:xAlign="center" w:y="1"/>
              <w:widowControl w:val="0"/>
              <w:spacing w:line="360" w:lineRule="auto"/>
              <w:rPr>
                <w:color w:val="000000"/>
                <w:spacing w:val="-10"/>
              </w:rPr>
            </w:pPr>
            <w:r w:rsidRPr="00A527AC">
              <w:rPr>
                <w:color w:val="000000"/>
                <w:spacing w:val="-10"/>
              </w:rPr>
              <w:t>Последующие листы</w:t>
            </w:r>
          </w:p>
        </w:tc>
        <w:tc>
          <w:tcPr>
            <w:tcW w:w="1925" w:type="dxa"/>
            <w:tcBorders>
              <w:top w:val="single" w:sz="4" w:space="0" w:color="auto"/>
              <w:left w:val="single" w:sz="4" w:space="0" w:color="auto"/>
            </w:tcBorders>
            <w:shd w:val="clear" w:color="auto" w:fill="FFFFFF"/>
          </w:tcPr>
          <w:p w:rsidR="00F668F2" w:rsidRPr="00A527AC" w:rsidRDefault="00F668F2" w:rsidP="00A527AC">
            <w:pPr>
              <w:framePr w:w="9360" w:wrap="notBeside" w:vAnchor="text" w:hAnchor="text" w:xAlign="center" w:y="1"/>
              <w:widowControl w:val="0"/>
              <w:spacing w:line="360" w:lineRule="auto"/>
              <w:jc w:val="center"/>
              <w:rPr>
                <w:color w:val="000000"/>
                <w:spacing w:val="-10"/>
              </w:rPr>
            </w:pPr>
            <w:r w:rsidRPr="00A527AC">
              <w:rPr>
                <w:color w:val="000000"/>
                <w:spacing w:val="-10"/>
              </w:rPr>
              <w:t>А4</w:t>
            </w:r>
          </w:p>
        </w:tc>
        <w:tc>
          <w:tcPr>
            <w:tcW w:w="2050" w:type="dxa"/>
            <w:tcBorders>
              <w:top w:val="single" w:sz="4" w:space="0" w:color="auto"/>
              <w:left w:val="single" w:sz="4" w:space="0" w:color="auto"/>
              <w:right w:val="single" w:sz="4" w:space="0" w:color="auto"/>
            </w:tcBorders>
            <w:shd w:val="clear" w:color="auto" w:fill="FFFFFF"/>
          </w:tcPr>
          <w:p w:rsidR="00F668F2" w:rsidRPr="00A527AC" w:rsidRDefault="00F668F2" w:rsidP="00A527AC">
            <w:pPr>
              <w:framePr w:w="9360" w:wrap="notBeside" w:vAnchor="text" w:hAnchor="text" w:xAlign="center" w:y="1"/>
              <w:widowControl w:val="0"/>
              <w:spacing w:line="360" w:lineRule="auto"/>
              <w:rPr>
                <w:color w:val="000000"/>
                <w:spacing w:val="-10"/>
              </w:rPr>
            </w:pPr>
            <w:r w:rsidRPr="00A527AC">
              <w:rPr>
                <w:color w:val="000000"/>
                <w:spacing w:val="-10"/>
              </w:rPr>
              <w:t>Альбомная</w:t>
            </w:r>
          </w:p>
        </w:tc>
      </w:tr>
      <w:tr w:rsidR="00F668F2" w:rsidRPr="00723B9C" w:rsidTr="00A527AC">
        <w:trPr>
          <w:trHeight w:hRule="exact" w:val="422"/>
          <w:jc w:val="center"/>
        </w:trPr>
        <w:tc>
          <w:tcPr>
            <w:tcW w:w="2453" w:type="dxa"/>
            <w:tcBorders>
              <w:top w:val="single" w:sz="4" w:space="0" w:color="auto"/>
              <w:left w:val="single" w:sz="4" w:space="0" w:color="auto"/>
            </w:tcBorders>
            <w:shd w:val="clear" w:color="auto" w:fill="FFFFFF"/>
          </w:tcPr>
          <w:p w:rsidR="00F668F2" w:rsidRPr="00A527AC" w:rsidRDefault="00F668F2" w:rsidP="00A527AC">
            <w:pPr>
              <w:framePr w:w="9360" w:wrap="notBeside" w:vAnchor="text" w:hAnchor="text" w:xAlign="center" w:y="1"/>
              <w:widowControl w:val="0"/>
              <w:spacing w:line="360" w:lineRule="auto"/>
              <w:rPr>
                <w:color w:val="000000"/>
                <w:spacing w:val="-10"/>
              </w:rPr>
            </w:pPr>
            <w:r w:rsidRPr="00A527AC">
              <w:rPr>
                <w:color w:val="000000"/>
                <w:spacing w:val="-10"/>
              </w:rPr>
              <w:t>Форма 8</w:t>
            </w:r>
          </w:p>
        </w:tc>
        <w:tc>
          <w:tcPr>
            <w:tcW w:w="2933" w:type="dxa"/>
            <w:tcBorders>
              <w:top w:val="single" w:sz="4" w:space="0" w:color="auto"/>
              <w:left w:val="single" w:sz="4" w:space="0" w:color="auto"/>
            </w:tcBorders>
            <w:shd w:val="clear" w:color="auto" w:fill="FFFFFF"/>
          </w:tcPr>
          <w:p w:rsidR="00F668F2" w:rsidRPr="00A527AC" w:rsidRDefault="00F668F2" w:rsidP="00A527AC">
            <w:pPr>
              <w:framePr w:w="9360" w:wrap="notBeside" w:vAnchor="text" w:hAnchor="text" w:xAlign="center" w:y="1"/>
              <w:widowControl w:val="0"/>
              <w:spacing w:line="360" w:lineRule="auto"/>
              <w:rPr>
                <w:color w:val="000000"/>
                <w:spacing w:val="-10"/>
              </w:rPr>
            </w:pPr>
            <w:r w:rsidRPr="00A527AC">
              <w:rPr>
                <w:color w:val="000000"/>
                <w:spacing w:val="-10"/>
              </w:rPr>
              <w:t>Первый лист</w:t>
            </w:r>
          </w:p>
        </w:tc>
        <w:tc>
          <w:tcPr>
            <w:tcW w:w="1925" w:type="dxa"/>
            <w:tcBorders>
              <w:top w:val="single" w:sz="4" w:space="0" w:color="auto"/>
              <w:left w:val="single" w:sz="4" w:space="0" w:color="auto"/>
            </w:tcBorders>
            <w:shd w:val="clear" w:color="auto" w:fill="FFFFFF"/>
          </w:tcPr>
          <w:p w:rsidR="00F668F2" w:rsidRPr="00A527AC" w:rsidRDefault="00F668F2" w:rsidP="00A527AC">
            <w:pPr>
              <w:framePr w:w="9360" w:wrap="notBeside" w:vAnchor="text" w:hAnchor="text" w:xAlign="center" w:y="1"/>
              <w:widowControl w:val="0"/>
              <w:spacing w:line="360" w:lineRule="auto"/>
              <w:jc w:val="center"/>
              <w:rPr>
                <w:color w:val="000000"/>
                <w:spacing w:val="-10"/>
              </w:rPr>
            </w:pPr>
            <w:r w:rsidRPr="00A527AC">
              <w:rPr>
                <w:color w:val="000000"/>
                <w:spacing w:val="-10"/>
              </w:rPr>
              <w:t>А3</w:t>
            </w:r>
          </w:p>
        </w:tc>
        <w:tc>
          <w:tcPr>
            <w:tcW w:w="2050" w:type="dxa"/>
            <w:tcBorders>
              <w:top w:val="single" w:sz="4" w:space="0" w:color="auto"/>
              <w:left w:val="single" w:sz="4" w:space="0" w:color="auto"/>
              <w:right w:val="single" w:sz="4" w:space="0" w:color="auto"/>
            </w:tcBorders>
            <w:shd w:val="clear" w:color="auto" w:fill="FFFFFF"/>
          </w:tcPr>
          <w:p w:rsidR="00F668F2" w:rsidRPr="00A527AC" w:rsidRDefault="00F668F2" w:rsidP="00A527AC">
            <w:pPr>
              <w:framePr w:w="9360" w:wrap="notBeside" w:vAnchor="text" w:hAnchor="text" w:xAlign="center" w:y="1"/>
              <w:widowControl w:val="0"/>
              <w:spacing w:line="360" w:lineRule="auto"/>
              <w:rPr>
                <w:color w:val="000000"/>
                <w:spacing w:val="-10"/>
              </w:rPr>
            </w:pPr>
            <w:r w:rsidRPr="00A527AC">
              <w:rPr>
                <w:color w:val="000000"/>
                <w:spacing w:val="-10"/>
              </w:rPr>
              <w:t>Альбомная</w:t>
            </w:r>
          </w:p>
        </w:tc>
      </w:tr>
      <w:tr w:rsidR="00F668F2" w:rsidRPr="00723B9C" w:rsidTr="00A527AC">
        <w:trPr>
          <w:trHeight w:hRule="exact" w:val="432"/>
          <w:jc w:val="center"/>
        </w:trPr>
        <w:tc>
          <w:tcPr>
            <w:tcW w:w="2453" w:type="dxa"/>
            <w:tcBorders>
              <w:top w:val="single" w:sz="4" w:space="0" w:color="auto"/>
              <w:left w:val="single" w:sz="4" w:space="0" w:color="auto"/>
              <w:bottom w:val="single" w:sz="4" w:space="0" w:color="auto"/>
            </w:tcBorders>
            <w:shd w:val="clear" w:color="auto" w:fill="FFFFFF"/>
          </w:tcPr>
          <w:p w:rsidR="00F668F2" w:rsidRPr="00A527AC" w:rsidRDefault="00F668F2" w:rsidP="00A527AC">
            <w:pPr>
              <w:framePr w:w="9360" w:wrap="notBeside" w:vAnchor="text" w:hAnchor="text" w:xAlign="center" w:y="1"/>
              <w:widowControl w:val="0"/>
              <w:spacing w:line="360" w:lineRule="auto"/>
              <w:rPr>
                <w:color w:val="000000"/>
                <w:spacing w:val="-10"/>
              </w:rPr>
            </w:pPr>
            <w:r w:rsidRPr="00A527AC">
              <w:rPr>
                <w:color w:val="000000"/>
                <w:spacing w:val="-10"/>
              </w:rPr>
              <w:t>Форма 8</w:t>
            </w:r>
          </w:p>
        </w:tc>
        <w:tc>
          <w:tcPr>
            <w:tcW w:w="2933" w:type="dxa"/>
            <w:tcBorders>
              <w:top w:val="single" w:sz="4" w:space="0" w:color="auto"/>
              <w:left w:val="single" w:sz="4" w:space="0" w:color="auto"/>
              <w:bottom w:val="single" w:sz="4" w:space="0" w:color="auto"/>
            </w:tcBorders>
            <w:shd w:val="clear" w:color="auto" w:fill="FFFFFF"/>
          </w:tcPr>
          <w:p w:rsidR="00F668F2" w:rsidRPr="00A527AC" w:rsidRDefault="00F668F2" w:rsidP="00A527AC">
            <w:pPr>
              <w:framePr w:w="9360" w:wrap="notBeside" w:vAnchor="text" w:hAnchor="text" w:xAlign="center" w:y="1"/>
              <w:widowControl w:val="0"/>
              <w:spacing w:line="360" w:lineRule="auto"/>
              <w:rPr>
                <w:color w:val="000000"/>
                <w:spacing w:val="-10"/>
              </w:rPr>
            </w:pPr>
            <w:r w:rsidRPr="00A527AC">
              <w:rPr>
                <w:color w:val="000000"/>
                <w:spacing w:val="-10"/>
              </w:rPr>
              <w:t>Последующие листы</w:t>
            </w:r>
          </w:p>
        </w:tc>
        <w:tc>
          <w:tcPr>
            <w:tcW w:w="1925" w:type="dxa"/>
            <w:tcBorders>
              <w:top w:val="single" w:sz="4" w:space="0" w:color="auto"/>
              <w:left w:val="single" w:sz="4" w:space="0" w:color="auto"/>
              <w:bottom w:val="single" w:sz="4" w:space="0" w:color="auto"/>
            </w:tcBorders>
            <w:shd w:val="clear" w:color="auto" w:fill="FFFFFF"/>
          </w:tcPr>
          <w:p w:rsidR="00F668F2" w:rsidRPr="00A527AC" w:rsidRDefault="00F668F2" w:rsidP="00A527AC">
            <w:pPr>
              <w:framePr w:w="9360" w:wrap="notBeside" w:vAnchor="text" w:hAnchor="text" w:xAlign="center" w:y="1"/>
              <w:widowControl w:val="0"/>
              <w:spacing w:line="360" w:lineRule="auto"/>
              <w:jc w:val="center"/>
              <w:rPr>
                <w:color w:val="000000"/>
                <w:spacing w:val="-10"/>
              </w:rPr>
            </w:pPr>
            <w:r w:rsidRPr="00A527AC">
              <w:rPr>
                <w:color w:val="000000"/>
                <w:spacing w:val="-10"/>
              </w:rPr>
              <w:t>А3</w:t>
            </w:r>
          </w:p>
        </w:tc>
        <w:tc>
          <w:tcPr>
            <w:tcW w:w="2050" w:type="dxa"/>
            <w:tcBorders>
              <w:top w:val="single" w:sz="4" w:space="0" w:color="auto"/>
              <w:left w:val="single" w:sz="4" w:space="0" w:color="auto"/>
              <w:bottom w:val="single" w:sz="4" w:space="0" w:color="auto"/>
              <w:right w:val="single" w:sz="4" w:space="0" w:color="auto"/>
            </w:tcBorders>
            <w:shd w:val="clear" w:color="auto" w:fill="FFFFFF"/>
          </w:tcPr>
          <w:p w:rsidR="00F668F2" w:rsidRPr="00A527AC" w:rsidRDefault="00F668F2" w:rsidP="00A527AC">
            <w:pPr>
              <w:framePr w:w="9360" w:wrap="notBeside" w:vAnchor="text" w:hAnchor="text" w:xAlign="center" w:y="1"/>
              <w:widowControl w:val="0"/>
              <w:spacing w:line="360" w:lineRule="auto"/>
              <w:rPr>
                <w:color w:val="000000"/>
                <w:spacing w:val="-10"/>
              </w:rPr>
            </w:pPr>
            <w:r w:rsidRPr="00A527AC">
              <w:rPr>
                <w:color w:val="000000"/>
                <w:spacing w:val="-10"/>
              </w:rPr>
              <w:t>Альбомная</w:t>
            </w:r>
          </w:p>
        </w:tc>
      </w:tr>
    </w:tbl>
    <w:p w:rsidR="00F668F2" w:rsidRPr="00723B9C" w:rsidRDefault="00F668F2" w:rsidP="00A527AC">
      <w:pPr>
        <w:widowControl w:val="0"/>
        <w:spacing w:line="360" w:lineRule="auto"/>
        <w:rPr>
          <w:color w:val="000000"/>
        </w:rPr>
      </w:pPr>
    </w:p>
    <w:p w:rsidR="00F668F2" w:rsidRPr="00A527AC" w:rsidRDefault="001F484B" w:rsidP="00A527AC">
      <w:pPr>
        <w:framePr w:w="8947" w:h="5866" w:hSpace="326" w:wrap="notBeside" w:vAnchor="text" w:hAnchor="text" w:x="413" w:y="1"/>
        <w:widowControl w:val="0"/>
        <w:spacing w:line="360" w:lineRule="auto"/>
        <w:rPr>
          <w:color w:val="000000"/>
        </w:rPr>
      </w:pPr>
      <w:r>
        <w:rPr>
          <w:noProof/>
        </w:rPr>
        <w:lastRenderedPageBreak/>
        <w:drawing>
          <wp:inline distT="0" distB="0" distL="0" distR="0">
            <wp:extent cx="5629275" cy="3721100"/>
            <wp:effectExtent l="19050" t="0" r="9525" b="0"/>
            <wp:docPr id="172" name="Рисунок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2"/>
                    <pic:cNvPicPr>
                      <a:picLocks noChangeAspect="1" noChangeArrowheads="1"/>
                    </pic:cNvPicPr>
                  </pic:nvPicPr>
                  <pic:blipFill>
                    <a:blip r:embed="rId174"/>
                    <a:srcRect/>
                    <a:stretch>
                      <a:fillRect/>
                    </a:stretch>
                  </pic:blipFill>
                  <pic:spPr bwMode="auto">
                    <a:xfrm>
                      <a:off x="0" y="0"/>
                      <a:ext cx="5629275" cy="3721100"/>
                    </a:xfrm>
                    <a:prstGeom prst="rect">
                      <a:avLst/>
                    </a:prstGeom>
                    <a:noFill/>
                    <a:ln w="9525">
                      <a:noFill/>
                      <a:miter lim="800000"/>
                      <a:headEnd/>
                      <a:tailEnd/>
                    </a:ln>
                  </pic:spPr>
                </pic:pic>
              </a:graphicData>
            </a:graphic>
          </wp:inline>
        </w:drawing>
      </w:r>
    </w:p>
    <w:p w:rsidR="00F668F2" w:rsidRPr="00A527AC" w:rsidRDefault="00F668F2" w:rsidP="00A527AC">
      <w:pPr>
        <w:framePr w:w="197" w:h="230" w:hSpace="326" w:wrap="notBeside" w:vAnchor="text" w:hAnchor="text" w:x="2544" w:y="6063"/>
        <w:widowControl w:val="0"/>
        <w:spacing w:line="360" w:lineRule="auto"/>
        <w:rPr>
          <w:color w:val="000000"/>
          <w:spacing w:val="-10"/>
        </w:rPr>
      </w:pPr>
      <w:r w:rsidRPr="00A527AC">
        <w:rPr>
          <w:color w:val="000000"/>
          <w:spacing w:val="-10"/>
        </w:rPr>
        <w:t>а)</w:t>
      </w:r>
    </w:p>
    <w:p w:rsidR="00F668F2" w:rsidRPr="00A527AC" w:rsidRDefault="00F668F2" w:rsidP="00A527AC">
      <w:pPr>
        <w:framePr w:w="3773" w:h="220" w:wrap="notBeside" w:vAnchor="text" w:hAnchor="text" w:x="327" w:y="6588"/>
        <w:widowControl w:val="0"/>
        <w:spacing w:line="360" w:lineRule="auto"/>
        <w:rPr>
          <w:color w:val="000000"/>
          <w:spacing w:val="-10"/>
        </w:rPr>
      </w:pPr>
      <w:r w:rsidRPr="00A527AC">
        <w:rPr>
          <w:color w:val="000000"/>
          <w:spacing w:val="-10"/>
        </w:rPr>
        <w:t>Рис. 17. Бланк КЭ (форма 6 и 6а)</w:t>
      </w:r>
    </w:p>
    <w:p w:rsidR="00F668F2" w:rsidRPr="00A527AC" w:rsidRDefault="00F668F2" w:rsidP="00A527AC">
      <w:pPr>
        <w:framePr w:w="206" w:h="230" w:hSpace="326" w:wrap="notBeside" w:vAnchor="text" w:hAnchor="text" w:x="7219" w:y="6063"/>
        <w:widowControl w:val="0"/>
        <w:spacing w:line="360" w:lineRule="auto"/>
        <w:rPr>
          <w:color w:val="000000"/>
          <w:spacing w:val="-10"/>
        </w:rPr>
      </w:pPr>
      <w:r w:rsidRPr="00A527AC">
        <w:rPr>
          <w:color w:val="000000"/>
          <w:spacing w:val="-10"/>
        </w:rPr>
        <w:t>б)</w:t>
      </w:r>
    </w:p>
    <w:p w:rsidR="00F668F2" w:rsidRPr="00723B9C" w:rsidRDefault="00F668F2" w:rsidP="00A527AC">
      <w:pPr>
        <w:widowControl w:val="0"/>
        <w:spacing w:line="360" w:lineRule="auto"/>
        <w:rPr>
          <w:color w:val="000000"/>
        </w:rPr>
      </w:pPr>
    </w:p>
    <w:p w:rsidR="00F668F2" w:rsidRPr="00A527AC" w:rsidRDefault="00F668F2" w:rsidP="00136110">
      <w:pPr>
        <w:widowControl w:val="0"/>
        <w:spacing w:line="360" w:lineRule="auto"/>
        <w:ind w:right="20" w:firstLine="708"/>
        <w:jc w:val="both"/>
        <w:rPr>
          <w:color w:val="000000"/>
          <w:spacing w:val="-10"/>
        </w:rPr>
      </w:pPr>
      <w:r w:rsidRPr="00A527AC">
        <w:rPr>
          <w:color w:val="000000"/>
          <w:spacing w:val="-10"/>
        </w:rPr>
        <w:t>Допускается применять для КЭ другие форматы по ГОСТ 2.301-68, проставляя на ней следующий по порядку номер формы.</w:t>
      </w:r>
    </w:p>
    <w:p w:rsidR="00F668F2" w:rsidRPr="00A527AC" w:rsidRDefault="00F668F2" w:rsidP="00A527AC">
      <w:pPr>
        <w:widowControl w:val="0"/>
        <w:spacing w:line="360" w:lineRule="auto"/>
        <w:ind w:right="20"/>
        <w:jc w:val="both"/>
        <w:rPr>
          <w:color w:val="000000"/>
          <w:spacing w:val="-10"/>
        </w:rPr>
      </w:pPr>
      <w:r w:rsidRPr="00A527AC">
        <w:rPr>
          <w:color w:val="000000"/>
          <w:spacing w:val="-10"/>
        </w:rPr>
        <w:t>В комплектах ТД на ТП эскизы могут быть общими к отдельным операциям, к группе операций или к ТП (операции). Выбор соответствующего варианта осуществляет разработчик документов.</w:t>
      </w:r>
    </w:p>
    <w:p w:rsidR="00F668F2" w:rsidRPr="00A527AC" w:rsidRDefault="00F668F2" w:rsidP="00136110">
      <w:pPr>
        <w:widowControl w:val="0"/>
        <w:spacing w:line="360" w:lineRule="auto"/>
        <w:ind w:right="20" w:firstLine="708"/>
        <w:jc w:val="both"/>
        <w:rPr>
          <w:color w:val="000000"/>
          <w:spacing w:val="-10"/>
        </w:rPr>
      </w:pPr>
      <w:r w:rsidRPr="00A527AC">
        <w:rPr>
          <w:color w:val="000000"/>
          <w:spacing w:val="-10"/>
        </w:rPr>
        <w:t>Эскиз (эскизы), являющийся общим (являющиеся общими) к ТП или группе операций, помещают на первом и последующих листах соответствующих форм КЭ. В этом случае КЭ присваивают самостоятельное обозначение по ГОСТ 3.1201-85 и располагают перед или за описанием операции, в которой этот документ впервые применяют, с указанием обозначения в МК или КТП.</w:t>
      </w:r>
    </w:p>
    <w:p w:rsidR="00F668F2" w:rsidRPr="00A527AC" w:rsidRDefault="00F668F2" w:rsidP="00136110">
      <w:pPr>
        <w:widowControl w:val="0"/>
        <w:spacing w:line="360" w:lineRule="auto"/>
        <w:ind w:right="20" w:firstLine="708"/>
        <w:jc w:val="both"/>
        <w:rPr>
          <w:color w:val="000000"/>
          <w:spacing w:val="-10"/>
        </w:rPr>
      </w:pPr>
      <w:r w:rsidRPr="00A527AC">
        <w:rPr>
          <w:color w:val="000000"/>
          <w:spacing w:val="-10"/>
        </w:rPr>
        <w:t>При разработке КЭ к ТП в графе 8 основной надписи (ГОСТ 3.1103-82) первого листа проставляют прочерк.</w:t>
      </w:r>
    </w:p>
    <w:p w:rsidR="00F668F2" w:rsidRPr="00A527AC" w:rsidRDefault="00F668F2" w:rsidP="00136110">
      <w:pPr>
        <w:widowControl w:val="0"/>
        <w:spacing w:line="360" w:lineRule="auto"/>
        <w:ind w:right="20" w:firstLine="708"/>
        <w:jc w:val="both"/>
        <w:rPr>
          <w:color w:val="000000"/>
          <w:spacing w:val="-10"/>
        </w:rPr>
      </w:pPr>
      <w:r w:rsidRPr="00A527AC">
        <w:rPr>
          <w:color w:val="000000"/>
          <w:spacing w:val="-10"/>
        </w:rPr>
        <w:t>При разработке КЭ к группе операций ТП над эскизом (эскизами) проставляют соответствующий номер (соответствующие номера) операции (операций). Допускается запись не выполнять при условии введения обозначения КЭ к соответствующим операциям ТП (или группе операций).</w:t>
      </w:r>
    </w:p>
    <w:p w:rsidR="00F668F2" w:rsidRPr="00A527AC" w:rsidRDefault="00F668F2" w:rsidP="00136110">
      <w:pPr>
        <w:widowControl w:val="0"/>
        <w:spacing w:line="360" w:lineRule="auto"/>
        <w:ind w:right="20" w:firstLine="708"/>
        <w:jc w:val="both"/>
        <w:rPr>
          <w:color w:val="000000"/>
          <w:spacing w:val="-10"/>
        </w:rPr>
      </w:pPr>
      <w:r w:rsidRPr="00A527AC">
        <w:rPr>
          <w:color w:val="000000"/>
          <w:spacing w:val="-10"/>
        </w:rPr>
        <w:t xml:space="preserve">При выполнении одним разработчиком ОК (КТП) и КЭ к операции вместо формы первого листа КЭ применяют формы последующих листов. КЭ располагают за документами, в которых описывают выполняемые действия, с указанием соответствующего обозначения ОК (или другого вида документа) и порядкового номера листа (листов). Если КЭ выполняет другой разработчик, применяют первый лист КЭ </w:t>
      </w:r>
      <w:r w:rsidRPr="00A527AC">
        <w:rPr>
          <w:color w:val="000000"/>
          <w:spacing w:val="-10"/>
        </w:rPr>
        <w:lastRenderedPageBreak/>
        <w:t>с соответствующим обозначением по ГОСТ 3.1201-85.</w:t>
      </w:r>
    </w:p>
    <w:p w:rsidR="00F668F2" w:rsidRPr="00A527AC" w:rsidRDefault="00F668F2" w:rsidP="00136110">
      <w:pPr>
        <w:widowControl w:val="0"/>
        <w:spacing w:line="360" w:lineRule="auto"/>
        <w:ind w:right="20" w:firstLine="708"/>
        <w:jc w:val="both"/>
        <w:rPr>
          <w:color w:val="000000"/>
          <w:spacing w:val="-10"/>
        </w:rPr>
      </w:pPr>
      <w:r w:rsidRPr="00A527AC">
        <w:rPr>
          <w:color w:val="000000"/>
          <w:spacing w:val="-10"/>
        </w:rPr>
        <w:t>Графические изображения к отдельным операциям выполняют в соответствующих зонах форм ОК (например, форма 2 ГОСТ 3.1404-86, см. рис. 9). Допускается выполнение изображений и на формах ОК, не имеющих специально выделенных зон (например, формы 1, 1а, 2, 2а ГОСТ 3.1407-86).</w:t>
      </w:r>
    </w:p>
    <w:p w:rsidR="00F668F2" w:rsidRPr="00A527AC" w:rsidRDefault="00F668F2" w:rsidP="00136110">
      <w:pPr>
        <w:widowControl w:val="0"/>
        <w:spacing w:line="360" w:lineRule="auto"/>
        <w:ind w:right="20" w:firstLine="708"/>
        <w:jc w:val="both"/>
        <w:rPr>
          <w:color w:val="000000"/>
          <w:spacing w:val="-10"/>
        </w:rPr>
      </w:pPr>
      <w:r w:rsidRPr="00A527AC">
        <w:rPr>
          <w:color w:val="000000"/>
          <w:spacing w:val="-10"/>
        </w:rPr>
        <w:t>Графическая информация может быть размещена и в других документах, установленных стандартами 4-й и 5-й классификационных групп ЕСТД, а также на формах ТИ (ГОСТ3.1105-84).</w:t>
      </w:r>
    </w:p>
    <w:p w:rsidR="00F668F2" w:rsidRPr="00A527AC" w:rsidRDefault="00F668F2" w:rsidP="00A527AC">
      <w:pPr>
        <w:widowControl w:val="0"/>
        <w:spacing w:line="360" w:lineRule="auto"/>
        <w:ind w:right="20"/>
        <w:jc w:val="both"/>
        <w:rPr>
          <w:color w:val="000000"/>
          <w:spacing w:val="-10"/>
        </w:rPr>
      </w:pPr>
      <w:r w:rsidRPr="00A527AC">
        <w:rPr>
          <w:color w:val="000000"/>
          <w:spacing w:val="-10"/>
        </w:rPr>
        <w:t>Графические изображения в документах следует выполнять линиями, установленными ГОСТ 2.303-68. При выполнении графических изображений с применением средств автоматизации следует руководствоваться требованиями ГОСТ 2.004-88.</w:t>
      </w:r>
    </w:p>
    <w:p w:rsidR="00F668F2" w:rsidRPr="00A527AC" w:rsidRDefault="00F668F2" w:rsidP="00A527AC">
      <w:pPr>
        <w:widowControl w:val="0"/>
        <w:spacing w:line="360" w:lineRule="auto"/>
        <w:ind w:right="20"/>
        <w:jc w:val="both"/>
        <w:rPr>
          <w:color w:val="000000"/>
          <w:spacing w:val="-10"/>
        </w:rPr>
      </w:pPr>
      <w:r w:rsidRPr="00A527AC">
        <w:rPr>
          <w:color w:val="000000"/>
          <w:spacing w:val="-10"/>
        </w:rPr>
        <w:t>Обязательность выполнения графических документов определяет разработчик документов в зависимости от стадии их разработки, комплексности изложения совместно с текстовой информацией, наглядности, краткости и т. п.</w:t>
      </w:r>
    </w:p>
    <w:p w:rsidR="00F668F2" w:rsidRPr="00136110" w:rsidRDefault="00F668F2" w:rsidP="00136110">
      <w:pPr>
        <w:keepNext/>
        <w:keepLines/>
        <w:widowControl w:val="0"/>
        <w:spacing w:line="360" w:lineRule="auto"/>
        <w:ind w:firstLine="708"/>
        <w:jc w:val="both"/>
        <w:outlineLvl w:val="3"/>
        <w:rPr>
          <w:b/>
          <w:color w:val="000000"/>
          <w:spacing w:val="-10"/>
        </w:rPr>
      </w:pPr>
      <w:bookmarkStart w:id="40" w:name="bookmark12"/>
      <w:r w:rsidRPr="00136110">
        <w:rPr>
          <w:b/>
          <w:color w:val="000000"/>
          <w:spacing w:val="-10"/>
        </w:rPr>
        <w:t>Правила выполнения эскизов</w:t>
      </w:r>
      <w:bookmarkEnd w:id="40"/>
    </w:p>
    <w:p w:rsidR="00F668F2" w:rsidRPr="00A527AC" w:rsidRDefault="00F668F2" w:rsidP="00A527AC">
      <w:pPr>
        <w:widowControl w:val="0"/>
        <w:spacing w:line="360" w:lineRule="auto"/>
        <w:jc w:val="both"/>
        <w:rPr>
          <w:color w:val="000000"/>
          <w:spacing w:val="-10"/>
        </w:rPr>
      </w:pPr>
      <w:r w:rsidRPr="00A527AC">
        <w:rPr>
          <w:color w:val="000000"/>
          <w:spacing w:val="-10"/>
        </w:rPr>
        <w:t>Эскизы следует выполнять:</w:t>
      </w:r>
    </w:p>
    <w:p w:rsidR="00F668F2" w:rsidRPr="00723B9C" w:rsidRDefault="00F668F2" w:rsidP="00A527AC">
      <w:pPr>
        <w:widowControl w:val="0"/>
        <w:tabs>
          <w:tab w:val="left" w:pos="720"/>
        </w:tabs>
        <w:spacing w:line="360" w:lineRule="auto"/>
        <w:jc w:val="both"/>
        <w:rPr>
          <w:color w:val="000000"/>
          <w:spacing w:val="-10"/>
        </w:rPr>
      </w:pPr>
      <w:r w:rsidRPr="00723B9C">
        <w:rPr>
          <w:color w:val="000000"/>
          <w:spacing w:val="-10"/>
        </w:rPr>
        <w:t>на заготовки, получаемые различными методами формообразования;</w:t>
      </w:r>
    </w:p>
    <w:p w:rsidR="00F668F2" w:rsidRPr="00723B9C" w:rsidRDefault="00F668F2" w:rsidP="00A527AC">
      <w:pPr>
        <w:widowControl w:val="0"/>
        <w:tabs>
          <w:tab w:val="left" w:pos="720"/>
        </w:tabs>
        <w:spacing w:line="360" w:lineRule="auto"/>
        <w:jc w:val="both"/>
        <w:rPr>
          <w:color w:val="000000"/>
          <w:spacing w:val="-10"/>
        </w:rPr>
      </w:pPr>
      <w:r w:rsidRPr="00723B9C">
        <w:rPr>
          <w:color w:val="000000"/>
          <w:spacing w:val="-10"/>
        </w:rPr>
        <w:t>на детали, изготовляемые методами формообразования;</w:t>
      </w:r>
    </w:p>
    <w:p w:rsidR="00F668F2" w:rsidRPr="00723B9C" w:rsidRDefault="00F668F2" w:rsidP="00A527AC">
      <w:pPr>
        <w:widowControl w:val="0"/>
        <w:tabs>
          <w:tab w:val="left" w:pos="720"/>
        </w:tabs>
        <w:spacing w:line="360" w:lineRule="auto"/>
        <w:jc w:val="both"/>
        <w:rPr>
          <w:color w:val="000000"/>
          <w:spacing w:val="-10"/>
        </w:rPr>
      </w:pPr>
      <w:r w:rsidRPr="00723B9C">
        <w:rPr>
          <w:color w:val="000000"/>
          <w:spacing w:val="-10"/>
        </w:rPr>
        <w:t>на сборочные единицы и изделия, изготовляемые (ремонтируемые) с</w:t>
      </w:r>
    </w:p>
    <w:p w:rsidR="00F668F2" w:rsidRPr="00A527AC" w:rsidRDefault="00F668F2" w:rsidP="00A527AC">
      <w:pPr>
        <w:widowControl w:val="0"/>
        <w:spacing w:line="360" w:lineRule="auto"/>
        <w:jc w:val="both"/>
        <w:rPr>
          <w:color w:val="000000"/>
          <w:spacing w:val="-10"/>
        </w:rPr>
      </w:pPr>
      <w:r w:rsidRPr="00A527AC">
        <w:rPr>
          <w:color w:val="000000"/>
          <w:spacing w:val="-10"/>
        </w:rPr>
        <w:t>применением различных методов сборки.</w:t>
      </w:r>
    </w:p>
    <w:p w:rsidR="00F668F2" w:rsidRPr="00A527AC" w:rsidRDefault="00F668F2" w:rsidP="00136110">
      <w:pPr>
        <w:widowControl w:val="0"/>
        <w:spacing w:line="360" w:lineRule="auto"/>
        <w:ind w:right="20" w:firstLine="708"/>
        <w:jc w:val="both"/>
        <w:rPr>
          <w:color w:val="000000"/>
          <w:spacing w:val="-10"/>
        </w:rPr>
      </w:pPr>
      <w:r w:rsidRPr="00A527AC">
        <w:rPr>
          <w:color w:val="000000"/>
          <w:spacing w:val="-10"/>
        </w:rPr>
        <w:t>По усмотрению разработчика документов эскизы выполняют на действия, связанные с раскроем и отрезанием заготовок; на ТП термической обработки, испытаний, технического контроля, упаковки, консервации и перемещений, утилизации отходов производства, регенерации изделий и материалов.</w:t>
      </w:r>
    </w:p>
    <w:p w:rsidR="00F668F2" w:rsidRPr="00A527AC" w:rsidRDefault="00F668F2" w:rsidP="00136110">
      <w:pPr>
        <w:widowControl w:val="0"/>
        <w:spacing w:line="360" w:lineRule="auto"/>
        <w:ind w:right="20" w:firstLine="708"/>
        <w:jc w:val="both"/>
        <w:rPr>
          <w:color w:val="000000"/>
          <w:spacing w:val="-10"/>
        </w:rPr>
      </w:pPr>
      <w:r w:rsidRPr="00A527AC">
        <w:rPr>
          <w:color w:val="000000"/>
          <w:spacing w:val="-10"/>
        </w:rPr>
        <w:t>Изображения заготовок (деталей, сборочных единиц и т. п.) представляют на эскизе в их рабочем положении. На главной проекции заготовка показывают в положении, которое она имеет, если на нее смотреть со стороны рабочего места у станка. При необходимости показывают соответствующие виды, разрезы и сечения.</w:t>
      </w:r>
    </w:p>
    <w:p w:rsidR="00F668F2" w:rsidRPr="00A527AC" w:rsidRDefault="00F668F2" w:rsidP="00136110">
      <w:pPr>
        <w:widowControl w:val="0"/>
        <w:spacing w:line="360" w:lineRule="auto"/>
        <w:ind w:right="20" w:firstLine="708"/>
        <w:jc w:val="both"/>
        <w:rPr>
          <w:color w:val="000000"/>
          <w:spacing w:val="-10"/>
        </w:rPr>
      </w:pPr>
      <w:r w:rsidRPr="00A527AC">
        <w:rPr>
          <w:color w:val="000000"/>
          <w:spacing w:val="-10"/>
        </w:rPr>
        <w:t>Изображения изделий и их составных частей допускается выполнять без соблюдения масштаба, но с примерным выдерживанием пропорций (графических элементов, составных частей и т. п.).</w:t>
      </w:r>
    </w:p>
    <w:p w:rsidR="00F668F2" w:rsidRPr="00A527AC" w:rsidRDefault="00F668F2" w:rsidP="00136110">
      <w:pPr>
        <w:widowControl w:val="0"/>
        <w:spacing w:line="360" w:lineRule="auto"/>
        <w:ind w:right="20" w:firstLine="708"/>
        <w:jc w:val="both"/>
        <w:rPr>
          <w:color w:val="000000"/>
          <w:spacing w:val="-10"/>
        </w:rPr>
      </w:pPr>
      <w:r w:rsidRPr="00A527AC">
        <w:rPr>
          <w:color w:val="000000"/>
          <w:spacing w:val="-10"/>
        </w:rPr>
        <w:t>Изображение изделия (его составной части) располагают таким образом, чтобы можно было комплексно разместить следующую информацию:</w:t>
      </w:r>
    </w:p>
    <w:p w:rsidR="00F668F2" w:rsidRPr="00723B9C" w:rsidRDefault="00F668F2" w:rsidP="00A527AC">
      <w:pPr>
        <w:widowControl w:val="0"/>
        <w:tabs>
          <w:tab w:val="left" w:pos="720"/>
        </w:tabs>
        <w:spacing w:line="360" w:lineRule="auto"/>
        <w:jc w:val="both"/>
        <w:rPr>
          <w:color w:val="000000"/>
          <w:spacing w:val="-10"/>
        </w:rPr>
      </w:pPr>
      <w:r w:rsidRPr="00723B9C">
        <w:rPr>
          <w:color w:val="000000"/>
          <w:spacing w:val="-10"/>
        </w:rPr>
        <w:t>размеры и их предельные отклонения;</w:t>
      </w:r>
    </w:p>
    <w:p w:rsidR="00F668F2" w:rsidRPr="00723B9C" w:rsidRDefault="00F668F2" w:rsidP="00A527AC">
      <w:pPr>
        <w:widowControl w:val="0"/>
        <w:tabs>
          <w:tab w:val="left" w:pos="720"/>
        </w:tabs>
        <w:spacing w:line="360" w:lineRule="auto"/>
        <w:jc w:val="both"/>
        <w:rPr>
          <w:color w:val="000000"/>
          <w:spacing w:val="-10"/>
        </w:rPr>
      </w:pPr>
      <w:r w:rsidRPr="00723B9C">
        <w:rPr>
          <w:color w:val="000000"/>
          <w:spacing w:val="-10"/>
        </w:rPr>
        <w:t>обозначение шероховатости;</w:t>
      </w:r>
    </w:p>
    <w:p w:rsidR="00F668F2" w:rsidRPr="00723B9C" w:rsidRDefault="00F668F2" w:rsidP="00A527AC">
      <w:pPr>
        <w:widowControl w:val="0"/>
        <w:tabs>
          <w:tab w:val="left" w:pos="720"/>
        </w:tabs>
        <w:spacing w:line="360" w:lineRule="auto"/>
        <w:jc w:val="both"/>
        <w:rPr>
          <w:color w:val="000000"/>
          <w:spacing w:val="-10"/>
        </w:rPr>
      </w:pPr>
      <w:r w:rsidRPr="00723B9C">
        <w:rPr>
          <w:color w:val="000000"/>
          <w:spacing w:val="-10"/>
        </w:rPr>
        <w:t>обозначения опор, зажимов и установочных устройств;</w:t>
      </w:r>
    </w:p>
    <w:p w:rsidR="00F668F2" w:rsidRPr="00723B9C" w:rsidRDefault="00F668F2" w:rsidP="00A527AC">
      <w:pPr>
        <w:widowControl w:val="0"/>
        <w:tabs>
          <w:tab w:val="left" w:pos="720"/>
        </w:tabs>
        <w:spacing w:line="360" w:lineRule="auto"/>
        <w:jc w:val="both"/>
        <w:rPr>
          <w:color w:val="000000"/>
          <w:spacing w:val="-10"/>
        </w:rPr>
      </w:pPr>
      <w:r w:rsidRPr="00723B9C">
        <w:rPr>
          <w:color w:val="000000"/>
          <w:spacing w:val="-10"/>
        </w:rPr>
        <w:t>допуски формы и расположения поверхностей;</w:t>
      </w:r>
    </w:p>
    <w:p w:rsidR="00F668F2" w:rsidRPr="00723B9C" w:rsidRDefault="00F668F2" w:rsidP="00A527AC">
      <w:pPr>
        <w:widowControl w:val="0"/>
        <w:tabs>
          <w:tab w:val="left" w:pos="721"/>
        </w:tabs>
        <w:spacing w:line="360" w:lineRule="auto"/>
        <w:jc w:val="both"/>
        <w:rPr>
          <w:color w:val="000000"/>
          <w:spacing w:val="-10"/>
        </w:rPr>
      </w:pPr>
      <w:r w:rsidRPr="00723B9C">
        <w:rPr>
          <w:color w:val="000000"/>
          <w:spacing w:val="-10"/>
        </w:rPr>
        <w:t>таблицы и технические требования к эскизам (при необходимости);</w:t>
      </w:r>
    </w:p>
    <w:p w:rsidR="00F668F2" w:rsidRPr="00723B9C" w:rsidRDefault="00F668F2" w:rsidP="00A527AC">
      <w:pPr>
        <w:widowControl w:val="0"/>
        <w:tabs>
          <w:tab w:val="left" w:pos="721"/>
        </w:tabs>
        <w:spacing w:line="360" w:lineRule="auto"/>
        <w:ind w:right="20"/>
        <w:jc w:val="both"/>
        <w:rPr>
          <w:color w:val="000000"/>
          <w:spacing w:val="-10"/>
        </w:rPr>
      </w:pPr>
      <w:r w:rsidRPr="00723B9C">
        <w:rPr>
          <w:color w:val="000000"/>
          <w:spacing w:val="-10"/>
        </w:rPr>
        <w:t>обозначения позиций составных частей изделия (для ТП и операций сборки, разборки).</w:t>
      </w:r>
    </w:p>
    <w:p w:rsidR="00F668F2" w:rsidRPr="00A527AC" w:rsidRDefault="00F668F2" w:rsidP="00136110">
      <w:pPr>
        <w:widowControl w:val="0"/>
        <w:spacing w:line="360" w:lineRule="auto"/>
        <w:ind w:right="20" w:firstLine="708"/>
        <w:rPr>
          <w:color w:val="000000"/>
          <w:spacing w:val="-10"/>
        </w:rPr>
      </w:pPr>
      <w:r w:rsidRPr="00A527AC">
        <w:rPr>
          <w:color w:val="000000"/>
          <w:spacing w:val="-10"/>
        </w:rPr>
        <w:lastRenderedPageBreak/>
        <w:t>Размеры и их предельные отклонения наносят с учетом следующих особенностей:</w:t>
      </w:r>
    </w:p>
    <w:p w:rsidR="00F668F2" w:rsidRPr="00723B9C" w:rsidRDefault="00F668F2" w:rsidP="00A527AC">
      <w:pPr>
        <w:widowControl w:val="0"/>
        <w:tabs>
          <w:tab w:val="left" w:pos="721"/>
        </w:tabs>
        <w:spacing w:line="360" w:lineRule="auto"/>
        <w:ind w:right="20"/>
        <w:jc w:val="both"/>
        <w:rPr>
          <w:color w:val="000000"/>
          <w:spacing w:val="-10"/>
        </w:rPr>
      </w:pPr>
      <w:r w:rsidRPr="00723B9C">
        <w:rPr>
          <w:color w:val="000000"/>
          <w:spacing w:val="-10"/>
        </w:rPr>
        <w:t>предельные отклонения линейных размеров указывают только в виде числовых значений (рис. 18, а);</w:t>
      </w:r>
    </w:p>
    <w:p w:rsidR="00F668F2" w:rsidRPr="00723B9C" w:rsidRDefault="00F668F2" w:rsidP="00A527AC">
      <w:pPr>
        <w:widowControl w:val="0"/>
        <w:tabs>
          <w:tab w:val="left" w:pos="721"/>
        </w:tabs>
        <w:spacing w:line="360" w:lineRule="auto"/>
        <w:ind w:right="20"/>
        <w:jc w:val="both"/>
        <w:rPr>
          <w:color w:val="000000"/>
          <w:spacing w:val="-10"/>
        </w:rPr>
      </w:pPr>
      <w:r w:rsidRPr="00723B9C">
        <w:rPr>
          <w:color w:val="000000"/>
          <w:spacing w:val="-10"/>
        </w:rPr>
        <w:t>вместо конусности и уклонов, указанных в конструкторских документах, на эскизах приводят их угловые размеры и предельные отклонения в виде числовых значений (рис. 18, б);</w:t>
      </w:r>
    </w:p>
    <w:p w:rsidR="00F668F2" w:rsidRPr="00723B9C" w:rsidRDefault="00F668F2" w:rsidP="00A527AC">
      <w:pPr>
        <w:widowControl w:val="0"/>
        <w:tabs>
          <w:tab w:val="left" w:pos="721"/>
        </w:tabs>
        <w:spacing w:line="360" w:lineRule="auto"/>
        <w:ind w:right="20"/>
        <w:jc w:val="both"/>
        <w:rPr>
          <w:color w:val="000000"/>
          <w:spacing w:val="-10"/>
        </w:rPr>
      </w:pPr>
      <w:r w:rsidRPr="00723B9C">
        <w:rPr>
          <w:color w:val="000000"/>
          <w:spacing w:val="-10"/>
        </w:rPr>
        <w:t>размеры фасок и радиусов в основном приводят без указания предельных отклонений (рис. 18, в);</w:t>
      </w:r>
    </w:p>
    <w:p w:rsidR="00F668F2" w:rsidRPr="00723B9C" w:rsidRDefault="00F668F2" w:rsidP="00A527AC">
      <w:pPr>
        <w:widowControl w:val="0"/>
        <w:tabs>
          <w:tab w:val="left" w:pos="721"/>
        </w:tabs>
        <w:spacing w:line="360" w:lineRule="auto"/>
        <w:ind w:right="20"/>
        <w:jc w:val="both"/>
        <w:rPr>
          <w:color w:val="000000"/>
          <w:spacing w:val="-10"/>
        </w:rPr>
      </w:pPr>
      <w:r w:rsidRPr="00723B9C">
        <w:rPr>
          <w:color w:val="000000"/>
          <w:spacing w:val="-10"/>
        </w:rPr>
        <w:t>при указании справочных размеров достаточно на эскизе отметить их знаком «*» без приведения текстовой записи «Размеры (размер) для справок (справки)».</w:t>
      </w:r>
    </w:p>
    <w:p w:rsidR="00F668F2" w:rsidRPr="00A527AC" w:rsidRDefault="001F484B" w:rsidP="00A527AC">
      <w:pPr>
        <w:framePr w:h="8314" w:wrap="notBeside" w:vAnchor="text" w:hAnchor="text" w:y="1"/>
        <w:widowControl w:val="0"/>
        <w:spacing w:line="360" w:lineRule="auto"/>
        <w:rPr>
          <w:color w:val="000000"/>
        </w:rPr>
      </w:pPr>
      <w:r>
        <w:rPr>
          <w:noProof/>
        </w:rPr>
        <w:drawing>
          <wp:inline distT="0" distB="0" distL="0" distR="0">
            <wp:extent cx="4929505" cy="5279390"/>
            <wp:effectExtent l="19050" t="0" r="4445" b="0"/>
            <wp:docPr id="173" name="Рисунок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3"/>
                    <pic:cNvPicPr>
                      <a:picLocks noChangeAspect="1" noChangeArrowheads="1"/>
                    </pic:cNvPicPr>
                  </pic:nvPicPr>
                  <pic:blipFill>
                    <a:blip r:embed="rId175"/>
                    <a:srcRect/>
                    <a:stretch>
                      <a:fillRect/>
                    </a:stretch>
                  </pic:blipFill>
                  <pic:spPr bwMode="auto">
                    <a:xfrm>
                      <a:off x="0" y="0"/>
                      <a:ext cx="4929505" cy="5279390"/>
                    </a:xfrm>
                    <a:prstGeom prst="rect">
                      <a:avLst/>
                    </a:prstGeom>
                    <a:noFill/>
                    <a:ln w="9525">
                      <a:noFill/>
                      <a:miter lim="800000"/>
                      <a:headEnd/>
                      <a:tailEnd/>
                    </a:ln>
                  </pic:spPr>
                </pic:pic>
              </a:graphicData>
            </a:graphic>
          </wp:inline>
        </w:drawing>
      </w:r>
    </w:p>
    <w:p w:rsidR="00F668F2" w:rsidRPr="00A527AC" w:rsidRDefault="00F668F2" w:rsidP="00A527AC">
      <w:pPr>
        <w:framePr w:h="8314" w:wrap="notBeside" w:vAnchor="text" w:hAnchor="text" w:y="1"/>
        <w:widowControl w:val="0"/>
        <w:spacing w:line="360" w:lineRule="auto"/>
        <w:rPr>
          <w:color w:val="000000"/>
          <w:spacing w:val="-10"/>
        </w:rPr>
      </w:pPr>
      <w:r w:rsidRPr="00A527AC">
        <w:rPr>
          <w:color w:val="000000"/>
          <w:spacing w:val="-10"/>
        </w:rPr>
        <w:t>Рис. 18. Размеры и их предельные отклонения на технологических эскизах</w:t>
      </w:r>
    </w:p>
    <w:p w:rsidR="00F668F2" w:rsidRPr="00A527AC" w:rsidRDefault="00F668F2" w:rsidP="00A527AC">
      <w:pPr>
        <w:keepNext/>
        <w:keepLines/>
        <w:widowControl w:val="0"/>
        <w:tabs>
          <w:tab w:val="left" w:pos="569"/>
        </w:tabs>
        <w:spacing w:line="360" w:lineRule="auto"/>
        <w:ind w:right="1400"/>
        <w:jc w:val="both"/>
        <w:outlineLvl w:val="1"/>
        <w:rPr>
          <w:bCs/>
          <w:color w:val="000000"/>
        </w:rPr>
      </w:pPr>
      <w:bookmarkStart w:id="41" w:name="bookmark21"/>
      <w:r>
        <w:rPr>
          <w:color w:val="000000"/>
        </w:rPr>
        <w:t xml:space="preserve">     </w:t>
      </w:r>
      <w:r w:rsidRPr="00A527AC">
        <w:rPr>
          <w:bCs/>
          <w:color w:val="000000"/>
        </w:rPr>
        <w:t>Виды и комплектность технологических документов</w:t>
      </w:r>
      <w:bookmarkEnd w:id="41"/>
    </w:p>
    <w:p w:rsidR="00F668F2" w:rsidRPr="00A527AC" w:rsidRDefault="00F668F2" w:rsidP="00A527AC">
      <w:pPr>
        <w:keepNext/>
        <w:keepLines/>
        <w:widowControl w:val="0"/>
        <w:tabs>
          <w:tab w:val="left" w:pos="569"/>
        </w:tabs>
        <w:spacing w:line="360" w:lineRule="auto"/>
        <w:jc w:val="both"/>
        <w:outlineLvl w:val="4"/>
        <w:rPr>
          <w:bCs/>
          <w:color w:val="000000"/>
          <w:spacing w:val="-10"/>
        </w:rPr>
      </w:pPr>
      <w:bookmarkStart w:id="42" w:name="bookmark22"/>
      <w:r w:rsidRPr="00A527AC">
        <w:rPr>
          <w:bCs/>
          <w:color w:val="000000"/>
          <w:spacing w:val="-10"/>
        </w:rPr>
        <w:t>Виды описания ТП</w:t>
      </w:r>
      <w:bookmarkEnd w:id="42"/>
    </w:p>
    <w:p w:rsidR="00F668F2" w:rsidRPr="00A527AC" w:rsidRDefault="00F668F2" w:rsidP="00A527AC">
      <w:pPr>
        <w:widowControl w:val="0"/>
        <w:spacing w:line="360" w:lineRule="auto"/>
        <w:ind w:right="400"/>
        <w:jc w:val="both"/>
        <w:rPr>
          <w:color w:val="000000"/>
          <w:spacing w:val="-10"/>
        </w:rPr>
      </w:pPr>
      <w:r w:rsidRPr="00A527AC">
        <w:rPr>
          <w:color w:val="000000"/>
          <w:spacing w:val="-10"/>
        </w:rPr>
        <w:t>Содержание разработанного технологического процесса записывают с различной степенью детализации описания.</w:t>
      </w:r>
    </w:p>
    <w:p w:rsidR="00F668F2" w:rsidRPr="00A527AC" w:rsidRDefault="00136110" w:rsidP="00A527AC">
      <w:pPr>
        <w:widowControl w:val="0"/>
        <w:tabs>
          <w:tab w:val="left" w:pos="303"/>
        </w:tabs>
        <w:spacing w:line="360" w:lineRule="auto"/>
        <w:ind w:right="400"/>
        <w:jc w:val="both"/>
        <w:rPr>
          <w:color w:val="000000"/>
          <w:spacing w:val="-10"/>
        </w:rPr>
      </w:pPr>
      <w:r>
        <w:rPr>
          <w:color w:val="000000"/>
          <w:spacing w:val="-10"/>
        </w:rPr>
        <w:tab/>
      </w:r>
      <w:r w:rsidR="00F668F2" w:rsidRPr="00A527AC">
        <w:rPr>
          <w:color w:val="000000"/>
          <w:spacing w:val="-10"/>
        </w:rPr>
        <w:t>Маршрутное описание - сокращенное описание всех технологических операций в маршрутной карте в последовательности их выполнения без указания переходов и технологических режимов.</w:t>
      </w:r>
    </w:p>
    <w:p w:rsidR="00F668F2" w:rsidRPr="00A527AC" w:rsidRDefault="00F668F2" w:rsidP="00A527AC">
      <w:pPr>
        <w:widowControl w:val="0"/>
        <w:tabs>
          <w:tab w:val="left" w:pos="303"/>
        </w:tabs>
        <w:spacing w:line="360" w:lineRule="auto"/>
        <w:ind w:right="400"/>
        <w:rPr>
          <w:color w:val="000000"/>
          <w:spacing w:val="-10"/>
        </w:rPr>
      </w:pPr>
      <w:r w:rsidRPr="00A527AC">
        <w:rPr>
          <w:color w:val="000000"/>
          <w:spacing w:val="-10"/>
        </w:rPr>
        <w:t xml:space="preserve">Операционное описание - полное описание всех технологических операций в последовательности их </w:t>
      </w:r>
      <w:r w:rsidRPr="00A527AC">
        <w:rPr>
          <w:color w:val="000000"/>
          <w:spacing w:val="-10"/>
        </w:rPr>
        <w:lastRenderedPageBreak/>
        <w:t>выполнения с указанием переходов и технологических режимов</w:t>
      </w:r>
    </w:p>
    <w:p w:rsidR="00F668F2" w:rsidRPr="00A527AC" w:rsidRDefault="00136110" w:rsidP="00A527AC">
      <w:pPr>
        <w:widowControl w:val="0"/>
        <w:tabs>
          <w:tab w:val="left" w:pos="303"/>
        </w:tabs>
        <w:spacing w:line="360" w:lineRule="auto"/>
        <w:ind w:right="400"/>
        <w:rPr>
          <w:color w:val="000000"/>
          <w:spacing w:val="-10"/>
        </w:rPr>
      </w:pPr>
      <w:r>
        <w:rPr>
          <w:color w:val="000000"/>
          <w:spacing w:val="-10"/>
        </w:rPr>
        <w:tab/>
      </w:r>
      <w:r w:rsidR="00F668F2" w:rsidRPr="00A527AC">
        <w:rPr>
          <w:color w:val="000000"/>
          <w:spacing w:val="-10"/>
        </w:rPr>
        <w:t>Маршрутно-операционное описание - сокращенное описание технологических операций в маршрутной карте в последовательности их выполнения с полным описанием отдельных операций в других технологических документах</w:t>
      </w:r>
    </w:p>
    <w:p w:rsidR="00F668F2" w:rsidRPr="00A527AC" w:rsidRDefault="00F668F2" w:rsidP="00A527AC">
      <w:pPr>
        <w:widowControl w:val="0"/>
        <w:spacing w:line="360" w:lineRule="auto"/>
        <w:ind w:right="400"/>
        <w:jc w:val="both"/>
        <w:rPr>
          <w:color w:val="000000"/>
          <w:spacing w:val="-10"/>
        </w:rPr>
      </w:pPr>
      <w:r w:rsidRPr="00A527AC">
        <w:rPr>
          <w:color w:val="000000"/>
          <w:spacing w:val="-10"/>
        </w:rPr>
        <w:t>Выбор степени детализации определяется стадией разработки документов, типом производства и сложностью выпускаемых изделий.</w:t>
      </w:r>
    </w:p>
    <w:p w:rsidR="00F668F2" w:rsidRPr="00A527AC" w:rsidRDefault="00F668F2" w:rsidP="00136110">
      <w:pPr>
        <w:widowControl w:val="0"/>
        <w:spacing w:line="360" w:lineRule="auto"/>
        <w:ind w:right="400" w:firstLine="708"/>
        <w:rPr>
          <w:color w:val="000000"/>
          <w:spacing w:val="-10"/>
        </w:rPr>
      </w:pPr>
      <w:r w:rsidRPr="00A527AC">
        <w:rPr>
          <w:color w:val="000000"/>
          <w:spacing w:val="-10"/>
        </w:rPr>
        <w:t>При разработке документации на технологические процессы, выполняемые на стадиях опытного образца (опытной партии) используют маршрутное и/или маршрутно-операционное описание. В мелкосерийном производстве применяют маршрутно-операционное описание. В серийном и массовом производствах используют операционное описание.</w:t>
      </w:r>
    </w:p>
    <w:p w:rsidR="00F668F2" w:rsidRPr="00A527AC" w:rsidRDefault="00F668F2" w:rsidP="00A527AC">
      <w:pPr>
        <w:keepNext/>
        <w:keepLines/>
        <w:widowControl w:val="0"/>
        <w:tabs>
          <w:tab w:val="left" w:pos="569"/>
        </w:tabs>
        <w:spacing w:line="360" w:lineRule="auto"/>
        <w:jc w:val="both"/>
        <w:outlineLvl w:val="4"/>
        <w:rPr>
          <w:bCs/>
          <w:color w:val="000000"/>
          <w:spacing w:val="-10"/>
        </w:rPr>
      </w:pPr>
      <w:bookmarkStart w:id="43" w:name="bookmark23"/>
      <w:r w:rsidRPr="00A527AC">
        <w:rPr>
          <w:bCs/>
          <w:color w:val="000000"/>
          <w:spacing w:val="-10"/>
        </w:rPr>
        <w:t>Виды технологических документов</w:t>
      </w:r>
      <w:bookmarkEnd w:id="43"/>
    </w:p>
    <w:p w:rsidR="00F668F2" w:rsidRPr="00A527AC" w:rsidRDefault="00F668F2" w:rsidP="00A527AC">
      <w:pPr>
        <w:widowControl w:val="0"/>
        <w:spacing w:line="360" w:lineRule="auto"/>
        <w:ind w:right="400"/>
        <w:rPr>
          <w:color w:val="000000"/>
          <w:spacing w:val="-10"/>
        </w:rPr>
      </w:pPr>
      <w:r w:rsidRPr="00A527AC">
        <w:rPr>
          <w:color w:val="000000"/>
          <w:spacing w:val="-10"/>
        </w:rPr>
        <w:t>В зависимости от назначения технологические документы подразделяют на основные и вспомогательные.</w:t>
      </w:r>
    </w:p>
    <w:p w:rsidR="00F668F2" w:rsidRPr="00A527AC" w:rsidRDefault="00F668F2" w:rsidP="00A527AC">
      <w:pPr>
        <w:widowControl w:val="0"/>
        <w:spacing w:line="360" w:lineRule="auto"/>
        <w:ind w:right="1400"/>
        <w:jc w:val="both"/>
        <w:rPr>
          <w:color w:val="000000"/>
          <w:spacing w:val="-10"/>
        </w:rPr>
      </w:pPr>
      <w:r w:rsidRPr="00A527AC">
        <w:rPr>
          <w:color w:val="000000"/>
          <w:spacing w:val="-10"/>
        </w:rPr>
        <w:t xml:space="preserve">К </w:t>
      </w:r>
      <w:r w:rsidRPr="00A527AC">
        <w:rPr>
          <w:iCs/>
          <w:color w:val="000000"/>
          <w:spacing w:val="-20"/>
        </w:rPr>
        <w:t>основным</w:t>
      </w:r>
      <w:r w:rsidRPr="00A527AC">
        <w:rPr>
          <w:color w:val="000000"/>
          <w:spacing w:val="-10"/>
        </w:rPr>
        <w:t xml:space="preserve"> относят документы полностью и однозначно определяющие технологический процесс (операцию) изготовления или ремонта изделия (составных частей изделия).</w:t>
      </w:r>
    </w:p>
    <w:p w:rsidR="00F668F2" w:rsidRPr="00A527AC" w:rsidRDefault="00F668F2" w:rsidP="00136110">
      <w:pPr>
        <w:widowControl w:val="0"/>
        <w:spacing w:line="360" w:lineRule="auto"/>
        <w:ind w:right="400" w:firstLine="708"/>
        <w:rPr>
          <w:color w:val="000000"/>
          <w:spacing w:val="-10"/>
        </w:rPr>
      </w:pPr>
      <w:r w:rsidRPr="00A527AC">
        <w:rPr>
          <w:color w:val="000000"/>
          <w:spacing w:val="-10"/>
        </w:rPr>
        <w:t xml:space="preserve">К </w:t>
      </w:r>
      <w:r w:rsidRPr="00A527AC">
        <w:rPr>
          <w:iCs/>
          <w:color w:val="000000"/>
          <w:spacing w:val="-20"/>
        </w:rPr>
        <w:t>вспомогательным</w:t>
      </w:r>
      <w:r w:rsidRPr="00A527AC">
        <w:rPr>
          <w:color w:val="000000"/>
          <w:spacing w:val="-10"/>
        </w:rPr>
        <w:t xml:space="preserve"> относят документы, применяемые при разработке, внедрении и функционировании технологических процессов и операций, например карту заказа на проектирование технологической оснастки, акт внедрения технологического процесса и др.</w:t>
      </w:r>
    </w:p>
    <w:p w:rsidR="00F668F2" w:rsidRPr="00A527AC" w:rsidRDefault="00F668F2" w:rsidP="00A527AC">
      <w:pPr>
        <w:widowControl w:val="0"/>
        <w:spacing w:line="360" w:lineRule="auto"/>
        <w:ind w:right="660"/>
        <w:rPr>
          <w:color w:val="000000"/>
          <w:spacing w:val="-10"/>
        </w:rPr>
      </w:pPr>
      <w:r w:rsidRPr="00A527AC">
        <w:rPr>
          <w:color w:val="000000"/>
          <w:spacing w:val="-10"/>
        </w:rPr>
        <w:t>Основные технологические документы подразделяют на документы общего и специального назначения.</w:t>
      </w:r>
    </w:p>
    <w:p w:rsidR="00F668F2" w:rsidRPr="00A527AC" w:rsidRDefault="00F668F2" w:rsidP="00136110">
      <w:pPr>
        <w:widowControl w:val="0"/>
        <w:spacing w:line="360" w:lineRule="auto"/>
        <w:ind w:right="660" w:firstLine="708"/>
        <w:rPr>
          <w:color w:val="000000"/>
          <w:spacing w:val="-10"/>
        </w:rPr>
      </w:pPr>
      <w:r w:rsidRPr="00A527AC">
        <w:rPr>
          <w:color w:val="000000"/>
          <w:spacing w:val="-10"/>
        </w:rPr>
        <w:t xml:space="preserve">К </w:t>
      </w:r>
      <w:r w:rsidRPr="00A527AC">
        <w:rPr>
          <w:iCs/>
          <w:color w:val="000000"/>
          <w:spacing w:val="-20"/>
        </w:rPr>
        <w:t>документам общего назначения</w:t>
      </w:r>
      <w:r w:rsidRPr="00A527AC">
        <w:rPr>
          <w:color w:val="000000"/>
          <w:spacing w:val="-10"/>
        </w:rPr>
        <w:t xml:space="preserve"> относят технологические документы, применяемые в отдельности или в комплектах документов на технологические процессы (операции), независимо от применяемых технологических методов изготовления или ремонта изделий (составных частей изделий), например карту эскизов, технологическую инструкцию.</w:t>
      </w:r>
    </w:p>
    <w:p w:rsidR="00F668F2" w:rsidRPr="00A527AC" w:rsidRDefault="00F668F2" w:rsidP="00136110">
      <w:pPr>
        <w:widowControl w:val="0"/>
        <w:spacing w:line="360" w:lineRule="auto"/>
        <w:ind w:right="660" w:firstLine="708"/>
        <w:rPr>
          <w:color w:val="000000"/>
          <w:spacing w:val="-10"/>
        </w:rPr>
      </w:pPr>
      <w:r w:rsidRPr="00A527AC">
        <w:rPr>
          <w:color w:val="000000"/>
          <w:spacing w:val="-10"/>
        </w:rPr>
        <w:t xml:space="preserve">К </w:t>
      </w:r>
      <w:r w:rsidRPr="00A527AC">
        <w:rPr>
          <w:iCs/>
          <w:color w:val="000000"/>
          <w:spacing w:val="-20"/>
        </w:rPr>
        <w:t>документам специального назначения</w:t>
      </w:r>
      <w:r w:rsidRPr="00A527AC">
        <w:rPr>
          <w:color w:val="000000"/>
          <w:spacing w:val="-10"/>
        </w:rPr>
        <w:t xml:space="preserve"> относят документы, применяемые при описании технологических процессов и операций в зависимости от типа и вида производства и применяемых технологических методов изготовления, например маршрутную карту, карту технологического процесса, операционную карту и др.</w:t>
      </w:r>
    </w:p>
    <w:p w:rsidR="00F668F2" w:rsidRPr="00A527AC" w:rsidRDefault="00F668F2" w:rsidP="00A527AC">
      <w:pPr>
        <w:widowControl w:val="0"/>
        <w:spacing w:line="360" w:lineRule="auto"/>
        <w:rPr>
          <w:color w:val="000000"/>
        </w:rPr>
      </w:pPr>
    </w:p>
    <w:p w:rsidR="00F668F2" w:rsidRPr="00136110" w:rsidRDefault="00F668F2" w:rsidP="00A527AC">
      <w:pPr>
        <w:keepNext/>
        <w:keepLines/>
        <w:widowControl w:val="0"/>
        <w:spacing w:line="360" w:lineRule="auto"/>
        <w:outlineLvl w:val="4"/>
        <w:rPr>
          <w:b/>
          <w:bCs/>
          <w:color w:val="000000"/>
          <w:spacing w:val="-10"/>
          <w:sz w:val="28"/>
        </w:rPr>
      </w:pPr>
      <w:bookmarkStart w:id="44" w:name="bookmark24"/>
      <w:r w:rsidRPr="00136110">
        <w:rPr>
          <w:b/>
          <w:bCs/>
          <w:color w:val="000000"/>
          <w:spacing w:val="-10"/>
          <w:sz w:val="28"/>
        </w:rPr>
        <w:t>2.3. Комплектность технологических документов</w:t>
      </w:r>
      <w:bookmarkEnd w:id="44"/>
    </w:p>
    <w:p w:rsidR="00F668F2" w:rsidRPr="00A527AC" w:rsidRDefault="00F668F2" w:rsidP="00136110">
      <w:pPr>
        <w:widowControl w:val="0"/>
        <w:spacing w:line="360" w:lineRule="auto"/>
        <w:ind w:right="480" w:firstLine="708"/>
        <w:rPr>
          <w:color w:val="000000"/>
          <w:spacing w:val="-10"/>
        </w:rPr>
      </w:pPr>
      <w:r w:rsidRPr="00A527AC">
        <w:rPr>
          <w:color w:val="000000"/>
          <w:spacing w:val="-10"/>
        </w:rPr>
        <w:t>Комплектность технологических документов на единичные технологические процессы зависит от: типа производства, стадии разработки документов, степени детализации описания технологических процессов, применяемых технологических методов изготовления и ремонта изделий.</w:t>
      </w:r>
    </w:p>
    <w:p w:rsidR="00F668F2" w:rsidRPr="00A527AC" w:rsidRDefault="00F668F2" w:rsidP="00A527AC">
      <w:pPr>
        <w:widowControl w:val="0"/>
        <w:spacing w:line="360" w:lineRule="auto"/>
        <w:ind w:right="1200"/>
        <w:jc w:val="both"/>
        <w:rPr>
          <w:color w:val="000000"/>
          <w:spacing w:val="-10"/>
        </w:rPr>
      </w:pPr>
      <w:r w:rsidRPr="00A527AC">
        <w:rPr>
          <w:color w:val="000000"/>
          <w:spacing w:val="-10"/>
        </w:rPr>
        <w:t xml:space="preserve">Комплектность документов для каждого ТП устанавливается разработчиком документов </w:t>
      </w:r>
      <w:r w:rsidRPr="00A527AC">
        <w:rPr>
          <w:color w:val="000000"/>
          <w:spacing w:val="-10"/>
        </w:rPr>
        <w:lastRenderedPageBreak/>
        <w:t>применительно к конкретным условиям производства. Каждый комплект включает обязательные для оформления документы и документы, применяемые по усмотрению разработчика.</w:t>
      </w:r>
    </w:p>
    <w:p w:rsidR="00F668F2" w:rsidRPr="00A527AC" w:rsidRDefault="00F668F2" w:rsidP="00136110">
      <w:pPr>
        <w:widowControl w:val="0"/>
        <w:spacing w:line="360" w:lineRule="auto"/>
        <w:ind w:right="480" w:firstLine="708"/>
        <w:rPr>
          <w:color w:val="000000"/>
          <w:spacing w:val="-10"/>
        </w:rPr>
      </w:pPr>
      <w:r w:rsidRPr="00A527AC">
        <w:rPr>
          <w:color w:val="000000"/>
          <w:spacing w:val="-10"/>
        </w:rPr>
        <w:t>В единичном и мелкосерийном производстве при маршрутном описании ТП обязательным документом является МК, по усмотрению разработчика могут быть разработаны также ТЛ, ВО, КК, КЭ. В тех случаях, когда для отдельных операций или всего ТП необходимо указать данные по режимам, применяемым материалам, их нормам расхода, в число обязательных документов включают КТИ.</w:t>
      </w:r>
    </w:p>
    <w:p w:rsidR="00F668F2" w:rsidRPr="00A527AC" w:rsidRDefault="00136110" w:rsidP="00A527AC">
      <w:pPr>
        <w:widowControl w:val="0"/>
        <w:tabs>
          <w:tab w:val="right" w:pos="8737"/>
        </w:tabs>
        <w:spacing w:line="360" w:lineRule="auto"/>
        <w:ind w:right="480"/>
        <w:rPr>
          <w:color w:val="000000"/>
          <w:spacing w:val="-10"/>
        </w:rPr>
      </w:pPr>
      <w:r>
        <w:rPr>
          <w:color w:val="000000"/>
          <w:spacing w:val="-10"/>
        </w:rPr>
        <w:tab/>
      </w:r>
      <w:r w:rsidR="00F668F2" w:rsidRPr="00A527AC">
        <w:rPr>
          <w:color w:val="000000"/>
          <w:spacing w:val="-10"/>
        </w:rPr>
        <w:t>В единичном и мелкосерийном производстве при маршрутно-операционном описании ТП обязательным документом является КТП, по усмотрению разработчика могут быть разработаны также ТЛ, ВО, КК, КЭ.</w:t>
      </w:r>
      <w:r w:rsidR="00F668F2" w:rsidRPr="00A527AC">
        <w:rPr>
          <w:color w:val="000000"/>
          <w:spacing w:val="-10"/>
        </w:rPr>
        <w:tab/>
        <w:t>\</w:t>
      </w:r>
    </w:p>
    <w:p w:rsidR="00F668F2" w:rsidRPr="00A527AC" w:rsidRDefault="00F668F2" w:rsidP="00A527AC">
      <w:pPr>
        <w:widowControl w:val="0"/>
        <w:spacing w:line="360" w:lineRule="auto"/>
        <w:ind w:right="300"/>
        <w:rPr>
          <w:color w:val="000000"/>
          <w:spacing w:val="-10"/>
        </w:rPr>
      </w:pPr>
      <w:r w:rsidRPr="00A527AC">
        <w:rPr>
          <w:color w:val="000000"/>
          <w:spacing w:val="-10"/>
        </w:rPr>
        <w:t>В тех случаях, когда операционное описание необходимо дать для технологических операций одного вида формообразования, обработки или сборки, вместо КТП следует использовать два документа: МК и ВОП. При этом МК используют как основной документ, где для большей части операций применено маршрутное описание В ВОП дается операционное описание отдельных операций. В МК при этом приводят ссылки на ВОП.</w:t>
      </w:r>
    </w:p>
    <w:p w:rsidR="00F668F2" w:rsidRPr="00A527AC" w:rsidRDefault="00F668F2" w:rsidP="00136110">
      <w:pPr>
        <w:widowControl w:val="0"/>
        <w:spacing w:line="360" w:lineRule="auto"/>
        <w:ind w:right="300" w:firstLine="708"/>
        <w:rPr>
          <w:color w:val="000000"/>
          <w:spacing w:val="-10"/>
        </w:rPr>
      </w:pPr>
      <w:r w:rsidRPr="00A527AC">
        <w:rPr>
          <w:color w:val="000000"/>
          <w:spacing w:val="-10"/>
        </w:rPr>
        <w:t>Например, в ТП сборки для всех операций сборки применено маршрутное описание в МК, а для операций технического контроля - операционное в ВОП.</w:t>
      </w:r>
    </w:p>
    <w:p w:rsidR="00F668F2" w:rsidRPr="00A527AC" w:rsidRDefault="00F668F2" w:rsidP="00A527AC">
      <w:pPr>
        <w:widowControl w:val="0"/>
        <w:spacing w:line="360" w:lineRule="auto"/>
        <w:ind w:right="300"/>
        <w:rPr>
          <w:color w:val="000000"/>
          <w:spacing w:val="-10"/>
        </w:rPr>
      </w:pPr>
      <w:r w:rsidRPr="00A527AC">
        <w:rPr>
          <w:color w:val="000000"/>
          <w:spacing w:val="-10"/>
        </w:rPr>
        <w:t>Если операционное описание необходимо дать для разнородных технологических операций, вместо КТП следует использовать МК и ОК. При этом МК используют как основной документ, где для большей части операций принято маршрутное описание. Для остальных операции дается операционное описание в ОК. В МК при этом приводят ссылки на соответствующие ОК.</w:t>
      </w:r>
    </w:p>
    <w:p w:rsidR="00F668F2" w:rsidRPr="00A527AC" w:rsidRDefault="00F668F2" w:rsidP="00136110">
      <w:pPr>
        <w:widowControl w:val="0"/>
        <w:spacing w:line="360" w:lineRule="auto"/>
        <w:ind w:right="300" w:firstLine="708"/>
        <w:rPr>
          <w:color w:val="000000"/>
          <w:spacing w:val="-10"/>
        </w:rPr>
      </w:pPr>
      <w:r w:rsidRPr="00A527AC">
        <w:rPr>
          <w:color w:val="000000"/>
          <w:spacing w:val="-10"/>
        </w:rPr>
        <w:t>Например, в ТП сборки, для операций, связанных с подготовкой к сварке и пайке, принято маршрутное описание в МК, а для операций сварки и пайки - операционное в ОК.</w:t>
      </w:r>
    </w:p>
    <w:p w:rsidR="00F668F2" w:rsidRPr="00A527AC" w:rsidRDefault="00F668F2" w:rsidP="00A527AC">
      <w:pPr>
        <w:widowControl w:val="0"/>
        <w:spacing w:line="360" w:lineRule="auto"/>
        <w:ind w:right="300"/>
        <w:rPr>
          <w:color w:val="000000"/>
          <w:spacing w:val="-10"/>
        </w:rPr>
      </w:pPr>
      <w:r w:rsidRPr="00A527AC">
        <w:rPr>
          <w:color w:val="000000"/>
          <w:spacing w:val="-10"/>
        </w:rPr>
        <w:t>Вместо КТП можно использовать МК и КТИ. При этом МК используют как основной документ, где для большей части операций принято маршрутное описание. Для отдельных операций используют операционное описание в КТИ. Этот вариант используют в тех случаях, когда для отдельных операций необходимо привести подробную информацию, которая не предусмотрена ОК, например, по наладке оборудования, применяемым материалам, их нормам расхода и т.п. В МК допускается применять операционное описание операций. В этом случае в КТИ могут указываться только данные по наладке оборудования, технологическим режимам и т.п.</w:t>
      </w:r>
    </w:p>
    <w:p w:rsidR="00F668F2" w:rsidRPr="00A527AC" w:rsidRDefault="00F668F2" w:rsidP="00136110">
      <w:pPr>
        <w:widowControl w:val="0"/>
        <w:spacing w:line="360" w:lineRule="auto"/>
        <w:ind w:right="300" w:firstLine="708"/>
        <w:rPr>
          <w:color w:val="000000"/>
          <w:spacing w:val="-10"/>
        </w:rPr>
      </w:pPr>
      <w:r w:rsidRPr="00A527AC">
        <w:rPr>
          <w:color w:val="000000"/>
          <w:spacing w:val="-10"/>
        </w:rPr>
        <w:t xml:space="preserve">В среднесерийном и массовом производстве при операционном описании ТП обязательными документами являются МК и ОК, по усмотрению разработчика могут быть разработаны также ТЛ, ВО, КК, КЭ. МК выполняет роль сводного документа, содержащего данные в технологической последовательности по всем операциям ТП с указанием номеров цехов, участков, рабочих мест, </w:t>
      </w:r>
      <w:r w:rsidRPr="00A527AC">
        <w:rPr>
          <w:color w:val="000000"/>
          <w:spacing w:val="-10"/>
        </w:rPr>
        <w:lastRenderedPageBreak/>
        <w:t>операций, наименований операций, состава документов, используемых при выполнении операций, оборудования и трудозатрат. В соответствующей ОК описывается каждая операция с применением операционного описания</w:t>
      </w:r>
    </w:p>
    <w:p w:rsidR="00F668F2" w:rsidRPr="00A527AC" w:rsidRDefault="00F668F2" w:rsidP="00A527AC">
      <w:pPr>
        <w:widowControl w:val="0"/>
        <w:spacing w:line="360" w:lineRule="auto"/>
        <w:ind w:right="300"/>
        <w:rPr>
          <w:color w:val="000000"/>
          <w:spacing w:val="-10"/>
        </w:rPr>
      </w:pPr>
      <w:r w:rsidRPr="00A527AC">
        <w:rPr>
          <w:color w:val="000000"/>
          <w:spacing w:val="-10"/>
        </w:rPr>
        <w:t>В дополнение к МК и ОК в качестве обязательного документа можно использовать ВОП. МК при этом используют как сводный документ. В ВОП и в ОК выполняется операционное описание операций.</w:t>
      </w:r>
    </w:p>
    <w:p w:rsidR="00F668F2" w:rsidRPr="00A527AC" w:rsidRDefault="00F668F2" w:rsidP="00136110">
      <w:pPr>
        <w:widowControl w:val="0"/>
        <w:spacing w:line="360" w:lineRule="auto"/>
        <w:ind w:right="300" w:firstLine="708"/>
        <w:rPr>
          <w:color w:val="000000"/>
          <w:spacing w:val="-10"/>
        </w:rPr>
      </w:pPr>
      <w:r w:rsidRPr="00A527AC">
        <w:rPr>
          <w:color w:val="000000"/>
          <w:spacing w:val="-10"/>
        </w:rPr>
        <w:t>Например, ТП обработки резанием, основные операции которого выполнены на ОК, а операции технического контроля - в ВОП.</w:t>
      </w:r>
    </w:p>
    <w:p w:rsidR="00F668F2" w:rsidRPr="00A527AC" w:rsidRDefault="00F668F2" w:rsidP="00A527AC">
      <w:pPr>
        <w:widowControl w:val="0"/>
        <w:spacing w:line="360" w:lineRule="auto"/>
        <w:ind w:right="240"/>
        <w:rPr>
          <w:color w:val="000000"/>
          <w:spacing w:val="-10"/>
        </w:rPr>
      </w:pPr>
      <w:r w:rsidRPr="00A527AC">
        <w:rPr>
          <w:color w:val="000000"/>
          <w:spacing w:val="-10"/>
        </w:rPr>
        <w:t>В качестве единственного обязательного документа можно использовать КТП, в котором для всех операций принято операционное описание. При этом допускается в состав комплекта документов включать ОК для описания операций другого метода.</w:t>
      </w:r>
    </w:p>
    <w:p w:rsidR="00F668F2" w:rsidRPr="00A527AC" w:rsidRDefault="00F668F2" w:rsidP="00136110">
      <w:pPr>
        <w:spacing w:line="360" w:lineRule="auto"/>
        <w:ind w:firstLine="708"/>
        <w:rPr>
          <w:color w:val="000000"/>
          <w:spacing w:val="-10"/>
        </w:rPr>
      </w:pPr>
      <w:r w:rsidRPr="00A527AC">
        <w:rPr>
          <w:color w:val="000000"/>
          <w:spacing w:val="-10"/>
        </w:rPr>
        <w:t>Например, ТП обработки резанием, описание операций которого выполнено на КТП, а описание операций технического контроля - на ОК.</w:t>
      </w:r>
    </w:p>
    <w:p w:rsidR="00F668F2" w:rsidRPr="00A527AC" w:rsidRDefault="00F668F2" w:rsidP="00A527AC">
      <w:pPr>
        <w:keepNext/>
        <w:keepLines/>
        <w:widowControl w:val="0"/>
        <w:tabs>
          <w:tab w:val="left" w:pos="457"/>
        </w:tabs>
        <w:spacing w:line="360" w:lineRule="auto"/>
        <w:jc w:val="both"/>
        <w:outlineLvl w:val="1"/>
        <w:rPr>
          <w:bCs/>
          <w:color w:val="000000"/>
        </w:rPr>
      </w:pPr>
      <w:bookmarkStart w:id="45" w:name="bookmark28"/>
      <w:r w:rsidRPr="00A527AC">
        <w:rPr>
          <w:bCs/>
          <w:color w:val="000000"/>
        </w:rPr>
        <w:t>Оформление технологических эскизов</w:t>
      </w:r>
      <w:bookmarkEnd w:id="45"/>
    </w:p>
    <w:p w:rsidR="00F668F2" w:rsidRPr="00A527AC" w:rsidRDefault="00F668F2" w:rsidP="00A527AC">
      <w:pPr>
        <w:widowControl w:val="0"/>
        <w:spacing w:line="360" w:lineRule="auto"/>
        <w:ind w:right="480"/>
        <w:rPr>
          <w:color w:val="000000"/>
          <w:spacing w:val="-10"/>
        </w:rPr>
      </w:pPr>
      <w:r w:rsidRPr="00A527AC">
        <w:rPr>
          <w:color w:val="000000"/>
          <w:spacing w:val="-10"/>
        </w:rPr>
        <w:t>Технологический эскиз является документом, который заменяет рабочему, выполняющему технологическую операцию, рабочий чертеж детали, а также поясняет содержание выполняемой операции.</w:t>
      </w:r>
    </w:p>
    <w:p w:rsidR="00F668F2" w:rsidRPr="00A527AC" w:rsidRDefault="00F668F2" w:rsidP="00136110">
      <w:pPr>
        <w:widowControl w:val="0"/>
        <w:spacing w:line="360" w:lineRule="auto"/>
        <w:ind w:right="480" w:firstLine="708"/>
        <w:rPr>
          <w:color w:val="000000"/>
          <w:spacing w:val="-10"/>
        </w:rPr>
      </w:pPr>
      <w:r w:rsidRPr="00A527AC">
        <w:rPr>
          <w:color w:val="000000"/>
          <w:spacing w:val="-10"/>
        </w:rPr>
        <w:t>Технологические эскизы оформляют на картах эскизов (КЭ). Эскизы могут выполняться также в соответствующих зонах форм операционных карт (ОК). При применении форм МК для разработки технологических процессов при производстве опытного образца (опытной партии) допускается выполнять графические изображения изделий (деталей, сборочных единиц) или технологических установов непосредственно на поле документа, взамен КЭ. В этом случае всем строкам, занятым графическим изображением, будет присваиваться служебный символ О.</w:t>
      </w:r>
    </w:p>
    <w:p w:rsidR="00F668F2" w:rsidRDefault="00F668F2" w:rsidP="00136110">
      <w:pPr>
        <w:widowControl w:val="0"/>
        <w:spacing w:line="360" w:lineRule="auto"/>
        <w:ind w:right="1240" w:firstLine="284"/>
        <w:rPr>
          <w:color w:val="000000"/>
          <w:spacing w:val="-10"/>
        </w:rPr>
      </w:pPr>
      <w:r w:rsidRPr="00A527AC">
        <w:rPr>
          <w:color w:val="000000"/>
          <w:spacing w:val="-10"/>
        </w:rPr>
        <w:t>В курсовом и дипломном проектировании технологические эскизы могут оформляться на чистых листах формата А4 в пояснительной записке или на форматах А1 в графической части проекта.</w:t>
      </w:r>
    </w:p>
    <w:p w:rsidR="00136110" w:rsidRDefault="00136110" w:rsidP="00136110">
      <w:pPr>
        <w:widowControl w:val="0"/>
        <w:spacing w:line="360" w:lineRule="auto"/>
        <w:ind w:right="1240" w:firstLine="284"/>
        <w:rPr>
          <w:color w:val="000000"/>
          <w:spacing w:val="-10"/>
        </w:rPr>
      </w:pPr>
    </w:p>
    <w:p w:rsidR="00F668F2" w:rsidRPr="00551CE9" w:rsidRDefault="00F668F2" w:rsidP="008C2178">
      <w:pPr>
        <w:tabs>
          <w:tab w:val="left" w:pos="142"/>
          <w:tab w:val="left" w:pos="900"/>
        </w:tabs>
        <w:spacing w:line="360" w:lineRule="auto"/>
        <w:ind w:left="284" w:right="170"/>
        <w:rPr>
          <w:b/>
          <w:bCs/>
        </w:rPr>
      </w:pPr>
      <w:r w:rsidRPr="00551CE9">
        <w:rPr>
          <w:b/>
          <w:bCs/>
        </w:rPr>
        <w:t>3 Перечень используемого оборудования</w:t>
      </w:r>
    </w:p>
    <w:p w:rsidR="00F668F2" w:rsidRPr="00551CE9" w:rsidRDefault="00F668F2" w:rsidP="00284F01">
      <w:pPr>
        <w:tabs>
          <w:tab w:val="left" w:pos="142"/>
          <w:tab w:val="left" w:pos="900"/>
        </w:tabs>
        <w:spacing w:line="360" w:lineRule="auto"/>
        <w:ind w:left="284" w:right="170"/>
        <w:rPr>
          <w:bCs/>
        </w:rPr>
      </w:pPr>
      <w:r w:rsidRPr="00551CE9">
        <w:rPr>
          <w:bCs/>
        </w:rPr>
        <w:t>3.1 Методические ука</w:t>
      </w:r>
      <w:r>
        <w:rPr>
          <w:bCs/>
        </w:rPr>
        <w:t>зания к практическому  занятию 8,9</w:t>
      </w:r>
    </w:p>
    <w:p w:rsidR="00F668F2" w:rsidRPr="00551CE9" w:rsidRDefault="00F668F2" w:rsidP="00284F01">
      <w:pPr>
        <w:tabs>
          <w:tab w:val="left" w:pos="142"/>
          <w:tab w:val="left" w:pos="900"/>
        </w:tabs>
        <w:spacing w:line="360" w:lineRule="auto"/>
        <w:ind w:left="284" w:right="170"/>
        <w:rPr>
          <w:b/>
          <w:bCs/>
        </w:rPr>
      </w:pPr>
      <w:r w:rsidRPr="00551CE9">
        <w:rPr>
          <w:b/>
          <w:bCs/>
        </w:rPr>
        <w:t>4 Задание</w:t>
      </w:r>
    </w:p>
    <w:p w:rsidR="00F668F2" w:rsidRPr="00551CE9" w:rsidRDefault="00F668F2" w:rsidP="00284F01">
      <w:pPr>
        <w:tabs>
          <w:tab w:val="left" w:pos="142"/>
          <w:tab w:val="left" w:pos="900"/>
        </w:tabs>
        <w:spacing w:line="360" w:lineRule="auto"/>
        <w:ind w:left="284" w:right="170"/>
        <w:rPr>
          <w:bCs/>
        </w:rPr>
      </w:pPr>
      <w:r w:rsidRPr="00551CE9">
        <w:rPr>
          <w:bCs/>
        </w:rPr>
        <w:t>4.1</w:t>
      </w:r>
      <w:r>
        <w:rPr>
          <w:bCs/>
        </w:rPr>
        <w:t xml:space="preserve"> Ознакомится с текстом методических указаний практического занятия</w:t>
      </w:r>
    </w:p>
    <w:p w:rsidR="00F668F2" w:rsidRDefault="00F668F2" w:rsidP="00284F01">
      <w:pPr>
        <w:tabs>
          <w:tab w:val="left" w:pos="142"/>
          <w:tab w:val="left" w:pos="900"/>
        </w:tabs>
        <w:spacing w:line="360" w:lineRule="auto"/>
        <w:ind w:left="284" w:right="170"/>
        <w:rPr>
          <w:bCs/>
        </w:rPr>
      </w:pPr>
      <w:r w:rsidRPr="00551CE9">
        <w:rPr>
          <w:bCs/>
        </w:rPr>
        <w:t>4</w:t>
      </w:r>
      <w:r>
        <w:rPr>
          <w:bCs/>
        </w:rPr>
        <w:t>.2 Заполнить маршрутную карту согласно ЕСТД</w:t>
      </w:r>
    </w:p>
    <w:p w:rsidR="00F668F2" w:rsidRPr="00551CE9" w:rsidRDefault="00F668F2" w:rsidP="00284F01">
      <w:pPr>
        <w:tabs>
          <w:tab w:val="left" w:pos="142"/>
          <w:tab w:val="left" w:pos="900"/>
        </w:tabs>
        <w:spacing w:line="360" w:lineRule="auto"/>
        <w:ind w:left="284" w:right="170"/>
        <w:rPr>
          <w:b/>
        </w:rPr>
      </w:pPr>
      <w:r w:rsidRPr="00551CE9">
        <w:rPr>
          <w:b/>
        </w:rPr>
        <w:t>4 Контрольные вопросы</w:t>
      </w:r>
    </w:p>
    <w:p w:rsidR="00F668F2" w:rsidRPr="00551CE9" w:rsidRDefault="00F668F2" w:rsidP="00284F01">
      <w:pPr>
        <w:tabs>
          <w:tab w:val="left" w:pos="142"/>
          <w:tab w:val="left" w:pos="900"/>
        </w:tabs>
        <w:spacing w:line="360" w:lineRule="auto"/>
        <w:ind w:left="284" w:right="170"/>
      </w:pPr>
      <w:r w:rsidRPr="00551CE9">
        <w:t xml:space="preserve">4.1 </w:t>
      </w:r>
      <w:r>
        <w:t>В чем заключается сущность ЕСТД?</w:t>
      </w:r>
    </w:p>
    <w:p w:rsidR="00F668F2" w:rsidRDefault="00F668F2" w:rsidP="00284F01">
      <w:pPr>
        <w:tabs>
          <w:tab w:val="left" w:pos="900"/>
        </w:tabs>
        <w:spacing w:line="360" w:lineRule="auto"/>
        <w:ind w:left="170" w:right="170" w:firstLine="550"/>
      </w:pPr>
      <w:r w:rsidRPr="00551CE9">
        <w:t>4.2</w:t>
      </w:r>
      <w:r>
        <w:t xml:space="preserve"> Перечислите виды технологической документации</w:t>
      </w:r>
    </w:p>
    <w:p w:rsidR="00F668F2" w:rsidRDefault="00F668F2" w:rsidP="00284F01">
      <w:pPr>
        <w:tabs>
          <w:tab w:val="left" w:pos="900"/>
        </w:tabs>
        <w:spacing w:line="360" w:lineRule="auto"/>
        <w:ind w:left="170" w:right="170" w:firstLine="550"/>
      </w:pPr>
      <w:r>
        <w:lastRenderedPageBreak/>
        <w:t>4.3 Что входит в комплект ЕСТД?</w:t>
      </w:r>
    </w:p>
    <w:p w:rsidR="00F668F2" w:rsidRDefault="00F668F2" w:rsidP="00284F01">
      <w:pPr>
        <w:tabs>
          <w:tab w:val="left" w:pos="900"/>
        </w:tabs>
        <w:spacing w:line="360" w:lineRule="auto"/>
        <w:ind w:left="170" w:right="170" w:firstLine="550"/>
      </w:pPr>
      <w:r>
        <w:t>4.4 Какую функцию выполняет маршрутная карта?</w:t>
      </w:r>
    </w:p>
    <w:p w:rsidR="00F668F2" w:rsidRPr="00551CE9" w:rsidRDefault="00F668F2" w:rsidP="00284F01">
      <w:pPr>
        <w:tabs>
          <w:tab w:val="left" w:pos="900"/>
        </w:tabs>
        <w:spacing w:line="360" w:lineRule="auto"/>
        <w:ind w:left="170" w:right="170" w:firstLine="550"/>
      </w:pPr>
      <w:r>
        <w:t>4.5 Порядок выполнения технологического эскиза</w:t>
      </w:r>
    </w:p>
    <w:p w:rsidR="00F668F2" w:rsidRDefault="00F668F2" w:rsidP="008C2178">
      <w:pPr>
        <w:tabs>
          <w:tab w:val="left" w:pos="0"/>
          <w:tab w:val="left" w:pos="900"/>
        </w:tabs>
        <w:spacing w:line="360" w:lineRule="auto"/>
        <w:ind w:left="170" w:right="170" w:firstLine="550"/>
        <w:jc w:val="both"/>
        <w:rPr>
          <w:bCs/>
        </w:rPr>
      </w:pPr>
    </w:p>
    <w:p w:rsidR="00F668F2" w:rsidRPr="00551CE9" w:rsidRDefault="00F668F2" w:rsidP="008C2178">
      <w:pPr>
        <w:tabs>
          <w:tab w:val="left" w:pos="0"/>
          <w:tab w:val="left" w:pos="900"/>
        </w:tabs>
        <w:spacing w:line="360" w:lineRule="auto"/>
        <w:ind w:left="170" w:right="170" w:firstLine="550"/>
        <w:jc w:val="both"/>
        <w:rPr>
          <w:b/>
          <w:bCs/>
        </w:rPr>
      </w:pPr>
      <w:r w:rsidRPr="00551CE9">
        <w:rPr>
          <w:bCs/>
        </w:rPr>
        <w:t>5</w:t>
      </w:r>
      <w:r w:rsidRPr="00551CE9">
        <w:rPr>
          <w:b/>
          <w:bCs/>
        </w:rPr>
        <w:t xml:space="preserve"> Содержание отчета.</w:t>
      </w:r>
    </w:p>
    <w:p w:rsidR="00F668F2" w:rsidRPr="00551CE9" w:rsidRDefault="00F668F2" w:rsidP="008C2178">
      <w:pPr>
        <w:tabs>
          <w:tab w:val="left" w:pos="0"/>
          <w:tab w:val="left" w:pos="900"/>
        </w:tabs>
        <w:spacing w:line="360" w:lineRule="auto"/>
        <w:ind w:left="170" w:right="170" w:firstLine="550"/>
        <w:jc w:val="both"/>
      </w:pPr>
      <w:r w:rsidRPr="00551CE9">
        <w:tab/>
        <w:t>Отчет должен содержать:</w:t>
      </w:r>
    </w:p>
    <w:p w:rsidR="00F668F2" w:rsidRPr="00551CE9" w:rsidRDefault="00F668F2" w:rsidP="008C2178">
      <w:pPr>
        <w:tabs>
          <w:tab w:val="left" w:pos="0"/>
          <w:tab w:val="left" w:pos="900"/>
        </w:tabs>
        <w:spacing w:line="360" w:lineRule="auto"/>
        <w:ind w:left="170" w:right="170" w:firstLine="550"/>
        <w:jc w:val="both"/>
      </w:pPr>
      <w:r w:rsidRPr="00551CE9">
        <w:tab/>
        <w:t>5.1 Название работы</w:t>
      </w:r>
    </w:p>
    <w:p w:rsidR="00F668F2" w:rsidRPr="00551CE9" w:rsidRDefault="00F668F2" w:rsidP="008C2178">
      <w:pPr>
        <w:tabs>
          <w:tab w:val="left" w:pos="0"/>
          <w:tab w:val="left" w:pos="900"/>
        </w:tabs>
        <w:spacing w:line="360" w:lineRule="auto"/>
        <w:ind w:left="170" w:right="170" w:firstLine="550"/>
        <w:jc w:val="both"/>
      </w:pPr>
      <w:r w:rsidRPr="00551CE9">
        <w:tab/>
        <w:t>5.2 Цель работы</w:t>
      </w:r>
    </w:p>
    <w:p w:rsidR="00F668F2" w:rsidRPr="00551CE9" w:rsidRDefault="00F668F2" w:rsidP="008C2178">
      <w:pPr>
        <w:tabs>
          <w:tab w:val="left" w:pos="0"/>
          <w:tab w:val="left" w:pos="900"/>
        </w:tabs>
        <w:spacing w:line="360" w:lineRule="auto"/>
        <w:ind w:left="170" w:right="170" w:firstLine="550"/>
        <w:jc w:val="both"/>
      </w:pPr>
      <w:r w:rsidRPr="00551CE9">
        <w:tab/>
        <w:t>5.3 Задание</w:t>
      </w:r>
    </w:p>
    <w:p w:rsidR="00F668F2" w:rsidRDefault="00F668F2" w:rsidP="008C2178">
      <w:pPr>
        <w:tabs>
          <w:tab w:val="left" w:pos="0"/>
          <w:tab w:val="left" w:pos="900"/>
        </w:tabs>
        <w:spacing w:line="360" w:lineRule="auto"/>
        <w:ind w:left="170" w:right="170" w:firstLine="550"/>
        <w:jc w:val="both"/>
      </w:pPr>
      <w:r>
        <w:tab/>
        <w:t>5.4 Заполнить маршрутную карту на предложенный объект стандартизации</w:t>
      </w:r>
    </w:p>
    <w:p w:rsidR="00F668F2" w:rsidRPr="00551CE9" w:rsidRDefault="00F668F2" w:rsidP="008C2178">
      <w:pPr>
        <w:tabs>
          <w:tab w:val="left" w:pos="0"/>
          <w:tab w:val="left" w:pos="900"/>
        </w:tabs>
        <w:spacing w:line="360" w:lineRule="auto"/>
        <w:ind w:left="170" w:right="170" w:firstLine="550"/>
        <w:jc w:val="both"/>
      </w:pPr>
      <w:r>
        <w:t xml:space="preserve">  5.5</w:t>
      </w:r>
      <w:r w:rsidRPr="00551CE9">
        <w:t xml:space="preserve"> Вывод по работе </w:t>
      </w:r>
    </w:p>
    <w:p w:rsidR="00F668F2" w:rsidRDefault="00F668F2" w:rsidP="008C2178">
      <w:pPr>
        <w:tabs>
          <w:tab w:val="left" w:pos="900"/>
        </w:tabs>
        <w:spacing w:line="360" w:lineRule="auto"/>
        <w:ind w:left="170" w:right="170" w:firstLine="550"/>
        <w:jc w:val="both"/>
        <w:rPr>
          <w:b/>
        </w:rPr>
      </w:pPr>
    </w:p>
    <w:p w:rsidR="00F668F2" w:rsidRPr="00551CE9" w:rsidRDefault="00F668F2" w:rsidP="008C2178">
      <w:pPr>
        <w:tabs>
          <w:tab w:val="left" w:pos="900"/>
        </w:tabs>
        <w:spacing w:line="360" w:lineRule="auto"/>
        <w:ind w:left="170" w:right="170" w:firstLine="550"/>
        <w:jc w:val="both"/>
        <w:rPr>
          <w:b/>
        </w:rPr>
      </w:pPr>
      <w:r w:rsidRPr="00551CE9">
        <w:rPr>
          <w:b/>
        </w:rPr>
        <w:tab/>
        <w:t>6 Список литературы</w:t>
      </w:r>
    </w:p>
    <w:p w:rsidR="00F668F2" w:rsidRPr="00F21B65" w:rsidRDefault="00F668F2" w:rsidP="008C2178">
      <w:pPr>
        <w:ind w:firstLine="720"/>
        <w:jc w:val="both"/>
      </w:pPr>
      <w:r w:rsidRPr="00551CE9">
        <w:tab/>
      </w:r>
      <w:r w:rsidRPr="008C2178">
        <w:t xml:space="preserve">Основные источники: </w:t>
      </w:r>
    </w:p>
    <w:p w:rsidR="00F668F2" w:rsidRPr="008C2178" w:rsidRDefault="00F668F2" w:rsidP="008C2178">
      <w:pPr>
        <w:numPr>
          <w:ilvl w:val="0"/>
          <w:numId w:val="14"/>
        </w:numPr>
        <w:tabs>
          <w:tab w:val="clear" w:pos="360"/>
          <w:tab w:val="num" w:pos="1080"/>
          <w:tab w:val="left" w:pos="1134"/>
        </w:tabs>
        <w:ind w:left="0" w:firstLine="720"/>
        <w:jc w:val="both"/>
      </w:pPr>
      <w:r w:rsidRPr="008C2178">
        <w:t>Хромой Б.П. Метрология, стандартизация и измерения в технике связи. - М.: Радио и связь, 2009г.</w:t>
      </w:r>
    </w:p>
    <w:p w:rsidR="00F668F2" w:rsidRPr="008C2178" w:rsidRDefault="00F668F2" w:rsidP="008C2178">
      <w:pPr>
        <w:numPr>
          <w:ilvl w:val="0"/>
          <w:numId w:val="14"/>
        </w:numPr>
        <w:tabs>
          <w:tab w:val="clear" w:pos="360"/>
          <w:tab w:val="num" w:pos="1080"/>
          <w:tab w:val="left" w:pos="1134"/>
        </w:tabs>
        <w:ind w:left="0" w:firstLine="720"/>
        <w:jc w:val="both"/>
      </w:pPr>
      <w:r w:rsidRPr="008C2178">
        <w:rPr>
          <w:color w:val="000000"/>
        </w:rPr>
        <w:t>Лифиц И.М. Стандартизация, метрология и подтверждение соответствия. М.: Юрайт, 2010. - 315с.</w:t>
      </w:r>
    </w:p>
    <w:p w:rsidR="00F668F2" w:rsidRPr="008C2178" w:rsidRDefault="00F668F2" w:rsidP="008C2178">
      <w:pPr>
        <w:numPr>
          <w:ilvl w:val="0"/>
          <w:numId w:val="14"/>
        </w:numPr>
        <w:tabs>
          <w:tab w:val="clear" w:pos="360"/>
          <w:tab w:val="num" w:pos="1080"/>
          <w:tab w:val="left" w:pos="1134"/>
        </w:tabs>
        <w:ind w:left="0" w:firstLine="720"/>
        <w:jc w:val="both"/>
      </w:pPr>
      <w:r w:rsidRPr="008C2178">
        <w:rPr>
          <w:color w:val="000000"/>
        </w:rPr>
        <w:t>Федюкин В.К. Квалиметрия. Измерение качества промышленной продукции. – М.: КНОРУС, 2009. – 320с.</w:t>
      </w:r>
    </w:p>
    <w:p w:rsidR="00F668F2" w:rsidRPr="008C2178" w:rsidRDefault="00F668F2" w:rsidP="008C2178">
      <w:pPr>
        <w:jc w:val="both"/>
      </w:pPr>
    </w:p>
    <w:p w:rsidR="00F668F2" w:rsidRPr="008C2178" w:rsidRDefault="00F668F2" w:rsidP="008C2178">
      <w:pPr>
        <w:ind w:firstLine="720"/>
        <w:jc w:val="both"/>
      </w:pPr>
      <w:r w:rsidRPr="008C2178">
        <w:t xml:space="preserve">Дополнительные источники: </w:t>
      </w:r>
    </w:p>
    <w:p w:rsidR="00F668F2" w:rsidRPr="008C2178" w:rsidRDefault="00F668F2" w:rsidP="008C2178">
      <w:pPr>
        <w:numPr>
          <w:ilvl w:val="0"/>
          <w:numId w:val="15"/>
        </w:numPr>
        <w:tabs>
          <w:tab w:val="clear" w:pos="720"/>
          <w:tab w:val="num" w:pos="0"/>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bCs/>
        </w:rPr>
      </w:pPr>
      <w:r w:rsidRPr="008C2178">
        <w:rPr>
          <w:bCs/>
        </w:rPr>
        <w:t>Закон РФ «О техническом регулировании».</w:t>
      </w:r>
    </w:p>
    <w:p w:rsidR="00F668F2" w:rsidRPr="008C2178" w:rsidRDefault="00F668F2" w:rsidP="008C2178">
      <w:pPr>
        <w:numPr>
          <w:ilvl w:val="0"/>
          <w:numId w:val="15"/>
        </w:numPr>
        <w:tabs>
          <w:tab w:val="clear" w:pos="720"/>
          <w:tab w:val="num" w:pos="0"/>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pPr>
      <w:r w:rsidRPr="008C2178">
        <w:rPr>
          <w:bCs/>
        </w:rPr>
        <w:t>Закон РФ «Об обеспечении единства измерений».</w:t>
      </w:r>
    </w:p>
    <w:p w:rsidR="00F668F2" w:rsidRPr="008C2178" w:rsidRDefault="00F668F2" w:rsidP="008C2178">
      <w:pPr>
        <w:numPr>
          <w:ilvl w:val="0"/>
          <w:numId w:val="15"/>
        </w:numPr>
        <w:tabs>
          <w:tab w:val="clear" w:pos="720"/>
          <w:tab w:val="num" w:pos="0"/>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pPr>
      <w:r w:rsidRPr="008C2178">
        <w:t>ГОСТ 8.417-81 ГСИ «Единицы физических величин».</w:t>
      </w:r>
    </w:p>
    <w:p w:rsidR="00F668F2" w:rsidRPr="008C2178" w:rsidRDefault="00F668F2" w:rsidP="008C2178">
      <w:pPr>
        <w:numPr>
          <w:ilvl w:val="0"/>
          <w:numId w:val="15"/>
        </w:numPr>
        <w:tabs>
          <w:tab w:val="clear" w:pos="720"/>
          <w:tab w:val="num" w:pos="0"/>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pPr>
      <w:r w:rsidRPr="008C2178">
        <w:t>Закон РФ «О защите прав потребителей».</w:t>
      </w:r>
    </w:p>
    <w:p w:rsidR="00F668F2" w:rsidRPr="008C2178" w:rsidRDefault="00F668F2" w:rsidP="008C2178">
      <w:pPr>
        <w:numPr>
          <w:ilvl w:val="0"/>
          <w:numId w:val="15"/>
        </w:numPr>
        <w:tabs>
          <w:tab w:val="clear" w:pos="720"/>
          <w:tab w:val="num" w:pos="0"/>
          <w:tab w:val="num" w:pos="1134"/>
        </w:tabs>
        <w:ind w:firstLine="720"/>
        <w:jc w:val="both"/>
      </w:pPr>
      <w:r w:rsidRPr="008C2178">
        <w:t>Нефедов В.И. Метрология и электрорадиоизмерения в телекоммуникационных системах - М.: Высшая школа, 2008г.</w:t>
      </w:r>
    </w:p>
    <w:p w:rsidR="00F668F2" w:rsidRPr="008C2178" w:rsidRDefault="00F668F2" w:rsidP="008C2178">
      <w:pPr>
        <w:numPr>
          <w:ilvl w:val="0"/>
          <w:numId w:val="15"/>
        </w:numPr>
        <w:tabs>
          <w:tab w:val="clear" w:pos="720"/>
          <w:tab w:val="num" w:pos="0"/>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pPr>
      <w:r w:rsidRPr="008C2178">
        <w:t>Дворяшин Б.В. Метрология и радиоизмерения - М.: ACADEMA, 2009г.</w:t>
      </w:r>
    </w:p>
    <w:p w:rsidR="00F668F2" w:rsidRPr="008C2178" w:rsidRDefault="00F668F2" w:rsidP="008C2178">
      <w:pPr>
        <w:tabs>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pPr>
    </w:p>
    <w:p w:rsidR="00F668F2" w:rsidRPr="008C2178" w:rsidRDefault="00F668F2" w:rsidP="008C2178">
      <w:pPr>
        <w:jc w:val="both"/>
        <w:rPr>
          <w:bCs/>
        </w:rPr>
      </w:pPr>
      <w:r w:rsidRPr="008C2178">
        <w:rPr>
          <w:b/>
          <w:bCs/>
        </w:rPr>
        <w:t xml:space="preserve"> </w:t>
      </w:r>
      <w:r w:rsidRPr="008C2178">
        <w:rPr>
          <w:b/>
          <w:bCs/>
        </w:rPr>
        <w:tab/>
      </w:r>
      <w:r w:rsidRPr="008C2178">
        <w:rPr>
          <w:bCs/>
        </w:rPr>
        <w:t>Интернет ресурсы:</w:t>
      </w:r>
    </w:p>
    <w:p w:rsidR="00F668F2" w:rsidRPr="008C2178" w:rsidRDefault="00F668F2" w:rsidP="008C2178">
      <w:pPr>
        <w:ind w:firstLine="708"/>
        <w:jc w:val="both"/>
      </w:pPr>
      <w:r w:rsidRPr="008C2178">
        <w:rPr>
          <w:bCs/>
        </w:rPr>
        <w:t xml:space="preserve">1. Федеральное агенство по техническому регулированию и метрологии ( Росстандарт) [Электронный ресурс] – режим доступа: </w:t>
      </w:r>
      <w:hyperlink r:id="rId176" w:history="1">
        <w:r w:rsidRPr="008C2178">
          <w:rPr>
            <w:color w:val="0000FF"/>
            <w:u w:val="single"/>
          </w:rPr>
          <w:t>http://standard.gost.ru</w:t>
        </w:r>
      </w:hyperlink>
    </w:p>
    <w:p w:rsidR="00F668F2" w:rsidRPr="008C2178" w:rsidRDefault="00F668F2" w:rsidP="008C2178">
      <w:pPr>
        <w:ind w:firstLine="708"/>
        <w:jc w:val="both"/>
      </w:pPr>
      <w:r w:rsidRPr="008C2178">
        <w:t xml:space="preserve">2. Библиотека ГОСТов [Электронный ресурс] – режим доступа: </w:t>
      </w:r>
      <w:hyperlink r:id="rId177" w:history="1">
        <w:r w:rsidRPr="008C2178">
          <w:rPr>
            <w:color w:val="0000FF"/>
            <w:u w:val="single"/>
          </w:rPr>
          <w:t>http://vsegost.com/</w:t>
        </w:r>
      </w:hyperlink>
    </w:p>
    <w:p w:rsidR="00F668F2" w:rsidRPr="00114A4B" w:rsidRDefault="00F668F2" w:rsidP="008C2178">
      <w:pPr>
        <w:ind w:firstLine="720"/>
        <w:jc w:val="both"/>
      </w:pPr>
    </w:p>
    <w:p w:rsidR="00F668F2" w:rsidRPr="00A527AC" w:rsidRDefault="00F668F2" w:rsidP="00A527AC">
      <w:pPr>
        <w:widowControl w:val="0"/>
        <w:spacing w:line="360" w:lineRule="auto"/>
        <w:ind w:right="1240"/>
        <w:rPr>
          <w:color w:val="000000"/>
          <w:spacing w:val="-10"/>
        </w:rPr>
      </w:pPr>
    </w:p>
    <w:p w:rsidR="00834817" w:rsidRDefault="00834817" w:rsidP="00834817">
      <w:pPr>
        <w:rPr>
          <w:rFonts w:ascii="Verdana" w:hAnsi="Verdana" w:cs="Verdana"/>
          <w:b/>
          <w:bCs/>
          <w:color w:val="000000"/>
          <w:spacing w:val="-10"/>
          <w:sz w:val="25"/>
          <w:szCs w:val="25"/>
        </w:rPr>
      </w:pPr>
    </w:p>
    <w:p w:rsidR="00136110" w:rsidRDefault="00136110" w:rsidP="00284F01">
      <w:pPr>
        <w:jc w:val="center"/>
        <w:rPr>
          <w:b/>
          <w:sz w:val="28"/>
          <w:szCs w:val="28"/>
        </w:rPr>
      </w:pPr>
    </w:p>
    <w:p w:rsidR="00136110" w:rsidRDefault="00136110" w:rsidP="00284F01">
      <w:pPr>
        <w:jc w:val="center"/>
        <w:rPr>
          <w:b/>
          <w:sz w:val="28"/>
          <w:szCs w:val="28"/>
        </w:rPr>
      </w:pPr>
    </w:p>
    <w:p w:rsidR="00136110" w:rsidRDefault="00136110" w:rsidP="00284F01">
      <w:pPr>
        <w:jc w:val="center"/>
        <w:rPr>
          <w:b/>
          <w:sz w:val="28"/>
          <w:szCs w:val="28"/>
        </w:rPr>
      </w:pPr>
    </w:p>
    <w:p w:rsidR="00136110" w:rsidRDefault="00136110" w:rsidP="00284F01">
      <w:pPr>
        <w:jc w:val="center"/>
        <w:rPr>
          <w:b/>
          <w:sz w:val="28"/>
          <w:szCs w:val="28"/>
        </w:rPr>
      </w:pPr>
    </w:p>
    <w:p w:rsidR="00136110" w:rsidRDefault="00136110" w:rsidP="00284F01">
      <w:pPr>
        <w:jc w:val="center"/>
        <w:rPr>
          <w:b/>
          <w:sz w:val="28"/>
          <w:szCs w:val="28"/>
        </w:rPr>
      </w:pPr>
    </w:p>
    <w:p w:rsidR="00136110" w:rsidRDefault="00136110" w:rsidP="00284F01">
      <w:pPr>
        <w:jc w:val="center"/>
        <w:rPr>
          <w:b/>
          <w:sz w:val="28"/>
          <w:szCs w:val="28"/>
        </w:rPr>
      </w:pPr>
    </w:p>
    <w:p w:rsidR="00136110" w:rsidRDefault="00136110" w:rsidP="00284F01">
      <w:pPr>
        <w:jc w:val="center"/>
        <w:rPr>
          <w:b/>
          <w:sz w:val="28"/>
          <w:szCs w:val="28"/>
        </w:rPr>
      </w:pPr>
    </w:p>
    <w:p w:rsidR="00F668F2" w:rsidRDefault="00F668F2" w:rsidP="00284F01">
      <w:pPr>
        <w:jc w:val="center"/>
        <w:rPr>
          <w:b/>
          <w:sz w:val="28"/>
          <w:szCs w:val="28"/>
        </w:rPr>
      </w:pPr>
      <w:r>
        <w:rPr>
          <w:b/>
          <w:sz w:val="28"/>
          <w:szCs w:val="28"/>
        </w:rPr>
        <w:lastRenderedPageBreak/>
        <w:t>Практическое занятие 10</w:t>
      </w:r>
    </w:p>
    <w:p w:rsidR="00834817" w:rsidRPr="00891249" w:rsidRDefault="00834817" w:rsidP="00834817">
      <w:pPr>
        <w:jc w:val="center"/>
        <w:rPr>
          <w:b/>
          <w:sz w:val="28"/>
          <w:szCs w:val="28"/>
        </w:rPr>
      </w:pPr>
    </w:p>
    <w:p w:rsidR="00F668F2" w:rsidRDefault="00F668F2" w:rsidP="00891249">
      <w:pPr>
        <w:tabs>
          <w:tab w:val="left" w:pos="900"/>
        </w:tabs>
        <w:spacing w:after="160" w:line="360" w:lineRule="auto"/>
        <w:jc w:val="center"/>
      </w:pPr>
      <w:r w:rsidRPr="00891249">
        <w:rPr>
          <w:b/>
        </w:rPr>
        <w:t>Определение показателей продукции с помощью экспертного метод</w:t>
      </w:r>
      <w:r w:rsidRPr="00891249">
        <w:t>а</w:t>
      </w:r>
    </w:p>
    <w:p w:rsidR="00834817" w:rsidRPr="00891249" w:rsidRDefault="00834817" w:rsidP="00891249">
      <w:pPr>
        <w:tabs>
          <w:tab w:val="left" w:pos="900"/>
        </w:tabs>
        <w:spacing w:after="160" w:line="360" w:lineRule="auto"/>
        <w:jc w:val="center"/>
      </w:pPr>
    </w:p>
    <w:p w:rsidR="00F668F2" w:rsidRPr="00891249" w:rsidRDefault="00F668F2" w:rsidP="00891249">
      <w:pPr>
        <w:tabs>
          <w:tab w:val="left" w:pos="-180"/>
          <w:tab w:val="left" w:pos="900"/>
        </w:tabs>
        <w:spacing w:line="360" w:lineRule="auto"/>
        <w:ind w:left="180" w:right="170" w:firstLine="720"/>
        <w:jc w:val="both"/>
        <w:rPr>
          <w:b/>
        </w:rPr>
      </w:pPr>
      <w:r w:rsidRPr="00891249">
        <w:rPr>
          <w:b/>
        </w:rPr>
        <w:t>1 Цель занятия</w:t>
      </w:r>
    </w:p>
    <w:p w:rsidR="00F668F2" w:rsidRPr="00891249" w:rsidRDefault="00F668F2" w:rsidP="00891249">
      <w:pPr>
        <w:tabs>
          <w:tab w:val="left" w:pos="-180"/>
          <w:tab w:val="left" w:pos="900"/>
        </w:tabs>
        <w:spacing w:line="360" w:lineRule="auto"/>
        <w:ind w:left="180" w:right="170" w:firstLine="720"/>
        <w:jc w:val="both"/>
      </w:pPr>
      <w:r w:rsidRPr="00891249">
        <w:t>1.1 Научиться решать задачи на определение степени согласованности.</w:t>
      </w:r>
    </w:p>
    <w:p w:rsidR="00F668F2" w:rsidRPr="002A226A" w:rsidRDefault="00F668F2" w:rsidP="0016612D">
      <w:pPr>
        <w:jc w:val="center"/>
        <w:rPr>
          <w:b/>
        </w:rPr>
      </w:pPr>
      <w:r w:rsidRPr="002A226A">
        <w:rPr>
          <w:b/>
        </w:rPr>
        <w:t>Образовательные результаты, заявленные во ФГОС третьего поколения:</w:t>
      </w:r>
    </w:p>
    <w:p w:rsidR="00F668F2" w:rsidRPr="002A226A" w:rsidRDefault="00F668F2" w:rsidP="00284F01">
      <w:pPr>
        <w:ind w:firstLine="720"/>
      </w:pPr>
      <w:r w:rsidRPr="002A226A">
        <w:t xml:space="preserve">Студент должен </w:t>
      </w:r>
    </w:p>
    <w:p w:rsidR="00F668F2" w:rsidRPr="002A226A" w:rsidRDefault="00F668F2" w:rsidP="00284F01">
      <w:pPr>
        <w:ind w:firstLine="720"/>
      </w:pPr>
      <w:r w:rsidRPr="002A226A">
        <w:rPr>
          <w:u w:val="single"/>
        </w:rPr>
        <w:t>уметь:</w:t>
      </w:r>
    </w:p>
    <w:p w:rsidR="00F668F2" w:rsidRDefault="00F668F2" w:rsidP="00284F01">
      <w:pPr>
        <w:ind w:firstLine="720"/>
      </w:pPr>
      <w:r w:rsidRPr="002A226A">
        <w:t>-</w:t>
      </w:r>
      <w:r>
        <w:t xml:space="preserve"> использовать в профессиональной деятельности документацию систем качества</w:t>
      </w:r>
    </w:p>
    <w:p w:rsidR="00F668F2" w:rsidRPr="002A226A" w:rsidRDefault="00F668F2" w:rsidP="00284F01">
      <w:pPr>
        <w:ind w:firstLine="720"/>
      </w:pPr>
      <w:r w:rsidRPr="002A226A">
        <w:rPr>
          <w:u w:val="single"/>
        </w:rPr>
        <w:t>знать:</w:t>
      </w:r>
    </w:p>
    <w:p w:rsidR="00F668F2" w:rsidRDefault="00F668F2" w:rsidP="00284F01">
      <w:pPr>
        <w:ind w:firstLine="720"/>
      </w:pPr>
      <w:r>
        <w:t>- задачи стандартизации и её экономическую эффективность</w:t>
      </w:r>
    </w:p>
    <w:p w:rsidR="00284F01" w:rsidRDefault="00284F01" w:rsidP="00284F01">
      <w:pPr>
        <w:ind w:firstLine="720"/>
      </w:pPr>
    </w:p>
    <w:p w:rsidR="00F668F2" w:rsidRPr="00832976" w:rsidRDefault="00F668F2" w:rsidP="00284F01">
      <w:pPr>
        <w:ind w:firstLine="720"/>
      </w:pPr>
      <w:r w:rsidRPr="00AA118F">
        <w:t>.</w:t>
      </w:r>
      <w:r w:rsidRPr="002A226A">
        <w:rPr>
          <w:b/>
        </w:rPr>
        <w:t>Краткие теоретические и учебно-мет</w:t>
      </w:r>
      <w:r>
        <w:rPr>
          <w:b/>
        </w:rPr>
        <w:t>одические материалы по теме прак</w:t>
      </w:r>
      <w:r w:rsidRPr="002A226A">
        <w:rPr>
          <w:b/>
        </w:rPr>
        <w:t>тической работы</w:t>
      </w:r>
    </w:p>
    <w:p w:rsidR="00F668F2" w:rsidRPr="00891249" w:rsidRDefault="00F668F2" w:rsidP="00284F01">
      <w:pPr>
        <w:tabs>
          <w:tab w:val="left" w:pos="-180"/>
          <w:tab w:val="left" w:pos="900"/>
        </w:tabs>
        <w:spacing w:line="360" w:lineRule="auto"/>
        <w:ind w:left="180" w:right="170" w:firstLine="720"/>
        <w:rPr>
          <w:bCs/>
        </w:rPr>
      </w:pPr>
      <w:r w:rsidRPr="00891249">
        <w:rPr>
          <w:bCs/>
        </w:rPr>
        <w:t>В квалиметрии экспертный метод применяется:</w:t>
      </w:r>
    </w:p>
    <w:p w:rsidR="00F668F2" w:rsidRPr="00891249" w:rsidRDefault="00F668F2" w:rsidP="00284F01">
      <w:pPr>
        <w:tabs>
          <w:tab w:val="left" w:pos="-180"/>
          <w:tab w:val="left" w:pos="900"/>
        </w:tabs>
        <w:spacing w:line="360" w:lineRule="auto"/>
        <w:ind w:left="180" w:right="170" w:firstLine="720"/>
        <w:rPr>
          <w:bCs/>
        </w:rPr>
      </w:pPr>
      <w:r w:rsidRPr="00891249">
        <w:rPr>
          <w:bCs/>
        </w:rPr>
        <w:t>1) для измерения показателей качества;</w:t>
      </w:r>
    </w:p>
    <w:p w:rsidR="00F668F2" w:rsidRPr="00891249" w:rsidRDefault="00F668F2" w:rsidP="00284F01">
      <w:pPr>
        <w:tabs>
          <w:tab w:val="left" w:pos="-180"/>
          <w:tab w:val="left" w:pos="900"/>
        </w:tabs>
        <w:spacing w:line="360" w:lineRule="auto"/>
        <w:ind w:left="180" w:right="170" w:firstLine="720"/>
        <w:rPr>
          <w:bCs/>
        </w:rPr>
      </w:pPr>
      <w:r w:rsidRPr="00891249">
        <w:rPr>
          <w:bCs/>
        </w:rPr>
        <w:t>2) для определения значений весовых коэффициентов. Однако он не является принадлежностью только квалиметрии. Экспертный метод применяется и при измерении физических величин, в медицине, в искусстве (жюри) и т.д.</w:t>
      </w:r>
    </w:p>
    <w:p w:rsidR="00F668F2" w:rsidRPr="00891249" w:rsidRDefault="00F668F2" w:rsidP="00284F01">
      <w:pPr>
        <w:tabs>
          <w:tab w:val="left" w:pos="-180"/>
          <w:tab w:val="left" w:pos="900"/>
        </w:tabs>
        <w:spacing w:line="360" w:lineRule="auto"/>
        <w:ind w:left="180" w:right="170" w:firstLine="720"/>
        <w:rPr>
          <w:bCs/>
        </w:rPr>
      </w:pPr>
      <w:r w:rsidRPr="00891249">
        <w:rPr>
          <w:bCs/>
        </w:rPr>
        <w:t>Независимо от целей и задач применение экспертного метода предполагает соблюдение следующих условий:</w:t>
      </w:r>
    </w:p>
    <w:p w:rsidR="00F668F2" w:rsidRPr="00891249" w:rsidRDefault="00F668F2" w:rsidP="00284F01">
      <w:pPr>
        <w:numPr>
          <w:ilvl w:val="0"/>
          <w:numId w:val="21"/>
        </w:numPr>
        <w:tabs>
          <w:tab w:val="left" w:pos="-180"/>
          <w:tab w:val="left" w:pos="900"/>
        </w:tabs>
        <w:spacing w:line="360" w:lineRule="auto"/>
        <w:ind w:left="180" w:right="170" w:firstLine="720"/>
        <w:rPr>
          <w:bCs/>
        </w:rPr>
      </w:pPr>
      <w:r w:rsidRPr="00891249">
        <w:rPr>
          <w:bCs/>
        </w:rPr>
        <w:t>экспертная оценка должна производиться только в том случае, когда нельзя использовать для решения вопроса более объективного;</w:t>
      </w:r>
    </w:p>
    <w:p w:rsidR="00F668F2" w:rsidRPr="00891249" w:rsidRDefault="00F668F2" w:rsidP="00284F01">
      <w:pPr>
        <w:numPr>
          <w:ilvl w:val="0"/>
          <w:numId w:val="21"/>
        </w:numPr>
        <w:tabs>
          <w:tab w:val="left" w:pos="-180"/>
          <w:tab w:val="left" w:pos="900"/>
        </w:tabs>
        <w:spacing w:line="360" w:lineRule="auto"/>
        <w:ind w:left="180" w:right="170" w:firstLine="720"/>
      </w:pPr>
      <w:r w:rsidRPr="00891249">
        <w:t xml:space="preserve">в работе экспертной комиссии не должно быть факторов, которые могли бы влиять на искренность суждений экспертов; </w:t>
      </w:r>
    </w:p>
    <w:p w:rsidR="00F668F2" w:rsidRPr="00891249" w:rsidRDefault="00F668F2" w:rsidP="00284F01">
      <w:pPr>
        <w:numPr>
          <w:ilvl w:val="0"/>
          <w:numId w:val="21"/>
        </w:numPr>
        <w:tabs>
          <w:tab w:val="left" w:pos="-180"/>
          <w:tab w:val="left" w:pos="900"/>
        </w:tabs>
        <w:spacing w:line="360" w:lineRule="auto"/>
        <w:ind w:left="180" w:right="170" w:firstLine="720"/>
      </w:pPr>
      <w:r w:rsidRPr="00891249">
        <w:t>мнения экспертов должны быть независимыми;</w:t>
      </w:r>
    </w:p>
    <w:p w:rsidR="00F668F2" w:rsidRPr="00891249" w:rsidRDefault="00F668F2" w:rsidP="00284F01">
      <w:pPr>
        <w:tabs>
          <w:tab w:val="left" w:pos="-180"/>
          <w:tab w:val="left" w:pos="900"/>
          <w:tab w:val="left" w:pos="4678"/>
        </w:tabs>
        <w:spacing w:line="360" w:lineRule="auto"/>
        <w:ind w:left="180" w:right="170" w:firstLine="720"/>
      </w:pPr>
      <w:r w:rsidRPr="00891249">
        <w:t>вопросы, поставленные перед экспертами, не должны допускать различного толкования;</w:t>
      </w:r>
    </w:p>
    <w:p w:rsidR="00F668F2" w:rsidRPr="00891249" w:rsidRDefault="00F668F2" w:rsidP="00284F01">
      <w:pPr>
        <w:numPr>
          <w:ilvl w:val="0"/>
          <w:numId w:val="21"/>
        </w:numPr>
        <w:tabs>
          <w:tab w:val="left" w:pos="-180"/>
        </w:tabs>
        <w:spacing w:line="360" w:lineRule="auto"/>
        <w:ind w:left="180" w:firstLine="720"/>
      </w:pPr>
      <w:r w:rsidRPr="00891249">
        <w:t>эксперты должны быть компетентны в решаемых вопросах;</w:t>
      </w:r>
    </w:p>
    <w:p w:rsidR="00F668F2" w:rsidRPr="00891249" w:rsidRDefault="00F668F2" w:rsidP="00284F01">
      <w:pPr>
        <w:numPr>
          <w:ilvl w:val="0"/>
          <w:numId w:val="21"/>
        </w:numPr>
        <w:tabs>
          <w:tab w:val="left" w:pos="-180"/>
          <w:tab w:val="left" w:pos="900"/>
          <w:tab w:val="left" w:pos="1080"/>
        </w:tabs>
        <w:spacing w:line="360" w:lineRule="auto"/>
        <w:ind w:left="180" w:right="170" w:firstLine="720"/>
        <w:rPr>
          <w:bCs/>
        </w:rPr>
      </w:pPr>
      <w:r w:rsidRPr="00891249">
        <w:rPr>
          <w:bCs/>
        </w:rPr>
        <w:t>ответы экспертов должно быть однозначными и обеспечивать возможность их математической обработки;</w:t>
      </w:r>
    </w:p>
    <w:p w:rsidR="00F668F2" w:rsidRPr="00891249" w:rsidRDefault="00F668F2" w:rsidP="00284F01">
      <w:pPr>
        <w:numPr>
          <w:ilvl w:val="0"/>
          <w:numId w:val="21"/>
        </w:numPr>
        <w:tabs>
          <w:tab w:val="left" w:pos="-180"/>
          <w:tab w:val="left" w:pos="900"/>
          <w:tab w:val="left" w:pos="1080"/>
        </w:tabs>
        <w:spacing w:line="360" w:lineRule="auto"/>
        <w:ind w:left="180" w:right="170" w:firstLine="720"/>
      </w:pPr>
      <w:r w:rsidRPr="00891249">
        <w:t>количество экспертов должно быть оптимальным.</w:t>
      </w:r>
    </w:p>
    <w:p w:rsidR="00F668F2" w:rsidRPr="00891249" w:rsidRDefault="00F668F2" w:rsidP="00284F01">
      <w:pPr>
        <w:tabs>
          <w:tab w:val="left" w:pos="-180"/>
          <w:tab w:val="left" w:pos="900"/>
        </w:tabs>
        <w:spacing w:line="360" w:lineRule="auto"/>
        <w:ind w:left="180" w:right="170" w:firstLine="720"/>
        <w:rPr>
          <w:bCs/>
        </w:rPr>
      </w:pPr>
      <w:r w:rsidRPr="00891249">
        <w:rPr>
          <w:bCs/>
        </w:rPr>
        <w:t xml:space="preserve">Качественный состав экспертной комиссии – важное условие эффективности экспертного метода. Во всех без исключения случаях экспертиза должна проводиться грамотными, высококвалифицированными, вполне компетентными в рассматриваемых вопросах и достаточно опытными специалистами. На завершающем этапе формирования </w:t>
      </w:r>
      <w:r w:rsidRPr="00891249">
        <w:rPr>
          <w:bCs/>
        </w:rPr>
        <w:lastRenderedPageBreak/>
        <w:t>экспертной группы целесообразно провести тестирование, самооценку, взаимооценку экспертов, анализ их надёжности и проверку согласованности мнений.</w:t>
      </w:r>
    </w:p>
    <w:p w:rsidR="00F668F2" w:rsidRPr="00891249" w:rsidRDefault="00F668F2" w:rsidP="00891249">
      <w:pPr>
        <w:tabs>
          <w:tab w:val="left" w:pos="-180"/>
          <w:tab w:val="left" w:pos="900"/>
        </w:tabs>
        <w:spacing w:line="360" w:lineRule="auto"/>
        <w:ind w:left="180" w:right="170" w:firstLine="720"/>
        <w:jc w:val="both"/>
        <w:rPr>
          <w:bCs/>
        </w:rPr>
      </w:pPr>
      <w:r w:rsidRPr="00891249">
        <w:rPr>
          <w:bCs/>
        </w:rPr>
        <w:t>Тестирование состоит в решении экспертами задач, подобных реальным, с известными (но не экспертам) ответами. На основании результатов тестирования устанавливается компетентность и профпригодность экспертов.</w:t>
      </w:r>
    </w:p>
    <w:p w:rsidR="00F668F2" w:rsidRPr="00891249" w:rsidRDefault="00F668F2" w:rsidP="00891249">
      <w:pPr>
        <w:tabs>
          <w:tab w:val="left" w:pos="-180"/>
          <w:tab w:val="left" w:pos="720"/>
          <w:tab w:val="left" w:pos="900"/>
        </w:tabs>
        <w:spacing w:line="360" w:lineRule="auto"/>
        <w:ind w:left="180" w:right="170" w:firstLine="720"/>
        <w:jc w:val="both"/>
        <w:rPr>
          <w:bCs/>
        </w:rPr>
      </w:pPr>
      <w:r w:rsidRPr="00891249">
        <w:rPr>
          <w:bCs/>
        </w:rPr>
        <w:t>Самооценка экспертов состоит в ответе каждым из них в строго ограниченное время на вопросы специально составленной анкеты, в результате чего быстро и просто проверяются ими же самими их профессиональные знания и деловые качества.</w:t>
      </w:r>
    </w:p>
    <w:p w:rsidR="00F668F2" w:rsidRPr="00891249" w:rsidRDefault="00F668F2" w:rsidP="00891249">
      <w:pPr>
        <w:tabs>
          <w:tab w:val="left" w:pos="-180"/>
          <w:tab w:val="left" w:pos="900"/>
        </w:tabs>
        <w:spacing w:line="360" w:lineRule="auto"/>
        <w:ind w:right="170"/>
        <w:jc w:val="both"/>
        <w:rPr>
          <w:bCs/>
        </w:rPr>
      </w:pPr>
      <w:r w:rsidRPr="00891249">
        <w:rPr>
          <w:bCs/>
        </w:rPr>
        <w:t xml:space="preserve">                Весьма показательной является взаимная оценка экспертами друг друга. Для этого они должны, разумеется, иметь опыт совместной работы.</w:t>
      </w:r>
    </w:p>
    <w:p w:rsidR="00F668F2" w:rsidRPr="00891249" w:rsidRDefault="00F668F2" w:rsidP="00891249">
      <w:pPr>
        <w:tabs>
          <w:tab w:val="left" w:pos="900"/>
        </w:tabs>
        <w:spacing w:line="360" w:lineRule="auto"/>
        <w:ind w:left="180" w:right="170" w:firstLine="720"/>
        <w:jc w:val="both"/>
        <w:rPr>
          <w:bCs/>
        </w:rPr>
      </w:pPr>
      <w:r w:rsidRPr="00891249">
        <w:rPr>
          <w:bCs/>
        </w:rPr>
        <w:t>При наличии сведений о результатах работы эксперта в других экспертных группах критерием его квалификации может стать показатель или степень надёжности - отношение числа случаев, когда мнение эксперта совпало с результатами экспертизы, к общему числу экспертиз, в которых он участвовал.</w:t>
      </w:r>
    </w:p>
    <w:p w:rsidR="00F668F2" w:rsidRPr="00891249" w:rsidRDefault="00F668F2" w:rsidP="00891249">
      <w:pPr>
        <w:tabs>
          <w:tab w:val="left" w:pos="-180"/>
          <w:tab w:val="left" w:pos="900"/>
        </w:tabs>
        <w:spacing w:line="360" w:lineRule="auto"/>
        <w:ind w:left="180" w:right="170" w:firstLine="720"/>
        <w:jc w:val="both"/>
        <w:rPr>
          <w:bCs/>
        </w:rPr>
      </w:pPr>
      <w:r w:rsidRPr="00891249">
        <w:rPr>
          <w:bCs/>
        </w:rPr>
        <w:t>При подборе экспертов большое внимание уделяется согласованности их мнений, которая характеризуется смещённой или несмещённой оценкой дисперсии отсчёта. За меру согласованности мнений экспертов в этом случае принимается так называемый коэффициент конкордации</w:t>
      </w:r>
    </w:p>
    <w:p w:rsidR="00F668F2" w:rsidRPr="00891249" w:rsidRDefault="00F668F2" w:rsidP="00891249">
      <w:pPr>
        <w:tabs>
          <w:tab w:val="left" w:pos="900"/>
          <w:tab w:val="left" w:pos="4678"/>
        </w:tabs>
        <w:spacing w:line="360" w:lineRule="auto"/>
        <w:jc w:val="center"/>
        <w:rPr>
          <w:b/>
        </w:rPr>
      </w:pPr>
      <w:r w:rsidRPr="00891249">
        <w:rPr>
          <w:b/>
          <w:lang w:val="en-US"/>
        </w:rPr>
        <w:t>W</w:t>
      </w:r>
      <w:r w:rsidRPr="00891249">
        <w:rPr>
          <w:b/>
        </w:rPr>
        <w:t>=</w:t>
      </w:r>
      <w:r w:rsidRPr="00891249">
        <w:rPr>
          <w:b/>
          <w:position w:val="-30"/>
          <w:lang w:val="en-US"/>
        </w:rPr>
        <w:object w:dxaOrig="1219" w:dyaOrig="680">
          <v:shape id="_x0000_i1030" type="#_x0000_t75" style="width:60.2pt;height:33.3pt" o:ole="" filled="t">
            <v:imagedata r:id="rId178" o:title=""/>
          </v:shape>
          <o:OLEObject Type="Embed" ProgID="Equation.3" ShapeID="_x0000_i1030" DrawAspect="Content" ObjectID="_1480583388" r:id="rId179"/>
        </w:object>
      </w:r>
      <w:r w:rsidRPr="00891249">
        <w:rPr>
          <w:b/>
        </w:rPr>
        <w:t>;</w:t>
      </w:r>
    </w:p>
    <w:p w:rsidR="00F668F2" w:rsidRPr="00891249" w:rsidRDefault="00F668F2" w:rsidP="00891249">
      <w:pPr>
        <w:tabs>
          <w:tab w:val="left" w:pos="-2700"/>
          <w:tab w:val="left" w:pos="900"/>
        </w:tabs>
        <w:spacing w:line="360" w:lineRule="auto"/>
        <w:ind w:left="170" w:right="170" w:firstLine="730"/>
        <w:jc w:val="both"/>
        <w:rPr>
          <w:bCs/>
        </w:rPr>
      </w:pPr>
      <w:r w:rsidRPr="00891249">
        <w:rPr>
          <w:bCs/>
        </w:rPr>
        <w:t xml:space="preserve">где </w:t>
      </w:r>
      <w:r w:rsidRPr="00891249">
        <w:rPr>
          <w:bCs/>
          <w:lang w:val="en-US"/>
        </w:rPr>
        <w:t>S</w:t>
      </w:r>
      <w:r w:rsidRPr="00891249">
        <w:rPr>
          <w:bCs/>
        </w:rPr>
        <w:t xml:space="preserve"> – сумма квадратов отклонений суммы рангов каждого объекта экспертизы от среднего арифметического рангов;</w:t>
      </w:r>
    </w:p>
    <w:p w:rsidR="00F668F2" w:rsidRPr="00891249" w:rsidRDefault="00F668F2" w:rsidP="00891249">
      <w:pPr>
        <w:tabs>
          <w:tab w:val="left" w:pos="0"/>
          <w:tab w:val="left" w:pos="900"/>
        </w:tabs>
        <w:spacing w:line="360" w:lineRule="auto"/>
        <w:ind w:left="170" w:right="170"/>
        <w:jc w:val="both"/>
        <w:rPr>
          <w:bCs/>
        </w:rPr>
      </w:pPr>
      <w:r w:rsidRPr="00891249">
        <w:rPr>
          <w:bCs/>
        </w:rPr>
        <w:t xml:space="preserve">      </w:t>
      </w:r>
      <w:r w:rsidRPr="00891249">
        <w:rPr>
          <w:bCs/>
        </w:rPr>
        <w:tab/>
      </w:r>
      <w:r w:rsidRPr="00891249">
        <w:rPr>
          <w:bCs/>
          <w:lang w:val="en-US"/>
        </w:rPr>
        <w:t>n</w:t>
      </w:r>
      <w:r w:rsidRPr="00891249">
        <w:rPr>
          <w:bCs/>
        </w:rPr>
        <w:t xml:space="preserve"> – число экспертов;</w:t>
      </w:r>
    </w:p>
    <w:p w:rsidR="00F668F2" w:rsidRPr="00891249" w:rsidRDefault="00F668F2" w:rsidP="00891249">
      <w:pPr>
        <w:tabs>
          <w:tab w:val="left" w:pos="0"/>
          <w:tab w:val="left" w:pos="900"/>
        </w:tabs>
        <w:spacing w:line="360" w:lineRule="auto"/>
        <w:ind w:left="170" w:right="170"/>
        <w:jc w:val="both"/>
        <w:rPr>
          <w:bCs/>
        </w:rPr>
      </w:pPr>
      <w:r w:rsidRPr="00891249">
        <w:rPr>
          <w:bCs/>
        </w:rPr>
        <w:t xml:space="preserve">      </w:t>
      </w:r>
      <w:r w:rsidRPr="00891249">
        <w:rPr>
          <w:bCs/>
        </w:rPr>
        <w:tab/>
      </w:r>
      <w:r w:rsidRPr="00891249">
        <w:rPr>
          <w:bCs/>
          <w:lang w:val="en-US"/>
        </w:rPr>
        <w:t>m</w:t>
      </w:r>
      <w:r w:rsidRPr="00891249">
        <w:rPr>
          <w:bCs/>
        </w:rPr>
        <w:t xml:space="preserve"> – число объектов экспертизы.</w:t>
      </w:r>
    </w:p>
    <w:p w:rsidR="00F668F2" w:rsidRPr="00891249" w:rsidRDefault="00F668F2" w:rsidP="00891249">
      <w:pPr>
        <w:tabs>
          <w:tab w:val="left" w:pos="900"/>
        </w:tabs>
        <w:spacing w:line="360" w:lineRule="auto"/>
        <w:ind w:left="170" w:right="170"/>
        <w:jc w:val="both"/>
        <w:rPr>
          <w:bCs/>
        </w:rPr>
      </w:pPr>
      <w:r w:rsidRPr="00891249">
        <w:rPr>
          <w:bCs/>
        </w:rPr>
        <w:tab/>
        <w:t>В зависимости от степени согласованности мнений экспертов коэффициент конкордации может принимать значения от 0 (при отсутствии согласованности) до 1 (при полном единодушии).</w:t>
      </w:r>
    </w:p>
    <w:p w:rsidR="00F668F2" w:rsidRPr="00891249" w:rsidRDefault="00F668F2" w:rsidP="00891249">
      <w:pPr>
        <w:tabs>
          <w:tab w:val="left" w:pos="0"/>
          <w:tab w:val="left" w:pos="900"/>
        </w:tabs>
        <w:spacing w:line="360" w:lineRule="auto"/>
        <w:ind w:left="170" w:right="170" w:firstLine="550"/>
        <w:jc w:val="both"/>
        <w:rPr>
          <w:b/>
          <w:bCs/>
        </w:rPr>
      </w:pPr>
      <w:r w:rsidRPr="00891249">
        <w:rPr>
          <w:b/>
          <w:bCs/>
        </w:rPr>
        <w:tab/>
        <w:t xml:space="preserve">2.2 Пример расчёта </w:t>
      </w:r>
    </w:p>
    <w:p w:rsidR="00F668F2" w:rsidRPr="00891249" w:rsidRDefault="00F668F2" w:rsidP="00891249">
      <w:pPr>
        <w:tabs>
          <w:tab w:val="left" w:pos="0"/>
          <w:tab w:val="left" w:pos="900"/>
        </w:tabs>
        <w:spacing w:line="360" w:lineRule="auto"/>
        <w:ind w:left="170" w:right="170" w:firstLine="550"/>
        <w:jc w:val="both"/>
        <w:rPr>
          <w:bCs/>
        </w:rPr>
      </w:pPr>
      <w:r w:rsidRPr="00891249">
        <w:rPr>
          <w:b/>
          <w:bCs/>
        </w:rPr>
        <w:tab/>
      </w:r>
      <w:r w:rsidRPr="00891249">
        <w:rPr>
          <w:bCs/>
        </w:rPr>
        <w:t>Вычисляем среднее арифметическое рангов:</w:t>
      </w:r>
    </w:p>
    <w:p w:rsidR="00F668F2" w:rsidRPr="00891249" w:rsidRDefault="00F668F2" w:rsidP="00891249">
      <w:pPr>
        <w:tabs>
          <w:tab w:val="left" w:pos="0"/>
          <w:tab w:val="left" w:pos="900"/>
        </w:tabs>
        <w:spacing w:line="360" w:lineRule="auto"/>
        <w:ind w:left="170" w:right="170" w:firstLine="550"/>
        <w:jc w:val="center"/>
        <w:rPr>
          <w:bCs/>
        </w:rPr>
      </w:pPr>
      <w:r w:rsidRPr="00891249">
        <w:rPr>
          <w:bCs/>
        </w:rPr>
        <w:t>∑</w:t>
      </w:r>
      <w:r w:rsidRPr="00891249">
        <w:rPr>
          <w:bCs/>
          <w:vertAlign w:val="subscript"/>
        </w:rPr>
        <w:t xml:space="preserve">ран </w:t>
      </w:r>
      <w:r w:rsidRPr="00891249">
        <w:rPr>
          <w:bCs/>
        </w:rPr>
        <w:t>=(21+15+9+28+7+25+35)/7=20</w:t>
      </w:r>
    </w:p>
    <w:p w:rsidR="00F668F2" w:rsidRPr="00891249" w:rsidRDefault="00F668F2" w:rsidP="00891249">
      <w:pPr>
        <w:tabs>
          <w:tab w:val="left" w:pos="0"/>
          <w:tab w:val="left" w:pos="900"/>
        </w:tabs>
        <w:spacing w:line="360" w:lineRule="auto"/>
        <w:ind w:left="170" w:right="170" w:firstLine="550"/>
        <w:jc w:val="both"/>
        <w:rPr>
          <w:bCs/>
        </w:rPr>
      </w:pPr>
      <w:r w:rsidRPr="00891249">
        <w:rPr>
          <w:bCs/>
        </w:rPr>
        <w:tab/>
        <w:t>Используя результаты промежуточных вычислений, приведённые в таблице 1 определяем сумму квадратов отклонений суммы рангов каждого объекта экспертизы от среднего арифметического ранга:</w:t>
      </w:r>
    </w:p>
    <w:p w:rsidR="00F668F2" w:rsidRPr="00891249" w:rsidRDefault="00F668F2" w:rsidP="00891249">
      <w:pPr>
        <w:tabs>
          <w:tab w:val="left" w:pos="0"/>
          <w:tab w:val="left" w:pos="900"/>
        </w:tabs>
        <w:spacing w:line="360" w:lineRule="auto"/>
        <w:ind w:left="170" w:right="170"/>
        <w:jc w:val="center"/>
        <w:rPr>
          <w:bCs/>
        </w:rPr>
      </w:pPr>
      <w:r w:rsidRPr="00891249">
        <w:rPr>
          <w:lang w:val="en-US"/>
        </w:rPr>
        <w:t>S</w:t>
      </w:r>
      <w:r w:rsidRPr="00891249">
        <w:t xml:space="preserve"> </w:t>
      </w:r>
      <w:r w:rsidRPr="00891249">
        <w:rPr>
          <w:bCs/>
        </w:rPr>
        <w:t>= 1+25+121+64+169+25+225 = 630</w:t>
      </w:r>
    </w:p>
    <w:p w:rsidR="00F668F2" w:rsidRPr="00891249" w:rsidRDefault="00F668F2" w:rsidP="00891249">
      <w:pPr>
        <w:tabs>
          <w:tab w:val="left" w:pos="0"/>
          <w:tab w:val="left" w:pos="900"/>
        </w:tabs>
        <w:spacing w:line="360" w:lineRule="auto"/>
        <w:ind w:left="170" w:right="170"/>
        <w:jc w:val="both"/>
        <w:rPr>
          <w:bCs/>
        </w:rPr>
      </w:pPr>
      <w:r w:rsidRPr="00891249">
        <w:rPr>
          <w:bCs/>
        </w:rPr>
        <w:tab/>
        <w:t>Вычисляем коэффициент конкордации:</w:t>
      </w:r>
    </w:p>
    <w:p w:rsidR="00F668F2" w:rsidRPr="00891249" w:rsidRDefault="00F668F2" w:rsidP="00891249">
      <w:pPr>
        <w:tabs>
          <w:tab w:val="left" w:pos="0"/>
          <w:tab w:val="left" w:pos="720"/>
          <w:tab w:val="left" w:pos="900"/>
        </w:tabs>
        <w:spacing w:line="360" w:lineRule="auto"/>
        <w:ind w:left="170" w:right="170"/>
        <w:jc w:val="center"/>
        <w:rPr>
          <w:b/>
        </w:rPr>
      </w:pPr>
      <w:r w:rsidRPr="00891249">
        <w:rPr>
          <w:b/>
          <w:lang w:val="en-US"/>
        </w:rPr>
        <w:lastRenderedPageBreak/>
        <w:t>W</w:t>
      </w:r>
      <w:r w:rsidRPr="00891249">
        <w:rPr>
          <w:b/>
        </w:rPr>
        <w:t>=</w:t>
      </w:r>
      <w:r w:rsidRPr="00891249">
        <w:rPr>
          <w:b/>
          <w:position w:val="-28"/>
        </w:rPr>
        <w:object w:dxaOrig="1760" w:dyaOrig="660">
          <v:shape id="_x0000_i1031" type="#_x0000_t75" style="width:87.05pt;height:32.25pt" o:ole="" filled="t">
            <v:imagedata r:id="rId180" o:title=""/>
          </v:shape>
          <o:OLEObject Type="Embed" ProgID="Equation.3" ShapeID="_x0000_i1031" DrawAspect="Content" ObjectID="_1480583389" r:id="rId181"/>
        </w:object>
      </w:r>
    </w:p>
    <w:p w:rsidR="00F668F2" w:rsidRPr="00891249" w:rsidRDefault="00F668F2" w:rsidP="00891249">
      <w:pPr>
        <w:tabs>
          <w:tab w:val="left" w:pos="900"/>
          <w:tab w:val="left" w:pos="4678"/>
        </w:tabs>
        <w:spacing w:line="360" w:lineRule="auto"/>
        <w:ind w:left="170" w:right="170" w:firstLine="550"/>
        <w:jc w:val="both"/>
        <w:rPr>
          <w:b/>
          <w:bCs/>
        </w:rPr>
      </w:pPr>
    </w:p>
    <w:p w:rsidR="00F668F2" w:rsidRPr="00891249" w:rsidRDefault="00F668F2" w:rsidP="00891249">
      <w:pPr>
        <w:tabs>
          <w:tab w:val="left" w:pos="900"/>
          <w:tab w:val="left" w:pos="4678"/>
        </w:tabs>
        <w:spacing w:line="360" w:lineRule="auto"/>
        <w:ind w:left="170" w:right="170" w:firstLine="550"/>
        <w:jc w:val="both"/>
        <w:rPr>
          <w:b/>
          <w:bCs/>
        </w:rPr>
      </w:pPr>
    </w:p>
    <w:p w:rsidR="00F668F2" w:rsidRPr="00891249" w:rsidRDefault="00F668F2" w:rsidP="00891249">
      <w:pPr>
        <w:tabs>
          <w:tab w:val="left" w:pos="900"/>
          <w:tab w:val="left" w:pos="4678"/>
        </w:tabs>
        <w:spacing w:line="360" w:lineRule="auto"/>
        <w:ind w:left="170" w:right="170" w:firstLine="550"/>
        <w:jc w:val="both"/>
        <w:rPr>
          <w:b/>
          <w:bCs/>
        </w:rPr>
      </w:pPr>
    </w:p>
    <w:p w:rsidR="00F668F2" w:rsidRPr="00891249" w:rsidRDefault="00F668F2" w:rsidP="00891249">
      <w:pPr>
        <w:tabs>
          <w:tab w:val="left" w:pos="900"/>
          <w:tab w:val="left" w:pos="4678"/>
        </w:tabs>
        <w:spacing w:line="360" w:lineRule="auto"/>
        <w:ind w:left="170" w:right="170" w:firstLine="550"/>
        <w:jc w:val="both"/>
        <w:rPr>
          <w:b/>
          <w:bCs/>
        </w:rPr>
      </w:pPr>
    </w:p>
    <w:p w:rsidR="00F668F2" w:rsidRPr="00891249" w:rsidRDefault="00F668F2" w:rsidP="00891249">
      <w:pPr>
        <w:tabs>
          <w:tab w:val="left" w:pos="900"/>
          <w:tab w:val="left" w:pos="4678"/>
        </w:tabs>
        <w:spacing w:line="360" w:lineRule="auto"/>
        <w:ind w:left="170" w:right="170" w:firstLine="550"/>
        <w:jc w:val="both"/>
        <w:rPr>
          <w:bCs/>
        </w:rPr>
      </w:pPr>
      <w:r w:rsidRPr="00891249">
        <w:rPr>
          <w:b/>
          <w:bCs/>
        </w:rPr>
        <w:tab/>
      </w:r>
      <w:r w:rsidRPr="00891249">
        <w:rPr>
          <w:bCs/>
        </w:rPr>
        <w:t>Таблица 1 –  Исходные данные для расчета.</w:t>
      </w:r>
    </w:p>
    <w:p w:rsidR="00F668F2" w:rsidRPr="00891249" w:rsidRDefault="00F668F2" w:rsidP="00891249">
      <w:pPr>
        <w:tabs>
          <w:tab w:val="left" w:pos="900"/>
          <w:tab w:val="left" w:pos="4678"/>
        </w:tabs>
        <w:jc w:val="both"/>
        <w:rPr>
          <w:bC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530"/>
        <w:gridCol w:w="765"/>
        <w:gridCol w:w="765"/>
        <w:gridCol w:w="765"/>
        <w:gridCol w:w="765"/>
        <w:gridCol w:w="765"/>
        <w:gridCol w:w="956"/>
        <w:gridCol w:w="1913"/>
        <w:gridCol w:w="1913"/>
      </w:tblGrid>
      <w:tr w:rsidR="00F668F2" w:rsidRPr="00891249" w:rsidTr="00136110">
        <w:trPr>
          <w:cantSplit/>
          <w:trHeight w:val="231"/>
          <w:jc w:val="center"/>
        </w:trPr>
        <w:tc>
          <w:tcPr>
            <w:tcW w:w="1440" w:type="dxa"/>
            <w:vMerge w:val="restart"/>
          </w:tcPr>
          <w:p w:rsidR="00F668F2" w:rsidRPr="00891249" w:rsidRDefault="00F668F2" w:rsidP="00891249">
            <w:pPr>
              <w:tabs>
                <w:tab w:val="left" w:pos="900"/>
                <w:tab w:val="left" w:pos="4678"/>
              </w:tabs>
              <w:jc w:val="both"/>
              <w:rPr>
                <w:bCs/>
              </w:rPr>
            </w:pPr>
          </w:p>
          <w:p w:rsidR="00F668F2" w:rsidRPr="00891249" w:rsidRDefault="00F668F2" w:rsidP="00891249">
            <w:pPr>
              <w:tabs>
                <w:tab w:val="left" w:pos="900"/>
                <w:tab w:val="left" w:pos="4678"/>
              </w:tabs>
              <w:jc w:val="both"/>
              <w:rPr>
                <w:bCs/>
              </w:rPr>
            </w:pPr>
            <w:r w:rsidRPr="00891249">
              <w:rPr>
                <w:bCs/>
              </w:rPr>
              <w:t>Номер обьекта экспертизы</w:t>
            </w:r>
          </w:p>
        </w:tc>
        <w:tc>
          <w:tcPr>
            <w:tcW w:w="3600" w:type="dxa"/>
            <w:gridSpan w:val="5"/>
          </w:tcPr>
          <w:p w:rsidR="00F668F2" w:rsidRPr="00891249" w:rsidRDefault="00F668F2" w:rsidP="00891249">
            <w:pPr>
              <w:tabs>
                <w:tab w:val="left" w:pos="900"/>
                <w:tab w:val="left" w:pos="4678"/>
              </w:tabs>
              <w:jc w:val="both"/>
              <w:rPr>
                <w:bCs/>
              </w:rPr>
            </w:pPr>
            <w:r w:rsidRPr="00891249">
              <w:rPr>
                <w:bCs/>
              </w:rPr>
              <w:t>Оценка эксперта</w:t>
            </w:r>
          </w:p>
        </w:tc>
        <w:tc>
          <w:tcPr>
            <w:tcW w:w="900" w:type="dxa"/>
            <w:vMerge w:val="restart"/>
          </w:tcPr>
          <w:p w:rsidR="00F668F2" w:rsidRPr="00891249" w:rsidRDefault="00F668F2" w:rsidP="00891249">
            <w:pPr>
              <w:tabs>
                <w:tab w:val="left" w:pos="900"/>
                <w:tab w:val="left" w:pos="4678"/>
              </w:tabs>
              <w:jc w:val="both"/>
              <w:rPr>
                <w:bCs/>
              </w:rPr>
            </w:pPr>
            <w:r w:rsidRPr="00891249">
              <w:rPr>
                <w:bCs/>
              </w:rPr>
              <w:t>Сумма</w:t>
            </w:r>
          </w:p>
          <w:p w:rsidR="00F668F2" w:rsidRPr="00891249" w:rsidRDefault="00F668F2" w:rsidP="00891249">
            <w:pPr>
              <w:tabs>
                <w:tab w:val="left" w:pos="900"/>
                <w:tab w:val="left" w:pos="4678"/>
              </w:tabs>
              <w:jc w:val="both"/>
              <w:rPr>
                <w:bCs/>
              </w:rPr>
            </w:pPr>
            <w:r w:rsidRPr="00891249">
              <w:rPr>
                <w:bCs/>
              </w:rPr>
              <w:t>Рангов</w:t>
            </w:r>
          </w:p>
        </w:tc>
        <w:tc>
          <w:tcPr>
            <w:tcW w:w="1800" w:type="dxa"/>
            <w:vMerge w:val="restart"/>
          </w:tcPr>
          <w:p w:rsidR="00F668F2" w:rsidRPr="00891249" w:rsidRDefault="00F668F2" w:rsidP="00891249">
            <w:pPr>
              <w:tabs>
                <w:tab w:val="left" w:pos="900"/>
                <w:tab w:val="left" w:pos="4678"/>
              </w:tabs>
              <w:jc w:val="both"/>
              <w:rPr>
                <w:bCs/>
              </w:rPr>
            </w:pPr>
            <w:r w:rsidRPr="00891249">
              <w:rPr>
                <w:bCs/>
              </w:rPr>
              <w:t>Отклонение от среднего арифметического</w:t>
            </w:r>
          </w:p>
        </w:tc>
        <w:tc>
          <w:tcPr>
            <w:tcW w:w="1800" w:type="dxa"/>
            <w:vMerge w:val="restart"/>
          </w:tcPr>
          <w:p w:rsidR="00F668F2" w:rsidRPr="00891249" w:rsidRDefault="00F668F2" w:rsidP="00891249">
            <w:pPr>
              <w:tabs>
                <w:tab w:val="left" w:pos="900"/>
                <w:tab w:val="left" w:pos="4678"/>
              </w:tabs>
              <w:jc w:val="both"/>
              <w:rPr>
                <w:bCs/>
              </w:rPr>
            </w:pPr>
            <w:r w:rsidRPr="00891249">
              <w:rPr>
                <w:bCs/>
              </w:rPr>
              <w:t>Квадрат отклонения от среднего арифметического</w:t>
            </w:r>
          </w:p>
        </w:tc>
      </w:tr>
      <w:tr w:rsidR="00F668F2" w:rsidRPr="00891249" w:rsidTr="00136110">
        <w:trPr>
          <w:cantSplit/>
          <w:trHeight w:val="629"/>
          <w:jc w:val="center"/>
        </w:trPr>
        <w:tc>
          <w:tcPr>
            <w:tcW w:w="1440" w:type="dxa"/>
            <w:vMerge/>
          </w:tcPr>
          <w:p w:rsidR="00F668F2" w:rsidRPr="00891249" w:rsidRDefault="00F668F2" w:rsidP="00891249">
            <w:pPr>
              <w:tabs>
                <w:tab w:val="left" w:pos="900"/>
                <w:tab w:val="left" w:pos="4678"/>
              </w:tabs>
              <w:jc w:val="both"/>
              <w:rPr>
                <w:bCs/>
              </w:rPr>
            </w:pPr>
          </w:p>
        </w:tc>
        <w:tc>
          <w:tcPr>
            <w:tcW w:w="720" w:type="dxa"/>
          </w:tcPr>
          <w:p w:rsidR="00F668F2" w:rsidRPr="00891249" w:rsidRDefault="00F668F2" w:rsidP="00891249">
            <w:pPr>
              <w:tabs>
                <w:tab w:val="left" w:pos="900"/>
                <w:tab w:val="left" w:pos="4678"/>
              </w:tabs>
              <w:jc w:val="both"/>
              <w:rPr>
                <w:bCs/>
              </w:rPr>
            </w:pPr>
          </w:p>
          <w:p w:rsidR="00F668F2" w:rsidRPr="00891249" w:rsidRDefault="00F668F2" w:rsidP="00891249">
            <w:pPr>
              <w:tabs>
                <w:tab w:val="left" w:pos="900"/>
                <w:tab w:val="left" w:pos="4678"/>
              </w:tabs>
              <w:jc w:val="both"/>
              <w:rPr>
                <w:bCs/>
              </w:rPr>
            </w:pPr>
            <w:r w:rsidRPr="00891249">
              <w:rPr>
                <w:bCs/>
              </w:rPr>
              <w:t>1-го</w:t>
            </w:r>
          </w:p>
        </w:tc>
        <w:tc>
          <w:tcPr>
            <w:tcW w:w="720" w:type="dxa"/>
          </w:tcPr>
          <w:p w:rsidR="00F668F2" w:rsidRPr="00891249" w:rsidRDefault="00F668F2" w:rsidP="00891249">
            <w:pPr>
              <w:tabs>
                <w:tab w:val="left" w:pos="900"/>
                <w:tab w:val="left" w:pos="4678"/>
              </w:tabs>
              <w:jc w:val="both"/>
              <w:rPr>
                <w:bCs/>
              </w:rPr>
            </w:pPr>
          </w:p>
          <w:p w:rsidR="00F668F2" w:rsidRPr="00891249" w:rsidRDefault="00F668F2" w:rsidP="00891249">
            <w:pPr>
              <w:tabs>
                <w:tab w:val="left" w:pos="900"/>
                <w:tab w:val="left" w:pos="4678"/>
              </w:tabs>
              <w:jc w:val="both"/>
              <w:rPr>
                <w:bCs/>
              </w:rPr>
            </w:pPr>
            <w:r w:rsidRPr="00891249">
              <w:rPr>
                <w:bCs/>
              </w:rPr>
              <w:t>2-го</w:t>
            </w:r>
          </w:p>
        </w:tc>
        <w:tc>
          <w:tcPr>
            <w:tcW w:w="720" w:type="dxa"/>
          </w:tcPr>
          <w:p w:rsidR="00F668F2" w:rsidRPr="00891249" w:rsidRDefault="00F668F2" w:rsidP="00891249">
            <w:pPr>
              <w:tabs>
                <w:tab w:val="left" w:pos="900"/>
                <w:tab w:val="left" w:pos="4678"/>
              </w:tabs>
              <w:jc w:val="both"/>
              <w:rPr>
                <w:bCs/>
              </w:rPr>
            </w:pPr>
          </w:p>
          <w:p w:rsidR="00F668F2" w:rsidRPr="00891249" w:rsidRDefault="00F668F2" w:rsidP="00891249">
            <w:pPr>
              <w:tabs>
                <w:tab w:val="left" w:pos="900"/>
                <w:tab w:val="left" w:pos="4678"/>
              </w:tabs>
              <w:jc w:val="both"/>
              <w:rPr>
                <w:bCs/>
              </w:rPr>
            </w:pPr>
            <w:r w:rsidRPr="00891249">
              <w:rPr>
                <w:bCs/>
              </w:rPr>
              <w:t>3-го</w:t>
            </w:r>
          </w:p>
        </w:tc>
        <w:tc>
          <w:tcPr>
            <w:tcW w:w="720" w:type="dxa"/>
          </w:tcPr>
          <w:p w:rsidR="00F668F2" w:rsidRPr="00891249" w:rsidRDefault="00F668F2" w:rsidP="00891249">
            <w:pPr>
              <w:tabs>
                <w:tab w:val="left" w:pos="900"/>
                <w:tab w:val="left" w:pos="4678"/>
              </w:tabs>
              <w:jc w:val="both"/>
              <w:rPr>
                <w:bCs/>
              </w:rPr>
            </w:pPr>
          </w:p>
          <w:p w:rsidR="00F668F2" w:rsidRPr="00891249" w:rsidRDefault="00F668F2" w:rsidP="00891249">
            <w:pPr>
              <w:tabs>
                <w:tab w:val="left" w:pos="900"/>
                <w:tab w:val="left" w:pos="4678"/>
              </w:tabs>
              <w:jc w:val="both"/>
              <w:rPr>
                <w:bCs/>
              </w:rPr>
            </w:pPr>
            <w:r w:rsidRPr="00891249">
              <w:rPr>
                <w:bCs/>
              </w:rPr>
              <w:t>4-го</w:t>
            </w:r>
          </w:p>
        </w:tc>
        <w:tc>
          <w:tcPr>
            <w:tcW w:w="720" w:type="dxa"/>
          </w:tcPr>
          <w:p w:rsidR="00F668F2" w:rsidRPr="00891249" w:rsidRDefault="00F668F2" w:rsidP="00891249">
            <w:pPr>
              <w:tabs>
                <w:tab w:val="left" w:pos="900"/>
                <w:tab w:val="left" w:pos="4678"/>
              </w:tabs>
              <w:jc w:val="both"/>
              <w:rPr>
                <w:bCs/>
              </w:rPr>
            </w:pPr>
          </w:p>
          <w:p w:rsidR="00F668F2" w:rsidRPr="00891249" w:rsidRDefault="00F668F2" w:rsidP="00891249">
            <w:pPr>
              <w:tabs>
                <w:tab w:val="left" w:pos="900"/>
                <w:tab w:val="left" w:pos="4678"/>
              </w:tabs>
              <w:jc w:val="both"/>
              <w:rPr>
                <w:bCs/>
              </w:rPr>
            </w:pPr>
            <w:r w:rsidRPr="00891249">
              <w:rPr>
                <w:bCs/>
              </w:rPr>
              <w:t>5-го</w:t>
            </w:r>
          </w:p>
        </w:tc>
        <w:tc>
          <w:tcPr>
            <w:tcW w:w="900" w:type="dxa"/>
            <w:vMerge/>
          </w:tcPr>
          <w:p w:rsidR="00F668F2" w:rsidRPr="00891249" w:rsidRDefault="00F668F2" w:rsidP="00891249">
            <w:pPr>
              <w:tabs>
                <w:tab w:val="left" w:pos="900"/>
                <w:tab w:val="left" w:pos="4678"/>
              </w:tabs>
              <w:jc w:val="both"/>
              <w:rPr>
                <w:bCs/>
              </w:rPr>
            </w:pPr>
          </w:p>
        </w:tc>
        <w:tc>
          <w:tcPr>
            <w:tcW w:w="1800" w:type="dxa"/>
            <w:vMerge/>
          </w:tcPr>
          <w:p w:rsidR="00F668F2" w:rsidRPr="00891249" w:rsidRDefault="00F668F2" w:rsidP="00891249">
            <w:pPr>
              <w:tabs>
                <w:tab w:val="left" w:pos="900"/>
                <w:tab w:val="left" w:pos="4678"/>
              </w:tabs>
              <w:jc w:val="both"/>
              <w:rPr>
                <w:bCs/>
              </w:rPr>
            </w:pPr>
          </w:p>
        </w:tc>
        <w:tc>
          <w:tcPr>
            <w:tcW w:w="1800" w:type="dxa"/>
            <w:vMerge/>
          </w:tcPr>
          <w:p w:rsidR="00F668F2" w:rsidRPr="00891249" w:rsidRDefault="00F668F2" w:rsidP="00891249">
            <w:pPr>
              <w:tabs>
                <w:tab w:val="left" w:pos="900"/>
                <w:tab w:val="left" w:pos="4678"/>
              </w:tabs>
              <w:jc w:val="both"/>
              <w:rPr>
                <w:bCs/>
              </w:rPr>
            </w:pPr>
          </w:p>
        </w:tc>
      </w:tr>
      <w:tr w:rsidR="00F668F2" w:rsidRPr="00891249" w:rsidTr="00136110">
        <w:trPr>
          <w:cantSplit/>
          <w:trHeight w:val="207"/>
          <w:jc w:val="center"/>
        </w:trPr>
        <w:tc>
          <w:tcPr>
            <w:tcW w:w="1440" w:type="dxa"/>
          </w:tcPr>
          <w:p w:rsidR="00F668F2" w:rsidRPr="00891249" w:rsidRDefault="00F668F2" w:rsidP="00891249">
            <w:pPr>
              <w:tabs>
                <w:tab w:val="left" w:pos="900"/>
                <w:tab w:val="left" w:pos="4678"/>
              </w:tabs>
              <w:jc w:val="both"/>
              <w:rPr>
                <w:bCs/>
              </w:rPr>
            </w:pPr>
            <w:r w:rsidRPr="00891249">
              <w:rPr>
                <w:bCs/>
              </w:rPr>
              <w:t>1</w:t>
            </w:r>
          </w:p>
        </w:tc>
        <w:tc>
          <w:tcPr>
            <w:tcW w:w="720" w:type="dxa"/>
          </w:tcPr>
          <w:p w:rsidR="00F668F2" w:rsidRPr="00891249" w:rsidRDefault="00F668F2" w:rsidP="00891249">
            <w:pPr>
              <w:tabs>
                <w:tab w:val="left" w:pos="900"/>
                <w:tab w:val="left" w:pos="4678"/>
              </w:tabs>
              <w:jc w:val="both"/>
              <w:rPr>
                <w:bCs/>
              </w:rPr>
            </w:pPr>
            <w:r w:rsidRPr="00891249">
              <w:rPr>
                <w:bCs/>
              </w:rPr>
              <w:t>4</w:t>
            </w:r>
          </w:p>
        </w:tc>
        <w:tc>
          <w:tcPr>
            <w:tcW w:w="720" w:type="dxa"/>
          </w:tcPr>
          <w:p w:rsidR="00F668F2" w:rsidRPr="00891249" w:rsidRDefault="00F668F2" w:rsidP="00891249">
            <w:pPr>
              <w:tabs>
                <w:tab w:val="left" w:pos="900"/>
                <w:tab w:val="left" w:pos="4678"/>
              </w:tabs>
              <w:jc w:val="both"/>
              <w:rPr>
                <w:bCs/>
              </w:rPr>
            </w:pPr>
            <w:r w:rsidRPr="00891249">
              <w:rPr>
                <w:bCs/>
              </w:rPr>
              <w:t>6</w:t>
            </w:r>
          </w:p>
        </w:tc>
        <w:tc>
          <w:tcPr>
            <w:tcW w:w="720" w:type="dxa"/>
          </w:tcPr>
          <w:p w:rsidR="00F668F2" w:rsidRPr="00891249" w:rsidRDefault="00F668F2" w:rsidP="00891249">
            <w:pPr>
              <w:tabs>
                <w:tab w:val="left" w:pos="900"/>
                <w:tab w:val="left" w:pos="4678"/>
              </w:tabs>
              <w:jc w:val="both"/>
              <w:rPr>
                <w:bCs/>
              </w:rPr>
            </w:pPr>
            <w:r w:rsidRPr="00891249">
              <w:rPr>
                <w:bCs/>
              </w:rPr>
              <w:t>4</w:t>
            </w:r>
          </w:p>
        </w:tc>
        <w:tc>
          <w:tcPr>
            <w:tcW w:w="720" w:type="dxa"/>
          </w:tcPr>
          <w:p w:rsidR="00F668F2" w:rsidRPr="00891249" w:rsidRDefault="00F668F2" w:rsidP="00891249">
            <w:pPr>
              <w:tabs>
                <w:tab w:val="left" w:pos="900"/>
                <w:tab w:val="left" w:pos="4678"/>
              </w:tabs>
              <w:jc w:val="both"/>
              <w:rPr>
                <w:bCs/>
              </w:rPr>
            </w:pPr>
            <w:r w:rsidRPr="00891249">
              <w:rPr>
                <w:bCs/>
              </w:rPr>
              <w:t>4</w:t>
            </w:r>
          </w:p>
        </w:tc>
        <w:tc>
          <w:tcPr>
            <w:tcW w:w="720" w:type="dxa"/>
          </w:tcPr>
          <w:p w:rsidR="00F668F2" w:rsidRPr="00891249" w:rsidRDefault="00F668F2" w:rsidP="00891249">
            <w:pPr>
              <w:tabs>
                <w:tab w:val="left" w:pos="900"/>
                <w:tab w:val="left" w:pos="4678"/>
              </w:tabs>
              <w:jc w:val="both"/>
              <w:rPr>
                <w:bCs/>
              </w:rPr>
            </w:pPr>
            <w:r w:rsidRPr="00891249">
              <w:rPr>
                <w:bCs/>
              </w:rPr>
              <w:t>3</w:t>
            </w:r>
          </w:p>
        </w:tc>
        <w:tc>
          <w:tcPr>
            <w:tcW w:w="900" w:type="dxa"/>
          </w:tcPr>
          <w:p w:rsidR="00F668F2" w:rsidRPr="00891249" w:rsidRDefault="00F668F2" w:rsidP="00891249">
            <w:pPr>
              <w:tabs>
                <w:tab w:val="left" w:pos="900"/>
                <w:tab w:val="left" w:pos="4678"/>
              </w:tabs>
              <w:jc w:val="both"/>
              <w:rPr>
                <w:bCs/>
              </w:rPr>
            </w:pPr>
            <w:r w:rsidRPr="00891249">
              <w:rPr>
                <w:bCs/>
              </w:rPr>
              <w:t>21</w:t>
            </w:r>
          </w:p>
        </w:tc>
        <w:tc>
          <w:tcPr>
            <w:tcW w:w="1800" w:type="dxa"/>
          </w:tcPr>
          <w:p w:rsidR="00F668F2" w:rsidRPr="00891249" w:rsidRDefault="00F668F2" w:rsidP="00891249">
            <w:pPr>
              <w:tabs>
                <w:tab w:val="left" w:pos="900"/>
                <w:tab w:val="left" w:pos="4678"/>
              </w:tabs>
              <w:jc w:val="both"/>
              <w:rPr>
                <w:bCs/>
              </w:rPr>
            </w:pPr>
            <w:r w:rsidRPr="00891249">
              <w:rPr>
                <w:bCs/>
              </w:rPr>
              <w:t>1</w:t>
            </w:r>
          </w:p>
        </w:tc>
        <w:tc>
          <w:tcPr>
            <w:tcW w:w="1800" w:type="dxa"/>
          </w:tcPr>
          <w:p w:rsidR="00F668F2" w:rsidRPr="00891249" w:rsidRDefault="00F668F2" w:rsidP="00891249">
            <w:pPr>
              <w:tabs>
                <w:tab w:val="left" w:pos="900"/>
                <w:tab w:val="left" w:pos="4678"/>
              </w:tabs>
              <w:jc w:val="both"/>
              <w:rPr>
                <w:bCs/>
              </w:rPr>
            </w:pPr>
            <w:r w:rsidRPr="00891249">
              <w:rPr>
                <w:bCs/>
              </w:rPr>
              <w:t>1</w:t>
            </w:r>
          </w:p>
        </w:tc>
      </w:tr>
      <w:tr w:rsidR="00F668F2" w:rsidRPr="00891249" w:rsidTr="00136110">
        <w:trPr>
          <w:cantSplit/>
          <w:trHeight w:val="207"/>
          <w:jc w:val="center"/>
        </w:trPr>
        <w:tc>
          <w:tcPr>
            <w:tcW w:w="1440" w:type="dxa"/>
          </w:tcPr>
          <w:p w:rsidR="00F668F2" w:rsidRPr="00891249" w:rsidRDefault="00F668F2" w:rsidP="00891249">
            <w:pPr>
              <w:tabs>
                <w:tab w:val="left" w:pos="900"/>
                <w:tab w:val="left" w:pos="4678"/>
              </w:tabs>
              <w:jc w:val="both"/>
              <w:rPr>
                <w:bCs/>
              </w:rPr>
            </w:pPr>
            <w:r w:rsidRPr="00891249">
              <w:rPr>
                <w:bCs/>
              </w:rPr>
              <w:t>2</w:t>
            </w:r>
          </w:p>
        </w:tc>
        <w:tc>
          <w:tcPr>
            <w:tcW w:w="720" w:type="dxa"/>
          </w:tcPr>
          <w:p w:rsidR="00F668F2" w:rsidRPr="00891249" w:rsidRDefault="00F668F2" w:rsidP="00891249">
            <w:pPr>
              <w:tabs>
                <w:tab w:val="left" w:pos="900"/>
                <w:tab w:val="left" w:pos="4678"/>
              </w:tabs>
              <w:jc w:val="both"/>
              <w:rPr>
                <w:bCs/>
              </w:rPr>
            </w:pPr>
            <w:r w:rsidRPr="00891249">
              <w:rPr>
                <w:bCs/>
              </w:rPr>
              <w:t>3</w:t>
            </w:r>
          </w:p>
        </w:tc>
        <w:tc>
          <w:tcPr>
            <w:tcW w:w="720" w:type="dxa"/>
          </w:tcPr>
          <w:p w:rsidR="00F668F2" w:rsidRPr="00891249" w:rsidRDefault="00F668F2" w:rsidP="00891249">
            <w:pPr>
              <w:tabs>
                <w:tab w:val="left" w:pos="900"/>
                <w:tab w:val="left" w:pos="4678"/>
              </w:tabs>
              <w:jc w:val="both"/>
              <w:rPr>
                <w:bCs/>
              </w:rPr>
            </w:pPr>
            <w:r w:rsidRPr="00891249">
              <w:rPr>
                <w:bCs/>
              </w:rPr>
              <w:t>3</w:t>
            </w:r>
          </w:p>
        </w:tc>
        <w:tc>
          <w:tcPr>
            <w:tcW w:w="720" w:type="dxa"/>
          </w:tcPr>
          <w:p w:rsidR="00F668F2" w:rsidRPr="00891249" w:rsidRDefault="00F668F2" w:rsidP="00891249">
            <w:pPr>
              <w:tabs>
                <w:tab w:val="left" w:pos="900"/>
                <w:tab w:val="left" w:pos="4678"/>
              </w:tabs>
              <w:jc w:val="both"/>
              <w:rPr>
                <w:bCs/>
              </w:rPr>
            </w:pPr>
            <w:r w:rsidRPr="00891249">
              <w:rPr>
                <w:bCs/>
              </w:rPr>
              <w:t>2</w:t>
            </w:r>
          </w:p>
        </w:tc>
        <w:tc>
          <w:tcPr>
            <w:tcW w:w="720" w:type="dxa"/>
          </w:tcPr>
          <w:p w:rsidR="00F668F2" w:rsidRPr="00891249" w:rsidRDefault="00F668F2" w:rsidP="00891249">
            <w:pPr>
              <w:tabs>
                <w:tab w:val="left" w:pos="900"/>
                <w:tab w:val="left" w:pos="4678"/>
              </w:tabs>
              <w:jc w:val="both"/>
              <w:rPr>
                <w:bCs/>
              </w:rPr>
            </w:pPr>
            <w:r w:rsidRPr="00891249">
              <w:rPr>
                <w:bCs/>
              </w:rPr>
              <w:t>3</w:t>
            </w:r>
          </w:p>
        </w:tc>
        <w:tc>
          <w:tcPr>
            <w:tcW w:w="720" w:type="dxa"/>
          </w:tcPr>
          <w:p w:rsidR="00F668F2" w:rsidRPr="00891249" w:rsidRDefault="00F668F2" w:rsidP="00891249">
            <w:pPr>
              <w:tabs>
                <w:tab w:val="left" w:pos="900"/>
                <w:tab w:val="left" w:pos="4678"/>
              </w:tabs>
              <w:jc w:val="both"/>
              <w:rPr>
                <w:bCs/>
              </w:rPr>
            </w:pPr>
            <w:r w:rsidRPr="00891249">
              <w:rPr>
                <w:bCs/>
              </w:rPr>
              <w:t>4</w:t>
            </w:r>
          </w:p>
        </w:tc>
        <w:tc>
          <w:tcPr>
            <w:tcW w:w="900" w:type="dxa"/>
          </w:tcPr>
          <w:p w:rsidR="00F668F2" w:rsidRPr="00891249" w:rsidRDefault="00F668F2" w:rsidP="00891249">
            <w:pPr>
              <w:tabs>
                <w:tab w:val="left" w:pos="900"/>
                <w:tab w:val="left" w:pos="4678"/>
              </w:tabs>
              <w:jc w:val="both"/>
              <w:rPr>
                <w:bCs/>
              </w:rPr>
            </w:pPr>
            <w:r w:rsidRPr="00891249">
              <w:rPr>
                <w:bCs/>
              </w:rPr>
              <w:t>15</w:t>
            </w:r>
          </w:p>
        </w:tc>
        <w:tc>
          <w:tcPr>
            <w:tcW w:w="1800" w:type="dxa"/>
          </w:tcPr>
          <w:p w:rsidR="00F668F2" w:rsidRPr="00891249" w:rsidRDefault="00F668F2" w:rsidP="00891249">
            <w:pPr>
              <w:tabs>
                <w:tab w:val="left" w:pos="900"/>
                <w:tab w:val="left" w:pos="4678"/>
              </w:tabs>
              <w:jc w:val="both"/>
              <w:rPr>
                <w:bCs/>
              </w:rPr>
            </w:pPr>
            <w:r w:rsidRPr="00891249">
              <w:rPr>
                <w:bCs/>
              </w:rPr>
              <w:t>-5</w:t>
            </w:r>
          </w:p>
        </w:tc>
        <w:tc>
          <w:tcPr>
            <w:tcW w:w="1800" w:type="dxa"/>
          </w:tcPr>
          <w:p w:rsidR="00F668F2" w:rsidRPr="00891249" w:rsidRDefault="00F668F2" w:rsidP="00891249">
            <w:pPr>
              <w:tabs>
                <w:tab w:val="left" w:pos="900"/>
                <w:tab w:val="left" w:pos="4678"/>
              </w:tabs>
              <w:jc w:val="both"/>
              <w:rPr>
                <w:bCs/>
              </w:rPr>
            </w:pPr>
            <w:r w:rsidRPr="00891249">
              <w:rPr>
                <w:bCs/>
              </w:rPr>
              <w:t>25</w:t>
            </w:r>
          </w:p>
        </w:tc>
      </w:tr>
      <w:tr w:rsidR="00F668F2" w:rsidRPr="00891249" w:rsidTr="00136110">
        <w:trPr>
          <w:cantSplit/>
          <w:trHeight w:val="207"/>
          <w:jc w:val="center"/>
        </w:trPr>
        <w:tc>
          <w:tcPr>
            <w:tcW w:w="1440" w:type="dxa"/>
          </w:tcPr>
          <w:p w:rsidR="00F668F2" w:rsidRPr="00891249" w:rsidRDefault="00F668F2" w:rsidP="00891249">
            <w:pPr>
              <w:tabs>
                <w:tab w:val="left" w:pos="900"/>
                <w:tab w:val="left" w:pos="4678"/>
              </w:tabs>
              <w:jc w:val="both"/>
              <w:rPr>
                <w:bCs/>
              </w:rPr>
            </w:pPr>
            <w:r w:rsidRPr="00891249">
              <w:rPr>
                <w:bCs/>
              </w:rPr>
              <w:t>3</w:t>
            </w:r>
          </w:p>
        </w:tc>
        <w:tc>
          <w:tcPr>
            <w:tcW w:w="720" w:type="dxa"/>
          </w:tcPr>
          <w:p w:rsidR="00F668F2" w:rsidRPr="00891249" w:rsidRDefault="00F668F2" w:rsidP="00891249">
            <w:pPr>
              <w:tabs>
                <w:tab w:val="left" w:pos="900"/>
                <w:tab w:val="left" w:pos="4678"/>
              </w:tabs>
              <w:jc w:val="both"/>
              <w:rPr>
                <w:bCs/>
              </w:rPr>
            </w:pPr>
            <w:r w:rsidRPr="00891249">
              <w:rPr>
                <w:bCs/>
              </w:rPr>
              <w:t>2</w:t>
            </w:r>
          </w:p>
        </w:tc>
        <w:tc>
          <w:tcPr>
            <w:tcW w:w="720" w:type="dxa"/>
          </w:tcPr>
          <w:p w:rsidR="00F668F2" w:rsidRPr="00891249" w:rsidRDefault="00F668F2" w:rsidP="00891249">
            <w:pPr>
              <w:tabs>
                <w:tab w:val="left" w:pos="900"/>
                <w:tab w:val="left" w:pos="4678"/>
              </w:tabs>
              <w:jc w:val="both"/>
              <w:rPr>
                <w:bCs/>
              </w:rPr>
            </w:pPr>
            <w:r w:rsidRPr="00891249">
              <w:rPr>
                <w:bCs/>
              </w:rPr>
              <w:t>2</w:t>
            </w:r>
          </w:p>
        </w:tc>
        <w:tc>
          <w:tcPr>
            <w:tcW w:w="720" w:type="dxa"/>
          </w:tcPr>
          <w:p w:rsidR="00F668F2" w:rsidRPr="00891249" w:rsidRDefault="00F668F2" w:rsidP="00891249">
            <w:pPr>
              <w:tabs>
                <w:tab w:val="left" w:pos="900"/>
                <w:tab w:val="left" w:pos="4678"/>
              </w:tabs>
              <w:jc w:val="both"/>
              <w:rPr>
                <w:bCs/>
              </w:rPr>
            </w:pPr>
            <w:r w:rsidRPr="00891249">
              <w:rPr>
                <w:bCs/>
              </w:rPr>
              <w:t>1</w:t>
            </w:r>
          </w:p>
        </w:tc>
        <w:tc>
          <w:tcPr>
            <w:tcW w:w="720" w:type="dxa"/>
          </w:tcPr>
          <w:p w:rsidR="00F668F2" w:rsidRPr="00891249" w:rsidRDefault="00F668F2" w:rsidP="00891249">
            <w:pPr>
              <w:tabs>
                <w:tab w:val="left" w:pos="900"/>
                <w:tab w:val="left" w:pos="4678"/>
              </w:tabs>
              <w:jc w:val="both"/>
              <w:rPr>
                <w:bCs/>
              </w:rPr>
            </w:pPr>
            <w:r w:rsidRPr="00891249">
              <w:rPr>
                <w:bCs/>
              </w:rPr>
              <w:t>2</w:t>
            </w:r>
          </w:p>
        </w:tc>
        <w:tc>
          <w:tcPr>
            <w:tcW w:w="720" w:type="dxa"/>
          </w:tcPr>
          <w:p w:rsidR="00F668F2" w:rsidRPr="00891249" w:rsidRDefault="00F668F2" w:rsidP="00891249">
            <w:pPr>
              <w:tabs>
                <w:tab w:val="left" w:pos="900"/>
                <w:tab w:val="left" w:pos="4678"/>
              </w:tabs>
              <w:jc w:val="both"/>
              <w:rPr>
                <w:bCs/>
              </w:rPr>
            </w:pPr>
            <w:r w:rsidRPr="00891249">
              <w:rPr>
                <w:bCs/>
              </w:rPr>
              <w:t>2</w:t>
            </w:r>
          </w:p>
        </w:tc>
        <w:tc>
          <w:tcPr>
            <w:tcW w:w="900" w:type="dxa"/>
          </w:tcPr>
          <w:p w:rsidR="00F668F2" w:rsidRPr="00891249" w:rsidRDefault="00F668F2" w:rsidP="00891249">
            <w:pPr>
              <w:tabs>
                <w:tab w:val="left" w:pos="900"/>
                <w:tab w:val="left" w:pos="4678"/>
              </w:tabs>
              <w:jc w:val="both"/>
              <w:rPr>
                <w:bCs/>
              </w:rPr>
            </w:pPr>
            <w:r w:rsidRPr="00891249">
              <w:rPr>
                <w:bCs/>
              </w:rPr>
              <w:t>9</w:t>
            </w:r>
          </w:p>
        </w:tc>
        <w:tc>
          <w:tcPr>
            <w:tcW w:w="1800" w:type="dxa"/>
          </w:tcPr>
          <w:p w:rsidR="00F668F2" w:rsidRPr="00891249" w:rsidRDefault="00F668F2" w:rsidP="00891249">
            <w:pPr>
              <w:tabs>
                <w:tab w:val="left" w:pos="900"/>
                <w:tab w:val="left" w:pos="4678"/>
              </w:tabs>
              <w:jc w:val="both"/>
              <w:rPr>
                <w:bCs/>
              </w:rPr>
            </w:pPr>
            <w:r w:rsidRPr="00891249">
              <w:rPr>
                <w:bCs/>
              </w:rPr>
              <w:t>11</w:t>
            </w:r>
          </w:p>
        </w:tc>
        <w:tc>
          <w:tcPr>
            <w:tcW w:w="1800" w:type="dxa"/>
          </w:tcPr>
          <w:p w:rsidR="00F668F2" w:rsidRPr="00891249" w:rsidRDefault="00F668F2" w:rsidP="00891249">
            <w:pPr>
              <w:tabs>
                <w:tab w:val="left" w:pos="900"/>
                <w:tab w:val="left" w:pos="4678"/>
              </w:tabs>
              <w:jc w:val="both"/>
              <w:rPr>
                <w:bCs/>
              </w:rPr>
            </w:pPr>
            <w:r w:rsidRPr="00891249">
              <w:rPr>
                <w:bCs/>
              </w:rPr>
              <w:t>121</w:t>
            </w:r>
          </w:p>
        </w:tc>
      </w:tr>
      <w:tr w:rsidR="00F668F2" w:rsidRPr="00891249" w:rsidTr="00136110">
        <w:trPr>
          <w:cantSplit/>
          <w:trHeight w:val="207"/>
          <w:jc w:val="center"/>
        </w:trPr>
        <w:tc>
          <w:tcPr>
            <w:tcW w:w="1440" w:type="dxa"/>
          </w:tcPr>
          <w:p w:rsidR="00F668F2" w:rsidRPr="00891249" w:rsidRDefault="00F668F2" w:rsidP="00891249">
            <w:pPr>
              <w:tabs>
                <w:tab w:val="left" w:pos="900"/>
                <w:tab w:val="left" w:pos="4678"/>
              </w:tabs>
              <w:jc w:val="both"/>
              <w:rPr>
                <w:bCs/>
              </w:rPr>
            </w:pPr>
            <w:r w:rsidRPr="00891249">
              <w:rPr>
                <w:bCs/>
              </w:rPr>
              <w:t>4</w:t>
            </w:r>
          </w:p>
        </w:tc>
        <w:tc>
          <w:tcPr>
            <w:tcW w:w="720" w:type="dxa"/>
          </w:tcPr>
          <w:p w:rsidR="00F668F2" w:rsidRPr="00891249" w:rsidRDefault="00F668F2" w:rsidP="00891249">
            <w:pPr>
              <w:tabs>
                <w:tab w:val="left" w:pos="900"/>
                <w:tab w:val="left" w:pos="4678"/>
              </w:tabs>
              <w:jc w:val="both"/>
              <w:rPr>
                <w:bCs/>
              </w:rPr>
            </w:pPr>
            <w:r w:rsidRPr="00891249">
              <w:rPr>
                <w:bCs/>
              </w:rPr>
              <w:t>6</w:t>
            </w:r>
          </w:p>
        </w:tc>
        <w:tc>
          <w:tcPr>
            <w:tcW w:w="720" w:type="dxa"/>
          </w:tcPr>
          <w:p w:rsidR="00F668F2" w:rsidRPr="00891249" w:rsidRDefault="00F668F2" w:rsidP="00891249">
            <w:pPr>
              <w:tabs>
                <w:tab w:val="left" w:pos="900"/>
                <w:tab w:val="left" w:pos="4678"/>
              </w:tabs>
              <w:jc w:val="both"/>
              <w:rPr>
                <w:bCs/>
              </w:rPr>
            </w:pPr>
            <w:r w:rsidRPr="00891249">
              <w:rPr>
                <w:bCs/>
              </w:rPr>
              <w:t>5</w:t>
            </w:r>
          </w:p>
        </w:tc>
        <w:tc>
          <w:tcPr>
            <w:tcW w:w="720" w:type="dxa"/>
          </w:tcPr>
          <w:p w:rsidR="00F668F2" w:rsidRPr="00891249" w:rsidRDefault="00F668F2" w:rsidP="00891249">
            <w:pPr>
              <w:tabs>
                <w:tab w:val="left" w:pos="900"/>
                <w:tab w:val="left" w:pos="4678"/>
              </w:tabs>
              <w:jc w:val="both"/>
              <w:rPr>
                <w:bCs/>
              </w:rPr>
            </w:pPr>
            <w:r w:rsidRPr="00891249">
              <w:rPr>
                <w:bCs/>
              </w:rPr>
              <w:t>6</w:t>
            </w:r>
          </w:p>
        </w:tc>
        <w:tc>
          <w:tcPr>
            <w:tcW w:w="720" w:type="dxa"/>
          </w:tcPr>
          <w:p w:rsidR="00F668F2" w:rsidRPr="00891249" w:rsidRDefault="00F668F2" w:rsidP="00891249">
            <w:pPr>
              <w:tabs>
                <w:tab w:val="left" w:pos="900"/>
                <w:tab w:val="left" w:pos="4678"/>
              </w:tabs>
              <w:jc w:val="both"/>
              <w:rPr>
                <w:bCs/>
              </w:rPr>
            </w:pPr>
            <w:r w:rsidRPr="00891249">
              <w:rPr>
                <w:bCs/>
              </w:rPr>
              <w:t>5</w:t>
            </w:r>
          </w:p>
        </w:tc>
        <w:tc>
          <w:tcPr>
            <w:tcW w:w="720" w:type="dxa"/>
          </w:tcPr>
          <w:p w:rsidR="00F668F2" w:rsidRPr="00891249" w:rsidRDefault="00F668F2" w:rsidP="00891249">
            <w:pPr>
              <w:tabs>
                <w:tab w:val="left" w:pos="900"/>
                <w:tab w:val="left" w:pos="4678"/>
              </w:tabs>
              <w:jc w:val="both"/>
              <w:rPr>
                <w:bCs/>
              </w:rPr>
            </w:pPr>
            <w:r w:rsidRPr="00891249">
              <w:rPr>
                <w:bCs/>
              </w:rPr>
              <w:t>6</w:t>
            </w:r>
          </w:p>
        </w:tc>
        <w:tc>
          <w:tcPr>
            <w:tcW w:w="900" w:type="dxa"/>
          </w:tcPr>
          <w:p w:rsidR="00F668F2" w:rsidRPr="00891249" w:rsidRDefault="00F668F2" w:rsidP="00891249">
            <w:pPr>
              <w:tabs>
                <w:tab w:val="left" w:pos="900"/>
                <w:tab w:val="left" w:pos="4678"/>
              </w:tabs>
              <w:jc w:val="both"/>
              <w:rPr>
                <w:bCs/>
              </w:rPr>
            </w:pPr>
            <w:r w:rsidRPr="00891249">
              <w:rPr>
                <w:bCs/>
              </w:rPr>
              <w:t>28</w:t>
            </w:r>
          </w:p>
        </w:tc>
        <w:tc>
          <w:tcPr>
            <w:tcW w:w="1800" w:type="dxa"/>
          </w:tcPr>
          <w:p w:rsidR="00F668F2" w:rsidRPr="00891249" w:rsidRDefault="00F668F2" w:rsidP="00891249">
            <w:pPr>
              <w:tabs>
                <w:tab w:val="left" w:pos="900"/>
                <w:tab w:val="left" w:pos="4678"/>
              </w:tabs>
              <w:jc w:val="both"/>
              <w:rPr>
                <w:bCs/>
              </w:rPr>
            </w:pPr>
            <w:r w:rsidRPr="00891249">
              <w:rPr>
                <w:bCs/>
              </w:rPr>
              <w:t>8</w:t>
            </w:r>
          </w:p>
        </w:tc>
        <w:tc>
          <w:tcPr>
            <w:tcW w:w="1800" w:type="dxa"/>
          </w:tcPr>
          <w:p w:rsidR="00F668F2" w:rsidRPr="00891249" w:rsidRDefault="00F668F2" w:rsidP="00891249">
            <w:pPr>
              <w:tabs>
                <w:tab w:val="left" w:pos="900"/>
                <w:tab w:val="left" w:pos="4678"/>
              </w:tabs>
              <w:jc w:val="both"/>
              <w:rPr>
                <w:bCs/>
              </w:rPr>
            </w:pPr>
            <w:r w:rsidRPr="00891249">
              <w:rPr>
                <w:bCs/>
              </w:rPr>
              <w:t>64</w:t>
            </w:r>
          </w:p>
        </w:tc>
      </w:tr>
      <w:tr w:rsidR="00F668F2" w:rsidRPr="00891249" w:rsidTr="00136110">
        <w:trPr>
          <w:cantSplit/>
          <w:trHeight w:val="207"/>
          <w:jc w:val="center"/>
        </w:trPr>
        <w:tc>
          <w:tcPr>
            <w:tcW w:w="1440" w:type="dxa"/>
          </w:tcPr>
          <w:p w:rsidR="00F668F2" w:rsidRPr="00891249" w:rsidRDefault="00F668F2" w:rsidP="00891249">
            <w:pPr>
              <w:tabs>
                <w:tab w:val="left" w:pos="900"/>
                <w:tab w:val="left" w:pos="4678"/>
              </w:tabs>
              <w:jc w:val="both"/>
              <w:rPr>
                <w:bCs/>
              </w:rPr>
            </w:pPr>
            <w:r w:rsidRPr="00891249">
              <w:rPr>
                <w:bCs/>
              </w:rPr>
              <w:t>5</w:t>
            </w:r>
          </w:p>
        </w:tc>
        <w:tc>
          <w:tcPr>
            <w:tcW w:w="720" w:type="dxa"/>
          </w:tcPr>
          <w:p w:rsidR="00F668F2" w:rsidRPr="00891249" w:rsidRDefault="00F668F2" w:rsidP="00891249">
            <w:pPr>
              <w:tabs>
                <w:tab w:val="left" w:pos="900"/>
                <w:tab w:val="left" w:pos="4678"/>
              </w:tabs>
              <w:jc w:val="both"/>
              <w:rPr>
                <w:bCs/>
              </w:rPr>
            </w:pPr>
            <w:r w:rsidRPr="00891249">
              <w:rPr>
                <w:bCs/>
              </w:rPr>
              <w:t>1</w:t>
            </w:r>
          </w:p>
        </w:tc>
        <w:tc>
          <w:tcPr>
            <w:tcW w:w="720" w:type="dxa"/>
          </w:tcPr>
          <w:p w:rsidR="00F668F2" w:rsidRPr="00891249" w:rsidRDefault="00F668F2" w:rsidP="00891249">
            <w:pPr>
              <w:tabs>
                <w:tab w:val="left" w:pos="900"/>
                <w:tab w:val="left" w:pos="4678"/>
              </w:tabs>
              <w:jc w:val="both"/>
              <w:rPr>
                <w:bCs/>
              </w:rPr>
            </w:pPr>
            <w:r w:rsidRPr="00891249">
              <w:rPr>
                <w:bCs/>
              </w:rPr>
              <w:t>1</w:t>
            </w:r>
          </w:p>
        </w:tc>
        <w:tc>
          <w:tcPr>
            <w:tcW w:w="720" w:type="dxa"/>
          </w:tcPr>
          <w:p w:rsidR="00F668F2" w:rsidRPr="00891249" w:rsidRDefault="00F668F2" w:rsidP="00891249">
            <w:pPr>
              <w:tabs>
                <w:tab w:val="left" w:pos="900"/>
                <w:tab w:val="left" w:pos="4678"/>
              </w:tabs>
              <w:jc w:val="both"/>
              <w:rPr>
                <w:bCs/>
              </w:rPr>
            </w:pPr>
            <w:r w:rsidRPr="00891249">
              <w:rPr>
                <w:bCs/>
              </w:rPr>
              <w:t>3</w:t>
            </w:r>
          </w:p>
        </w:tc>
        <w:tc>
          <w:tcPr>
            <w:tcW w:w="720" w:type="dxa"/>
          </w:tcPr>
          <w:p w:rsidR="00F668F2" w:rsidRPr="00891249" w:rsidRDefault="00F668F2" w:rsidP="00891249">
            <w:pPr>
              <w:tabs>
                <w:tab w:val="left" w:pos="900"/>
                <w:tab w:val="left" w:pos="4678"/>
              </w:tabs>
              <w:jc w:val="both"/>
              <w:rPr>
                <w:bCs/>
              </w:rPr>
            </w:pPr>
            <w:r w:rsidRPr="00891249">
              <w:rPr>
                <w:bCs/>
              </w:rPr>
              <w:t>1</w:t>
            </w:r>
          </w:p>
        </w:tc>
        <w:tc>
          <w:tcPr>
            <w:tcW w:w="720" w:type="dxa"/>
          </w:tcPr>
          <w:p w:rsidR="00F668F2" w:rsidRPr="00891249" w:rsidRDefault="00F668F2" w:rsidP="00891249">
            <w:pPr>
              <w:tabs>
                <w:tab w:val="left" w:pos="900"/>
                <w:tab w:val="left" w:pos="4678"/>
              </w:tabs>
              <w:jc w:val="both"/>
              <w:rPr>
                <w:bCs/>
              </w:rPr>
            </w:pPr>
            <w:r w:rsidRPr="00891249">
              <w:rPr>
                <w:bCs/>
              </w:rPr>
              <w:t>1</w:t>
            </w:r>
          </w:p>
        </w:tc>
        <w:tc>
          <w:tcPr>
            <w:tcW w:w="900" w:type="dxa"/>
          </w:tcPr>
          <w:p w:rsidR="00F668F2" w:rsidRPr="00891249" w:rsidRDefault="00F668F2" w:rsidP="00891249">
            <w:pPr>
              <w:tabs>
                <w:tab w:val="left" w:pos="900"/>
                <w:tab w:val="left" w:pos="4678"/>
              </w:tabs>
              <w:jc w:val="both"/>
              <w:rPr>
                <w:bCs/>
              </w:rPr>
            </w:pPr>
            <w:r w:rsidRPr="00891249">
              <w:rPr>
                <w:bCs/>
              </w:rPr>
              <w:t>7</w:t>
            </w:r>
          </w:p>
        </w:tc>
        <w:tc>
          <w:tcPr>
            <w:tcW w:w="1800" w:type="dxa"/>
          </w:tcPr>
          <w:p w:rsidR="00F668F2" w:rsidRPr="00891249" w:rsidRDefault="00F668F2" w:rsidP="00891249">
            <w:pPr>
              <w:tabs>
                <w:tab w:val="left" w:pos="900"/>
                <w:tab w:val="left" w:pos="4678"/>
              </w:tabs>
              <w:jc w:val="both"/>
              <w:rPr>
                <w:bCs/>
              </w:rPr>
            </w:pPr>
            <w:r w:rsidRPr="00891249">
              <w:rPr>
                <w:bCs/>
              </w:rPr>
              <w:t>-13</w:t>
            </w:r>
          </w:p>
        </w:tc>
        <w:tc>
          <w:tcPr>
            <w:tcW w:w="1800" w:type="dxa"/>
          </w:tcPr>
          <w:p w:rsidR="00F668F2" w:rsidRPr="00891249" w:rsidRDefault="00F668F2" w:rsidP="00891249">
            <w:pPr>
              <w:tabs>
                <w:tab w:val="left" w:pos="900"/>
                <w:tab w:val="left" w:pos="4678"/>
              </w:tabs>
              <w:jc w:val="both"/>
              <w:rPr>
                <w:bCs/>
              </w:rPr>
            </w:pPr>
            <w:r w:rsidRPr="00891249">
              <w:rPr>
                <w:bCs/>
              </w:rPr>
              <w:t>169</w:t>
            </w:r>
          </w:p>
        </w:tc>
      </w:tr>
      <w:tr w:rsidR="00F668F2" w:rsidRPr="00891249" w:rsidTr="00136110">
        <w:trPr>
          <w:cantSplit/>
          <w:trHeight w:val="207"/>
          <w:jc w:val="center"/>
        </w:trPr>
        <w:tc>
          <w:tcPr>
            <w:tcW w:w="1440" w:type="dxa"/>
          </w:tcPr>
          <w:p w:rsidR="00F668F2" w:rsidRPr="00891249" w:rsidRDefault="00F668F2" w:rsidP="00891249">
            <w:pPr>
              <w:tabs>
                <w:tab w:val="left" w:pos="900"/>
                <w:tab w:val="left" w:pos="4678"/>
              </w:tabs>
              <w:jc w:val="both"/>
              <w:rPr>
                <w:bCs/>
              </w:rPr>
            </w:pPr>
            <w:r w:rsidRPr="00891249">
              <w:rPr>
                <w:bCs/>
              </w:rPr>
              <w:t>6</w:t>
            </w:r>
          </w:p>
        </w:tc>
        <w:tc>
          <w:tcPr>
            <w:tcW w:w="720" w:type="dxa"/>
          </w:tcPr>
          <w:p w:rsidR="00F668F2" w:rsidRPr="00891249" w:rsidRDefault="00F668F2" w:rsidP="00891249">
            <w:pPr>
              <w:tabs>
                <w:tab w:val="left" w:pos="900"/>
                <w:tab w:val="left" w:pos="4678"/>
              </w:tabs>
              <w:jc w:val="both"/>
              <w:rPr>
                <w:bCs/>
              </w:rPr>
            </w:pPr>
            <w:r w:rsidRPr="00891249">
              <w:rPr>
                <w:bCs/>
              </w:rPr>
              <w:t>5</w:t>
            </w:r>
          </w:p>
        </w:tc>
        <w:tc>
          <w:tcPr>
            <w:tcW w:w="720" w:type="dxa"/>
          </w:tcPr>
          <w:p w:rsidR="00F668F2" w:rsidRPr="00891249" w:rsidRDefault="00F668F2" w:rsidP="00891249">
            <w:pPr>
              <w:tabs>
                <w:tab w:val="left" w:pos="900"/>
                <w:tab w:val="left" w:pos="4678"/>
              </w:tabs>
              <w:jc w:val="both"/>
              <w:rPr>
                <w:bCs/>
              </w:rPr>
            </w:pPr>
            <w:r w:rsidRPr="00891249">
              <w:rPr>
                <w:bCs/>
              </w:rPr>
              <w:t>4</w:t>
            </w:r>
          </w:p>
        </w:tc>
        <w:tc>
          <w:tcPr>
            <w:tcW w:w="720" w:type="dxa"/>
          </w:tcPr>
          <w:p w:rsidR="00F668F2" w:rsidRPr="00891249" w:rsidRDefault="00F668F2" w:rsidP="00891249">
            <w:pPr>
              <w:tabs>
                <w:tab w:val="left" w:pos="900"/>
                <w:tab w:val="left" w:pos="4678"/>
              </w:tabs>
              <w:jc w:val="both"/>
              <w:rPr>
                <w:bCs/>
              </w:rPr>
            </w:pPr>
            <w:r w:rsidRPr="00891249">
              <w:rPr>
                <w:bCs/>
              </w:rPr>
              <w:t>5</w:t>
            </w:r>
          </w:p>
        </w:tc>
        <w:tc>
          <w:tcPr>
            <w:tcW w:w="720" w:type="dxa"/>
          </w:tcPr>
          <w:p w:rsidR="00F668F2" w:rsidRPr="00891249" w:rsidRDefault="00F668F2" w:rsidP="00891249">
            <w:pPr>
              <w:tabs>
                <w:tab w:val="left" w:pos="900"/>
                <w:tab w:val="left" w:pos="4678"/>
              </w:tabs>
              <w:jc w:val="both"/>
              <w:rPr>
                <w:bCs/>
              </w:rPr>
            </w:pPr>
            <w:r w:rsidRPr="00891249">
              <w:rPr>
                <w:bCs/>
              </w:rPr>
              <w:t>6</w:t>
            </w:r>
          </w:p>
        </w:tc>
        <w:tc>
          <w:tcPr>
            <w:tcW w:w="720" w:type="dxa"/>
          </w:tcPr>
          <w:p w:rsidR="00F668F2" w:rsidRPr="00891249" w:rsidRDefault="00F668F2" w:rsidP="00891249">
            <w:pPr>
              <w:tabs>
                <w:tab w:val="left" w:pos="900"/>
                <w:tab w:val="left" w:pos="4678"/>
              </w:tabs>
              <w:jc w:val="both"/>
              <w:rPr>
                <w:bCs/>
              </w:rPr>
            </w:pPr>
            <w:r w:rsidRPr="00891249">
              <w:rPr>
                <w:bCs/>
              </w:rPr>
              <w:t>5</w:t>
            </w:r>
          </w:p>
        </w:tc>
        <w:tc>
          <w:tcPr>
            <w:tcW w:w="900" w:type="dxa"/>
          </w:tcPr>
          <w:p w:rsidR="00F668F2" w:rsidRPr="00891249" w:rsidRDefault="00F668F2" w:rsidP="00891249">
            <w:pPr>
              <w:tabs>
                <w:tab w:val="left" w:pos="900"/>
                <w:tab w:val="left" w:pos="4678"/>
              </w:tabs>
              <w:jc w:val="both"/>
              <w:rPr>
                <w:bCs/>
              </w:rPr>
            </w:pPr>
            <w:r w:rsidRPr="00891249">
              <w:rPr>
                <w:bCs/>
              </w:rPr>
              <w:t>25</w:t>
            </w:r>
          </w:p>
        </w:tc>
        <w:tc>
          <w:tcPr>
            <w:tcW w:w="1800" w:type="dxa"/>
          </w:tcPr>
          <w:p w:rsidR="00F668F2" w:rsidRPr="00891249" w:rsidRDefault="00F668F2" w:rsidP="00891249">
            <w:pPr>
              <w:tabs>
                <w:tab w:val="left" w:pos="900"/>
                <w:tab w:val="left" w:pos="4678"/>
              </w:tabs>
              <w:jc w:val="both"/>
              <w:rPr>
                <w:bCs/>
              </w:rPr>
            </w:pPr>
            <w:r w:rsidRPr="00891249">
              <w:rPr>
                <w:bCs/>
              </w:rPr>
              <w:t>5</w:t>
            </w:r>
          </w:p>
        </w:tc>
        <w:tc>
          <w:tcPr>
            <w:tcW w:w="1800" w:type="dxa"/>
          </w:tcPr>
          <w:p w:rsidR="00F668F2" w:rsidRPr="00891249" w:rsidRDefault="00F668F2" w:rsidP="00891249">
            <w:pPr>
              <w:tabs>
                <w:tab w:val="left" w:pos="900"/>
                <w:tab w:val="left" w:pos="4678"/>
              </w:tabs>
              <w:jc w:val="both"/>
              <w:rPr>
                <w:bCs/>
              </w:rPr>
            </w:pPr>
            <w:r w:rsidRPr="00891249">
              <w:rPr>
                <w:bCs/>
              </w:rPr>
              <w:t>25</w:t>
            </w:r>
          </w:p>
        </w:tc>
      </w:tr>
      <w:tr w:rsidR="00F668F2" w:rsidRPr="00891249" w:rsidTr="00136110">
        <w:trPr>
          <w:cantSplit/>
          <w:trHeight w:val="207"/>
          <w:jc w:val="center"/>
        </w:trPr>
        <w:tc>
          <w:tcPr>
            <w:tcW w:w="1440" w:type="dxa"/>
          </w:tcPr>
          <w:p w:rsidR="00F668F2" w:rsidRPr="00891249" w:rsidRDefault="00F668F2" w:rsidP="00891249">
            <w:pPr>
              <w:tabs>
                <w:tab w:val="left" w:pos="900"/>
                <w:tab w:val="left" w:pos="4678"/>
              </w:tabs>
              <w:jc w:val="both"/>
              <w:rPr>
                <w:bCs/>
              </w:rPr>
            </w:pPr>
            <w:r w:rsidRPr="00891249">
              <w:rPr>
                <w:bCs/>
              </w:rPr>
              <w:t>7</w:t>
            </w:r>
          </w:p>
        </w:tc>
        <w:tc>
          <w:tcPr>
            <w:tcW w:w="720" w:type="dxa"/>
          </w:tcPr>
          <w:p w:rsidR="00F668F2" w:rsidRPr="00891249" w:rsidRDefault="00F668F2" w:rsidP="00891249">
            <w:pPr>
              <w:tabs>
                <w:tab w:val="left" w:pos="900"/>
                <w:tab w:val="left" w:pos="4678"/>
              </w:tabs>
              <w:jc w:val="both"/>
              <w:rPr>
                <w:bCs/>
              </w:rPr>
            </w:pPr>
            <w:r w:rsidRPr="00891249">
              <w:rPr>
                <w:bCs/>
              </w:rPr>
              <w:t>7</w:t>
            </w:r>
          </w:p>
        </w:tc>
        <w:tc>
          <w:tcPr>
            <w:tcW w:w="720" w:type="dxa"/>
          </w:tcPr>
          <w:p w:rsidR="00F668F2" w:rsidRPr="00891249" w:rsidRDefault="00F668F2" w:rsidP="00891249">
            <w:pPr>
              <w:tabs>
                <w:tab w:val="left" w:pos="900"/>
                <w:tab w:val="left" w:pos="4678"/>
              </w:tabs>
              <w:jc w:val="both"/>
              <w:rPr>
                <w:bCs/>
              </w:rPr>
            </w:pPr>
            <w:r w:rsidRPr="00891249">
              <w:rPr>
                <w:bCs/>
              </w:rPr>
              <w:t>7</w:t>
            </w:r>
          </w:p>
        </w:tc>
        <w:tc>
          <w:tcPr>
            <w:tcW w:w="720" w:type="dxa"/>
          </w:tcPr>
          <w:p w:rsidR="00F668F2" w:rsidRPr="00891249" w:rsidRDefault="00F668F2" w:rsidP="00891249">
            <w:pPr>
              <w:tabs>
                <w:tab w:val="left" w:pos="900"/>
                <w:tab w:val="left" w:pos="4678"/>
              </w:tabs>
              <w:jc w:val="both"/>
              <w:rPr>
                <w:bCs/>
              </w:rPr>
            </w:pPr>
            <w:r w:rsidRPr="00891249">
              <w:rPr>
                <w:bCs/>
              </w:rPr>
              <w:t>7</w:t>
            </w:r>
          </w:p>
        </w:tc>
        <w:tc>
          <w:tcPr>
            <w:tcW w:w="720" w:type="dxa"/>
          </w:tcPr>
          <w:p w:rsidR="00F668F2" w:rsidRPr="00891249" w:rsidRDefault="00F668F2" w:rsidP="00891249">
            <w:pPr>
              <w:tabs>
                <w:tab w:val="left" w:pos="900"/>
                <w:tab w:val="left" w:pos="4678"/>
              </w:tabs>
              <w:jc w:val="both"/>
              <w:rPr>
                <w:bCs/>
              </w:rPr>
            </w:pPr>
            <w:r w:rsidRPr="00891249">
              <w:rPr>
                <w:bCs/>
              </w:rPr>
              <w:t>7</w:t>
            </w:r>
          </w:p>
        </w:tc>
        <w:tc>
          <w:tcPr>
            <w:tcW w:w="720" w:type="dxa"/>
          </w:tcPr>
          <w:p w:rsidR="00F668F2" w:rsidRPr="00891249" w:rsidRDefault="00F668F2" w:rsidP="00891249">
            <w:pPr>
              <w:tabs>
                <w:tab w:val="left" w:pos="900"/>
                <w:tab w:val="left" w:pos="4678"/>
              </w:tabs>
              <w:jc w:val="both"/>
              <w:rPr>
                <w:bCs/>
              </w:rPr>
            </w:pPr>
            <w:r w:rsidRPr="00891249">
              <w:rPr>
                <w:bCs/>
              </w:rPr>
              <w:t>7</w:t>
            </w:r>
          </w:p>
        </w:tc>
        <w:tc>
          <w:tcPr>
            <w:tcW w:w="900" w:type="dxa"/>
          </w:tcPr>
          <w:p w:rsidR="00F668F2" w:rsidRPr="00891249" w:rsidRDefault="00F668F2" w:rsidP="00891249">
            <w:pPr>
              <w:tabs>
                <w:tab w:val="left" w:pos="900"/>
                <w:tab w:val="left" w:pos="4678"/>
              </w:tabs>
              <w:jc w:val="both"/>
              <w:rPr>
                <w:bCs/>
              </w:rPr>
            </w:pPr>
            <w:r w:rsidRPr="00891249">
              <w:rPr>
                <w:bCs/>
              </w:rPr>
              <w:t>35</w:t>
            </w:r>
          </w:p>
        </w:tc>
        <w:tc>
          <w:tcPr>
            <w:tcW w:w="1800" w:type="dxa"/>
          </w:tcPr>
          <w:p w:rsidR="00F668F2" w:rsidRPr="00891249" w:rsidRDefault="00F668F2" w:rsidP="00891249">
            <w:pPr>
              <w:tabs>
                <w:tab w:val="left" w:pos="900"/>
                <w:tab w:val="left" w:pos="4678"/>
              </w:tabs>
              <w:jc w:val="both"/>
              <w:rPr>
                <w:bCs/>
              </w:rPr>
            </w:pPr>
            <w:r w:rsidRPr="00891249">
              <w:rPr>
                <w:bCs/>
              </w:rPr>
              <w:t>15</w:t>
            </w:r>
          </w:p>
        </w:tc>
        <w:tc>
          <w:tcPr>
            <w:tcW w:w="1800" w:type="dxa"/>
          </w:tcPr>
          <w:p w:rsidR="00F668F2" w:rsidRPr="00891249" w:rsidRDefault="00F668F2" w:rsidP="00891249">
            <w:pPr>
              <w:tabs>
                <w:tab w:val="left" w:pos="900"/>
                <w:tab w:val="left" w:pos="4678"/>
              </w:tabs>
              <w:jc w:val="both"/>
              <w:rPr>
                <w:bCs/>
              </w:rPr>
            </w:pPr>
            <w:r w:rsidRPr="00891249">
              <w:rPr>
                <w:bCs/>
              </w:rPr>
              <w:t>225</w:t>
            </w:r>
          </w:p>
        </w:tc>
      </w:tr>
    </w:tbl>
    <w:p w:rsidR="00F668F2" w:rsidRPr="00891249" w:rsidRDefault="00F668F2" w:rsidP="00891249">
      <w:pPr>
        <w:tabs>
          <w:tab w:val="left" w:pos="0"/>
          <w:tab w:val="left" w:pos="900"/>
        </w:tabs>
        <w:ind w:left="170" w:right="170"/>
        <w:jc w:val="both"/>
        <w:rPr>
          <w:bCs/>
        </w:rPr>
      </w:pPr>
    </w:p>
    <w:p w:rsidR="00F668F2" w:rsidRPr="00891249" w:rsidRDefault="00F668F2" w:rsidP="00891249">
      <w:pPr>
        <w:tabs>
          <w:tab w:val="left" w:pos="0"/>
          <w:tab w:val="left" w:pos="900"/>
        </w:tabs>
        <w:spacing w:line="360" w:lineRule="auto"/>
        <w:ind w:right="170"/>
        <w:jc w:val="both"/>
        <w:rPr>
          <w:b/>
          <w:bCs/>
        </w:rPr>
      </w:pPr>
      <w:r w:rsidRPr="00891249">
        <w:rPr>
          <w:bCs/>
        </w:rPr>
        <w:t xml:space="preserve">              </w:t>
      </w:r>
      <w:r w:rsidRPr="00891249">
        <w:rPr>
          <w:b/>
          <w:bCs/>
        </w:rPr>
        <w:t>3 Перечень используемого оборудования</w:t>
      </w:r>
    </w:p>
    <w:p w:rsidR="00F668F2" w:rsidRPr="00891249" w:rsidRDefault="00F668F2" w:rsidP="00891249">
      <w:pPr>
        <w:tabs>
          <w:tab w:val="left" w:pos="0"/>
          <w:tab w:val="left" w:pos="900"/>
        </w:tabs>
        <w:spacing w:line="360" w:lineRule="auto"/>
        <w:ind w:left="170" w:right="170" w:firstLine="550"/>
        <w:jc w:val="both"/>
        <w:rPr>
          <w:bCs/>
        </w:rPr>
      </w:pPr>
      <w:r w:rsidRPr="00891249">
        <w:rPr>
          <w:bCs/>
        </w:rPr>
        <w:tab/>
        <w:t>3.1 Методические указания к практическому  занятию 6</w:t>
      </w:r>
    </w:p>
    <w:p w:rsidR="00F668F2" w:rsidRPr="00891249" w:rsidRDefault="00F668F2" w:rsidP="00891249">
      <w:pPr>
        <w:tabs>
          <w:tab w:val="left" w:pos="0"/>
          <w:tab w:val="left" w:pos="900"/>
        </w:tabs>
        <w:spacing w:line="360" w:lineRule="auto"/>
        <w:ind w:right="170"/>
        <w:jc w:val="both"/>
        <w:rPr>
          <w:b/>
          <w:bCs/>
        </w:rPr>
      </w:pPr>
      <w:r w:rsidRPr="00891249">
        <w:rPr>
          <w:bCs/>
        </w:rPr>
        <w:t xml:space="preserve">               </w:t>
      </w:r>
      <w:r w:rsidRPr="00891249">
        <w:rPr>
          <w:b/>
          <w:bCs/>
        </w:rPr>
        <w:t>4 Задание</w:t>
      </w:r>
    </w:p>
    <w:p w:rsidR="00F668F2" w:rsidRPr="00891249" w:rsidRDefault="00F668F2" w:rsidP="00891249">
      <w:pPr>
        <w:tabs>
          <w:tab w:val="left" w:pos="0"/>
          <w:tab w:val="left" w:pos="900"/>
        </w:tabs>
        <w:spacing w:line="360" w:lineRule="auto"/>
        <w:ind w:left="170" w:right="170" w:firstLine="550"/>
        <w:jc w:val="both"/>
        <w:rPr>
          <w:bCs/>
        </w:rPr>
      </w:pPr>
      <w:r w:rsidRPr="00891249">
        <w:rPr>
          <w:b/>
          <w:bCs/>
        </w:rPr>
        <w:tab/>
      </w:r>
      <w:r w:rsidRPr="00891249">
        <w:rPr>
          <w:bCs/>
        </w:rPr>
        <w:t>4.1 Рассчитать коэффициент конкордации</w:t>
      </w:r>
    </w:p>
    <w:p w:rsidR="00F668F2" w:rsidRPr="00891249" w:rsidRDefault="00F668F2" w:rsidP="00891249">
      <w:pPr>
        <w:tabs>
          <w:tab w:val="left" w:pos="0"/>
          <w:tab w:val="left" w:pos="900"/>
        </w:tabs>
        <w:spacing w:line="360" w:lineRule="auto"/>
        <w:ind w:left="170" w:right="170" w:firstLine="550"/>
        <w:jc w:val="both"/>
        <w:rPr>
          <w:bCs/>
        </w:rPr>
      </w:pPr>
      <w:r w:rsidRPr="00891249">
        <w:rPr>
          <w:bCs/>
        </w:rPr>
        <w:tab/>
        <w:t>4.2 Полученные результаты занести в таблицу 2</w:t>
      </w:r>
    </w:p>
    <w:p w:rsidR="00F668F2" w:rsidRPr="00891249" w:rsidRDefault="00F668F2" w:rsidP="00891249">
      <w:pPr>
        <w:tabs>
          <w:tab w:val="left" w:pos="0"/>
          <w:tab w:val="left" w:pos="900"/>
        </w:tabs>
        <w:spacing w:line="360" w:lineRule="auto"/>
        <w:ind w:left="170" w:right="170" w:firstLine="550"/>
        <w:jc w:val="both"/>
        <w:rPr>
          <w:bCs/>
        </w:rPr>
      </w:pPr>
      <w:r w:rsidRPr="00891249">
        <w:rPr>
          <w:bCs/>
        </w:rPr>
        <w:tab/>
        <w:t>4.3 Исходные данные для расчета взять из таблицы 1.</w:t>
      </w:r>
    </w:p>
    <w:p w:rsidR="00F668F2" w:rsidRPr="00891249" w:rsidRDefault="00F668F2" w:rsidP="00891249">
      <w:pPr>
        <w:tabs>
          <w:tab w:val="left" w:pos="0"/>
          <w:tab w:val="left" w:pos="900"/>
        </w:tabs>
        <w:spacing w:line="360" w:lineRule="auto"/>
        <w:ind w:left="170" w:right="170" w:firstLine="550"/>
        <w:jc w:val="both"/>
        <w:rPr>
          <w:bCs/>
        </w:rPr>
      </w:pPr>
      <w:r w:rsidRPr="00891249">
        <w:rPr>
          <w:bCs/>
        </w:rPr>
        <w:tab/>
        <w:t>4.4 Результаты расчета свести в таблицу</w:t>
      </w:r>
    </w:p>
    <w:p w:rsidR="00F668F2" w:rsidRPr="00891249" w:rsidRDefault="00F668F2" w:rsidP="00891249">
      <w:pPr>
        <w:tabs>
          <w:tab w:val="left" w:pos="0"/>
          <w:tab w:val="left" w:pos="900"/>
        </w:tabs>
        <w:ind w:left="170" w:right="170" w:firstLine="550"/>
        <w:jc w:val="both"/>
        <w:rPr>
          <w:bCs/>
        </w:rPr>
      </w:pPr>
      <w:r w:rsidRPr="00891249">
        <w:rPr>
          <w:bCs/>
        </w:rPr>
        <w:t>Таблица 2 – Результаты расчетов</w:t>
      </w:r>
    </w:p>
    <w:p w:rsidR="00F668F2" w:rsidRPr="00891249" w:rsidRDefault="00F668F2" w:rsidP="00891249">
      <w:pPr>
        <w:tabs>
          <w:tab w:val="left" w:pos="900"/>
          <w:tab w:val="left" w:pos="4678"/>
        </w:tabs>
        <w:jc w:val="both"/>
        <w:rPr>
          <w:bC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131"/>
        <w:gridCol w:w="1110"/>
        <w:gridCol w:w="737"/>
        <w:gridCol w:w="737"/>
        <w:gridCol w:w="737"/>
        <w:gridCol w:w="740"/>
        <w:gridCol w:w="931"/>
        <w:gridCol w:w="2007"/>
        <w:gridCol w:w="2007"/>
      </w:tblGrid>
      <w:tr w:rsidR="00F668F2" w:rsidRPr="00891249" w:rsidTr="00136110">
        <w:trPr>
          <w:cantSplit/>
          <w:trHeight w:val="257"/>
          <w:jc w:val="center"/>
        </w:trPr>
        <w:tc>
          <w:tcPr>
            <w:tcW w:w="558" w:type="pct"/>
            <w:vMerge w:val="restart"/>
          </w:tcPr>
          <w:p w:rsidR="00F668F2" w:rsidRPr="00891249" w:rsidRDefault="00F668F2" w:rsidP="00891249">
            <w:pPr>
              <w:tabs>
                <w:tab w:val="left" w:pos="900"/>
                <w:tab w:val="left" w:pos="4678"/>
              </w:tabs>
              <w:jc w:val="both"/>
              <w:rPr>
                <w:bCs/>
              </w:rPr>
            </w:pPr>
            <w:r w:rsidRPr="00891249">
              <w:rPr>
                <w:bCs/>
              </w:rPr>
              <w:t>Номер</w:t>
            </w:r>
          </w:p>
          <w:p w:rsidR="00F668F2" w:rsidRPr="00891249" w:rsidRDefault="00F668F2" w:rsidP="00891249">
            <w:pPr>
              <w:tabs>
                <w:tab w:val="left" w:pos="900"/>
                <w:tab w:val="left" w:pos="4678"/>
              </w:tabs>
              <w:jc w:val="both"/>
              <w:rPr>
                <w:bCs/>
              </w:rPr>
            </w:pPr>
            <w:r w:rsidRPr="00891249">
              <w:rPr>
                <w:bCs/>
              </w:rPr>
              <w:t>варианта</w:t>
            </w:r>
          </w:p>
        </w:tc>
        <w:tc>
          <w:tcPr>
            <w:tcW w:w="548" w:type="pct"/>
            <w:vMerge w:val="restart"/>
          </w:tcPr>
          <w:p w:rsidR="00F668F2" w:rsidRPr="00891249" w:rsidRDefault="00F668F2" w:rsidP="00891249">
            <w:pPr>
              <w:tabs>
                <w:tab w:val="left" w:pos="900"/>
                <w:tab w:val="left" w:pos="4678"/>
              </w:tabs>
              <w:jc w:val="both"/>
              <w:rPr>
                <w:bCs/>
              </w:rPr>
            </w:pPr>
            <w:r w:rsidRPr="00891249">
              <w:rPr>
                <w:bCs/>
              </w:rPr>
              <w:t>Номер</w:t>
            </w:r>
          </w:p>
          <w:p w:rsidR="00F668F2" w:rsidRPr="00891249" w:rsidRDefault="00F668F2" w:rsidP="00891249">
            <w:pPr>
              <w:tabs>
                <w:tab w:val="left" w:pos="900"/>
                <w:tab w:val="left" w:pos="4678"/>
              </w:tabs>
              <w:jc w:val="both"/>
              <w:rPr>
                <w:bCs/>
              </w:rPr>
            </w:pPr>
            <w:r w:rsidRPr="00891249">
              <w:rPr>
                <w:bCs/>
              </w:rPr>
              <w:t>объекта</w:t>
            </w:r>
          </w:p>
          <w:p w:rsidR="00F668F2" w:rsidRPr="00891249" w:rsidRDefault="00F668F2" w:rsidP="00891249">
            <w:pPr>
              <w:tabs>
                <w:tab w:val="left" w:pos="900"/>
                <w:tab w:val="left" w:pos="4678"/>
              </w:tabs>
              <w:jc w:val="both"/>
              <w:rPr>
                <w:bCs/>
              </w:rPr>
            </w:pPr>
            <w:r w:rsidRPr="00891249">
              <w:rPr>
                <w:bCs/>
              </w:rPr>
              <w:t>экспер –</w:t>
            </w:r>
          </w:p>
          <w:p w:rsidR="00F668F2" w:rsidRPr="00891249" w:rsidRDefault="00F668F2" w:rsidP="00891249">
            <w:pPr>
              <w:tabs>
                <w:tab w:val="left" w:pos="900"/>
                <w:tab w:val="left" w:pos="4678"/>
              </w:tabs>
              <w:jc w:val="both"/>
              <w:rPr>
                <w:bCs/>
              </w:rPr>
            </w:pPr>
            <w:r w:rsidRPr="00891249">
              <w:rPr>
                <w:bCs/>
              </w:rPr>
              <w:t>тизы</w:t>
            </w:r>
          </w:p>
        </w:tc>
        <w:tc>
          <w:tcPr>
            <w:tcW w:w="1455" w:type="pct"/>
            <w:gridSpan w:val="4"/>
          </w:tcPr>
          <w:p w:rsidR="00F668F2" w:rsidRPr="00891249" w:rsidRDefault="00F668F2" w:rsidP="00891249">
            <w:pPr>
              <w:tabs>
                <w:tab w:val="left" w:pos="900"/>
                <w:tab w:val="left" w:pos="4678"/>
              </w:tabs>
              <w:jc w:val="both"/>
              <w:rPr>
                <w:bCs/>
              </w:rPr>
            </w:pPr>
            <w:r w:rsidRPr="00891249">
              <w:rPr>
                <w:bCs/>
              </w:rPr>
              <w:t>Оценка эксперта</w:t>
            </w:r>
          </w:p>
        </w:tc>
        <w:tc>
          <w:tcPr>
            <w:tcW w:w="459" w:type="pct"/>
            <w:vMerge w:val="restart"/>
          </w:tcPr>
          <w:p w:rsidR="00F668F2" w:rsidRPr="00891249" w:rsidRDefault="00F668F2" w:rsidP="00891249">
            <w:pPr>
              <w:tabs>
                <w:tab w:val="left" w:pos="900"/>
                <w:tab w:val="left" w:pos="4678"/>
              </w:tabs>
              <w:jc w:val="both"/>
              <w:rPr>
                <w:bCs/>
              </w:rPr>
            </w:pPr>
            <w:r w:rsidRPr="00891249">
              <w:rPr>
                <w:bCs/>
              </w:rPr>
              <w:t>Сумма</w:t>
            </w:r>
          </w:p>
          <w:p w:rsidR="00F668F2" w:rsidRPr="00891249" w:rsidRDefault="00F668F2" w:rsidP="00891249">
            <w:pPr>
              <w:tabs>
                <w:tab w:val="left" w:pos="900"/>
                <w:tab w:val="left" w:pos="4678"/>
              </w:tabs>
              <w:jc w:val="both"/>
              <w:rPr>
                <w:bCs/>
              </w:rPr>
            </w:pPr>
            <w:r w:rsidRPr="00891249">
              <w:rPr>
                <w:bCs/>
              </w:rPr>
              <w:t>Рангов</w:t>
            </w:r>
          </w:p>
        </w:tc>
        <w:tc>
          <w:tcPr>
            <w:tcW w:w="990" w:type="pct"/>
            <w:vMerge w:val="restart"/>
          </w:tcPr>
          <w:p w:rsidR="00F668F2" w:rsidRPr="00891249" w:rsidRDefault="00F668F2" w:rsidP="00891249">
            <w:pPr>
              <w:tabs>
                <w:tab w:val="left" w:pos="900"/>
                <w:tab w:val="left" w:pos="4678"/>
              </w:tabs>
              <w:jc w:val="both"/>
              <w:rPr>
                <w:bCs/>
              </w:rPr>
            </w:pPr>
            <w:r w:rsidRPr="00891249">
              <w:rPr>
                <w:bCs/>
              </w:rPr>
              <w:t>Отклонение от среднего арифметического</w:t>
            </w:r>
          </w:p>
        </w:tc>
        <w:tc>
          <w:tcPr>
            <w:tcW w:w="990" w:type="pct"/>
            <w:vMerge w:val="restart"/>
          </w:tcPr>
          <w:p w:rsidR="00F668F2" w:rsidRPr="00891249" w:rsidRDefault="00F668F2" w:rsidP="00891249">
            <w:pPr>
              <w:tabs>
                <w:tab w:val="left" w:pos="900"/>
                <w:tab w:val="left" w:pos="4678"/>
              </w:tabs>
              <w:jc w:val="both"/>
              <w:rPr>
                <w:bCs/>
              </w:rPr>
            </w:pPr>
            <w:r w:rsidRPr="00891249">
              <w:rPr>
                <w:bCs/>
              </w:rPr>
              <w:t>Квадрат отклонения от среднего арифметического</w:t>
            </w:r>
          </w:p>
        </w:tc>
      </w:tr>
      <w:tr w:rsidR="00F668F2" w:rsidRPr="00891249" w:rsidTr="00136110">
        <w:trPr>
          <w:cantSplit/>
          <w:trHeight w:val="517"/>
          <w:jc w:val="center"/>
        </w:trPr>
        <w:tc>
          <w:tcPr>
            <w:tcW w:w="558" w:type="pct"/>
            <w:vMerge/>
          </w:tcPr>
          <w:p w:rsidR="00F668F2" w:rsidRPr="00891249" w:rsidRDefault="00F668F2" w:rsidP="00891249">
            <w:pPr>
              <w:tabs>
                <w:tab w:val="left" w:pos="900"/>
                <w:tab w:val="left" w:pos="4678"/>
              </w:tabs>
              <w:jc w:val="both"/>
              <w:rPr>
                <w:bCs/>
              </w:rPr>
            </w:pPr>
          </w:p>
        </w:tc>
        <w:tc>
          <w:tcPr>
            <w:tcW w:w="548" w:type="pct"/>
            <w:vMerge/>
          </w:tcPr>
          <w:p w:rsidR="00F668F2" w:rsidRPr="00891249" w:rsidRDefault="00F668F2" w:rsidP="00891249">
            <w:pPr>
              <w:tabs>
                <w:tab w:val="left" w:pos="900"/>
                <w:tab w:val="left" w:pos="4678"/>
              </w:tabs>
              <w:jc w:val="both"/>
              <w:rPr>
                <w:bCs/>
              </w:rPr>
            </w:pPr>
          </w:p>
        </w:tc>
        <w:tc>
          <w:tcPr>
            <w:tcW w:w="364" w:type="pct"/>
          </w:tcPr>
          <w:p w:rsidR="00F668F2" w:rsidRPr="00891249" w:rsidRDefault="00F668F2" w:rsidP="00891249">
            <w:pPr>
              <w:tabs>
                <w:tab w:val="left" w:pos="900"/>
                <w:tab w:val="left" w:pos="4678"/>
              </w:tabs>
              <w:jc w:val="both"/>
              <w:rPr>
                <w:bCs/>
              </w:rPr>
            </w:pPr>
          </w:p>
          <w:p w:rsidR="00F668F2" w:rsidRPr="00891249" w:rsidRDefault="00F668F2" w:rsidP="00891249">
            <w:pPr>
              <w:tabs>
                <w:tab w:val="left" w:pos="900"/>
                <w:tab w:val="left" w:pos="4678"/>
              </w:tabs>
              <w:jc w:val="both"/>
              <w:rPr>
                <w:bCs/>
              </w:rPr>
            </w:pPr>
            <w:r w:rsidRPr="00891249">
              <w:rPr>
                <w:bCs/>
              </w:rPr>
              <w:t>1-го</w:t>
            </w:r>
          </w:p>
        </w:tc>
        <w:tc>
          <w:tcPr>
            <w:tcW w:w="364" w:type="pct"/>
          </w:tcPr>
          <w:p w:rsidR="00F668F2" w:rsidRPr="00891249" w:rsidRDefault="00F668F2" w:rsidP="00891249">
            <w:pPr>
              <w:tabs>
                <w:tab w:val="left" w:pos="900"/>
                <w:tab w:val="left" w:pos="4678"/>
              </w:tabs>
              <w:jc w:val="both"/>
              <w:rPr>
                <w:bCs/>
              </w:rPr>
            </w:pPr>
          </w:p>
          <w:p w:rsidR="00F668F2" w:rsidRPr="00891249" w:rsidRDefault="00F668F2" w:rsidP="00891249">
            <w:pPr>
              <w:tabs>
                <w:tab w:val="left" w:pos="900"/>
                <w:tab w:val="left" w:pos="4678"/>
              </w:tabs>
              <w:jc w:val="both"/>
              <w:rPr>
                <w:bCs/>
              </w:rPr>
            </w:pPr>
            <w:r w:rsidRPr="00891249">
              <w:rPr>
                <w:bCs/>
              </w:rPr>
              <w:t>2-го</w:t>
            </w:r>
          </w:p>
        </w:tc>
        <w:tc>
          <w:tcPr>
            <w:tcW w:w="364" w:type="pct"/>
          </w:tcPr>
          <w:p w:rsidR="00F668F2" w:rsidRPr="00891249" w:rsidRDefault="00F668F2" w:rsidP="00891249">
            <w:pPr>
              <w:tabs>
                <w:tab w:val="left" w:pos="900"/>
                <w:tab w:val="left" w:pos="4678"/>
              </w:tabs>
              <w:jc w:val="both"/>
              <w:rPr>
                <w:bCs/>
              </w:rPr>
            </w:pPr>
          </w:p>
          <w:p w:rsidR="00F668F2" w:rsidRPr="00891249" w:rsidRDefault="00F668F2" w:rsidP="00891249">
            <w:pPr>
              <w:tabs>
                <w:tab w:val="left" w:pos="900"/>
                <w:tab w:val="left" w:pos="4678"/>
              </w:tabs>
              <w:jc w:val="both"/>
              <w:rPr>
                <w:bCs/>
              </w:rPr>
            </w:pPr>
            <w:r w:rsidRPr="00891249">
              <w:rPr>
                <w:bCs/>
              </w:rPr>
              <w:t>3-го</w:t>
            </w:r>
          </w:p>
        </w:tc>
        <w:tc>
          <w:tcPr>
            <w:tcW w:w="365" w:type="pct"/>
          </w:tcPr>
          <w:p w:rsidR="00F668F2" w:rsidRPr="00891249" w:rsidRDefault="00F668F2" w:rsidP="00891249">
            <w:pPr>
              <w:tabs>
                <w:tab w:val="left" w:pos="900"/>
                <w:tab w:val="left" w:pos="4678"/>
              </w:tabs>
              <w:jc w:val="both"/>
              <w:rPr>
                <w:bCs/>
              </w:rPr>
            </w:pPr>
          </w:p>
          <w:p w:rsidR="00F668F2" w:rsidRPr="00891249" w:rsidRDefault="00F668F2" w:rsidP="00891249">
            <w:pPr>
              <w:tabs>
                <w:tab w:val="left" w:pos="900"/>
                <w:tab w:val="left" w:pos="4678"/>
              </w:tabs>
              <w:jc w:val="both"/>
              <w:rPr>
                <w:bCs/>
              </w:rPr>
            </w:pPr>
            <w:r w:rsidRPr="00891249">
              <w:rPr>
                <w:bCs/>
              </w:rPr>
              <w:t>4-го</w:t>
            </w:r>
          </w:p>
          <w:p w:rsidR="00F668F2" w:rsidRPr="00891249" w:rsidRDefault="00F668F2" w:rsidP="00891249">
            <w:pPr>
              <w:tabs>
                <w:tab w:val="left" w:pos="900"/>
                <w:tab w:val="left" w:pos="4678"/>
              </w:tabs>
              <w:jc w:val="both"/>
              <w:rPr>
                <w:bCs/>
              </w:rPr>
            </w:pPr>
          </w:p>
          <w:p w:rsidR="00F668F2" w:rsidRPr="00891249" w:rsidRDefault="00F668F2" w:rsidP="00891249">
            <w:pPr>
              <w:tabs>
                <w:tab w:val="left" w:pos="900"/>
                <w:tab w:val="left" w:pos="4678"/>
              </w:tabs>
              <w:jc w:val="both"/>
              <w:rPr>
                <w:bCs/>
              </w:rPr>
            </w:pPr>
          </w:p>
        </w:tc>
        <w:tc>
          <w:tcPr>
            <w:tcW w:w="459" w:type="pct"/>
            <w:vMerge/>
          </w:tcPr>
          <w:p w:rsidR="00F668F2" w:rsidRPr="00891249" w:rsidRDefault="00F668F2" w:rsidP="00891249">
            <w:pPr>
              <w:tabs>
                <w:tab w:val="left" w:pos="900"/>
                <w:tab w:val="left" w:pos="4678"/>
              </w:tabs>
              <w:jc w:val="both"/>
              <w:rPr>
                <w:bCs/>
              </w:rPr>
            </w:pPr>
          </w:p>
        </w:tc>
        <w:tc>
          <w:tcPr>
            <w:tcW w:w="990" w:type="pct"/>
            <w:vMerge/>
          </w:tcPr>
          <w:p w:rsidR="00F668F2" w:rsidRPr="00891249" w:rsidRDefault="00F668F2" w:rsidP="00891249">
            <w:pPr>
              <w:tabs>
                <w:tab w:val="left" w:pos="900"/>
                <w:tab w:val="left" w:pos="4678"/>
              </w:tabs>
              <w:jc w:val="both"/>
              <w:rPr>
                <w:bCs/>
              </w:rPr>
            </w:pPr>
          </w:p>
        </w:tc>
        <w:tc>
          <w:tcPr>
            <w:tcW w:w="990" w:type="pct"/>
            <w:vMerge/>
          </w:tcPr>
          <w:p w:rsidR="00F668F2" w:rsidRPr="00891249" w:rsidRDefault="00F668F2" w:rsidP="00891249">
            <w:pPr>
              <w:tabs>
                <w:tab w:val="left" w:pos="900"/>
                <w:tab w:val="left" w:pos="4678"/>
              </w:tabs>
              <w:jc w:val="both"/>
              <w:rPr>
                <w:bCs/>
              </w:rPr>
            </w:pPr>
          </w:p>
        </w:tc>
      </w:tr>
      <w:tr w:rsidR="00F668F2" w:rsidRPr="00891249" w:rsidTr="00136110">
        <w:trPr>
          <w:cantSplit/>
          <w:jc w:val="center"/>
        </w:trPr>
        <w:tc>
          <w:tcPr>
            <w:tcW w:w="558" w:type="pct"/>
          </w:tcPr>
          <w:p w:rsidR="00F668F2" w:rsidRPr="00891249" w:rsidRDefault="00F668F2" w:rsidP="00891249">
            <w:pPr>
              <w:tabs>
                <w:tab w:val="left" w:pos="900"/>
                <w:tab w:val="left" w:pos="4678"/>
              </w:tabs>
              <w:jc w:val="both"/>
              <w:rPr>
                <w:bCs/>
              </w:rPr>
            </w:pPr>
          </w:p>
          <w:p w:rsidR="00F668F2" w:rsidRPr="00891249" w:rsidRDefault="00F668F2" w:rsidP="00891249">
            <w:pPr>
              <w:tabs>
                <w:tab w:val="left" w:pos="900"/>
                <w:tab w:val="left" w:pos="4678"/>
              </w:tabs>
              <w:jc w:val="both"/>
              <w:rPr>
                <w:bCs/>
              </w:rPr>
            </w:pPr>
            <w:r w:rsidRPr="00891249">
              <w:rPr>
                <w:bCs/>
              </w:rPr>
              <w:t>1</w:t>
            </w:r>
          </w:p>
          <w:p w:rsidR="00F668F2" w:rsidRPr="00891249" w:rsidRDefault="00F668F2" w:rsidP="00891249">
            <w:pPr>
              <w:tabs>
                <w:tab w:val="left" w:pos="900"/>
                <w:tab w:val="left" w:pos="4678"/>
              </w:tabs>
              <w:jc w:val="both"/>
              <w:rPr>
                <w:bCs/>
              </w:rPr>
            </w:pPr>
          </w:p>
        </w:tc>
        <w:tc>
          <w:tcPr>
            <w:tcW w:w="548" w:type="pct"/>
          </w:tcPr>
          <w:p w:rsidR="00F668F2" w:rsidRPr="00891249" w:rsidRDefault="00F668F2" w:rsidP="00891249">
            <w:pPr>
              <w:tabs>
                <w:tab w:val="left" w:pos="900"/>
                <w:tab w:val="left" w:pos="4678"/>
              </w:tabs>
              <w:jc w:val="both"/>
              <w:rPr>
                <w:bCs/>
              </w:rPr>
            </w:pPr>
            <w:r w:rsidRPr="00891249">
              <w:rPr>
                <w:bCs/>
              </w:rPr>
              <w:t>1</w:t>
            </w:r>
          </w:p>
          <w:p w:rsidR="00F668F2" w:rsidRPr="00891249" w:rsidRDefault="00F668F2" w:rsidP="00891249">
            <w:pPr>
              <w:tabs>
                <w:tab w:val="left" w:pos="900"/>
                <w:tab w:val="left" w:pos="4678"/>
              </w:tabs>
              <w:jc w:val="both"/>
              <w:rPr>
                <w:bCs/>
              </w:rPr>
            </w:pPr>
            <w:r w:rsidRPr="00891249">
              <w:rPr>
                <w:bCs/>
              </w:rPr>
              <w:t>2</w:t>
            </w:r>
          </w:p>
          <w:p w:rsidR="00F668F2" w:rsidRPr="00891249" w:rsidRDefault="00F668F2" w:rsidP="00891249">
            <w:pPr>
              <w:tabs>
                <w:tab w:val="left" w:pos="900"/>
                <w:tab w:val="left" w:pos="4678"/>
              </w:tabs>
              <w:jc w:val="both"/>
              <w:rPr>
                <w:bCs/>
              </w:rPr>
            </w:pPr>
            <w:r w:rsidRPr="00891249">
              <w:rPr>
                <w:bCs/>
              </w:rPr>
              <w:t>3</w:t>
            </w:r>
          </w:p>
          <w:p w:rsidR="00F668F2" w:rsidRPr="00891249" w:rsidRDefault="00F668F2" w:rsidP="00891249">
            <w:pPr>
              <w:tabs>
                <w:tab w:val="left" w:pos="900"/>
                <w:tab w:val="left" w:pos="4678"/>
              </w:tabs>
              <w:jc w:val="both"/>
              <w:rPr>
                <w:bCs/>
              </w:rPr>
            </w:pPr>
            <w:r w:rsidRPr="00891249">
              <w:rPr>
                <w:bCs/>
              </w:rPr>
              <w:t>4</w:t>
            </w:r>
          </w:p>
        </w:tc>
        <w:tc>
          <w:tcPr>
            <w:tcW w:w="364" w:type="pct"/>
          </w:tcPr>
          <w:p w:rsidR="00F668F2" w:rsidRPr="00891249" w:rsidRDefault="00F668F2" w:rsidP="00891249">
            <w:pPr>
              <w:tabs>
                <w:tab w:val="left" w:pos="900"/>
                <w:tab w:val="left" w:pos="4678"/>
              </w:tabs>
              <w:jc w:val="both"/>
              <w:rPr>
                <w:bCs/>
              </w:rPr>
            </w:pPr>
            <w:r w:rsidRPr="00891249">
              <w:rPr>
                <w:bCs/>
              </w:rPr>
              <w:t>4</w:t>
            </w:r>
          </w:p>
          <w:p w:rsidR="00F668F2" w:rsidRPr="00891249" w:rsidRDefault="00F668F2" w:rsidP="00891249">
            <w:pPr>
              <w:tabs>
                <w:tab w:val="left" w:pos="900"/>
                <w:tab w:val="left" w:pos="4678"/>
              </w:tabs>
              <w:jc w:val="both"/>
              <w:rPr>
                <w:bCs/>
              </w:rPr>
            </w:pPr>
            <w:r w:rsidRPr="00891249">
              <w:rPr>
                <w:bCs/>
              </w:rPr>
              <w:t>5</w:t>
            </w:r>
          </w:p>
          <w:p w:rsidR="00F668F2" w:rsidRPr="00891249" w:rsidRDefault="00F668F2" w:rsidP="00891249">
            <w:pPr>
              <w:tabs>
                <w:tab w:val="left" w:pos="900"/>
                <w:tab w:val="left" w:pos="4678"/>
              </w:tabs>
              <w:jc w:val="both"/>
              <w:rPr>
                <w:bCs/>
              </w:rPr>
            </w:pPr>
            <w:r w:rsidRPr="00891249">
              <w:rPr>
                <w:bCs/>
              </w:rPr>
              <w:t>7</w:t>
            </w:r>
          </w:p>
          <w:p w:rsidR="00F668F2" w:rsidRPr="00891249" w:rsidRDefault="00F668F2" w:rsidP="00891249">
            <w:pPr>
              <w:tabs>
                <w:tab w:val="left" w:pos="900"/>
                <w:tab w:val="left" w:pos="4678"/>
              </w:tabs>
              <w:jc w:val="both"/>
              <w:rPr>
                <w:bCs/>
              </w:rPr>
            </w:pPr>
            <w:r w:rsidRPr="00891249">
              <w:rPr>
                <w:bCs/>
              </w:rPr>
              <w:t>6</w:t>
            </w:r>
          </w:p>
        </w:tc>
        <w:tc>
          <w:tcPr>
            <w:tcW w:w="364" w:type="pct"/>
          </w:tcPr>
          <w:p w:rsidR="00F668F2" w:rsidRPr="00891249" w:rsidRDefault="00F668F2" w:rsidP="00891249">
            <w:pPr>
              <w:tabs>
                <w:tab w:val="left" w:pos="900"/>
                <w:tab w:val="left" w:pos="4678"/>
              </w:tabs>
              <w:jc w:val="both"/>
              <w:rPr>
                <w:bCs/>
              </w:rPr>
            </w:pPr>
            <w:r w:rsidRPr="00891249">
              <w:rPr>
                <w:bCs/>
              </w:rPr>
              <w:t>3</w:t>
            </w:r>
          </w:p>
          <w:p w:rsidR="00F668F2" w:rsidRPr="00891249" w:rsidRDefault="00F668F2" w:rsidP="00891249">
            <w:pPr>
              <w:tabs>
                <w:tab w:val="left" w:pos="900"/>
                <w:tab w:val="left" w:pos="4678"/>
              </w:tabs>
              <w:jc w:val="both"/>
              <w:rPr>
                <w:bCs/>
              </w:rPr>
            </w:pPr>
            <w:r w:rsidRPr="00891249">
              <w:rPr>
                <w:bCs/>
              </w:rPr>
              <w:t>6</w:t>
            </w:r>
          </w:p>
          <w:p w:rsidR="00F668F2" w:rsidRPr="00891249" w:rsidRDefault="00F668F2" w:rsidP="00891249">
            <w:pPr>
              <w:tabs>
                <w:tab w:val="left" w:pos="900"/>
                <w:tab w:val="left" w:pos="4678"/>
              </w:tabs>
              <w:jc w:val="both"/>
              <w:rPr>
                <w:bCs/>
              </w:rPr>
            </w:pPr>
            <w:r w:rsidRPr="00891249">
              <w:rPr>
                <w:bCs/>
              </w:rPr>
              <w:t>2</w:t>
            </w:r>
          </w:p>
          <w:p w:rsidR="00F668F2" w:rsidRPr="00891249" w:rsidRDefault="00F668F2" w:rsidP="00891249">
            <w:pPr>
              <w:tabs>
                <w:tab w:val="left" w:pos="900"/>
                <w:tab w:val="left" w:pos="4678"/>
              </w:tabs>
              <w:jc w:val="both"/>
              <w:rPr>
                <w:bCs/>
              </w:rPr>
            </w:pPr>
            <w:r w:rsidRPr="00891249">
              <w:rPr>
                <w:bCs/>
              </w:rPr>
              <w:t>4</w:t>
            </w:r>
          </w:p>
        </w:tc>
        <w:tc>
          <w:tcPr>
            <w:tcW w:w="364" w:type="pct"/>
          </w:tcPr>
          <w:p w:rsidR="00F668F2" w:rsidRPr="00891249" w:rsidRDefault="00F668F2" w:rsidP="00891249">
            <w:pPr>
              <w:tabs>
                <w:tab w:val="left" w:pos="900"/>
                <w:tab w:val="left" w:pos="4678"/>
              </w:tabs>
              <w:jc w:val="both"/>
              <w:rPr>
                <w:bCs/>
              </w:rPr>
            </w:pPr>
            <w:r w:rsidRPr="00891249">
              <w:rPr>
                <w:bCs/>
              </w:rPr>
              <w:t>2</w:t>
            </w:r>
          </w:p>
          <w:p w:rsidR="00F668F2" w:rsidRPr="00891249" w:rsidRDefault="00F668F2" w:rsidP="00891249">
            <w:pPr>
              <w:tabs>
                <w:tab w:val="left" w:pos="900"/>
                <w:tab w:val="left" w:pos="4678"/>
              </w:tabs>
              <w:jc w:val="both"/>
              <w:rPr>
                <w:bCs/>
              </w:rPr>
            </w:pPr>
            <w:r w:rsidRPr="00891249">
              <w:rPr>
                <w:bCs/>
              </w:rPr>
              <w:t>1</w:t>
            </w:r>
          </w:p>
          <w:p w:rsidR="00F668F2" w:rsidRPr="00891249" w:rsidRDefault="00F668F2" w:rsidP="00891249">
            <w:pPr>
              <w:tabs>
                <w:tab w:val="left" w:pos="900"/>
                <w:tab w:val="left" w:pos="4678"/>
              </w:tabs>
              <w:jc w:val="both"/>
              <w:rPr>
                <w:bCs/>
              </w:rPr>
            </w:pPr>
            <w:r w:rsidRPr="00891249">
              <w:rPr>
                <w:bCs/>
              </w:rPr>
              <w:t>8</w:t>
            </w:r>
          </w:p>
          <w:p w:rsidR="00F668F2" w:rsidRPr="00891249" w:rsidRDefault="00F668F2" w:rsidP="00891249">
            <w:pPr>
              <w:tabs>
                <w:tab w:val="left" w:pos="900"/>
                <w:tab w:val="left" w:pos="4678"/>
              </w:tabs>
              <w:jc w:val="both"/>
              <w:rPr>
                <w:bCs/>
              </w:rPr>
            </w:pPr>
            <w:r w:rsidRPr="00891249">
              <w:rPr>
                <w:bCs/>
              </w:rPr>
              <w:t>1</w:t>
            </w:r>
          </w:p>
        </w:tc>
        <w:tc>
          <w:tcPr>
            <w:tcW w:w="365" w:type="pct"/>
          </w:tcPr>
          <w:p w:rsidR="00F668F2" w:rsidRPr="00891249" w:rsidRDefault="00F668F2" w:rsidP="00891249">
            <w:pPr>
              <w:tabs>
                <w:tab w:val="left" w:pos="900"/>
                <w:tab w:val="left" w:pos="4678"/>
              </w:tabs>
              <w:jc w:val="both"/>
              <w:rPr>
                <w:bCs/>
              </w:rPr>
            </w:pPr>
            <w:r w:rsidRPr="00891249">
              <w:rPr>
                <w:bCs/>
              </w:rPr>
              <w:t>1</w:t>
            </w:r>
          </w:p>
          <w:p w:rsidR="00F668F2" w:rsidRPr="00891249" w:rsidRDefault="00F668F2" w:rsidP="00891249">
            <w:pPr>
              <w:tabs>
                <w:tab w:val="left" w:pos="900"/>
                <w:tab w:val="left" w:pos="4678"/>
              </w:tabs>
              <w:jc w:val="both"/>
              <w:rPr>
                <w:bCs/>
              </w:rPr>
            </w:pPr>
            <w:r w:rsidRPr="00891249">
              <w:rPr>
                <w:bCs/>
              </w:rPr>
              <w:t>3</w:t>
            </w:r>
          </w:p>
          <w:p w:rsidR="00F668F2" w:rsidRPr="00891249" w:rsidRDefault="00F668F2" w:rsidP="00891249">
            <w:pPr>
              <w:tabs>
                <w:tab w:val="left" w:pos="900"/>
                <w:tab w:val="left" w:pos="4678"/>
              </w:tabs>
              <w:jc w:val="both"/>
              <w:rPr>
                <w:bCs/>
              </w:rPr>
            </w:pPr>
            <w:r w:rsidRPr="00891249">
              <w:rPr>
                <w:bCs/>
              </w:rPr>
              <w:t>1</w:t>
            </w:r>
          </w:p>
          <w:p w:rsidR="00F668F2" w:rsidRPr="00891249" w:rsidRDefault="00F668F2" w:rsidP="00891249">
            <w:pPr>
              <w:tabs>
                <w:tab w:val="left" w:pos="900"/>
                <w:tab w:val="left" w:pos="4678"/>
              </w:tabs>
              <w:jc w:val="both"/>
              <w:rPr>
                <w:bCs/>
              </w:rPr>
            </w:pPr>
            <w:r w:rsidRPr="00891249">
              <w:rPr>
                <w:bCs/>
              </w:rPr>
              <w:t>2</w:t>
            </w:r>
          </w:p>
        </w:tc>
        <w:tc>
          <w:tcPr>
            <w:tcW w:w="459" w:type="pct"/>
          </w:tcPr>
          <w:p w:rsidR="00F668F2" w:rsidRPr="00891249" w:rsidRDefault="00F668F2" w:rsidP="00891249">
            <w:pPr>
              <w:tabs>
                <w:tab w:val="left" w:pos="900"/>
                <w:tab w:val="left" w:pos="4678"/>
              </w:tabs>
              <w:jc w:val="both"/>
              <w:rPr>
                <w:bCs/>
              </w:rPr>
            </w:pPr>
          </w:p>
        </w:tc>
        <w:tc>
          <w:tcPr>
            <w:tcW w:w="990" w:type="pct"/>
          </w:tcPr>
          <w:p w:rsidR="00F668F2" w:rsidRPr="00891249" w:rsidRDefault="00F668F2" w:rsidP="00891249">
            <w:pPr>
              <w:tabs>
                <w:tab w:val="left" w:pos="900"/>
                <w:tab w:val="left" w:pos="4678"/>
              </w:tabs>
              <w:jc w:val="both"/>
              <w:rPr>
                <w:bCs/>
              </w:rPr>
            </w:pPr>
          </w:p>
        </w:tc>
        <w:tc>
          <w:tcPr>
            <w:tcW w:w="990" w:type="pct"/>
          </w:tcPr>
          <w:p w:rsidR="00F668F2" w:rsidRPr="00891249" w:rsidRDefault="00F668F2" w:rsidP="00891249">
            <w:pPr>
              <w:tabs>
                <w:tab w:val="left" w:pos="900"/>
                <w:tab w:val="left" w:pos="4678"/>
              </w:tabs>
              <w:jc w:val="both"/>
              <w:rPr>
                <w:bCs/>
              </w:rPr>
            </w:pPr>
          </w:p>
        </w:tc>
      </w:tr>
      <w:tr w:rsidR="00F668F2" w:rsidRPr="00891249" w:rsidTr="00136110">
        <w:trPr>
          <w:cantSplit/>
          <w:jc w:val="center"/>
        </w:trPr>
        <w:tc>
          <w:tcPr>
            <w:tcW w:w="558" w:type="pct"/>
          </w:tcPr>
          <w:p w:rsidR="00F668F2" w:rsidRPr="00891249" w:rsidRDefault="00F668F2" w:rsidP="00891249">
            <w:pPr>
              <w:tabs>
                <w:tab w:val="left" w:pos="900"/>
                <w:tab w:val="left" w:pos="4678"/>
              </w:tabs>
              <w:jc w:val="both"/>
              <w:rPr>
                <w:bCs/>
              </w:rPr>
            </w:pPr>
          </w:p>
          <w:p w:rsidR="00F668F2" w:rsidRPr="00891249" w:rsidRDefault="00F668F2" w:rsidP="00891249">
            <w:pPr>
              <w:tabs>
                <w:tab w:val="left" w:pos="900"/>
                <w:tab w:val="left" w:pos="4678"/>
              </w:tabs>
              <w:jc w:val="both"/>
              <w:rPr>
                <w:bCs/>
              </w:rPr>
            </w:pPr>
            <w:r w:rsidRPr="00891249">
              <w:rPr>
                <w:bCs/>
              </w:rPr>
              <w:t>2</w:t>
            </w:r>
          </w:p>
          <w:p w:rsidR="00F668F2" w:rsidRPr="00891249" w:rsidRDefault="00F668F2" w:rsidP="00891249">
            <w:pPr>
              <w:tabs>
                <w:tab w:val="left" w:pos="900"/>
                <w:tab w:val="left" w:pos="4678"/>
              </w:tabs>
              <w:jc w:val="both"/>
              <w:rPr>
                <w:bCs/>
              </w:rPr>
            </w:pPr>
          </w:p>
        </w:tc>
        <w:tc>
          <w:tcPr>
            <w:tcW w:w="548" w:type="pct"/>
          </w:tcPr>
          <w:p w:rsidR="00F668F2" w:rsidRPr="00891249" w:rsidRDefault="00F668F2" w:rsidP="00891249">
            <w:pPr>
              <w:tabs>
                <w:tab w:val="left" w:pos="900"/>
                <w:tab w:val="left" w:pos="4678"/>
              </w:tabs>
              <w:jc w:val="both"/>
              <w:rPr>
                <w:bCs/>
              </w:rPr>
            </w:pPr>
            <w:r w:rsidRPr="00891249">
              <w:rPr>
                <w:bCs/>
              </w:rPr>
              <w:t>1</w:t>
            </w:r>
          </w:p>
          <w:p w:rsidR="00F668F2" w:rsidRPr="00891249" w:rsidRDefault="00F668F2" w:rsidP="00891249">
            <w:pPr>
              <w:tabs>
                <w:tab w:val="left" w:pos="900"/>
                <w:tab w:val="left" w:pos="4678"/>
              </w:tabs>
              <w:jc w:val="both"/>
              <w:rPr>
                <w:bCs/>
              </w:rPr>
            </w:pPr>
            <w:r w:rsidRPr="00891249">
              <w:rPr>
                <w:bCs/>
              </w:rPr>
              <w:t>2</w:t>
            </w:r>
          </w:p>
          <w:p w:rsidR="00F668F2" w:rsidRPr="00891249" w:rsidRDefault="00F668F2" w:rsidP="00891249">
            <w:pPr>
              <w:tabs>
                <w:tab w:val="left" w:pos="900"/>
                <w:tab w:val="left" w:pos="4678"/>
              </w:tabs>
              <w:jc w:val="both"/>
              <w:rPr>
                <w:bCs/>
              </w:rPr>
            </w:pPr>
            <w:r w:rsidRPr="00891249">
              <w:rPr>
                <w:bCs/>
              </w:rPr>
              <w:t>3</w:t>
            </w:r>
          </w:p>
          <w:p w:rsidR="00F668F2" w:rsidRPr="00891249" w:rsidRDefault="00F668F2" w:rsidP="00891249">
            <w:pPr>
              <w:tabs>
                <w:tab w:val="left" w:pos="900"/>
                <w:tab w:val="left" w:pos="4678"/>
              </w:tabs>
              <w:jc w:val="both"/>
              <w:rPr>
                <w:bCs/>
              </w:rPr>
            </w:pPr>
            <w:r w:rsidRPr="00891249">
              <w:rPr>
                <w:bCs/>
              </w:rPr>
              <w:t>4</w:t>
            </w:r>
          </w:p>
        </w:tc>
        <w:tc>
          <w:tcPr>
            <w:tcW w:w="364" w:type="pct"/>
          </w:tcPr>
          <w:p w:rsidR="00F668F2" w:rsidRPr="00891249" w:rsidRDefault="00F668F2" w:rsidP="00891249">
            <w:pPr>
              <w:tabs>
                <w:tab w:val="left" w:pos="900"/>
                <w:tab w:val="left" w:pos="4678"/>
              </w:tabs>
              <w:jc w:val="both"/>
              <w:rPr>
                <w:bCs/>
              </w:rPr>
            </w:pPr>
            <w:r w:rsidRPr="00891249">
              <w:rPr>
                <w:bCs/>
              </w:rPr>
              <w:t>1</w:t>
            </w:r>
          </w:p>
          <w:p w:rsidR="00F668F2" w:rsidRPr="00891249" w:rsidRDefault="00F668F2" w:rsidP="00891249">
            <w:pPr>
              <w:tabs>
                <w:tab w:val="left" w:pos="900"/>
                <w:tab w:val="left" w:pos="4678"/>
              </w:tabs>
              <w:jc w:val="both"/>
              <w:rPr>
                <w:bCs/>
              </w:rPr>
            </w:pPr>
            <w:r w:rsidRPr="00891249">
              <w:rPr>
                <w:bCs/>
              </w:rPr>
              <w:t>2</w:t>
            </w:r>
          </w:p>
          <w:p w:rsidR="00F668F2" w:rsidRPr="00891249" w:rsidRDefault="00F668F2" w:rsidP="00891249">
            <w:pPr>
              <w:tabs>
                <w:tab w:val="left" w:pos="900"/>
                <w:tab w:val="left" w:pos="4678"/>
              </w:tabs>
              <w:jc w:val="both"/>
              <w:rPr>
                <w:bCs/>
              </w:rPr>
            </w:pPr>
            <w:r w:rsidRPr="00891249">
              <w:rPr>
                <w:bCs/>
              </w:rPr>
              <w:t>3</w:t>
            </w:r>
          </w:p>
          <w:p w:rsidR="00F668F2" w:rsidRPr="00891249" w:rsidRDefault="00F668F2" w:rsidP="00891249">
            <w:pPr>
              <w:tabs>
                <w:tab w:val="left" w:pos="900"/>
                <w:tab w:val="left" w:pos="4678"/>
              </w:tabs>
              <w:jc w:val="both"/>
              <w:rPr>
                <w:bCs/>
              </w:rPr>
            </w:pPr>
            <w:r w:rsidRPr="00891249">
              <w:rPr>
                <w:bCs/>
              </w:rPr>
              <w:t>6</w:t>
            </w:r>
          </w:p>
        </w:tc>
        <w:tc>
          <w:tcPr>
            <w:tcW w:w="364" w:type="pct"/>
          </w:tcPr>
          <w:p w:rsidR="00F668F2" w:rsidRPr="00891249" w:rsidRDefault="00F668F2" w:rsidP="00891249">
            <w:pPr>
              <w:tabs>
                <w:tab w:val="left" w:pos="900"/>
                <w:tab w:val="left" w:pos="4678"/>
              </w:tabs>
              <w:jc w:val="both"/>
              <w:rPr>
                <w:bCs/>
              </w:rPr>
            </w:pPr>
            <w:r w:rsidRPr="00891249">
              <w:rPr>
                <w:bCs/>
              </w:rPr>
              <w:t>1</w:t>
            </w:r>
          </w:p>
          <w:p w:rsidR="00F668F2" w:rsidRPr="00891249" w:rsidRDefault="00F668F2" w:rsidP="00891249">
            <w:pPr>
              <w:tabs>
                <w:tab w:val="left" w:pos="900"/>
                <w:tab w:val="left" w:pos="4678"/>
              </w:tabs>
              <w:jc w:val="both"/>
              <w:rPr>
                <w:bCs/>
              </w:rPr>
            </w:pPr>
            <w:r w:rsidRPr="00891249">
              <w:rPr>
                <w:bCs/>
              </w:rPr>
              <w:t>6</w:t>
            </w:r>
          </w:p>
          <w:p w:rsidR="00F668F2" w:rsidRPr="00891249" w:rsidRDefault="00F668F2" w:rsidP="00891249">
            <w:pPr>
              <w:tabs>
                <w:tab w:val="left" w:pos="900"/>
                <w:tab w:val="left" w:pos="4678"/>
              </w:tabs>
              <w:jc w:val="both"/>
              <w:rPr>
                <w:bCs/>
              </w:rPr>
            </w:pPr>
            <w:r w:rsidRPr="00891249">
              <w:rPr>
                <w:bCs/>
              </w:rPr>
              <w:t>1</w:t>
            </w:r>
          </w:p>
          <w:p w:rsidR="00F668F2" w:rsidRPr="00891249" w:rsidRDefault="00F668F2" w:rsidP="00891249">
            <w:pPr>
              <w:tabs>
                <w:tab w:val="left" w:pos="900"/>
                <w:tab w:val="left" w:pos="4678"/>
              </w:tabs>
              <w:jc w:val="both"/>
              <w:rPr>
                <w:bCs/>
              </w:rPr>
            </w:pPr>
            <w:r w:rsidRPr="00891249">
              <w:rPr>
                <w:bCs/>
              </w:rPr>
              <w:t>6</w:t>
            </w:r>
          </w:p>
        </w:tc>
        <w:tc>
          <w:tcPr>
            <w:tcW w:w="364" w:type="pct"/>
          </w:tcPr>
          <w:p w:rsidR="00F668F2" w:rsidRPr="00891249" w:rsidRDefault="00F668F2" w:rsidP="00891249">
            <w:pPr>
              <w:tabs>
                <w:tab w:val="left" w:pos="900"/>
                <w:tab w:val="left" w:pos="4678"/>
              </w:tabs>
              <w:jc w:val="both"/>
              <w:rPr>
                <w:bCs/>
              </w:rPr>
            </w:pPr>
            <w:r w:rsidRPr="00891249">
              <w:rPr>
                <w:bCs/>
              </w:rPr>
              <w:t>6</w:t>
            </w:r>
          </w:p>
          <w:p w:rsidR="00F668F2" w:rsidRPr="00891249" w:rsidRDefault="00F668F2" w:rsidP="00891249">
            <w:pPr>
              <w:tabs>
                <w:tab w:val="left" w:pos="900"/>
                <w:tab w:val="left" w:pos="4678"/>
              </w:tabs>
              <w:jc w:val="both"/>
              <w:rPr>
                <w:bCs/>
              </w:rPr>
            </w:pPr>
            <w:r w:rsidRPr="00891249">
              <w:rPr>
                <w:bCs/>
              </w:rPr>
              <w:t>7</w:t>
            </w:r>
          </w:p>
          <w:p w:rsidR="00F668F2" w:rsidRPr="00891249" w:rsidRDefault="00F668F2" w:rsidP="00891249">
            <w:pPr>
              <w:tabs>
                <w:tab w:val="left" w:pos="900"/>
                <w:tab w:val="left" w:pos="4678"/>
              </w:tabs>
              <w:jc w:val="both"/>
              <w:rPr>
                <w:bCs/>
              </w:rPr>
            </w:pPr>
            <w:r w:rsidRPr="00891249">
              <w:rPr>
                <w:bCs/>
              </w:rPr>
              <w:t>1</w:t>
            </w:r>
          </w:p>
          <w:p w:rsidR="00F668F2" w:rsidRPr="00891249" w:rsidRDefault="00F668F2" w:rsidP="00891249">
            <w:pPr>
              <w:tabs>
                <w:tab w:val="left" w:pos="900"/>
                <w:tab w:val="left" w:pos="4678"/>
              </w:tabs>
              <w:jc w:val="both"/>
              <w:rPr>
                <w:bCs/>
              </w:rPr>
            </w:pPr>
            <w:r w:rsidRPr="00891249">
              <w:rPr>
                <w:bCs/>
              </w:rPr>
              <w:t>2</w:t>
            </w:r>
          </w:p>
        </w:tc>
        <w:tc>
          <w:tcPr>
            <w:tcW w:w="365" w:type="pct"/>
          </w:tcPr>
          <w:p w:rsidR="00F668F2" w:rsidRPr="00891249" w:rsidRDefault="00F668F2" w:rsidP="00891249">
            <w:pPr>
              <w:tabs>
                <w:tab w:val="left" w:pos="900"/>
                <w:tab w:val="left" w:pos="4678"/>
              </w:tabs>
              <w:jc w:val="both"/>
              <w:rPr>
                <w:bCs/>
              </w:rPr>
            </w:pPr>
            <w:r w:rsidRPr="00891249">
              <w:rPr>
                <w:bCs/>
              </w:rPr>
              <w:t>7</w:t>
            </w:r>
          </w:p>
          <w:p w:rsidR="00F668F2" w:rsidRPr="00891249" w:rsidRDefault="00F668F2" w:rsidP="00891249">
            <w:pPr>
              <w:tabs>
                <w:tab w:val="left" w:pos="900"/>
                <w:tab w:val="left" w:pos="4678"/>
              </w:tabs>
              <w:jc w:val="both"/>
              <w:rPr>
                <w:bCs/>
              </w:rPr>
            </w:pPr>
            <w:r w:rsidRPr="00891249">
              <w:rPr>
                <w:bCs/>
              </w:rPr>
              <w:t>6</w:t>
            </w:r>
          </w:p>
          <w:p w:rsidR="00F668F2" w:rsidRPr="00891249" w:rsidRDefault="00F668F2" w:rsidP="00891249">
            <w:pPr>
              <w:tabs>
                <w:tab w:val="left" w:pos="900"/>
                <w:tab w:val="left" w:pos="4678"/>
              </w:tabs>
              <w:jc w:val="both"/>
              <w:rPr>
                <w:bCs/>
              </w:rPr>
            </w:pPr>
            <w:r w:rsidRPr="00891249">
              <w:rPr>
                <w:bCs/>
              </w:rPr>
              <w:t>5</w:t>
            </w:r>
          </w:p>
          <w:p w:rsidR="00F668F2" w:rsidRPr="00891249" w:rsidRDefault="00F668F2" w:rsidP="00891249">
            <w:pPr>
              <w:tabs>
                <w:tab w:val="left" w:pos="900"/>
                <w:tab w:val="left" w:pos="4678"/>
              </w:tabs>
              <w:jc w:val="both"/>
              <w:rPr>
                <w:bCs/>
              </w:rPr>
            </w:pPr>
            <w:r w:rsidRPr="00891249">
              <w:rPr>
                <w:bCs/>
              </w:rPr>
              <w:t>6</w:t>
            </w:r>
          </w:p>
        </w:tc>
        <w:tc>
          <w:tcPr>
            <w:tcW w:w="459" w:type="pct"/>
          </w:tcPr>
          <w:p w:rsidR="00F668F2" w:rsidRPr="00891249" w:rsidRDefault="00F668F2" w:rsidP="00891249">
            <w:pPr>
              <w:tabs>
                <w:tab w:val="left" w:pos="900"/>
                <w:tab w:val="left" w:pos="4678"/>
              </w:tabs>
              <w:jc w:val="both"/>
              <w:rPr>
                <w:bCs/>
              </w:rPr>
            </w:pPr>
          </w:p>
        </w:tc>
        <w:tc>
          <w:tcPr>
            <w:tcW w:w="990" w:type="pct"/>
          </w:tcPr>
          <w:p w:rsidR="00F668F2" w:rsidRPr="00891249" w:rsidRDefault="00F668F2" w:rsidP="00891249">
            <w:pPr>
              <w:tabs>
                <w:tab w:val="left" w:pos="900"/>
                <w:tab w:val="left" w:pos="4678"/>
              </w:tabs>
              <w:jc w:val="both"/>
              <w:rPr>
                <w:bCs/>
              </w:rPr>
            </w:pPr>
          </w:p>
        </w:tc>
        <w:tc>
          <w:tcPr>
            <w:tcW w:w="990" w:type="pct"/>
          </w:tcPr>
          <w:p w:rsidR="00F668F2" w:rsidRPr="00891249" w:rsidRDefault="00F668F2" w:rsidP="00891249">
            <w:pPr>
              <w:tabs>
                <w:tab w:val="left" w:pos="900"/>
                <w:tab w:val="left" w:pos="4678"/>
              </w:tabs>
              <w:jc w:val="both"/>
              <w:rPr>
                <w:bCs/>
              </w:rPr>
            </w:pPr>
          </w:p>
        </w:tc>
      </w:tr>
      <w:tr w:rsidR="00F668F2" w:rsidRPr="00891249" w:rsidTr="00136110">
        <w:trPr>
          <w:cantSplit/>
          <w:jc w:val="center"/>
        </w:trPr>
        <w:tc>
          <w:tcPr>
            <w:tcW w:w="558" w:type="pct"/>
          </w:tcPr>
          <w:p w:rsidR="00F668F2" w:rsidRPr="00891249" w:rsidRDefault="00F668F2" w:rsidP="00891249">
            <w:pPr>
              <w:tabs>
                <w:tab w:val="left" w:pos="900"/>
                <w:tab w:val="left" w:pos="4678"/>
              </w:tabs>
              <w:jc w:val="both"/>
              <w:rPr>
                <w:bCs/>
              </w:rPr>
            </w:pPr>
          </w:p>
          <w:p w:rsidR="00F668F2" w:rsidRPr="00891249" w:rsidRDefault="00F668F2" w:rsidP="00891249">
            <w:pPr>
              <w:tabs>
                <w:tab w:val="left" w:pos="900"/>
                <w:tab w:val="left" w:pos="4678"/>
              </w:tabs>
              <w:jc w:val="both"/>
              <w:rPr>
                <w:bCs/>
              </w:rPr>
            </w:pPr>
            <w:r w:rsidRPr="00891249">
              <w:rPr>
                <w:bCs/>
              </w:rPr>
              <w:t>3</w:t>
            </w:r>
          </w:p>
          <w:p w:rsidR="00F668F2" w:rsidRPr="00891249" w:rsidRDefault="00F668F2" w:rsidP="00891249">
            <w:pPr>
              <w:tabs>
                <w:tab w:val="left" w:pos="900"/>
                <w:tab w:val="left" w:pos="4678"/>
              </w:tabs>
              <w:jc w:val="both"/>
              <w:rPr>
                <w:bCs/>
              </w:rPr>
            </w:pPr>
          </w:p>
        </w:tc>
        <w:tc>
          <w:tcPr>
            <w:tcW w:w="548" w:type="pct"/>
          </w:tcPr>
          <w:p w:rsidR="00F668F2" w:rsidRPr="00891249" w:rsidRDefault="00F668F2" w:rsidP="00891249">
            <w:pPr>
              <w:tabs>
                <w:tab w:val="left" w:pos="900"/>
                <w:tab w:val="left" w:pos="4678"/>
              </w:tabs>
              <w:jc w:val="both"/>
              <w:rPr>
                <w:bCs/>
              </w:rPr>
            </w:pPr>
            <w:r w:rsidRPr="00891249">
              <w:rPr>
                <w:bCs/>
              </w:rPr>
              <w:t>1</w:t>
            </w:r>
          </w:p>
          <w:p w:rsidR="00F668F2" w:rsidRPr="00891249" w:rsidRDefault="00F668F2" w:rsidP="00891249">
            <w:pPr>
              <w:tabs>
                <w:tab w:val="left" w:pos="900"/>
                <w:tab w:val="left" w:pos="4678"/>
              </w:tabs>
              <w:jc w:val="both"/>
              <w:rPr>
                <w:bCs/>
              </w:rPr>
            </w:pPr>
            <w:r w:rsidRPr="00891249">
              <w:rPr>
                <w:bCs/>
              </w:rPr>
              <w:t>2</w:t>
            </w:r>
          </w:p>
          <w:p w:rsidR="00F668F2" w:rsidRPr="00891249" w:rsidRDefault="00F668F2" w:rsidP="00891249">
            <w:pPr>
              <w:tabs>
                <w:tab w:val="left" w:pos="900"/>
                <w:tab w:val="left" w:pos="4678"/>
              </w:tabs>
              <w:jc w:val="both"/>
              <w:rPr>
                <w:bCs/>
              </w:rPr>
            </w:pPr>
            <w:r w:rsidRPr="00891249">
              <w:rPr>
                <w:bCs/>
              </w:rPr>
              <w:t>3</w:t>
            </w:r>
          </w:p>
          <w:p w:rsidR="00F668F2" w:rsidRPr="00891249" w:rsidRDefault="00F668F2" w:rsidP="00891249">
            <w:pPr>
              <w:tabs>
                <w:tab w:val="left" w:pos="900"/>
                <w:tab w:val="left" w:pos="4678"/>
              </w:tabs>
              <w:jc w:val="both"/>
              <w:rPr>
                <w:bCs/>
              </w:rPr>
            </w:pPr>
            <w:r w:rsidRPr="00891249">
              <w:rPr>
                <w:bCs/>
              </w:rPr>
              <w:t>4</w:t>
            </w:r>
          </w:p>
        </w:tc>
        <w:tc>
          <w:tcPr>
            <w:tcW w:w="364" w:type="pct"/>
          </w:tcPr>
          <w:p w:rsidR="00F668F2" w:rsidRPr="00891249" w:rsidRDefault="00F668F2" w:rsidP="00891249">
            <w:pPr>
              <w:tabs>
                <w:tab w:val="left" w:pos="900"/>
                <w:tab w:val="left" w:pos="4678"/>
              </w:tabs>
              <w:jc w:val="both"/>
              <w:rPr>
                <w:bCs/>
              </w:rPr>
            </w:pPr>
            <w:r w:rsidRPr="00891249">
              <w:rPr>
                <w:bCs/>
              </w:rPr>
              <w:t>5</w:t>
            </w:r>
          </w:p>
          <w:p w:rsidR="00F668F2" w:rsidRPr="00891249" w:rsidRDefault="00F668F2" w:rsidP="00891249">
            <w:pPr>
              <w:tabs>
                <w:tab w:val="left" w:pos="900"/>
                <w:tab w:val="left" w:pos="4678"/>
              </w:tabs>
              <w:jc w:val="both"/>
              <w:rPr>
                <w:bCs/>
              </w:rPr>
            </w:pPr>
            <w:r w:rsidRPr="00891249">
              <w:rPr>
                <w:bCs/>
              </w:rPr>
              <w:t>3</w:t>
            </w:r>
          </w:p>
          <w:p w:rsidR="00F668F2" w:rsidRPr="00891249" w:rsidRDefault="00F668F2" w:rsidP="00891249">
            <w:pPr>
              <w:tabs>
                <w:tab w:val="left" w:pos="900"/>
                <w:tab w:val="left" w:pos="4678"/>
              </w:tabs>
              <w:jc w:val="both"/>
              <w:rPr>
                <w:bCs/>
              </w:rPr>
            </w:pPr>
            <w:r w:rsidRPr="00891249">
              <w:rPr>
                <w:bCs/>
              </w:rPr>
              <w:t>6</w:t>
            </w:r>
          </w:p>
          <w:p w:rsidR="00F668F2" w:rsidRPr="00891249" w:rsidRDefault="00F668F2" w:rsidP="00891249">
            <w:pPr>
              <w:tabs>
                <w:tab w:val="left" w:pos="900"/>
                <w:tab w:val="left" w:pos="4678"/>
              </w:tabs>
              <w:jc w:val="both"/>
              <w:rPr>
                <w:bCs/>
              </w:rPr>
            </w:pPr>
            <w:r w:rsidRPr="00891249">
              <w:rPr>
                <w:bCs/>
              </w:rPr>
              <w:t>7</w:t>
            </w:r>
          </w:p>
        </w:tc>
        <w:tc>
          <w:tcPr>
            <w:tcW w:w="364" w:type="pct"/>
          </w:tcPr>
          <w:p w:rsidR="00F668F2" w:rsidRPr="00891249" w:rsidRDefault="00F668F2" w:rsidP="00891249">
            <w:pPr>
              <w:tabs>
                <w:tab w:val="left" w:pos="900"/>
                <w:tab w:val="left" w:pos="4678"/>
              </w:tabs>
              <w:jc w:val="both"/>
              <w:rPr>
                <w:bCs/>
              </w:rPr>
            </w:pPr>
            <w:r w:rsidRPr="00891249">
              <w:rPr>
                <w:bCs/>
              </w:rPr>
              <w:t>3</w:t>
            </w:r>
          </w:p>
          <w:p w:rsidR="00F668F2" w:rsidRPr="00891249" w:rsidRDefault="00F668F2" w:rsidP="00891249">
            <w:pPr>
              <w:tabs>
                <w:tab w:val="left" w:pos="900"/>
                <w:tab w:val="left" w:pos="4678"/>
              </w:tabs>
              <w:jc w:val="both"/>
              <w:rPr>
                <w:bCs/>
              </w:rPr>
            </w:pPr>
            <w:r w:rsidRPr="00891249">
              <w:rPr>
                <w:bCs/>
              </w:rPr>
              <w:t>4</w:t>
            </w:r>
          </w:p>
          <w:p w:rsidR="00F668F2" w:rsidRPr="00891249" w:rsidRDefault="00F668F2" w:rsidP="00891249">
            <w:pPr>
              <w:tabs>
                <w:tab w:val="left" w:pos="900"/>
                <w:tab w:val="left" w:pos="4678"/>
              </w:tabs>
              <w:jc w:val="both"/>
              <w:rPr>
                <w:bCs/>
              </w:rPr>
            </w:pPr>
            <w:r w:rsidRPr="00891249">
              <w:rPr>
                <w:bCs/>
              </w:rPr>
              <w:t>6</w:t>
            </w:r>
          </w:p>
          <w:p w:rsidR="00F668F2" w:rsidRPr="00891249" w:rsidRDefault="00F668F2" w:rsidP="00891249">
            <w:pPr>
              <w:tabs>
                <w:tab w:val="left" w:pos="900"/>
                <w:tab w:val="left" w:pos="4678"/>
              </w:tabs>
              <w:jc w:val="both"/>
              <w:rPr>
                <w:bCs/>
              </w:rPr>
            </w:pPr>
            <w:r w:rsidRPr="00891249">
              <w:rPr>
                <w:bCs/>
              </w:rPr>
              <w:t>7</w:t>
            </w:r>
          </w:p>
        </w:tc>
        <w:tc>
          <w:tcPr>
            <w:tcW w:w="364" w:type="pct"/>
          </w:tcPr>
          <w:p w:rsidR="00F668F2" w:rsidRPr="00891249" w:rsidRDefault="00F668F2" w:rsidP="00891249">
            <w:pPr>
              <w:tabs>
                <w:tab w:val="left" w:pos="900"/>
                <w:tab w:val="left" w:pos="4678"/>
              </w:tabs>
              <w:jc w:val="both"/>
              <w:rPr>
                <w:bCs/>
              </w:rPr>
            </w:pPr>
            <w:r w:rsidRPr="00891249">
              <w:rPr>
                <w:bCs/>
              </w:rPr>
              <w:t>2</w:t>
            </w:r>
          </w:p>
          <w:p w:rsidR="00F668F2" w:rsidRPr="00891249" w:rsidRDefault="00F668F2" w:rsidP="00891249">
            <w:pPr>
              <w:tabs>
                <w:tab w:val="left" w:pos="900"/>
                <w:tab w:val="left" w:pos="4678"/>
              </w:tabs>
              <w:jc w:val="both"/>
              <w:rPr>
                <w:bCs/>
              </w:rPr>
            </w:pPr>
            <w:r w:rsidRPr="00891249">
              <w:rPr>
                <w:bCs/>
              </w:rPr>
              <w:t>5</w:t>
            </w:r>
          </w:p>
          <w:p w:rsidR="00F668F2" w:rsidRPr="00891249" w:rsidRDefault="00F668F2" w:rsidP="00891249">
            <w:pPr>
              <w:tabs>
                <w:tab w:val="left" w:pos="900"/>
                <w:tab w:val="left" w:pos="4678"/>
              </w:tabs>
              <w:jc w:val="both"/>
              <w:rPr>
                <w:bCs/>
              </w:rPr>
            </w:pPr>
            <w:r w:rsidRPr="00891249">
              <w:rPr>
                <w:bCs/>
              </w:rPr>
              <w:t>4</w:t>
            </w:r>
          </w:p>
          <w:p w:rsidR="00F668F2" w:rsidRPr="00891249" w:rsidRDefault="00F668F2" w:rsidP="00891249">
            <w:pPr>
              <w:tabs>
                <w:tab w:val="left" w:pos="900"/>
                <w:tab w:val="left" w:pos="4678"/>
              </w:tabs>
              <w:jc w:val="both"/>
              <w:rPr>
                <w:bCs/>
              </w:rPr>
            </w:pPr>
            <w:r w:rsidRPr="00891249">
              <w:rPr>
                <w:bCs/>
              </w:rPr>
              <w:t>8</w:t>
            </w:r>
          </w:p>
        </w:tc>
        <w:tc>
          <w:tcPr>
            <w:tcW w:w="365" w:type="pct"/>
          </w:tcPr>
          <w:p w:rsidR="00F668F2" w:rsidRPr="00891249" w:rsidRDefault="00F668F2" w:rsidP="00891249">
            <w:pPr>
              <w:tabs>
                <w:tab w:val="left" w:pos="900"/>
                <w:tab w:val="left" w:pos="4678"/>
              </w:tabs>
              <w:jc w:val="both"/>
              <w:rPr>
                <w:bCs/>
              </w:rPr>
            </w:pPr>
            <w:r w:rsidRPr="00891249">
              <w:rPr>
                <w:bCs/>
              </w:rPr>
              <w:t>1</w:t>
            </w:r>
          </w:p>
          <w:p w:rsidR="00F668F2" w:rsidRPr="00891249" w:rsidRDefault="00F668F2" w:rsidP="00891249">
            <w:pPr>
              <w:tabs>
                <w:tab w:val="left" w:pos="900"/>
                <w:tab w:val="left" w:pos="4678"/>
              </w:tabs>
              <w:jc w:val="both"/>
              <w:rPr>
                <w:bCs/>
              </w:rPr>
            </w:pPr>
            <w:r w:rsidRPr="00891249">
              <w:rPr>
                <w:bCs/>
              </w:rPr>
              <w:t>2</w:t>
            </w:r>
          </w:p>
          <w:p w:rsidR="00F668F2" w:rsidRPr="00891249" w:rsidRDefault="00F668F2" w:rsidP="00891249">
            <w:pPr>
              <w:tabs>
                <w:tab w:val="left" w:pos="900"/>
                <w:tab w:val="left" w:pos="4678"/>
              </w:tabs>
              <w:jc w:val="both"/>
              <w:rPr>
                <w:bCs/>
              </w:rPr>
            </w:pPr>
            <w:r w:rsidRPr="00891249">
              <w:rPr>
                <w:bCs/>
              </w:rPr>
              <w:t>2</w:t>
            </w:r>
          </w:p>
          <w:p w:rsidR="00F668F2" w:rsidRPr="00891249" w:rsidRDefault="00F668F2" w:rsidP="00891249">
            <w:pPr>
              <w:tabs>
                <w:tab w:val="left" w:pos="900"/>
                <w:tab w:val="left" w:pos="4678"/>
              </w:tabs>
              <w:jc w:val="both"/>
              <w:rPr>
                <w:bCs/>
              </w:rPr>
            </w:pPr>
            <w:r w:rsidRPr="00891249">
              <w:rPr>
                <w:bCs/>
              </w:rPr>
              <w:t>2</w:t>
            </w:r>
          </w:p>
        </w:tc>
        <w:tc>
          <w:tcPr>
            <w:tcW w:w="459" w:type="pct"/>
          </w:tcPr>
          <w:p w:rsidR="00F668F2" w:rsidRPr="00891249" w:rsidRDefault="00F668F2" w:rsidP="00891249">
            <w:pPr>
              <w:tabs>
                <w:tab w:val="left" w:pos="900"/>
                <w:tab w:val="left" w:pos="4678"/>
              </w:tabs>
              <w:jc w:val="both"/>
              <w:rPr>
                <w:bCs/>
              </w:rPr>
            </w:pPr>
          </w:p>
        </w:tc>
        <w:tc>
          <w:tcPr>
            <w:tcW w:w="990" w:type="pct"/>
          </w:tcPr>
          <w:p w:rsidR="00F668F2" w:rsidRPr="00891249" w:rsidRDefault="00F668F2" w:rsidP="00891249">
            <w:pPr>
              <w:tabs>
                <w:tab w:val="left" w:pos="900"/>
                <w:tab w:val="left" w:pos="4678"/>
              </w:tabs>
              <w:jc w:val="both"/>
              <w:rPr>
                <w:bCs/>
              </w:rPr>
            </w:pPr>
          </w:p>
        </w:tc>
        <w:tc>
          <w:tcPr>
            <w:tcW w:w="990" w:type="pct"/>
          </w:tcPr>
          <w:p w:rsidR="00F668F2" w:rsidRPr="00891249" w:rsidRDefault="00F668F2" w:rsidP="00891249">
            <w:pPr>
              <w:tabs>
                <w:tab w:val="left" w:pos="900"/>
                <w:tab w:val="left" w:pos="4678"/>
              </w:tabs>
              <w:jc w:val="both"/>
              <w:rPr>
                <w:bCs/>
              </w:rPr>
            </w:pPr>
          </w:p>
        </w:tc>
      </w:tr>
      <w:tr w:rsidR="00F668F2" w:rsidRPr="00891249" w:rsidTr="00136110">
        <w:trPr>
          <w:cantSplit/>
          <w:jc w:val="center"/>
        </w:trPr>
        <w:tc>
          <w:tcPr>
            <w:tcW w:w="558" w:type="pct"/>
          </w:tcPr>
          <w:p w:rsidR="00F668F2" w:rsidRPr="00891249" w:rsidRDefault="00F668F2" w:rsidP="00891249">
            <w:pPr>
              <w:tabs>
                <w:tab w:val="left" w:pos="900"/>
                <w:tab w:val="left" w:pos="4678"/>
              </w:tabs>
              <w:jc w:val="both"/>
              <w:rPr>
                <w:bCs/>
              </w:rPr>
            </w:pPr>
          </w:p>
          <w:p w:rsidR="00F668F2" w:rsidRPr="00891249" w:rsidRDefault="00F668F2" w:rsidP="00891249">
            <w:pPr>
              <w:tabs>
                <w:tab w:val="left" w:pos="900"/>
                <w:tab w:val="left" w:pos="4678"/>
              </w:tabs>
              <w:jc w:val="both"/>
              <w:rPr>
                <w:bCs/>
              </w:rPr>
            </w:pPr>
            <w:r w:rsidRPr="00891249">
              <w:rPr>
                <w:bCs/>
              </w:rPr>
              <w:t>4</w:t>
            </w:r>
          </w:p>
          <w:p w:rsidR="00F668F2" w:rsidRPr="00891249" w:rsidRDefault="00F668F2" w:rsidP="00891249">
            <w:pPr>
              <w:tabs>
                <w:tab w:val="left" w:pos="900"/>
                <w:tab w:val="left" w:pos="4678"/>
              </w:tabs>
              <w:jc w:val="both"/>
              <w:rPr>
                <w:bCs/>
              </w:rPr>
            </w:pPr>
          </w:p>
        </w:tc>
        <w:tc>
          <w:tcPr>
            <w:tcW w:w="548" w:type="pct"/>
          </w:tcPr>
          <w:p w:rsidR="00F668F2" w:rsidRPr="00891249" w:rsidRDefault="00F668F2" w:rsidP="00891249">
            <w:pPr>
              <w:tabs>
                <w:tab w:val="left" w:pos="900"/>
                <w:tab w:val="left" w:pos="4678"/>
              </w:tabs>
              <w:jc w:val="both"/>
              <w:rPr>
                <w:bCs/>
              </w:rPr>
            </w:pPr>
            <w:r w:rsidRPr="00891249">
              <w:rPr>
                <w:bCs/>
              </w:rPr>
              <w:t>1</w:t>
            </w:r>
          </w:p>
          <w:p w:rsidR="00F668F2" w:rsidRPr="00891249" w:rsidRDefault="00F668F2" w:rsidP="00891249">
            <w:pPr>
              <w:tabs>
                <w:tab w:val="left" w:pos="900"/>
                <w:tab w:val="left" w:pos="4678"/>
              </w:tabs>
              <w:jc w:val="both"/>
              <w:rPr>
                <w:bCs/>
              </w:rPr>
            </w:pPr>
            <w:r w:rsidRPr="00891249">
              <w:rPr>
                <w:bCs/>
              </w:rPr>
              <w:t>2</w:t>
            </w:r>
          </w:p>
          <w:p w:rsidR="00F668F2" w:rsidRPr="00891249" w:rsidRDefault="00F668F2" w:rsidP="00891249">
            <w:pPr>
              <w:tabs>
                <w:tab w:val="left" w:pos="900"/>
                <w:tab w:val="left" w:pos="4678"/>
              </w:tabs>
              <w:jc w:val="both"/>
              <w:rPr>
                <w:bCs/>
              </w:rPr>
            </w:pPr>
            <w:r w:rsidRPr="00891249">
              <w:rPr>
                <w:bCs/>
              </w:rPr>
              <w:t>3</w:t>
            </w:r>
          </w:p>
          <w:p w:rsidR="00F668F2" w:rsidRPr="00891249" w:rsidRDefault="00F668F2" w:rsidP="00891249">
            <w:pPr>
              <w:tabs>
                <w:tab w:val="left" w:pos="900"/>
                <w:tab w:val="left" w:pos="4678"/>
              </w:tabs>
              <w:jc w:val="both"/>
              <w:rPr>
                <w:bCs/>
              </w:rPr>
            </w:pPr>
            <w:r w:rsidRPr="00891249">
              <w:rPr>
                <w:bCs/>
              </w:rPr>
              <w:t>4</w:t>
            </w:r>
          </w:p>
        </w:tc>
        <w:tc>
          <w:tcPr>
            <w:tcW w:w="364" w:type="pct"/>
          </w:tcPr>
          <w:p w:rsidR="00F668F2" w:rsidRPr="00891249" w:rsidRDefault="00F668F2" w:rsidP="00891249">
            <w:pPr>
              <w:tabs>
                <w:tab w:val="left" w:pos="900"/>
                <w:tab w:val="left" w:pos="4678"/>
              </w:tabs>
              <w:jc w:val="both"/>
              <w:rPr>
                <w:bCs/>
              </w:rPr>
            </w:pPr>
            <w:r w:rsidRPr="00891249">
              <w:rPr>
                <w:bCs/>
              </w:rPr>
              <w:t>6</w:t>
            </w:r>
          </w:p>
          <w:p w:rsidR="00F668F2" w:rsidRPr="00891249" w:rsidRDefault="00F668F2" w:rsidP="00891249">
            <w:pPr>
              <w:tabs>
                <w:tab w:val="left" w:pos="900"/>
                <w:tab w:val="left" w:pos="4678"/>
              </w:tabs>
              <w:jc w:val="both"/>
              <w:rPr>
                <w:bCs/>
              </w:rPr>
            </w:pPr>
            <w:r w:rsidRPr="00891249">
              <w:rPr>
                <w:bCs/>
              </w:rPr>
              <w:t>3</w:t>
            </w:r>
          </w:p>
          <w:p w:rsidR="00F668F2" w:rsidRPr="00891249" w:rsidRDefault="00F668F2" w:rsidP="00891249">
            <w:pPr>
              <w:tabs>
                <w:tab w:val="left" w:pos="900"/>
                <w:tab w:val="left" w:pos="4678"/>
              </w:tabs>
              <w:jc w:val="both"/>
              <w:rPr>
                <w:bCs/>
              </w:rPr>
            </w:pPr>
            <w:r w:rsidRPr="00891249">
              <w:rPr>
                <w:bCs/>
              </w:rPr>
              <w:t>6</w:t>
            </w:r>
          </w:p>
          <w:p w:rsidR="00F668F2" w:rsidRPr="00891249" w:rsidRDefault="00F668F2" w:rsidP="00891249">
            <w:pPr>
              <w:tabs>
                <w:tab w:val="left" w:pos="900"/>
                <w:tab w:val="left" w:pos="4678"/>
              </w:tabs>
              <w:jc w:val="both"/>
              <w:rPr>
                <w:bCs/>
              </w:rPr>
            </w:pPr>
            <w:r w:rsidRPr="00891249">
              <w:rPr>
                <w:bCs/>
              </w:rPr>
              <w:t>4</w:t>
            </w:r>
          </w:p>
        </w:tc>
        <w:tc>
          <w:tcPr>
            <w:tcW w:w="364" w:type="pct"/>
          </w:tcPr>
          <w:p w:rsidR="00F668F2" w:rsidRPr="00891249" w:rsidRDefault="00F668F2" w:rsidP="00891249">
            <w:pPr>
              <w:tabs>
                <w:tab w:val="left" w:pos="900"/>
                <w:tab w:val="left" w:pos="4678"/>
              </w:tabs>
              <w:jc w:val="both"/>
              <w:rPr>
                <w:bCs/>
              </w:rPr>
            </w:pPr>
            <w:r w:rsidRPr="00891249">
              <w:rPr>
                <w:bCs/>
              </w:rPr>
              <w:t>7</w:t>
            </w:r>
          </w:p>
          <w:p w:rsidR="00F668F2" w:rsidRPr="00891249" w:rsidRDefault="00F668F2" w:rsidP="00891249">
            <w:pPr>
              <w:tabs>
                <w:tab w:val="left" w:pos="900"/>
                <w:tab w:val="left" w:pos="4678"/>
              </w:tabs>
              <w:jc w:val="both"/>
              <w:rPr>
                <w:bCs/>
              </w:rPr>
            </w:pPr>
            <w:r w:rsidRPr="00891249">
              <w:rPr>
                <w:bCs/>
              </w:rPr>
              <w:t>4</w:t>
            </w:r>
          </w:p>
          <w:p w:rsidR="00F668F2" w:rsidRPr="00891249" w:rsidRDefault="00F668F2" w:rsidP="00891249">
            <w:pPr>
              <w:tabs>
                <w:tab w:val="left" w:pos="900"/>
                <w:tab w:val="left" w:pos="4678"/>
              </w:tabs>
              <w:jc w:val="both"/>
              <w:rPr>
                <w:bCs/>
              </w:rPr>
            </w:pPr>
            <w:r w:rsidRPr="00891249">
              <w:rPr>
                <w:bCs/>
              </w:rPr>
              <w:t>6</w:t>
            </w:r>
          </w:p>
          <w:p w:rsidR="00F668F2" w:rsidRPr="00891249" w:rsidRDefault="00F668F2" w:rsidP="00891249">
            <w:pPr>
              <w:tabs>
                <w:tab w:val="left" w:pos="900"/>
                <w:tab w:val="left" w:pos="4678"/>
              </w:tabs>
              <w:jc w:val="both"/>
              <w:rPr>
                <w:bCs/>
              </w:rPr>
            </w:pPr>
            <w:r w:rsidRPr="00891249">
              <w:rPr>
                <w:bCs/>
              </w:rPr>
              <w:t>8</w:t>
            </w:r>
          </w:p>
        </w:tc>
        <w:tc>
          <w:tcPr>
            <w:tcW w:w="364" w:type="pct"/>
          </w:tcPr>
          <w:p w:rsidR="00F668F2" w:rsidRPr="00891249" w:rsidRDefault="00F668F2" w:rsidP="00891249">
            <w:pPr>
              <w:tabs>
                <w:tab w:val="left" w:pos="900"/>
                <w:tab w:val="left" w:pos="4678"/>
              </w:tabs>
              <w:jc w:val="both"/>
              <w:rPr>
                <w:bCs/>
              </w:rPr>
            </w:pPr>
            <w:r w:rsidRPr="00891249">
              <w:rPr>
                <w:bCs/>
              </w:rPr>
              <w:t>9</w:t>
            </w:r>
          </w:p>
          <w:p w:rsidR="00F668F2" w:rsidRPr="00891249" w:rsidRDefault="00F668F2" w:rsidP="00891249">
            <w:pPr>
              <w:tabs>
                <w:tab w:val="left" w:pos="900"/>
                <w:tab w:val="left" w:pos="4678"/>
              </w:tabs>
              <w:jc w:val="both"/>
              <w:rPr>
                <w:bCs/>
              </w:rPr>
            </w:pPr>
            <w:r w:rsidRPr="00891249">
              <w:rPr>
                <w:bCs/>
              </w:rPr>
              <w:t>5</w:t>
            </w:r>
          </w:p>
          <w:p w:rsidR="00F668F2" w:rsidRPr="00891249" w:rsidRDefault="00F668F2" w:rsidP="00891249">
            <w:pPr>
              <w:tabs>
                <w:tab w:val="left" w:pos="900"/>
                <w:tab w:val="left" w:pos="4678"/>
              </w:tabs>
              <w:jc w:val="both"/>
              <w:rPr>
                <w:bCs/>
              </w:rPr>
            </w:pPr>
            <w:r w:rsidRPr="00891249">
              <w:rPr>
                <w:bCs/>
              </w:rPr>
              <w:t>3</w:t>
            </w:r>
          </w:p>
          <w:p w:rsidR="00F668F2" w:rsidRPr="00891249" w:rsidRDefault="00F668F2" w:rsidP="00891249">
            <w:pPr>
              <w:tabs>
                <w:tab w:val="left" w:pos="900"/>
                <w:tab w:val="left" w:pos="4678"/>
              </w:tabs>
              <w:jc w:val="both"/>
              <w:rPr>
                <w:bCs/>
              </w:rPr>
            </w:pPr>
            <w:r w:rsidRPr="00891249">
              <w:rPr>
                <w:bCs/>
              </w:rPr>
              <w:t>2</w:t>
            </w:r>
          </w:p>
        </w:tc>
        <w:tc>
          <w:tcPr>
            <w:tcW w:w="365" w:type="pct"/>
          </w:tcPr>
          <w:p w:rsidR="00F668F2" w:rsidRPr="00891249" w:rsidRDefault="00F668F2" w:rsidP="00891249">
            <w:pPr>
              <w:tabs>
                <w:tab w:val="left" w:pos="900"/>
                <w:tab w:val="left" w:pos="4678"/>
              </w:tabs>
              <w:jc w:val="both"/>
              <w:rPr>
                <w:bCs/>
              </w:rPr>
            </w:pPr>
            <w:r w:rsidRPr="00891249">
              <w:rPr>
                <w:bCs/>
              </w:rPr>
              <w:t>1</w:t>
            </w:r>
          </w:p>
          <w:p w:rsidR="00F668F2" w:rsidRPr="00891249" w:rsidRDefault="00F668F2" w:rsidP="00891249">
            <w:pPr>
              <w:tabs>
                <w:tab w:val="left" w:pos="900"/>
                <w:tab w:val="left" w:pos="4678"/>
              </w:tabs>
              <w:jc w:val="both"/>
              <w:rPr>
                <w:bCs/>
              </w:rPr>
            </w:pPr>
            <w:r w:rsidRPr="00891249">
              <w:rPr>
                <w:bCs/>
              </w:rPr>
              <w:t>2</w:t>
            </w:r>
          </w:p>
          <w:p w:rsidR="00F668F2" w:rsidRPr="00891249" w:rsidRDefault="00F668F2" w:rsidP="00891249">
            <w:pPr>
              <w:tabs>
                <w:tab w:val="left" w:pos="900"/>
                <w:tab w:val="left" w:pos="4678"/>
              </w:tabs>
              <w:jc w:val="both"/>
              <w:rPr>
                <w:bCs/>
              </w:rPr>
            </w:pPr>
            <w:r w:rsidRPr="00891249">
              <w:rPr>
                <w:bCs/>
              </w:rPr>
              <w:t>5</w:t>
            </w:r>
          </w:p>
          <w:p w:rsidR="00F668F2" w:rsidRPr="00891249" w:rsidRDefault="00F668F2" w:rsidP="00891249">
            <w:pPr>
              <w:tabs>
                <w:tab w:val="left" w:pos="900"/>
                <w:tab w:val="left" w:pos="4678"/>
              </w:tabs>
              <w:jc w:val="both"/>
              <w:rPr>
                <w:bCs/>
              </w:rPr>
            </w:pPr>
            <w:r w:rsidRPr="00891249">
              <w:rPr>
                <w:bCs/>
              </w:rPr>
              <w:t>7</w:t>
            </w:r>
          </w:p>
        </w:tc>
        <w:tc>
          <w:tcPr>
            <w:tcW w:w="459" w:type="pct"/>
          </w:tcPr>
          <w:p w:rsidR="00F668F2" w:rsidRPr="00891249" w:rsidRDefault="00F668F2" w:rsidP="00891249">
            <w:pPr>
              <w:tabs>
                <w:tab w:val="left" w:pos="900"/>
                <w:tab w:val="left" w:pos="4678"/>
              </w:tabs>
              <w:jc w:val="both"/>
              <w:rPr>
                <w:bCs/>
              </w:rPr>
            </w:pPr>
          </w:p>
        </w:tc>
        <w:tc>
          <w:tcPr>
            <w:tcW w:w="990" w:type="pct"/>
          </w:tcPr>
          <w:p w:rsidR="00F668F2" w:rsidRPr="00891249" w:rsidRDefault="00F668F2" w:rsidP="00891249">
            <w:pPr>
              <w:tabs>
                <w:tab w:val="left" w:pos="900"/>
                <w:tab w:val="left" w:pos="4678"/>
              </w:tabs>
              <w:jc w:val="both"/>
              <w:rPr>
                <w:bCs/>
              </w:rPr>
            </w:pPr>
          </w:p>
        </w:tc>
        <w:tc>
          <w:tcPr>
            <w:tcW w:w="990" w:type="pct"/>
          </w:tcPr>
          <w:p w:rsidR="00F668F2" w:rsidRPr="00891249" w:rsidRDefault="00F668F2" w:rsidP="00891249">
            <w:pPr>
              <w:tabs>
                <w:tab w:val="left" w:pos="900"/>
                <w:tab w:val="left" w:pos="4678"/>
              </w:tabs>
              <w:jc w:val="both"/>
              <w:rPr>
                <w:bCs/>
              </w:rPr>
            </w:pPr>
          </w:p>
        </w:tc>
      </w:tr>
      <w:tr w:rsidR="00F668F2" w:rsidRPr="00891249" w:rsidTr="00136110">
        <w:trPr>
          <w:cantSplit/>
          <w:jc w:val="center"/>
        </w:trPr>
        <w:tc>
          <w:tcPr>
            <w:tcW w:w="558" w:type="pct"/>
          </w:tcPr>
          <w:p w:rsidR="00F668F2" w:rsidRPr="00891249" w:rsidRDefault="00F668F2" w:rsidP="00891249">
            <w:pPr>
              <w:tabs>
                <w:tab w:val="left" w:pos="900"/>
                <w:tab w:val="left" w:pos="4678"/>
              </w:tabs>
              <w:jc w:val="both"/>
              <w:rPr>
                <w:bCs/>
              </w:rPr>
            </w:pPr>
          </w:p>
          <w:p w:rsidR="00F668F2" w:rsidRPr="00891249" w:rsidRDefault="00F668F2" w:rsidP="00891249">
            <w:pPr>
              <w:tabs>
                <w:tab w:val="left" w:pos="900"/>
                <w:tab w:val="left" w:pos="4678"/>
              </w:tabs>
              <w:jc w:val="both"/>
              <w:rPr>
                <w:bCs/>
              </w:rPr>
            </w:pPr>
            <w:r w:rsidRPr="00891249">
              <w:rPr>
                <w:bCs/>
              </w:rPr>
              <w:t>5</w:t>
            </w:r>
          </w:p>
          <w:p w:rsidR="00F668F2" w:rsidRPr="00891249" w:rsidRDefault="00F668F2" w:rsidP="00891249">
            <w:pPr>
              <w:tabs>
                <w:tab w:val="left" w:pos="900"/>
                <w:tab w:val="left" w:pos="4678"/>
              </w:tabs>
              <w:jc w:val="both"/>
              <w:rPr>
                <w:bCs/>
              </w:rPr>
            </w:pPr>
          </w:p>
        </w:tc>
        <w:tc>
          <w:tcPr>
            <w:tcW w:w="548" w:type="pct"/>
          </w:tcPr>
          <w:p w:rsidR="00F668F2" w:rsidRPr="00891249" w:rsidRDefault="00F668F2" w:rsidP="00891249">
            <w:pPr>
              <w:tabs>
                <w:tab w:val="left" w:pos="900"/>
                <w:tab w:val="left" w:pos="4678"/>
              </w:tabs>
              <w:jc w:val="both"/>
              <w:rPr>
                <w:bCs/>
              </w:rPr>
            </w:pPr>
            <w:r w:rsidRPr="00891249">
              <w:rPr>
                <w:bCs/>
              </w:rPr>
              <w:t>1</w:t>
            </w:r>
          </w:p>
          <w:p w:rsidR="00F668F2" w:rsidRPr="00891249" w:rsidRDefault="00F668F2" w:rsidP="00891249">
            <w:pPr>
              <w:tabs>
                <w:tab w:val="left" w:pos="900"/>
                <w:tab w:val="left" w:pos="4678"/>
              </w:tabs>
              <w:jc w:val="both"/>
              <w:rPr>
                <w:bCs/>
              </w:rPr>
            </w:pPr>
            <w:r w:rsidRPr="00891249">
              <w:rPr>
                <w:bCs/>
              </w:rPr>
              <w:t>2</w:t>
            </w:r>
          </w:p>
          <w:p w:rsidR="00F668F2" w:rsidRPr="00891249" w:rsidRDefault="00F668F2" w:rsidP="00891249">
            <w:pPr>
              <w:tabs>
                <w:tab w:val="left" w:pos="900"/>
                <w:tab w:val="left" w:pos="4678"/>
              </w:tabs>
              <w:jc w:val="both"/>
              <w:rPr>
                <w:bCs/>
              </w:rPr>
            </w:pPr>
            <w:r w:rsidRPr="00891249">
              <w:rPr>
                <w:bCs/>
              </w:rPr>
              <w:t>3</w:t>
            </w:r>
          </w:p>
          <w:p w:rsidR="00F668F2" w:rsidRPr="00891249" w:rsidRDefault="00F668F2" w:rsidP="00891249">
            <w:pPr>
              <w:tabs>
                <w:tab w:val="left" w:pos="900"/>
                <w:tab w:val="left" w:pos="4678"/>
              </w:tabs>
              <w:jc w:val="both"/>
              <w:rPr>
                <w:bCs/>
              </w:rPr>
            </w:pPr>
            <w:r w:rsidRPr="00891249">
              <w:rPr>
                <w:bCs/>
              </w:rPr>
              <w:t>4</w:t>
            </w:r>
          </w:p>
        </w:tc>
        <w:tc>
          <w:tcPr>
            <w:tcW w:w="364" w:type="pct"/>
          </w:tcPr>
          <w:p w:rsidR="00F668F2" w:rsidRPr="00891249" w:rsidRDefault="00F668F2" w:rsidP="00891249">
            <w:pPr>
              <w:tabs>
                <w:tab w:val="left" w:pos="900"/>
                <w:tab w:val="left" w:pos="4678"/>
              </w:tabs>
              <w:jc w:val="both"/>
              <w:rPr>
                <w:bCs/>
              </w:rPr>
            </w:pPr>
            <w:r w:rsidRPr="00891249">
              <w:rPr>
                <w:bCs/>
              </w:rPr>
              <w:t>8</w:t>
            </w:r>
          </w:p>
          <w:p w:rsidR="00F668F2" w:rsidRPr="00891249" w:rsidRDefault="00F668F2" w:rsidP="00891249">
            <w:pPr>
              <w:tabs>
                <w:tab w:val="left" w:pos="900"/>
                <w:tab w:val="left" w:pos="4678"/>
              </w:tabs>
              <w:jc w:val="both"/>
              <w:rPr>
                <w:bCs/>
              </w:rPr>
            </w:pPr>
            <w:r w:rsidRPr="00891249">
              <w:rPr>
                <w:bCs/>
              </w:rPr>
              <w:t>5</w:t>
            </w:r>
          </w:p>
          <w:p w:rsidR="00F668F2" w:rsidRPr="00891249" w:rsidRDefault="00F668F2" w:rsidP="00891249">
            <w:pPr>
              <w:tabs>
                <w:tab w:val="left" w:pos="900"/>
                <w:tab w:val="left" w:pos="4678"/>
              </w:tabs>
              <w:jc w:val="both"/>
              <w:rPr>
                <w:bCs/>
              </w:rPr>
            </w:pPr>
            <w:r w:rsidRPr="00891249">
              <w:rPr>
                <w:bCs/>
              </w:rPr>
              <w:t>4</w:t>
            </w:r>
          </w:p>
          <w:p w:rsidR="00F668F2" w:rsidRPr="00891249" w:rsidRDefault="00F668F2" w:rsidP="00891249">
            <w:pPr>
              <w:tabs>
                <w:tab w:val="left" w:pos="900"/>
                <w:tab w:val="left" w:pos="4678"/>
              </w:tabs>
              <w:jc w:val="both"/>
              <w:rPr>
                <w:bCs/>
              </w:rPr>
            </w:pPr>
            <w:r w:rsidRPr="00891249">
              <w:rPr>
                <w:bCs/>
              </w:rPr>
              <w:t>7</w:t>
            </w:r>
          </w:p>
        </w:tc>
        <w:tc>
          <w:tcPr>
            <w:tcW w:w="364" w:type="pct"/>
          </w:tcPr>
          <w:p w:rsidR="00F668F2" w:rsidRPr="00891249" w:rsidRDefault="00F668F2" w:rsidP="00891249">
            <w:pPr>
              <w:tabs>
                <w:tab w:val="left" w:pos="900"/>
                <w:tab w:val="left" w:pos="4678"/>
              </w:tabs>
              <w:jc w:val="both"/>
              <w:rPr>
                <w:bCs/>
              </w:rPr>
            </w:pPr>
            <w:r w:rsidRPr="00891249">
              <w:rPr>
                <w:bCs/>
              </w:rPr>
              <w:t>3</w:t>
            </w:r>
          </w:p>
          <w:p w:rsidR="00F668F2" w:rsidRPr="00891249" w:rsidRDefault="00F668F2" w:rsidP="00891249">
            <w:pPr>
              <w:tabs>
                <w:tab w:val="left" w:pos="900"/>
                <w:tab w:val="left" w:pos="4678"/>
              </w:tabs>
              <w:jc w:val="both"/>
              <w:rPr>
                <w:bCs/>
              </w:rPr>
            </w:pPr>
            <w:r w:rsidRPr="00891249">
              <w:rPr>
                <w:bCs/>
              </w:rPr>
              <w:t>4</w:t>
            </w:r>
          </w:p>
          <w:p w:rsidR="00F668F2" w:rsidRPr="00891249" w:rsidRDefault="00F668F2" w:rsidP="00891249">
            <w:pPr>
              <w:tabs>
                <w:tab w:val="left" w:pos="900"/>
                <w:tab w:val="left" w:pos="4678"/>
              </w:tabs>
              <w:jc w:val="both"/>
              <w:rPr>
                <w:bCs/>
              </w:rPr>
            </w:pPr>
            <w:r w:rsidRPr="00891249">
              <w:rPr>
                <w:bCs/>
              </w:rPr>
              <w:t>6</w:t>
            </w:r>
          </w:p>
          <w:p w:rsidR="00F668F2" w:rsidRPr="00891249" w:rsidRDefault="00F668F2" w:rsidP="00891249">
            <w:pPr>
              <w:tabs>
                <w:tab w:val="left" w:pos="900"/>
                <w:tab w:val="left" w:pos="4678"/>
              </w:tabs>
              <w:jc w:val="both"/>
              <w:rPr>
                <w:bCs/>
              </w:rPr>
            </w:pPr>
            <w:r w:rsidRPr="00891249">
              <w:rPr>
                <w:bCs/>
              </w:rPr>
              <w:t>8</w:t>
            </w:r>
          </w:p>
        </w:tc>
        <w:tc>
          <w:tcPr>
            <w:tcW w:w="364" w:type="pct"/>
          </w:tcPr>
          <w:p w:rsidR="00F668F2" w:rsidRPr="00891249" w:rsidRDefault="00F668F2" w:rsidP="00891249">
            <w:pPr>
              <w:tabs>
                <w:tab w:val="left" w:pos="900"/>
                <w:tab w:val="left" w:pos="4678"/>
              </w:tabs>
              <w:jc w:val="both"/>
              <w:rPr>
                <w:bCs/>
              </w:rPr>
            </w:pPr>
            <w:r w:rsidRPr="00891249">
              <w:rPr>
                <w:bCs/>
              </w:rPr>
              <w:t>2</w:t>
            </w:r>
          </w:p>
          <w:p w:rsidR="00F668F2" w:rsidRPr="00891249" w:rsidRDefault="00F668F2" w:rsidP="00891249">
            <w:pPr>
              <w:tabs>
                <w:tab w:val="left" w:pos="900"/>
                <w:tab w:val="left" w:pos="4678"/>
              </w:tabs>
              <w:jc w:val="both"/>
              <w:rPr>
                <w:bCs/>
              </w:rPr>
            </w:pPr>
            <w:r w:rsidRPr="00891249">
              <w:rPr>
                <w:bCs/>
              </w:rPr>
              <w:t>4</w:t>
            </w:r>
          </w:p>
          <w:p w:rsidR="00F668F2" w:rsidRPr="00891249" w:rsidRDefault="00F668F2" w:rsidP="00891249">
            <w:pPr>
              <w:tabs>
                <w:tab w:val="left" w:pos="900"/>
                <w:tab w:val="left" w:pos="4678"/>
              </w:tabs>
              <w:jc w:val="both"/>
              <w:rPr>
                <w:bCs/>
              </w:rPr>
            </w:pPr>
            <w:r w:rsidRPr="00891249">
              <w:rPr>
                <w:bCs/>
              </w:rPr>
              <w:t>9</w:t>
            </w:r>
          </w:p>
          <w:p w:rsidR="00F668F2" w:rsidRPr="00891249" w:rsidRDefault="00F668F2" w:rsidP="00891249">
            <w:pPr>
              <w:tabs>
                <w:tab w:val="left" w:pos="900"/>
                <w:tab w:val="left" w:pos="4678"/>
              </w:tabs>
              <w:jc w:val="both"/>
              <w:rPr>
                <w:bCs/>
              </w:rPr>
            </w:pPr>
            <w:r w:rsidRPr="00891249">
              <w:rPr>
                <w:bCs/>
              </w:rPr>
              <w:t>6</w:t>
            </w:r>
          </w:p>
        </w:tc>
        <w:tc>
          <w:tcPr>
            <w:tcW w:w="365" w:type="pct"/>
          </w:tcPr>
          <w:p w:rsidR="00F668F2" w:rsidRPr="00891249" w:rsidRDefault="00F668F2" w:rsidP="00891249">
            <w:pPr>
              <w:tabs>
                <w:tab w:val="left" w:pos="900"/>
                <w:tab w:val="left" w:pos="4678"/>
              </w:tabs>
              <w:jc w:val="both"/>
              <w:rPr>
                <w:bCs/>
              </w:rPr>
            </w:pPr>
            <w:r w:rsidRPr="00891249">
              <w:rPr>
                <w:bCs/>
              </w:rPr>
              <w:t>7</w:t>
            </w:r>
          </w:p>
          <w:p w:rsidR="00F668F2" w:rsidRPr="00891249" w:rsidRDefault="00F668F2" w:rsidP="00891249">
            <w:pPr>
              <w:tabs>
                <w:tab w:val="left" w:pos="900"/>
                <w:tab w:val="left" w:pos="4678"/>
              </w:tabs>
              <w:jc w:val="both"/>
              <w:rPr>
                <w:bCs/>
              </w:rPr>
            </w:pPr>
            <w:r w:rsidRPr="00891249">
              <w:rPr>
                <w:bCs/>
              </w:rPr>
              <w:t>2</w:t>
            </w:r>
          </w:p>
          <w:p w:rsidR="00F668F2" w:rsidRPr="00891249" w:rsidRDefault="00F668F2" w:rsidP="00891249">
            <w:pPr>
              <w:tabs>
                <w:tab w:val="left" w:pos="900"/>
                <w:tab w:val="left" w:pos="4678"/>
              </w:tabs>
              <w:jc w:val="both"/>
              <w:rPr>
                <w:bCs/>
              </w:rPr>
            </w:pPr>
            <w:r w:rsidRPr="00891249">
              <w:rPr>
                <w:bCs/>
              </w:rPr>
              <w:t>9</w:t>
            </w:r>
          </w:p>
          <w:p w:rsidR="00F668F2" w:rsidRPr="00891249" w:rsidRDefault="00F668F2" w:rsidP="00891249">
            <w:pPr>
              <w:tabs>
                <w:tab w:val="left" w:pos="900"/>
                <w:tab w:val="left" w:pos="4678"/>
              </w:tabs>
              <w:jc w:val="both"/>
              <w:rPr>
                <w:bCs/>
              </w:rPr>
            </w:pPr>
            <w:r w:rsidRPr="00891249">
              <w:rPr>
                <w:bCs/>
              </w:rPr>
              <w:t>6</w:t>
            </w:r>
          </w:p>
        </w:tc>
        <w:tc>
          <w:tcPr>
            <w:tcW w:w="459" w:type="pct"/>
          </w:tcPr>
          <w:p w:rsidR="00F668F2" w:rsidRPr="00891249" w:rsidRDefault="00F668F2" w:rsidP="00891249">
            <w:pPr>
              <w:tabs>
                <w:tab w:val="left" w:pos="900"/>
                <w:tab w:val="left" w:pos="4678"/>
              </w:tabs>
              <w:jc w:val="both"/>
              <w:rPr>
                <w:bCs/>
              </w:rPr>
            </w:pPr>
          </w:p>
        </w:tc>
        <w:tc>
          <w:tcPr>
            <w:tcW w:w="990" w:type="pct"/>
          </w:tcPr>
          <w:p w:rsidR="00F668F2" w:rsidRPr="00891249" w:rsidRDefault="00F668F2" w:rsidP="00891249">
            <w:pPr>
              <w:tabs>
                <w:tab w:val="left" w:pos="900"/>
                <w:tab w:val="left" w:pos="4678"/>
              </w:tabs>
              <w:jc w:val="both"/>
              <w:rPr>
                <w:bCs/>
              </w:rPr>
            </w:pPr>
          </w:p>
        </w:tc>
        <w:tc>
          <w:tcPr>
            <w:tcW w:w="990" w:type="pct"/>
          </w:tcPr>
          <w:p w:rsidR="00F668F2" w:rsidRPr="00891249" w:rsidRDefault="00F668F2" w:rsidP="00891249">
            <w:pPr>
              <w:tabs>
                <w:tab w:val="left" w:pos="900"/>
                <w:tab w:val="left" w:pos="4678"/>
              </w:tabs>
              <w:jc w:val="both"/>
              <w:rPr>
                <w:bCs/>
              </w:rPr>
            </w:pPr>
          </w:p>
        </w:tc>
      </w:tr>
    </w:tbl>
    <w:p w:rsidR="00F668F2" w:rsidRPr="00891249" w:rsidRDefault="00F668F2" w:rsidP="00891249">
      <w:pPr>
        <w:tabs>
          <w:tab w:val="left" w:pos="900"/>
          <w:tab w:val="left" w:pos="4678"/>
        </w:tabs>
        <w:jc w:val="both"/>
      </w:pPr>
    </w:p>
    <w:p w:rsidR="00F668F2" w:rsidRPr="00891249" w:rsidRDefault="00F668F2" w:rsidP="00891249">
      <w:pPr>
        <w:tabs>
          <w:tab w:val="left" w:pos="0"/>
          <w:tab w:val="left" w:pos="900"/>
        </w:tabs>
        <w:jc w:val="both"/>
      </w:pPr>
      <w:r w:rsidRPr="00891249">
        <w:rPr>
          <w:b/>
        </w:rPr>
        <w:tab/>
      </w:r>
      <w:r w:rsidRPr="00891249">
        <w:t>По приведенному примеру произвести расчет:</w:t>
      </w:r>
    </w:p>
    <w:p w:rsidR="00F668F2" w:rsidRPr="00891249" w:rsidRDefault="00F668F2" w:rsidP="00891249">
      <w:pPr>
        <w:tabs>
          <w:tab w:val="left" w:pos="0"/>
          <w:tab w:val="left" w:pos="900"/>
        </w:tabs>
        <w:jc w:val="both"/>
        <w:rPr>
          <w:bCs/>
        </w:rPr>
      </w:pPr>
    </w:p>
    <w:p w:rsidR="00F668F2" w:rsidRPr="00891249" w:rsidRDefault="00F668F2" w:rsidP="00891249">
      <w:pPr>
        <w:tabs>
          <w:tab w:val="left" w:pos="0"/>
          <w:tab w:val="left" w:pos="900"/>
        </w:tabs>
        <w:ind w:left="170" w:right="170" w:firstLine="550"/>
        <w:jc w:val="both"/>
        <w:rPr>
          <w:bCs/>
        </w:rPr>
      </w:pPr>
      <w:r w:rsidRPr="00891249">
        <w:rPr>
          <w:bCs/>
        </w:rPr>
        <w:tab/>
        <w:t>∑</w:t>
      </w:r>
      <w:r w:rsidRPr="00891249">
        <w:rPr>
          <w:vertAlign w:val="subscript"/>
        </w:rPr>
        <w:t>ран</w:t>
      </w:r>
      <w:r w:rsidRPr="00891249">
        <w:rPr>
          <w:bCs/>
        </w:rPr>
        <w:t xml:space="preserve">=   </w:t>
      </w:r>
    </w:p>
    <w:p w:rsidR="00F668F2" w:rsidRPr="00891249" w:rsidRDefault="00F668F2" w:rsidP="00891249">
      <w:pPr>
        <w:tabs>
          <w:tab w:val="left" w:pos="0"/>
          <w:tab w:val="left" w:pos="900"/>
        </w:tabs>
        <w:ind w:left="170" w:right="170"/>
        <w:jc w:val="both"/>
        <w:rPr>
          <w:bCs/>
        </w:rPr>
      </w:pPr>
      <w:r w:rsidRPr="00891249">
        <w:rPr>
          <w:bCs/>
        </w:rPr>
        <w:tab/>
      </w:r>
    </w:p>
    <w:p w:rsidR="00F668F2" w:rsidRPr="00891249" w:rsidRDefault="00F668F2" w:rsidP="00891249">
      <w:pPr>
        <w:tabs>
          <w:tab w:val="left" w:pos="0"/>
          <w:tab w:val="left" w:pos="900"/>
        </w:tabs>
        <w:ind w:left="170" w:right="170" w:firstLine="550"/>
        <w:jc w:val="both"/>
        <w:rPr>
          <w:bCs/>
        </w:rPr>
      </w:pPr>
      <w:r w:rsidRPr="00891249">
        <w:rPr>
          <w:bCs/>
        </w:rPr>
        <w:tab/>
      </w:r>
      <w:r w:rsidRPr="00891249">
        <w:rPr>
          <w:bCs/>
          <w:lang w:val="en-US"/>
        </w:rPr>
        <w:t>S</w:t>
      </w:r>
      <w:r w:rsidRPr="00891249">
        <w:rPr>
          <w:bCs/>
        </w:rPr>
        <w:t>=</w:t>
      </w:r>
    </w:p>
    <w:p w:rsidR="00F668F2" w:rsidRPr="00891249" w:rsidRDefault="00F668F2" w:rsidP="00891249">
      <w:pPr>
        <w:tabs>
          <w:tab w:val="left" w:pos="0"/>
          <w:tab w:val="left" w:pos="900"/>
        </w:tabs>
        <w:ind w:left="170" w:right="170" w:firstLine="550"/>
        <w:jc w:val="both"/>
      </w:pPr>
      <w:r w:rsidRPr="00891249">
        <w:tab/>
      </w:r>
    </w:p>
    <w:p w:rsidR="00F668F2" w:rsidRPr="00891249" w:rsidRDefault="00F668F2" w:rsidP="00891249">
      <w:pPr>
        <w:tabs>
          <w:tab w:val="left" w:pos="0"/>
          <w:tab w:val="left" w:pos="900"/>
        </w:tabs>
        <w:ind w:left="170" w:right="170" w:firstLine="550"/>
        <w:jc w:val="both"/>
        <w:rPr>
          <w:bCs/>
        </w:rPr>
      </w:pPr>
      <w:r w:rsidRPr="00891249">
        <w:tab/>
      </w:r>
      <w:r w:rsidRPr="00891249">
        <w:rPr>
          <w:lang w:val="en-US"/>
        </w:rPr>
        <w:t>W</w:t>
      </w:r>
      <w:r w:rsidRPr="00891249">
        <w:rPr>
          <w:bCs/>
        </w:rPr>
        <w:t>=</w:t>
      </w:r>
    </w:p>
    <w:p w:rsidR="00F668F2" w:rsidRPr="00891249" w:rsidRDefault="00F668F2" w:rsidP="00891249">
      <w:pPr>
        <w:tabs>
          <w:tab w:val="left" w:pos="0"/>
          <w:tab w:val="left" w:pos="900"/>
        </w:tabs>
        <w:ind w:left="170" w:right="170"/>
        <w:jc w:val="both"/>
        <w:rPr>
          <w:b/>
          <w:bCs/>
        </w:rPr>
      </w:pPr>
    </w:p>
    <w:p w:rsidR="00F668F2" w:rsidRPr="00891249" w:rsidRDefault="00F668F2" w:rsidP="00891249">
      <w:pPr>
        <w:tabs>
          <w:tab w:val="left" w:pos="0"/>
          <w:tab w:val="left" w:pos="900"/>
        </w:tabs>
        <w:spacing w:line="360" w:lineRule="auto"/>
        <w:ind w:left="170" w:right="170" w:firstLine="550"/>
        <w:jc w:val="both"/>
        <w:rPr>
          <w:b/>
        </w:rPr>
      </w:pPr>
      <w:r w:rsidRPr="00891249">
        <w:rPr>
          <w:b/>
        </w:rPr>
        <w:tab/>
      </w:r>
      <w:r w:rsidRPr="00891249">
        <w:rPr>
          <w:b/>
        </w:rPr>
        <w:tab/>
        <w:t>4 Контрольные вопросы</w:t>
      </w:r>
    </w:p>
    <w:p w:rsidR="00F668F2" w:rsidRPr="00891249" w:rsidRDefault="00F668F2" w:rsidP="00891249">
      <w:pPr>
        <w:tabs>
          <w:tab w:val="left" w:pos="900"/>
        </w:tabs>
        <w:spacing w:line="360" w:lineRule="auto"/>
        <w:ind w:left="170" w:right="170" w:firstLine="550"/>
        <w:jc w:val="both"/>
      </w:pPr>
      <w:r w:rsidRPr="00891249">
        <w:tab/>
        <w:t>4.1 Сформулировать цели и задачи квалиметрии</w:t>
      </w:r>
    </w:p>
    <w:p w:rsidR="00F668F2" w:rsidRPr="00891249" w:rsidRDefault="00F668F2" w:rsidP="00891249">
      <w:pPr>
        <w:tabs>
          <w:tab w:val="left" w:pos="900"/>
        </w:tabs>
        <w:spacing w:line="360" w:lineRule="auto"/>
        <w:ind w:left="170" w:right="170" w:firstLine="550"/>
        <w:jc w:val="both"/>
      </w:pPr>
      <w:r w:rsidRPr="00891249">
        <w:tab/>
        <w:t>4.2 Перечислить объекты квалиметрии</w:t>
      </w:r>
    </w:p>
    <w:p w:rsidR="00F668F2" w:rsidRPr="00891249" w:rsidRDefault="00F668F2" w:rsidP="00891249">
      <w:pPr>
        <w:tabs>
          <w:tab w:val="left" w:pos="900"/>
        </w:tabs>
        <w:spacing w:line="360" w:lineRule="auto"/>
        <w:ind w:left="170" w:right="170" w:firstLine="550"/>
        <w:jc w:val="both"/>
      </w:pPr>
      <w:r w:rsidRPr="00891249">
        <w:tab/>
        <w:t>4.3 Требования предъявляемые к экспертам</w:t>
      </w:r>
    </w:p>
    <w:p w:rsidR="00F668F2" w:rsidRPr="00891249" w:rsidRDefault="00F668F2" w:rsidP="00891249">
      <w:pPr>
        <w:tabs>
          <w:tab w:val="left" w:pos="900"/>
        </w:tabs>
        <w:spacing w:line="360" w:lineRule="auto"/>
        <w:ind w:left="170" w:right="170" w:firstLine="550"/>
        <w:jc w:val="both"/>
      </w:pPr>
      <w:r w:rsidRPr="00891249">
        <w:tab/>
        <w:t>4.4 Сформулировать понятие компетентности эксперта</w:t>
      </w:r>
    </w:p>
    <w:p w:rsidR="00F668F2" w:rsidRDefault="00F668F2" w:rsidP="00891249">
      <w:pPr>
        <w:tabs>
          <w:tab w:val="left" w:pos="900"/>
        </w:tabs>
        <w:spacing w:line="360" w:lineRule="auto"/>
        <w:ind w:left="170" w:right="170" w:firstLine="550"/>
        <w:jc w:val="both"/>
      </w:pPr>
      <w:r w:rsidRPr="00891249">
        <w:tab/>
        <w:t>4.5 Объяснить чем обусловлено название экспертного метода</w:t>
      </w:r>
    </w:p>
    <w:p w:rsidR="00F668F2" w:rsidRPr="00891249" w:rsidRDefault="00F668F2" w:rsidP="00891249">
      <w:pPr>
        <w:tabs>
          <w:tab w:val="left" w:pos="900"/>
        </w:tabs>
        <w:spacing w:line="360" w:lineRule="auto"/>
        <w:ind w:left="170" w:right="170" w:firstLine="550"/>
        <w:jc w:val="both"/>
      </w:pPr>
      <w:r>
        <w:t xml:space="preserve">   </w:t>
      </w:r>
      <w:r w:rsidRPr="00891249">
        <w:rPr>
          <w:bCs/>
        </w:rPr>
        <w:t>5</w:t>
      </w:r>
      <w:r w:rsidRPr="00891249">
        <w:rPr>
          <w:b/>
          <w:bCs/>
        </w:rPr>
        <w:t xml:space="preserve"> Содержание отчета.</w:t>
      </w:r>
    </w:p>
    <w:p w:rsidR="00F668F2" w:rsidRPr="00891249" w:rsidRDefault="00F668F2" w:rsidP="00891249">
      <w:pPr>
        <w:tabs>
          <w:tab w:val="left" w:pos="0"/>
          <w:tab w:val="left" w:pos="900"/>
        </w:tabs>
        <w:spacing w:line="360" w:lineRule="auto"/>
        <w:ind w:left="170" w:right="170" w:firstLine="550"/>
        <w:jc w:val="both"/>
      </w:pPr>
      <w:r w:rsidRPr="00891249">
        <w:tab/>
        <w:t>Отчет должен содержать:</w:t>
      </w:r>
    </w:p>
    <w:p w:rsidR="00F668F2" w:rsidRPr="00891249" w:rsidRDefault="00F668F2" w:rsidP="00891249">
      <w:pPr>
        <w:tabs>
          <w:tab w:val="left" w:pos="0"/>
          <w:tab w:val="left" w:pos="900"/>
        </w:tabs>
        <w:spacing w:line="360" w:lineRule="auto"/>
        <w:ind w:left="170" w:right="170" w:firstLine="550"/>
        <w:jc w:val="both"/>
      </w:pPr>
      <w:r w:rsidRPr="00891249">
        <w:tab/>
        <w:t>5.1 Название работы</w:t>
      </w:r>
    </w:p>
    <w:p w:rsidR="00F668F2" w:rsidRPr="00891249" w:rsidRDefault="00F668F2" w:rsidP="00891249">
      <w:pPr>
        <w:tabs>
          <w:tab w:val="left" w:pos="0"/>
          <w:tab w:val="left" w:pos="900"/>
        </w:tabs>
        <w:spacing w:line="360" w:lineRule="auto"/>
        <w:ind w:left="170" w:right="170" w:firstLine="550"/>
        <w:jc w:val="both"/>
      </w:pPr>
      <w:r w:rsidRPr="00891249">
        <w:tab/>
        <w:t>5.2 Цель работы</w:t>
      </w:r>
    </w:p>
    <w:p w:rsidR="00F668F2" w:rsidRPr="00891249" w:rsidRDefault="00F668F2" w:rsidP="00891249">
      <w:pPr>
        <w:tabs>
          <w:tab w:val="left" w:pos="0"/>
          <w:tab w:val="left" w:pos="900"/>
        </w:tabs>
        <w:spacing w:line="360" w:lineRule="auto"/>
        <w:ind w:left="170" w:right="170" w:firstLine="550"/>
        <w:jc w:val="both"/>
      </w:pPr>
      <w:r w:rsidRPr="00891249">
        <w:tab/>
        <w:t>5.3 Задание</w:t>
      </w:r>
    </w:p>
    <w:p w:rsidR="00F668F2" w:rsidRPr="00891249" w:rsidRDefault="00F668F2" w:rsidP="00891249">
      <w:pPr>
        <w:tabs>
          <w:tab w:val="left" w:pos="0"/>
          <w:tab w:val="left" w:pos="900"/>
        </w:tabs>
        <w:spacing w:line="360" w:lineRule="auto"/>
        <w:ind w:left="170" w:right="170" w:firstLine="550"/>
        <w:jc w:val="both"/>
      </w:pPr>
      <w:r w:rsidRPr="00891249">
        <w:tab/>
        <w:t>5.4 Формулы расчета коэффициента конкордации</w:t>
      </w:r>
    </w:p>
    <w:p w:rsidR="00F668F2" w:rsidRPr="00891249" w:rsidRDefault="00F668F2" w:rsidP="00891249">
      <w:pPr>
        <w:tabs>
          <w:tab w:val="left" w:pos="0"/>
          <w:tab w:val="left" w:pos="900"/>
        </w:tabs>
        <w:spacing w:line="360" w:lineRule="auto"/>
        <w:ind w:left="170" w:right="170" w:firstLine="550"/>
        <w:jc w:val="both"/>
      </w:pPr>
      <w:r w:rsidRPr="00891249">
        <w:tab/>
        <w:t>5.5 Таблицы результатов расчета</w:t>
      </w:r>
    </w:p>
    <w:p w:rsidR="00F668F2" w:rsidRPr="00891249" w:rsidRDefault="00F668F2" w:rsidP="00891249">
      <w:pPr>
        <w:tabs>
          <w:tab w:val="left" w:pos="0"/>
          <w:tab w:val="left" w:pos="900"/>
        </w:tabs>
        <w:spacing w:line="360" w:lineRule="auto"/>
        <w:ind w:left="170" w:right="170" w:firstLine="550"/>
        <w:jc w:val="both"/>
      </w:pPr>
      <w:r w:rsidRPr="00891249">
        <w:tab/>
        <w:t>5.6 Необходимые расчеты</w:t>
      </w:r>
    </w:p>
    <w:p w:rsidR="00F668F2" w:rsidRPr="00891249" w:rsidRDefault="00F668F2" w:rsidP="00891249">
      <w:pPr>
        <w:tabs>
          <w:tab w:val="left" w:pos="0"/>
          <w:tab w:val="left" w:pos="900"/>
        </w:tabs>
        <w:spacing w:line="360" w:lineRule="auto"/>
        <w:ind w:left="170" w:right="170" w:firstLine="550"/>
        <w:jc w:val="both"/>
      </w:pPr>
      <w:r w:rsidRPr="00891249">
        <w:tab/>
        <w:t>5.7 Анализ результатов расчетов</w:t>
      </w:r>
    </w:p>
    <w:p w:rsidR="00F668F2" w:rsidRPr="00891249" w:rsidRDefault="00F668F2" w:rsidP="00891249">
      <w:pPr>
        <w:tabs>
          <w:tab w:val="left" w:pos="0"/>
          <w:tab w:val="left" w:pos="900"/>
        </w:tabs>
        <w:spacing w:line="360" w:lineRule="auto"/>
        <w:ind w:left="170" w:right="170" w:firstLine="550"/>
        <w:jc w:val="both"/>
      </w:pPr>
      <w:r w:rsidRPr="00891249">
        <w:tab/>
        <w:t xml:space="preserve">5.8 Вывод по работе </w:t>
      </w:r>
    </w:p>
    <w:p w:rsidR="00F668F2" w:rsidRPr="00891249" w:rsidRDefault="00F668F2" w:rsidP="00891249">
      <w:pPr>
        <w:tabs>
          <w:tab w:val="left" w:pos="0"/>
          <w:tab w:val="left" w:pos="900"/>
        </w:tabs>
        <w:spacing w:line="360" w:lineRule="auto"/>
        <w:ind w:left="170" w:right="170" w:firstLine="550"/>
        <w:jc w:val="both"/>
        <w:rPr>
          <w:b/>
        </w:rPr>
      </w:pPr>
    </w:p>
    <w:p w:rsidR="00F668F2" w:rsidRPr="00891249" w:rsidRDefault="00F668F2" w:rsidP="00891249">
      <w:pPr>
        <w:tabs>
          <w:tab w:val="left" w:pos="0"/>
          <w:tab w:val="left" w:pos="900"/>
        </w:tabs>
        <w:spacing w:line="360" w:lineRule="auto"/>
        <w:ind w:left="170" w:right="170" w:firstLine="550"/>
        <w:jc w:val="both"/>
        <w:rPr>
          <w:b/>
        </w:rPr>
      </w:pPr>
    </w:p>
    <w:p w:rsidR="00F668F2" w:rsidRPr="00891249" w:rsidRDefault="00F668F2" w:rsidP="00891249">
      <w:pPr>
        <w:tabs>
          <w:tab w:val="left" w:pos="900"/>
        </w:tabs>
        <w:spacing w:line="360" w:lineRule="auto"/>
        <w:ind w:left="170" w:right="170" w:firstLine="550"/>
        <w:jc w:val="both"/>
        <w:rPr>
          <w:b/>
        </w:rPr>
      </w:pPr>
      <w:r w:rsidRPr="00891249">
        <w:rPr>
          <w:b/>
        </w:rPr>
        <w:tab/>
        <w:t>6 Список литературы</w:t>
      </w:r>
    </w:p>
    <w:p w:rsidR="00F668F2" w:rsidRPr="00891249" w:rsidRDefault="00F668F2" w:rsidP="00891249">
      <w:pPr>
        <w:tabs>
          <w:tab w:val="left" w:pos="900"/>
        </w:tabs>
        <w:spacing w:line="360" w:lineRule="auto"/>
        <w:ind w:left="170" w:right="170" w:firstLine="550"/>
        <w:jc w:val="both"/>
      </w:pPr>
      <w:r w:rsidRPr="00891249">
        <w:tab/>
        <w:t>6.1 Никифоров А.Д., Бакиев Т.А. Метрология, стандартизация и сертификация. – М.: Высшая Школа, 2002.</w:t>
      </w:r>
    </w:p>
    <w:p w:rsidR="00F668F2" w:rsidRPr="00891249" w:rsidRDefault="00F668F2" w:rsidP="00891249">
      <w:pPr>
        <w:tabs>
          <w:tab w:val="left" w:pos="900"/>
        </w:tabs>
        <w:spacing w:line="360" w:lineRule="auto"/>
        <w:ind w:left="170" w:right="170" w:firstLine="550"/>
        <w:jc w:val="both"/>
      </w:pPr>
      <w:r w:rsidRPr="00891249">
        <w:lastRenderedPageBreak/>
        <w:tab/>
        <w:t>6.2 Козловский Н.С., Виноградов В.М. Основы стандартизации, допуски, посадки и технические измерения. – М.: Машиностроение 2000 – 310с.-ил.</w:t>
      </w:r>
    </w:p>
    <w:p w:rsidR="00F668F2" w:rsidRPr="00891249" w:rsidRDefault="00F668F2" w:rsidP="00891249">
      <w:pPr>
        <w:tabs>
          <w:tab w:val="left" w:pos="900"/>
        </w:tabs>
        <w:spacing w:line="360" w:lineRule="auto"/>
        <w:ind w:left="170" w:right="170" w:firstLine="550"/>
        <w:jc w:val="both"/>
      </w:pPr>
      <w:r w:rsidRPr="00891249">
        <w:tab/>
        <w:t>6.3 Лифиц И.М. Основы стандартизации метрологии сертификации.- М.:Юрайт, 2001-265с.</w:t>
      </w:r>
    </w:p>
    <w:p w:rsidR="00F668F2" w:rsidRPr="00891249" w:rsidRDefault="00F668F2" w:rsidP="00891249">
      <w:pPr>
        <w:tabs>
          <w:tab w:val="left" w:pos="900"/>
        </w:tabs>
        <w:spacing w:line="360" w:lineRule="auto"/>
        <w:ind w:left="170" w:right="170" w:firstLine="550"/>
        <w:jc w:val="both"/>
      </w:pPr>
      <w:r w:rsidRPr="00891249">
        <w:tab/>
        <w:t>6.4 Крылова Г.Д. Основы стандартизации сертификации метрологии, - М.:ЮНИТИ-ДАНА, 2001-– 711с.</w:t>
      </w:r>
    </w:p>
    <w:p w:rsidR="00F668F2" w:rsidRPr="00891249" w:rsidRDefault="00F668F2" w:rsidP="00891249">
      <w:pPr>
        <w:tabs>
          <w:tab w:val="left" w:pos="900"/>
        </w:tabs>
        <w:spacing w:line="360" w:lineRule="auto"/>
        <w:ind w:left="170" w:right="170" w:firstLine="550"/>
        <w:jc w:val="both"/>
      </w:pPr>
      <w:r w:rsidRPr="00891249">
        <w:tab/>
        <w:t>6.5 Розова Н.К. Управление качеством. – СПб: Питер, 2002. – 224 с.: ил – (Серия «Краткий курс»)</w:t>
      </w:r>
    </w:p>
    <w:p w:rsidR="00F668F2" w:rsidRPr="00891249" w:rsidRDefault="00F668F2" w:rsidP="00891249">
      <w:pPr>
        <w:tabs>
          <w:tab w:val="left" w:pos="900"/>
        </w:tabs>
        <w:spacing w:line="360" w:lineRule="auto"/>
        <w:ind w:left="170" w:right="170" w:firstLine="550"/>
        <w:jc w:val="both"/>
      </w:pPr>
    </w:p>
    <w:p w:rsidR="00F668F2" w:rsidRPr="00891249" w:rsidRDefault="00F668F2" w:rsidP="00891249">
      <w:pPr>
        <w:tabs>
          <w:tab w:val="left" w:pos="3630"/>
        </w:tabs>
        <w:spacing w:line="360" w:lineRule="auto"/>
        <w:ind w:firstLine="851"/>
        <w:jc w:val="both"/>
      </w:pPr>
    </w:p>
    <w:p w:rsidR="00F668F2" w:rsidRPr="00891249" w:rsidRDefault="00F668F2" w:rsidP="00891249">
      <w:pPr>
        <w:tabs>
          <w:tab w:val="left" w:pos="900"/>
        </w:tabs>
        <w:jc w:val="center"/>
      </w:pPr>
      <w:r w:rsidRPr="00891249">
        <w:br w:type="page"/>
      </w:r>
    </w:p>
    <w:p w:rsidR="00F668F2" w:rsidRPr="00ED029A" w:rsidRDefault="00F668F2" w:rsidP="00891249">
      <w:pPr>
        <w:spacing w:line="360" w:lineRule="auto"/>
        <w:jc w:val="center"/>
        <w:rPr>
          <w:b/>
        </w:rPr>
      </w:pPr>
      <w:r>
        <w:rPr>
          <w:b/>
        </w:rPr>
        <w:lastRenderedPageBreak/>
        <w:t>Практическое занятие 11</w:t>
      </w:r>
    </w:p>
    <w:p w:rsidR="00F668F2" w:rsidRPr="00ED029A" w:rsidRDefault="00F668F2" w:rsidP="00891249">
      <w:pPr>
        <w:spacing w:line="360" w:lineRule="auto"/>
        <w:jc w:val="center"/>
        <w:rPr>
          <w:b/>
        </w:rPr>
      </w:pPr>
      <w:r w:rsidRPr="00ED029A">
        <w:rPr>
          <w:b/>
        </w:rPr>
        <w:t>Изучение закона «О защите прав потребителей»</w:t>
      </w:r>
    </w:p>
    <w:p w:rsidR="00F668F2" w:rsidRPr="00ED029A" w:rsidRDefault="00F668F2" w:rsidP="00891249">
      <w:pPr>
        <w:spacing w:line="360" w:lineRule="auto"/>
        <w:rPr>
          <w:b/>
        </w:rPr>
      </w:pPr>
    </w:p>
    <w:p w:rsidR="00F668F2" w:rsidRPr="00ED029A" w:rsidRDefault="00F668F2" w:rsidP="00891249">
      <w:pPr>
        <w:spacing w:line="360" w:lineRule="auto"/>
        <w:ind w:firstLine="851"/>
        <w:jc w:val="both"/>
        <w:rPr>
          <w:b/>
        </w:rPr>
      </w:pPr>
      <w:r>
        <w:rPr>
          <w:b/>
        </w:rPr>
        <w:t>1 Цель занятия</w:t>
      </w:r>
    </w:p>
    <w:p w:rsidR="00F668F2" w:rsidRPr="00ED029A" w:rsidRDefault="00F668F2" w:rsidP="00891249">
      <w:pPr>
        <w:spacing w:line="360" w:lineRule="auto"/>
        <w:ind w:firstLine="851"/>
        <w:jc w:val="both"/>
      </w:pPr>
      <w:r w:rsidRPr="00ED029A">
        <w:t>1. 1</w:t>
      </w:r>
      <w:r w:rsidRPr="00ED029A">
        <w:rPr>
          <w:b/>
        </w:rPr>
        <w:t xml:space="preserve"> </w:t>
      </w:r>
      <w:r w:rsidRPr="00ED029A">
        <w:t>Ознакомится с правовыми нормами закона «О защите прав потребителей»</w:t>
      </w:r>
    </w:p>
    <w:p w:rsidR="00F668F2" w:rsidRPr="002A226A" w:rsidRDefault="00F668F2" w:rsidP="0016612D">
      <w:pPr>
        <w:jc w:val="center"/>
        <w:rPr>
          <w:b/>
        </w:rPr>
      </w:pPr>
      <w:r w:rsidRPr="002A226A">
        <w:rPr>
          <w:b/>
        </w:rPr>
        <w:t>Образовательные результаты, заявленные во ФГОС третьего поколения:</w:t>
      </w:r>
    </w:p>
    <w:p w:rsidR="00F668F2" w:rsidRPr="002A226A" w:rsidRDefault="00F668F2" w:rsidP="0016612D">
      <w:pPr>
        <w:ind w:firstLine="720"/>
        <w:jc w:val="both"/>
      </w:pPr>
      <w:r w:rsidRPr="002A226A">
        <w:t xml:space="preserve">Студент должен </w:t>
      </w:r>
    </w:p>
    <w:p w:rsidR="00F668F2" w:rsidRPr="002A226A" w:rsidRDefault="00F668F2" w:rsidP="0016612D">
      <w:pPr>
        <w:ind w:firstLine="720"/>
        <w:jc w:val="both"/>
      </w:pPr>
      <w:r w:rsidRPr="002A226A">
        <w:rPr>
          <w:u w:val="single"/>
        </w:rPr>
        <w:t>уметь:</w:t>
      </w:r>
    </w:p>
    <w:p w:rsidR="00F668F2" w:rsidRDefault="00F668F2" w:rsidP="0016612D">
      <w:pPr>
        <w:ind w:firstLine="720"/>
        <w:jc w:val="both"/>
      </w:pPr>
      <w:r w:rsidRPr="002A226A">
        <w:t>-</w:t>
      </w:r>
      <w:r>
        <w:t xml:space="preserve"> использовать в профессиональной деятельности документацию систем качества</w:t>
      </w:r>
    </w:p>
    <w:p w:rsidR="00F668F2" w:rsidRPr="002A226A" w:rsidRDefault="00F668F2" w:rsidP="0016612D">
      <w:pPr>
        <w:ind w:firstLine="720"/>
        <w:jc w:val="both"/>
      </w:pPr>
      <w:r w:rsidRPr="002A226A">
        <w:rPr>
          <w:u w:val="single"/>
        </w:rPr>
        <w:t>знать:</w:t>
      </w:r>
    </w:p>
    <w:p w:rsidR="00F668F2" w:rsidRDefault="00F668F2" w:rsidP="0016612D">
      <w:pPr>
        <w:ind w:firstLine="720"/>
        <w:jc w:val="both"/>
      </w:pPr>
      <w:r>
        <w:t>- задачи стандартизации и её экономическую эффективность</w:t>
      </w:r>
    </w:p>
    <w:p w:rsidR="00F668F2" w:rsidRPr="00832976" w:rsidRDefault="00F668F2" w:rsidP="0016612D">
      <w:pPr>
        <w:ind w:firstLine="720"/>
        <w:jc w:val="both"/>
      </w:pPr>
      <w:r w:rsidRPr="00AA118F">
        <w:t>.</w:t>
      </w:r>
      <w:r w:rsidRPr="002A226A">
        <w:rPr>
          <w:b/>
        </w:rPr>
        <w:t>Краткие теоретические и учебно-мет</w:t>
      </w:r>
      <w:r>
        <w:rPr>
          <w:b/>
        </w:rPr>
        <w:t>одические материалы по теме прак</w:t>
      </w:r>
      <w:r w:rsidRPr="002A226A">
        <w:rPr>
          <w:b/>
        </w:rPr>
        <w:t>тической работы</w:t>
      </w:r>
    </w:p>
    <w:p w:rsidR="00F668F2" w:rsidRPr="00ED029A" w:rsidRDefault="00F668F2" w:rsidP="00891249">
      <w:pPr>
        <w:spacing w:line="360" w:lineRule="auto"/>
        <w:ind w:firstLine="851"/>
        <w:jc w:val="both"/>
        <w:rPr>
          <w:b/>
        </w:rPr>
      </w:pPr>
      <w:r w:rsidRPr="00ED029A">
        <w:t>Закон РФ «О защите прав потребителей» (извлечения - см. Приложение 2) регулирует отношения, возникающие между потребителями и изготовителями, исполнителями, продавцами при продаже товаров (выполнении работ, ока</w:t>
      </w:r>
      <w:r w:rsidRPr="00ED029A">
        <w:softHyphen/>
        <w:t>зании услуг); устанавливает права потребителя на приобре</w:t>
      </w:r>
      <w:r w:rsidRPr="00ED029A">
        <w:softHyphen/>
        <w:t>тение товаров (работ, услуг) надлежащего качества и без</w:t>
      </w:r>
      <w:r w:rsidRPr="00ED029A">
        <w:softHyphen/>
        <w:t>опасных для жизни и здоровья; гарантирует получение ин</w:t>
      </w:r>
      <w:r w:rsidRPr="00ED029A">
        <w:softHyphen/>
        <w:t>формации о товарах (работах, услугах) и об их изготовите</w:t>
      </w:r>
      <w:r w:rsidRPr="00ED029A">
        <w:softHyphen/>
        <w:t>лях (исполнителях, продавцах); обеспечивает просвещение, государственную и общественную защиту их интересов, а также определяет механизмы реализации этих прав.</w:t>
      </w:r>
    </w:p>
    <w:p w:rsidR="00F668F2" w:rsidRPr="00ED029A" w:rsidRDefault="00F668F2" w:rsidP="00891249">
      <w:pPr>
        <w:spacing w:line="360" w:lineRule="auto"/>
        <w:ind w:firstLine="851"/>
        <w:jc w:val="both"/>
        <w:rPr>
          <w:b/>
        </w:rPr>
      </w:pPr>
      <w:r w:rsidRPr="00ED029A">
        <w:t>Данный закон занимает центральное место среди дру</w:t>
      </w:r>
      <w:r w:rsidRPr="00ED029A">
        <w:softHyphen/>
        <w:t>гих нормативных актов гражданского законодательства, составляющих основу законодательства о защите прав потребителей.</w:t>
      </w:r>
    </w:p>
    <w:p w:rsidR="00F668F2" w:rsidRPr="00ED029A" w:rsidRDefault="00F668F2" w:rsidP="00891249">
      <w:pPr>
        <w:spacing w:line="360" w:lineRule="auto"/>
        <w:ind w:firstLine="851"/>
        <w:jc w:val="both"/>
        <w:rPr>
          <w:b/>
        </w:rPr>
      </w:pPr>
      <w:r w:rsidRPr="00ED029A">
        <w:t>Законы РФ, устанавливающие гражданско-правовую, ад</w:t>
      </w:r>
      <w:r w:rsidRPr="00ED029A">
        <w:softHyphen/>
        <w:t>министративную и уголовную ответственность, соответству</w:t>
      </w:r>
      <w:r w:rsidRPr="00ED029A">
        <w:softHyphen/>
        <w:t>ющие подзаконные акты, действующие на территории РФ, увязаны с Законом «О защите прав потребителей». На ос</w:t>
      </w:r>
      <w:r w:rsidRPr="00ED029A">
        <w:softHyphen/>
        <w:t>новании отдельных статей закона Правительство РФ ут</w:t>
      </w:r>
      <w:r w:rsidRPr="00ED029A">
        <w:softHyphen/>
        <w:t>верждает разного рода правила по договорам купли-прода</w:t>
      </w:r>
      <w:r w:rsidRPr="00ED029A">
        <w:softHyphen/>
        <w:t>жи, по реализации определенных видов товаров, выполне</w:t>
      </w:r>
      <w:r w:rsidRPr="00ED029A">
        <w:softHyphen/>
        <w:t>нию отдельных видов работ и т. д.</w:t>
      </w:r>
    </w:p>
    <w:p w:rsidR="00F668F2" w:rsidRPr="00ED029A" w:rsidRDefault="00F668F2" w:rsidP="00891249">
      <w:pPr>
        <w:spacing w:line="360" w:lineRule="auto"/>
        <w:ind w:firstLine="851"/>
        <w:jc w:val="both"/>
        <w:rPr>
          <w:b/>
        </w:rPr>
      </w:pPr>
      <w:r w:rsidRPr="00ED029A">
        <w:t>Статьей 7 (п. 4) Закона, в целях обеспечения безопас</w:t>
      </w:r>
      <w:r w:rsidRPr="00ED029A">
        <w:softHyphen/>
        <w:t>ности товаров (работ, услуг), предусматривается обязатель</w:t>
      </w:r>
      <w:r w:rsidRPr="00ED029A">
        <w:softHyphen/>
        <w:t>ная сертификация.</w:t>
      </w:r>
    </w:p>
    <w:p w:rsidR="00F668F2" w:rsidRPr="00ED029A" w:rsidRDefault="00F668F2" w:rsidP="00891249">
      <w:pPr>
        <w:spacing w:line="360" w:lineRule="auto"/>
        <w:ind w:firstLine="851"/>
        <w:jc w:val="both"/>
        <w:rPr>
          <w:b/>
        </w:rPr>
      </w:pPr>
      <w:r w:rsidRPr="00ED029A">
        <w:t>Обязательной сертификации подлежат:</w:t>
      </w:r>
    </w:p>
    <w:p w:rsidR="00F668F2" w:rsidRPr="00ED029A" w:rsidRDefault="00F668F2" w:rsidP="006407AB">
      <w:pPr>
        <w:numPr>
          <w:ilvl w:val="0"/>
          <w:numId w:val="29"/>
        </w:numPr>
        <w:spacing w:line="360" w:lineRule="auto"/>
        <w:ind w:left="0" w:firstLine="851"/>
        <w:jc w:val="both"/>
        <w:rPr>
          <w:b/>
        </w:rPr>
      </w:pPr>
      <w:r w:rsidRPr="00ED029A">
        <w:t>товары (работы, услуги), на которые в законодатель</w:t>
      </w:r>
      <w:r w:rsidRPr="00ED029A">
        <w:softHyphen/>
        <w:t>ных актах, государственных стандартах установлены тре</w:t>
      </w:r>
      <w:r w:rsidRPr="00ED029A">
        <w:softHyphen/>
        <w:t>бования, направленные на обеспечение безопасности жизни, здоровья потребителей и охраны окружающей среды, а также на предотвращение причинения вреда имуществу потребителей;</w:t>
      </w:r>
    </w:p>
    <w:p w:rsidR="00F668F2" w:rsidRPr="00ED029A" w:rsidRDefault="00F668F2" w:rsidP="006407AB">
      <w:pPr>
        <w:numPr>
          <w:ilvl w:val="0"/>
          <w:numId w:val="29"/>
        </w:numPr>
        <w:spacing w:line="360" w:lineRule="auto"/>
        <w:ind w:left="0" w:firstLine="851"/>
        <w:jc w:val="both"/>
        <w:rPr>
          <w:b/>
        </w:rPr>
      </w:pPr>
      <w:r w:rsidRPr="00ED029A">
        <w:t>средства, обеспечивающие безопасность жизни и здо</w:t>
      </w:r>
      <w:r w:rsidRPr="00ED029A">
        <w:softHyphen/>
        <w:t>ровья потребителей.</w:t>
      </w:r>
    </w:p>
    <w:p w:rsidR="00F668F2" w:rsidRPr="00ED029A" w:rsidRDefault="00F668F2" w:rsidP="006407AB">
      <w:pPr>
        <w:numPr>
          <w:ilvl w:val="0"/>
          <w:numId w:val="29"/>
        </w:numPr>
        <w:spacing w:line="360" w:lineRule="auto"/>
        <w:ind w:left="0" w:firstLine="851"/>
        <w:jc w:val="both"/>
        <w:rPr>
          <w:b/>
        </w:rPr>
      </w:pPr>
      <w:r w:rsidRPr="00ED029A">
        <w:t>Каждая единица или партия товара, реализуемая через розничную торговую сеть, должны сопровождаться сертификатом соответствия, который продавец обязан предъ</w:t>
      </w:r>
      <w:r w:rsidRPr="00ED029A">
        <w:softHyphen/>
        <w:t xml:space="preserve">являть </w:t>
      </w:r>
      <w:r w:rsidRPr="00ED029A">
        <w:lastRenderedPageBreak/>
        <w:t>покупателю по его требованию. Реализация това</w:t>
      </w:r>
      <w:r w:rsidRPr="00ED029A">
        <w:softHyphen/>
        <w:t>ров (в том числе импортных), выполнение работ и оказа</w:t>
      </w:r>
      <w:r w:rsidRPr="00ED029A">
        <w:softHyphen/>
        <w:t>ние услуг без сертификата, подтверждающего их соответ</w:t>
      </w:r>
      <w:r w:rsidRPr="00ED029A">
        <w:softHyphen/>
        <w:t>ствие обязательным требованиям стандартов по безопас</w:t>
      </w:r>
      <w:r w:rsidRPr="00ED029A">
        <w:softHyphen/>
        <w:t>ности, Законом запрещены.</w:t>
      </w:r>
    </w:p>
    <w:p w:rsidR="00F668F2" w:rsidRPr="00ED029A" w:rsidRDefault="00F668F2" w:rsidP="00891249">
      <w:pPr>
        <w:spacing w:line="360" w:lineRule="auto"/>
        <w:ind w:firstLine="851"/>
        <w:jc w:val="both"/>
      </w:pPr>
      <w:r w:rsidRPr="00ED029A">
        <w:t>Товары могут сопровождаться сертификатом, выданным национальным органом по сертификации, а также зару</w:t>
      </w:r>
      <w:r w:rsidRPr="00ED029A">
        <w:softHyphen/>
        <w:t>бежными сертификатами, признаваемыми в Российской Федерации.</w:t>
      </w:r>
    </w:p>
    <w:p w:rsidR="00F668F2" w:rsidRPr="00ED029A" w:rsidRDefault="00F668F2" w:rsidP="00891249">
      <w:pPr>
        <w:spacing w:line="360" w:lineRule="auto"/>
        <w:ind w:firstLine="851"/>
        <w:jc w:val="both"/>
      </w:pPr>
      <w:r w:rsidRPr="00ED029A">
        <w:t>Не допускается продажа товара (выполнение работ, ока</w:t>
      </w:r>
      <w:r w:rsidRPr="00ED029A">
        <w:softHyphen/>
        <w:t>зание услуг), в том числе импортного товара, без информа</w:t>
      </w:r>
      <w:r w:rsidRPr="00ED029A">
        <w:softHyphen/>
        <w:t>ции о проведении обязательной сертификации и не марки</w:t>
      </w:r>
      <w:r w:rsidRPr="00ED029A">
        <w:softHyphen/>
        <w:t>рованного в установленном порядке знаком соответствия. Ответственность за наличие сертификата и знака соответ</w:t>
      </w:r>
      <w:r w:rsidRPr="00ED029A">
        <w:softHyphen/>
        <w:t>ствия несет продавец (изготовитель).</w:t>
      </w:r>
    </w:p>
    <w:p w:rsidR="00F668F2" w:rsidRPr="00ED029A" w:rsidRDefault="00F668F2" w:rsidP="00891249">
      <w:pPr>
        <w:spacing w:line="360" w:lineRule="auto"/>
        <w:ind w:firstLine="851"/>
        <w:jc w:val="both"/>
      </w:pPr>
      <w:r w:rsidRPr="00ED029A">
        <w:t>Статья 7 (п. 5) Закона предусматривает комплекс мер, предотвращающих поступление в продажу товаров, в от</w:t>
      </w:r>
      <w:r w:rsidRPr="00ED029A">
        <w:softHyphen/>
        <w:t>ношении которых известны факты причинения вреда че</w:t>
      </w:r>
      <w:r w:rsidRPr="00ED029A">
        <w:softHyphen/>
        <w:t>ловеку и окружающей среде. При поступлении сигналов от обществ по защите прав потребителей, государственных и общественных организаций, судебных органов Закон обя</w:t>
      </w:r>
      <w:r w:rsidRPr="00ED029A">
        <w:softHyphen/>
        <w:t>зывает изготовителя приостановить производство и реали</w:t>
      </w:r>
      <w:r w:rsidRPr="00ED029A">
        <w:softHyphen/>
        <w:t>зацию товаров (работ и услуг) и устранить причины, вызы</w:t>
      </w:r>
      <w:r w:rsidRPr="00ED029A">
        <w:softHyphen/>
        <w:t>вающие их несоответствие требованиям стандартов по без</w:t>
      </w:r>
      <w:r w:rsidRPr="00ED029A">
        <w:softHyphen/>
        <w:t>опасности. Если установлено, что продавец (исполнитель) реализует товары (выполняет работы), представляющие</w:t>
      </w:r>
      <w:r w:rsidRPr="00ED029A">
        <w:rPr>
          <w:color w:val="2F2F2F"/>
        </w:rPr>
        <w:t xml:space="preserve"> </w:t>
      </w:r>
      <w:r w:rsidRPr="00ED029A">
        <w:t>опасность для жизни, здоровья и имущества потребителей, такие товары (работы) подлежат изъятию у продавца (ис</w:t>
      </w:r>
      <w:r w:rsidRPr="00ED029A">
        <w:softHyphen/>
        <w:t>полнителя) в порядке, установленным Законом.</w:t>
      </w:r>
    </w:p>
    <w:p w:rsidR="00F668F2" w:rsidRPr="00ED029A" w:rsidRDefault="00F668F2" w:rsidP="00891249">
      <w:pPr>
        <w:spacing w:line="360" w:lineRule="auto"/>
        <w:ind w:firstLine="851"/>
        <w:jc w:val="both"/>
      </w:pPr>
      <w:r w:rsidRPr="00ED029A">
        <w:t>Безопасность товаров, работ, услуг, предусматриваемая Законом как основная задача сертификации, характери</w:t>
      </w:r>
      <w:r w:rsidRPr="00ED029A">
        <w:softHyphen/>
        <w:t>зуется конкретными параметрами и требованиями к ним. Полномочия государственных органов управления по ус</w:t>
      </w:r>
      <w:r w:rsidRPr="00ED029A">
        <w:softHyphen/>
        <w:t>тановлению этих требований и контролю за их соблюде</w:t>
      </w:r>
      <w:r w:rsidRPr="00ED029A">
        <w:softHyphen/>
        <w:t>нием определяется в ст. 42 Закона «О защите прав потре</w:t>
      </w:r>
      <w:r w:rsidRPr="00ED029A">
        <w:softHyphen/>
        <w:t>бителей.</w:t>
      </w:r>
    </w:p>
    <w:p w:rsidR="00F668F2" w:rsidRPr="00ED029A" w:rsidRDefault="00F668F2" w:rsidP="00891249">
      <w:pPr>
        <w:spacing w:line="360" w:lineRule="auto"/>
        <w:ind w:firstLine="851"/>
        <w:jc w:val="both"/>
      </w:pPr>
      <w:r w:rsidRPr="00ED029A">
        <w:t>Основными государственными органами, устанавливаю</w:t>
      </w:r>
      <w:r w:rsidRPr="00ED029A">
        <w:softHyphen/>
        <w:t>щими требования к товарам, выполняемым работам и ус</w:t>
      </w:r>
      <w:r w:rsidRPr="00ED029A">
        <w:softHyphen/>
        <w:t>лугам и обеспечивающим контроль за их соблюдением яв</w:t>
      </w:r>
      <w:r w:rsidRPr="00ED029A">
        <w:softHyphen/>
        <w:t>ляются Госстандарт РФ, Госсанэпиднадзор, Госкомэкология РФ, Министерство природных ресурсов РФ и другие органы государственного управления.</w:t>
      </w:r>
    </w:p>
    <w:p w:rsidR="00F668F2" w:rsidRPr="00ED029A" w:rsidRDefault="00F668F2" w:rsidP="00891249">
      <w:pPr>
        <w:spacing w:line="360" w:lineRule="auto"/>
        <w:ind w:firstLine="851"/>
        <w:jc w:val="both"/>
      </w:pPr>
      <w:r w:rsidRPr="00ED029A">
        <w:t>На Госстандарт РФ в области сертификации возложены следующие основные задачи:</w:t>
      </w:r>
    </w:p>
    <w:p w:rsidR="00F668F2" w:rsidRPr="00ED029A" w:rsidRDefault="00F668F2" w:rsidP="006407AB">
      <w:pPr>
        <w:numPr>
          <w:ilvl w:val="0"/>
          <w:numId w:val="30"/>
        </w:numPr>
        <w:spacing w:line="360" w:lineRule="auto"/>
        <w:ind w:left="0" w:firstLine="851"/>
        <w:jc w:val="both"/>
      </w:pPr>
      <w:r w:rsidRPr="00ED029A">
        <w:t>координация деятельности федеральных органов ис</w:t>
      </w:r>
      <w:r w:rsidRPr="00ED029A">
        <w:softHyphen/>
        <w:t>полнительной власти, осуществляющих контроль за качес</w:t>
      </w:r>
      <w:r w:rsidRPr="00ED029A">
        <w:softHyphen/>
        <w:t>твом и безопасностью товаров (работ, услуг);</w:t>
      </w:r>
    </w:p>
    <w:p w:rsidR="00F668F2" w:rsidRPr="00ED029A" w:rsidRDefault="00F668F2" w:rsidP="006407AB">
      <w:pPr>
        <w:numPr>
          <w:ilvl w:val="0"/>
          <w:numId w:val="30"/>
        </w:numPr>
        <w:spacing w:line="360" w:lineRule="auto"/>
        <w:ind w:left="0" w:firstLine="851"/>
        <w:jc w:val="both"/>
      </w:pPr>
      <w:r w:rsidRPr="00ED029A">
        <w:t>организация и проведение работ по обязательной сер</w:t>
      </w:r>
      <w:r w:rsidRPr="00ED029A">
        <w:softHyphen/>
        <w:t>тификации товаров (работ, услуг);</w:t>
      </w:r>
    </w:p>
    <w:p w:rsidR="00F668F2" w:rsidRPr="00ED029A" w:rsidRDefault="00F668F2" w:rsidP="006407AB">
      <w:pPr>
        <w:numPr>
          <w:ilvl w:val="0"/>
          <w:numId w:val="30"/>
        </w:numPr>
        <w:spacing w:line="360" w:lineRule="auto"/>
        <w:ind w:left="0" w:firstLine="851"/>
        <w:jc w:val="both"/>
      </w:pPr>
      <w:r w:rsidRPr="00ED029A">
        <w:t>принятие решений о признании сертификатов, выдан</w:t>
      </w:r>
      <w:r w:rsidRPr="00ED029A">
        <w:softHyphen/>
        <w:t>ных зарубежными и международными организациями;</w:t>
      </w:r>
    </w:p>
    <w:p w:rsidR="00F668F2" w:rsidRPr="00ED029A" w:rsidRDefault="00F668F2" w:rsidP="006407AB">
      <w:pPr>
        <w:numPr>
          <w:ilvl w:val="0"/>
          <w:numId w:val="30"/>
        </w:numPr>
        <w:spacing w:line="360" w:lineRule="auto"/>
        <w:ind w:left="0" w:firstLine="851"/>
        <w:jc w:val="both"/>
      </w:pPr>
      <w:r w:rsidRPr="00ED029A">
        <w:t>представление России во взаимоотношениях с зару</w:t>
      </w:r>
      <w:r w:rsidRPr="00ED029A">
        <w:softHyphen/>
        <w:t>бежными странами в международных организациях по во</w:t>
      </w:r>
      <w:r w:rsidRPr="00ED029A">
        <w:softHyphen/>
        <w:t>просам сертификации.</w:t>
      </w:r>
    </w:p>
    <w:p w:rsidR="00F668F2" w:rsidRPr="00ED029A" w:rsidRDefault="00F668F2" w:rsidP="00891249">
      <w:pPr>
        <w:spacing w:line="360" w:lineRule="auto"/>
        <w:ind w:firstLine="851"/>
        <w:jc w:val="both"/>
      </w:pPr>
      <w:r w:rsidRPr="00ED029A">
        <w:lastRenderedPageBreak/>
        <w:t>Статьей 43 Закона «О защите прав потребителей» уста</w:t>
      </w:r>
      <w:r w:rsidRPr="00ED029A">
        <w:softHyphen/>
        <w:t>навливаются основания для применения санкций государ</w:t>
      </w:r>
      <w:r w:rsidRPr="00ED029A">
        <w:softHyphen/>
        <w:t>ственными органами, осуществляющими контроль за без</w:t>
      </w:r>
      <w:r w:rsidRPr="00ED029A">
        <w:softHyphen/>
        <w:t>опасностью товаров для потребителей.</w:t>
      </w:r>
    </w:p>
    <w:p w:rsidR="00F668F2" w:rsidRPr="00ED029A" w:rsidRDefault="00F668F2" w:rsidP="00891249">
      <w:pPr>
        <w:spacing w:line="360" w:lineRule="auto"/>
        <w:ind w:firstLine="851"/>
        <w:jc w:val="both"/>
      </w:pPr>
      <w:r w:rsidRPr="00ED029A">
        <w:t>За нарушение правил сертификации органами по серти</w:t>
      </w:r>
      <w:r w:rsidRPr="00ED029A">
        <w:softHyphen/>
        <w:t>фикации установлен штраф в размере двукратной стоимости работ по сертификации. Если же товары реализуются с нарушением правил по сертификации, то штрафом облага</w:t>
      </w:r>
      <w:r w:rsidRPr="00ED029A">
        <w:softHyphen/>
        <w:t>ются изготовители (продавцы) в размере стоимости реализованных товаров. Ответственность за подобные наруше</w:t>
      </w:r>
      <w:r w:rsidRPr="00ED029A">
        <w:softHyphen/>
        <w:t>ния несут также и руководители предприятий-изготовителей и органов по сертификации.</w:t>
      </w:r>
    </w:p>
    <w:p w:rsidR="00F668F2" w:rsidRPr="00ED029A" w:rsidRDefault="00F668F2" w:rsidP="00891249">
      <w:pPr>
        <w:spacing w:after="360" w:line="360" w:lineRule="auto"/>
        <w:ind w:firstLine="851"/>
        <w:jc w:val="both"/>
      </w:pPr>
      <w:r w:rsidRPr="00ED029A">
        <w:t>Таковы некоторые положения Закона РФ «О защите прав потребителей», составившие важную часть правовых основ сертификации продукции, товаров, услуг в нашей стране [1].</w:t>
      </w:r>
    </w:p>
    <w:p w:rsidR="00F668F2" w:rsidRPr="00ED029A" w:rsidRDefault="00F668F2" w:rsidP="00891249">
      <w:pPr>
        <w:spacing w:line="360" w:lineRule="auto"/>
        <w:ind w:firstLine="851"/>
        <w:jc w:val="both"/>
      </w:pPr>
      <w:r w:rsidRPr="00ED029A">
        <w:rPr>
          <w:b/>
          <w:bCs/>
        </w:rPr>
        <w:t>3 Задание</w:t>
      </w:r>
    </w:p>
    <w:p w:rsidR="00F668F2" w:rsidRPr="00ED029A" w:rsidRDefault="00F668F2" w:rsidP="00891249">
      <w:pPr>
        <w:spacing w:line="360" w:lineRule="auto"/>
        <w:ind w:firstLine="851"/>
        <w:jc w:val="both"/>
        <w:rPr>
          <w:bCs/>
        </w:rPr>
      </w:pPr>
      <w:r w:rsidRPr="00ED029A">
        <w:rPr>
          <w:bCs/>
        </w:rPr>
        <w:t>3. 1 Пользуясь законом, представить его структуру, выделив разделы и статьи</w:t>
      </w:r>
    </w:p>
    <w:p w:rsidR="00F668F2" w:rsidRPr="00ED029A" w:rsidRDefault="00F668F2" w:rsidP="00891249">
      <w:pPr>
        <w:spacing w:line="360" w:lineRule="auto"/>
        <w:ind w:firstLine="851"/>
        <w:jc w:val="both"/>
        <w:rPr>
          <w:bCs/>
        </w:rPr>
      </w:pPr>
      <w:r w:rsidRPr="00ED029A">
        <w:rPr>
          <w:bCs/>
        </w:rPr>
        <w:t>3. 2 Назвать основные цели закона</w:t>
      </w:r>
    </w:p>
    <w:p w:rsidR="00F668F2" w:rsidRPr="00ED029A" w:rsidRDefault="00F668F2" w:rsidP="00891249">
      <w:pPr>
        <w:spacing w:line="360" w:lineRule="auto"/>
        <w:ind w:firstLine="851"/>
        <w:jc w:val="both"/>
        <w:rPr>
          <w:bCs/>
        </w:rPr>
      </w:pPr>
      <w:r w:rsidRPr="00ED029A">
        <w:rPr>
          <w:bCs/>
        </w:rPr>
        <w:t>3. 3 Привести и дать определение основным понятиям, используемым в настоящем Законе</w:t>
      </w:r>
    </w:p>
    <w:p w:rsidR="00F668F2" w:rsidRPr="00ED029A" w:rsidRDefault="00F668F2" w:rsidP="00891249">
      <w:pPr>
        <w:spacing w:line="360" w:lineRule="auto"/>
        <w:ind w:firstLine="851"/>
        <w:jc w:val="both"/>
        <w:rPr>
          <w:bCs/>
        </w:rPr>
      </w:pPr>
      <w:r w:rsidRPr="00ED029A">
        <w:rPr>
          <w:bCs/>
        </w:rPr>
        <w:t>3. 4 Дать выборочную постатейную характеристику Закона</w:t>
      </w:r>
    </w:p>
    <w:p w:rsidR="00F668F2" w:rsidRPr="00ED029A" w:rsidRDefault="00F668F2" w:rsidP="00891249">
      <w:pPr>
        <w:tabs>
          <w:tab w:val="left" w:pos="900"/>
        </w:tabs>
        <w:spacing w:line="360" w:lineRule="auto"/>
        <w:ind w:firstLine="851"/>
        <w:jc w:val="both"/>
        <w:rPr>
          <w:b/>
        </w:rPr>
      </w:pPr>
    </w:p>
    <w:p w:rsidR="00F668F2" w:rsidRPr="00ED029A" w:rsidRDefault="00F668F2" w:rsidP="00891249">
      <w:pPr>
        <w:spacing w:line="360" w:lineRule="auto"/>
        <w:ind w:firstLine="851"/>
        <w:jc w:val="both"/>
        <w:rPr>
          <w:b/>
        </w:rPr>
      </w:pPr>
      <w:r>
        <w:rPr>
          <w:b/>
        </w:rPr>
        <w:t>4</w:t>
      </w:r>
      <w:r w:rsidRPr="00ED029A">
        <w:rPr>
          <w:b/>
        </w:rPr>
        <w:t xml:space="preserve"> Контрольные вопросы</w:t>
      </w:r>
    </w:p>
    <w:p w:rsidR="00F668F2" w:rsidRPr="00ED029A" w:rsidRDefault="00F668F2" w:rsidP="00891249">
      <w:pPr>
        <w:spacing w:line="360" w:lineRule="auto"/>
        <w:ind w:firstLine="851"/>
        <w:jc w:val="both"/>
      </w:pPr>
      <w:r>
        <w:t>4</w:t>
      </w:r>
      <w:r w:rsidRPr="00ED029A">
        <w:t>. 1 Какие отношения и между кем регулирует Закон «О защите прав потребителей»?</w:t>
      </w:r>
    </w:p>
    <w:p w:rsidR="00F668F2" w:rsidRPr="00ED029A" w:rsidRDefault="00F668F2" w:rsidP="00891249">
      <w:pPr>
        <w:spacing w:line="360" w:lineRule="auto"/>
        <w:ind w:firstLine="851"/>
        <w:jc w:val="both"/>
      </w:pPr>
      <w:r>
        <w:t>4</w:t>
      </w:r>
      <w:r w:rsidRPr="00ED029A">
        <w:t>. 2 Дайте определение обязательной сертификации. В качестве какого инструмента она применяется во всех развитых странах мира?</w:t>
      </w:r>
    </w:p>
    <w:p w:rsidR="00F668F2" w:rsidRPr="00ED029A" w:rsidRDefault="00F668F2" w:rsidP="00891249">
      <w:pPr>
        <w:spacing w:line="360" w:lineRule="auto"/>
        <w:ind w:firstLine="851"/>
        <w:jc w:val="both"/>
      </w:pPr>
      <w:r>
        <w:t>4</w:t>
      </w:r>
      <w:r w:rsidRPr="00ED029A">
        <w:t>. 3 В чём выражается основная функция сертификации?</w:t>
      </w:r>
    </w:p>
    <w:p w:rsidR="00F668F2" w:rsidRPr="00ED029A" w:rsidRDefault="00F668F2" w:rsidP="00891249">
      <w:pPr>
        <w:spacing w:after="360" w:line="360" w:lineRule="auto"/>
        <w:ind w:firstLine="851"/>
        <w:jc w:val="both"/>
      </w:pPr>
      <w:r>
        <w:t>4</w:t>
      </w:r>
      <w:r w:rsidRPr="00ED029A">
        <w:t>. 4 Дайте определение сертификату соответствия</w:t>
      </w:r>
    </w:p>
    <w:p w:rsidR="00F668F2" w:rsidRPr="00ED029A" w:rsidRDefault="00F668F2" w:rsidP="00891249">
      <w:pPr>
        <w:tabs>
          <w:tab w:val="left" w:pos="900"/>
        </w:tabs>
        <w:spacing w:line="360" w:lineRule="auto"/>
        <w:ind w:firstLine="851"/>
        <w:jc w:val="both"/>
        <w:rPr>
          <w:b/>
        </w:rPr>
      </w:pPr>
      <w:r>
        <w:rPr>
          <w:b/>
        </w:rPr>
        <w:t>5</w:t>
      </w:r>
      <w:r w:rsidRPr="00ED029A">
        <w:rPr>
          <w:b/>
        </w:rPr>
        <w:t xml:space="preserve"> Содержание отчета </w:t>
      </w:r>
    </w:p>
    <w:p w:rsidR="00F668F2" w:rsidRPr="00ED029A" w:rsidRDefault="00F668F2" w:rsidP="00891249">
      <w:pPr>
        <w:tabs>
          <w:tab w:val="left" w:pos="900"/>
        </w:tabs>
        <w:spacing w:line="360" w:lineRule="auto"/>
        <w:ind w:firstLine="851"/>
        <w:jc w:val="both"/>
      </w:pPr>
      <w:r w:rsidRPr="00ED029A">
        <w:t xml:space="preserve">Отчет должен содержать: </w:t>
      </w:r>
    </w:p>
    <w:p w:rsidR="00F668F2" w:rsidRPr="00ED029A" w:rsidRDefault="00F668F2" w:rsidP="00891249">
      <w:pPr>
        <w:tabs>
          <w:tab w:val="left" w:pos="900"/>
        </w:tabs>
        <w:spacing w:line="360" w:lineRule="auto"/>
        <w:ind w:firstLine="851"/>
        <w:jc w:val="both"/>
      </w:pPr>
      <w:r>
        <w:t>5</w:t>
      </w:r>
      <w:r w:rsidRPr="00ED029A">
        <w:t xml:space="preserve">.1 Название работы </w:t>
      </w:r>
    </w:p>
    <w:p w:rsidR="00F668F2" w:rsidRPr="00ED029A" w:rsidRDefault="00F668F2" w:rsidP="00891249">
      <w:pPr>
        <w:tabs>
          <w:tab w:val="left" w:pos="900"/>
        </w:tabs>
        <w:spacing w:line="360" w:lineRule="auto"/>
        <w:ind w:firstLine="851"/>
        <w:jc w:val="both"/>
      </w:pPr>
      <w:r>
        <w:t>5</w:t>
      </w:r>
      <w:r w:rsidRPr="00ED029A">
        <w:t xml:space="preserve">.2 Цель работы </w:t>
      </w:r>
    </w:p>
    <w:p w:rsidR="00F668F2" w:rsidRPr="00ED029A" w:rsidRDefault="00F668F2" w:rsidP="00891249">
      <w:pPr>
        <w:tabs>
          <w:tab w:val="left" w:pos="900"/>
        </w:tabs>
        <w:spacing w:line="360" w:lineRule="auto"/>
        <w:ind w:firstLine="851"/>
        <w:jc w:val="both"/>
      </w:pPr>
      <w:r>
        <w:t>5</w:t>
      </w:r>
      <w:r w:rsidRPr="00ED029A">
        <w:t xml:space="preserve">.3 Задание </w:t>
      </w:r>
    </w:p>
    <w:p w:rsidR="00F668F2" w:rsidRPr="00ED029A" w:rsidRDefault="00F668F2" w:rsidP="00891249">
      <w:pPr>
        <w:tabs>
          <w:tab w:val="left" w:pos="900"/>
        </w:tabs>
        <w:spacing w:line="360" w:lineRule="auto"/>
        <w:ind w:firstLine="851"/>
        <w:jc w:val="both"/>
      </w:pPr>
      <w:r>
        <w:t>5</w:t>
      </w:r>
      <w:r w:rsidRPr="00ED029A">
        <w:t xml:space="preserve">.4 Структурную схему Закона </w:t>
      </w:r>
    </w:p>
    <w:p w:rsidR="00F668F2" w:rsidRPr="00ED029A" w:rsidRDefault="00F668F2" w:rsidP="00891249">
      <w:pPr>
        <w:tabs>
          <w:tab w:val="left" w:pos="900"/>
        </w:tabs>
        <w:spacing w:line="360" w:lineRule="auto"/>
        <w:ind w:firstLine="851"/>
        <w:jc w:val="both"/>
      </w:pPr>
      <w:r>
        <w:t>5</w:t>
      </w:r>
      <w:r w:rsidRPr="00ED029A">
        <w:t>.5 Вывод по работе</w:t>
      </w:r>
    </w:p>
    <w:p w:rsidR="00F668F2" w:rsidRDefault="00F668F2" w:rsidP="00D76CA4">
      <w:pPr>
        <w:tabs>
          <w:tab w:val="left" w:pos="900"/>
        </w:tabs>
        <w:spacing w:after="160" w:line="360" w:lineRule="auto"/>
        <w:jc w:val="center"/>
        <w:rPr>
          <w:rFonts w:ascii="Verdana" w:hAnsi="Verdana" w:cs="Verdana"/>
          <w:b/>
          <w:bCs/>
          <w:color w:val="000000"/>
          <w:spacing w:val="-10"/>
          <w:sz w:val="25"/>
          <w:szCs w:val="25"/>
        </w:rPr>
      </w:pPr>
    </w:p>
    <w:p w:rsidR="00F668F2" w:rsidRDefault="00F668F2" w:rsidP="00BA79B5">
      <w:pPr>
        <w:tabs>
          <w:tab w:val="left" w:pos="3240"/>
          <w:tab w:val="left" w:pos="6120"/>
          <w:tab w:val="left" w:pos="7560"/>
        </w:tabs>
        <w:spacing w:line="360" w:lineRule="auto"/>
        <w:rPr>
          <w:rFonts w:ascii="Verdana" w:hAnsi="Verdana" w:cs="Verdana"/>
          <w:b/>
          <w:bCs/>
          <w:color w:val="000000"/>
          <w:spacing w:val="-10"/>
          <w:sz w:val="25"/>
          <w:szCs w:val="25"/>
        </w:rPr>
      </w:pPr>
    </w:p>
    <w:p w:rsidR="00F668F2" w:rsidRDefault="00F668F2" w:rsidP="00BA79B5">
      <w:pPr>
        <w:tabs>
          <w:tab w:val="left" w:pos="3240"/>
          <w:tab w:val="left" w:pos="6120"/>
          <w:tab w:val="left" w:pos="7560"/>
        </w:tabs>
        <w:spacing w:line="360" w:lineRule="auto"/>
        <w:rPr>
          <w:rFonts w:ascii="Verdana" w:hAnsi="Verdana" w:cs="Verdana"/>
          <w:b/>
          <w:bCs/>
          <w:color w:val="000000"/>
          <w:spacing w:val="-10"/>
          <w:sz w:val="25"/>
          <w:szCs w:val="25"/>
        </w:rPr>
      </w:pPr>
    </w:p>
    <w:p w:rsidR="00136110" w:rsidRDefault="00F668F2" w:rsidP="000A4B82">
      <w:pPr>
        <w:tabs>
          <w:tab w:val="left" w:pos="3240"/>
          <w:tab w:val="left" w:pos="6120"/>
          <w:tab w:val="left" w:pos="7560"/>
        </w:tabs>
        <w:spacing w:line="360" w:lineRule="auto"/>
        <w:rPr>
          <w:b/>
        </w:rPr>
      </w:pPr>
      <w:r>
        <w:rPr>
          <w:rFonts w:ascii="Verdana" w:hAnsi="Verdana" w:cs="Verdana"/>
          <w:b/>
          <w:bCs/>
          <w:color w:val="000000"/>
          <w:spacing w:val="-10"/>
          <w:sz w:val="25"/>
          <w:szCs w:val="25"/>
        </w:rPr>
        <w:lastRenderedPageBreak/>
        <w:t xml:space="preserve">                                     </w:t>
      </w:r>
    </w:p>
    <w:p w:rsidR="00136110" w:rsidRDefault="00136110" w:rsidP="00284F01">
      <w:pPr>
        <w:tabs>
          <w:tab w:val="left" w:pos="3240"/>
          <w:tab w:val="left" w:pos="6120"/>
          <w:tab w:val="left" w:pos="7560"/>
        </w:tabs>
        <w:spacing w:line="360" w:lineRule="auto"/>
        <w:jc w:val="center"/>
        <w:rPr>
          <w:b/>
        </w:rPr>
      </w:pPr>
    </w:p>
    <w:p w:rsidR="00F668F2" w:rsidRPr="00EC74A1" w:rsidRDefault="00F668F2" w:rsidP="00284F01">
      <w:pPr>
        <w:tabs>
          <w:tab w:val="left" w:pos="3240"/>
          <w:tab w:val="left" w:pos="6120"/>
          <w:tab w:val="left" w:pos="7560"/>
        </w:tabs>
        <w:spacing w:line="360" w:lineRule="auto"/>
        <w:jc w:val="center"/>
      </w:pPr>
      <w:r>
        <w:rPr>
          <w:b/>
        </w:rPr>
        <w:t>Практическое занятие 12-13</w:t>
      </w:r>
    </w:p>
    <w:p w:rsidR="00F668F2" w:rsidRPr="00EC74A1" w:rsidRDefault="00F668F2" w:rsidP="00891249">
      <w:pPr>
        <w:spacing w:line="360" w:lineRule="auto"/>
        <w:jc w:val="center"/>
        <w:rPr>
          <w:b/>
        </w:rPr>
      </w:pPr>
      <w:r w:rsidRPr="00EC74A1">
        <w:rPr>
          <w:b/>
        </w:rPr>
        <w:t>Изучение проведения сертификации и сопутствующих документов</w:t>
      </w:r>
    </w:p>
    <w:p w:rsidR="00F668F2" w:rsidRPr="00EC74A1" w:rsidRDefault="00F668F2" w:rsidP="00891249">
      <w:pPr>
        <w:spacing w:line="360" w:lineRule="auto"/>
        <w:ind w:left="170" w:right="170"/>
        <w:jc w:val="both"/>
        <w:rPr>
          <w:b/>
        </w:rPr>
      </w:pPr>
    </w:p>
    <w:p w:rsidR="00F668F2" w:rsidRPr="00EC74A1" w:rsidRDefault="00F668F2" w:rsidP="00136110">
      <w:pPr>
        <w:spacing w:line="360" w:lineRule="auto"/>
        <w:ind w:firstLine="851"/>
        <w:rPr>
          <w:b/>
        </w:rPr>
      </w:pPr>
      <w:r>
        <w:rPr>
          <w:b/>
        </w:rPr>
        <w:t>1 Цель занятия</w:t>
      </w:r>
    </w:p>
    <w:p w:rsidR="00F668F2" w:rsidRPr="00EC74A1" w:rsidRDefault="00F668F2" w:rsidP="0016612D">
      <w:pPr>
        <w:spacing w:line="360" w:lineRule="auto"/>
        <w:ind w:firstLine="851"/>
      </w:pPr>
      <w:r w:rsidRPr="00EC74A1">
        <w:t>1.1</w:t>
      </w:r>
      <w:r w:rsidRPr="00EC74A1">
        <w:rPr>
          <w:b/>
        </w:rPr>
        <w:t xml:space="preserve"> </w:t>
      </w:r>
      <w:r w:rsidRPr="00EC74A1">
        <w:t>Иметь представление о видах и способах проведения сертификации.</w:t>
      </w:r>
    </w:p>
    <w:p w:rsidR="00F668F2" w:rsidRPr="00EC74A1" w:rsidRDefault="00F668F2" w:rsidP="0016612D">
      <w:pPr>
        <w:spacing w:line="360" w:lineRule="auto"/>
        <w:ind w:firstLine="851"/>
      </w:pPr>
      <w:r w:rsidRPr="00EC74A1">
        <w:t>1.2 Научиться ориентироваться в документации по сертификации.</w:t>
      </w:r>
    </w:p>
    <w:p w:rsidR="00F668F2" w:rsidRDefault="00F668F2" w:rsidP="0016612D">
      <w:pPr>
        <w:spacing w:line="360" w:lineRule="auto"/>
        <w:ind w:firstLine="851"/>
      </w:pPr>
      <w:r w:rsidRPr="00EC74A1">
        <w:t>1.3 Знать правила заполнения и оформления сертификата.</w:t>
      </w:r>
    </w:p>
    <w:p w:rsidR="00136110" w:rsidRDefault="00136110" w:rsidP="00136110">
      <w:pPr>
        <w:jc w:val="both"/>
        <w:rPr>
          <w:b/>
        </w:rPr>
      </w:pPr>
    </w:p>
    <w:p w:rsidR="00F668F2" w:rsidRPr="002A226A" w:rsidRDefault="00F668F2" w:rsidP="00136110">
      <w:pPr>
        <w:jc w:val="both"/>
        <w:rPr>
          <w:b/>
        </w:rPr>
      </w:pPr>
      <w:r w:rsidRPr="002A226A">
        <w:rPr>
          <w:b/>
        </w:rPr>
        <w:t>Образовательные результаты, заявленные во ФГОС третьего поколения:</w:t>
      </w:r>
    </w:p>
    <w:p w:rsidR="00F668F2" w:rsidRPr="002A226A" w:rsidRDefault="00F668F2" w:rsidP="00136110">
      <w:pPr>
        <w:ind w:firstLine="720"/>
        <w:jc w:val="both"/>
      </w:pPr>
      <w:r w:rsidRPr="002A226A">
        <w:t xml:space="preserve">Студент должен </w:t>
      </w:r>
    </w:p>
    <w:p w:rsidR="00F668F2" w:rsidRPr="002A226A" w:rsidRDefault="00F668F2" w:rsidP="00136110">
      <w:pPr>
        <w:ind w:firstLine="720"/>
        <w:jc w:val="both"/>
      </w:pPr>
      <w:r w:rsidRPr="002A226A">
        <w:rPr>
          <w:u w:val="single"/>
        </w:rPr>
        <w:t>уметь:</w:t>
      </w:r>
    </w:p>
    <w:p w:rsidR="00F668F2" w:rsidRDefault="00F668F2" w:rsidP="00136110">
      <w:pPr>
        <w:ind w:firstLine="720"/>
        <w:jc w:val="both"/>
      </w:pPr>
      <w:r w:rsidRPr="002A226A">
        <w:t>-</w:t>
      </w:r>
      <w:r>
        <w:t xml:space="preserve"> использовать в профессиональной деятельности документацию систем качества</w:t>
      </w:r>
    </w:p>
    <w:p w:rsidR="00F668F2" w:rsidRPr="002A226A" w:rsidRDefault="00F668F2" w:rsidP="00136110">
      <w:pPr>
        <w:ind w:firstLine="720"/>
        <w:jc w:val="both"/>
      </w:pPr>
      <w:r w:rsidRPr="002A226A">
        <w:rPr>
          <w:u w:val="single"/>
        </w:rPr>
        <w:t>знать:</w:t>
      </w:r>
    </w:p>
    <w:p w:rsidR="00F668F2" w:rsidRDefault="00F668F2" w:rsidP="00136110">
      <w:pPr>
        <w:ind w:firstLine="720"/>
        <w:jc w:val="both"/>
      </w:pPr>
      <w:r>
        <w:t>- формы подтверждения качества</w:t>
      </w:r>
    </w:p>
    <w:p w:rsidR="00136110" w:rsidRDefault="00136110" w:rsidP="00136110">
      <w:pPr>
        <w:ind w:firstLine="720"/>
        <w:jc w:val="both"/>
      </w:pPr>
    </w:p>
    <w:p w:rsidR="00F668F2" w:rsidRPr="00832976" w:rsidRDefault="00F668F2" w:rsidP="00136110">
      <w:pPr>
        <w:ind w:firstLine="720"/>
        <w:jc w:val="center"/>
      </w:pPr>
      <w:r w:rsidRPr="00AA118F">
        <w:t>.</w:t>
      </w:r>
      <w:r w:rsidRPr="002A226A">
        <w:rPr>
          <w:b/>
        </w:rPr>
        <w:t>Краткие теоретические и учебно-мет</w:t>
      </w:r>
      <w:r>
        <w:rPr>
          <w:b/>
        </w:rPr>
        <w:t>одические материалы по теме прак</w:t>
      </w:r>
      <w:r w:rsidRPr="002A226A">
        <w:rPr>
          <w:b/>
        </w:rPr>
        <w:t>тической работы</w:t>
      </w:r>
    </w:p>
    <w:p w:rsidR="00136110" w:rsidRDefault="00F668F2" w:rsidP="00136110">
      <w:pPr>
        <w:spacing w:line="360" w:lineRule="auto"/>
        <w:jc w:val="both"/>
      </w:pPr>
      <w:r>
        <w:t xml:space="preserve">             </w:t>
      </w:r>
    </w:p>
    <w:p w:rsidR="00136110" w:rsidRDefault="00136110" w:rsidP="0016612D">
      <w:pPr>
        <w:spacing w:line="360" w:lineRule="auto"/>
        <w:jc w:val="both"/>
      </w:pPr>
    </w:p>
    <w:p w:rsidR="00136110" w:rsidRPr="00136110" w:rsidRDefault="00136110" w:rsidP="0016612D">
      <w:pPr>
        <w:spacing w:line="360" w:lineRule="auto"/>
        <w:jc w:val="both"/>
        <w:rPr>
          <w:sz w:val="28"/>
        </w:rPr>
      </w:pPr>
    </w:p>
    <w:p w:rsidR="00F668F2" w:rsidRPr="00136110" w:rsidRDefault="00F668F2" w:rsidP="0016612D">
      <w:pPr>
        <w:spacing w:line="360" w:lineRule="auto"/>
        <w:jc w:val="both"/>
        <w:rPr>
          <w:b/>
          <w:bCs/>
          <w:sz w:val="28"/>
        </w:rPr>
      </w:pPr>
      <w:r w:rsidRPr="00136110">
        <w:rPr>
          <w:b/>
          <w:bCs/>
          <w:sz w:val="28"/>
        </w:rPr>
        <w:t>Основные понятия и определения в области сертификации</w:t>
      </w:r>
    </w:p>
    <w:p w:rsidR="00F668F2" w:rsidRPr="00EC74A1" w:rsidRDefault="00F668F2" w:rsidP="0016612D">
      <w:pPr>
        <w:spacing w:line="360" w:lineRule="auto"/>
        <w:ind w:firstLine="851"/>
        <w:jc w:val="both"/>
        <w:rPr>
          <w:bCs/>
        </w:rPr>
      </w:pPr>
      <w:r w:rsidRPr="00EC74A1">
        <w:rPr>
          <w:bCs/>
        </w:rPr>
        <w:t>Сертификация — методическая и практическая деятельность специально уполномоченного органа власти направленная на определение, проверку и документальное подтверждение действующих квалификационных требований к персоналу, про</w:t>
      </w:r>
      <w:r w:rsidRPr="00EC74A1">
        <w:rPr>
          <w:bCs/>
        </w:rPr>
        <w:softHyphen/>
        <w:t>цессам, процедурам или изделиям.</w:t>
      </w:r>
    </w:p>
    <w:p w:rsidR="00F668F2" w:rsidRPr="00EC74A1" w:rsidRDefault="00F668F2" w:rsidP="00891249">
      <w:pPr>
        <w:spacing w:line="360" w:lineRule="auto"/>
        <w:ind w:firstLine="851"/>
        <w:jc w:val="both"/>
        <w:rPr>
          <w:bCs/>
        </w:rPr>
      </w:pPr>
      <w:r w:rsidRPr="00EC74A1">
        <w:rPr>
          <w:bCs/>
        </w:rPr>
        <w:t>Сертификация продукции — процедура подтверждения со</w:t>
      </w:r>
      <w:r w:rsidRPr="00EC74A1">
        <w:rPr>
          <w:bCs/>
        </w:rPr>
        <w:softHyphen/>
        <w:t>ответствия, посредством которой независимая от изготовителя и потребителя организация удостоверяет в письменной форме, что продукция соответствует установленным требованиям.</w:t>
      </w:r>
    </w:p>
    <w:p w:rsidR="00F668F2" w:rsidRPr="00EC74A1" w:rsidRDefault="00F668F2" w:rsidP="00891249">
      <w:pPr>
        <w:spacing w:line="360" w:lineRule="auto"/>
        <w:ind w:firstLine="851"/>
        <w:jc w:val="both"/>
        <w:rPr>
          <w:bCs/>
        </w:rPr>
      </w:pPr>
      <w:r w:rsidRPr="00EC74A1">
        <w:rPr>
          <w:bCs/>
        </w:rPr>
        <w:t>Сертификат соответствия — документ, подтверждающий соответствие сертифицированной продукции установленным требованиям.</w:t>
      </w:r>
    </w:p>
    <w:p w:rsidR="00F668F2" w:rsidRPr="00EC74A1" w:rsidRDefault="00F668F2" w:rsidP="00891249">
      <w:pPr>
        <w:spacing w:line="360" w:lineRule="auto"/>
        <w:ind w:firstLine="851"/>
        <w:jc w:val="both"/>
        <w:rPr>
          <w:bCs/>
        </w:rPr>
      </w:pPr>
      <w:r w:rsidRPr="00EC74A1">
        <w:rPr>
          <w:bCs/>
        </w:rPr>
        <w:t>Система сертификации — система, осуществляющая сер</w:t>
      </w:r>
      <w:r w:rsidRPr="00EC74A1">
        <w:rPr>
          <w:bCs/>
        </w:rPr>
        <w:softHyphen/>
        <w:t>тификацию и управление процессом по собственным установ</w:t>
      </w:r>
      <w:r w:rsidRPr="00EC74A1">
        <w:rPr>
          <w:bCs/>
        </w:rPr>
        <w:softHyphen/>
        <w:t>ленным правилам.</w:t>
      </w:r>
    </w:p>
    <w:p w:rsidR="00F668F2" w:rsidRPr="00EC74A1" w:rsidRDefault="00F668F2" w:rsidP="00891249">
      <w:pPr>
        <w:spacing w:line="360" w:lineRule="auto"/>
        <w:ind w:firstLine="851"/>
        <w:jc w:val="both"/>
        <w:rPr>
          <w:bCs/>
        </w:rPr>
      </w:pPr>
      <w:r w:rsidRPr="00EC74A1">
        <w:rPr>
          <w:bCs/>
        </w:rPr>
        <w:t>Знак соответствия — зарегистрированный в установленном порядке знак, который подтверждает соответствие маркирован</w:t>
      </w:r>
      <w:r w:rsidRPr="00EC74A1">
        <w:rPr>
          <w:bCs/>
        </w:rPr>
        <w:softHyphen/>
        <w:t>ной им продукции установленным требованиям.</w:t>
      </w:r>
    </w:p>
    <w:p w:rsidR="00F668F2" w:rsidRPr="00EC74A1" w:rsidRDefault="00F668F2" w:rsidP="00891249">
      <w:pPr>
        <w:spacing w:line="360" w:lineRule="auto"/>
        <w:ind w:firstLine="851"/>
        <w:jc w:val="both"/>
        <w:rPr>
          <w:bCs/>
        </w:rPr>
      </w:pPr>
      <w:r w:rsidRPr="00EC74A1">
        <w:rPr>
          <w:bCs/>
        </w:rPr>
        <w:lastRenderedPageBreak/>
        <w:t>Знак обращения на рынке — обозначение, служащее для информирования приобретателей о соответствии выпускаемой в  обращение продукции требованиям технических регламентов.</w:t>
      </w:r>
    </w:p>
    <w:p w:rsidR="00F668F2" w:rsidRPr="00EC74A1" w:rsidRDefault="00F668F2" w:rsidP="00891249">
      <w:pPr>
        <w:spacing w:line="360" w:lineRule="auto"/>
        <w:ind w:firstLine="851"/>
        <w:jc w:val="both"/>
        <w:rPr>
          <w:bCs/>
        </w:rPr>
      </w:pPr>
      <w:r w:rsidRPr="00EC74A1">
        <w:rPr>
          <w:bCs/>
        </w:rPr>
        <w:t>Декларация о соответствии — документ, в котором изго</w:t>
      </w:r>
      <w:r w:rsidRPr="00EC74A1">
        <w:rPr>
          <w:bCs/>
        </w:rPr>
        <w:softHyphen/>
        <w:t>товитель удостоверяет, что поставляемая продукция соответ</w:t>
      </w:r>
      <w:r w:rsidRPr="00EC74A1">
        <w:rPr>
          <w:bCs/>
        </w:rPr>
        <w:softHyphen/>
        <w:t>ствует установленным требованиям.</w:t>
      </w:r>
    </w:p>
    <w:p w:rsidR="00F668F2" w:rsidRPr="00EC74A1" w:rsidRDefault="00F668F2" w:rsidP="00891249">
      <w:pPr>
        <w:spacing w:line="360" w:lineRule="auto"/>
        <w:ind w:firstLine="851"/>
        <w:jc w:val="both"/>
        <w:rPr>
          <w:bCs/>
        </w:rPr>
      </w:pPr>
      <w:r w:rsidRPr="00EC74A1">
        <w:rPr>
          <w:bCs/>
        </w:rPr>
        <w:t>Декларирование соответствия — форма подтверждения соответствия продукции требованиям технических регламентов.</w:t>
      </w:r>
    </w:p>
    <w:p w:rsidR="00F668F2" w:rsidRPr="00EC74A1" w:rsidRDefault="00F668F2" w:rsidP="00891249">
      <w:pPr>
        <w:spacing w:line="360" w:lineRule="auto"/>
        <w:ind w:firstLine="851"/>
        <w:jc w:val="both"/>
        <w:rPr>
          <w:bCs/>
        </w:rPr>
      </w:pPr>
      <w:r w:rsidRPr="00EC74A1">
        <w:rPr>
          <w:bCs/>
        </w:rPr>
        <w:t>Оценка соответствия — периодическая проверка соответ</w:t>
      </w:r>
      <w:r w:rsidRPr="00EC74A1">
        <w:rPr>
          <w:bCs/>
        </w:rPr>
        <w:softHyphen/>
        <w:t>ствия заданным требованиям. Основные методы оценки соот</w:t>
      </w:r>
      <w:r w:rsidRPr="00EC74A1">
        <w:rPr>
          <w:bCs/>
        </w:rPr>
        <w:softHyphen/>
        <w:t>ветствия при сертификации — измерения, испытания и контроль.</w:t>
      </w:r>
    </w:p>
    <w:p w:rsidR="00F668F2" w:rsidRPr="00EC74A1" w:rsidRDefault="00F668F2" w:rsidP="00891249">
      <w:pPr>
        <w:spacing w:line="360" w:lineRule="auto"/>
        <w:ind w:firstLine="851"/>
        <w:jc w:val="both"/>
        <w:rPr>
          <w:bCs/>
        </w:rPr>
      </w:pPr>
      <w:r w:rsidRPr="00EC74A1">
        <w:rPr>
          <w:bCs/>
        </w:rPr>
        <w:t>Измерение — совокупность операций по нахождению зна</w:t>
      </w:r>
      <w:r w:rsidRPr="00EC74A1">
        <w:rPr>
          <w:bCs/>
        </w:rPr>
        <w:softHyphen/>
        <w:t>чения физической величины с помощью специальных техничес</w:t>
      </w:r>
      <w:r w:rsidRPr="00EC74A1">
        <w:rPr>
          <w:bCs/>
        </w:rPr>
        <w:softHyphen/>
        <w:t>ких средств с учетом экспериментального сравнения данной фи</w:t>
      </w:r>
      <w:r w:rsidRPr="00EC74A1">
        <w:rPr>
          <w:bCs/>
        </w:rPr>
        <w:softHyphen/>
        <w:t>зической величины с однородной физической величиной, значе</w:t>
      </w:r>
      <w:r w:rsidRPr="00EC74A1">
        <w:rPr>
          <w:bCs/>
        </w:rPr>
        <w:softHyphen/>
        <w:t>ние которой принято за единицу.</w:t>
      </w:r>
    </w:p>
    <w:p w:rsidR="00F668F2" w:rsidRPr="00EC74A1" w:rsidRDefault="00F668F2" w:rsidP="00891249">
      <w:pPr>
        <w:spacing w:line="360" w:lineRule="auto"/>
        <w:ind w:firstLine="851"/>
        <w:jc w:val="both"/>
        <w:rPr>
          <w:bCs/>
        </w:rPr>
      </w:pPr>
      <w:r w:rsidRPr="00EC74A1">
        <w:rPr>
          <w:bCs/>
        </w:rPr>
        <w:t>Испытание — совокупность операций, направленных на по</w:t>
      </w:r>
      <w:r w:rsidRPr="00EC74A1">
        <w:rPr>
          <w:bCs/>
        </w:rPr>
        <w:softHyphen/>
        <w:t>лучение количественных или качественных характеристик про</w:t>
      </w:r>
      <w:r w:rsidRPr="00EC74A1">
        <w:rPr>
          <w:bCs/>
        </w:rPr>
        <w:softHyphen/>
        <w:t>дукции и оценку возможности выполнять необходимые функции в заданных условиях; технический процесс по определению ха</w:t>
      </w:r>
      <w:r w:rsidRPr="00EC74A1">
        <w:rPr>
          <w:bCs/>
        </w:rPr>
        <w:softHyphen/>
        <w:t>рактеристик данной продукции в соответствии с установленны</w:t>
      </w:r>
      <w:r w:rsidRPr="00EC74A1">
        <w:rPr>
          <w:bCs/>
        </w:rPr>
        <w:softHyphen/>
        <w:t>ми требованиями.</w:t>
      </w:r>
    </w:p>
    <w:p w:rsidR="00F668F2" w:rsidRPr="00EC74A1" w:rsidRDefault="00F668F2" w:rsidP="00891249">
      <w:pPr>
        <w:spacing w:line="360" w:lineRule="auto"/>
        <w:ind w:firstLine="851"/>
        <w:jc w:val="both"/>
        <w:rPr>
          <w:bCs/>
        </w:rPr>
      </w:pPr>
      <w:r w:rsidRPr="00EC74A1">
        <w:rPr>
          <w:bCs/>
        </w:rPr>
        <w:t>Контроль — совокупность действий по установлению соот</w:t>
      </w:r>
      <w:r w:rsidRPr="00EC74A1">
        <w:rPr>
          <w:bCs/>
        </w:rPr>
        <w:softHyphen/>
        <w:t>ветствия характеристик продукции заданным в нормативных документах требованиям. По результатам испытаний составля</w:t>
      </w:r>
      <w:r w:rsidRPr="00EC74A1">
        <w:rPr>
          <w:bCs/>
        </w:rPr>
        <w:softHyphen/>
        <w:t>ется протокол испытаний, на основании которого и осуществля</w:t>
      </w:r>
      <w:r w:rsidRPr="00EC74A1">
        <w:rPr>
          <w:bCs/>
        </w:rPr>
        <w:softHyphen/>
        <w:t>ется контроль.</w:t>
      </w:r>
    </w:p>
    <w:p w:rsidR="00F668F2" w:rsidRPr="00EC74A1" w:rsidRDefault="00F668F2" w:rsidP="00891249">
      <w:pPr>
        <w:spacing w:line="360" w:lineRule="auto"/>
        <w:ind w:firstLine="851"/>
        <w:jc w:val="both"/>
        <w:rPr>
          <w:bCs/>
        </w:rPr>
      </w:pPr>
      <w:r w:rsidRPr="00EC74A1">
        <w:rPr>
          <w:bCs/>
        </w:rPr>
        <w:t>Система испытаний включает:</w:t>
      </w:r>
    </w:p>
    <w:p w:rsidR="00F668F2" w:rsidRPr="00EC74A1" w:rsidRDefault="00F668F2" w:rsidP="00891249">
      <w:pPr>
        <w:numPr>
          <w:ilvl w:val="0"/>
          <w:numId w:val="6"/>
        </w:numPr>
        <w:spacing w:line="360" w:lineRule="auto"/>
        <w:ind w:left="0" w:firstLine="851"/>
        <w:jc w:val="both"/>
        <w:rPr>
          <w:bCs/>
        </w:rPr>
      </w:pPr>
      <w:r w:rsidRPr="00EC74A1">
        <w:rPr>
          <w:bCs/>
        </w:rPr>
        <w:t>объект испытания (изделие, продукция);</w:t>
      </w:r>
    </w:p>
    <w:p w:rsidR="00F668F2" w:rsidRPr="00EC74A1" w:rsidRDefault="00F668F2" w:rsidP="00891249">
      <w:pPr>
        <w:numPr>
          <w:ilvl w:val="0"/>
          <w:numId w:val="6"/>
        </w:numPr>
        <w:spacing w:line="360" w:lineRule="auto"/>
        <w:ind w:left="0" w:firstLine="851"/>
        <w:jc w:val="both"/>
        <w:rPr>
          <w:bCs/>
        </w:rPr>
      </w:pPr>
      <w:r w:rsidRPr="00EC74A1">
        <w:rPr>
          <w:bCs/>
        </w:rPr>
        <w:t>категорию испытания;</w:t>
      </w:r>
    </w:p>
    <w:p w:rsidR="00F668F2" w:rsidRPr="00EC74A1" w:rsidRDefault="00F668F2" w:rsidP="00891249">
      <w:pPr>
        <w:numPr>
          <w:ilvl w:val="0"/>
          <w:numId w:val="6"/>
        </w:numPr>
        <w:spacing w:line="360" w:lineRule="auto"/>
        <w:ind w:left="0" w:firstLine="851"/>
        <w:jc w:val="both"/>
        <w:rPr>
          <w:bCs/>
        </w:rPr>
      </w:pPr>
      <w:r w:rsidRPr="00EC74A1">
        <w:rPr>
          <w:bCs/>
        </w:rPr>
        <w:t>испытательное оборудование (в том числе поверочные или регистрирующие средства);</w:t>
      </w:r>
    </w:p>
    <w:p w:rsidR="00F668F2" w:rsidRPr="00EC74A1" w:rsidRDefault="00F668F2" w:rsidP="00891249">
      <w:pPr>
        <w:numPr>
          <w:ilvl w:val="0"/>
          <w:numId w:val="6"/>
        </w:numPr>
        <w:spacing w:line="360" w:lineRule="auto"/>
        <w:ind w:left="0" w:firstLine="851"/>
        <w:jc w:val="both"/>
        <w:rPr>
          <w:bCs/>
        </w:rPr>
      </w:pPr>
      <w:r w:rsidRPr="00EC74A1">
        <w:rPr>
          <w:bCs/>
        </w:rPr>
        <w:t>исполнителей испытания;</w:t>
      </w:r>
    </w:p>
    <w:p w:rsidR="00F668F2" w:rsidRPr="00EC74A1" w:rsidRDefault="00F668F2" w:rsidP="00891249">
      <w:pPr>
        <w:numPr>
          <w:ilvl w:val="0"/>
          <w:numId w:val="6"/>
        </w:numPr>
        <w:spacing w:line="360" w:lineRule="auto"/>
        <w:ind w:left="0" w:firstLine="851"/>
        <w:jc w:val="both"/>
        <w:rPr>
          <w:bCs/>
        </w:rPr>
      </w:pPr>
      <w:r w:rsidRPr="00EC74A1">
        <w:rPr>
          <w:bCs/>
        </w:rPr>
        <w:t>нормативно-техническую документацию на испытания (про</w:t>
      </w:r>
      <w:r w:rsidRPr="00EC74A1">
        <w:rPr>
          <w:bCs/>
        </w:rPr>
        <w:softHyphen/>
        <w:t>грамму, методики).</w:t>
      </w:r>
    </w:p>
    <w:p w:rsidR="00F668F2" w:rsidRPr="00EC74A1" w:rsidRDefault="00F668F2" w:rsidP="00891249">
      <w:pPr>
        <w:spacing w:line="360" w:lineRule="auto"/>
        <w:ind w:firstLine="851"/>
        <w:jc w:val="both"/>
        <w:rPr>
          <w:bCs/>
        </w:rPr>
      </w:pPr>
      <w:r w:rsidRPr="00EC74A1">
        <w:rPr>
          <w:bCs/>
        </w:rPr>
        <w:t>Основные цели и объекты сертификации</w:t>
      </w:r>
    </w:p>
    <w:p w:rsidR="00F668F2" w:rsidRPr="00EC74A1" w:rsidRDefault="00F668F2" w:rsidP="00891249">
      <w:pPr>
        <w:spacing w:line="360" w:lineRule="auto"/>
        <w:ind w:firstLine="851"/>
        <w:jc w:val="both"/>
        <w:rPr>
          <w:bCs/>
        </w:rPr>
      </w:pPr>
      <w:r w:rsidRPr="00EC74A1">
        <w:rPr>
          <w:bCs/>
        </w:rPr>
        <w:t>К объектам сертификации относятся: продукция, услуги, работы, системы качества, персонал, рабочие места и пр. Цели сертификации:</w:t>
      </w:r>
    </w:p>
    <w:p w:rsidR="00F668F2" w:rsidRPr="00EC74A1" w:rsidRDefault="00F668F2" w:rsidP="00891249">
      <w:pPr>
        <w:numPr>
          <w:ilvl w:val="0"/>
          <w:numId w:val="5"/>
        </w:numPr>
        <w:spacing w:line="360" w:lineRule="auto"/>
        <w:ind w:left="0" w:firstLine="851"/>
        <w:jc w:val="both"/>
        <w:rPr>
          <w:bCs/>
        </w:rPr>
      </w:pPr>
      <w:r w:rsidRPr="00EC74A1">
        <w:rPr>
          <w:bCs/>
        </w:rPr>
        <w:t>содействие потребителям в выборе продукции; защита потребителя от недобросовестности изготовителя;</w:t>
      </w:r>
    </w:p>
    <w:p w:rsidR="00F668F2" w:rsidRPr="00EC74A1" w:rsidRDefault="00F668F2" w:rsidP="00891249">
      <w:pPr>
        <w:numPr>
          <w:ilvl w:val="0"/>
          <w:numId w:val="5"/>
        </w:numPr>
        <w:spacing w:line="360" w:lineRule="auto"/>
        <w:ind w:left="0" w:firstLine="851"/>
        <w:jc w:val="both"/>
        <w:rPr>
          <w:bCs/>
        </w:rPr>
      </w:pPr>
      <w:r w:rsidRPr="00EC74A1">
        <w:rPr>
          <w:bCs/>
        </w:rPr>
        <w:t>подтверждение показателей качества продукции;</w:t>
      </w:r>
    </w:p>
    <w:p w:rsidR="00F668F2" w:rsidRPr="00EC74A1" w:rsidRDefault="00F668F2" w:rsidP="00891249">
      <w:pPr>
        <w:numPr>
          <w:ilvl w:val="0"/>
          <w:numId w:val="5"/>
        </w:numPr>
        <w:spacing w:line="360" w:lineRule="auto"/>
        <w:ind w:left="0" w:firstLine="851"/>
        <w:jc w:val="both"/>
        <w:rPr>
          <w:bCs/>
        </w:rPr>
      </w:pPr>
      <w:r w:rsidRPr="00EC74A1">
        <w:rPr>
          <w:bCs/>
        </w:rPr>
        <w:t>содействие организациям, создание условий для их деятель</w:t>
      </w:r>
      <w:r w:rsidRPr="00EC74A1">
        <w:rPr>
          <w:bCs/>
        </w:rPr>
        <w:softHyphen/>
        <w:t>ности на едином товарном рынке РФ;</w:t>
      </w:r>
    </w:p>
    <w:p w:rsidR="00F668F2" w:rsidRPr="00EC74A1" w:rsidRDefault="00F668F2" w:rsidP="00891249">
      <w:pPr>
        <w:numPr>
          <w:ilvl w:val="0"/>
          <w:numId w:val="5"/>
        </w:numPr>
        <w:spacing w:line="360" w:lineRule="auto"/>
        <w:ind w:left="0" w:firstLine="851"/>
        <w:jc w:val="both"/>
        <w:rPr>
          <w:bCs/>
        </w:rPr>
      </w:pPr>
      <w:r w:rsidRPr="00EC74A1">
        <w:rPr>
          <w:bCs/>
        </w:rPr>
        <w:lastRenderedPageBreak/>
        <w:t>создание условий организациям для участия в международ</w:t>
      </w:r>
      <w:r w:rsidRPr="00EC74A1">
        <w:rPr>
          <w:bCs/>
        </w:rPr>
        <w:softHyphen/>
        <w:t>ной торговле, содействие в международном экономическом, научно-техническом сотрудничестве.</w:t>
      </w:r>
    </w:p>
    <w:p w:rsidR="00F668F2" w:rsidRPr="00EC74A1" w:rsidRDefault="00F668F2" w:rsidP="00891249">
      <w:pPr>
        <w:spacing w:line="360" w:lineRule="auto"/>
        <w:ind w:firstLine="851"/>
        <w:jc w:val="both"/>
        <w:rPr>
          <w:bCs/>
        </w:rPr>
      </w:pPr>
      <w:r w:rsidRPr="00EC74A1">
        <w:rPr>
          <w:bCs/>
        </w:rPr>
        <w:t>Принципы сертификации:</w:t>
      </w:r>
    </w:p>
    <w:p w:rsidR="00F668F2" w:rsidRPr="00EC74A1" w:rsidRDefault="00F668F2" w:rsidP="00891249">
      <w:pPr>
        <w:numPr>
          <w:ilvl w:val="0"/>
          <w:numId w:val="7"/>
        </w:numPr>
        <w:spacing w:line="360" w:lineRule="auto"/>
        <w:ind w:left="0" w:firstLine="851"/>
        <w:jc w:val="both"/>
        <w:rPr>
          <w:bCs/>
        </w:rPr>
      </w:pPr>
      <w:r w:rsidRPr="00EC74A1">
        <w:rPr>
          <w:bCs/>
        </w:rPr>
        <w:t>законодательная основа сертификации;</w:t>
      </w:r>
    </w:p>
    <w:p w:rsidR="00F668F2" w:rsidRPr="00EC74A1" w:rsidRDefault="00F668F2" w:rsidP="00891249">
      <w:pPr>
        <w:numPr>
          <w:ilvl w:val="0"/>
          <w:numId w:val="7"/>
        </w:numPr>
        <w:spacing w:line="360" w:lineRule="auto"/>
        <w:ind w:left="0" w:firstLine="851"/>
        <w:jc w:val="both"/>
        <w:rPr>
          <w:bCs/>
        </w:rPr>
      </w:pPr>
      <w:r w:rsidRPr="00EC74A1">
        <w:rPr>
          <w:bCs/>
        </w:rPr>
        <w:t>открытость системы сертификации;</w:t>
      </w:r>
    </w:p>
    <w:p w:rsidR="00F668F2" w:rsidRPr="00EC74A1" w:rsidRDefault="00F668F2" w:rsidP="00891249">
      <w:pPr>
        <w:numPr>
          <w:ilvl w:val="0"/>
          <w:numId w:val="7"/>
        </w:numPr>
        <w:spacing w:line="360" w:lineRule="auto"/>
        <w:ind w:left="0" w:firstLine="851"/>
        <w:jc w:val="both"/>
        <w:rPr>
          <w:bCs/>
        </w:rPr>
      </w:pPr>
      <w:r w:rsidRPr="00EC74A1">
        <w:rPr>
          <w:bCs/>
        </w:rPr>
        <w:t>гармонизация правил и рекомендации по сертификации с международными нормами и правилами;</w:t>
      </w:r>
    </w:p>
    <w:p w:rsidR="00F668F2" w:rsidRPr="00EC74A1" w:rsidRDefault="00F668F2" w:rsidP="00891249">
      <w:pPr>
        <w:numPr>
          <w:ilvl w:val="0"/>
          <w:numId w:val="7"/>
        </w:numPr>
        <w:spacing w:line="360" w:lineRule="auto"/>
        <w:ind w:left="0" w:firstLine="851"/>
        <w:jc w:val="both"/>
        <w:rPr>
          <w:bCs/>
        </w:rPr>
      </w:pPr>
      <w:r w:rsidRPr="00EC74A1">
        <w:rPr>
          <w:bCs/>
        </w:rPr>
        <w:t>открытость и закрытость информации по сертификации. Основной законодательном базой сертификации в РФ явля</w:t>
      </w:r>
      <w:r w:rsidRPr="00EC74A1">
        <w:rPr>
          <w:bCs/>
        </w:rPr>
        <w:softHyphen/>
        <w:t>ются Законы «О техническом регулировании» и «О защите прав потребителей». В работах по сертификат»! участвуют предпри</w:t>
      </w:r>
      <w:r w:rsidRPr="00EC74A1">
        <w:rPr>
          <w:bCs/>
        </w:rPr>
        <w:softHyphen/>
        <w:t>ятия, учреждения, организации независимо от форм собствен</w:t>
      </w:r>
      <w:r w:rsidRPr="00EC74A1">
        <w:rPr>
          <w:bCs/>
        </w:rPr>
        <w:softHyphen/>
        <w:t>ности и государственной принадлежности. При сертификации должно осуществляться информирование всех ее участников — изготовителей, потребителей, органов по сертификации, обще</w:t>
      </w:r>
      <w:r w:rsidRPr="00EC74A1">
        <w:rPr>
          <w:bCs/>
        </w:rPr>
        <w:softHyphen/>
        <w:t>ственных организаций, предприятий, отдельных лиц о правилах и результатах сертификации. При этом в процессе сертифика</w:t>
      </w:r>
      <w:r w:rsidRPr="00EC74A1">
        <w:rPr>
          <w:bCs/>
        </w:rPr>
        <w:softHyphen/>
        <w:t>ции должна соблюдаться конфиденциальность информации, составляющей коммерческую тайну.</w:t>
      </w:r>
    </w:p>
    <w:p w:rsidR="00F668F2" w:rsidRPr="00EC74A1" w:rsidRDefault="00F668F2" w:rsidP="00891249">
      <w:pPr>
        <w:spacing w:line="360" w:lineRule="auto"/>
        <w:ind w:firstLine="851"/>
        <w:jc w:val="both"/>
        <w:rPr>
          <w:b/>
          <w:bCs/>
        </w:rPr>
      </w:pPr>
      <w:r w:rsidRPr="00EC74A1">
        <w:rPr>
          <w:b/>
          <w:bCs/>
        </w:rPr>
        <w:t>Условия, правила и порядок проведения сертификации</w:t>
      </w:r>
    </w:p>
    <w:p w:rsidR="00F668F2" w:rsidRPr="00EC74A1" w:rsidRDefault="00F668F2" w:rsidP="00891249">
      <w:pPr>
        <w:spacing w:line="360" w:lineRule="auto"/>
        <w:ind w:firstLine="851"/>
        <w:jc w:val="both"/>
        <w:rPr>
          <w:bCs/>
        </w:rPr>
      </w:pPr>
      <w:r w:rsidRPr="00EC74A1">
        <w:rPr>
          <w:bCs/>
        </w:rPr>
        <w:t>Правила и порядок сертификации:</w:t>
      </w:r>
    </w:p>
    <w:p w:rsidR="00F668F2" w:rsidRPr="00EC74A1" w:rsidRDefault="00F668F2" w:rsidP="00891249">
      <w:pPr>
        <w:spacing w:line="360" w:lineRule="auto"/>
        <w:ind w:firstLine="851"/>
        <w:jc w:val="both"/>
        <w:rPr>
          <w:bCs/>
        </w:rPr>
      </w:pPr>
      <w:r w:rsidRPr="00EC74A1">
        <w:rPr>
          <w:bCs/>
        </w:rPr>
        <w:t>В качестве органов сертификации или испытательных лабораторий допускаются организации любой организационно-правовой формы при условии, что они не являются изготовите</w:t>
      </w:r>
      <w:r w:rsidRPr="00EC74A1">
        <w:rPr>
          <w:bCs/>
        </w:rPr>
        <w:softHyphen/>
        <w:t>лями (продавцами, исполнителями) и потребителями сертифи</w:t>
      </w:r>
      <w:r w:rsidRPr="00EC74A1">
        <w:rPr>
          <w:bCs/>
        </w:rPr>
        <w:softHyphen/>
        <w:t>цируемой ими продукции.</w:t>
      </w:r>
    </w:p>
    <w:p w:rsidR="00F668F2" w:rsidRPr="00EC74A1" w:rsidRDefault="00F668F2" w:rsidP="00891249">
      <w:pPr>
        <w:spacing w:line="360" w:lineRule="auto"/>
        <w:ind w:firstLine="851"/>
        <w:jc w:val="both"/>
        <w:rPr>
          <w:bCs/>
        </w:rPr>
      </w:pPr>
      <w:r w:rsidRPr="00EC74A1">
        <w:rPr>
          <w:bCs/>
        </w:rPr>
        <w:t>Настоящие организации обязаны пройти аккредитацию в установленном порядке и получить лицензию на проведение работ по сертификации.</w:t>
      </w:r>
    </w:p>
    <w:p w:rsidR="00F668F2" w:rsidRPr="00EC74A1" w:rsidRDefault="00F668F2" w:rsidP="00891249">
      <w:pPr>
        <w:spacing w:line="360" w:lineRule="auto"/>
        <w:ind w:firstLine="851"/>
        <w:jc w:val="both"/>
        <w:rPr>
          <w:bCs/>
        </w:rPr>
      </w:pPr>
      <w:r w:rsidRPr="00EC74A1">
        <w:rPr>
          <w:bCs/>
        </w:rPr>
        <w:t>Аккредитацию органов сертификации и испытательных лабораторий организует и осуществляет Госстандарт России, федеральные органы исполнительной власти в пределах своей компетенции на основе результатов их аттестации.</w:t>
      </w:r>
    </w:p>
    <w:p w:rsidR="00F668F2" w:rsidRPr="00EC74A1" w:rsidRDefault="00F668F2" w:rsidP="00891249">
      <w:pPr>
        <w:spacing w:line="360" w:lineRule="auto"/>
        <w:ind w:firstLine="851"/>
        <w:jc w:val="both"/>
        <w:rPr>
          <w:bCs/>
        </w:rPr>
      </w:pPr>
      <w:r w:rsidRPr="00EC74A1">
        <w:rPr>
          <w:bCs/>
        </w:rPr>
        <w:t>Аттестация органов сертификации или испытательных лабораторий проводится комиссиями, назначаемыми аккредитирующим органом. Результаты аккредитации оформляют аттес</w:t>
      </w:r>
      <w:r w:rsidRPr="00EC74A1">
        <w:rPr>
          <w:bCs/>
        </w:rPr>
        <w:softHyphen/>
        <w:t>татом аккредитации.</w:t>
      </w:r>
    </w:p>
    <w:p w:rsidR="00F668F2" w:rsidRPr="00EC74A1" w:rsidRDefault="00F668F2" w:rsidP="00891249">
      <w:pPr>
        <w:spacing w:line="360" w:lineRule="auto"/>
        <w:ind w:firstLine="851"/>
        <w:jc w:val="both"/>
        <w:rPr>
          <w:bCs/>
        </w:rPr>
      </w:pPr>
      <w:r w:rsidRPr="00EC74A1">
        <w:rPr>
          <w:bCs/>
        </w:rPr>
        <w:t>Если в системе аккредитации несколько органов серти</w:t>
      </w:r>
      <w:r w:rsidRPr="00EC74A1">
        <w:rPr>
          <w:bCs/>
        </w:rPr>
        <w:softHyphen/>
        <w:t>фикации одной и той же продукции (услуги), то заявитель впра</w:t>
      </w:r>
      <w:r w:rsidRPr="00EC74A1">
        <w:rPr>
          <w:bCs/>
        </w:rPr>
        <w:softHyphen/>
        <w:t>ве провести сертификацию в любом из них.</w:t>
      </w:r>
    </w:p>
    <w:p w:rsidR="00F668F2" w:rsidRPr="00EC74A1" w:rsidRDefault="00F668F2" w:rsidP="00891249">
      <w:pPr>
        <w:spacing w:line="360" w:lineRule="auto"/>
        <w:ind w:firstLine="851"/>
        <w:jc w:val="both"/>
        <w:rPr>
          <w:bCs/>
        </w:rPr>
      </w:pPr>
      <w:r w:rsidRPr="00EC74A1">
        <w:rPr>
          <w:bCs/>
        </w:rPr>
        <w:t>Сертификация отечественной и импортируемой продук</w:t>
      </w:r>
      <w:r w:rsidRPr="00EC74A1">
        <w:rPr>
          <w:bCs/>
        </w:rPr>
        <w:softHyphen/>
        <w:t>ции проводится по одним и тем же установленным правилам.</w:t>
      </w:r>
    </w:p>
    <w:p w:rsidR="00F668F2" w:rsidRPr="00EC74A1" w:rsidRDefault="00F668F2" w:rsidP="00891249">
      <w:pPr>
        <w:spacing w:line="360" w:lineRule="auto"/>
        <w:ind w:firstLine="851"/>
        <w:jc w:val="both"/>
        <w:rPr>
          <w:bCs/>
        </w:rPr>
      </w:pPr>
      <w:r w:rsidRPr="00EC74A1">
        <w:rPr>
          <w:bCs/>
        </w:rPr>
        <w:lastRenderedPageBreak/>
        <w:t>Сертификаты и аттестаты аккредитации в системах обя</w:t>
      </w:r>
      <w:r w:rsidRPr="00EC74A1">
        <w:rPr>
          <w:bCs/>
        </w:rPr>
        <w:softHyphen/>
        <w:t>зательной сертификации вступают в силу с даты их регистра</w:t>
      </w:r>
      <w:r w:rsidRPr="00EC74A1">
        <w:rPr>
          <w:bCs/>
        </w:rPr>
        <w:softHyphen/>
        <w:t>ции в Государственном реестре. Государственный реестр содер</w:t>
      </w:r>
      <w:r w:rsidRPr="00EC74A1">
        <w:rPr>
          <w:bCs/>
        </w:rPr>
        <w:softHyphen/>
        <w:t>жит сведения об органах сертификации, испытательных лабо</w:t>
      </w:r>
      <w:r w:rsidRPr="00EC74A1">
        <w:rPr>
          <w:bCs/>
        </w:rPr>
        <w:softHyphen/>
        <w:t>раториях, утвержденных системах сертификации однородной продукции (группы услуг), знаках соответствия, аттестованных экспертах, документах, содержащих правила и рекомендации по сертификации.</w:t>
      </w:r>
    </w:p>
    <w:p w:rsidR="00F668F2" w:rsidRPr="00EC74A1" w:rsidRDefault="00F668F2" w:rsidP="00891249">
      <w:pPr>
        <w:spacing w:line="360" w:lineRule="auto"/>
        <w:ind w:firstLine="851"/>
        <w:jc w:val="both"/>
        <w:rPr>
          <w:bCs/>
        </w:rPr>
      </w:pPr>
      <w:r w:rsidRPr="00EC74A1">
        <w:rPr>
          <w:bCs/>
        </w:rPr>
        <w:t>Все документы (заявки, протоколы, акты, аттестаты, сер</w:t>
      </w:r>
      <w:r w:rsidRPr="00EC74A1">
        <w:rPr>
          <w:bCs/>
        </w:rPr>
        <w:softHyphen/>
        <w:t>тификаты и т.п.) оформляются на русском языке, поскольку рус</w:t>
      </w:r>
      <w:r w:rsidRPr="00EC74A1">
        <w:rPr>
          <w:bCs/>
        </w:rPr>
        <w:softHyphen/>
        <w:t>ский язык является официальным.</w:t>
      </w:r>
    </w:p>
    <w:p w:rsidR="00F668F2" w:rsidRPr="00EC74A1" w:rsidRDefault="00F668F2" w:rsidP="00891249">
      <w:pPr>
        <w:spacing w:line="360" w:lineRule="auto"/>
        <w:ind w:firstLine="851"/>
        <w:jc w:val="both"/>
        <w:rPr>
          <w:bCs/>
        </w:rPr>
      </w:pPr>
      <w:r w:rsidRPr="00EC74A1">
        <w:rPr>
          <w:bCs/>
        </w:rPr>
        <w:t>При возникновении спорных вопросов в деятельности уча</w:t>
      </w:r>
      <w:r w:rsidRPr="00EC74A1">
        <w:rPr>
          <w:bCs/>
        </w:rPr>
        <w:softHyphen/>
        <w:t>стников сертификации заинтересованная сторона может подавать апелляцию в центральные органы сертификации, Ростерегулирование, другие федеральные органы, проводящие роботы по сертификации. Указанные органы рассматривают вопросы, свя</w:t>
      </w:r>
      <w:r w:rsidRPr="00EC74A1">
        <w:rPr>
          <w:bCs/>
        </w:rPr>
        <w:softHyphen/>
        <w:t>занные с деятельностью участников работ по сертификации, при</w:t>
      </w:r>
      <w:r w:rsidRPr="00EC74A1">
        <w:rPr>
          <w:bCs/>
        </w:rPr>
        <w:softHyphen/>
        <w:t>менению знаков соответствия, выдачей и отменой сертификатов и аттестатов аккредитации.</w:t>
      </w:r>
    </w:p>
    <w:p w:rsidR="00F668F2" w:rsidRPr="00EC74A1" w:rsidRDefault="00F668F2" w:rsidP="00891249">
      <w:pPr>
        <w:spacing w:line="360" w:lineRule="auto"/>
        <w:ind w:firstLine="851"/>
        <w:jc w:val="both"/>
        <w:rPr>
          <w:bCs/>
        </w:rPr>
      </w:pPr>
      <w:r w:rsidRPr="00EC74A1">
        <w:rPr>
          <w:bCs/>
        </w:rPr>
        <w:t>Сертификация проводится по схемам, установленным системами сертификации однородной продукции или группы услуг.</w:t>
      </w:r>
    </w:p>
    <w:p w:rsidR="00F668F2" w:rsidRPr="00EC74A1" w:rsidRDefault="00F668F2" w:rsidP="00891249">
      <w:pPr>
        <w:spacing w:line="360" w:lineRule="auto"/>
        <w:ind w:firstLine="851"/>
        <w:jc w:val="both"/>
        <w:rPr>
          <w:bCs/>
        </w:rPr>
      </w:pPr>
      <w:r w:rsidRPr="00EC74A1">
        <w:rPr>
          <w:bCs/>
        </w:rPr>
        <w:t>Работы по сертификации продукции проводятся на основе заявки на сертификацию, подаваемой заявителем в соответству</w:t>
      </w:r>
      <w:r w:rsidRPr="00EC74A1">
        <w:rPr>
          <w:bCs/>
        </w:rPr>
        <w:softHyphen/>
        <w:t>ющий орган по сертификации. Указанный орган согласует с за</w:t>
      </w:r>
      <w:r w:rsidRPr="00EC74A1">
        <w:rPr>
          <w:bCs/>
        </w:rPr>
        <w:softHyphen/>
        <w:t>явителем показатели качества и методики проведения испыта</w:t>
      </w:r>
      <w:r w:rsidRPr="00EC74A1">
        <w:rPr>
          <w:bCs/>
        </w:rPr>
        <w:softHyphen/>
        <w:t>ний и направляет заявителей в испытательный центр в своей системе. По результатам испытаний, представленных центром, орган по сертификации выдает сертификат соответствия полу</w:t>
      </w:r>
      <w:r w:rsidRPr="00EC74A1">
        <w:rPr>
          <w:bCs/>
        </w:rPr>
        <w:softHyphen/>
        <w:t>ченных результатов заявленным.</w:t>
      </w:r>
    </w:p>
    <w:p w:rsidR="00F668F2" w:rsidRPr="00EC74A1" w:rsidRDefault="00F668F2" w:rsidP="00891249">
      <w:pPr>
        <w:spacing w:line="360" w:lineRule="auto"/>
        <w:ind w:firstLine="851"/>
        <w:jc w:val="both"/>
        <w:rPr>
          <w:bCs/>
        </w:rPr>
      </w:pPr>
      <w:r w:rsidRPr="00EC74A1">
        <w:rPr>
          <w:bCs/>
        </w:rPr>
        <w:t>Основные условия сертификации:</w:t>
      </w:r>
    </w:p>
    <w:p w:rsidR="00F668F2" w:rsidRPr="00EC74A1" w:rsidRDefault="00F668F2" w:rsidP="00891249">
      <w:pPr>
        <w:spacing w:line="360" w:lineRule="auto"/>
        <w:ind w:firstLine="851"/>
        <w:jc w:val="both"/>
        <w:rPr>
          <w:bCs/>
        </w:rPr>
      </w:pPr>
      <w:r w:rsidRPr="00EC74A1">
        <w:rPr>
          <w:bCs/>
        </w:rPr>
        <w:t>добровольность — сертификация осуществляется только по инициативе заявителя; бездискриминационный доступ к участию в процессах серти</w:t>
      </w:r>
      <w:r w:rsidRPr="00EC74A1">
        <w:rPr>
          <w:bCs/>
        </w:rPr>
        <w:softHyphen/>
        <w:t>фикации (к сертификации в Регистре допускаются все заяви</w:t>
      </w:r>
      <w:r w:rsidRPr="00EC74A1">
        <w:rPr>
          <w:bCs/>
        </w:rPr>
        <w:softHyphen/>
        <w:t>тели, подавшие заявку);</w:t>
      </w:r>
    </w:p>
    <w:p w:rsidR="00F668F2" w:rsidRPr="00EC74A1" w:rsidRDefault="00F668F2" w:rsidP="00891249">
      <w:pPr>
        <w:spacing w:line="360" w:lineRule="auto"/>
        <w:ind w:firstLine="851"/>
        <w:jc w:val="both"/>
        <w:rPr>
          <w:bCs/>
        </w:rPr>
      </w:pPr>
      <w:r w:rsidRPr="00EC74A1">
        <w:rPr>
          <w:bCs/>
        </w:rPr>
        <w:t>объективность оценок — к работе привлекаются независи</w:t>
      </w:r>
      <w:r w:rsidRPr="00EC74A1">
        <w:rPr>
          <w:bCs/>
        </w:rPr>
        <w:softHyphen/>
        <w:t>мые эксперты, обладающие знаниями стандартов на систе</w:t>
      </w:r>
      <w:r w:rsidRPr="00EC74A1">
        <w:rPr>
          <w:bCs/>
        </w:rPr>
        <w:softHyphen/>
        <w:t>му качества, техники проверки, а также особенностей производства продукции и нормативных требований к ней:  воспроизводимость результатов оценок  - при проведении проверок и оценок систем качества применяются правила и процедуры, основанные на единых требованиях, результаты проверок и оценок систем качества четко документированы и подлежат хранению органом по сертификации;</w:t>
      </w:r>
    </w:p>
    <w:p w:rsidR="00F668F2" w:rsidRPr="00EC74A1" w:rsidRDefault="00F668F2" w:rsidP="00891249">
      <w:pPr>
        <w:spacing w:line="360" w:lineRule="auto"/>
        <w:ind w:firstLine="851"/>
        <w:jc w:val="both"/>
        <w:rPr>
          <w:bCs/>
        </w:rPr>
      </w:pPr>
      <w:r w:rsidRPr="00EC74A1">
        <w:rPr>
          <w:bCs/>
        </w:rPr>
        <w:t>конфиденциальность — соблюдение конфиденциальности всех видов информации на всех этапах;</w:t>
      </w:r>
    </w:p>
    <w:p w:rsidR="00F668F2" w:rsidRPr="00EC74A1" w:rsidRDefault="00F668F2" w:rsidP="00891249">
      <w:pPr>
        <w:spacing w:line="360" w:lineRule="auto"/>
        <w:ind w:firstLine="851"/>
        <w:jc w:val="both"/>
        <w:rPr>
          <w:bCs/>
        </w:rPr>
      </w:pPr>
      <w:r w:rsidRPr="00EC74A1">
        <w:rPr>
          <w:bCs/>
        </w:rPr>
        <w:t>информативность — периодическая публикация официаль</w:t>
      </w:r>
      <w:r w:rsidRPr="00EC74A1">
        <w:rPr>
          <w:bCs/>
        </w:rPr>
        <w:softHyphen/>
        <w:t>ной информации о сертифицированных системах качества (производствах) и выданных сертификатах;</w:t>
      </w:r>
    </w:p>
    <w:p w:rsidR="00F668F2" w:rsidRPr="00EC74A1" w:rsidRDefault="00F668F2" w:rsidP="00891249">
      <w:pPr>
        <w:spacing w:line="360" w:lineRule="auto"/>
        <w:ind w:firstLine="851"/>
        <w:jc w:val="both"/>
        <w:rPr>
          <w:bCs/>
        </w:rPr>
      </w:pPr>
      <w:r w:rsidRPr="00EC74A1">
        <w:rPr>
          <w:bCs/>
        </w:rPr>
        <w:lastRenderedPageBreak/>
        <w:t>специализация органов по сертификации систем качества — условием для включения в область аккредитации того или иного вида экономической деятельности является наличие</w:t>
      </w:r>
      <w:r w:rsidRPr="00EC74A1">
        <w:rPr>
          <w:bCs/>
        </w:rPr>
        <w:br/>
        <w:t>в органе по сертификации экспертов (собственных или привле</w:t>
      </w:r>
      <w:r w:rsidRPr="00EC74A1">
        <w:rPr>
          <w:bCs/>
        </w:rPr>
        <w:softHyphen/>
        <w:t>каемых) по сертификации систем качества, по сертификации производств, по сертификации продукции, по сертификации услуг, а также технических экспертов, специализированных по соответствующим видам экономической деятельности;</w:t>
      </w:r>
    </w:p>
    <w:p w:rsidR="00F668F2" w:rsidRPr="00EC74A1" w:rsidRDefault="00F668F2" w:rsidP="00891249">
      <w:pPr>
        <w:spacing w:line="360" w:lineRule="auto"/>
        <w:ind w:firstLine="851"/>
        <w:jc w:val="both"/>
        <w:rPr>
          <w:bCs/>
        </w:rPr>
      </w:pPr>
      <w:r w:rsidRPr="00EC74A1">
        <w:rPr>
          <w:bCs/>
        </w:rPr>
        <w:t>проверка выполнения требований, предъявляемых к продук</w:t>
      </w:r>
      <w:r w:rsidRPr="00EC74A1">
        <w:rPr>
          <w:bCs/>
        </w:rPr>
        <w:softHyphen/>
        <w:t>ции или услуге в законодательно регистрируемой сфере;</w:t>
      </w:r>
    </w:p>
    <w:p w:rsidR="00F668F2" w:rsidRPr="00EC74A1" w:rsidRDefault="00F668F2" w:rsidP="00891249">
      <w:pPr>
        <w:spacing w:line="360" w:lineRule="auto"/>
        <w:ind w:firstLine="851"/>
        <w:jc w:val="both"/>
        <w:rPr>
          <w:bCs/>
        </w:rPr>
      </w:pPr>
      <w:r w:rsidRPr="00EC74A1">
        <w:rPr>
          <w:bCs/>
        </w:rPr>
        <w:t>достоверность доказательств со стороны заявителя соответ</w:t>
      </w:r>
      <w:r w:rsidRPr="00EC74A1">
        <w:rPr>
          <w:bCs/>
        </w:rPr>
        <w:softHyphen/>
        <w:t>ствия системы качества (производства) нормативным требо</w:t>
      </w:r>
      <w:r w:rsidRPr="00EC74A1">
        <w:rPr>
          <w:bCs/>
        </w:rPr>
        <w:softHyphen/>
        <w:t>ваниям.</w:t>
      </w:r>
    </w:p>
    <w:p w:rsidR="00F668F2" w:rsidRPr="00EC74A1" w:rsidRDefault="00F668F2" w:rsidP="00891249">
      <w:pPr>
        <w:spacing w:line="360" w:lineRule="auto"/>
        <w:ind w:firstLine="851"/>
        <w:jc w:val="both"/>
        <w:rPr>
          <w:bCs/>
        </w:rPr>
      </w:pPr>
      <w:r w:rsidRPr="00EC74A1">
        <w:rPr>
          <w:bCs/>
        </w:rPr>
        <w:t>Сертификация систем качества (производства)</w:t>
      </w:r>
    </w:p>
    <w:p w:rsidR="00F668F2" w:rsidRPr="00EC74A1" w:rsidRDefault="00F668F2" w:rsidP="00891249">
      <w:pPr>
        <w:spacing w:line="360" w:lineRule="auto"/>
        <w:ind w:firstLine="851"/>
        <w:jc w:val="both"/>
        <w:rPr>
          <w:bCs/>
        </w:rPr>
      </w:pPr>
      <w:r w:rsidRPr="00EC74A1">
        <w:rPr>
          <w:bCs/>
        </w:rPr>
        <w:t>Система качества — совокупность организационной струк</w:t>
      </w:r>
      <w:r w:rsidRPr="00EC74A1">
        <w:rPr>
          <w:bCs/>
        </w:rPr>
        <w:softHyphen/>
        <w:t>туры, методик, процессов и ресурсов, необходимых для осуще</w:t>
      </w:r>
      <w:r w:rsidRPr="00EC74A1">
        <w:rPr>
          <w:bCs/>
        </w:rPr>
        <w:softHyphen/>
        <w:t>ствления общего руководства качеством.</w:t>
      </w:r>
    </w:p>
    <w:p w:rsidR="00F668F2" w:rsidRPr="00EC74A1" w:rsidRDefault="00F668F2" w:rsidP="00891249">
      <w:pPr>
        <w:spacing w:line="360" w:lineRule="auto"/>
        <w:ind w:firstLine="851"/>
        <w:jc w:val="both"/>
        <w:rPr>
          <w:bCs/>
        </w:rPr>
      </w:pPr>
      <w:r w:rsidRPr="00EC74A1">
        <w:rPr>
          <w:bCs/>
        </w:rPr>
        <w:t>Сертификация систем качества — процедура подтверждения соответствия, посредством которой независимая от изготовителя и потребителя организация удостоверяет в письменной форме, что система качества соответствует установленным требовани</w:t>
      </w:r>
      <w:r w:rsidRPr="00EC74A1">
        <w:rPr>
          <w:bCs/>
        </w:rPr>
        <w:softHyphen/>
        <w:t>ям выбранной модели (ГОСТ Р ИСО 9001, ГОСТ Р ИСО 9001, ГОСТ Р ИСО 9003 или иным документам).</w:t>
      </w:r>
    </w:p>
    <w:p w:rsidR="00F668F2" w:rsidRPr="00EC74A1" w:rsidRDefault="00F668F2" w:rsidP="00891249">
      <w:pPr>
        <w:spacing w:line="360" w:lineRule="auto"/>
        <w:ind w:firstLine="851"/>
        <w:jc w:val="both"/>
        <w:rPr>
          <w:bCs/>
        </w:rPr>
      </w:pPr>
      <w:r w:rsidRPr="00EC74A1">
        <w:rPr>
          <w:bCs/>
        </w:rPr>
        <w:t>Сертификация систем качества (производства) в Российской Федерации осуществляется в  добровольной и обязательной форме, проводится для создания уверенности у потребителей и других заинтересованных сторон в соответствии качества про</w:t>
      </w:r>
      <w:r w:rsidRPr="00EC74A1">
        <w:rPr>
          <w:bCs/>
        </w:rPr>
        <w:softHyphen/>
        <w:t>изводимой продукции или услуги.</w:t>
      </w:r>
    </w:p>
    <w:p w:rsidR="00F668F2" w:rsidRPr="00EC74A1" w:rsidRDefault="00F668F2" w:rsidP="00891249">
      <w:pPr>
        <w:spacing w:line="360" w:lineRule="auto"/>
        <w:ind w:firstLine="851"/>
        <w:jc w:val="both"/>
        <w:rPr>
          <w:bCs/>
        </w:rPr>
      </w:pPr>
      <w:r w:rsidRPr="00EC74A1">
        <w:rPr>
          <w:bCs/>
        </w:rPr>
        <w:t>Сертификация систем качества (производства) прово</w:t>
      </w:r>
      <w:r w:rsidRPr="00EC74A1">
        <w:rPr>
          <w:bCs/>
        </w:rPr>
        <w:softHyphen/>
        <w:t>дится:</w:t>
      </w:r>
    </w:p>
    <w:p w:rsidR="00F668F2" w:rsidRPr="00EC74A1" w:rsidRDefault="00F668F2" w:rsidP="00891249">
      <w:pPr>
        <w:numPr>
          <w:ilvl w:val="0"/>
          <w:numId w:val="8"/>
        </w:numPr>
        <w:spacing w:line="360" w:lineRule="auto"/>
        <w:ind w:left="0" w:firstLine="851"/>
        <w:jc w:val="both"/>
        <w:rPr>
          <w:bCs/>
        </w:rPr>
      </w:pPr>
      <w:r w:rsidRPr="00EC74A1">
        <w:rPr>
          <w:bCs/>
        </w:rPr>
        <w:t>аккредитованными органами по сертификации;</w:t>
      </w:r>
    </w:p>
    <w:p w:rsidR="00F668F2" w:rsidRPr="00EC74A1" w:rsidRDefault="00F668F2" w:rsidP="00891249">
      <w:pPr>
        <w:numPr>
          <w:ilvl w:val="0"/>
          <w:numId w:val="8"/>
        </w:numPr>
        <w:spacing w:line="360" w:lineRule="auto"/>
        <w:ind w:left="0" w:firstLine="851"/>
        <w:jc w:val="both"/>
        <w:rPr>
          <w:bCs/>
        </w:rPr>
      </w:pPr>
      <w:r w:rsidRPr="00EC74A1">
        <w:rPr>
          <w:bCs/>
        </w:rPr>
        <w:t>юридическими лицами, взявшими на себя функцию органа по добровольной сертификации систем качества.</w:t>
      </w:r>
    </w:p>
    <w:p w:rsidR="00F668F2" w:rsidRPr="00EC74A1" w:rsidRDefault="00F668F2" w:rsidP="00891249">
      <w:pPr>
        <w:spacing w:line="360" w:lineRule="auto"/>
        <w:ind w:firstLine="851"/>
        <w:jc w:val="both"/>
        <w:rPr>
          <w:bCs/>
        </w:rPr>
      </w:pPr>
      <w:r w:rsidRPr="00EC74A1">
        <w:rPr>
          <w:bCs/>
        </w:rPr>
        <w:t>Сертификация систем качества (производства) осуществля</w:t>
      </w:r>
      <w:r w:rsidRPr="00EC74A1">
        <w:rPr>
          <w:bCs/>
        </w:rPr>
        <w:softHyphen/>
        <w:t>ется на соответствие стандартам, положениям и прочим документам, разработанным в соответствии с международными стан</w:t>
      </w:r>
      <w:r w:rsidRPr="00EC74A1">
        <w:rPr>
          <w:bCs/>
        </w:rPr>
        <w:softHyphen/>
        <w:t>дартами ИСО серии 9000 и другими международными, регио</w:t>
      </w:r>
      <w:r w:rsidRPr="00EC74A1">
        <w:rPr>
          <w:bCs/>
        </w:rPr>
        <w:softHyphen/>
        <w:t>нальными или национальными документами, содержащими тре</w:t>
      </w:r>
      <w:r w:rsidRPr="00EC74A1">
        <w:rPr>
          <w:bCs/>
        </w:rPr>
        <w:softHyphen/>
        <w:t>бования к системам качества.</w:t>
      </w:r>
    </w:p>
    <w:p w:rsidR="00F668F2" w:rsidRPr="00EC74A1" w:rsidRDefault="00F668F2" w:rsidP="00891249">
      <w:pPr>
        <w:spacing w:line="360" w:lineRule="auto"/>
        <w:ind w:firstLine="851"/>
        <w:jc w:val="both"/>
        <w:rPr>
          <w:bCs/>
        </w:rPr>
      </w:pPr>
      <w:r w:rsidRPr="00EC74A1">
        <w:rPr>
          <w:bCs/>
        </w:rPr>
        <w:t>Орган по сертификации систем качества должен иметь штат</w:t>
      </w:r>
      <w:r w:rsidRPr="00EC74A1">
        <w:rPr>
          <w:bCs/>
        </w:rPr>
        <w:softHyphen/>
        <w:t>ный персонал экспертов, способных осуществлять работу по сертификации систем качества зарегистрированной области деятельности. При необходимости может привлекаться внештат</w:t>
      </w:r>
      <w:r w:rsidRPr="00EC74A1">
        <w:rPr>
          <w:bCs/>
        </w:rPr>
        <w:softHyphen/>
        <w:t>ный персонал экспертов соответствующей квалификации.</w:t>
      </w:r>
    </w:p>
    <w:p w:rsidR="00F668F2" w:rsidRPr="00EC74A1" w:rsidRDefault="00F668F2" w:rsidP="00891249">
      <w:pPr>
        <w:spacing w:line="360" w:lineRule="auto"/>
        <w:ind w:firstLine="851"/>
        <w:jc w:val="both"/>
        <w:rPr>
          <w:bCs/>
        </w:rPr>
      </w:pPr>
      <w:r w:rsidRPr="00EC74A1">
        <w:rPr>
          <w:bCs/>
        </w:rPr>
        <w:lastRenderedPageBreak/>
        <w:t>При подготовке экспертов учитываются требования, установ</w:t>
      </w:r>
      <w:r w:rsidRPr="00EC74A1">
        <w:rPr>
          <w:bCs/>
        </w:rPr>
        <w:softHyphen/>
        <w:t>ленные в ГОСТ Р ИСО 10011-2.</w:t>
      </w:r>
    </w:p>
    <w:p w:rsidR="00F668F2" w:rsidRPr="00EC74A1" w:rsidRDefault="00F668F2" w:rsidP="00891249">
      <w:pPr>
        <w:spacing w:line="360" w:lineRule="auto"/>
        <w:ind w:firstLine="851"/>
        <w:jc w:val="both"/>
        <w:rPr>
          <w:bCs/>
        </w:rPr>
      </w:pPr>
      <w:r w:rsidRPr="00EC74A1">
        <w:rPr>
          <w:bCs/>
        </w:rPr>
        <w:t>Эксперт по сертификации систем качества — специалист, имеющий квалификацию для проведения проверки системы ка</w:t>
      </w:r>
      <w:r w:rsidRPr="00EC74A1">
        <w:rPr>
          <w:bCs/>
        </w:rPr>
        <w:softHyphen/>
        <w:t>чества и получивший сертификат на право проведения работ. Для проведения проверки и оценки системы качества эксперт должен получить официальное назначение.</w:t>
      </w:r>
    </w:p>
    <w:p w:rsidR="00F668F2" w:rsidRPr="00EC74A1" w:rsidRDefault="00F668F2" w:rsidP="00891249">
      <w:pPr>
        <w:spacing w:line="360" w:lineRule="auto"/>
        <w:ind w:firstLine="851"/>
        <w:jc w:val="both"/>
        <w:rPr>
          <w:bCs/>
        </w:rPr>
      </w:pPr>
      <w:r w:rsidRPr="00EC74A1">
        <w:rPr>
          <w:bCs/>
        </w:rPr>
        <w:t>Основные принципы организации работ по сертифика</w:t>
      </w:r>
      <w:r w:rsidRPr="00EC74A1">
        <w:rPr>
          <w:bCs/>
        </w:rPr>
        <w:softHyphen/>
        <w:t>ции систем качества (производства):</w:t>
      </w:r>
    </w:p>
    <w:p w:rsidR="00F668F2" w:rsidRPr="00EC74A1" w:rsidRDefault="00F668F2" w:rsidP="00891249">
      <w:pPr>
        <w:spacing w:line="360" w:lineRule="auto"/>
        <w:ind w:firstLine="851"/>
        <w:jc w:val="both"/>
        <w:rPr>
          <w:bCs/>
        </w:rPr>
      </w:pPr>
      <w:r w:rsidRPr="00EC74A1">
        <w:rPr>
          <w:bCs/>
        </w:rPr>
        <w:t>целевая направленность — необходимость осуществления сертификации системы с четко определенной целью; бездискриминационный доступ к участию в процессах сертификации;</w:t>
      </w:r>
    </w:p>
    <w:p w:rsidR="00F668F2" w:rsidRPr="00EC74A1" w:rsidRDefault="00F668F2" w:rsidP="00891249">
      <w:pPr>
        <w:spacing w:line="360" w:lineRule="auto"/>
        <w:ind w:firstLine="851"/>
        <w:jc w:val="both"/>
        <w:rPr>
          <w:bCs/>
        </w:rPr>
      </w:pPr>
      <w:r w:rsidRPr="00EC74A1">
        <w:rPr>
          <w:bCs/>
        </w:rPr>
        <w:t>добровольность — проведение на производстве сертифика</w:t>
      </w:r>
      <w:r w:rsidRPr="00EC74A1">
        <w:rPr>
          <w:bCs/>
        </w:rPr>
        <w:softHyphen/>
        <w:t>ции может быть только добровольным, по инициативе и при наличии заявки от этого предприятия;</w:t>
      </w:r>
    </w:p>
    <w:p w:rsidR="00F668F2" w:rsidRPr="00EC74A1" w:rsidRDefault="00F668F2" w:rsidP="00891249">
      <w:pPr>
        <w:spacing w:line="360" w:lineRule="auto"/>
        <w:ind w:firstLine="851"/>
        <w:jc w:val="both"/>
        <w:rPr>
          <w:bCs/>
        </w:rPr>
      </w:pPr>
      <w:r w:rsidRPr="00EC74A1">
        <w:rPr>
          <w:bCs/>
        </w:rPr>
        <w:t>объективность — проверки и оценки системы качества (про</w:t>
      </w:r>
      <w:r w:rsidRPr="00EC74A1">
        <w:rPr>
          <w:bCs/>
        </w:rPr>
        <w:softHyphen/>
        <w:t>изводства) при ее сертификации должны осуществляться компетентными, высококвалифицированными специалиста</w:t>
      </w:r>
      <w:r w:rsidRPr="00EC74A1">
        <w:rPr>
          <w:bCs/>
        </w:rPr>
        <w:softHyphen/>
      </w:r>
      <w:r w:rsidRPr="00EC74A1">
        <w:rPr>
          <w:bCs/>
        </w:rPr>
        <w:br/>
        <w:t>ми. Ни один сотрудник, участвующий в сертификации, не может быть прямо или косвенно связан с данным предприя</w:t>
      </w:r>
      <w:r w:rsidRPr="00EC74A1">
        <w:rPr>
          <w:bCs/>
        </w:rPr>
        <w:softHyphen/>
        <w:t>тием, иметь его акции;</w:t>
      </w:r>
    </w:p>
    <w:p w:rsidR="00F668F2" w:rsidRPr="00EC74A1" w:rsidRDefault="00F668F2" w:rsidP="00891249">
      <w:pPr>
        <w:spacing w:line="360" w:lineRule="auto"/>
        <w:ind w:firstLine="851"/>
        <w:jc w:val="both"/>
        <w:rPr>
          <w:bCs/>
        </w:rPr>
      </w:pPr>
      <w:r w:rsidRPr="00EC74A1">
        <w:rPr>
          <w:bCs/>
        </w:rPr>
        <w:t>конфиденциальность — орган по сертификации и его сотруд</w:t>
      </w:r>
      <w:r w:rsidRPr="00EC74A1">
        <w:rPr>
          <w:bCs/>
        </w:rPr>
        <w:softHyphen/>
        <w:t>ники должны соблюдать профессиональную тайну в отноше</w:t>
      </w:r>
      <w:r w:rsidRPr="00EC74A1">
        <w:rPr>
          <w:bCs/>
        </w:rPr>
        <w:softHyphen/>
        <w:t>нии конфиденциальности информации, получаемой в резуль</w:t>
      </w:r>
      <w:r w:rsidRPr="00EC74A1">
        <w:rPr>
          <w:bCs/>
        </w:rPr>
        <w:softHyphen/>
        <w:t>тате взаимодействия с поставщиком;</w:t>
      </w:r>
    </w:p>
    <w:p w:rsidR="00F668F2" w:rsidRPr="00EC74A1" w:rsidRDefault="00F668F2" w:rsidP="00891249">
      <w:pPr>
        <w:spacing w:line="360" w:lineRule="auto"/>
        <w:ind w:firstLine="851"/>
        <w:jc w:val="both"/>
        <w:rPr>
          <w:bCs/>
        </w:rPr>
      </w:pPr>
      <w:r w:rsidRPr="00EC74A1">
        <w:rPr>
          <w:bCs/>
        </w:rPr>
        <w:t>проверка выполнения требований, предъявляемых к продук</w:t>
      </w:r>
      <w:r w:rsidRPr="00EC74A1">
        <w:rPr>
          <w:bCs/>
        </w:rPr>
        <w:softHyphen/>
        <w:t>ции (услуге) в законодательно регистрируемой сфере;</w:t>
      </w:r>
    </w:p>
    <w:p w:rsidR="00F668F2" w:rsidRPr="00EC74A1" w:rsidRDefault="00F668F2" w:rsidP="00891249">
      <w:pPr>
        <w:spacing w:line="360" w:lineRule="auto"/>
        <w:ind w:firstLine="851"/>
        <w:jc w:val="both"/>
        <w:rPr>
          <w:bCs/>
        </w:rPr>
      </w:pPr>
      <w:r w:rsidRPr="00EC74A1">
        <w:rPr>
          <w:bCs/>
        </w:rPr>
        <w:t>достоверность доказательств со стороны заявителя соответ</w:t>
      </w:r>
      <w:r w:rsidRPr="00EC74A1">
        <w:rPr>
          <w:bCs/>
        </w:rPr>
        <w:softHyphen/>
        <w:t>ствия системы качества нормативным требованиям.</w:t>
      </w:r>
      <w:r w:rsidRPr="00EC74A1">
        <w:rPr>
          <w:bCs/>
        </w:rPr>
        <w:br/>
        <w:t>Нормативная база сертификации систем качества содержит документы, устанавливающие требования к:</w:t>
      </w:r>
    </w:p>
    <w:p w:rsidR="00F668F2" w:rsidRPr="00EC74A1" w:rsidRDefault="00F668F2" w:rsidP="00891249">
      <w:pPr>
        <w:numPr>
          <w:ilvl w:val="0"/>
          <w:numId w:val="9"/>
        </w:numPr>
        <w:spacing w:line="360" w:lineRule="auto"/>
        <w:ind w:left="0" w:firstLine="851"/>
        <w:jc w:val="both"/>
        <w:rPr>
          <w:bCs/>
        </w:rPr>
      </w:pPr>
      <w:r w:rsidRPr="00EC74A1">
        <w:rPr>
          <w:bCs/>
        </w:rPr>
        <w:t>системам качества;</w:t>
      </w:r>
    </w:p>
    <w:p w:rsidR="00F668F2" w:rsidRPr="00EC74A1" w:rsidRDefault="00F668F2" w:rsidP="00891249">
      <w:pPr>
        <w:numPr>
          <w:ilvl w:val="0"/>
          <w:numId w:val="9"/>
        </w:numPr>
        <w:spacing w:line="360" w:lineRule="auto"/>
        <w:ind w:left="0" w:firstLine="851"/>
        <w:jc w:val="both"/>
        <w:rPr>
          <w:bCs/>
        </w:rPr>
      </w:pPr>
      <w:r w:rsidRPr="00EC74A1">
        <w:rPr>
          <w:bCs/>
        </w:rPr>
        <w:t>правилам и процедурам проверки и оценки систем качества;</w:t>
      </w:r>
    </w:p>
    <w:p w:rsidR="00F668F2" w:rsidRPr="00EC74A1" w:rsidRDefault="00F668F2" w:rsidP="00891249">
      <w:pPr>
        <w:numPr>
          <w:ilvl w:val="0"/>
          <w:numId w:val="9"/>
        </w:numPr>
        <w:spacing w:line="360" w:lineRule="auto"/>
        <w:ind w:left="0" w:firstLine="851"/>
        <w:jc w:val="both"/>
        <w:rPr>
          <w:bCs/>
        </w:rPr>
      </w:pPr>
      <w:r w:rsidRPr="00EC74A1">
        <w:rPr>
          <w:bCs/>
        </w:rPr>
        <w:t>персоналу, осуществляющему сертификацию систем качества;</w:t>
      </w:r>
    </w:p>
    <w:p w:rsidR="00F668F2" w:rsidRPr="00EC74A1" w:rsidRDefault="00F668F2" w:rsidP="00891249">
      <w:pPr>
        <w:numPr>
          <w:ilvl w:val="0"/>
          <w:numId w:val="9"/>
        </w:numPr>
        <w:spacing w:line="360" w:lineRule="auto"/>
        <w:ind w:left="0" w:firstLine="851"/>
        <w:jc w:val="both"/>
        <w:rPr>
          <w:bCs/>
        </w:rPr>
      </w:pPr>
      <w:r w:rsidRPr="00EC74A1">
        <w:rPr>
          <w:bCs/>
        </w:rPr>
        <w:t>органам по сертификации систем качества.</w:t>
      </w:r>
    </w:p>
    <w:p w:rsidR="00F668F2" w:rsidRPr="00EC74A1" w:rsidRDefault="00F668F2" w:rsidP="00891249">
      <w:pPr>
        <w:spacing w:line="360" w:lineRule="auto"/>
        <w:ind w:firstLine="851"/>
        <w:jc w:val="both"/>
        <w:rPr>
          <w:bCs/>
        </w:rPr>
      </w:pPr>
      <w:r w:rsidRPr="00EC74A1">
        <w:rPr>
          <w:bCs/>
        </w:rPr>
        <w:t>Основные формы доведения информации о проведении сер</w:t>
      </w:r>
      <w:r w:rsidRPr="00EC74A1">
        <w:rPr>
          <w:bCs/>
        </w:rPr>
        <w:softHyphen/>
        <w:t>тификации системы качества до потребителей — сертификат соответствия системы качества и знак регистра. Знак соответ</w:t>
      </w:r>
      <w:r w:rsidRPr="00EC74A1">
        <w:rPr>
          <w:bCs/>
        </w:rPr>
        <w:softHyphen/>
        <w:t>ствия системы качества состоит из единого Знака системы, сви</w:t>
      </w:r>
      <w:r w:rsidRPr="00EC74A1">
        <w:rPr>
          <w:bCs/>
        </w:rPr>
        <w:softHyphen/>
        <w:t xml:space="preserve">детельствующего об </w:t>
      </w:r>
      <w:r w:rsidRPr="00EC74A1">
        <w:rPr>
          <w:bCs/>
        </w:rPr>
        <w:lastRenderedPageBreak/>
        <w:t>аккредитации органа по сертификации, и Знака органа по сертификации. Знак соответствия размещает</w:t>
      </w:r>
      <w:r w:rsidRPr="00EC74A1">
        <w:rPr>
          <w:bCs/>
        </w:rPr>
        <w:softHyphen/>
        <w:t>ся на сертификате на систему качества.</w:t>
      </w:r>
    </w:p>
    <w:p w:rsidR="00F668F2" w:rsidRDefault="00F668F2" w:rsidP="00891249">
      <w:pPr>
        <w:spacing w:line="360" w:lineRule="auto"/>
        <w:ind w:firstLine="851"/>
        <w:jc w:val="both"/>
        <w:rPr>
          <w:bCs/>
        </w:rPr>
      </w:pPr>
      <w:r w:rsidRPr="00EC74A1">
        <w:rPr>
          <w:bCs/>
        </w:rPr>
        <w:t>Сертификация системы качества проводится на соответствие требованиям ГОСТ Р ИСО 9001 и ГОСТ Р ИСО 9002 по схемам, разработанным в соответствии с рекомендациями ИСО/МЭК и принятыми в международной практике сертификации правила</w:t>
      </w:r>
      <w:r w:rsidRPr="00EC74A1">
        <w:rPr>
          <w:bCs/>
        </w:rPr>
        <w:softHyphen/>
        <w:t>ми. В орган по сертификации продукции представляется серти</w:t>
      </w:r>
      <w:r w:rsidRPr="00EC74A1">
        <w:rPr>
          <w:bCs/>
        </w:rPr>
        <w:softHyphen/>
        <w:t>фикат соответствия системы качества. Схемы сертификации систем</w:t>
      </w:r>
      <w:r w:rsidR="00834817">
        <w:rPr>
          <w:bCs/>
        </w:rPr>
        <w:t>ы качества приведены в таблице.</w:t>
      </w:r>
    </w:p>
    <w:p w:rsidR="00F668F2" w:rsidRPr="00EC74A1" w:rsidRDefault="00F668F2" w:rsidP="00834817">
      <w:pPr>
        <w:spacing w:line="360" w:lineRule="auto"/>
        <w:jc w:val="both"/>
        <w:rPr>
          <w:bCs/>
        </w:rPr>
      </w:pPr>
      <w:r w:rsidRPr="00EC74A1">
        <w:rPr>
          <w:bCs/>
        </w:rPr>
        <w:t>Таблица 1 - Схемы сертификации</w:t>
      </w:r>
    </w:p>
    <w:p w:rsidR="00F668F2" w:rsidRPr="00EC74A1" w:rsidRDefault="00F668F2" w:rsidP="00891249">
      <w:pPr>
        <w:spacing w:line="360" w:lineRule="auto"/>
        <w:jc w:val="both"/>
        <w:rPr>
          <w:bCs/>
        </w:rPr>
      </w:pPr>
    </w:p>
    <w:tbl>
      <w:tblPr>
        <w:tblW w:w="5000" w:type="pct"/>
        <w:tblBorders>
          <w:top w:val="single" w:sz="6" w:space="0" w:color="auto"/>
          <w:left w:val="single" w:sz="6" w:space="0" w:color="auto"/>
          <w:right w:val="single" w:sz="6" w:space="0" w:color="auto"/>
          <w:insideH w:val="single" w:sz="6" w:space="0" w:color="auto"/>
          <w:insideV w:val="single" w:sz="6" w:space="0" w:color="auto"/>
        </w:tblBorders>
        <w:tblCellMar>
          <w:left w:w="40" w:type="dxa"/>
          <w:right w:w="40" w:type="dxa"/>
        </w:tblCellMar>
        <w:tblLook w:val="0000"/>
      </w:tblPr>
      <w:tblGrid>
        <w:gridCol w:w="641"/>
        <w:gridCol w:w="2908"/>
        <w:gridCol w:w="2858"/>
        <w:gridCol w:w="3594"/>
      </w:tblGrid>
      <w:tr w:rsidR="00F668F2" w:rsidRPr="00EC74A1" w:rsidTr="00136110">
        <w:trPr>
          <w:trHeight w:val="1157"/>
        </w:trPr>
        <w:tc>
          <w:tcPr>
            <w:tcW w:w="320" w:type="pct"/>
            <w:shd w:val="clear" w:color="auto" w:fill="FFFFFF"/>
            <w:vAlign w:val="center"/>
          </w:tcPr>
          <w:p w:rsidR="00F668F2" w:rsidRPr="00EC74A1" w:rsidRDefault="00F668F2" w:rsidP="00891249">
            <w:pPr>
              <w:spacing w:line="360" w:lineRule="auto"/>
              <w:jc w:val="center"/>
              <w:rPr>
                <w:bCs/>
              </w:rPr>
            </w:pPr>
            <w:r w:rsidRPr="00EC74A1">
              <w:rPr>
                <w:bCs/>
              </w:rPr>
              <w:t>№</w:t>
            </w:r>
          </w:p>
          <w:p w:rsidR="00F668F2" w:rsidRPr="00EC74A1" w:rsidRDefault="00F668F2" w:rsidP="00891249">
            <w:pPr>
              <w:spacing w:line="360" w:lineRule="auto"/>
              <w:jc w:val="center"/>
              <w:rPr>
                <w:bCs/>
              </w:rPr>
            </w:pPr>
            <w:r w:rsidRPr="00EC74A1">
              <w:rPr>
                <w:bCs/>
              </w:rPr>
              <w:t>схе</w:t>
            </w:r>
            <w:r w:rsidRPr="00EC74A1">
              <w:rPr>
                <w:bCs/>
              </w:rPr>
              <w:softHyphen/>
              <w:t>мы</w:t>
            </w:r>
          </w:p>
        </w:tc>
        <w:tc>
          <w:tcPr>
            <w:tcW w:w="1454" w:type="pct"/>
            <w:shd w:val="clear" w:color="auto" w:fill="FFFFFF"/>
            <w:vAlign w:val="center"/>
          </w:tcPr>
          <w:p w:rsidR="00F668F2" w:rsidRPr="00EC74A1" w:rsidRDefault="00F668F2" w:rsidP="00834817">
            <w:pPr>
              <w:jc w:val="center"/>
              <w:rPr>
                <w:bCs/>
              </w:rPr>
            </w:pPr>
            <w:r w:rsidRPr="00EC74A1">
              <w:rPr>
                <w:bCs/>
              </w:rPr>
              <w:t>Испытания в аккредитованных</w:t>
            </w:r>
          </w:p>
          <w:p w:rsidR="00F668F2" w:rsidRPr="00EC74A1" w:rsidRDefault="00F668F2" w:rsidP="00834817">
            <w:pPr>
              <w:jc w:val="center"/>
              <w:rPr>
                <w:bCs/>
              </w:rPr>
            </w:pPr>
            <w:r w:rsidRPr="00EC74A1">
              <w:rPr>
                <w:bCs/>
              </w:rPr>
              <w:t>испытательных лабораториях</w:t>
            </w:r>
          </w:p>
          <w:p w:rsidR="00F668F2" w:rsidRPr="00EC74A1" w:rsidRDefault="00F668F2" w:rsidP="00834817">
            <w:pPr>
              <w:jc w:val="center"/>
              <w:rPr>
                <w:bCs/>
              </w:rPr>
            </w:pPr>
            <w:r w:rsidRPr="00EC74A1">
              <w:rPr>
                <w:bCs/>
              </w:rPr>
              <w:t>и другие способы доказательства</w:t>
            </w:r>
          </w:p>
          <w:p w:rsidR="00F668F2" w:rsidRPr="00EC74A1" w:rsidRDefault="00F668F2" w:rsidP="00834817">
            <w:pPr>
              <w:jc w:val="center"/>
              <w:rPr>
                <w:bCs/>
              </w:rPr>
            </w:pPr>
            <w:r w:rsidRPr="00EC74A1">
              <w:rPr>
                <w:bCs/>
              </w:rPr>
              <w:t>соответствия</w:t>
            </w:r>
          </w:p>
        </w:tc>
        <w:tc>
          <w:tcPr>
            <w:tcW w:w="1429" w:type="pct"/>
            <w:shd w:val="clear" w:color="auto" w:fill="FFFFFF"/>
            <w:vAlign w:val="center"/>
          </w:tcPr>
          <w:p w:rsidR="00F668F2" w:rsidRPr="00EC74A1" w:rsidRDefault="00F668F2" w:rsidP="00834817">
            <w:pPr>
              <w:jc w:val="center"/>
              <w:rPr>
                <w:bCs/>
              </w:rPr>
            </w:pPr>
            <w:r w:rsidRPr="00EC74A1">
              <w:rPr>
                <w:bCs/>
              </w:rPr>
              <w:t>Проверка</w:t>
            </w:r>
          </w:p>
          <w:p w:rsidR="00F668F2" w:rsidRPr="00EC74A1" w:rsidRDefault="00F668F2" w:rsidP="00834817">
            <w:pPr>
              <w:jc w:val="center"/>
              <w:rPr>
                <w:bCs/>
              </w:rPr>
            </w:pPr>
            <w:r w:rsidRPr="00EC74A1">
              <w:rPr>
                <w:bCs/>
              </w:rPr>
              <w:t>производства</w:t>
            </w:r>
          </w:p>
          <w:p w:rsidR="00F668F2" w:rsidRPr="00EC74A1" w:rsidRDefault="00F668F2" w:rsidP="00834817">
            <w:pPr>
              <w:jc w:val="center"/>
              <w:rPr>
                <w:bCs/>
              </w:rPr>
            </w:pPr>
            <w:r w:rsidRPr="00EC74A1">
              <w:rPr>
                <w:bCs/>
              </w:rPr>
              <w:t>(системы качества)</w:t>
            </w:r>
          </w:p>
        </w:tc>
        <w:tc>
          <w:tcPr>
            <w:tcW w:w="1797" w:type="pct"/>
            <w:shd w:val="clear" w:color="auto" w:fill="FFFFFF"/>
            <w:vAlign w:val="center"/>
          </w:tcPr>
          <w:p w:rsidR="00F668F2" w:rsidRPr="00EC74A1" w:rsidRDefault="00F668F2" w:rsidP="00834817">
            <w:pPr>
              <w:jc w:val="center"/>
              <w:rPr>
                <w:bCs/>
              </w:rPr>
            </w:pPr>
            <w:r w:rsidRPr="00EC74A1">
              <w:rPr>
                <w:bCs/>
              </w:rPr>
              <w:t>Инспекционный контроль</w:t>
            </w:r>
          </w:p>
          <w:p w:rsidR="00F668F2" w:rsidRPr="00EC74A1" w:rsidRDefault="00F668F2" w:rsidP="00834817">
            <w:pPr>
              <w:jc w:val="center"/>
              <w:rPr>
                <w:bCs/>
              </w:rPr>
            </w:pPr>
            <w:r w:rsidRPr="00EC74A1">
              <w:rPr>
                <w:bCs/>
              </w:rPr>
              <w:t>сертифицированной</w:t>
            </w:r>
          </w:p>
          <w:p w:rsidR="00F668F2" w:rsidRPr="00EC74A1" w:rsidRDefault="00F668F2" w:rsidP="00834817">
            <w:pPr>
              <w:jc w:val="center"/>
              <w:rPr>
                <w:bCs/>
              </w:rPr>
            </w:pPr>
            <w:r w:rsidRPr="00EC74A1">
              <w:rPr>
                <w:bCs/>
              </w:rPr>
              <w:t>продукции</w:t>
            </w:r>
          </w:p>
          <w:p w:rsidR="00F668F2" w:rsidRPr="00EC74A1" w:rsidRDefault="00F668F2" w:rsidP="00834817">
            <w:pPr>
              <w:jc w:val="center"/>
              <w:rPr>
                <w:bCs/>
              </w:rPr>
            </w:pPr>
            <w:r w:rsidRPr="00EC74A1">
              <w:rPr>
                <w:bCs/>
              </w:rPr>
              <w:t>(системы качества</w:t>
            </w:r>
          </w:p>
          <w:p w:rsidR="00F668F2" w:rsidRPr="00EC74A1" w:rsidRDefault="00F668F2" w:rsidP="00834817">
            <w:pPr>
              <w:jc w:val="center"/>
              <w:rPr>
                <w:bCs/>
              </w:rPr>
            </w:pPr>
            <w:r w:rsidRPr="00EC74A1">
              <w:rPr>
                <w:bCs/>
              </w:rPr>
              <w:t>производства)</w:t>
            </w:r>
          </w:p>
        </w:tc>
      </w:tr>
      <w:tr w:rsidR="00F668F2" w:rsidRPr="00EC74A1" w:rsidTr="00136110">
        <w:trPr>
          <w:trHeight w:val="560"/>
        </w:trPr>
        <w:tc>
          <w:tcPr>
            <w:tcW w:w="320" w:type="pct"/>
            <w:shd w:val="clear" w:color="auto" w:fill="FFFFFF"/>
            <w:vAlign w:val="center"/>
          </w:tcPr>
          <w:p w:rsidR="00F668F2" w:rsidRPr="00EC74A1" w:rsidRDefault="00F668F2" w:rsidP="00891249">
            <w:pPr>
              <w:spacing w:line="360" w:lineRule="auto"/>
              <w:ind w:right="170"/>
              <w:jc w:val="center"/>
              <w:rPr>
                <w:bCs/>
              </w:rPr>
            </w:pPr>
            <w:r w:rsidRPr="00EC74A1">
              <w:rPr>
                <w:bCs/>
              </w:rPr>
              <w:t>1</w:t>
            </w:r>
          </w:p>
        </w:tc>
        <w:tc>
          <w:tcPr>
            <w:tcW w:w="1454" w:type="pct"/>
            <w:shd w:val="clear" w:color="auto" w:fill="FFFFFF"/>
            <w:vAlign w:val="center"/>
          </w:tcPr>
          <w:p w:rsidR="00F668F2" w:rsidRPr="00EC74A1" w:rsidRDefault="00F668F2" w:rsidP="00834817">
            <w:pPr>
              <w:ind w:right="170"/>
              <w:jc w:val="center"/>
              <w:rPr>
                <w:bCs/>
              </w:rPr>
            </w:pPr>
            <w:r w:rsidRPr="00EC74A1">
              <w:rPr>
                <w:bCs/>
              </w:rPr>
              <w:t>2</w:t>
            </w:r>
          </w:p>
        </w:tc>
        <w:tc>
          <w:tcPr>
            <w:tcW w:w="1429" w:type="pct"/>
            <w:shd w:val="clear" w:color="auto" w:fill="FFFFFF"/>
            <w:vAlign w:val="center"/>
          </w:tcPr>
          <w:p w:rsidR="00F668F2" w:rsidRPr="00EC74A1" w:rsidRDefault="00F668F2" w:rsidP="00834817">
            <w:pPr>
              <w:ind w:right="170"/>
              <w:jc w:val="center"/>
              <w:rPr>
                <w:bCs/>
              </w:rPr>
            </w:pPr>
            <w:r w:rsidRPr="00EC74A1">
              <w:rPr>
                <w:bCs/>
              </w:rPr>
              <w:t>3</w:t>
            </w:r>
          </w:p>
        </w:tc>
        <w:tc>
          <w:tcPr>
            <w:tcW w:w="1797" w:type="pct"/>
            <w:shd w:val="clear" w:color="auto" w:fill="FFFFFF"/>
            <w:vAlign w:val="center"/>
          </w:tcPr>
          <w:p w:rsidR="00F668F2" w:rsidRPr="00EC74A1" w:rsidRDefault="00F668F2" w:rsidP="00834817">
            <w:pPr>
              <w:ind w:right="170"/>
              <w:jc w:val="center"/>
              <w:rPr>
                <w:bCs/>
              </w:rPr>
            </w:pPr>
            <w:r w:rsidRPr="00EC74A1">
              <w:rPr>
                <w:bCs/>
              </w:rPr>
              <w:t>4</w:t>
            </w:r>
          </w:p>
        </w:tc>
      </w:tr>
      <w:tr w:rsidR="00F668F2" w:rsidRPr="00EC74A1" w:rsidTr="00136110">
        <w:trPr>
          <w:trHeight w:val="170"/>
        </w:trPr>
        <w:tc>
          <w:tcPr>
            <w:tcW w:w="320" w:type="pct"/>
            <w:shd w:val="clear" w:color="auto" w:fill="FFFFFF"/>
            <w:vAlign w:val="center"/>
          </w:tcPr>
          <w:p w:rsidR="00F668F2" w:rsidRPr="00EC74A1" w:rsidRDefault="00F668F2" w:rsidP="00891249">
            <w:pPr>
              <w:spacing w:line="360" w:lineRule="auto"/>
              <w:ind w:right="170"/>
              <w:jc w:val="center"/>
              <w:rPr>
                <w:bCs/>
              </w:rPr>
            </w:pPr>
            <w:r w:rsidRPr="00EC74A1">
              <w:rPr>
                <w:bCs/>
              </w:rPr>
              <w:t>1</w:t>
            </w:r>
          </w:p>
        </w:tc>
        <w:tc>
          <w:tcPr>
            <w:tcW w:w="1454" w:type="pct"/>
            <w:shd w:val="clear" w:color="auto" w:fill="FFFFFF"/>
            <w:vAlign w:val="center"/>
          </w:tcPr>
          <w:p w:rsidR="00F668F2" w:rsidRPr="00EC74A1" w:rsidRDefault="00F668F2" w:rsidP="00834817">
            <w:pPr>
              <w:ind w:right="170"/>
              <w:jc w:val="center"/>
              <w:rPr>
                <w:bCs/>
              </w:rPr>
            </w:pPr>
            <w:r w:rsidRPr="00EC74A1">
              <w:rPr>
                <w:bCs/>
              </w:rPr>
              <w:t>Испытания типа</w:t>
            </w:r>
          </w:p>
        </w:tc>
        <w:tc>
          <w:tcPr>
            <w:tcW w:w="1429" w:type="pct"/>
            <w:shd w:val="clear" w:color="auto" w:fill="FFFFFF"/>
            <w:vAlign w:val="center"/>
          </w:tcPr>
          <w:p w:rsidR="00F668F2" w:rsidRPr="00EC74A1" w:rsidRDefault="00F668F2" w:rsidP="00834817">
            <w:pPr>
              <w:ind w:right="170"/>
              <w:jc w:val="center"/>
              <w:rPr>
                <w:bCs/>
              </w:rPr>
            </w:pPr>
          </w:p>
        </w:tc>
        <w:tc>
          <w:tcPr>
            <w:tcW w:w="1797" w:type="pct"/>
            <w:shd w:val="clear" w:color="auto" w:fill="FFFFFF"/>
            <w:vAlign w:val="center"/>
          </w:tcPr>
          <w:p w:rsidR="00F668F2" w:rsidRPr="00EC74A1" w:rsidRDefault="00F668F2" w:rsidP="00834817">
            <w:pPr>
              <w:ind w:right="170"/>
              <w:jc w:val="center"/>
              <w:rPr>
                <w:bCs/>
              </w:rPr>
            </w:pPr>
          </w:p>
        </w:tc>
      </w:tr>
      <w:tr w:rsidR="00F668F2" w:rsidRPr="00EC74A1" w:rsidTr="00136110">
        <w:trPr>
          <w:trHeight w:val="322"/>
        </w:trPr>
        <w:tc>
          <w:tcPr>
            <w:tcW w:w="320" w:type="pct"/>
            <w:shd w:val="clear" w:color="auto" w:fill="FFFFFF"/>
            <w:vAlign w:val="center"/>
          </w:tcPr>
          <w:p w:rsidR="00F668F2" w:rsidRPr="00EC74A1" w:rsidRDefault="00F668F2" w:rsidP="00891249">
            <w:pPr>
              <w:spacing w:line="360" w:lineRule="auto"/>
              <w:ind w:right="170"/>
              <w:jc w:val="center"/>
              <w:rPr>
                <w:bCs/>
              </w:rPr>
            </w:pPr>
            <w:r w:rsidRPr="00EC74A1">
              <w:rPr>
                <w:bCs/>
              </w:rPr>
              <w:t>1а</w:t>
            </w:r>
          </w:p>
        </w:tc>
        <w:tc>
          <w:tcPr>
            <w:tcW w:w="1454" w:type="pct"/>
            <w:shd w:val="clear" w:color="auto" w:fill="FFFFFF"/>
            <w:vAlign w:val="center"/>
          </w:tcPr>
          <w:p w:rsidR="00F668F2" w:rsidRPr="00EC74A1" w:rsidRDefault="00F668F2" w:rsidP="00834817">
            <w:pPr>
              <w:ind w:right="170"/>
              <w:jc w:val="center"/>
              <w:rPr>
                <w:bCs/>
              </w:rPr>
            </w:pPr>
            <w:r w:rsidRPr="00EC74A1">
              <w:rPr>
                <w:bCs/>
              </w:rPr>
              <w:t>Испытания типа</w:t>
            </w:r>
          </w:p>
        </w:tc>
        <w:tc>
          <w:tcPr>
            <w:tcW w:w="1429" w:type="pct"/>
            <w:shd w:val="clear" w:color="auto" w:fill="FFFFFF"/>
            <w:vAlign w:val="center"/>
          </w:tcPr>
          <w:p w:rsidR="00F668F2" w:rsidRPr="00EC74A1" w:rsidRDefault="00F668F2" w:rsidP="00834817">
            <w:pPr>
              <w:ind w:right="170"/>
              <w:jc w:val="center"/>
              <w:rPr>
                <w:bCs/>
              </w:rPr>
            </w:pPr>
            <w:r w:rsidRPr="00EC74A1">
              <w:rPr>
                <w:bCs/>
              </w:rPr>
              <w:t>Анализ состояния производства</w:t>
            </w:r>
          </w:p>
        </w:tc>
        <w:tc>
          <w:tcPr>
            <w:tcW w:w="1797" w:type="pct"/>
            <w:shd w:val="clear" w:color="auto" w:fill="FFFFFF"/>
            <w:vAlign w:val="center"/>
          </w:tcPr>
          <w:p w:rsidR="00F668F2" w:rsidRPr="00EC74A1" w:rsidRDefault="00F668F2" w:rsidP="00834817">
            <w:pPr>
              <w:ind w:right="170"/>
              <w:jc w:val="center"/>
              <w:rPr>
                <w:bCs/>
              </w:rPr>
            </w:pPr>
          </w:p>
        </w:tc>
      </w:tr>
      <w:tr w:rsidR="00F668F2" w:rsidRPr="00EC74A1" w:rsidTr="00136110">
        <w:trPr>
          <w:trHeight w:val="332"/>
        </w:trPr>
        <w:tc>
          <w:tcPr>
            <w:tcW w:w="320" w:type="pct"/>
            <w:shd w:val="clear" w:color="auto" w:fill="FFFFFF"/>
            <w:vAlign w:val="center"/>
          </w:tcPr>
          <w:p w:rsidR="00F668F2" w:rsidRPr="00EC74A1" w:rsidRDefault="00F668F2" w:rsidP="00891249">
            <w:pPr>
              <w:spacing w:line="360" w:lineRule="auto"/>
              <w:ind w:right="170"/>
              <w:jc w:val="center"/>
              <w:rPr>
                <w:bCs/>
              </w:rPr>
            </w:pPr>
            <w:r w:rsidRPr="00EC74A1">
              <w:rPr>
                <w:bCs/>
              </w:rPr>
              <w:t>2</w:t>
            </w:r>
          </w:p>
        </w:tc>
        <w:tc>
          <w:tcPr>
            <w:tcW w:w="1454" w:type="pct"/>
            <w:shd w:val="clear" w:color="auto" w:fill="FFFFFF"/>
            <w:vAlign w:val="center"/>
          </w:tcPr>
          <w:p w:rsidR="00F668F2" w:rsidRPr="00EC74A1" w:rsidRDefault="00F668F2" w:rsidP="00834817">
            <w:pPr>
              <w:ind w:right="170"/>
              <w:jc w:val="center"/>
              <w:rPr>
                <w:bCs/>
              </w:rPr>
            </w:pPr>
            <w:r w:rsidRPr="00EC74A1">
              <w:rPr>
                <w:bCs/>
              </w:rPr>
              <w:t>Испытания типа</w:t>
            </w:r>
          </w:p>
        </w:tc>
        <w:tc>
          <w:tcPr>
            <w:tcW w:w="1429" w:type="pct"/>
            <w:shd w:val="clear" w:color="auto" w:fill="FFFFFF"/>
            <w:vAlign w:val="center"/>
          </w:tcPr>
          <w:p w:rsidR="00F668F2" w:rsidRPr="00EC74A1" w:rsidRDefault="00F668F2" w:rsidP="00834817">
            <w:pPr>
              <w:ind w:right="170"/>
              <w:jc w:val="center"/>
              <w:rPr>
                <w:bCs/>
              </w:rPr>
            </w:pPr>
          </w:p>
        </w:tc>
        <w:tc>
          <w:tcPr>
            <w:tcW w:w="1797" w:type="pct"/>
            <w:shd w:val="clear" w:color="auto" w:fill="FFFFFF"/>
            <w:vAlign w:val="center"/>
          </w:tcPr>
          <w:p w:rsidR="00F668F2" w:rsidRPr="00EC74A1" w:rsidRDefault="00F668F2" w:rsidP="00834817">
            <w:pPr>
              <w:ind w:right="170"/>
              <w:jc w:val="center"/>
              <w:rPr>
                <w:bCs/>
              </w:rPr>
            </w:pPr>
            <w:r w:rsidRPr="00EC74A1">
              <w:rPr>
                <w:bCs/>
              </w:rPr>
              <w:t>Испытания образцов, взятых у продавца</w:t>
            </w:r>
          </w:p>
        </w:tc>
      </w:tr>
      <w:tr w:rsidR="00F668F2" w:rsidRPr="00EC74A1" w:rsidTr="00136110">
        <w:trPr>
          <w:trHeight w:val="664"/>
        </w:trPr>
        <w:tc>
          <w:tcPr>
            <w:tcW w:w="320" w:type="pct"/>
            <w:shd w:val="clear" w:color="auto" w:fill="FFFFFF"/>
            <w:vAlign w:val="center"/>
          </w:tcPr>
          <w:p w:rsidR="00F668F2" w:rsidRPr="00EC74A1" w:rsidRDefault="00F668F2" w:rsidP="00891249">
            <w:pPr>
              <w:spacing w:line="360" w:lineRule="auto"/>
              <w:ind w:right="170"/>
              <w:jc w:val="center"/>
              <w:rPr>
                <w:bCs/>
              </w:rPr>
            </w:pPr>
            <w:r w:rsidRPr="00EC74A1">
              <w:rPr>
                <w:bCs/>
              </w:rPr>
              <w:t>2а</w:t>
            </w:r>
          </w:p>
        </w:tc>
        <w:tc>
          <w:tcPr>
            <w:tcW w:w="1454" w:type="pct"/>
            <w:shd w:val="clear" w:color="auto" w:fill="FFFFFF"/>
            <w:vAlign w:val="center"/>
          </w:tcPr>
          <w:p w:rsidR="00F668F2" w:rsidRPr="00EC74A1" w:rsidRDefault="00F668F2" w:rsidP="00834817">
            <w:pPr>
              <w:ind w:right="170"/>
              <w:jc w:val="center"/>
              <w:rPr>
                <w:bCs/>
              </w:rPr>
            </w:pPr>
            <w:r w:rsidRPr="00EC74A1">
              <w:rPr>
                <w:bCs/>
              </w:rPr>
              <w:t>Испытания типа</w:t>
            </w:r>
          </w:p>
        </w:tc>
        <w:tc>
          <w:tcPr>
            <w:tcW w:w="1429" w:type="pct"/>
            <w:shd w:val="clear" w:color="auto" w:fill="FFFFFF"/>
            <w:vAlign w:val="center"/>
          </w:tcPr>
          <w:p w:rsidR="00F668F2" w:rsidRPr="00EC74A1" w:rsidRDefault="00F668F2" w:rsidP="00834817">
            <w:pPr>
              <w:ind w:right="170"/>
              <w:jc w:val="center"/>
              <w:rPr>
                <w:bCs/>
              </w:rPr>
            </w:pPr>
            <w:r w:rsidRPr="00EC74A1">
              <w:rPr>
                <w:bCs/>
              </w:rPr>
              <w:t>Анализ состояния производства</w:t>
            </w:r>
          </w:p>
        </w:tc>
        <w:tc>
          <w:tcPr>
            <w:tcW w:w="1797" w:type="pct"/>
            <w:shd w:val="clear" w:color="auto" w:fill="FFFFFF"/>
            <w:vAlign w:val="center"/>
          </w:tcPr>
          <w:p w:rsidR="00F668F2" w:rsidRPr="00EC74A1" w:rsidRDefault="00F668F2" w:rsidP="00834817">
            <w:pPr>
              <w:ind w:right="170"/>
              <w:jc w:val="center"/>
              <w:rPr>
                <w:bCs/>
              </w:rPr>
            </w:pPr>
            <w:r w:rsidRPr="00EC74A1">
              <w:rPr>
                <w:bCs/>
              </w:rPr>
              <w:t>Испытания образцов, взятых</w:t>
            </w:r>
          </w:p>
          <w:p w:rsidR="00F668F2" w:rsidRPr="00EC74A1" w:rsidRDefault="00F668F2" w:rsidP="00834817">
            <w:pPr>
              <w:ind w:right="170"/>
              <w:jc w:val="center"/>
              <w:rPr>
                <w:bCs/>
              </w:rPr>
            </w:pPr>
            <w:r w:rsidRPr="00EC74A1">
              <w:rPr>
                <w:bCs/>
              </w:rPr>
              <w:t>у продавца.</w:t>
            </w:r>
          </w:p>
          <w:p w:rsidR="00F668F2" w:rsidRPr="00EC74A1" w:rsidRDefault="00F668F2" w:rsidP="00834817">
            <w:pPr>
              <w:ind w:right="170"/>
              <w:jc w:val="center"/>
              <w:rPr>
                <w:bCs/>
              </w:rPr>
            </w:pPr>
            <w:r w:rsidRPr="00EC74A1">
              <w:rPr>
                <w:bCs/>
              </w:rPr>
              <w:t>Анализ состояния</w:t>
            </w:r>
          </w:p>
          <w:p w:rsidR="00F668F2" w:rsidRPr="00EC74A1" w:rsidRDefault="00F668F2" w:rsidP="00834817">
            <w:pPr>
              <w:ind w:right="170"/>
              <w:jc w:val="center"/>
              <w:rPr>
                <w:bCs/>
              </w:rPr>
            </w:pPr>
            <w:r w:rsidRPr="00EC74A1">
              <w:rPr>
                <w:bCs/>
              </w:rPr>
              <w:t>производства</w:t>
            </w:r>
          </w:p>
        </w:tc>
      </w:tr>
      <w:tr w:rsidR="00F668F2" w:rsidRPr="00EC74A1" w:rsidTr="00136110">
        <w:trPr>
          <w:trHeight w:val="322"/>
        </w:trPr>
        <w:tc>
          <w:tcPr>
            <w:tcW w:w="320" w:type="pct"/>
            <w:shd w:val="clear" w:color="auto" w:fill="FFFFFF"/>
            <w:vAlign w:val="center"/>
          </w:tcPr>
          <w:p w:rsidR="00F668F2" w:rsidRPr="00EC74A1" w:rsidRDefault="00F668F2" w:rsidP="00891249">
            <w:pPr>
              <w:spacing w:line="360" w:lineRule="auto"/>
              <w:ind w:right="170"/>
              <w:jc w:val="center"/>
              <w:rPr>
                <w:bCs/>
              </w:rPr>
            </w:pPr>
            <w:r w:rsidRPr="00EC74A1">
              <w:rPr>
                <w:bCs/>
              </w:rPr>
              <w:t>3</w:t>
            </w:r>
          </w:p>
        </w:tc>
        <w:tc>
          <w:tcPr>
            <w:tcW w:w="1454" w:type="pct"/>
            <w:shd w:val="clear" w:color="auto" w:fill="FFFFFF"/>
            <w:vAlign w:val="center"/>
          </w:tcPr>
          <w:p w:rsidR="00F668F2" w:rsidRPr="00EC74A1" w:rsidRDefault="00F668F2" w:rsidP="00834817">
            <w:pPr>
              <w:ind w:right="170"/>
              <w:jc w:val="center"/>
              <w:rPr>
                <w:bCs/>
              </w:rPr>
            </w:pPr>
            <w:r w:rsidRPr="00EC74A1">
              <w:rPr>
                <w:bCs/>
              </w:rPr>
              <w:t>Испытания типа</w:t>
            </w:r>
          </w:p>
        </w:tc>
        <w:tc>
          <w:tcPr>
            <w:tcW w:w="1429" w:type="pct"/>
            <w:shd w:val="clear" w:color="auto" w:fill="FFFFFF"/>
            <w:vAlign w:val="center"/>
          </w:tcPr>
          <w:p w:rsidR="00F668F2" w:rsidRPr="00EC74A1" w:rsidRDefault="00F668F2" w:rsidP="00834817">
            <w:pPr>
              <w:ind w:right="170"/>
              <w:jc w:val="center"/>
              <w:rPr>
                <w:bCs/>
              </w:rPr>
            </w:pPr>
          </w:p>
        </w:tc>
        <w:tc>
          <w:tcPr>
            <w:tcW w:w="1797" w:type="pct"/>
            <w:shd w:val="clear" w:color="auto" w:fill="FFFFFF"/>
            <w:vAlign w:val="center"/>
          </w:tcPr>
          <w:p w:rsidR="00F668F2" w:rsidRPr="00EC74A1" w:rsidRDefault="00F668F2" w:rsidP="00834817">
            <w:pPr>
              <w:ind w:right="170"/>
              <w:jc w:val="center"/>
              <w:rPr>
                <w:bCs/>
              </w:rPr>
            </w:pPr>
            <w:r w:rsidRPr="00EC74A1">
              <w:rPr>
                <w:bCs/>
              </w:rPr>
              <w:t>Испытания образцов, взятых</w:t>
            </w:r>
          </w:p>
          <w:p w:rsidR="00F668F2" w:rsidRPr="00EC74A1" w:rsidRDefault="00F668F2" w:rsidP="00834817">
            <w:pPr>
              <w:ind w:right="170"/>
              <w:jc w:val="center"/>
              <w:rPr>
                <w:bCs/>
              </w:rPr>
            </w:pPr>
            <w:r w:rsidRPr="00EC74A1">
              <w:rPr>
                <w:bCs/>
              </w:rPr>
              <w:t>у изготовителя</w:t>
            </w:r>
          </w:p>
        </w:tc>
      </w:tr>
      <w:tr w:rsidR="00F668F2" w:rsidRPr="00EC74A1" w:rsidTr="00136110">
        <w:trPr>
          <w:trHeight w:val="664"/>
        </w:trPr>
        <w:tc>
          <w:tcPr>
            <w:tcW w:w="320" w:type="pct"/>
            <w:shd w:val="clear" w:color="auto" w:fill="FFFFFF"/>
            <w:vAlign w:val="center"/>
          </w:tcPr>
          <w:p w:rsidR="00F668F2" w:rsidRPr="00EC74A1" w:rsidRDefault="00F668F2" w:rsidP="00891249">
            <w:pPr>
              <w:spacing w:line="360" w:lineRule="auto"/>
              <w:ind w:right="170"/>
              <w:jc w:val="center"/>
              <w:rPr>
                <w:bCs/>
              </w:rPr>
            </w:pPr>
            <w:r w:rsidRPr="00EC74A1">
              <w:rPr>
                <w:bCs/>
              </w:rPr>
              <w:t>За</w:t>
            </w:r>
          </w:p>
        </w:tc>
        <w:tc>
          <w:tcPr>
            <w:tcW w:w="1454" w:type="pct"/>
            <w:shd w:val="clear" w:color="auto" w:fill="FFFFFF"/>
            <w:vAlign w:val="center"/>
          </w:tcPr>
          <w:p w:rsidR="00F668F2" w:rsidRPr="00EC74A1" w:rsidRDefault="00F668F2" w:rsidP="00834817">
            <w:pPr>
              <w:ind w:right="170"/>
              <w:jc w:val="center"/>
              <w:rPr>
                <w:bCs/>
              </w:rPr>
            </w:pPr>
            <w:r w:rsidRPr="00EC74A1">
              <w:rPr>
                <w:bCs/>
              </w:rPr>
              <w:t>Испытания типа</w:t>
            </w:r>
          </w:p>
        </w:tc>
        <w:tc>
          <w:tcPr>
            <w:tcW w:w="1429" w:type="pct"/>
            <w:shd w:val="clear" w:color="auto" w:fill="FFFFFF"/>
            <w:vAlign w:val="center"/>
          </w:tcPr>
          <w:p w:rsidR="00F668F2" w:rsidRPr="00EC74A1" w:rsidRDefault="00F668F2" w:rsidP="00834817">
            <w:pPr>
              <w:ind w:right="170"/>
              <w:jc w:val="center"/>
              <w:rPr>
                <w:bCs/>
              </w:rPr>
            </w:pPr>
            <w:r w:rsidRPr="00EC74A1">
              <w:rPr>
                <w:bCs/>
              </w:rPr>
              <w:t>Анализ состояния производства</w:t>
            </w:r>
          </w:p>
        </w:tc>
        <w:tc>
          <w:tcPr>
            <w:tcW w:w="1797" w:type="pct"/>
            <w:shd w:val="clear" w:color="auto" w:fill="FFFFFF"/>
            <w:vAlign w:val="center"/>
          </w:tcPr>
          <w:p w:rsidR="00F668F2" w:rsidRPr="00EC74A1" w:rsidRDefault="00F668F2" w:rsidP="00834817">
            <w:pPr>
              <w:ind w:right="170"/>
              <w:jc w:val="center"/>
              <w:rPr>
                <w:bCs/>
              </w:rPr>
            </w:pPr>
            <w:r w:rsidRPr="00EC74A1">
              <w:rPr>
                <w:bCs/>
              </w:rPr>
              <w:t>Испытания образцов, взятых</w:t>
            </w:r>
          </w:p>
          <w:p w:rsidR="00F668F2" w:rsidRPr="00EC74A1" w:rsidRDefault="00F668F2" w:rsidP="00834817">
            <w:pPr>
              <w:ind w:right="170"/>
              <w:jc w:val="center"/>
              <w:rPr>
                <w:bCs/>
              </w:rPr>
            </w:pPr>
            <w:r w:rsidRPr="00EC74A1">
              <w:rPr>
                <w:bCs/>
              </w:rPr>
              <w:t>у изготовителя.</w:t>
            </w:r>
          </w:p>
          <w:p w:rsidR="00F668F2" w:rsidRPr="00EC74A1" w:rsidRDefault="00F668F2" w:rsidP="00834817">
            <w:pPr>
              <w:ind w:right="170"/>
              <w:jc w:val="center"/>
              <w:rPr>
                <w:bCs/>
              </w:rPr>
            </w:pPr>
            <w:r w:rsidRPr="00EC74A1">
              <w:rPr>
                <w:bCs/>
              </w:rPr>
              <w:t>Анализ состояния</w:t>
            </w:r>
          </w:p>
          <w:p w:rsidR="00F668F2" w:rsidRPr="00EC74A1" w:rsidRDefault="00F668F2" w:rsidP="00834817">
            <w:pPr>
              <w:ind w:right="170"/>
              <w:jc w:val="center"/>
              <w:rPr>
                <w:bCs/>
              </w:rPr>
            </w:pPr>
            <w:r w:rsidRPr="00EC74A1">
              <w:rPr>
                <w:bCs/>
              </w:rPr>
              <w:t>производства</w:t>
            </w:r>
          </w:p>
        </w:tc>
      </w:tr>
      <w:tr w:rsidR="00F668F2" w:rsidRPr="00EC74A1" w:rsidTr="00136110">
        <w:trPr>
          <w:trHeight w:val="664"/>
        </w:trPr>
        <w:tc>
          <w:tcPr>
            <w:tcW w:w="320" w:type="pct"/>
            <w:shd w:val="clear" w:color="auto" w:fill="FFFFFF"/>
            <w:vAlign w:val="center"/>
          </w:tcPr>
          <w:p w:rsidR="00F668F2" w:rsidRPr="00EC74A1" w:rsidRDefault="00F668F2" w:rsidP="00891249">
            <w:pPr>
              <w:spacing w:line="360" w:lineRule="auto"/>
              <w:ind w:right="170"/>
              <w:jc w:val="center"/>
              <w:rPr>
                <w:bCs/>
              </w:rPr>
            </w:pPr>
            <w:r w:rsidRPr="00EC74A1">
              <w:rPr>
                <w:bCs/>
              </w:rPr>
              <w:t>4</w:t>
            </w:r>
          </w:p>
        </w:tc>
        <w:tc>
          <w:tcPr>
            <w:tcW w:w="1454" w:type="pct"/>
            <w:shd w:val="clear" w:color="auto" w:fill="FFFFFF"/>
            <w:vAlign w:val="center"/>
          </w:tcPr>
          <w:p w:rsidR="00F668F2" w:rsidRPr="00EC74A1" w:rsidRDefault="00F668F2" w:rsidP="00834817">
            <w:pPr>
              <w:spacing w:line="276" w:lineRule="auto"/>
              <w:ind w:right="170"/>
              <w:jc w:val="center"/>
              <w:rPr>
                <w:bCs/>
              </w:rPr>
            </w:pPr>
            <w:r w:rsidRPr="00EC74A1">
              <w:rPr>
                <w:bCs/>
              </w:rPr>
              <w:t>Испытания типа</w:t>
            </w:r>
          </w:p>
        </w:tc>
        <w:tc>
          <w:tcPr>
            <w:tcW w:w="1429" w:type="pct"/>
            <w:shd w:val="clear" w:color="auto" w:fill="FFFFFF"/>
            <w:vAlign w:val="center"/>
          </w:tcPr>
          <w:p w:rsidR="00F668F2" w:rsidRPr="00EC74A1" w:rsidRDefault="00F668F2" w:rsidP="00834817">
            <w:pPr>
              <w:spacing w:line="276" w:lineRule="auto"/>
              <w:ind w:right="170"/>
              <w:jc w:val="center"/>
              <w:rPr>
                <w:bCs/>
              </w:rPr>
            </w:pPr>
          </w:p>
        </w:tc>
        <w:tc>
          <w:tcPr>
            <w:tcW w:w="1797" w:type="pct"/>
            <w:shd w:val="clear" w:color="auto" w:fill="FFFFFF"/>
            <w:vAlign w:val="center"/>
          </w:tcPr>
          <w:p w:rsidR="00F668F2" w:rsidRPr="00EC74A1" w:rsidRDefault="00F668F2" w:rsidP="00834817">
            <w:pPr>
              <w:spacing w:line="276" w:lineRule="auto"/>
              <w:ind w:right="170"/>
              <w:jc w:val="center"/>
              <w:rPr>
                <w:bCs/>
              </w:rPr>
            </w:pPr>
            <w:r w:rsidRPr="00EC74A1">
              <w:rPr>
                <w:bCs/>
              </w:rPr>
              <w:t>Испытания образцов, взятых</w:t>
            </w:r>
          </w:p>
          <w:p w:rsidR="00F668F2" w:rsidRPr="00EC74A1" w:rsidRDefault="00F668F2" w:rsidP="00834817">
            <w:pPr>
              <w:spacing w:line="276" w:lineRule="auto"/>
              <w:ind w:right="170"/>
              <w:jc w:val="center"/>
              <w:rPr>
                <w:bCs/>
              </w:rPr>
            </w:pPr>
            <w:r w:rsidRPr="00EC74A1">
              <w:rPr>
                <w:bCs/>
              </w:rPr>
              <w:t>у изготовителя.</w:t>
            </w:r>
          </w:p>
          <w:p w:rsidR="00F668F2" w:rsidRPr="00EC74A1" w:rsidRDefault="00F668F2" w:rsidP="00834817">
            <w:pPr>
              <w:spacing w:line="276" w:lineRule="auto"/>
              <w:ind w:right="170"/>
              <w:jc w:val="center"/>
              <w:rPr>
                <w:bCs/>
              </w:rPr>
            </w:pPr>
            <w:r w:rsidRPr="00EC74A1">
              <w:rPr>
                <w:bCs/>
              </w:rPr>
              <w:t>Испытания образцов,</w:t>
            </w:r>
          </w:p>
          <w:p w:rsidR="00F668F2" w:rsidRPr="00EC74A1" w:rsidRDefault="00F668F2" w:rsidP="00834817">
            <w:pPr>
              <w:spacing w:line="276" w:lineRule="auto"/>
              <w:ind w:right="170"/>
              <w:jc w:val="center"/>
              <w:rPr>
                <w:bCs/>
              </w:rPr>
            </w:pPr>
            <w:r w:rsidRPr="00EC74A1">
              <w:rPr>
                <w:bCs/>
              </w:rPr>
              <w:t>взятых у продавца.</w:t>
            </w:r>
          </w:p>
          <w:p w:rsidR="00F668F2" w:rsidRPr="00EC74A1" w:rsidRDefault="00F668F2" w:rsidP="00834817">
            <w:pPr>
              <w:spacing w:line="276" w:lineRule="auto"/>
              <w:ind w:right="170"/>
              <w:jc w:val="center"/>
              <w:rPr>
                <w:bCs/>
              </w:rPr>
            </w:pPr>
            <w:r w:rsidRPr="00EC74A1">
              <w:rPr>
                <w:bCs/>
              </w:rPr>
              <w:t>Анализ состояния</w:t>
            </w:r>
          </w:p>
          <w:p w:rsidR="00F668F2" w:rsidRPr="00EC74A1" w:rsidRDefault="00F668F2" w:rsidP="00834817">
            <w:pPr>
              <w:spacing w:line="276" w:lineRule="auto"/>
              <w:ind w:right="170"/>
              <w:jc w:val="center"/>
              <w:rPr>
                <w:bCs/>
              </w:rPr>
            </w:pPr>
            <w:r w:rsidRPr="00EC74A1">
              <w:rPr>
                <w:bCs/>
              </w:rPr>
              <w:t>производства</w:t>
            </w:r>
          </w:p>
        </w:tc>
      </w:tr>
    </w:tbl>
    <w:p w:rsidR="00F668F2" w:rsidRPr="00EC74A1" w:rsidRDefault="007A513C" w:rsidP="00891249">
      <w:pPr>
        <w:spacing w:line="360" w:lineRule="auto"/>
        <w:ind w:right="170"/>
        <w:jc w:val="center"/>
        <w:rPr>
          <w:bCs/>
        </w:rPr>
        <w:sectPr w:rsidR="00F668F2" w:rsidRPr="00EC74A1" w:rsidSect="00054862">
          <w:pgSz w:w="11906" w:h="16838" w:code="9"/>
          <w:pgMar w:top="851" w:right="567" w:bottom="1418" w:left="1418" w:header="720" w:footer="720" w:gutter="0"/>
          <w:cols w:space="708"/>
          <w:docGrid w:linePitch="360"/>
        </w:sectPr>
      </w:pPr>
      <w:r w:rsidRPr="007A513C">
        <w:rPr>
          <w:noProof/>
        </w:rPr>
        <w:pict>
          <v:line id="Line 51" o:spid="_x0000_s1044" style="position:absolute;left:0;text-align:lef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7pt,2.3pt" to="502.7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"/>
        </w:pict>
      </w:r>
    </w:p>
    <w:tbl>
      <w:tblPr>
        <w:tblpPr w:leftFromText="180" w:rightFromText="180" w:horzAnchor="margin" w:tblpY="536"/>
        <w:tblW w:w="5000" w:type="pct"/>
        <w:tblCellMar>
          <w:left w:w="40" w:type="dxa"/>
          <w:right w:w="40" w:type="dxa"/>
        </w:tblCellMar>
        <w:tblLook w:val="0000"/>
      </w:tblPr>
      <w:tblGrid>
        <w:gridCol w:w="597"/>
        <w:gridCol w:w="3576"/>
        <w:gridCol w:w="2320"/>
        <w:gridCol w:w="3508"/>
      </w:tblGrid>
      <w:tr w:rsidR="00F668F2" w:rsidRPr="00EC74A1" w:rsidTr="00136110">
        <w:trPr>
          <w:trHeight w:val="567"/>
        </w:trPr>
        <w:tc>
          <w:tcPr>
            <w:tcW w:w="298" w:type="pct"/>
            <w:tcBorders>
              <w:top w:val="single" w:sz="6" w:space="0" w:color="auto"/>
              <w:left w:val="single" w:sz="6" w:space="0" w:color="auto"/>
              <w:bottom w:val="single" w:sz="6" w:space="0" w:color="auto"/>
              <w:right w:val="single" w:sz="6" w:space="0" w:color="auto"/>
            </w:tcBorders>
            <w:shd w:val="clear" w:color="auto" w:fill="FFFFFF"/>
            <w:vAlign w:val="center"/>
          </w:tcPr>
          <w:p w:rsidR="00F668F2" w:rsidRPr="00EC74A1" w:rsidRDefault="00F668F2" w:rsidP="00891249">
            <w:pPr>
              <w:spacing w:line="360" w:lineRule="auto"/>
              <w:ind w:right="170"/>
              <w:jc w:val="center"/>
              <w:rPr>
                <w:bCs/>
              </w:rPr>
            </w:pPr>
            <w:r w:rsidRPr="00EC74A1">
              <w:rPr>
                <w:bCs/>
              </w:rPr>
              <w:lastRenderedPageBreak/>
              <w:t>1</w:t>
            </w:r>
          </w:p>
        </w:tc>
        <w:tc>
          <w:tcPr>
            <w:tcW w:w="1788" w:type="pct"/>
            <w:tcBorders>
              <w:top w:val="single" w:sz="6" w:space="0" w:color="auto"/>
              <w:left w:val="single" w:sz="6" w:space="0" w:color="auto"/>
              <w:bottom w:val="single" w:sz="6" w:space="0" w:color="auto"/>
              <w:right w:val="single" w:sz="6" w:space="0" w:color="auto"/>
            </w:tcBorders>
            <w:shd w:val="clear" w:color="auto" w:fill="FFFFFF"/>
            <w:vAlign w:val="center"/>
          </w:tcPr>
          <w:p w:rsidR="00F668F2" w:rsidRPr="00EC74A1" w:rsidRDefault="00F668F2" w:rsidP="00891249">
            <w:pPr>
              <w:spacing w:line="360" w:lineRule="auto"/>
              <w:ind w:right="170"/>
              <w:jc w:val="center"/>
              <w:rPr>
                <w:bCs/>
              </w:rPr>
            </w:pPr>
            <w:r w:rsidRPr="00EC74A1">
              <w:rPr>
                <w:bCs/>
              </w:rPr>
              <w:t>2</w:t>
            </w:r>
          </w:p>
        </w:tc>
        <w:tc>
          <w:tcPr>
            <w:tcW w:w="1160" w:type="pct"/>
            <w:tcBorders>
              <w:top w:val="single" w:sz="6" w:space="0" w:color="auto"/>
              <w:left w:val="single" w:sz="6" w:space="0" w:color="auto"/>
              <w:bottom w:val="single" w:sz="6" w:space="0" w:color="auto"/>
              <w:right w:val="single" w:sz="6" w:space="0" w:color="auto"/>
            </w:tcBorders>
            <w:shd w:val="clear" w:color="auto" w:fill="FFFFFF"/>
            <w:vAlign w:val="center"/>
          </w:tcPr>
          <w:p w:rsidR="00F668F2" w:rsidRPr="00EC74A1" w:rsidRDefault="00F668F2" w:rsidP="00891249">
            <w:pPr>
              <w:spacing w:line="360" w:lineRule="auto"/>
              <w:ind w:right="170"/>
              <w:jc w:val="center"/>
              <w:rPr>
                <w:bCs/>
              </w:rPr>
            </w:pPr>
            <w:r w:rsidRPr="00EC74A1">
              <w:rPr>
                <w:bCs/>
              </w:rPr>
              <w:t>3</w:t>
            </w:r>
          </w:p>
        </w:tc>
        <w:tc>
          <w:tcPr>
            <w:tcW w:w="1754" w:type="pct"/>
            <w:tcBorders>
              <w:top w:val="single" w:sz="6" w:space="0" w:color="auto"/>
              <w:left w:val="single" w:sz="6" w:space="0" w:color="auto"/>
              <w:bottom w:val="single" w:sz="6" w:space="0" w:color="auto"/>
              <w:right w:val="single" w:sz="6" w:space="0" w:color="auto"/>
            </w:tcBorders>
            <w:shd w:val="clear" w:color="auto" w:fill="FFFFFF"/>
            <w:vAlign w:val="center"/>
          </w:tcPr>
          <w:p w:rsidR="00F668F2" w:rsidRPr="00EC74A1" w:rsidRDefault="00F668F2" w:rsidP="00891249">
            <w:pPr>
              <w:spacing w:line="360" w:lineRule="auto"/>
              <w:ind w:right="170"/>
              <w:jc w:val="center"/>
              <w:rPr>
                <w:bCs/>
              </w:rPr>
            </w:pPr>
            <w:r w:rsidRPr="00EC74A1">
              <w:rPr>
                <w:bCs/>
              </w:rPr>
              <w:t>4</w:t>
            </w:r>
          </w:p>
        </w:tc>
      </w:tr>
      <w:tr w:rsidR="00F668F2" w:rsidRPr="00EC74A1" w:rsidTr="00136110">
        <w:trPr>
          <w:trHeight w:val="979"/>
        </w:trPr>
        <w:tc>
          <w:tcPr>
            <w:tcW w:w="298" w:type="pct"/>
            <w:tcBorders>
              <w:top w:val="single" w:sz="6" w:space="0" w:color="auto"/>
              <w:left w:val="single" w:sz="6" w:space="0" w:color="auto"/>
              <w:bottom w:val="single" w:sz="6" w:space="0" w:color="auto"/>
              <w:right w:val="single" w:sz="6" w:space="0" w:color="auto"/>
            </w:tcBorders>
            <w:shd w:val="clear" w:color="auto" w:fill="FFFFFF"/>
            <w:vAlign w:val="center"/>
          </w:tcPr>
          <w:p w:rsidR="00F668F2" w:rsidRPr="00EC74A1" w:rsidRDefault="00F668F2" w:rsidP="00891249">
            <w:pPr>
              <w:spacing w:line="360" w:lineRule="auto"/>
              <w:ind w:right="170"/>
              <w:jc w:val="center"/>
              <w:rPr>
                <w:bCs/>
              </w:rPr>
            </w:pPr>
            <w:r w:rsidRPr="00EC74A1">
              <w:rPr>
                <w:bCs/>
              </w:rPr>
              <w:t>5</w:t>
            </w:r>
          </w:p>
        </w:tc>
        <w:tc>
          <w:tcPr>
            <w:tcW w:w="1788" w:type="pct"/>
            <w:tcBorders>
              <w:top w:val="single" w:sz="6" w:space="0" w:color="auto"/>
              <w:left w:val="single" w:sz="6" w:space="0" w:color="auto"/>
              <w:bottom w:val="single" w:sz="6" w:space="0" w:color="auto"/>
              <w:right w:val="single" w:sz="6" w:space="0" w:color="auto"/>
            </w:tcBorders>
            <w:shd w:val="clear" w:color="auto" w:fill="FFFFFF"/>
            <w:vAlign w:val="center"/>
          </w:tcPr>
          <w:p w:rsidR="00F668F2" w:rsidRPr="00EC74A1" w:rsidRDefault="00F668F2" w:rsidP="00834817">
            <w:pPr>
              <w:ind w:right="170"/>
              <w:jc w:val="center"/>
              <w:rPr>
                <w:bCs/>
              </w:rPr>
            </w:pPr>
            <w:r w:rsidRPr="00EC74A1">
              <w:rPr>
                <w:bCs/>
              </w:rPr>
              <w:t>Испытания типа</w:t>
            </w:r>
          </w:p>
        </w:tc>
        <w:tc>
          <w:tcPr>
            <w:tcW w:w="1160" w:type="pct"/>
            <w:tcBorders>
              <w:top w:val="single" w:sz="6" w:space="0" w:color="auto"/>
              <w:left w:val="single" w:sz="6" w:space="0" w:color="auto"/>
              <w:bottom w:val="single" w:sz="6" w:space="0" w:color="auto"/>
              <w:right w:val="single" w:sz="6" w:space="0" w:color="auto"/>
            </w:tcBorders>
            <w:shd w:val="clear" w:color="auto" w:fill="FFFFFF"/>
            <w:vAlign w:val="center"/>
          </w:tcPr>
          <w:p w:rsidR="00F668F2" w:rsidRPr="00EC74A1" w:rsidRDefault="00F668F2" w:rsidP="00834817">
            <w:pPr>
              <w:ind w:right="170"/>
              <w:jc w:val="center"/>
              <w:rPr>
                <w:bCs/>
              </w:rPr>
            </w:pPr>
            <w:r w:rsidRPr="00EC74A1">
              <w:rPr>
                <w:bCs/>
              </w:rPr>
              <w:t>Сертификация</w:t>
            </w:r>
          </w:p>
          <w:p w:rsidR="00F668F2" w:rsidRPr="00EC74A1" w:rsidRDefault="00F668F2" w:rsidP="00834817">
            <w:pPr>
              <w:ind w:right="170"/>
              <w:jc w:val="center"/>
              <w:rPr>
                <w:bCs/>
              </w:rPr>
            </w:pPr>
            <w:r w:rsidRPr="00EC74A1">
              <w:rPr>
                <w:bCs/>
              </w:rPr>
              <w:t>производства</w:t>
            </w:r>
          </w:p>
          <w:p w:rsidR="00F668F2" w:rsidRPr="00EC74A1" w:rsidRDefault="00F668F2" w:rsidP="00834817">
            <w:pPr>
              <w:ind w:right="170"/>
              <w:jc w:val="center"/>
              <w:rPr>
                <w:bCs/>
              </w:rPr>
            </w:pPr>
            <w:r w:rsidRPr="00EC74A1">
              <w:rPr>
                <w:bCs/>
              </w:rPr>
              <w:t>или сертификация</w:t>
            </w:r>
          </w:p>
          <w:p w:rsidR="00F668F2" w:rsidRPr="00EC74A1" w:rsidRDefault="00F668F2" w:rsidP="00834817">
            <w:pPr>
              <w:ind w:right="170"/>
              <w:jc w:val="center"/>
              <w:rPr>
                <w:bCs/>
              </w:rPr>
            </w:pPr>
            <w:r w:rsidRPr="00EC74A1">
              <w:rPr>
                <w:bCs/>
              </w:rPr>
              <w:t>системы качества</w:t>
            </w:r>
          </w:p>
        </w:tc>
        <w:tc>
          <w:tcPr>
            <w:tcW w:w="1754" w:type="pct"/>
            <w:tcBorders>
              <w:top w:val="single" w:sz="6" w:space="0" w:color="auto"/>
              <w:left w:val="single" w:sz="6" w:space="0" w:color="auto"/>
              <w:bottom w:val="single" w:sz="6" w:space="0" w:color="auto"/>
              <w:right w:val="single" w:sz="6" w:space="0" w:color="auto"/>
            </w:tcBorders>
            <w:shd w:val="clear" w:color="auto" w:fill="FFFFFF"/>
            <w:vAlign w:val="center"/>
          </w:tcPr>
          <w:p w:rsidR="00F668F2" w:rsidRPr="00EC74A1" w:rsidRDefault="00F668F2" w:rsidP="00834817">
            <w:pPr>
              <w:ind w:right="170"/>
              <w:jc w:val="center"/>
              <w:rPr>
                <w:bCs/>
              </w:rPr>
            </w:pPr>
            <w:r w:rsidRPr="00EC74A1">
              <w:rPr>
                <w:bCs/>
              </w:rPr>
              <w:t>Контроль сертифицированной</w:t>
            </w:r>
          </w:p>
          <w:p w:rsidR="00F668F2" w:rsidRPr="00EC74A1" w:rsidRDefault="00F668F2" w:rsidP="00834817">
            <w:pPr>
              <w:ind w:right="170"/>
              <w:jc w:val="center"/>
              <w:rPr>
                <w:bCs/>
              </w:rPr>
            </w:pPr>
            <w:r w:rsidRPr="00EC74A1">
              <w:rPr>
                <w:bCs/>
              </w:rPr>
              <w:t>системы качества</w:t>
            </w:r>
          </w:p>
          <w:p w:rsidR="00F668F2" w:rsidRPr="00EC74A1" w:rsidRDefault="00F668F2" w:rsidP="00834817">
            <w:pPr>
              <w:ind w:right="170"/>
              <w:jc w:val="center"/>
              <w:rPr>
                <w:bCs/>
              </w:rPr>
            </w:pPr>
            <w:r w:rsidRPr="00EC74A1">
              <w:rPr>
                <w:bCs/>
              </w:rPr>
              <w:t>(производства).</w:t>
            </w:r>
          </w:p>
          <w:p w:rsidR="00F668F2" w:rsidRPr="00EC74A1" w:rsidRDefault="00F668F2" w:rsidP="00834817">
            <w:pPr>
              <w:ind w:right="170"/>
              <w:jc w:val="center"/>
              <w:rPr>
                <w:bCs/>
              </w:rPr>
            </w:pPr>
            <w:r w:rsidRPr="00EC74A1">
              <w:rPr>
                <w:bCs/>
              </w:rPr>
              <w:t>Испытания образцов, взятых у продавца и (или)</w:t>
            </w:r>
          </w:p>
          <w:p w:rsidR="00F668F2" w:rsidRPr="00EC74A1" w:rsidRDefault="00F668F2" w:rsidP="00834817">
            <w:pPr>
              <w:ind w:right="170"/>
              <w:jc w:val="center"/>
              <w:rPr>
                <w:bCs/>
              </w:rPr>
            </w:pPr>
            <w:r w:rsidRPr="00EC74A1">
              <w:rPr>
                <w:bCs/>
              </w:rPr>
              <w:t>у изготовителя</w:t>
            </w:r>
          </w:p>
        </w:tc>
      </w:tr>
      <w:tr w:rsidR="00F668F2" w:rsidRPr="00EC74A1" w:rsidTr="00136110">
        <w:trPr>
          <w:trHeight w:val="826"/>
        </w:trPr>
        <w:tc>
          <w:tcPr>
            <w:tcW w:w="298" w:type="pct"/>
            <w:tcBorders>
              <w:top w:val="single" w:sz="6" w:space="0" w:color="auto"/>
              <w:left w:val="single" w:sz="6" w:space="0" w:color="auto"/>
              <w:bottom w:val="single" w:sz="6" w:space="0" w:color="auto"/>
              <w:right w:val="single" w:sz="6" w:space="0" w:color="auto"/>
            </w:tcBorders>
            <w:shd w:val="clear" w:color="auto" w:fill="FFFFFF"/>
            <w:vAlign w:val="center"/>
          </w:tcPr>
          <w:p w:rsidR="00F668F2" w:rsidRPr="00EC74A1" w:rsidRDefault="00F668F2" w:rsidP="00891249">
            <w:pPr>
              <w:spacing w:line="360" w:lineRule="auto"/>
              <w:ind w:right="170"/>
              <w:jc w:val="center"/>
              <w:rPr>
                <w:bCs/>
              </w:rPr>
            </w:pPr>
            <w:r w:rsidRPr="00EC74A1">
              <w:rPr>
                <w:bCs/>
              </w:rPr>
              <w:t>6</w:t>
            </w:r>
          </w:p>
        </w:tc>
        <w:tc>
          <w:tcPr>
            <w:tcW w:w="1788" w:type="pct"/>
            <w:tcBorders>
              <w:top w:val="single" w:sz="6" w:space="0" w:color="auto"/>
              <w:left w:val="single" w:sz="6" w:space="0" w:color="auto"/>
              <w:bottom w:val="single" w:sz="6" w:space="0" w:color="auto"/>
              <w:right w:val="single" w:sz="6" w:space="0" w:color="auto"/>
            </w:tcBorders>
            <w:shd w:val="clear" w:color="auto" w:fill="FFFFFF"/>
            <w:vAlign w:val="center"/>
          </w:tcPr>
          <w:p w:rsidR="00F668F2" w:rsidRPr="00EC74A1" w:rsidRDefault="00F668F2" w:rsidP="00834817">
            <w:pPr>
              <w:ind w:right="170"/>
              <w:jc w:val="center"/>
              <w:rPr>
                <w:bCs/>
              </w:rPr>
            </w:pPr>
            <w:r w:rsidRPr="00EC74A1">
              <w:rPr>
                <w:bCs/>
              </w:rPr>
              <w:t>Рассмотрение декларации о соответствии</w:t>
            </w:r>
          </w:p>
          <w:p w:rsidR="00F668F2" w:rsidRPr="00EC74A1" w:rsidRDefault="00F668F2" w:rsidP="00834817">
            <w:pPr>
              <w:ind w:right="170"/>
              <w:jc w:val="center"/>
              <w:rPr>
                <w:bCs/>
              </w:rPr>
            </w:pPr>
            <w:r w:rsidRPr="00EC74A1">
              <w:rPr>
                <w:bCs/>
              </w:rPr>
              <w:t>с прилагаемыми</w:t>
            </w:r>
          </w:p>
          <w:p w:rsidR="00F668F2" w:rsidRPr="00EC74A1" w:rsidRDefault="00F668F2" w:rsidP="00834817">
            <w:pPr>
              <w:ind w:right="170"/>
              <w:jc w:val="center"/>
              <w:rPr>
                <w:bCs/>
              </w:rPr>
            </w:pPr>
            <w:r w:rsidRPr="00EC74A1">
              <w:rPr>
                <w:bCs/>
              </w:rPr>
              <w:t>документами</w:t>
            </w:r>
          </w:p>
        </w:tc>
        <w:tc>
          <w:tcPr>
            <w:tcW w:w="1160" w:type="pct"/>
            <w:tcBorders>
              <w:top w:val="single" w:sz="6" w:space="0" w:color="auto"/>
              <w:left w:val="single" w:sz="6" w:space="0" w:color="auto"/>
              <w:bottom w:val="single" w:sz="6" w:space="0" w:color="auto"/>
              <w:right w:val="single" w:sz="6" w:space="0" w:color="auto"/>
            </w:tcBorders>
            <w:shd w:val="clear" w:color="auto" w:fill="FFFFFF"/>
            <w:vAlign w:val="center"/>
          </w:tcPr>
          <w:p w:rsidR="00F668F2" w:rsidRPr="00EC74A1" w:rsidRDefault="00F668F2" w:rsidP="00834817">
            <w:pPr>
              <w:ind w:right="170"/>
              <w:jc w:val="center"/>
              <w:rPr>
                <w:bCs/>
              </w:rPr>
            </w:pPr>
            <w:r w:rsidRPr="00EC74A1">
              <w:rPr>
                <w:bCs/>
              </w:rPr>
              <w:t>Сертификация системы качества</w:t>
            </w:r>
          </w:p>
        </w:tc>
        <w:tc>
          <w:tcPr>
            <w:tcW w:w="1754" w:type="pct"/>
            <w:tcBorders>
              <w:top w:val="single" w:sz="6" w:space="0" w:color="auto"/>
              <w:left w:val="single" w:sz="6" w:space="0" w:color="auto"/>
              <w:bottom w:val="single" w:sz="6" w:space="0" w:color="auto"/>
              <w:right w:val="single" w:sz="6" w:space="0" w:color="auto"/>
            </w:tcBorders>
            <w:shd w:val="clear" w:color="auto" w:fill="FFFFFF"/>
            <w:vAlign w:val="center"/>
          </w:tcPr>
          <w:p w:rsidR="00F668F2" w:rsidRPr="00EC74A1" w:rsidRDefault="00F668F2" w:rsidP="00834817">
            <w:pPr>
              <w:ind w:right="170"/>
              <w:jc w:val="center"/>
              <w:rPr>
                <w:bCs/>
              </w:rPr>
            </w:pPr>
            <w:r w:rsidRPr="00EC74A1">
              <w:rPr>
                <w:bCs/>
              </w:rPr>
              <w:t>Контроль сертифицированной системы качества</w:t>
            </w:r>
          </w:p>
        </w:tc>
      </w:tr>
      <w:tr w:rsidR="00F668F2" w:rsidRPr="00EC74A1" w:rsidTr="00136110">
        <w:trPr>
          <w:trHeight w:val="346"/>
        </w:trPr>
        <w:tc>
          <w:tcPr>
            <w:tcW w:w="298" w:type="pct"/>
            <w:tcBorders>
              <w:top w:val="single" w:sz="6" w:space="0" w:color="auto"/>
              <w:left w:val="single" w:sz="6" w:space="0" w:color="auto"/>
              <w:bottom w:val="single" w:sz="6" w:space="0" w:color="auto"/>
              <w:right w:val="single" w:sz="6" w:space="0" w:color="auto"/>
            </w:tcBorders>
            <w:shd w:val="clear" w:color="auto" w:fill="FFFFFF"/>
            <w:vAlign w:val="center"/>
          </w:tcPr>
          <w:p w:rsidR="00F668F2" w:rsidRPr="00EC74A1" w:rsidRDefault="00F668F2" w:rsidP="00891249">
            <w:pPr>
              <w:spacing w:line="360" w:lineRule="auto"/>
              <w:ind w:right="170"/>
              <w:jc w:val="center"/>
              <w:rPr>
                <w:bCs/>
              </w:rPr>
            </w:pPr>
            <w:r w:rsidRPr="00EC74A1">
              <w:rPr>
                <w:bCs/>
              </w:rPr>
              <w:t>7</w:t>
            </w:r>
          </w:p>
        </w:tc>
        <w:tc>
          <w:tcPr>
            <w:tcW w:w="1788" w:type="pct"/>
            <w:tcBorders>
              <w:top w:val="single" w:sz="6" w:space="0" w:color="auto"/>
              <w:left w:val="single" w:sz="6" w:space="0" w:color="auto"/>
              <w:bottom w:val="single" w:sz="6" w:space="0" w:color="auto"/>
              <w:right w:val="single" w:sz="6" w:space="0" w:color="auto"/>
            </w:tcBorders>
            <w:shd w:val="clear" w:color="auto" w:fill="FFFFFF"/>
            <w:vAlign w:val="center"/>
          </w:tcPr>
          <w:p w:rsidR="00F668F2" w:rsidRPr="00EC74A1" w:rsidRDefault="00F668F2" w:rsidP="00834817">
            <w:pPr>
              <w:ind w:right="170"/>
              <w:jc w:val="center"/>
              <w:rPr>
                <w:bCs/>
              </w:rPr>
            </w:pPr>
            <w:r w:rsidRPr="00EC74A1">
              <w:rPr>
                <w:bCs/>
              </w:rPr>
              <w:t>Испытания партии</w:t>
            </w:r>
          </w:p>
        </w:tc>
        <w:tc>
          <w:tcPr>
            <w:tcW w:w="1160" w:type="pct"/>
            <w:tcBorders>
              <w:top w:val="single" w:sz="6" w:space="0" w:color="auto"/>
              <w:left w:val="single" w:sz="6" w:space="0" w:color="auto"/>
              <w:bottom w:val="single" w:sz="6" w:space="0" w:color="auto"/>
              <w:right w:val="single" w:sz="6" w:space="0" w:color="auto"/>
            </w:tcBorders>
            <w:shd w:val="clear" w:color="auto" w:fill="FFFFFF"/>
            <w:vAlign w:val="center"/>
          </w:tcPr>
          <w:p w:rsidR="00F668F2" w:rsidRPr="00EC74A1" w:rsidRDefault="00F668F2" w:rsidP="00834817">
            <w:pPr>
              <w:ind w:right="170"/>
              <w:jc w:val="center"/>
              <w:rPr>
                <w:bCs/>
              </w:rPr>
            </w:pPr>
          </w:p>
        </w:tc>
        <w:tc>
          <w:tcPr>
            <w:tcW w:w="1754" w:type="pct"/>
            <w:tcBorders>
              <w:top w:val="single" w:sz="6" w:space="0" w:color="auto"/>
              <w:left w:val="single" w:sz="6" w:space="0" w:color="auto"/>
              <w:bottom w:val="single" w:sz="6" w:space="0" w:color="auto"/>
              <w:right w:val="single" w:sz="6" w:space="0" w:color="auto"/>
            </w:tcBorders>
            <w:shd w:val="clear" w:color="auto" w:fill="FFFFFF"/>
            <w:vAlign w:val="center"/>
          </w:tcPr>
          <w:p w:rsidR="00F668F2" w:rsidRPr="00EC74A1" w:rsidRDefault="00F668F2" w:rsidP="00834817">
            <w:pPr>
              <w:ind w:right="170"/>
              <w:jc w:val="center"/>
              <w:rPr>
                <w:bCs/>
              </w:rPr>
            </w:pPr>
          </w:p>
        </w:tc>
      </w:tr>
      <w:tr w:rsidR="00F668F2" w:rsidRPr="00EC74A1" w:rsidTr="00136110">
        <w:trPr>
          <w:trHeight w:val="336"/>
        </w:trPr>
        <w:tc>
          <w:tcPr>
            <w:tcW w:w="298" w:type="pct"/>
            <w:tcBorders>
              <w:top w:val="single" w:sz="6" w:space="0" w:color="auto"/>
              <w:left w:val="single" w:sz="6" w:space="0" w:color="auto"/>
              <w:bottom w:val="single" w:sz="6" w:space="0" w:color="auto"/>
              <w:right w:val="single" w:sz="6" w:space="0" w:color="auto"/>
            </w:tcBorders>
            <w:shd w:val="clear" w:color="auto" w:fill="FFFFFF"/>
            <w:vAlign w:val="center"/>
          </w:tcPr>
          <w:p w:rsidR="00F668F2" w:rsidRPr="00EC74A1" w:rsidRDefault="00F668F2" w:rsidP="00891249">
            <w:pPr>
              <w:spacing w:line="360" w:lineRule="auto"/>
              <w:ind w:right="170"/>
              <w:jc w:val="center"/>
              <w:rPr>
                <w:bCs/>
              </w:rPr>
            </w:pPr>
            <w:r w:rsidRPr="00EC74A1">
              <w:rPr>
                <w:bCs/>
              </w:rPr>
              <w:t>8</w:t>
            </w:r>
          </w:p>
        </w:tc>
        <w:tc>
          <w:tcPr>
            <w:tcW w:w="1788" w:type="pct"/>
            <w:tcBorders>
              <w:top w:val="single" w:sz="6" w:space="0" w:color="auto"/>
              <w:left w:val="single" w:sz="6" w:space="0" w:color="auto"/>
              <w:bottom w:val="single" w:sz="6" w:space="0" w:color="auto"/>
              <w:right w:val="single" w:sz="6" w:space="0" w:color="auto"/>
            </w:tcBorders>
            <w:shd w:val="clear" w:color="auto" w:fill="FFFFFF"/>
            <w:vAlign w:val="center"/>
          </w:tcPr>
          <w:p w:rsidR="00F668F2" w:rsidRPr="00EC74A1" w:rsidRDefault="00F668F2" w:rsidP="00834817">
            <w:pPr>
              <w:ind w:right="170"/>
              <w:jc w:val="center"/>
              <w:rPr>
                <w:bCs/>
              </w:rPr>
            </w:pPr>
            <w:r w:rsidRPr="00EC74A1">
              <w:rPr>
                <w:bCs/>
              </w:rPr>
              <w:t>Испытание каждого</w:t>
            </w:r>
          </w:p>
          <w:p w:rsidR="00F668F2" w:rsidRPr="00EC74A1" w:rsidRDefault="00F668F2" w:rsidP="00834817">
            <w:pPr>
              <w:ind w:right="170"/>
              <w:jc w:val="center"/>
              <w:rPr>
                <w:bCs/>
              </w:rPr>
            </w:pPr>
            <w:r w:rsidRPr="00EC74A1">
              <w:rPr>
                <w:bCs/>
              </w:rPr>
              <w:t>образца</w:t>
            </w:r>
          </w:p>
        </w:tc>
        <w:tc>
          <w:tcPr>
            <w:tcW w:w="1160" w:type="pct"/>
            <w:tcBorders>
              <w:top w:val="single" w:sz="6" w:space="0" w:color="auto"/>
              <w:left w:val="single" w:sz="6" w:space="0" w:color="auto"/>
              <w:bottom w:val="single" w:sz="6" w:space="0" w:color="auto"/>
              <w:right w:val="single" w:sz="6" w:space="0" w:color="auto"/>
            </w:tcBorders>
            <w:shd w:val="clear" w:color="auto" w:fill="FFFFFF"/>
            <w:vAlign w:val="center"/>
          </w:tcPr>
          <w:p w:rsidR="00F668F2" w:rsidRPr="00EC74A1" w:rsidRDefault="00F668F2" w:rsidP="00834817">
            <w:pPr>
              <w:ind w:right="170"/>
              <w:jc w:val="center"/>
              <w:rPr>
                <w:bCs/>
              </w:rPr>
            </w:pPr>
          </w:p>
        </w:tc>
        <w:tc>
          <w:tcPr>
            <w:tcW w:w="1754" w:type="pct"/>
            <w:tcBorders>
              <w:top w:val="single" w:sz="6" w:space="0" w:color="auto"/>
              <w:left w:val="single" w:sz="6" w:space="0" w:color="auto"/>
              <w:bottom w:val="single" w:sz="6" w:space="0" w:color="auto"/>
              <w:right w:val="single" w:sz="6" w:space="0" w:color="auto"/>
            </w:tcBorders>
            <w:shd w:val="clear" w:color="auto" w:fill="FFFFFF"/>
            <w:vAlign w:val="center"/>
          </w:tcPr>
          <w:p w:rsidR="00F668F2" w:rsidRPr="00EC74A1" w:rsidRDefault="00F668F2" w:rsidP="00834817">
            <w:pPr>
              <w:ind w:right="170"/>
              <w:jc w:val="center"/>
              <w:rPr>
                <w:bCs/>
              </w:rPr>
            </w:pPr>
          </w:p>
        </w:tc>
      </w:tr>
      <w:tr w:rsidR="00F668F2" w:rsidRPr="00EC74A1" w:rsidTr="00136110">
        <w:trPr>
          <w:trHeight w:val="806"/>
        </w:trPr>
        <w:tc>
          <w:tcPr>
            <w:tcW w:w="298" w:type="pct"/>
            <w:tcBorders>
              <w:top w:val="single" w:sz="6" w:space="0" w:color="auto"/>
              <w:left w:val="single" w:sz="6" w:space="0" w:color="auto"/>
              <w:bottom w:val="single" w:sz="6" w:space="0" w:color="auto"/>
              <w:right w:val="single" w:sz="6" w:space="0" w:color="auto"/>
            </w:tcBorders>
            <w:shd w:val="clear" w:color="auto" w:fill="FFFFFF"/>
            <w:vAlign w:val="center"/>
          </w:tcPr>
          <w:p w:rsidR="00F668F2" w:rsidRPr="00EC74A1" w:rsidRDefault="00F668F2" w:rsidP="00891249">
            <w:pPr>
              <w:spacing w:line="360" w:lineRule="auto"/>
              <w:ind w:right="170"/>
              <w:jc w:val="center"/>
              <w:rPr>
                <w:bCs/>
              </w:rPr>
            </w:pPr>
            <w:r w:rsidRPr="00EC74A1">
              <w:rPr>
                <w:bCs/>
              </w:rPr>
              <w:t>9</w:t>
            </w:r>
          </w:p>
        </w:tc>
        <w:tc>
          <w:tcPr>
            <w:tcW w:w="1788" w:type="pct"/>
            <w:tcBorders>
              <w:top w:val="single" w:sz="6" w:space="0" w:color="auto"/>
              <w:left w:val="single" w:sz="6" w:space="0" w:color="auto"/>
              <w:bottom w:val="single" w:sz="6" w:space="0" w:color="auto"/>
              <w:right w:val="single" w:sz="6" w:space="0" w:color="auto"/>
            </w:tcBorders>
            <w:shd w:val="clear" w:color="auto" w:fill="FFFFFF"/>
            <w:vAlign w:val="center"/>
          </w:tcPr>
          <w:p w:rsidR="00F668F2" w:rsidRPr="00EC74A1" w:rsidRDefault="00F668F2" w:rsidP="00834817">
            <w:pPr>
              <w:ind w:right="170"/>
              <w:jc w:val="center"/>
              <w:rPr>
                <w:bCs/>
              </w:rPr>
            </w:pPr>
            <w:r w:rsidRPr="00EC74A1">
              <w:rPr>
                <w:bCs/>
              </w:rPr>
              <w:t>Рассмотрение декларации о соответствии с</w:t>
            </w:r>
          </w:p>
          <w:p w:rsidR="00F668F2" w:rsidRPr="00EC74A1" w:rsidRDefault="00F668F2" w:rsidP="00834817">
            <w:pPr>
              <w:ind w:right="170"/>
              <w:jc w:val="center"/>
              <w:rPr>
                <w:bCs/>
              </w:rPr>
            </w:pPr>
            <w:r w:rsidRPr="00EC74A1">
              <w:rPr>
                <w:bCs/>
              </w:rPr>
              <w:t>прилагаемыми</w:t>
            </w:r>
          </w:p>
          <w:p w:rsidR="00F668F2" w:rsidRPr="00EC74A1" w:rsidRDefault="00F668F2" w:rsidP="00834817">
            <w:pPr>
              <w:ind w:right="170"/>
              <w:jc w:val="center"/>
              <w:rPr>
                <w:bCs/>
              </w:rPr>
            </w:pPr>
            <w:r w:rsidRPr="00EC74A1">
              <w:rPr>
                <w:bCs/>
              </w:rPr>
              <w:t>документами</w:t>
            </w:r>
          </w:p>
        </w:tc>
        <w:tc>
          <w:tcPr>
            <w:tcW w:w="1160" w:type="pct"/>
            <w:tcBorders>
              <w:top w:val="single" w:sz="6" w:space="0" w:color="auto"/>
              <w:left w:val="single" w:sz="6" w:space="0" w:color="auto"/>
              <w:bottom w:val="single" w:sz="6" w:space="0" w:color="auto"/>
              <w:right w:val="single" w:sz="6" w:space="0" w:color="auto"/>
            </w:tcBorders>
            <w:shd w:val="clear" w:color="auto" w:fill="FFFFFF"/>
            <w:vAlign w:val="center"/>
          </w:tcPr>
          <w:p w:rsidR="00F668F2" w:rsidRPr="00EC74A1" w:rsidRDefault="00F668F2" w:rsidP="00834817">
            <w:pPr>
              <w:ind w:right="170"/>
              <w:jc w:val="center"/>
              <w:rPr>
                <w:bCs/>
              </w:rPr>
            </w:pPr>
          </w:p>
        </w:tc>
        <w:tc>
          <w:tcPr>
            <w:tcW w:w="1754" w:type="pct"/>
            <w:tcBorders>
              <w:top w:val="single" w:sz="6" w:space="0" w:color="auto"/>
              <w:left w:val="single" w:sz="6" w:space="0" w:color="auto"/>
              <w:bottom w:val="single" w:sz="6" w:space="0" w:color="auto"/>
              <w:right w:val="single" w:sz="6" w:space="0" w:color="auto"/>
            </w:tcBorders>
            <w:shd w:val="clear" w:color="auto" w:fill="FFFFFF"/>
            <w:vAlign w:val="center"/>
          </w:tcPr>
          <w:p w:rsidR="00F668F2" w:rsidRPr="00EC74A1" w:rsidRDefault="00F668F2" w:rsidP="00834817">
            <w:pPr>
              <w:ind w:right="170"/>
              <w:jc w:val="center"/>
              <w:rPr>
                <w:bCs/>
              </w:rPr>
            </w:pPr>
          </w:p>
        </w:tc>
      </w:tr>
      <w:tr w:rsidR="00F668F2" w:rsidRPr="00EC74A1" w:rsidTr="00136110">
        <w:trPr>
          <w:trHeight w:val="835"/>
        </w:trPr>
        <w:tc>
          <w:tcPr>
            <w:tcW w:w="298" w:type="pct"/>
            <w:tcBorders>
              <w:top w:val="single" w:sz="6" w:space="0" w:color="auto"/>
              <w:left w:val="single" w:sz="6" w:space="0" w:color="auto"/>
              <w:bottom w:val="single" w:sz="6" w:space="0" w:color="auto"/>
              <w:right w:val="single" w:sz="6" w:space="0" w:color="auto"/>
            </w:tcBorders>
            <w:shd w:val="clear" w:color="auto" w:fill="FFFFFF"/>
            <w:vAlign w:val="center"/>
          </w:tcPr>
          <w:p w:rsidR="00F668F2" w:rsidRPr="00EC74A1" w:rsidRDefault="00F668F2" w:rsidP="00891249">
            <w:pPr>
              <w:spacing w:line="360" w:lineRule="auto"/>
              <w:ind w:right="170"/>
              <w:jc w:val="center"/>
              <w:rPr>
                <w:bCs/>
              </w:rPr>
            </w:pPr>
            <w:r w:rsidRPr="00EC74A1">
              <w:rPr>
                <w:bCs/>
              </w:rPr>
              <w:t>9а</w:t>
            </w:r>
          </w:p>
        </w:tc>
        <w:tc>
          <w:tcPr>
            <w:tcW w:w="1788" w:type="pct"/>
            <w:tcBorders>
              <w:top w:val="single" w:sz="6" w:space="0" w:color="auto"/>
              <w:left w:val="single" w:sz="6" w:space="0" w:color="auto"/>
              <w:bottom w:val="single" w:sz="6" w:space="0" w:color="auto"/>
              <w:right w:val="single" w:sz="6" w:space="0" w:color="auto"/>
            </w:tcBorders>
            <w:shd w:val="clear" w:color="auto" w:fill="FFFFFF"/>
            <w:vAlign w:val="center"/>
          </w:tcPr>
          <w:p w:rsidR="00F668F2" w:rsidRPr="00EC74A1" w:rsidRDefault="00F668F2" w:rsidP="00834817">
            <w:pPr>
              <w:ind w:right="170"/>
              <w:jc w:val="center"/>
              <w:rPr>
                <w:bCs/>
              </w:rPr>
            </w:pPr>
            <w:r w:rsidRPr="00EC74A1">
              <w:rPr>
                <w:bCs/>
              </w:rPr>
              <w:t>Рассмотрение декларации о соответствии с прилагаемыми документами</w:t>
            </w:r>
          </w:p>
        </w:tc>
        <w:tc>
          <w:tcPr>
            <w:tcW w:w="1160" w:type="pct"/>
            <w:tcBorders>
              <w:top w:val="single" w:sz="6" w:space="0" w:color="auto"/>
              <w:left w:val="single" w:sz="6" w:space="0" w:color="auto"/>
              <w:bottom w:val="single" w:sz="6" w:space="0" w:color="auto"/>
              <w:right w:val="single" w:sz="6" w:space="0" w:color="auto"/>
            </w:tcBorders>
            <w:shd w:val="clear" w:color="auto" w:fill="FFFFFF"/>
            <w:vAlign w:val="center"/>
          </w:tcPr>
          <w:p w:rsidR="00F668F2" w:rsidRPr="00EC74A1" w:rsidRDefault="00F668F2" w:rsidP="00834817">
            <w:pPr>
              <w:ind w:right="170"/>
              <w:jc w:val="center"/>
              <w:rPr>
                <w:bCs/>
              </w:rPr>
            </w:pPr>
            <w:r w:rsidRPr="00EC74A1">
              <w:rPr>
                <w:bCs/>
              </w:rPr>
              <w:t>Анализ состояния</w:t>
            </w:r>
          </w:p>
          <w:p w:rsidR="00F668F2" w:rsidRPr="00EC74A1" w:rsidRDefault="00F668F2" w:rsidP="00834817">
            <w:pPr>
              <w:ind w:right="170"/>
              <w:jc w:val="center"/>
              <w:rPr>
                <w:bCs/>
              </w:rPr>
            </w:pPr>
            <w:r w:rsidRPr="00EC74A1">
              <w:rPr>
                <w:bCs/>
              </w:rPr>
              <w:t>производства</w:t>
            </w:r>
          </w:p>
        </w:tc>
        <w:tc>
          <w:tcPr>
            <w:tcW w:w="1754" w:type="pct"/>
            <w:tcBorders>
              <w:top w:val="single" w:sz="6" w:space="0" w:color="auto"/>
              <w:left w:val="single" w:sz="6" w:space="0" w:color="auto"/>
              <w:bottom w:val="single" w:sz="6" w:space="0" w:color="auto"/>
              <w:right w:val="single" w:sz="6" w:space="0" w:color="auto"/>
            </w:tcBorders>
            <w:shd w:val="clear" w:color="auto" w:fill="FFFFFF"/>
            <w:vAlign w:val="center"/>
          </w:tcPr>
          <w:p w:rsidR="00F668F2" w:rsidRPr="00EC74A1" w:rsidRDefault="00F668F2" w:rsidP="00834817">
            <w:pPr>
              <w:ind w:right="170"/>
              <w:jc w:val="center"/>
              <w:rPr>
                <w:bCs/>
              </w:rPr>
            </w:pPr>
          </w:p>
        </w:tc>
      </w:tr>
      <w:tr w:rsidR="00F668F2" w:rsidRPr="00EC74A1" w:rsidTr="00136110">
        <w:trPr>
          <w:trHeight w:val="326"/>
        </w:trPr>
        <w:tc>
          <w:tcPr>
            <w:tcW w:w="298" w:type="pct"/>
            <w:tcBorders>
              <w:top w:val="single" w:sz="6" w:space="0" w:color="auto"/>
              <w:left w:val="single" w:sz="6" w:space="0" w:color="auto"/>
              <w:bottom w:val="single" w:sz="6" w:space="0" w:color="auto"/>
              <w:right w:val="single" w:sz="6" w:space="0" w:color="auto"/>
            </w:tcBorders>
            <w:shd w:val="clear" w:color="auto" w:fill="FFFFFF"/>
            <w:vAlign w:val="center"/>
          </w:tcPr>
          <w:p w:rsidR="00F668F2" w:rsidRPr="00EC74A1" w:rsidRDefault="00F668F2" w:rsidP="00891249">
            <w:pPr>
              <w:spacing w:line="360" w:lineRule="auto"/>
              <w:ind w:right="170"/>
              <w:jc w:val="center"/>
              <w:rPr>
                <w:bCs/>
              </w:rPr>
            </w:pPr>
            <w:r w:rsidRPr="00EC74A1">
              <w:rPr>
                <w:bCs/>
              </w:rPr>
              <w:t>10</w:t>
            </w:r>
          </w:p>
        </w:tc>
        <w:tc>
          <w:tcPr>
            <w:tcW w:w="1788" w:type="pct"/>
            <w:tcBorders>
              <w:top w:val="single" w:sz="6" w:space="0" w:color="auto"/>
              <w:left w:val="single" w:sz="6" w:space="0" w:color="auto"/>
              <w:bottom w:val="single" w:sz="6" w:space="0" w:color="auto"/>
              <w:right w:val="single" w:sz="6" w:space="0" w:color="auto"/>
            </w:tcBorders>
            <w:shd w:val="clear" w:color="auto" w:fill="FFFFFF"/>
            <w:vAlign w:val="center"/>
          </w:tcPr>
          <w:p w:rsidR="00F668F2" w:rsidRPr="00EC74A1" w:rsidRDefault="00F668F2" w:rsidP="00834817">
            <w:pPr>
              <w:ind w:right="170"/>
              <w:jc w:val="center"/>
              <w:rPr>
                <w:bCs/>
              </w:rPr>
            </w:pPr>
            <w:r w:rsidRPr="00EC74A1">
              <w:rPr>
                <w:bCs/>
              </w:rPr>
              <w:t>Рассмотрение декларации</w:t>
            </w:r>
          </w:p>
        </w:tc>
        <w:tc>
          <w:tcPr>
            <w:tcW w:w="1160" w:type="pct"/>
            <w:tcBorders>
              <w:top w:val="single" w:sz="6" w:space="0" w:color="auto"/>
              <w:left w:val="single" w:sz="6" w:space="0" w:color="auto"/>
              <w:bottom w:val="single" w:sz="6" w:space="0" w:color="auto"/>
              <w:right w:val="single" w:sz="6" w:space="0" w:color="auto"/>
            </w:tcBorders>
            <w:shd w:val="clear" w:color="auto" w:fill="FFFFFF"/>
            <w:vAlign w:val="center"/>
          </w:tcPr>
          <w:p w:rsidR="00F668F2" w:rsidRPr="00EC74A1" w:rsidRDefault="00F668F2" w:rsidP="00834817">
            <w:pPr>
              <w:ind w:right="170"/>
              <w:jc w:val="center"/>
              <w:rPr>
                <w:bCs/>
              </w:rPr>
            </w:pPr>
          </w:p>
        </w:tc>
        <w:tc>
          <w:tcPr>
            <w:tcW w:w="1754" w:type="pct"/>
            <w:tcBorders>
              <w:top w:val="single" w:sz="6" w:space="0" w:color="auto"/>
              <w:left w:val="single" w:sz="6" w:space="0" w:color="auto"/>
              <w:bottom w:val="single" w:sz="6" w:space="0" w:color="auto"/>
              <w:right w:val="single" w:sz="6" w:space="0" w:color="auto"/>
            </w:tcBorders>
            <w:shd w:val="clear" w:color="auto" w:fill="FFFFFF"/>
            <w:vAlign w:val="center"/>
          </w:tcPr>
          <w:p w:rsidR="00F668F2" w:rsidRPr="00EC74A1" w:rsidRDefault="00F668F2" w:rsidP="00834817">
            <w:pPr>
              <w:ind w:right="170"/>
              <w:jc w:val="center"/>
              <w:rPr>
                <w:bCs/>
              </w:rPr>
            </w:pPr>
            <w:r w:rsidRPr="00EC74A1">
              <w:rPr>
                <w:bCs/>
              </w:rPr>
              <w:t>Испытания образцов, взятых у изготовителя и у продавца</w:t>
            </w:r>
          </w:p>
        </w:tc>
      </w:tr>
      <w:tr w:rsidR="00F668F2" w:rsidRPr="00EC74A1" w:rsidTr="00136110">
        <w:trPr>
          <w:trHeight w:val="672"/>
        </w:trPr>
        <w:tc>
          <w:tcPr>
            <w:tcW w:w="298" w:type="pct"/>
            <w:tcBorders>
              <w:top w:val="single" w:sz="6" w:space="0" w:color="auto"/>
              <w:left w:val="single" w:sz="6" w:space="0" w:color="auto"/>
              <w:bottom w:val="single" w:sz="6" w:space="0" w:color="auto"/>
              <w:right w:val="single" w:sz="6" w:space="0" w:color="auto"/>
            </w:tcBorders>
            <w:shd w:val="clear" w:color="auto" w:fill="FFFFFF"/>
            <w:vAlign w:val="center"/>
          </w:tcPr>
          <w:p w:rsidR="00F668F2" w:rsidRPr="00EC74A1" w:rsidRDefault="00F668F2" w:rsidP="00891249">
            <w:pPr>
              <w:spacing w:line="360" w:lineRule="auto"/>
              <w:ind w:right="170"/>
              <w:jc w:val="center"/>
              <w:rPr>
                <w:bCs/>
              </w:rPr>
            </w:pPr>
          </w:p>
          <w:p w:rsidR="00F668F2" w:rsidRPr="00EC74A1" w:rsidRDefault="00F668F2" w:rsidP="00891249">
            <w:pPr>
              <w:spacing w:line="360" w:lineRule="auto"/>
              <w:ind w:right="170"/>
              <w:jc w:val="center"/>
              <w:rPr>
                <w:bCs/>
              </w:rPr>
            </w:pPr>
            <w:r w:rsidRPr="00EC74A1">
              <w:rPr>
                <w:bCs/>
              </w:rPr>
              <w:t>10а</w:t>
            </w:r>
          </w:p>
        </w:tc>
        <w:tc>
          <w:tcPr>
            <w:tcW w:w="1788" w:type="pct"/>
            <w:tcBorders>
              <w:top w:val="single" w:sz="6" w:space="0" w:color="auto"/>
              <w:left w:val="single" w:sz="6" w:space="0" w:color="auto"/>
              <w:bottom w:val="single" w:sz="6" w:space="0" w:color="auto"/>
              <w:right w:val="single" w:sz="6" w:space="0" w:color="auto"/>
            </w:tcBorders>
            <w:shd w:val="clear" w:color="auto" w:fill="FFFFFF"/>
            <w:vAlign w:val="center"/>
          </w:tcPr>
          <w:p w:rsidR="00F668F2" w:rsidRPr="00EC74A1" w:rsidRDefault="00F668F2" w:rsidP="00834817">
            <w:pPr>
              <w:ind w:right="170"/>
              <w:jc w:val="center"/>
              <w:rPr>
                <w:bCs/>
              </w:rPr>
            </w:pPr>
          </w:p>
        </w:tc>
        <w:tc>
          <w:tcPr>
            <w:tcW w:w="1160" w:type="pct"/>
            <w:tcBorders>
              <w:top w:val="single" w:sz="6" w:space="0" w:color="auto"/>
              <w:left w:val="single" w:sz="6" w:space="0" w:color="auto"/>
              <w:bottom w:val="single" w:sz="6" w:space="0" w:color="auto"/>
              <w:right w:val="single" w:sz="6" w:space="0" w:color="auto"/>
            </w:tcBorders>
            <w:shd w:val="clear" w:color="auto" w:fill="FFFFFF"/>
            <w:vAlign w:val="center"/>
          </w:tcPr>
          <w:p w:rsidR="00F668F2" w:rsidRPr="00EC74A1" w:rsidRDefault="00F668F2" w:rsidP="00834817">
            <w:pPr>
              <w:ind w:right="170"/>
              <w:jc w:val="center"/>
              <w:rPr>
                <w:bCs/>
              </w:rPr>
            </w:pPr>
            <w:r w:rsidRPr="00EC74A1">
              <w:rPr>
                <w:bCs/>
              </w:rPr>
              <w:t>Анализ состояния</w:t>
            </w:r>
          </w:p>
          <w:p w:rsidR="00F668F2" w:rsidRPr="00EC74A1" w:rsidRDefault="00F668F2" w:rsidP="00834817">
            <w:pPr>
              <w:ind w:right="170"/>
              <w:jc w:val="center"/>
              <w:rPr>
                <w:bCs/>
              </w:rPr>
            </w:pPr>
            <w:r w:rsidRPr="00EC74A1">
              <w:rPr>
                <w:bCs/>
              </w:rPr>
              <w:t>производства</w:t>
            </w:r>
          </w:p>
        </w:tc>
        <w:tc>
          <w:tcPr>
            <w:tcW w:w="1754" w:type="pct"/>
            <w:tcBorders>
              <w:top w:val="single" w:sz="6" w:space="0" w:color="auto"/>
              <w:left w:val="single" w:sz="6" w:space="0" w:color="auto"/>
              <w:bottom w:val="single" w:sz="6" w:space="0" w:color="auto"/>
              <w:right w:val="single" w:sz="6" w:space="0" w:color="auto"/>
            </w:tcBorders>
            <w:shd w:val="clear" w:color="auto" w:fill="FFFFFF"/>
            <w:vAlign w:val="center"/>
          </w:tcPr>
          <w:p w:rsidR="00F668F2" w:rsidRPr="00EC74A1" w:rsidRDefault="00F668F2" w:rsidP="00834817">
            <w:pPr>
              <w:ind w:right="170"/>
              <w:jc w:val="center"/>
              <w:rPr>
                <w:bCs/>
              </w:rPr>
            </w:pPr>
            <w:r w:rsidRPr="00EC74A1">
              <w:rPr>
                <w:bCs/>
              </w:rPr>
              <w:t>Испытания образцов, взятых</w:t>
            </w:r>
          </w:p>
          <w:p w:rsidR="00F668F2" w:rsidRPr="00EC74A1" w:rsidRDefault="00F668F2" w:rsidP="00834817">
            <w:pPr>
              <w:ind w:right="170"/>
              <w:jc w:val="center"/>
              <w:rPr>
                <w:bCs/>
              </w:rPr>
            </w:pPr>
            <w:r w:rsidRPr="00EC74A1">
              <w:rPr>
                <w:bCs/>
              </w:rPr>
              <w:t>у изготовителя и у продавца. Анализ состояния</w:t>
            </w:r>
          </w:p>
          <w:p w:rsidR="00F668F2" w:rsidRPr="00EC74A1" w:rsidRDefault="00F668F2" w:rsidP="00834817">
            <w:pPr>
              <w:ind w:right="170"/>
              <w:jc w:val="center"/>
              <w:rPr>
                <w:bCs/>
              </w:rPr>
            </w:pPr>
            <w:r w:rsidRPr="00EC74A1">
              <w:rPr>
                <w:bCs/>
              </w:rPr>
              <w:t>производства</w:t>
            </w:r>
          </w:p>
        </w:tc>
      </w:tr>
    </w:tbl>
    <w:p w:rsidR="00F668F2" w:rsidRPr="00EC74A1" w:rsidRDefault="00F668F2" w:rsidP="00891249">
      <w:pPr>
        <w:spacing w:line="360" w:lineRule="auto"/>
        <w:ind w:right="170"/>
        <w:jc w:val="both"/>
        <w:rPr>
          <w:bCs/>
        </w:rPr>
      </w:pPr>
      <w:r w:rsidRPr="00EC74A1">
        <w:rPr>
          <w:bCs/>
        </w:rPr>
        <w:t>Продолжение таблицы 1</w:t>
      </w:r>
    </w:p>
    <w:p w:rsidR="00F668F2" w:rsidRPr="00EC74A1" w:rsidRDefault="00F668F2" w:rsidP="00891249">
      <w:pPr>
        <w:spacing w:line="360" w:lineRule="auto"/>
        <w:ind w:right="170"/>
        <w:jc w:val="both"/>
        <w:rPr>
          <w:bCs/>
        </w:rPr>
      </w:pPr>
    </w:p>
    <w:p w:rsidR="00F668F2" w:rsidRPr="00EC74A1" w:rsidRDefault="00F668F2" w:rsidP="00891249">
      <w:pPr>
        <w:spacing w:line="360" w:lineRule="auto"/>
        <w:ind w:firstLine="851"/>
        <w:jc w:val="both"/>
        <w:rPr>
          <w:bCs/>
        </w:rPr>
      </w:pPr>
      <w:r w:rsidRPr="00EC74A1">
        <w:rPr>
          <w:bCs/>
        </w:rPr>
        <w:t>В различных схемах сертификации продукции (1а, 2а, За, 4а, 5, 6, 9а или 10а) предусматривается проверка производства, которая может проводиться в форме анализа состояния произ</w:t>
      </w:r>
      <w:r w:rsidRPr="00EC74A1">
        <w:rPr>
          <w:bCs/>
        </w:rPr>
        <w:softHyphen/>
        <w:t>водства, оценки производства или системы качества, или сер</w:t>
      </w:r>
      <w:r w:rsidRPr="00EC74A1">
        <w:rPr>
          <w:bCs/>
        </w:rPr>
        <w:softHyphen/>
        <w:t>тификации системы качества.</w:t>
      </w:r>
    </w:p>
    <w:p w:rsidR="00F668F2" w:rsidRPr="00EC74A1" w:rsidRDefault="00F668F2" w:rsidP="00891249">
      <w:pPr>
        <w:spacing w:line="360" w:lineRule="auto"/>
        <w:ind w:firstLine="851"/>
        <w:jc w:val="both"/>
        <w:rPr>
          <w:bCs/>
        </w:rPr>
      </w:pPr>
    </w:p>
    <w:p w:rsidR="00F668F2" w:rsidRPr="00EC74A1" w:rsidRDefault="00F668F2" w:rsidP="00284F01">
      <w:pPr>
        <w:spacing w:line="360" w:lineRule="auto"/>
        <w:ind w:firstLine="851"/>
        <w:rPr>
          <w:bCs/>
        </w:rPr>
      </w:pPr>
    </w:p>
    <w:p w:rsidR="00F668F2" w:rsidRPr="000A4B82" w:rsidRDefault="00F668F2" w:rsidP="00284F01">
      <w:pPr>
        <w:spacing w:line="360" w:lineRule="auto"/>
        <w:rPr>
          <w:b/>
          <w:bCs/>
        </w:rPr>
      </w:pPr>
      <w:r w:rsidRPr="000A4B82">
        <w:rPr>
          <w:b/>
          <w:bCs/>
        </w:rPr>
        <w:t>Схему 5 применяют:</w:t>
      </w:r>
    </w:p>
    <w:p w:rsidR="00F668F2" w:rsidRPr="00EC74A1" w:rsidRDefault="00F668F2" w:rsidP="00284F01">
      <w:pPr>
        <w:numPr>
          <w:ilvl w:val="0"/>
          <w:numId w:val="10"/>
        </w:numPr>
        <w:spacing w:line="360" w:lineRule="auto"/>
        <w:ind w:left="851" w:firstLine="851"/>
        <w:rPr>
          <w:bCs/>
        </w:rPr>
      </w:pPr>
      <w:r w:rsidRPr="00EC74A1">
        <w:rPr>
          <w:bCs/>
        </w:rPr>
        <w:t>при сертификации особо опасной продукции, из-за которой в случае ее несоответствия установленным требованиям мо</w:t>
      </w:r>
      <w:r w:rsidRPr="00EC74A1">
        <w:rPr>
          <w:bCs/>
        </w:rPr>
        <w:softHyphen/>
        <w:t>гут возникнуть экологическая, техническая и другие катастрофы;</w:t>
      </w:r>
    </w:p>
    <w:p w:rsidR="00F668F2" w:rsidRPr="00EC74A1" w:rsidRDefault="00F668F2" w:rsidP="00284F01">
      <w:pPr>
        <w:numPr>
          <w:ilvl w:val="0"/>
          <w:numId w:val="10"/>
        </w:numPr>
        <w:spacing w:line="360" w:lineRule="auto"/>
        <w:ind w:left="851" w:firstLine="851"/>
        <w:rPr>
          <w:bCs/>
        </w:rPr>
      </w:pPr>
      <w:r w:rsidRPr="00EC74A1">
        <w:rPr>
          <w:bCs/>
        </w:rPr>
        <w:t>в случае, когда срок годности (хранения и др.) соразмерен со временем, необходимым для организации и проведения ис</w:t>
      </w:r>
      <w:r w:rsidRPr="00EC74A1">
        <w:rPr>
          <w:bCs/>
        </w:rPr>
        <w:softHyphen/>
        <w:t>пытаний в аккредитованной испытательной лаборатории;</w:t>
      </w:r>
    </w:p>
    <w:p w:rsidR="00F668F2" w:rsidRPr="00EC74A1" w:rsidRDefault="00F668F2" w:rsidP="00284F01">
      <w:pPr>
        <w:numPr>
          <w:ilvl w:val="0"/>
          <w:numId w:val="10"/>
        </w:numPr>
        <w:spacing w:line="360" w:lineRule="auto"/>
        <w:ind w:left="851" w:firstLine="851"/>
        <w:rPr>
          <w:bCs/>
        </w:rPr>
      </w:pPr>
      <w:r w:rsidRPr="00EC74A1">
        <w:rPr>
          <w:bCs/>
        </w:rPr>
        <w:lastRenderedPageBreak/>
        <w:t>в случае, когда технические процессы чувствительны к вне</w:t>
      </w:r>
      <w:r w:rsidRPr="00EC74A1">
        <w:rPr>
          <w:bCs/>
        </w:rPr>
        <w:softHyphen/>
        <w:t>шним факторам;</w:t>
      </w:r>
    </w:p>
    <w:p w:rsidR="00F668F2" w:rsidRPr="00EC74A1" w:rsidRDefault="00F668F2" w:rsidP="00284F01">
      <w:pPr>
        <w:numPr>
          <w:ilvl w:val="0"/>
          <w:numId w:val="10"/>
        </w:numPr>
        <w:spacing w:line="360" w:lineRule="auto"/>
        <w:ind w:left="851" w:firstLine="851"/>
        <w:rPr>
          <w:bCs/>
        </w:rPr>
      </w:pPr>
      <w:r w:rsidRPr="00EC74A1">
        <w:rPr>
          <w:bCs/>
        </w:rPr>
        <w:t>в случае если объем и характер выборки для испытаний не достаточен для объективной оценки продукции;</w:t>
      </w:r>
    </w:p>
    <w:p w:rsidR="00F668F2" w:rsidRPr="00EC74A1" w:rsidRDefault="00F668F2" w:rsidP="00284F01">
      <w:pPr>
        <w:numPr>
          <w:ilvl w:val="0"/>
          <w:numId w:val="10"/>
        </w:numPr>
        <w:spacing w:line="360" w:lineRule="auto"/>
        <w:ind w:left="851" w:firstLine="851"/>
        <w:rPr>
          <w:bCs/>
        </w:rPr>
      </w:pPr>
      <w:r w:rsidRPr="00EC74A1">
        <w:rPr>
          <w:bCs/>
        </w:rPr>
        <w:t>в случае если установлены повышенные требования к ста</w:t>
      </w:r>
      <w:r w:rsidRPr="00EC74A1">
        <w:rPr>
          <w:bCs/>
        </w:rPr>
        <w:softHyphen/>
        <w:t>бильности характеристик выпускаемой продукции.</w:t>
      </w:r>
    </w:p>
    <w:p w:rsidR="00F668F2" w:rsidRPr="000A4B82" w:rsidRDefault="00F668F2" w:rsidP="00284F01">
      <w:pPr>
        <w:spacing w:line="360" w:lineRule="auto"/>
        <w:ind w:firstLine="851"/>
        <w:rPr>
          <w:b/>
          <w:bCs/>
        </w:rPr>
      </w:pPr>
      <w:r w:rsidRPr="000A4B82">
        <w:rPr>
          <w:b/>
          <w:bCs/>
        </w:rPr>
        <w:t>Схему 6 применяют:</w:t>
      </w:r>
    </w:p>
    <w:p w:rsidR="00F668F2" w:rsidRPr="00EC74A1" w:rsidRDefault="00F668F2" w:rsidP="00284F01">
      <w:pPr>
        <w:numPr>
          <w:ilvl w:val="0"/>
          <w:numId w:val="11"/>
        </w:numPr>
        <w:spacing w:line="360" w:lineRule="auto"/>
        <w:ind w:left="851" w:firstLine="851"/>
        <w:rPr>
          <w:bCs/>
        </w:rPr>
      </w:pPr>
      <w:r w:rsidRPr="00EC74A1">
        <w:rPr>
          <w:bCs/>
        </w:rPr>
        <w:t>в случае если степень потенциальной опасности продукции невысока;</w:t>
      </w:r>
    </w:p>
    <w:p w:rsidR="00F668F2" w:rsidRPr="00EC74A1" w:rsidRDefault="00F668F2" w:rsidP="00284F01">
      <w:pPr>
        <w:numPr>
          <w:ilvl w:val="0"/>
          <w:numId w:val="11"/>
        </w:numPr>
        <w:spacing w:line="360" w:lineRule="auto"/>
        <w:ind w:left="851" w:firstLine="851"/>
        <w:rPr>
          <w:bCs/>
        </w:rPr>
      </w:pPr>
      <w:r w:rsidRPr="00EC74A1">
        <w:rPr>
          <w:bCs/>
        </w:rPr>
        <w:t>в случае если риск выдачи сертификата на продукцию без проведения испытаний оправдан функционированием серти</w:t>
      </w:r>
      <w:r w:rsidRPr="00EC74A1">
        <w:rPr>
          <w:bCs/>
        </w:rPr>
        <w:softHyphen/>
        <w:t>фицированной системы качества;</w:t>
      </w:r>
    </w:p>
    <w:p w:rsidR="00F668F2" w:rsidRPr="00EC74A1" w:rsidRDefault="00F668F2" w:rsidP="00284F01">
      <w:pPr>
        <w:numPr>
          <w:ilvl w:val="0"/>
          <w:numId w:val="11"/>
        </w:numPr>
        <w:spacing w:line="360" w:lineRule="auto"/>
        <w:ind w:left="851" w:firstLine="851"/>
        <w:rPr>
          <w:bCs/>
        </w:rPr>
      </w:pPr>
      <w:r w:rsidRPr="00EC74A1">
        <w:rPr>
          <w:bCs/>
        </w:rPr>
        <w:t>в случае, когда происходит смена модификаций продукции, не влияющих на показатели, подтверждаемые при сертифи</w:t>
      </w:r>
      <w:r w:rsidRPr="00EC74A1">
        <w:rPr>
          <w:bCs/>
        </w:rPr>
        <w:softHyphen/>
        <w:t>кации;</w:t>
      </w:r>
    </w:p>
    <w:p w:rsidR="00F668F2" w:rsidRPr="00EC74A1" w:rsidRDefault="00F668F2" w:rsidP="00284F01">
      <w:pPr>
        <w:numPr>
          <w:ilvl w:val="0"/>
          <w:numId w:val="11"/>
        </w:numPr>
        <w:spacing w:line="360" w:lineRule="auto"/>
        <w:ind w:left="851" w:firstLine="851"/>
        <w:rPr>
          <w:bCs/>
        </w:rPr>
      </w:pPr>
      <w:r w:rsidRPr="00EC74A1">
        <w:rPr>
          <w:bCs/>
        </w:rPr>
        <w:t>при обязательной сертификации изделий единичного произ</w:t>
      </w:r>
      <w:r w:rsidRPr="00EC74A1">
        <w:rPr>
          <w:bCs/>
        </w:rPr>
        <w:softHyphen/>
        <w:t>водства;</w:t>
      </w:r>
    </w:p>
    <w:p w:rsidR="00F668F2" w:rsidRPr="00EC74A1" w:rsidRDefault="00F668F2" w:rsidP="00284F01">
      <w:pPr>
        <w:numPr>
          <w:ilvl w:val="0"/>
          <w:numId w:val="11"/>
        </w:numPr>
        <w:spacing w:line="360" w:lineRule="auto"/>
        <w:ind w:left="851" w:firstLine="851"/>
        <w:rPr>
          <w:bCs/>
        </w:rPr>
      </w:pPr>
      <w:r w:rsidRPr="00EC74A1">
        <w:rPr>
          <w:bCs/>
        </w:rPr>
        <w:t>в случае если продукция может быть испытана только после монтажа у потребителя;</w:t>
      </w:r>
    </w:p>
    <w:p w:rsidR="00F668F2" w:rsidRPr="00EC74A1" w:rsidRDefault="00F668F2" w:rsidP="00284F01">
      <w:pPr>
        <w:numPr>
          <w:ilvl w:val="0"/>
          <w:numId w:val="11"/>
        </w:numPr>
        <w:spacing w:line="360" w:lineRule="auto"/>
        <w:ind w:left="851" w:firstLine="851"/>
        <w:rPr>
          <w:bCs/>
        </w:rPr>
      </w:pPr>
      <w:r w:rsidRPr="00EC74A1">
        <w:rPr>
          <w:bCs/>
        </w:rPr>
        <w:t>при сертификации импортируемой продукции поставщика, имеющего сертификат на свою систему качества.</w:t>
      </w:r>
    </w:p>
    <w:p w:rsidR="000A4B82" w:rsidRDefault="000A4B82" w:rsidP="00284F01">
      <w:pPr>
        <w:spacing w:line="360" w:lineRule="auto"/>
        <w:ind w:firstLine="851"/>
        <w:rPr>
          <w:b/>
          <w:bCs/>
        </w:rPr>
      </w:pPr>
    </w:p>
    <w:p w:rsidR="00F668F2" w:rsidRDefault="00F668F2" w:rsidP="00284F01">
      <w:pPr>
        <w:spacing w:line="360" w:lineRule="auto"/>
        <w:ind w:firstLine="851"/>
        <w:rPr>
          <w:b/>
          <w:bCs/>
        </w:rPr>
      </w:pPr>
      <w:r w:rsidRPr="000A4B82">
        <w:rPr>
          <w:b/>
          <w:bCs/>
        </w:rPr>
        <w:t>Сертификация услуг</w:t>
      </w:r>
    </w:p>
    <w:p w:rsidR="000A4B82" w:rsidRPr="000A4B82" w:rsidRDefault="000A4B82" w:rsidP="00284F01">
      <w:pPr>
        <w:spacing w:line="360" w:lineRule="auto"/>
        <w:ind w:firstLine="851"/>
        <w:rPr>
          <w:b/>
          <w:bCs/>
        </w:rPr>
      </w:pPr>
    </w:p>
    <w:p w:rsidR="00F668F2" w:rsidRDefault="00F668F2" w:rsidP="000A4B82">
      <w:pPr>
        <w:spacing w:line="360" w:lineRule="auto"/>
        <w:ind w:firstLine="708"/>
        <w:rPr>
          <w:bCs/>
        </w:rPr>
      </w:pPr>
      <w:r w:rsidRPr="000A4B82">
        <w:rPr>
          <w:b/>
          <w:bCs/>
        </w:rPr>
        <w:t xml:space="preserve">Услуга </w:t>
      </w:r>
      <w:r w:rsidRPr="00EC74A1">
        <w:rPr>
          <w:bCs/>
        </w:rPr>
        <w:t>— результат взаимодействия исполнителя и потре</w:t>
      </w:r>
      <w:r w:rsidRPr="00EC74A1">
        <w:rPr>
          <w:bCs/>
        </w:rPr>
        <w:softHyphen/>
        <w:t>бителя, а также собственная деятельность по удовлетворению потребности потребителя.</w:t>
      </w:r>
    </w:p>
    <w:p w:rsidR="000A4B82" w:rsidRDefault="000A4B82" w:rsidP="000A4B82">
      <w:pPr>
        <w:spacing w:line="360" w:lineRule="auto"/>
        <w:rPr>
          <w:bCs/>
        </w:rPr>
      </w:pPr>
    </w:p>
    <w:p w:rsidR="00F668F2" w:rsidRPr="00EC74A1" w:rsidRDefault="00F668F2" w:rsidP="000A4B82">
      <w:pPr>
        <w:spacing w:line="360" w:lineRule="auto"/>
        <w:rPr>
          <w:bCs/>
        </w:rPr>
      </w:pPr>
      <w:r w:rsidRPr="00EC74A1">
        <w:rPr>
          <w:bCs/>
        </w:rPr>
        <w:t>Порядок сертификации услуг:</w:t>
      </w:r>
    </w:p>
    <w:p w:rsidR="00F668F2" w:rsidRPr="00EC74A1" w:rsidRDefault="00F668F2" w:rsidP="00284F01">
      <w:pPr>
        <w:numPr>
          <w:ilvl w:val="0"/>
          <w:numId w:val="12"/>
        </w:numPr>
        <w:spacing w:line="360" w:lineRule="auto"/>
        <w:ind w:left="0" w:firstLine="851"/>
        <w:rPr>
          <w:bCs/>
        </w:rPr>
      </w:pPr>
      <w:r w:rsidRPr="00EC74A1">
        <w:rPr>
          <w:bCs/>
        </w:rPr>
        <w:t>подача заявки на сертификацию;</w:t>
      </w:r>
    </w:p>
    <w:p w:rsidR="00F668F2" w:rsidRPr="00EC74A1" w:rsidRDefault="00F668F2" w:rsidP="00284F01">
      <w:pPr>
        <w:numPr>
          <w:ilvl w:val="0"/>
          <w:numId w:val="12"/>
        </w:numPr>
        <w:spacing w:line="360" w:lineRule="auto"/>
        <w:ind w:left="0" w:firstLine="851"/>
        <w:rPr>
          <w:bCs/>
        </w:rPr>
      </w:pPr>
      <w:r w:rsidRPr="00EC74A1">
        <w:rPr>
          <w:bCs/>
        </w:rPr>
        <w:t>рассмотрение и принятие решения по заявке;</w:t>
      </w:r>
    </w:p>
    <w:p w:rsidR="00F668F2" w:rsidRPr="00EC74A1" w:rsidRDefault="00F668F2" w:rsidP="00284F01">
      <w:pPr>
        <w:numPr>
          <w:ilvl w:val="0"/>
          <w:numId w:val="12"/>
        </w:numPr>
        <w:spacing w:line="360" w:lineRule="auto"/>
        <w:ind w:left="0" w:firstLine="851"/>
        <w:rPr>
          <w:bCs/>
        </w:rPr>
      </w:pPr>
      <w:r w:rsidRPr="00EC74A1">
        <w:rPr>
          <w:bCs/>
        </w:rPr>
        <w:t>отбор, идентификация образцов и их испытание;</w:t>
      </w:r>
    </w:p>
    <w:p w:rsidR="00F668F2" w:rsidRPr="00EC74A1" w:rsidRDefault="00F668F2" w:rsidP="00284F01">
      <w:pPr>
        <w:numPr>
          <w:ilvl w:val="0"/>
          <w:numId w:val="12"/>
        </w:numPr>
        <w:spacing w:line="360" w:lineRule="auto"/>
        <w:ind w:left="0" w:firstLine="851"/>
        <w:rPr>
          <w:bCs/>
        </w:rPr>
      </w:pPr>
      <w:r w:rsidRPr="00EC74A1">
        <w:rPr>
          <w:bCs/>
        </w:rPr>
        <w:t>оценка выполнения работ и оказания услуг;</w:t>
      </w:r>
    </w:p>
    <w:p w:rsidR="00F668F2" w:rsidRPr="00EC74A1" w:rsidRDefault="00F668F2" w:rsidP="00284F01">
      <w:pPr>
        <w:numPr>
          <w:ilvl w:val="0"/>
          <w:numId w:val="12"/>
        </w:numPr>
        <w:spacing w:line="360" w:lineRule="auto"/>
        <w:ind w:left="0" w:firstLine="851"/>
        <w:rPr>
          <w:bCs/>
        </w:rPr>
      </w:pPr>
      <w:r w:rsidRPr="00EC74A1">
        <w:rPr>
          <w:bCs/>
        </w:rPr>
        <w:t>проверка производством:</w:t>
      </w:r>
    </w:p>
    <w:p w:rsidR="00F668F2" w:rsidRPr="00EC74A1" w:rsidRDefault="00F668F2" w:rsidP="00284F01">
      <w:pPr>
        <w:numPr>
          <w:ilvl w:val="0"/>
          <w:numId w:val="12"/>
        </w:numPr>
        <w:spacing w:line="360" w:lineRule="auto"/>
        <w:ind w:left="0" w:firstLine="851"/>
        <w:rPr>
          <w:bCs/>
        </w:rPr>
      </w:pPr>
      <w:r w:rsidRPr="00EC74A1">
        <w:rPr>
          <w:bCs/>
        </w:rPr>
        <w:t>анализ полученных результатов, принятие решения о возмож</w:t>
      </w:r>
      <w:r w:rsidRPr="00EC74A1">
        <w:rPr>
          <w:bCs/>
        </w:rPr>
        <w:softHyphen/>
        <w:t>ности выдачи сертификата;</w:t>
      </w:r>
    </w:p>
    <w:p w:rsidR="00F668F2" w:rsidRPr="00EC74A1" w:rsidRDefault="00F668F2" w:rsidP="00284F01">
      <w:pPr>
        <w:numPr>
          <w:ilvl w:val="0"/>
          <w:numId w:val="12"/>
        </w:numPr>
        <w:spacing w:line="360" w:lineRule="auto"/>
        <w:ind w:left="0" w:firstLine="851"/>
        <w:rPr>
          <w:bCs/>
        </w:rPr>
      </w:pPr>
      <w:r w:rsidRPr="00EC74A1">
        <w:rPr>
          <w:bCs/>
        </w:rPr>
        <w:t>выдача сертификата и лицензии на применение знака соот</w:t>
      </w:r>
      <w:r w:rsidRPr="00EC74A1">
        <w:rPr>
          <w:bCs/>
        </w:rPr>
        <w:softHyphen/>
        <w:t>ветствия;</w:t>
      </w:r>
    </w:p>
    <w:p w:rsidR="00F668F2" w:rsidRDefault="00F668F2" w:rsidP="00284F01">
      <w:pPr>
        <w:numPr>
          <w:ilvl w:val="0"/>
          <w:numId w:val="12"/>
        </w:numPr>
        <w:spacing w:line="360" w:lineRule="auto"/>
        <w:ind w:left="0" w:firstLine="851"/>
        <w:rPr>
          <w:bCs/>
        </w:rPr>
      </w:pPr>
      <w:r w:rsidRPr="00EC74A1">
        <w:rPr>
          <w:bCs/>
        </w:rPr>
        <w:t>инспекционный контроль за сертифицированной услугой.</w:t>
      </w:r>
    </w:p>
    <w:p w:rsidR="000A4B82" w:rsidRPr="00EC74A1" w:rsidRDefault="000A4B82" w:rsidP="000A4B82">
      <w:pPr>
        <w:spacing w:line="360" w:lineRule="auto"/>
        <w:rPr>
          <w:bCs/>
        </w:rPr>
      </w:pPr>
    </w:p>
    <w:p w:rsidR="00F668F2" w:rsidRPr="00EC74A1" w:rsidRDefault="00F668F2" w:rsidP="000A4B82">
      <w:pPr>
        <w:spacing w:line="360" w:lineRule="auto"/>
        <w:ind w:firstLine="708"/>
        <w:rPr>
          <w:bCs/>
        </w:rPr>
      </w:pPr>
      <w:r w:rsidRPr="00EC74A1">
        <w:rPr>
          <w:bCs/>
        </w:rPr>
        <w:t>Оценка выполнения работ и оказания услуг в зависимости от схемы сертификации включает:</w:t>
      </w:r>
    </w:p>
    <w:p w:rsidR="00F668F2" w:rsidRPr="00EC74A1" w:rsidRDefault="00F668F2" w:rsidP="00284F01">
      <w:pPr>
        <w:numPr>
          <w:ilvl w:val="0"/>
          <w:numId w:val="13"/>
        </w:numPr>
        <w:spacing w:line="360" w:lineRule="auto"/>
        <w:ind w:left="0" w:firstLine="851"/>
        <w:rPr>
          <w:bCs/>
        </w:rPr>
      </w:pPr>
      <w:r w:rsidRPr="00EC74A1">
        <w:rPr>
          <w:bCs/>
        </w:rPr>
        <w:lastRenderedPageBreak/>
        <w:t>оценку мастерства исполнителя работ и услуг;</w:t>
      </w:r>
    </w:p>
    <w:p w:rsidR="00F668F2" w:rsidRPr="00EC74A1" w:rsidRDefault="00F668F2" w:rsidP="00284F01">
      <w:pPr>
        <w:numPr>
          <w:ilvl w:val="0"/>
          <w:numId w:val="13"/>
        </w:numPr>
        <w:spacing w:line="360" w:lineRule="auto"/>
        <w:ind w:left="0" w:firstLine="851"/>
        <w:rPr>
          <w:bCs/>
        </w:rPr>
      </w:pPr>
      <w:r w:rsidRPr="00EC74A1">
        <w:rPr>
          <w:bCs/>
        </w:rPr>
        <w:t>оценку процесса выполнения работ и оказания услуг;</w:t>
      </w:r>
    </w:p>
    <w:p w:rsidR="00F668F2" w:rsidRPr="00EC74A1" w:rsidRDefault="00F668F2" w:rsidP="00284F01">
      <w:pPr>
        <w:numPr>
          <w:ilvl w:val="0"/>
          <w:numId w:val="13"/>
        </w:numPr>
        <w:spacing w:line="360" w:lineRule="auto"/>
        <w:ind w:left="0" w:firstLine="851"/>
        <w:rPr>
          <w:bCs/>
        </w:rPr>
      </w:pPr>
      <w:r w:rsidRPr="00EC74A1">
        <w:rPr>
          <w:bCs/>
        </w:rPr>
        <w:t>анализ состояния производства;</w:t>
      </w:r>
    </w:p>
    <w:p w:rsidR="00F668F2" w:rsidRPr="00EC74A1" w:rsidRDefault="00F668F2" w:rsidP="00284F01">
      <w:pPr>
        <w:numPr>
          <w:ilvl w:val="0"/>
          <w:numId w:val="13"/>
        </w:numPr>
        <w:spacing w:line="360" w:lineRule="auto"/>
        <w:ind w:left="0" w:firstLine="851"/>
        <w:rPr>
          <w:bCs/>
        </w:rPr>
      </w:pPr>
      <w:r w:rsidRPr="00EC74A1">
        <w:rPr>
          <w:bCs/>
        </w:rPr>
        <w:t>оценку предприятия, предоставляющего услуги;</w:t>
      </w:r>
    </w:p>
    <w:p w:rsidR="00F668F2" w:rsidRPr="00EC74A1" w:rsidRDefault="00F668F2" w:rsidP="00284F01">
      <w:pPr>
        <w:numPr>
          <w:ilvl w:val="0"/>
          <w:numId w:val="13"/>
        </w:numPr>
        <w:spacing w:line="360" w:lineRule="auto"/>
        <w:ind w:left="0" w:firstLine="851"/>
        <w:rPr>
          <w:bCs/>
        </w:rPr>
      </w:pPr>
      <w:r w:rsidRPr="00EC74A1">
        <w:rPr>
          <w:bCs/>
        </w:rPr>
        <w:t>оценку системы качества;</w:t>
      </w:r>
    </w:p>
    <w:p w:rsidR="00F668F2" w:rsidRDefault="00F668F2" w:rsidP="00891249">
      <w:pPr>
        <w:numPr>
          <w:ilvl w:val="0"/>
          <w:numId w:val="13"/>
        </w:numPr>
        <w:spacing w:line="360" w:lineRule="auto"/>
        <w:ind w:left="0" w:firstLine="851"/>
        <w:jc w:val="both"/>
        <w:rPr>
          <w:bCs/>
        </w:rPr>
      </w:pPr>
      <w:r w:rsidRPr="00EC74A1">
        <w:rPr>
          <w:bCs/>
        </w:rPr>
        <w:t>рассмотрение декларации о соответствии с прилагаемыми документами.</w:t>
      </w:r>
    </w:p>
    <w:p w:rsidR="000A4B82" w:rsidRPr="00EC74A1" w:rsidRDefault="000A4B82" w:rsidP="000A4B82">
      <w:pPr>
        <w:spacing w:line="360" w:lineRule="auto"/>
        <w:jc w:val="both"/>
        <w:rPr>
          <w:bCs/>
        </w:rPr>
      </w:pPr>
    </w:p>
    <w:p w:rsidR="00F668F2" w:rsidRPr="00EC74A1" w:rsidRDefault="00F668F2" w:rsidP="00891249">
      <w:pPr>
        <w:spacing w:after="360" w:line="360" w:lineRule="auto"/>
        <w:ind w:firstLine="851"/>
        <w:jc w:val="both"/>
        <w:rPr>
          <w:bCs/>
        </w:rPr>
      </w:pPr>
      <w:r w:rsidRPr="00EC74A1">
        <w:rPr>
          <w:bCs/>
        </w:rPr>
        <w:t>Испытания результатов работ и услуг проводят в аккреди</w:t>
      </w:r>
      <w:r w:rsidRPr="00EC74A1">
        <w:rPr>
          <w:bCs/>
        </w:rPr>
        <w:softHyphen/>
        <w:t>тованных испытательных лабораториях. Сертификация услуг и работ проводится по схемам, установленным правилами серти</w:t>
      </w:r>
      <w:r w:rsidRPr="00EC74A1">
        <w:rPr>
          <w:bCs/>
        </w:rPr>
        <w:softHyphen/>
        <w:t xml:space="preserve">фикации работ и услуг в Российской Федерации. Данные схемы рассмотрены в главе «Схемы сертификации» </w:t>
      </w:r>
    </w:p>
    <w:p w:rsidR="00F668F2" w:rsidRPr="00EC74A1" w:rsidRDefault="00F668F2" w:rsidP="00891249">
      <w:pPr>
        <w:spacing w:line="360" w:lineRule="auto"/>
        <w:ind w:firstLine="851"/>
        <w:jc w:val="both"/>
        <w:rPr>
          <w:bCs/>
        </w:rPr>
      </w:pPr>
      <w:r w:rsidRPr="00EC74A1">
        <w:rPr>
          <w:b/>
          <w:bCs/>
        </w:rPr>
        <w:t>3 Задание</w:t>
      </w:r>
    </w:p>
    <w:p w:rsidR="00F668F2" w:rsidRPr="00EC74A1" w:rsidRDefault="00F668F2" w:rsidP="00891249">
      <w:pPr>
        <w:spacing w:line="360" w:lineRule="auto"/>
        <w:ind w:firstLine="851"/>
        <w:jc w:val="both"/>
        <w:rPr>
          <w:bCs/>
        </w:rPr>
      </w:pPr>
      <w:r w:rsidRPr="00EC74A1">
        <w:rPr>
          <w:bCs/>
        </w:rPr>
        <w:t>3.1  Составить таблицу по проведению сертификации продукции и услуг.</w:t>
      </w:r>
    </w:p>
    <w:p w:rsidR="00F668F2" w:rsidRPr="00EC74A1" w:rsidRDefault="00F668F2" w:rsidP="00891249">
      <w:pPr>
        <w:tabs>
          <w:tab w:val="left" w:pos="900"/>
        </w:tabs>
        <w:spacing w:after="360" w:line="360" w:lineRule="auto"/>
        <w:ind w:firstLine="851"/>
        <w:jc w:val="both"/>
      </w:pPr>
      <w:r w:rsidRPr="00EC74A1">
        <w:t>3.2 Заполнить бланк сертификата согласно правилам.</w:t>
      </w:r>
    </w:p>
    <w:p w:rsidR="00F668F2" w:rsidRPr="00EC74A1" w:rsidRDefault="00F668F2" w:rsidP="00891249">
      <w:pPr>
        <w:spacing w:line="360" w:lineRule="auto"/>
        <w:ind w:firstLine="851"/>
        <w:jc w:val="both"/>
        <w:rPr>
          <w:b/>
        </w:rPr>
      </w:pPr>
      <w:r>
        <w:rPr>
          <w:b/>
        </w:rPr>
        <w:t>4</w:t>
      </w:r>
      <w:r w:rsidRPr="00EC74A1">
        <w:rPr>
          <w:b/>
        </w:rPr>
        <w:t xml:space="preserve"> Контрольные вопросы</w:t>
      </w:r>
    </w:p>
    <w:p w:rsidR="00F668F2" w:rsidRPr="00EC74A1" w:rsidRDefault="00F668F2" w:rsidP="00891249">
      <w:pPr>
        <w:spacing w:line="360" w:lineRule="auto"/>
        <w:ind w:firstLine="851"/>
        <w:jc w:val="both"/>
      </w:pPr>
      <w:r>
        <w:t>4</w:t>
      </w:r>
      <w:r w:rsidRPr="00EC74A1">
        <w:t>.1 В чём состоит отличие добровольной и обязательной сертификации?</w:t>
      </w:r>
    </w:p>
    <w:p w:rsidR="00F668F2" w:rsidRPr="00EC74A1" w:rsidRDefault="00F668F2" w:rsidP="00891249">
      <w:pPr>
        <w:spacing w:line="360" w:lineRule="auto"/>
        <w:ind w:firstLine="851"/>
        <w:jc w:val="both"/>
      </w:pPr>
      <w:r>
        <w:t>4</w:t>
      </w:r>
      <w:r w:rsidRPr="00EC74A1">
        <w:t>. 2 Какой документ предоставляется в орган по сертификации систем качества?</w:t>
      </w:r>
    </w:p>
    <w:p w:rsidR="00F668F2" w:rsidRPr="00EC74A1" w:rsidRDefault="00F668F2" w:rsidP="00891249">
      <w:pPr>
        <w:spacing w:line="360" w:lineRule="auto"/>
        <w:ind w:firstLine="851"/>
        <w:jc w:val="both"/>
      </w:pPr>
      <w:r>
        <w:t>4</w:t>
      </w:r>
      <w:r w:rsidRPr="00EC74A1">
        <w:t>.3 Сформулируйте определение сертификата соответствия и знака соответствия.</w:t>
      </w:r>
    </w:p>
    <w:p w:rsidR="00F668F2" w:rsidRPr="00EC74A1" w:rsidRDefault="00F668F2" w:rsidP="00891249">
      <w:pPr>
        <w:spacing w:after="360" w:line="360" w:lineRule="auto"/>
        <w:ind w:firstLine="851"/>
        <w:jc w:val="both"/>
      </w:pPr>
      <w:r>
        <w:t>4</w:t>
      </w:r>
      <w:r w:rsidRPr="00EC74A1">
        <w:t>. 4 Какие знаки соответствия вам известны?</w:t>
      </w:r>
    </w:p>
    <w:p w:rsidR="00F668F2" w:rsidRPr="00EC74A1" w:rsidRDefault="00F668F2" w:rsidP="00891249">
      <w:pPr>
        <w:tabs>
          <w:tab w:val="left" w:pos="900"/>
        </w:tabs>
        <w:spacing w:line="360" w:lineRule="auto"/>
        <w:ind w:firstLine="851"/>
        <w:jc w:val="both"/>
        <w:rPr>
          <w:b/>
        </w:rPr>
      </w:pPr>
      <w:r>
        <w:rPr>
          <w:b/>
        </w:rPr>
        <w:t>5</w:t>
      </w:r>
      <w:r w:rsidRPr="00EC74A1">
        <w:rPr>
          <w:b/>
        </w:rPr>
        <w:t xml:space="preserve"> Содержание отчета </w:t>
      </w:r>
    </w:p>
    <w:p w:rsidR="00F668F2" w:rsidRPr="00EC74A1" w:rsidRDefault="00F668F2" w:rsidP="00891249">
      <w:pPr>
        <w:tabs>
          <w:tab w:val="left" w:pos="900"/>
        </w:tabs>
        <w:spacing w:line="360" w:lineRule="auto"/>
        <w:ind w:firstLine="851"/>
        <w:jc w:val="both"/>
      </w:pPr>
      <w:r w:rsidRPr="00EC74A1">
        <w:t xml:space="preserve">Отчет должен содержать: </w:t>
      </w:r>
    </w:p>
    <w:p w:rsidR="00F668F2" w:rsidRPr="00EC74A1" w:rsidRDefault="00F668F2" w:rsidP="00891249">
      <w:pPr>
        <w:tabs>
          <w:tab w:val="left" w:pos="900"/>
        </w:tabs>
        <w:spacing w:line="360" w:lineRule="auto"/>
        <w:ind w:firstLine="851"/>
        <w:jc w:val="both"/>
      </w:pPr>
      <w:r>
        <w:t>5</w:t>
      </w:r>
      <w:r w:rsidRPr="00EC74A1">
        <w:t xml:space="preserve">.1 Название работы </w:t>
      </w:r>
    </w:p>
    <w:p w:rsidR="00F668F2" w:rsidRPr="00EC74A1" w:rsidRDefault="00F668F2" w:rsidP="00891249">
      <w:pPr>
        <w:tabs>
          <w:tab w:val="left" w:pos="900"/>
        </w:tabs>
        <w:spacing w:line="360" w:lineRule="auto"/>
        <w:ind w:firstLine="851"/>
        <w:jc w:val="both"/>
      </w:pPr>
      <w:r>
        <w:t>5</w:t>
      </w:r>
      <w:r w:rsidRPr="00EC74A1">
        <w:t xml:space="preserve">.2 Цель работы </w:t>
      </w:r>
    </w:p>
    <w:p w:rsidR="00F668F2" w:rsidRPr="00EC74A1" w:rsidRDefault="00F668F2" w:rsidP="00891249">
      <w:pPr>
        <w:tabs>
          <w:tab w:val="left" w:pos="900"/>
        </w:tabs>
        <w:spacing w:line="360" w:lineRule="auto"/>
        <w:ind w:firstLine="851"/>
        <w:jc w:val="both"/>
      </w:pPr>
      <w:r>
        <w:t>5</w:t>
      </w:r>
      <w:r w:rsidRPr="00EC74A1">
        <w:t xml:space="preserve">.3 Задание </w:t>
      </w:r>
    </w:p>
    <w:p w:rsidR="00F668F2" w:rsidRPr="00EC74A1" w:rsidRDefault="00F668F2" w:rsidP="00891249">
      <w:pPr>
        <w:tabs>
          <w:tab w:val="left" w:pos="900"/>
        </w:tabs>
        <w:spacing w:line="360" w:lineRule="auto"/>
        <w:ind w:firstLine="851"/>
        <w:jc w:val="both"/>
      </w:pPr>
      <w:r>
        <w:t>5</w:t>
      </w:r>
      <w:r w:rsidRPr="00EC74A1">
        <w:t>.4 Вывод по работе</w:t>
      </w:r>
    </w:p>
    <w:p w:rsidR="00F668F2" w:rsidRDefault="00F668F2" w:rsidP="00891249">
      <w:pPr>
        <w:spacing w:after="360" w:line="360" w:lineRule="auto"/>
        <w:ind w:firstLine="851"/>
        <w:jc w:val="both"/>
      </w:pPr>
      <w:r>
        <w:t>5</w:t>
      </w:r>
      <w:r w:rsidRPr="00EC74A1">
        <w:t>.5 Контрольные вопросы</w:t>
      </w:r>
    </w:p>
    <w:p w:rsidR="00F668F2" w:rsidRPr="00EC74A1" w:rsidRDefault="00F668F2" w:rsidP="00891249">
      <w:pPr>
        <w:spacing w:after="360" w:line="360" w:lineRule="auto"/>
        <w:ind w:firstLine="851"/>
        <w:jc w:val="both"/>
      </w:pPr>
    </w:p>
    <w:p w:rsidR="00F668F2" w:rsidRPr="00B26337" w:rsidRDefault="00F668F2" w:rsidP="00891249">
      <w:pPr>
        <w:spacing w:line="360" w:lineRule="auto"/>
        <w:ind w:firstLine="851"/>
        <w:jc w:val="both"/>
        <w:rPr>
          <w:b/>
        </w:rPr>
      </w:pPr>
    </w:p>
    <w:p w:rsidR="00F668F2" w:rsidRDefault="00F668F2" w:rsidP="00891249">
      <w:pPr>
        <w:spacing w:line="360" w:lineRule="auto"/>
        <w:ind w:firstLine="851"/>
        <w:jc w:val="both"/>
        <w:rPr>
          <w:b/>
        </w:rPr>
      </w:pPr>
    </w:p>
    <w:p w:rsidR="00F668F2" w:rsidRDefault="00F668F2" w:rsidP="00891249">
      <w:pPr>
        <w:spacing w:line="360" w:lineRule="auto"/>
        <w:ind w:firstLine="851"/>
        <w:jc w:val="both"/>
        <w:rPr>
          <w:b/>
        </w:rPr>
      </w:pPr>
    </w:p>
    <w:p w:rsidR="00F668F2" w:rsidRDefault="00F668F2" w:rsidP="000A4B82">
      <w:pPr>
        <w:tabs>
          <w:tab w:val="left" w:pos="900"/>
        </w:tabs>
        <w:spacing w:after="160" w:line="360" w:lineRule="auto"/>
        <w:rPr>
          <w:rFonts w:ascii="Verdana" w:hAnsi="Verdana" w:cs="Verdana"/>
          <w:b/>
          <w:bCs/>
          <w:color w:val="000000"/>
          <w:spacing w:val="-10"/>
          <w:sz w:val="25"/>
          <w:szCs w:val="25"/>
        </w:rPr>
      </w:pPr>
    </w:p>
    <w:sectPr w:rsidR="00F668F2" w:rsidSect="00054862">
      <w:footerReference w:type="even" r:id="rId182"/>
      <w:footerReference w:type="default" r:id="rId183"/>
      <w:pgSz w:w="11906" w:h="16838" w:code="9"/>
      <w:pgMar w:top="851" w:right="567" w:bottom="1418" w:left="1418" w:header="720" w:footer="72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365EA" w:rsidRDefault="008365EA">
      <w:r>
        <w:separator/>
      </w:r>
    </w:p>
  </w:endnote>
  <w:endnote w:type="continuationSeparator" w:id="0">
    <w:p w:rsidR="008365EA" w:rsidRDefault="008365EA">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Verdana">
    <w:panose1 w:val="020B0604030504040204"/>
    <w:charset w:val="CC"/>
    <w:family w:val="swiss"/>
    <w:pitch w:val="variable"/>
    <w:sig w:usb0="20000287" w:usb1="00000000" w:usb2="00000000" w:usb3="00000000" w:csb0="0000019F" w:csb1="00000000"/>
  </w:font>
  <w:font w:name="ms sans serif">
    <w:altName w:val="Times New Roman"/>
    <w:panose1 w:val="00000000000000000000"/>
    <w:charset w:val="00"/>
    <w:family w:val="roman"/>
    <w:notTrueType/>
    <w:pitch w:val="default"/>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Franklin Gothic Heavy">
    <w:panose1 w:val="020B0903020102020204"/>
    <w:charset w:val="CC"/>
    <w:family w:val="swiss"/>
    <w:pitch w:val="variable"/>
    <w:sig w:usb0="00000287" w:usb1="00000000" w:usb2="00000000" w:usb3="00000000" w:csb0="0000009F" w:csb1="00000000"/>
  </w:font>
  <w:font w:name="MS Mincho">
    <w:altName w:val="ＭＳ 明朝"/>
    <w:panose1 w:val="02020609040205080304"/>
    <w:charset w:val="80"/>
    <w:family w:val="modern"/>
    <w:pitch w:val="fixed"/>
    <w:sig w:usb0="A00002BF" w:usb1="68C7FCFB" w:usb2="00000010" w:usb3="00000000" w:csb0="0002009F" w:csb1="00000000"/>
  </w:font>
  <w:font w:name="Book Antiqua">
    <w:panose1 w:val="02040602050305030304"/>
    <w:charset w:val="CC"/>
    <w:family w:val="roman"/>
    <w:pitch w:val="variable"/>
    <w:sig w:usb0="00000287" w:usb1="00000000" w:usb2="00000000" w:usb3="00000000" w:csb0="0000009F" w:csb1="00000000"/>
  </w:font>
  <w:font w:name="Candara">
    <w:panose1 w:val="020E0502030303020204"/>
    <w:charset w:val="CC"/>
    <w:family w:val="swiss"/>
    <w:pitch w:val="variable"/>
    <w:sig w:usb0="A00002EF" w:usb1="4000204B" w:usb2="00000000" w:usb3="00000000" w:csb0="0000009F" w:csb1="00000000"/>
  </w:font>
  <w:font w:name="Georgia">
    <w:panose1 w:val="02040502050405020303"/>
    <w:charset w:val="CC"/>
    <w:family w:val="roman"/>
    <w:pitch w:val="variable"/>
    <w:sig w:usb0="00000287" w:usb1="00000000"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Franklin Gothic Demi">
    <w:panose1 w:val="020B07030201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Garamond">
    <w:panose1 w:val="02020404030301010803"/>
    <w:charset w:val="CC"/>
    <w:family w:val="roman"/>
    <w:pitch w:val="variable"/>
    <w:sig w:usb0="00000287" w:usb1="00000000" w:usb2="00000000" w:usb3="00000000" w:csb0="0000009F" w:csb1="00000000"/>
  </w:font>
  <w:font w:name="Cambria">
    <w:panose1 w:val="02040503050406030204"/>
    <w:charset w:val="CC"/>
    <w:family w:val="roman"/>
    <w:pitch w:val="variable"/>
    <w:sig w:usb0="A00002EF" w:usb1="4000004B" w:usb2="00000000" w:usb3="00000000" w:csb0="0000009F" w:csb1="00000000"/>
  </w:font>
  <w:font w:name="Calibri">
    <w:panose1 w:val="020F0502020204030204"/>
    <w:charset w:val="CC"/>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4AA4" w:rsidRDefault="00C54AA4" w:rsidP="00834817">
    <w:pPr>
      <w:pStyle w:val="a4"/>
      <w:jc w:val="center"/>
    </w:pPr>
  </w:p>
  <w:p w:rsidR="00C54AA4" w:rsidRDefault="007A513C" w:rsidP="00D00925">
    <w:pPr>
      <w:pStyle w:val="a4"/>
      <w:jc w:val="center"/>
    </w:pPr>
    <w:r>
      <w:fldChar w:fldCharType="begin"/>
    </w:r>
    <w:r w:rsidR="00C54AA4">
      <w:instrText>PAGE   \* MERGEFORMAT</w:instrText>
    </w:r>
    <w:r>
      <w:fldChar w:fldCharType="separate"/>
    </w:r>
    <w:r w:rsidR="00F95367">
      <w:rPr>
        <w:noProof/>
      </w:rPr>
      <w:t>77</w:t>
    </w:r>
    <w: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4AA4" w:rsidRDefault="007A513C" w:rsidP="00D93D58">
    <w:pPr>
      <w:pStyle w:val="a4"/>
      <w:framePr w:wrap="around" w:vAnchor="text" w:hAnchor="margin" w:xAlign="right" w:y="1"/>
      <w:rPr>
        <w:rStyle w:val="a6"/>
      </w:rPr>
    </w:pPr>
    <w:r>
      <w:rPr>
        <w:rStyle w:val="a6"/>
      </w:rPr>
      <w:fldChar w:fldCharType="begin"/>
    </w:r>
    <w:r w:rsidR="00C54AA4">
      <w:rPr>
        <w:rStyle w:val="a6"/>
      </w:rPr>
      <w:instrText xml:space="preserve">PAGE  </w:instrText>
    </w:r>
    <w:r>
      <w:rPr>
        <w:rStyle w:val="a6"/>
      </w:rPr>
      <w:fldChar w:fldCharType="end"/>
    </w:r>
  </w:p>
  <w:p w:rsidR="00C54AA4" w:rsidRDefault="00C54AA4" w:rsidP="00797CEF">
    <w:pPr>
      <w:pStyle w:val="a4"/>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4AA4" w:rsidRPr="00AA118F" w:rsidRDefault="007A513C" w:rsidP="00E72FAD">
    <w:pPr>
      <w:pStyle w:val="a4"/>
      <w:framePr w:wrap="around" w:vAnchor="text" w:hAnchor="margin" w:xAlign="right" w:y="1"/>
      <w:rPr>
        <w:rStyle w:val="a6"/>
        <w:sz w:val="28"/>
        <w:szCs w:val="28"/>
      </w:rPr>
    </w:pPr>
    <w:r w:rsidRPr="00AA118F">
      <w:rPr>
        <w:rStyle w:val="a6"/>
        <w:sz w:val="28"/>
        <w:szCs w:val="28"/>
      </w:rPr>
      <w:fldChar w:fldCharType="begin"/>
    </w:r>
    <w:r w:rsidR="00C54AA4" w:rsidRPr="00AA118F">
      <w:rPr>
        <w:rStyle w:val="a6"/>
        <w:sz w:val="28"/>
        <w:szCs w:val="28"/>
      </w:rPr>
      <w:instrText xml:space="preserve">PAGE  </w:instrText>
    </w:r>
    <w:r w:rsidRPr="00AA118F">
      <w:rPr>
        <w:rStyle w:val="a6"/>
        <w:sz w:val="28"/>
        <w:szCs w:val="28"/>
      </w:rPr>
      <w:fldChar w:fldCharType="separate"/>
    </w:r>
    <w:r w:rsidR="00F95367">
      <w:rPr>
        <w:rStyle w:val="a6"/>
        <w:noProof/>
        <w:sz w:val="28"/>
        <w:szCs w:val="28"/>
      </w:rPr>
      <w:t>123</w:t>
    </w:r>
    <w:r w:rsidRPr="00AA118F">
      <w:rPr>
        <w:rStyle w:val="a6"/>
        <w:sz w:val="28"/>
        <w:szCs w:val="28"/>
      </w:rPr>
      <w:fldChar w:fldCharType="end"/>
    </w:r>
  </w:p>
  <w:p w:rsidR="00C54AA4" w:rsidRDefault="00C54AA4" w:rsidP="00797CEF">
    <w:pPr>
      <w:pStyle w:val="a4"/>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365EA" w:rsidRDefault="008365EA">
      <w:r>
        <w:separator/>
      </w:r>
    </w:p>
  </w:footnote>
  <w:footnote w:type="continuationSeparator" w:id="0">
    <w:p w:rsidR="008365EA" w:rsidRDefault="008365EA">
      <w:r>
        <w:continuationSeparator/>
      </w:r>
    </w:p>
  </w:footnote>
  <w:footnote w:id="1">
    <w:p w:rsidR="00C54AA4" w:rsidRDefault="00C54AA4" w:rsidP="006734AE">
      <w:pPr>
        <w:pStyle w:val="af1"/>
        <w:shd w:val="clear" w:color="auto" w:fill="FFFFFF" w:themeFill="background1"/>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4AA4" w:rsidRDefault="007A513C">
    <w:pPr>
      <w:rPr>
        <w:sz w:val="2"/>
        <w:szCs w:val="2"/>
      </w:rPr>
    </w:pPr>
    <w:r w:rsidRPr="007A513C">
      <w:rPr>
        <w:noProof/>
      </w:rPr>
      <w:pict>
        <v:shapetype id="_x0000_t202" coordsize="21600,21600" o:spt="202" path="m,l,21600r21600,l21600,xe">
          <v:stroke joinstyle="miter"/>
          <v:path gradientshapeok="t" o:connecttype="rect"/>
        </v:shapetype>
        <v:shape id="Text Box 1" o:spid="_x0000_s4097" type="#_x0000_t202" style="position:absolute;margin-left:644.95pt;margin-top:213.9pt;width:10.1pt;height:7.9pt;z-index:-25165875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" filled="f" stroked="f">
          <v:textbox style="mso-fit-shape-to-text:t" inset="0,0,0,0">
            <w:txbxContent>
              <w:p w:rsidR="00C54AA4" w:rsidRDefault="007A513C">
                <w:r w:rsidRPr="007A513C">
                  <w:fldChar w:fldCharType="begin"/>
                </w:r>
                <w:r w:rsidR="00C54AA4">
                  <w:instrText xml:space="preserve"> PAGE \* MERGEFORMAT </w:instrText>
                </w:r>
                <w:r w:rsidRPr="007A513C">
                  <w:fldChar w:fldCharType="separate"/>
                </w:r>
                <w:r w:rsidR="00C54AA4" w:rsidRPr="003B537A">
                  <w:rPr>
                    <w:rStyle w:val="aff4"/>
                    <w:noProof/>
                  </w:rPr>
                  <w:t>101</w:t>
                </w:r>
                <w:r>
                  <w:rPr>
                    <w:rStyle w:val="aff4"/>
                    <w:noProof/>
                  </w:rPr>
                  <w:fldChar w:fldCharType="end"/>
                </w:r>
              </w:p>
            </w:txbxContent>
          </v:textbox>
          <w10:wrap anchorx="page" anchory="pag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64B4E6F0"/>
    <w:lvl w:ilvl="0">
      <w:start w:val="1"/>
      <w:numFmt w:val="bullet"/>
      <w:lvlText w:val=""/>
      <w:lvlJc w:val="left"/>
      <w:pPr>
        <w:tabs>
          <w:tab w:val="num" w:pos="643"/>
        </w:tabs>
        <w:ind w:left="643" w:hanging="360"/>
      </w:pPr>
      <w:rPr>
        <w:rFonts w:ascii="Symbol" w:hAnsi="Symbol" w:hint="default"/>
      </w:rPr>
    </w:lvl>
  </w:abstractNum>
  <w:abstractNum w:abstractNumId="1">
    <w:nsid w:val="029B13E5"/>
    <w:multiLevelType w:val="hybridMultilevel"/>
    <w:tmpl w:val="3B0EF02C"/>
    <w:lvl w:ilvl="0" w:tplc="4134DCE0">
      <w:numFmt w:val="bullet"/>
      <w:lvlText w:val="-"/>
      <w:lvlJc w:val="left"/>
      <w:pPr>
        <w:ind w:left="1080" w:hanging="360"/>
      </w:pPr>
      <w:rPr>
        <w:rFonts w:ascii="Times New Roman" w:eastAsia="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
    <w:nsid w:val="07E87959"/>
    <w:multiLevelType w:val="hybridMultilevel"/>
    <w:tmpl w:val="452C1CB4"/>
    <w:lvl w:ilvl="0" w:tplc="0E621FF0">
      <w:start w:val="1"/>
      <w:numFmt w:val="decimal"/>
      <w:lvlText w:val="%1"/>
      <w:lvlJc w:val="left"/>
      <w:pPr>
        <w:tabs>
          <w:tab w:val="num" w:pos="358"/>
        </w:tabs>
        <w:ind w:left="0" w:firstLine="360"/>
      </w:pPr>
      <w:rPr>
        <w:rFonts w:hint="default"/>
      </w:rPr>
    </w:lvl>
    <w:lvl w:ilvl="1" w:tplc="04190019" w:tentative="1">
      <w:start w:val="1"/>
      <w:numFmt w:val="lowerLetter"/>
      <w:lvlText w:val="%2."/>
      <w:lvlJc w:val="left"/>
      <w:pPr>
        <w:tabs>
          <w:tab w:val="num" w:pos="930"/>
        </w:tabs>
        <w:ind w:left="930" w:hanging="360"/>
      </w:pPr>
    </w:lvl>
    <w:lvl w:ilvl="2" w:tplc="0419001B" w:tentative="1">
      <w:start w:val="1"/>
      <w:numFmt w:val="lowerRoman"/>
      <w:lvlText w:val="%3."/>
      <w:lvlJc w:val="right"/>
      <w:pPr>
        <w:tabs>
          <w:tab w:val="num" w:pos="1650"/>
        </w:tabs>
        <w:ind w:left="1650" w:hanging="180"/>
      </w:pPr>
    </w:lvl>
    <w:lvl w:ilvl="3" w:tplc="0419000F" w:tentative="1">
      <w:start w:val="1"/>
      <w:numFmt w:val="decimal"/>
      <w:lvlText w:val="%4."/>
      <w:lvlJc w:val="left"/>
      <w:pPr>
        <w:tabs>
          <w:tab w:val="num" w:pos="2370"/>
        </w:tabs>
        <w:ind w:left="2370" w:hanging="360"/>
      </w:pPr>
    </w:lvl>
    <w:lvl w:ilvl="4" w:tplc="04190019" w:tentative="1">
      <w:start w:val="1"/>
      <w:numFmt w:val="lowerLetter"/>
      <w:lvlText w:val="%5."/>
      <w:lvlJc w:val="left"/>
      <w:pPr>
        <w:tabs>
          <w:tab w:val="num" w:pos="3090"/>
        </w:tabs>
        <w:ind w:left="3090" w:hanging="360"/>
      </w:pPr>
    </w:lvl>
    <w:lvl w:ilvl="5" w:tplc="0419001B" w:tentative="1">
      <w:start w:val="1"/>
      <w:numFmt w:val="lowerRoman"/>
      <w:lvlText w:val="%6."/>
      <w:lvlJc w:val="right"/>
      <w:pPr>
        <w:tabs>
          <w:tab w:val="num" w:pos="3810"/>
        </w:tabs>
        <w:ind w:left="3810" w:hanging="180"/>
      </w:pPr>
    </w:lvl>
    <w:lvl w:ilvl="6" w:tplc="0419000F" w:tentative="1">
      <w:start w:val="1"/>
      <w:numFmt w:val="decimal"/>
      <w:lvlText w:val="%7."/>
      <w:lvlJc w:val="left"/>
      <w:pPr>
        <w:tabs>
          <w:tab w:val="num" w:pos="4530"/>
        </w:tabs>
        <w:ind w:left="4530" w:hanging="360"/>
      </w:pPr>
    </w:lvl>
    <w:lvl w:ilvl="7" w:tplc="04190019" w:tentative="1">
      <w:start w:val="1"/>
      <w:numFmt w:val="lowerLetter"/>
      <w:lvlText w:val="%8."/>
      <w:lvlJc w:val="left"/>
      <w:pPr>
        <w:tabs>
          <w:tab w:val="num" w:pos="5250"/>
        </w:tabs>
        <w:ind w:left="5250" w:hanging="360"/>
      </w:pPr>
    </w:lvl>
    <w:lvl w:ilvl="8" w:tplc="0419001B" w:tentative="1">
      <w:start w:val="1"/>
      <w:numFmt w:val="lowerRoman"/>
      <w:lvlText w:val="%9."/>
      <w:lvlJc w:val="right"/>
      <w:pPr>
        <w:tabs>
          <w:tab w:val="num" w:pos="5970"/>
        </w:tabs>
        <w:ind w:left="5970" w:hanging="180"/>
      </w:pPr>
    </w:lvl>
  </w:abstractNum>
  <w:abstractNum w:abstractNumId="3">
    <w:nsid w:val="09330D11"/>
    <w:multiLevelType w:val="multilevel"/>
    <w:tmpl w:val="5B507A5A"/>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540"/>
        </w:tabs>
        <w:ind w:left="540" w:hanging="360"/>
      </w:pPr>
      <w:rPr>
        <w:rFonts w:cs="Times New Roman" w:hint="default"/>
        <w:sz w:val="28"/>
        <w:szCs w:val="28"/>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4">
    <w:nsid w:val="12A9239F"/>
    <w:multiLevelType w:val="hybridMultilevel"/>
    <w:tmpl w:val="7C3CA6EE"/>
    <w:lvl w:ilvl="0" w:tplc="3CB20754">
      <w:start w:val="1"/>
      <w:numFmt w:val="bullet"/>
      <w:lvlText w:val="-"/>
      <w:lvlJc w:val="left"/>
      <w:pPr>
        <w:tabs>
          <w:tab w:val="num" w:pos="465"/>
        </w:tabs>
        <w:ind w:left="465" w:hanging="360"/>
      </w:pPr>
      <w:rPr>
        <w:rFonts w:ascii="Times New Roman" w:hAnsi="Times New Roman"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nsid w:val="143033A8"/>
    <w:multiLevelType w:val="hybridMultilevel"/>
    <w:tmpl w:val="FCE470F6"/>
    <w:lvl w:ilvl="0" w:tplc="E9167A7E">
      <w:start w:val="1"/>
      <w:numFmt w:val="bullet"/>
      <w:lvlText w:val=""/>
      <w:lvlJc w:val="left"/>
      <w:pPr>
        <w:tabs>
          <w:tab w:val="num" w:pos="1060"/>
        </w:tabs>
        <w:ind w:left="720" w:firstLine="0"/>
      </w:pPr>
      <w:rPr>
        <w:rFonts w:ascii="Symbol" w:hAnsi="Symbol" w:hint="default"/>
      </w:rPr>
    </w:lvl>
    <w:lvl w:ilvl="1" w:tplc="E9167A7E">
      <w:start w:val="1"/>
      <w:numFmt w:val="bullet"/>
      <w:lvlText w:val=""/>
      <w:lvlJc w:val="left"/>
      <w:pPr>
        <w:tabs>
          <w:tab w:val="num" w:pos="-511"/>
        </w:tabs>
        <w:ind w:left="-851" w:firstLine="0"/>
      </w:pPr>
      <w:rPr>
        <w:rFonts w:ascii="Symbol" w:hAnsi="Symbol" w:hint="default"/>
      </w:rPr>
    </w:lvl>
    <w:lvl w:ilvl="2" w:tplc="04190005" w:tentative="1">
      <w:start w:val="1"/>
      <w:numFmt w:val="bullet"/>
      <w:lvlText w:val=""/>
      <w:lvlJc w:val="left"/>
      <w:pPr>
        <w:tabs>
          <w:tab w:val="num" w:pos="229"/>
        </w:tabs>
        <w:ind w:left="229" w:hanging="360"/>
      </w:pPr>
      <w:rPr>
        <w:rFonts w:ascii="Wingdings" w:hAnsi="Wingdings" w:hint="default"/>
      </w:rPr>
    </w:lvl>
    <w:lvl w:ilvl="3" w:tplc="04190001" w:tentative="1">
      <w:start w:val="1"/>
      <w:numFmt w:val="bullet"/>
      <w:lvlText w:val=""/>
      <w:lvlJc w:val="left"/>
      <w:pPr>
        <w:tabs>
          <w:tab w:val="num" w:pos="949"/>
        </w:tabs>
        <w:ind w:left="949" w:hanging="360"/>
      </w:pPr>
      <w:rPr>
        <w:rFonts w:ascii="Symbol" w:hAnsi="Symbol" w:hint="default"/>
      </w:rPr>
    </w:lvl>
    <w:lvl w:ilvl="4" w:tplc="04190003" w:tentative="1">
      <w:start w:val="1"/>
      <w:numFmt w:val="bullet"/>
      <w:lvlText w:val="o"/>
      <w:lvlJc w:val="left"/>
      <w:pPr>
        <w:tabs>
          <w:tab w:val="num" w:pos="1669"/>
        </w:tabs>
        <w:ind w:left="1669" w:hanging="360"/>
      </w:pPr>
      <w:rPr>
        <w:rFonts w:ascii="Courier New" w:hAnsi="Courier New" w:cs="Courier New" w:hint="default"/>
      </w:rPr>
    </w:lvl>
    <w:lvl w:ilvl="5" w:tplc="04190005" w:tentative="1">
      <w:start w:val="1"/>
      <w:numFmt w:val="bullet"/>
      <w:lvlText w:val=""/>
      <w:lvlJc w:val="left"/>
      <w:pPr>
        <w:tabs>
          <w:tab w:val="num" w:pos="2389"/>
        </w:tabs>
        <w:ind w:left="2389" w:hanging="360"/>
      </w:pPr>
      <w:rPr>
        <w:rFonts w:ascii="Wingdings" w:hAnsi="Wingdings" w:hint="default"/>
      </w:rPr>
    </w:lvl>
    <w:lvl w:ilvl="6" w:tplc="04190001" w:tentative="1">
      <w:start w:val="1"/>
      <w:numFmt w:val="bullet"/>
      <w:lvlText w:val=""/>
      <w:lvlJc w:val="left"/>
      <w:pPr>
        <w:tabs>
          <w:tab w:val="num" w:pos="3109"/>
        </w:tabs>
        <w:ind w:left="3109" w:hanging="360"/>
      </w:pPr>
      <w:rPr>
        <w:rFonts w:ascii="Symbol" w:hAnsi="Symbol" w:hint="default"/>
      </w:rPr>
    </w:lvl>
    <w:lvl w:ilvl="7" w:tplc="04190003" w:tentative="1">
      <w:start w:val="1"/>
      <w:numFmt w:val="bullet"/>
      <w:lvlText w:val="o"/>
      <w:lvlJc w:val="left"/>
      <w:pPr>
        <w:tabs>
          <w:tab w:val="num" w:pos="3829"/>
        </w:tabs>
        <w:ind w:left="3829" w:hanging="360"/>
      </w:pPr>
      <w:rPr>
        <w:rFonts w:ascii="Courier New" w:hAnsi="Courier New" w:cs="Courier New" w:hint="default"/>
      </w:rPr>
    </w:lvl>
    <w:lvl w:ilvl="8" w:tplc="04190005" w:tentative="1">
      <w:start w:val="1"/>
      <w:numFmt w:val="bullet"/>
      <w:lvlText w:val=""/>
      <w:lvlJc w:val="left"/>
      <w:pPr>
        <w:tabs>
          <w:tab w:val="num" w:pos="4549"/>
        </w:tabs>
        <w:ind w:left="4549" w:hanging="360"/>
      </w:pPr>
      <w:rPr>
        <w:rFonts w:ascii="Wingdings" w:hAnsi="Wingdings" w:hint="default"/>
      </w:rPr>
    </w:lvl>
  </w:abstractNum>
  <w:abstractNum w:abstractNumId="6">
    <w:nsid w:val="148D07F1"/>
    <w:multiLevelType w:val="multilevel"/>
    <w:tmpl w:val="ACEC8D4C"/>
    <w:lvl w:ilvl="0">
      <w:start w:val="1"/>
      <w:numFmt w:val="bullet"/>
      <w:lvlText w:val="-"/>
      <w:lvlJc w:val="left"/>
      <w:pPr>
        <w:tabs>
          <w:tab w:val="num" w:pos="720"/>
        </w:tabs>
        <w:ind w:left="720" w:hanging="360"/>
      </w:pPr>
      <w:rPr>
        <w:rFonts w:ascii="Times New Roman" w:hAnsi="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7BB1209"/>
    <w:multiLevelType w:val="hybridMultilevel"/>
    <w:tmpl w:val="E936503A"/>
    <w:lvl w:ilvl="0" w:tplc="29B464E4">
      <w:start w:val="1"/>
      <w:numFmt w:val="decimal"/>
      <w:lvlText w:val="%1."/>
      <w:lvlJc w:val="left"/>
      <w:pPr>
        <w:tabs>
          <w:tab w:val="num" w:pos="1069"/>
        </w:tabs>
        <w:ind w:left="1069"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8">
    <w:nsid w:val="1A090B02"/>
    <w:multiLevelType w:val="hybridMultilevel"/>
    <w:tmpl w:val="31922A70"/>
    <w:lvl w:ilvl="0" w:tplc="4412DC12">
      <w:start w:val="1"/>
      <w:numFmt w:val="decimal"/>
      <w:lvlText w:val="%1."/>
      <w:lvlJc w:val="left"/>
      <w:pPr>
        <w:ind w:left="1069"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9">
    <w:nsid w:val="1A653CB5"/>
    <w:multiLevelType w:val="hybridMultilevel"/>
    <w:tmpl w:val="68A0272C"/>
    <w:lvl w:ilvl="0" w:tplc="3CB20754">
      <w:start w:val="1"/>
      <w:numFmt w:val="bullet"/>
      <w:lvlText w:val="-"/>
      <w:lvlJc w:val="left"/>
      <w:pPr>
        <w:tabs>
          <w:tab w:val="num" w:pos="1316"/>
        </w:tabs>
        <w:ind w:left="1316" w:hanging="360"/>
      </w:pPr>
      <w:rPr>
        <w:rFonts w:ascii="Times New Roman" w:hAnsi="Times New Roman" w:hint="default"/>
      </w:rPr>
    </w:lvl>
    <w:lvl w:ilvl="1" w:tplc="04190003" w:tentative="1">
      <w:start w:val="1"/>
      <w:numFmt w:val="bullet"/>
      <w:lvlText w:val="o"/>
      <w:lvlJc w:val="left"/>
      <w:pPr>
        <w:tabs>
          <w:tab w:val="num" w:pos="2291"/>
        </w:tabs>
        <w:ind w:left="2291" w:hanging="360"/>
      </w:pPr>
      <w:rPr>
        <w:rFonts w:ascii="Courier New" w:hAnsi="Courier New" w:hint="default"/>
      </w:rPr>
    </w:lvl>
    <w:lvl w:ilvl="2" w:tplc="04190005" w:tentative="1">
      <w:start w:val="1"/>
      <w:numFmt w:val="bullet"/>
      <w:lvlText w:val=""/>
      <w:lvlJc w:val="left"/>
      <w:pPr>
        <w:tabs>
          <w:tab w:val="num" w:pos="3011"/>
        </w:tabs>
        <w:ind w:left="3011" w:hanging="360"/>
      </w:pPr>
      <w:rPr>
        <w:rFonts w:ascii="Wingdings" w:hAnsi="Wingdings" w:hint="default"/>
      </w:rPr>
    </w:lvl>
    <w:lvl w:ilvl="3" w:tplc="04190001" w:tentative="1">
      <w:start w:val="1"/>
      <w:numFmt w:val="bullet"/>
      <w:lvlText w:val=""/>
      <w:lvlJc w:val="left"/>
      <w:pPr>
        <w:tabs>
          <w:tab w:val="num" w:pos="3731"/>
        </w:tabs>
        <w:ind w:left="3731" w:hanging="360"/>
      </w:pPr>
      <w:rPr>
        <w:rFonts w:ascii="Symbol" w:hAnsi="Symbol" w:hint="default"/>
      </w:rPr>
    </w:lvl>
    <w:lvl w:ilvl="4" w:tplc="04190003" w:tentative="1">
      <w:start w:val="1"/>
      <w:numFmt w:val="bullet"/>
      <w:lvlText w:val="o"/>
      <w:lvlJc w:val="left"/>
      <w:pPr>
        <w:tabs>
          <w:tab w:val="num" w:pos="4451"/>
        </w:tabs>
        <w:ind w:left="4451" w:hanging="360"/>
      </w:pPr>
      <w:rPr>
        <w:rFonts w:ascii="Courier New" w:hAnsi="Courier New" w:hint="default"/>
      </w:rPr>
    </w:lvl>
    <w:lvl w:ilvl="5" w:tplc="04190005" w:tentative="1">
      <w:start w:val="1"/>
      <w:numFmt w:val="bullet"/>
      <w:lvlText w:val=""/>
      <w:lvlJc w:val="left"/>
      <w:pPr>
        <w:tabs>
          <w:tab w:val="num" w:pos="5171"/>
        </w:tabs>
        <w:ind w:left="5171" w:hanging="360"/>
      </w:pPr>
      <w:rPr>
        <w:rFonts w:ascii="Wingdings" w:hAnsi="Wingdings" w:hint="default"/>
      </w:rPr>
    </w:lvl>
    <w:lvl w:ilvl="6" w:tplc="04190001" w:tentative="1">
      <w:start w:val="1"/>
      <w:numFmt w:val="bullet"/>
      <w:lvlText w:val=""/>
      <w:lvlJc w:val="left"/>
      <w:pPr>
        <w:tabs>
          <w:tab w:val="num" w:pos="5891"/>
        </w:tabs>
        <w:ind w:left="5891" w:hanging="360"/>
      </w:pPr>
      <w:rPr>
        <w:rFonts w:ascii="Symbol" w:hAnsi="Symbol" w:hint="default"/>
      </w:rPr>
    </w:lvl>
    <w:lvl w:ilvl="7" w:tplc="04190003" w:tentative="1">
      <w:start w:val="1"/>
      <w:numFmt w:val="bullet"/>
      <w:lvlText w:val="o"/>
      <w:lvlJc w:val="left"/>
      <w:pPr>
        <w:tabs>
          <w:tab w:val="num" w:pos="6611"/>
        </w:tabs>
        <w:ind w:left="6611" w:hanging="360"/>
      </w:pPr>
      <w:rPr>
        <w:rFonts w:ascii="Courier New" w:hAnsi="Courier New" w:hint="default"/>
      </w:rPr>
    </w:lvl>
    <w:lvl w:ilvl="8" w:tplc="04190005" w:tentative="1">
      <w:start w:val="1"/>
      <w:numFmt w:val="bullet"/>
      <w:lvlText w:val=""/>
      <w:lvlJc w:val="left"/>
      <w:pPr>
        <w:tabs>
          <w:tab w:val="num" w:pos="7331"/>
        </w:tabs>
        <w:ind w:left="7331" w:hanging="360"/>
      </w:pPr>
      <w:rPr>
        <w:rFonts w:ascii="Wingdings" w:hAnsi="Wingdings" w:hint="default"/>
      </w:rPr>
    </w:lvl>
  </w:abstractNum>
  <w:abstractNum w:abstractNumId="10">
    <w:nsid w:val="1F1A5029"/>
    <w:multiLevelType w:val="hybridMultilevel"/>
    <w:tmpl w:val="93E65892"/>
    <w:lvl w:ilvl="0" w:tplc="04190011">
      <w:start w:val="1"/>
      <w:numFmt w:val="decimal"/>
      <w:lvlText w:val="%1)"/>
      <w:lvlJc w:val="left"/>
      <w:pPr>
        <w:tabs>
          <w:tab w:val="num" w:pos="1080"/>
        </w:tabs>
        <w:ind w:left="1080" w:hanging="360"/>
      </w:pPr>
      <w:rPr>
        <w:rFonts w:cs="Times New Roman"/>
      </w:rPr>
    </w:lvl>
    <w:lvl w:ilvl="1" w:tplc="04190019" w:tentative="1">
      <w:start w:val="1"/>
      <w:numFmt w:val="lowerLetter"/>
      <w:lvlText w:val="%2."/>
      <w:lvlJc w:val="left"/>
      <w:pPr>
        <w:tabs>
          <w:tab w:val="num" w:pos="1800"/>
        </w:tabs>
        <w:ind w:left="1800" w:hanging="360"/>
      </w:pPr>
      <w:rPr>
        <w:rFonts w:cs="Times New Roman"/>
      </w:rPr>
    </w:lvl>
    <w:lvl w:ilvl="2" w:tplc="0419001B" w:tentative="1">
      <w:start w:val="1"/>
      <w:numFmt w:val="lowerRoman"/>
      <w:lvlText w:val="%3."/>
      <w:lvlJc w:val="right"/>
      <w:pPr>
        <w:tabs>
          <w:tab w:val="num" w:pos="2520"/>
        </w:tabs>
        <w:ind w:left="2520" w:hanging="180"/>
      </w:pPr>
      <w:rPr>
        <w:rFonts w:cs="Times New Roman"/>
      </w:rPr>
    </w:lvl>
    <w:lvl w:ilvl="3" w:tplc="0419000F" w:tentative="1">
      <w:start w:val="1"/>
      <w:numFmt w:val="decimal"/>
      <w:lvlText w:val="%4."/>
      <w:lvlJc w:val="left"/>
      <w:pPr>
        <w:tabs>
          <w:tab w:val="num" w:pos="3240"/>
        </w:tabs>
        <w:ind w:left="3240" w:hanging="360"/>
      </w:pPr>
      <w:rPr>
        <w:rFonts w:cs="Times New Roman"/>
      </w:rPr>
    </w:lvl>
    <w:lvl w:ilvl="4" w:tplc="04190019" w:tentative="1">
      <w:start w:val="1"/>
      <w:numFmt w:val="lowerLetter"/>
      <w:lvlText w:val="%5."/>
      <w:lvlJc w:val="left"/>
      <w:pPr>
        <w:tabs>
          <w:tab w:val="num" w:pos="3960"/>
        </w:tabs>
        <w:ind w:left="3960" w:hanging="360"/>
      </w:pPr>
      <w:rPr>
        <w:rFonts w:cs="Times New Roman"/>
      </w:rPr>
    </w:lvl>
    <w:lvl w:ilvl="5" w:tplc="0419001B" w:tentative="1">
      <w:start w:val="1"/>
      <w:numFmt w:val="lowerRoman"/>
      <w:lvlText w:val="%6."/>
      <w:lvlJc w:val="right"/>
      <w:pPr>
        <w:tabs>
          <w:tab w:val="num" w:pos="4680"/>
        </w:tabs>
        <w:ind w:left="4680" w:hanging="180"/>
      </w:pPr>
      <w:rPr>
        <w:rFonts w:cs="Times New Roman"/>
      </w:rPr>
    </w:lvl>
    <w:lvl w:ilvl="6" w:tplc="0419000F" w:tentative="1">
      <w:start w:val="1"/>
      <w:numFmt w:val="decimal"/>
      <w:lvlText w:val="%7."/>
      <w:lvlJc w:val="left"/>
      <w:pPr>
        <w:tabs>
          <w:tab w:val="num" w:pos="5400"/>
        </w:tabs>
        <w:ind w:left="5400" w:hanging="360"/>
      </w:pPr>
      <w:rPr>
        <w:rFonts w:cs="Times New Roman"/>
      </w:rPr>
    </w:lvl>
    <w:lvl w:ilvl="7" w:tplc="04190019" w:tentative="1">
      <w:start w:val="1"/>
      <w:numFmt w:val="lowerLetter"/>
      <w:lvlText w:val="%8."/>
      <w:lvlJc w:val="left"/>
      <w:pPr>
        <w:tabs>
          <w:tab w:val="num" w:pos="6120"/>
        </w:tabs>
        <w:ind w:left="6120" w:hanging="360"/>
      </w:pPr>
      <w:rPr>
        <w:rFonts w:cs="Times New Roman"/>
      </w:rPr>
    </w:lvl>
    <w:lvl w:ilvl="8" w:tplc="0419001B" w:tentative="1">
      <w:start w:val="1"/>
      <w:numFmt w:val="lowerRoman"/>
      <w:lvlText w:val="%9."/>
      <w:lvlJc w:val="right"/>
      <w:pPr>
        <w:tabs>
          <w:tab w:val="num" w:pos="6840"/>
        </w:tabs>
        <w:ind w:left="6840" w:hanging="180"/>
      </w:pPr>
      <w:rPr>
        <w:rFonts w:cs="Times New Roman"/>
      </w:rPr>
    </w:lvl>
  </w:abstractNum>
  <w:abstractNum w:abstractNumId="11">
    <w:nsid w:val="20134360"/>
    <w:multiLevelType w:val="hybridMultilevel"/>
    <w:tmpl w:val="0DF854D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AEF5D9B"/>
    <w:multiLevelType w:val="multilevel"/>
    <w:tmpl w:val="CD188816"/>
    <w:lvl w:ilvl="0">
      <w:start w:val="5"/>
      <w:numFmt w:val="decimal"/>
      <w:lvlText w:val="%1."/>
      <w:lvlJc w:val="left"/>
      <w:pPr>
        <w:tabs>
          <w:tab w:val="num" w:pos="360"/>
        </w:tabs>
        <w:ind w:left="360" w:hanging="360"/>
      </w:pPr>
      <w:rPr>
        <w:rFonts w:cs="Times New Roman" w:hint="default"/>
      </w:rPr>
    </w:lvl>
    <w:lvl w:ilvl="1">
      <w:start w:val="5"/>
      <w:numFmt w:val="decimal"/>
      <w:lvlText w:val="%2. %1."/>
      <w:lvlJc w:val="left"/>
      <w:pPr>
        <w:tabs>
          <w:tab w:val="num" w:pos="792"/>
        </w:tabs>
        <w:ind w:left="792" w:hanging="432"/>
      </w:pPr>
      <w:rPr>
        <w:rFonts w:cs="Times New Roman" w:hint="default"/>
      </w:rPr>
    </w:lvl>
    <w:lvl w:ilvl="2">
      <w:start w:val="1"/>
      <w:numFmt w:val="decimal"/>
      <w:lvlText w:val="4%3."/>
      <w:lvlJc w:val="left"/>
      <w:pPr>
        <w:tabs>
          <w:tab w:val="num" w:pos="1260"/>
        </w:tabs>
        <w:ind w:left="1260" w:hanging="360"/>
      </w:pPr>
      <w:rPr>
        <w:rFonts w:cs="Times New Roman" w:hint="default"/>
      </w:rPr>
    </w:lvl>
    <w:lvl w:ilvl="3">
      <w:start w:val="1"/>
      <w:numFmt w:val="decimal"/>
      <w:lvlText w:val="%1.%2.%3.%4."/>
      <w:lvlJc w:val="left"/>
      <w:pPr>
        <w:tabs>
          <w:tab w:val="num" w:pos="216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96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5040"/>
        </w:tabs>
        <w:ind w:left="4320" w:hanging="1440"/>
      </w:pPr>
      <w:rPr>
        <w:rFonts w:cs="Times New Roman" w:hint="default"/>
      </w:rPr>
    </w:lvl>
  </w:abstractNum>
  <w:abstractNum w:abstractNumId="13">
    <w:nsid w:val="2AF94D0B"/>
    <w:multiLevelType w:val="hybridMultilevel"/>
    <w:tmpl w:val="855453F2"/>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4">
    <w:nsid w:val="2E757BFC"/>
    <w:multiLevelType w:val="hybridMultilevel"/>
    <w:tmpl w:val="5A42EBEE"/>
    <w:lvl w:ilvl="0" w:tplc="7F16F7BA">
      <w:numFmt w:val="bullet"/>
      <w:lvlText w:val="-"/>
      <w:lvlJc w:val="left"/>
      <w:pPr>
        <w:ind w:left="1080" w:hanging="360"/>
      </w:pPr>
      <w:rPr>
        <w:rFonts w:ascii="Times New Roman" w:eastAsia="Times New Roman" w:hAnsi="Times New Roman" w:cs="Times New Roman" w:hint="default"/>
        <w:i w:val="0"/>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5">
    <w:nsid w:val="2E9E2272"/>
    <w:multiLevelType w:val="hybridMultilevel"/>
    <w:tmpl w:val="59184316"/>
    <w:lvl w:ilvl="0" w:tplc="3CB20754">
      <w:start w:val="1"/>
      <w:numFmt w:val="bullet"/>
      <w:lvlText w:val="-"/>
      <w:lvlJc w:val="left"/>
      <w:pPr>
        <w:tabs>
          <w:tab w:val="num" w:pos="919"/>
        </w:tabs>
        <w:ind w:left="919" w:hanging="360"/>
      </w:pPr>
      <w:rPr>
        <w:rFonts w:ascii="Times New Roman" w:hAnsi="Times New Roman" w:hint="default"/>
      </w:rPr>
    </w:lvl>
    <w:lvl w:ilvl="1" w:tplc="04190003" w:tentative="1">
      <w:start w:val="1"/>
      <w:numFmt w:val="bullet"/>
      <w:lvlText w:val="o"/>
      <w:lvlJc w:val="left"/>
      <w:pPr>
        <w:tabs>
          <w:tab w:val="num" w:pos="1894"/>
        </w:tabs>
        <w:ind w:left="1894" w:hanging="360"/>
      </w:pPr>
      <w:rPr>
        <w:rFonts w:ascii="Courier New" w:hAnsi="Courier New" w:hint="default"/>
      </w:rPr>
    </w:lvl>
    <w:lvl w:ilvl="2" w:tplc="04190005" w:tentative="1">
      <w:start w:val="1"/>
      <w:numFmt w:val="bullet"/>
      <w:lvlText w:val=""/>
      <w:lvlJc w:val="left"/>
      <w:pPr>
        <w:tabs>
          <w:tab w:val="num" w:pos="2614"/>
        </w:tabs>
        <w:ind w:left="2614" w:hanging="360"/>
      </w:pPr>
      <w:rPr>
        <w:rFonts w:ascii="Wingdings" w:hAnsi="Wingdings" w:hint="default"/>
      </w:rPr>
    </w:lvl>
    <w:lvl w:ilvl="3" w:tplc="04190001" w:tentative="1">
      <w:start w:val="1"/>
      <w:numFmt w:val="bullet"/>
      <w:lvlText w:val=""/>
      <w:lvlJc w:val="left"/>
      <w:pPr>
        <w:tabs>
          <w:tab w:val="num" w:pos="3334"/>
        </w:tabs>
        <w:ind w:left="3334" w:hanging="360"/>
      </w:pPr>
      <w:rPr>
        <w:rFonts w:ascii="Symbol" w:hAnsi="Symbol" w:hint="default"/>
      </w:rPr>
    </w:lvl>
    <w:lvl w:ilvl="4" w:tplc="04190003" w:tentative="1">
      <w:start w:val="1"/>
      <w:numFmt w:val="bullet"/>
      <w:lvlText w:val="o"/>
      <w:lvlJc w:val="left"/>
      <w:pPr>
        <w:tabs>
          <w:tab w:val="num" w:pos="4054"/>
        </w:tabs>
        <w:ind w:left="4054" w:hanging="360"/>
      </w:pPr>
      <w:rPr>
        <w:rFonts w:ascii="Courier New" w:hAnsi="Courier New" w:hint="default"/>
      </w:rPr>
    </w:lvl>
    <w:lvl w:ilvl="5" w:tplc="04190005" w:tentative="1">
      <w:start w:val="1"/>
      <w:numFmt w:val="bullet"/>
      <w:lvlText w:val=""/>
      <w:lvlJc w:val="left"/>
      <w:pPr>
        <w:tabs>
          <w:tab w:val="num" w:pos="4774"/>
        </w:tabs>
        <w:ind w:left="4774" w:hanging="360"/>
      </w:pPr>
      <w:rPr>
        <w:rFonts w:ascii="Wingdings" w:hAnsi="Wingdings" w:hint="default"/>
      </w:rPr>
    </w:lvl>
    <w:lvl w:ilvl="6" w:tplc="04190001" w:tentative="1">
      <w:start w:val="1"/>
      <w:numFmt w:val="bullet"/>
      <w:lvlText w:val=""/>
      <w:lvlJc w:val="left"/>
      <w:pPr>
        <w:tabs>
          <w:tab w:val="num" w:pos="5494"/>
        </w:tabs>
        <w:ind w:left="5494" w:hanging="360"/>
      </w:pPr>
      <w:rPr>
        <w:rFonts w:ascii="Symbol" w:hAnsi="Symbol" w:hint="default"/>
      </w:rPr>
    </w:lvl>
    <w:lvl w:ilvl="7" w:tplc="04190003" w:tentative="1">
      <w:start w:val="1"/>
      <w:numFmt w:val="bullet"/>
      <w:lvlText w:val="o"/>
      <w:lvlJc w:val="left"/>
      <w:pPr>
        <w:tabs>
          <w:tab w:val="num" w:pos="6214"/>
        </w:tabs>
        <w:ind w:left="6214" w:hanging="360"/>
      </w:pPr>
      <w:rPr>
        <w:rFonts w:ascii="Courier New" w:hAnsi="Courier New" w:hint="default"/>
      </w:rPr>
    </w:lvl>
    <w:lvl w:ilvl="8" w:tplc="04190005" w:tentative="1">
      <w:start w:val="1"/>
      <w:numFmt w:val="bullet"/>
      <w:lvlText w:val=""/>
      <w:lvlJc w:val="left"/>
      <w:pPr>
        <w:tabs>
          <w:tab w:val="num" w:pos="6934"/>
        </w:tabs>
        <w:ind w:left="6934" w:hanging="360"/>
      </w:pPr>
      <w:rPr>
        <w:rFonts w:ascii="Wingdings" w:hAnsi="Wingdings" w:hint="default"/>
      </w:rPr>
    </w:lvl>
  </w:abstractNum>
  <w:abstractNum w:abstractNumId="16">
    <w:nsid w:val="2ED31812"/>
    <w:multiLevelType w:val="hybridMultilevel"/>
    <w:tmpl w:val="64020154"/>
    <w:lvl w:ilvl="0" w:tplc="B85893EC">
      <w:start w:val="5"/>
      <w:numFmt w:val="decimal"/>
      <w:lvlText w:val="%1"/>
      <w:lvlJc w:val="left"/>
      <w:pPr>
        <w:tabs>
          <w:tab w:val="num" w:pos="238"/>
        </w:tabs>
        <w:ind w:left="567" w:hanging="327"/>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7">
    <w:nsid w:val="2FEF2944"/>
    <w:multiLevelType w:val="hybridMultilevel"/>
    <w:tmpl w:val="8BF0F1E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2AA71E5"/>
    <w:multiLevelType w:val="hybridMultilevel"/>
    <w:tmpl w:val="434E9BA4"/>
    <w:lvl w:ilvl="0" w:tplc="3CB20754">
      <w:start w:val="1"/>
      <w:numFmt w:val="bullet"/>
      <w:lvlText w:val="-"/>
      <w:lvlJc w:val="left"/>
      <w:pPr>
        <w:tabs>
          <w:tab w:val="num" w:pos="1316"/>
        </w:tabs>
        <w:ind w:left="1316" w:hanging="360"/>
      </w:pPr>
      <w:rPr>
        <w:rFonts w:ascii="Times New Roman" w:hAnsi="Times New Roman" w:hint="default"/>
      </w:rPr>
    </w:lvl>
    <w:lvl w:ilvl="1" w:tplc="04190003" w:tentative="1">
      <w:start w:val="1"/>
      <w:numFmt w:val="bullet"/>
      <w:lvlText w:val="o"/>
      <w:lvlJc w:val="left"/>
      <w:pPr>
        <w:tabs>
          <w:tab w:val="num" w:pos="2291"/>
        </w:tabs>
        <w:ind w:left="2291" w:hanging="360"/>
      </w:pPr>
      <w:rPr>
        <w:rFonts w:ascii="Courier New" w:hAnsi="Courier New" w:hint="default"/>
      </w:rPr>
    </w:lvl>
    <w:lvl w:ilvl="2" w:tplc="04190005" w:tentative="1">
      <w:start w:val="1"/>
      <w:numFmt w:val="bullet"/>
      <w:lvlText w:val=""/>
      <w:lvlJc w:val="left"/>
      <w:pPr>
        <w:tabs>
          <w:tab w:val="num" w:pos="3011"/>
        </w:tabs>
        <w:ind w:left="3011" w:hanging="360"/>
      </w:pPr>
      <w:rPr>
        <w:rFonts w:ascii="Wingdings" w:hAnsi="Wingdings" w:hint="default"/>
      </w:rPr>
    </w:lvl>
    <w:lvl w:ilvl="3" w:tplc="04190001" w:tentative="1">
      <w:start w:val="1"/>
      <w:numFmt w:val="bullet"/>
      <w:lvlText w:val=""/>
      <w:lvlJc w:val="left"/>
      <w:pPr>
        <w:tabs>
          <w:tab w:val="num" w:pos="3731"/>
        </w:tabs>
        <w:ind w:left="3731" w:hanging="360"/>
      </w:pPr>
      <w:rPr>
        <w:rFonts w:ascii="Symbol" w:hAnsi="Symbol" w:hint="default"/>
      </w:rPr>
    </w:lvl>
    <w:lvl w:ilvl="4" w:tplc="04190003" w:tentative="1">
      <w:start w:val="1"/>
      <w:numFmt w:val="bullet"/>
      <w:lvlText w:val="o"/>
      <w:lvlJc w:val="left"/>
      <w:pPr>
        <w:tabs>
          <w:tab w:val="num" w:pos="4451"/>
        </w:tabs>
        <w:ind w:left="4451" w:hanging="360"/>
      </w:pPr>
      <w:rPr>
        <w:rFonts w:ascii="Courier New" w:hAnsi="Courier New" w:hint="default"/>
      </w:rPr>
    </w:lvl>
    <w:lvl w:ilvl="5" w:tplc="04190005" w:tentative="1">
      <w:start w:val="1"/>
      <w:numFmt w:val="bullet"/>
      <w:lvlText w:val=""/>
      <w:lvlJc w:val="left"/>
      <w:pPr>
        <w:tabs>
          <w:tab w:val="num" w:pos="5171"/>
        </w:tabs>
        <w:ind w:left="5171" w:hanging="360"/>
      </w:pPr>
      <w:rPr>
        <w:rFonts w:ascii="Wingdings" w:hAnsi="Wingdings" w:hint="default"/>
      </w:rPr>
    </w:lvl>
    <w:lvl w:ilvl="6" w:tplc="04190001" w:tentative="1">
      <w:start w:val="1"/>
      <w:numFmt w:val="bullet"/>
      <w:lvlText w:val=""/>
      <w:lvlJc w:val="left"/>
      <w:pPr>
        <w:tabs>
          <w:tab w:val="num" w:pos="5891"/>
        </w:tabs>
        <w:ind w:left="5891" w:hanging="360"/>
      </w:pPr>
      <w:rPr>
        <w:rFonts w:ascii="Symbol" w:hAnsi="Symbol" w:hint="default"/>
      </w:rPr>
    </w:lvl>
    <w:lvl w:ilvl="7" w:tplc="04190003" w:tentative="1">
      <w:start w:val="1"/>
      <w:numFmt w:val="bullet"/>
      <w:lvlText w:val="o"/>
      <w:lvlJc w:val="left"/>
      <w:pPr>
        <w:tabs>
          <w:tab w:val="num" w:pos="6611"/>
        </w:tabs>
        <w:ind w:left="6611" w:hanging="360"/>
      </w:pPr>
      <w:rPr>
        <w:rFonts w:ascii="Courier New" w:hAnsi="Courier New" w:hint="default"/>
      </w:rPr>
    </w:lvl>
    <w:lvl w:ilvl="8" w:tplc="04190005" w:tentative="1">
      <w:start w:val="1"/>
      <w:numFmt w:val="bullet"/>
      <w:lvlText w:val=""/>
      <w:lvlJc w:val="left"/>
      <w:pPr>
        <w:tabs>
          <w:tab w:val="num" w:pos="7331"/>
        </w:tabs>
        <w:ind w:left="7331" w:hanging="360"/>
      </w:pPr>
      <w:rPr>
        <w:rFonts w:ascii="Wingdings" w:hAnsi="Wingdings" w:hint="default"/>
      </w:rPr>
    </w:lvl>
  </w:abstractNum>
  <w:abstractNum w:abstractNumId="19">
    <w:nsid w:val="34880B8B"/>
    <w:multiLevelType w:val="hybridMultilevel"/>
    <w:tmpl w:val="FB3CF8FA"/>
    <w:lvl w:ilvl="0" w:tplc="3CB20754">
      <w:start w:val="1"/>
      <w:numFmt w:val="bullet"/>
      <w:lvlText w:val="-"/>
      <w:lvlJc w:val="left"/>
      <w:pPr>
        <w:tabs>
          <w:tab w:val="num" w:pos="1316"/>
        </w:tabs>
        <w:ind w:left="1316" w:hanging="360"/>
      </w:pPr>
      <w:rPr>
        <w:rFonts w:ascii="Times New Roman" w:hAnsi="Times New Roman" w:hint="default"/>
      </w:rPr>
    </w:lvl>
    <w:lvl w:ilvl="1" w:tplc="04190003" w:tentative="1">
      <w:start w:val="1"/>
      <w:numFmt w:val="bullet"/>
      <w:lvlText w:val="o"/>
      <w:lvlJc w:val="left"/>
      <w:pPr>
        <w:tabs>
          <w:tab w:val="num" w:pos="2291"/>
        </w:tabs>
        <w:ind w:left="2291" w:hanging="360"/>
      </w:pPr>
      <w:rPr>
        <w:rFonts w:ascii="Courier New" w:hAnsi="Courier New" w:hint="default"/>
      </w:rPr>
    </w:lvl>
    <w:lvl w:ilvl="2" w:tplc="04190005" w:tentative="1">
      <w:start w:val="1"/>
      <w:numFmt w:val="bullet"/>
      <w:lvlText w:val=""/>
      <w:lvlJc w:val="left"/>
      <w:pPr>
        <w:tabs>
          <w:tab w:val="num" w:pos="3011"/>
        </w:tabs>
        <w:ind w:left="3011" w:hanging="360"/>
      </w:pPr>
      <w:rPr>
        <w:rFonts w:ascii="Wingdings" w:hAnsi="Wingdings" w:hint="default"/>
      </w:rPr>
    </w:lvl>
    <w:lvl w:ilvl="3" w:tplc="04190001" w:tentative="1">
      <w:start w:val="1"/>
      <w:numFmt w:val="bullet"/>
      <w:lvlText w:val=""/>
      <w:lvlJc w:val="left"/>
      <w:pPr>
        <w:tabs>
          <w:tab w:val="num" w:pos="3731"/>
        </w:tabs>
        <w:ind w:left="3731" w:hanging="360"/>
      </w:pPr>
      <w:rPr>
        <w:rFonts w:ascii="Symbol" w:hAnsi="Symbol" w:hint="default"/>
      </w:rPr>
    </w:lvl>
    <w:lvl w:ilvl="4" w:tplc="04190003" w:tentative="1">
      <w:start w:val="1"/>
      <w:numFmt w:val="bullet"/>
      <w:lvlText w:val="o"/>
      <w:lvlJc w:val="left"/>
      <w:pPr>
        <w:tabs>
          <w:tab w:val="num" w:pos="4451"/>
        </w:tabs>
        <w:ind w:left="4451" w:hanging="360"/>
      </w:pPr>
      <w:rPr>
        <w:rFonts w:ascii="Courier New" w:hAnsi="Courier New" w:hint="default"/>
      </w:rPr>
    </w:lvl>
    <w:lvl w:ilvl="5" w:tplc="04190005" w:tentative="1">
      <w:start w:val="1"/>
      <w:numFmt w:val="bullet"/>
      <w:lvlText w:val=""/>
      <w:lvlJc w:val="left"/>
      <w:pPr>
        <w:tabs>
          <w:tab w:val="num" w:pos="5171"/>
        </w:tabs>
        <w:ind w:left="5171" w:hanging="360"/>
      </w:pPr>
      <w:rPr>
        <w:rFonts w:ascii="Wingdings" w:hAnsi="Wingdings" w:hint="default"/>
      </w:rPr>
    </w:lvl>
    <w:lvl w:ilvl="6" w:tplc="04190001" w:tentative="1">
      <w:start w:val="1"/>
      <w:numFmt w:val="bullet"/>
      <w:lvlText w:val=""/>
      <w:lvlJc w:val="left"/>
      <w:pPr>
        <w:tabs>
          <w:tab w:val="num" w:pos="5891"/>
        </w:tabs>
        <w:ind w:left="5891" w:hanging="360"/>
      </w:pPr>
      <w:rPr>
        <w:rFonts w:ascii="Symbol" w:hAnsi="Symbol" w:hint="default"/>
      </w:rPr>
    </w:lvl>
    <w:lvl w:ilvl="7" w:tplc="04190003" w:tentative="1">
      <w:start w:val="1"/>
      <w:numFmt w:val="bullet"/>
      <w:lvlText w:val="o"/>
      <w:lvlJc w:val="left"/>
      <w:pPr>
        <w:tabs>
          <w:tab w:val="num" w:pos="6611"/>
        </w:tabs>
        <w:ind w:left="6611" w:hanging="360"/>
      </w:pPr>
      <w:rPr>
        <w:rFonts w:ascii="Courier New" w:hAnsi="Courier New" w:hint="default"/>
      </w:rPr>
    </w:lvl>
    <w:lvl w:ilvl="8" w:tplc="04190005" w:tentative="1">
      <w:start w:val="1"/>
      <w:numFmt w:val="bullet"/>
      <w:lvlText w:val=""/>
      <w:lvlJc w:val="left"/>
      <w:pPr>
        <w:tabs>
          <w:tab w:val="num" w:pos="7331"/>
        </w:tabs>
        <w:ind w:left="7331" w:hanging="360"/>
      </w:pPr>
      <w:rPr>
        <w:rFonts w:ascii="Wingdings" w:hAnsi="Wingdings" w:hint="default"/>
      </w:rPr>
    </w:lvl>
  </w:abstractNum>
  <w:abstractNum w:abstractNumId="20">
    <w:nsid w:val="3AC307D5"/>
    <w:multiLevelType w:val="hybridMultilevel"/>
    <w:tmpl w:val="4FBA1008"/>
    <w:lvl w:ilvl="0" w:tplc="3CB20754">
      <w:start w:val="1"/>
      <w:numFmt w:val="bullet"/>
      <w:lvlText w:val="-"/>
      <w:lvlJc w:val="left"/>
      <w:pPr>
        <w:tabs>
          <w:tab w:val="num" w:pos="1316"/>
        </w:tabs>
        <w:ind w:left="1316" w:hanging="360"/>
      </w:pPr>
      <w:rPr>
        <w:rFonts w:ascii="Times New Roman" w:hAnsi="Times New Roman" w:hint="default"/>
      </w:rPr>
    </w:lvl>
    <w:lvl w:ilvl="1" w:tplc="04190003" w:tentative="1">
      <w:start w:val="1"/>
      <w:numFmt w:val="bullet"/>
      <w:lvlText w:val="o"/>
      <w:lvlJc w:val="left"/>
      <w:pPr>
        <w:tabs>
          <w:tab w:val="num" w:pos="2291"/>
        </w:tabs>
        <w:ind w:left="2291" w:hanging="360"/>
      </w:pPr>
      <w:rPr>
        <w:rFonts w:ascii="Courier New" w:hAnsi="Courier New" w:hint="default"/>
      </w:rPr>
    </w:lvl>
    <w:lvl w:ilvl="2" w:tplc="04190005" w:tentative="1">
      <w:start w:val="1"/>
      <w:numFmt w:val="bullet"/>
      <w:lvlText w:val=""/>
      <w:lvlJc w:val="left"/>
      <w:pPr>
        <w:tabs>
          <w:tab w:val="num" w:pos="3011"/>
        </w:tabs>
        <w:ind w:left="3011" w:hanging="360"/>
      </w:pPr>
      <w:rPr>
        <w:rFonts w:ascii="Wingdings" w:hAnsi="Wingdings" w:hint="default"/>
      </w:rPr>
    </w:lvl>
    <w:lvl w:ilvl="3" w:tplc="04190001" w:tentative="1">
      <w:start w:val="1"/>
      <w:numFmt w:val="bullet"/>
      <w:lvlText w:val=""/>
      <w:lvlJc w:val="left"/>
      <w:pPr>
        <w:tabs>
          <w:tab w:val="num" w:pos="3731"/>
        </w:tabs>
        <w:ind w:left="3731" w:hanging="360"/>
      </w:pPr>
      <w:rPr>
        <w:rFonts w:ascii="Symbol" w:hAnsi="Symbol" w:hint="default"/>
      </w:rPr>
    </w:lvl>
    <w:lvl w:ilvl="4" w:tplc="04190003" w:tentative="1">
      <w:start w:val="1"/>
      <w:numFmt w:val="bullet"/>
      <w:lvlText w:val="o"/>
      <w:lvlJc w:val="left"/>
      <w:pPr>
        <w:tabs>
          <w:tab w:val="num" w:pos="4451"/>
        </w:tabs>
        <w:ind w:left="4451" w:hanging="360"/>
      </w:pPr>
      <w:rPr>
        <w:rFonts w:ascii="Courier New" w:hAnsi="Courier New" w:hint="default"/>
      </w:rPr>
    </w:lvl>
    <w:lvl w:ilvl="5" w:tplc="04190005" w:tentative="1">
      <w:start w:val="1"/>
      <w:numFmt w:val="bullet"/>
      <w:lvlText w:val=""/>
      <w:lvlJc w:val="left"/>
      <w:pPr>
        <w:tabs>
          <w:tab w:val="num" w:pos="5171"/>
        </w:tabs>
        <w:ind w:left="5171" w:hanging="360"/>
      </w:pPr>
      <w:rPr>
        <w:rFonts w:ascii="Wingdings" w:hAnsi="Wingdings" w:hint="default"/>
      </w:rPr>
    </w:lvl>
    <w:lvl w:ilvl="6" w:tplc="04190001" w:tentative="1">
      <w:start w:val="1"/>
      <w:numFmt w:val="bullet"/>
      <w:lvlText w:val=""/>
      <w:lvlJc w:val="left"/>
      <w:pPr>
        <w:tabs>
          <w:tab w:val="num" w:pos="5891"/>
        </w:tabs>
        <w:ind w:left="5891" w:hanging="360"/>
      </w:pPr>
      <w:rPr>
        <w:rFonts w:ascii="Symbol" w:hAnsi="Symbol" w:hint="default"/>
      </w:rPr>
    </w:lvl>
    <w:lvl w:ilvl="7" w:tplc="04190003" w:tentative="1">
      <w:start w:val="1"/>
      <w:numFmt w:val="bullet"/>
      <w:lvlText w:val="o"/>
      <w:lvlJc w:val="left"/>
      <w:pPr>
        <w:tabs>
          <w:tab w:val="num" w:pos="6611"/>
        </w:tabs>
        <w:ind w:left="6611" w:hanging="360"/>
      </w:pPr>
      <w:rPr>
        <w:rFonts w:ascii="Courier New" w:hAnsi="Courier New" w:hint="default"/>
      </w:rPr>
    </w:lvl>
    <w:lvl w:ilvl="8" w:tplc="04190005" w:tentative="1">
      <w:start w:val="1"/>
      <w:numFmt w:val="bullet"/>
      <w:lvlText w:val=""/>
      <w:lvlJc w:val="left"/>
      <w:pPr>
        <w:tabs>
          <w:tab w:val="num" w:pos="7331"/>
        </w:tabs>
        <w:ind w:left="7331" w:hanging="360"/>
      </w:pPr>
      <w:rPr>
        <w:rFonts w:ascii="Wingdings" w:hAnsi="Wingdings" w:hint="default"/>
      </w:rPr>
    </w:lvl>
  </w:abstractNum>
  <w:abstractNum w:abstractNumId="21">
    <w:nsid w:val="438C1487"/>
    <w:multiLevelType w:val="hybridMultilevel"/>
    <w:tmpl w:val="5B80C4D6"/>
    <w:lvl w:ilvl="0" w:tplc="3CB20754">
      <w:start w:val="1"/>
      <w:numFmt w:val="bullet"/>
      <w:lvlText w:val="-"/>
      <w:lvlJc w:val="left"/>
      <w:pPr>
        <w:tabs>
          <w:tab w:val="num" w:pos="1316"/>
        </w:tabs>
        <w:ind w:left="1316" w:hanging="360"/>
      </w:pPr>
      <w:rPr>
        <w:rFonts w:ascii="Times New Roman" w:hAnsi="Times New Roman" w:hint="default"/>
      </w:rPr>
    </w:lvl>
    <w:lvl w:ilvl="1" w:tplc="04190003" w:tentative="1">
      <w:start w:val="1"/>
      <w:numFmt w:val="bullet"/>
      <w:lvlText w:val="o"/>
      <w:lvlJc w:val="left"/>
      <w:pPr>
        <w:tabs>
          <w:tab w:val="num" w:pos="2291"/>
        </w:tabs>
        <w:ind w:left="2291" w:hanging="360"/>
      </w:pPr>
      <w:rPr>
        <w:rFonts w:ascii="Courier New" w:hAnsi="Courier New" w:hint="default"/>
      </w:rPr>
    </w:lvl>
    <w:lvl w:ilvl="2" w:tplc="04190005" w:tentative="1">
      <w:start w:val="1"/>
      <w:numFmt w:val="bullet"/>
      <w:lvlText w:val=""/>
      <w:lvlJc w:val="left"/>
      <w:pPr>
        <w:tabs>
          <w:tab w:val="num" w:pos="3011"/>
        </w:tabs>
        <w:ind w:left="3011" w:hanging="360"/>
      </w:pPr>
      <w:rPr>
        <w:rFonts w:ascii="Wingdings" w:hAnsi="Wingdings" w:hint="default"/>
      </w:rPr>
    </w:lvl>
    <w:lvl w:ilvl="3" w:tplc="04190001" w:tentative="1">
      <w:start w:val="1"/>
      <w:numFmt w:val="bullet"/>
      <w:lvlText w:val=""/>
      <w:lvlJc w:val="left"/>
      <w:pPr>
        <w:tabs>
          <w:tab w:val="num" w:pos="3731"/>
        </w:tabs>
        <w:ind w:left="3731" w:hanging="360"/>
      </w:pPr>
      <w:rPr>
        <w:rFonts w:ascii="Symbol" w:hAnsi="Symbol" w:hint="default"/>
      </w:rPr>
    </w:lvl>
    <w:lvl w:ilvl="4" w:tplc="04190003" w:tentative="1">
      <w:start w:val="1"/>
      <w:numFmt w:val="bullet"/>
      <w:lvlText w:val="o"/>
      <w:lvlJc w:val="left"/>
      <w:pPr>
        <w:tabs>
          <w:tab w:val="num" w:pos="4451"/>
        </w:tabs>
        <w:ind w:left="4451" w:hanging="360"/>
      </w:pPr>
      <w:rPr>
        <w:rFonts w:ascii="Courier New" w:hAnsi="Courier New" w:hint="default"/>
      </w:rPr>
    </w:lvl>
    <w:lvl w:ilvl="5" w:tplc="04190005" w:tentative="1">
      <w:start w:val="1"/>
      <w:numFmt w:val="bullet"/>
      <w:lvlText w:val=""/>
      <w:lvlJc w:val="left"/>
      <w:pPr>
        <w:tabs>
          <w:tab w:val="num" w:pos="5171"/>
        </w:tabs>
        <w:ind w:left="5171" w:hanging="360"/>
      </w:pPr>
      <w:rPr>
        <w:rFonts w:ascii="Wingdings" w:hAnsi="Wingdings" w:hint="default"/>
      </w:rPr>
    </w:lvl>
    <w:lvl w:ilvl="6" w:tplc="04190001" w:tentative="1">
      <w:start w:val="1"/>
      <w:numFmt w:val="bullet"/>
      <w:lvlText w:val=""/>
      <w:lvlJc w:val="left"/>
      <w:pPr>
        <w:tabs>
          <w:tab w:val="num" w:pos="5891"/>
        </w:tabs>
        <w:ind w:left="5891" w:hanging="360"/>
      </w:pPr>
      <w:rPr>
        <w:rFonts w:ascii="Symbol" w:hAnsi="Symbol" w:hint="default"/>
      </w:rPr>
    </w:lvl>
    <w:lvl w:ilvl="7" w:tplc="04190003" w:tentative="1">
      <w:start w:val="1"/>
      <w:numFmt w:val="bullet"/>
      <w:lvlText w:val="o"/>
      <w:lvlJc w:val="left"/>
      <w:pPr>
        <w:tabs>
          <w:tab w:val="num" w:pos="6611"/>
        </w:tabs>
        <w:ind w:left="6611" w:hanging="360"/>
      </w:pPr>
      <w:rPr>
        <w:rFonts w:ascii="Courier New" w:hAnsi="Courier New" w:hint="default"/>
      </w:rPr>
    </w:lvl>
    <w:lvl w:ilvl="8" w:tplc="04190005" w:tentative="1">
      <w:start w:val="1"/>
      <w:numFmt w:val="bullet"/>
      <w:lvlText w:val=""/>
      <w:lvlJc w:val="left"/>
      <w:pPr>
        <w:tabs>
          <w:tab w:val="num" w:pos="7331"/>
        </w:tabs>
        <w:ind w:left="7331" w:hanging="360"/>
      </w:pPr>
      <w:rPr>
        <w:rFonts w:ascii="Wingdings" w:hAnsi="Wingdings" w:hint="default"/>
      </w:rPr>
    </w:lvl>
  </w:abstractNum>
  <w:abstractNum w:abstractNumId="22">
    <w:nsid w:val="45AC0DC2"/>
    <w:multiLevelType w:val="hybridMultilevel"/>
    <w:tmpl w:val="E3524590"/>
    <w:lvl w:ilvl="0" w:tplc="E9167A7E">
      <w:start w:val="1"/>
      <w:numFmt w:val="bullet"/>
      <w:lvlText w:val=""/>
      <w:lvlJc w:val="left"/>
      <w:pPr>
        <w:tabs>
          <w:tab w:val="num" w:pos="1077"/>
        </w:tabs>
        <w:ind w:left="73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
    <w:nsid w:val="4A171C0F"/>
    <w:multiLevelType w:val="hybridMultilevel"/>
    <w:tmpl w:val="5D36600E"/>
    <w:lvl w:ilvl="0" w:tplc="04190011">
      <w:start w:val="1"/>
      <w:numFmt w:val="decimal"/>
      <w:lvlText w:val="%1)"/>
      <w:lvlJc w:val="left"/>
      <w:pPr>
        <w:tabs>
          <w:tab w:val="num" w:pos="1429"/>
        </w:tabs>
        <w:ind w:left="1429" w:hanging="360"/>
      </w:pPr>
      <w:rPr>
        <w:rFonts w:cs="Times New Roman"/>
      </w:rPr>
    </w:lvl>
    <w:lvl w:ilvl="1" w:tplc="04190019" w:tentative="1">
      <w:start w:val="1"/>
      <w:numFmt w:val="lowerLetter"/>
      <w:lvlText w:val="%2."/>
      <w:lvlJc w:val="left"/>
      <w:pPr>
        <w:tabs>
          <w:tab w:val="num" w:pos="2149"/>
        </w:tabs>
        <w:ind w:left="2149" w:hanging="360"/>
      </w:pPr>
      <w:rPr>
        <w:rFonts w:cs="Times New Roman"/>
      </w:rPr>
    </w:lvl>
    <w:lvl w:ilvl="2" w:tplc="0419001B" w:tentative="1">
      <w:start w:val="1"/>
      <w:numFmt w:val="lowerRoman"/>
      <w:lvlText w:val="%3."/>
      <w:lvlJc w:val="right"/>
      <w:pPr>
        <w:tabs>
          <w:tab w:val="num" w:pos="2869"/>
        </w:tabs>
        <w:ind w:left="2869" w:hanging="180"/>
      </w:pPr>
      <w:rPr>
        <w:rFonts w:cs="Times New Roman"/>
      </w:rPr>
    </w:lvl>
    <w:lvl w:ilvl="3" w:tplc="0419000F" w:tentative="1">
      <w:start w:val="1"/>
      <w:numFmt w:val="decimal"/>
      <w:lvlText w:val="%4."/>
      <w:lvlJc w:val="left"/>
      <w:pPr>
        <w:tabs>
          <w:tab w:val="num" w:pos="3589"/>
        </w:tabs>
        <w:ind w:left="3589" w:hanging="360"/>
      </w:pPr>
      <w:rPr>
        <w:rFonts w:cs="Times New Roman"/>
      </w:rPr>
    </w:lvl>
    <w:lvl w:ilvl="4" w:tplc="04190019" w:tentative="1">
      <w:start w:val="1"/>
      <w:numFmt w:val="lowerLetter"/>
      <w:lvlText w:val="%5."/>
      <w:lvlJc w:val="left"/>
      <w:pPr>
        <w:tabs>
          <w:tab w:val="num" w:pos="4309"/>
        </w:tabs>
        <w:ind w:left="4309" w:hanging="360"/>
      </w:pPr>
      <w:rPr>
        <w:rFonts w:cs="Times New Roman"/>
      </w:rPr>
    </w:lvl>
    <w:lvl w:ilvl="5" w:tplc="0419001B" w:tentative="1">
      <w:start w:val="1"/>
      <w:numFmt w:val="lowerRoman"/>
      <w:lvlText w:val="%6."/>
      <w:lvlJc w:val="right"/>
      <w:pPr>
        <w:tabs>
          <w:tab w:val="num" w:pos="5029"/>
        </w:tabs>
        <w:ind w:left="5029" w:hanging="180"/>
      </w:pPr>
      <w:rPr>
        <w:rFonts w:cs="Times New Roman"/>
      </w:rPr>
    </w:lvl>
    <w:lvl w:ilvl="6" w:tplc="0419000F" w:tentative="1">
      <w:start w:val="1"/>
      <w:numFmt w:val="decimal"/>
      <w:lvlText w:val="%7."/>
      <w:lvlJc w:val="left"/>
      <w:pPr>
        <w:tabs>
          <w:tab w:val="num" w:pos="5749"/>
        </w:tabs>
        <w:ind w:left="5749" w:hanging="360"/>
      </w:pPr>
      <w:rPr>
        <w:rFonts w:cs="Times New Roman"/>
      </w:rPr>
    </w:lvl>
    <w:lvl w:ilvl="7" w:tplc="04190019" w:tentative="1">
      <w:start w:val="1"/>
      <w:numFmt w:val="lowerLetter"/>
      <w:lvlText w:val="%8."/>
      <w:lvlJc w:val="left"/>
      <w:pPr>
        <w:tabs>
          <w:tab w:val="num" w:pos="6469"/>
        </w:tabs>
        <w:ind w:left="6469" w:hanging="360"/>
      </w:pPr>
      <w:rPr>
        <w:rFonts w:cs="Times New Roman"/>
      </w:rPr>
    </w:lvl>
    <w:lvl w:ilvl="8" w:tplc="0419001B" w:tentative="1">
      <w:start w:val="1"/>
      <w:numFmt w:val="lowerRoman"/>
      <w:lvlText w:val="%9."/>
      <w:lvlJc w:val="right"/>
      <w:pPr>
        <w:tabs>
          <w:tab w:val="num" w:pos="7189"/>
        </w:tabs>
        <w:ind w:left="7189" w:hanging="180"/>
      </w:pPr>
      <w:rPr>
        <w:rFonts w:cs="Times New Roman"/>
      </w:rPr>
    </w:lvl>
  </w:abstractNum>
  <w:abstractNum w:abstractNumId="24">
    <w:nsid w:val="4E780BB3"/>
    <w:multiLevelType w:val="hybridMultilevel"/>
    <w:tmpl w:val="A6FEECAA"/>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5">
    <w:nsid w:val="526353EB"/>
    <w:multiLevelType w:val="hybridMultilevel"/>
    <w:tmpl w:val="6A7A363C"/>
    <w:lvl w:ilvl="0" w:tplc="3CB20754">
      <w:start w:val="1"/>
      <w:numFmt w:val="bullet"/>
      <w:lvlText w:val="-"/>
      <w:lvlJc w:val="left"/>
      <w:pPr>
        <w:tabs>
          <w:tab w:val="num" w:pos="465"/>
        </w:tabs>
        <w:ind w:left="465" w:hanging="360"/>
      </w:pPr>
      <w:rPr>
        <w:rFonts w:ascii="Times New Roman" w:hAnsi="Times New Roman" w:hint="default"/>
      </w:rPr>
    </w:lvl>
    <w:lvl w:ilvl="1" w:tplc="04190003" w:tentative="1">
      <w:start w:val="1"/>
      <w:numFmt w:val="bullet"/>
      <w:lvlText w:val="o"/>
      <w:lvlJc w:val="left"/>
      <w:pPr>
        <w:tabs>
          <w:tab w:val="num" w:pos="1185"/>
        </w:tabs>
        <w:ind w:left="1185" w:hanging="360"/>
      </w:pPr>
      <w:rPr>
        <w:rFonts w:ascii="Courier New" w:hAnsi="Courier New" w:hint="default"/>
      </w:rPr>
    </w:lvl>
    <w:lvl w:ilvl="2" w:tplc="04190005" w:tentative="1">
      <w:start w:val="1"/>
      <w:numFmt w:val="bullet"/>
      <w:lvlText w:val=""/>
      <w:lvlJc w:val="left"/>
      <w:pPr>
        <w:tabs>
          <w:tab w:val="num" w:pos="1905"/>
        </w:tabs>
        <w:ind w:left="1905" w:hanging="360"/>
      </w:pPr>
      <w:rPr>
        <w:rFonts w:ascii="Wingdings" w:hAnsi="Wingdings" w:hint="default"/>
      </w:rPr>
    </w:lvl>
    <w:lvl w:ilvl="3" w:tplc="04190001" w:tentative="1">
      <w:start w:val="1"/>
      <w:numFmt w:val="bullet"/>
      <w:lvlText w:val=""/>
      <w:lvlJc w:val="left"/>
      <w:pPr>
        <w:tabs>
          <w:tab w:val="num" w:pos="2625"/>
        </w:tabs>
        <w:ind w:left="2625" w:hanging="360"/>
      </w:pPr>
      <w:rPr>
        <w:rFonts w:ascii="Symbol" w:hAnsi="Symbol" w:hint="default"/>
      </w:rPr>
    </w:lvl>
    <w:lvl w:ilvl="4" w:tplc="04190003" w:tentative="1">
      <w:start w:val="1"/>
      <w:numFmt w:val="bullet"/>
      <w:lvlText w:val="o"/>
      <w:lvlJc w:val="left"/>
      <w:pPr>
        <w:tabs>
          <w:tab w:val="num" w:pos="3345"/>
        </w:tabs>
        <w:ind w:left="3345" w:hanging="360"/>
      </w:pPr>
      <w:rPr>
        <w:rFonts w:ascii="Courier New" w:hAnsi="Courier New" w:hint="default"/>
      </w:rPr>
    </w:lvl>
    <w:lvl w:ilvl="5" w:tplc="04190005" w:tentative="1">
      <w:start w:val="1"/>
      <w:numFmt w:val="bullet"/>
      <w:lvlText w:val=""/>
      <w:lvlJc w:val="left"/>
      <w:pPr>
        <w:tabs>
          <w:tab w:val="num" w:pos="4065"/>
        </w:tabs>
        <w:ind w:left="4065" w:hanging="360"/>
      </w:pPr>
      <w:rPr>
        <w:rFonts w:ascii="Wingdings" w:hAnsi="Wingdings" w:hint="default"/>
      </w:rPr>
    </w:lvl>
    <w:lvl w:ilvl="6" w:tplc="04190001" w:tentative="1">
      <w:start w:val="1"/>
      <w:numFmt w:val="bullet"/>
      <w:lvlText w:val=""/>
      <w:lvlJc w:val="left"/>
      <w:pPr>
        <w:tabs>
          <w:tab w:val="num" w:pos="4785"/>
        </w:tabs>
        <w:ind w:left="4785" w:hanging="360"/>
      </w:pPr>
      <w:rPr>
        <w:rFonts w:ascii="Symbol" w:hAnsi="Symbol" w:hint="default"/>
      </w:rPr>
    </w:lvl>
    <w:lvl w:ilvl="7" w:tplc="04190003" w:tentative="1">
      <w:start w:val="1"/>
      <w:numFmt w:val="bullet"/>
      <w:lvlText w:val="o"/>
      <w:lvlJc w:val="left"/>
      <w:pPr>
        <w:tabs>
          <w:tab w:val="num" w:pos="5505"/>
        </w:tabs>
        <w:ind w:left="5505" w:hanging="360"/>
      </w:pPr>
      <w:rPr>
        <w:rFonts w:ascii="Courier New" w:hAnsi="Courier New" w:hint="default"/>
      </w:rPr>
    </w:lvl>
    <w:lvl w:ilvl="8" w:tplc="04190005" w:tentative="1">
      <w:start w:val="1"/>
      <w:numFmt w:val="bullet"/>
      <w:lvlText w:val=""/>
      <w:lvlJc w:val="left"/>
      <w:pPr>
        <w:tabs>
          <w:tab w:val="num" w:pos="6225"/>
        </w:tabs>
        <w:ind w:left="6225" w:hanging="360"/>
      </w:pPr>
      <w:rPr>
        <w:rFonts w:ascii="Wingdings" w:hAnsi="Wingdings" w:hint="default"/>
      </w:rPr>
    </w:lvl>
  </w:abstractNum>
  <w:abstractNum w:abstractNumId="26">
    <w:nsid w:val="57132CC5"/>
    <w:multiLevelType w:val="hybridMultilevel"/>
    <w:tmpl w:val="8CBA3B80"/>
    <w:lvl w:ilvl="0" w:tplc="3CB20754">
      <w:start w:val="1"/>
      <w:numFmt w:val="bullet"/>
      <w:lvlText w:val="-"/>
      <w:lvlJc w:val="left"/>
      <w:pPr>
        <w:tabs>
          <w:tab w:val="num" w:pos="1316"/>
        </w:tabs>
        <w:ind w:left="1316" w:hanging="360"/>
      </w:pPr>
      <w:rPr>
        <w:rFonts w:ascii="Times New Roman" w:hAnsi="Times New Roman" w:hint="default"/>
      </w:rPr>
    </w:lvl>
    <w:lvl w:ilvl="1" w:tplc="04190003" w:tentative="1">
      <w:start w:val="1"/>
      <w:numFmt w:val="bullet"/>
      <w:lvlText w:val="o"/>
      <w:lvlJc w:val="left"/>
      <w:pPr>
        <w:tabs>
          <w:tab w:val="num" w:pos="2291"/>
        </w:tabs>
        <w:ind w:left="2291" w:hanging="360"/>
      </w:pPr>
      <w:rPr>
        <w:rFonts w:ascii="Courier New" w:hAnsi="Courier New" w:hint="default"/>
      </w:rPr>
    </w:lvl>
    <w:lvl w:ilvl="2" w:tplc="04190005" w:tentative="1">
      <w:start w:val="1"/>
      <w:numFmt w:val="bullet"/>
      <w:lvlText w:val=""/>
      <w:lvlJc w:val="left"/>
      <w:pPr>
        <w:tabs>
          <w:tab w:val="num" w:pos="3011"/>
        </w:tabs>
        <w:ind w:left="3011" w:hanging="360"/>
      </w:pPr>
      <w:rPr>
        <w:rFonts w:ascii="Wingdings" w:hAnsi="Wingdings" w:hint="default"/>
      </w:rPr>
    </w:lvl>
    <w:lvl w:ilvl="3" w:tplc="04190001" w:tentative="1">
      <w:start w:val="1"/>
      <w:numFmt w:val="bullet"/>
      <w:lvlText w:val=""/>
      <w:lvlJc w:val="left"/>
      <w:pPr>
        <w:tabs>
          <w:tab w:val="num" w:pos="3731"/>
        </w:tabs>
        <w:ind w:left="3731" w:hanging="360"/>
      </w:pPr>
      <w:rPr>
        <w:rFonts w:ascii="Symbol" w:hAnsi="Symbol" w:hint="default"/>
      </w:rPr>
    </w:lvl>
    <w:lvl w:ilvl="4" w:tplc="04190003" w:tentative="1">
      <w:start w:val="1"/>
      <w:numFmt w:val="bullet"/>
      <w:lvlText w:val="o"/>
      <w:lvlJc w:val="left"/>
      <w:pPr>
        <w:tabs>
          <w:tab w:val="num" w:pos="4451"/>
        </w:tabs>
        <w:ind w:left="4451" w:hanging="360"/>
      </w:pPr>
      <w:rPr>
        <w:rFonts w:ascii="Courier New" w:hAnsi="Courier New" w:hint="default"/>
      </w:rPr>
    </w:lvl>
    <w:lvl w:ilvl="5" w:tplc="04190005" w:tentative="1">
      <w:start w:val="1"/>
      <w:numFmt w:val="bullet"/>
      <w:lvlText w:val=""/>
      <w:lvlJc w:val="left"/>
      <w:pPr>
        <w:tabs>
          <w:tab w:val="num" w:pos="5171"/>
        </w:tabs>
        <w:ind w:left="5171" w:hanging="360"/>
      </w:pPr>
      <w:rPr>
        <w:rFonts w:ascii="Wingdings" w:hAnsi="Wingdings" w:hint="default"/>
      </w:rPr>
    </w:lvl>
    <w:lvl w:ilvl="6" w:tplc="04190001" w:tentative="1">
      <w:start w:val="1"/>
      <w:numFmt w:val="bullet"/>
      <w:lvlText w:val=""/>
      <w:lvlJc w:val="left"/>
      <w:pPr>
        <w:tabs>
          <w:tab w:val="num" w:pos="5891"/>
        </w:tabs>
        <w:ind w:left="5891" w:hanging="360"/>
      </w:pPr>
      <w:rPr>
        <w:rFonts w:ascii="Symbol" w:hAnsi="Symbol" w:hint="default"/>
      </w:rPr>
    </w:lvl>
    <w:lvl w:ilvl="7" w:tplc="04190003" w:tentative="1">
      <w:start w:val="1"/>
      <w:numFmt w:val="bullet"/>
      <w:lvlText w:val="o"/>
      <w:lvlJc w:val="left"/>
      <w:pPr>
        <w:tabs>
          <w:tab w:val="num" w:pos="6611"/>
        </w:tabs>
        <w:ind w:left="6611" w:hanging="360"/>
      </w:pPr>
      <w:rPr>
        <w:rFonts w:ascii="Courier New" w:hAnsi="Courier New" w:hint="default"/>
      </w:rPr>
    </w:lvl>
    <w:lvl w:ilvl="8" w:tplc="04190005" w:tentative="1">
      <w:start w:val="1"/>
      <w:numFmt w:val="bullet"/>
      <w:lvlText w:val=""/>
      <w:lvlJc w:val="left"/>
      <w:pPr>
        <w:tabs>
          <w:tab w:val="num" w:pos="7331"/>
        </w:tabs>
        <w:ind w:left="7331" w:hanging="360"/>
      </w:pPr>
      <w:rPr>
        <w:rFonts w:ascii="Wingdings" w:hAnsi="Wingdings" w:hint="default"/>
      </w:rPr>
    </w:lvl>
  </w:abstractNum>
  <w:abstractNum w:abstractNumId="27">
    <w:nsid w:val="5A9A076A"/>
    <w:multiLevelType w:val="hybridMultilevel"/>
    <w:tmpl w:val="C22CA9BC"/>
    <w:lvl w:ilvl="0" w:tplc="DC10ECEC">
      <w:start w:val="1"/>
      <w:numFmt w:val="decimal"/>
      <w:lvlText w:val="%1."/>
      <w:lvlJc w:val="left"/>
      <w:pPr>
        <w:tabs>
          <w:tab w:val="num" w:pos="360"/>
        </w:tabs>
        <w:ind w:left="360" w:hanging="360"/>
      </w:pPr>
      <w:rPr>
        <w:rFonts w:cs="Times New Roman" w:hint="default"/>
      </w:rPr>
    </w:lvl>
    <w:lvl w:ilvl="1" w:tplc="04190019" w:tentative="1">
      <w:start w:val="1"/>
      <w:numFmt w:val="lowerLetter"/>
      <w:lvlText w:val="%2."/>
      <w:lvlJc w:val="left"/>
      <w:pPr>
        <w:tabs>
          <w:tab w:val="num" w:pos="1080"/>
        </w:tabs>
        <w:ind w:left="1080" w:hanging="360"/>
      </w:pPr>
      <w:rPr>
        <w:rFonts w:cs="Times New Roman"/>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28">
    <w:nsid w:val="626B6644"/>
    <w:multiLevelType w:val="hybridMultilevel"/>
    <w:tmpl w:val="F86CF8A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636E47A1"/>
    <w:multiLevelType w:val="hybridMultilevel"/>
    <w:tmpl w:val="4F108E04"/>
    <w:lvl w:ilvl="0" w:tplc="102A7E62">
      <w:start w:val="1"/>
      <w:numFmt w:val="decimal"/>
      <w:lvlText w:val="%1"/>
      <w:lvlJc w:val="left"/>
      <w:pPr>
        <w:tabs>
          <w:tab w:val="num" w:pos="-2"/>
        </w:tabs>
        <w:ind w:left="327" w:hanging="327"/>
      </w:pPr>
      <w:rPr>
        <w:rFonts w:cs="Times New Roman" w:hint="default"/>
      </w:rPr>
    </w:lvl>
    <w:lvl w:ilvl="1" w:tplc="04190019" w:tentative="1">
      <w:start w:val="1"/>
      <w:numFmt w:val="lowerLetter"/>
      <w:lvlText w:val="%2."/>
      <w:lvlJc w:val="left"/>
      <w:pPr>
        <w:tabs>
          <w:tab w:val="num" w:pos="1200"/>
        </w:tabs>
        <w:ind w:left="1200" w:hanging="360"/>
      </w:pPr>
      <w:rPr>
        <w:rFonts w:cs="Times New Roman"/>
      </w:rPr>
    </w:lvl>
    <w:lvl w:ilvl="2" w:tplc="0419001B" w:tentative="1">
      <w:start w:val="1"/>
      <w:numFmt w:val="lowerRoman"/>
      <w:lvlText w:val="%3."/>
      <w:lvlJc w:val="right"/>
      <w:pPr>
        <w:tabs>
          <w:tab w:val="num" w:pos="1920"/>
        </w:tabs>
        <w:ind w:left="1920" w:hanging="180"/>
      </w:pPr>
      <w:rPr>
        <w:rFonts w:cs="Times New Roman"/>
      </w:rPr>
    </w:lvl>
    <w:lvl w:ilvl="3" w:tplc="0419000F" w:tentative="1">
      <w:start w:val="1"/>
      <w:numFmt w:val="decimal"/>
      <w:lvlText w:val="%4."/>
      <w:lvlJc w:val="left"/>
      <w:pPr>
        <w:tabs>
          <w:tab w:val="num" w:pos="2640"/>
        </w:tabs>
        <w:ind w:left="2640" w:hanging="360"/>
      </w:pPr>
      <w:rPr>
        <w:rFonts w:cs="Times New Roman"/>
      </w:rPr>
    </w:lvl>
    <w:lvl w:ilvl="4" w:tplc="04190019" w:tentative="1">
      <w:start w:val="1"/>
      <w:numFmt w:val="lowerLetter"/>
      <w:lvlText w:val="%5."/>
      <w:lvlJc w:val="left"/>
      <w:pPr>
        <w:tabs>
          <w:tab w:val="num" w:pos="3360"/>
        </w:tabs>
        <w:ind w:left="3360" w:hanging="360"/>
      </w:pPr>
      <w:rPr>
        <w:rFonts w:cs="Times New Roman"/>
      </w:rPr>
    </w:lvl>
    <w:lvl w:ilvl="5" w:tplc="0419001B" w:tentative="1">
      <w:start w:val="1"/>
      <w:numFmt w:val="lowerRoman"/>
      <w:lvlText w:val="%6."/>
      <w:lvlJc w:val="right"/>
      <w:pPr>
        <w:tabs>
          <w:tab w:val="num" w:pos="4080"/>
        </w:tabs>
        <w:ind w:left="4080" w:hanging="180"/>
      </w:pPr>
      <w:rPr>
        <w:rFonts w:cs="Times New Roman"/>
      </w:rPr>
    </w:lvl>
    <w:lvl w:ilvl="6" w:tplc="0419000F" w:tentative="1">
      <w:start w:val="1"/>
      <w:numFmt w:val="decimal"/>
      <w:lvlText w:val="%7."/>
      <w:lvlJc w:val="left"/>
      <w:pPr>
        <w:tabs>
          <w:tab w:val="num" w:pos="4800"/>
        </w:tabs>
        <w:ind w:left="4800" w:hanging="360"/>
      </w:pPr>
      <w:rPr>
        <w:rFonts w:cs="Times New Roman"/>
      </w:rPr>
    </w:lvl>
    <w:lvl w:ilvl="7" w:tplc="04190019" w:tentative="1">
      <w:start w:val="1"/>
      <w:numFmt w:val="lowerLetter"/>
      <w:lvlText w:val="%8."/>
      <w:lvlJc w:val="left"/>
      <w:pPr>
        <w:tabs>
          <w:tab w:val="num" w:pos="5520"/>
        </w:tabs>
        <w:ind w:left="5520" w:hanging="360"/>
      </w:pPr>
      <w:rPr>
        <w:rFonts w:cs="Times New Roman"/>
      </w:rPr>
    </w:lvl>
    <w:lvl w:ilvl="8" w:tplc="0419001B" w:tentative="1">
      <w:start w:val="1"/>
      <w:numFmt w:val="lowerRoman"/>
      <w:lvlText w:val="%9."/>
      <w:lvlJc w:val="right"/>
      <w:pPr>
        <w:tabs>
          <w:tab w:val="num" w:pos="6240"/>
        </w:tabs>
        <w:ind w:left="6240" w:hanging="180"/>
      </w:pPr>
      <w:rPr>
        <w:rFonts w:cs="Times New Roman"/>
      </w:rPr>
    </w:lvl>
  </w:abstractNum>
  <w:abstractNum w:abstractNumId="30">
    <w:nsid w:val="67822BCD"/>
    <w:multiLevelType w:val="hybridMultilevel"/>
    <w:tmpl w:val="23D06698"/>
    <w:lvl w:ilvl="0" w:tplc="E9167A7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688D333F"/>
    <w:multiLevelType w:val="hybridMultilevel"/>
    <w:tmpl w:val="57D2AADC"/>
    <w:lvl w:ilvl="0" w:tplc="3CB20754">
      <w:start w:val="1"/>
      <w:numFmt w:val="bullet"/>
      <w:lvlText w:val="-"/>
      <w:lvlJc w:val="left"/>
      <w:pPr>
        <w:tabs>
          <w:tab w:val="num" w:pos="1316"/>
        </w:tabs>
        <w:ind w:left="1316" w:hanging="360"/>
      </w:pPr>
      <w:rPr>
        <w:rFonts w:ascii="Times New Roman" w:hAnsi="Times New Roman" w:hint="default"/>
      </w:rPr>
    </w:lvl>
    <w:lvl w:ilvl="1" w:tplc="04190003" w:tentative="1">
      <w:start w:val="1"/>
      <w:numFmt w:val="bullet"/>
      <w:lvlText w:val="o"/>
      <w:lvlJc w:val="left"/>
      <w:pPr>
        <w:tabs>
          <w:tab w:val="num" w:pos="2291"/>
        </w:tabs>
        <w:ind w:left="2291" w:hanging="360"/>
      </w:pPr>
      <w:rPr>
        <w:rFonts w:ascii="Courier New" w:hAnsi="Courier New" w:hint="default"/>
      </w:rPr>
    </w:lvl>
    <w:lvl w:ilvl="2" w:tplc="04190005" w:tentative="1">
      <w:start w:val="1"/>
      <w:numFmt w:val="bullet"/>
      <w:lvlText w:val=""/>
      <w:lvlJc w:val="left"/>
      <w:pPr>
        <w:tabs>
          <w:tab w:val="num" w:pos="3011"/>
        </w:tabs>
        <w:ind w:left="3011" w:hanging="360"/>
      </w:pPr>
      <w:rPr>
        <w:rFonts w:ascii="Wingdings" w:hAnsi="Wingdings" w:hint="default"/>
      </w:rPr>
    </w:lvl>
    <w:lvl w:ilvl="3" w:tplc="04190001" w:tentative="1">
      <w:start w:val="1"/>
      <w:numFmt w:val="bullet"/>
      <w:lvlText w:val=""/>
      <w:lvlJc w:val="left"/>
      <w:pPr>
        <w:tabs>
          <w:tab w:val="num" w:pos="3731"/>
        </w:tabs>
        <w:ind w:left="3731" w:hanging="360"/>
      </w:pPr>
      <w:rPr>
        <w:rFonts w:ascii="Symbol" w:hAnsi="Symbol" w:hint="default"/>
      </w:rPr>
    </w:lvl>
    <w:lvl w:ilvl="4" w:tplc="04190003" w:tentative="1">
      <w:start w:val="1"/>
      <w:numFmt w:val="bullet"/>
      <w:lvlText w:val="o"/>
      <w:lvlJc w:val="left"/>
      <w:pPr>
        <w:tabs>
          <w:tab w:val="num" w:pos="4451"/>
        </w:tabs>
        <w:ind w:left="4451" w:hanging="360"/>
      </w:pPr>
      <w:rPr>
        <w:rFonts w:ascii="Courier New" w:hAnsi="Courier New" w:hint="default"/>
      </w:rPr>
    </w:lvl>
    <w:lvl w:ilvl="5" w:tplc="04190005" w:tentative="1">
      <w:start w:val="1"/>
      <w:numFmt w:val="bullet"/>
      <w:lvlText w:val=""/>
      <w:lvlJc w:val="left"/>
      <w:pPr>
        <w:tabs>
          <w:tab w:val="num" w:pos="5171"/>
        </w:tabs>
        <w:ind w:left="5171" w:hanging="360"/>
      </w:pPr>
      <w:rPr>
        <w:rFonts w:ascii="Wingdings" w:hAnsi="Wingdings" w:hint="default"/>
      </w:rPr>
    </w:lvl>
    <w:lvl w:ilvl="6" w:tplc="04190001" w:tentative="1">
      <w:start w:val="1"/>
      <w:numFmt w:val="bullet"/>
      <w:lvlText w:val=""/>
      <w:lvlJc w:val="left"/>
      <w:pPr>
        <w:tabs>
          <w:tab w:val="num" w:pos="5891"/>
        </w:tabs>
        <w:ind w:left="5891" w:hanging="360"/>
      </w:pPr>
      <w:rPr>
        <w:rFonts w:ascii="Symbol" w:hAnsi="Symbol" w:hint="default"/>
      </w:rPr>
    </w:lvl>
    <w:lvl w:ilvl="7" w:tplc="04190003" w:tentative="1">
      <w:start w:val="1"/>
      <w:numFmt w:val="bullet"/>
      <w:lvlText w:val="o"/>
      <w:lvlJc w:val="left"/>
      <w:pPr>
        <w:tabs>
          <w:tab w:val="num" w:pos="6611"/>
        </w:tabs>
        <w:ind w:left="6611" w:hanging="360"/>
      </w:pPr>
      <w:rPr>
        <w:rFonts w:ascii="Courier New" w:hAnsi="Courier New" w:hint="default"/>
      </w:rPr>
    </w:lvl>
    <w:lvl w:ilvl="8" w:tplc="04190005" w:tentative="1">
      <w:start w:val="1"/>
      <w:numFmt w:val="bullet"/>
      <w:lvlText w:val=""/>
      <w:lvlJc w:val="left"/>
      <w:pPr>
        <w:tabs>
          <w:tab w:val="num" w:pos="7331"/>
        </w:tabs>
        <w:ind w:left="7331" w:hanging="360"/>
      </w:pPr>
      <w:rPr>
        <w:rFonts w:ascii="Wingdings" w:hAnsi="Wingdings" w:hint="default"/>
      </w:rPr>
    </w:lvl>
  </w:abstractNum>
  <w:abstractNum w:abstractNumId="32">
    <w:nsid w:val="68A671C3"/>
    <w:multiLevelType w:val="hybridMultilevel"/>
    <w:tmpl w:val="4D7E4BFE"/>
    <w:lvl w:ilvl="0" w:tplc="3CB20754">
      <w:start w:val="1"/>
      <w:numFmt w:val="bullet"/>
      <w:lvlText w:val="-"/>
      <w:lvlJc w:val="left"/>
      <w:pPr>
        <w:tabs>
          <w:tab w:val="num" w:pos="465"/>
        </w:tabs>
        <w:ind w:left="465" w:hanging="360"/>
      </w:pPr>
      <w:rPr>
        <w:rFonts w:ascii="Times New Roman" w:hAnsi="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3">
    <w:nsid w:val="6944187E"/>
    <w:multiLevelType w:val="hybridMultilevel"/>
    <w:tmpl w:val="BE266D60"/>
    <w:lvl w:ilvl="0" w:tplc="3CB20754">
      <w:start w:val="1"/>
      <w:numFmt w:val="bullet"/>
      <w:lvlText w:val="-"/>
      <w:lvlJc w:val="left"/>
      <w:pPr>
        <w:tabs>
          <w:tab w:val="num" w:pos="1316"/>
        </w:tabs>
        <w:ind w:left="1316" w:hanging="360"/>
      </w:pPr>
      <w:rPr>
        <w:rFonts w:ascii="Times New Roman" w:hAnsi="Times New Roman" w:hint="default"/>
      </w:rPr>
    </w:lvl>
    <w:lvl w:ilvl="1" w:tplc="04190003" w:tentative="1">
      <w:start w:val="1"/>
      <w:numFmt w:val="bullet"/>
      <w:lvlText w:val="o"/>
      <w:lvlJc w:val="left"/>
      <w:pPr>
        <w:tabs>
          <w:tab w:val="num" w:pos="2291"/>
        </w:tabs>
        <w:ind w:left="2291" w:hanging="360"/>
      </w:pPr>
      <w:rPr>
        <w:rFonts w:ascii="Courier New" w:hAnsi="Courier New" w:hint="default"/>
      </w:rPr>
    </w:lvl>
    <w:lvl w:ilvl="2" w:tplc="04190005" w:tentative="1">
      <w:start w:val="1"/>
      <w:numFmt w:val="bullet"/>
      <w:lvlText w:val=""/>
      <w:lvlJc w:val="left"/>
      <w:pPr>
        <w:tabs>
          <w:tab w:val="num" w:pos="3011"/>
        </w:tabs>
        <w:ind w:left="3011" w:hanging="360"/>
      </w:pPr>
      <w:rPr>
        <w:rFonts w:ascii="Wingdings" w:hAnsi="Wingdings" w:hint="default"/>
      </w:rPr>
    </w:lvl>
    <w:lvl w:ilvl="3" w:tplc="04190001" w:tentative="1">
      <w:start w:val="1"/>
      <w:numFmt w:val="bullet"/>
      <w:lvlText w:val=""/>
      <w:lvlJc w:val="left"/>
      <w:pPr>
        <w:tabs>
          <w:tab w:val="num" w:pos="3731"/>
        </w:tabs>
        <w:ind w:left="3731" w:hanging="360"/>
      </w:pPr>
      <w:rPr>
        <w:rFonts w:ascii="Symbol" w:hAnsi="Symbol" w:hint="default"/>
      </w:rPr>
    </w:lvl>
    <w:lvl w:ilvl="4" w:tplc="04190003" w:tentative="1">
      <w:start w:val="1"/>
      <w:numFmt w:val="bullet"/>
      <w:lvlText w:val="o"/>
      <w:lvlJc w:val="left"/>
      <w:pPr>
        <w:tabs>
          <w:tab w:val="num" w:pos="4451"/>
        </w:tabs>
        <w:ind w:left="4451" w:hanging="360"/>
      </w:pPr>
      <w:rPr>
        <w:rFonts w:ascii="Courier New" w:hAnsi="Courier New" w:hint="default"/>
      </w:rPr>
    </w:lvl>
    <w:lvl w:ilvl="5" w:tplc="04190005" w:tentative="1">
      <w:start w:val="1"/>
      <w:numFmt w:val="bullet"/>
      <w:lvlText w:val=""/>
      <w:lvlJc w:val="left"/>
      <w:pPr>
        <w:tabs>
          <w:tab w:val="num" w:pos="5171"/>
        </w:tabs>
        <w:ind w:left="5171" w:hanging="360"/>
      </w:pPr>
      <w:rPr>
        <w:rFonts w:ascii="Wingdings" w:hAnsi="Wingdings" w:hint="default"/>
      </w:rPr>
    </w:lvl>
    <w:lvl w:ilvl="6" w:tplc="04190001" w:tentative="1">
      <w:start w:val="1"/>
      <w:numFmt w:val="bullet"/>
      <w:lvlText w:val=""/>
      <w:lvlJc w:val="left"/>
      <w:pPr>
        <w:tabs>
          <w:tab w:val="num" w:pos="5891"/>
        </w:tabs>
        <w:ind w:left="5891" w:hanging="360"/>
      </w:pPr>
      <w:rPr>
        <w:rFonts w:ascii="Symbol" w:hAnsi="Symbol" w:hint="default"/>
      </w:rPr>
    </w:lvl>
    <w:lvl w:ilvl="7" w:tplc="04190003" w:tentative="1">
      <w:start w:val="1"/>
      <w:numFmt w:val="bullet"/>
      <w:lvlText w:val="o"/>
      <w:lvlJc w:val="left"/>
      <w:pPr>
        <w:tabs>
          <w:tab w:val="num" w:pos="6611"/>
        </w:tabs>
        <w:ind w:left="6611" w:hanging="360"/>
      </w:pPr>
      <w:rPr>
        <w:rFonts w:ascii="Courier New" w:hAnsi="Courier New" w:hint="default"/>
      </w:rPr>
    </w:lvl>
    <w:lvl w:ilvl="8" w:tplc="04190005" w:tentative="1">
      <w:start w:val="1"/>
      <w:numFmt w:val="bullet"/>
      <w:lvlText w:val=""/>
      <w:lvlJc w:val="left"/>
      <w:pPr>
        <w:tabs>
          <w:tab w:val="num" w:pos="7331"/>
        </w:tabs>
        <w:ind w:left="7331" w:hanging="360"/>
      </w:pPr>
      <w:rPr>
        <w:rFonts w:ascii="Wingdings" w:hAnsi="Wingdings" w:hint="default"/>
      </w:rPr>
    </w:lvl>
  </w:abstractNum>
  <w:abstractNum w:abstractNumId="34">
    <w:nsid w:val="6B706505"/>
    <w:multiLevelType w:val="hybridMultilevel"/>
    <w:tmpl w:val="8054B9F4"/>
    <w:lvl w:ilvl="0" w:tplc="3CB20754">
      <w:start w:val="1"/>
      <w:numFmt w:val="bullet"/>
      <w:lvlText w:val="-"/>
      <w:lvlJc w:val="left"/>
      <w:pPr>
        <w:tabs>
          <w:tab w:val="num" w:pos="1316"/>
        </w:tabs>
        <w:ind w:left="1316" w:hanging="360"/>
      </w:pPr>
      <w:rPr>
        <w:rFonts w:ascii="Times New Roman" w:hAnsi="Times New Roman" w:hint="default"/>
      </w:rPr>
    </w:lvl>
    <w:lvl w:ilvl="1" w:tplc="04190003" w:tentative="1">
      <w:start w:val="1"/>
      <w:numFmt w:val="bullet"/>
      <w:lvlText w:val="o"/>
      <w:lvlJc w:val="left"/>
      <w:pPr>
        <w:tabs>
          <w:tab w:val="num" w:pos="2291"/>
        </w:tabs>
        <w:ind w:left="2291" w:hanging="360"/>
      </w:pPr>
      <w:rPr>
        <w:rFonts w:ascii="Courier New" w:hAnsi="Courier New" w:hint="default"/>
      </w:rPr>
    </w:lvl>
    <w:lvl w:ilvl="2" w:tplc="04190005" w:tentative="1">
      <w:start w:val="1"/>
      <w:numFmt w:val="bullet"/>
      <w:lvlText w:val=""/>
      <w:lvlJc w:val="left"/>
      <w:pPr>
        <w:tabs>
          <w:tab w:val="num" w:pos="3011"/>
        </w:tabs>
        <w:ind w:left="3011" w:hanging="360"/>
      </w:pPr>
      <w:rPr>
        <w:rFonts w:ascii="Wingdings" w:hAnsi="Wingdings" w:hint="default"/>
      </w:rPr>
    </w:lvl>
    <w:lvl w:ilvl="3" w:tplc="04190001" w:tentative="1">
      <w:start w:val="1"/>
      <w:numFmt w:val="bullet"/>
      <w:lvlText w:val=""/>
      <w:lvlJc w:val="left"/>
      <w:pPr>
        <w:tabs>
          <w:tab w:val="num" w:pos="3731"/>
        </w:tabs>
        <w:ind w:left="3731" w:hanging="360"/>
      </w:pPr>
      <w:rPr>
        <w:rFonts w:ascii="Symbol" w:hAnsi="Symbol" w:hint="default"/>
      </w:rPr>
    </w:lvl>
    <w:lvl w:ilvl="4" w:tplc="04190003" w:tentative="1">
      <w:start w:val="1"/>
      <w:numFmt w:val="bullet"/>
      <w:lvlText w:val="o"/>
      <w:lvlJc w:val="left"/>
      <w:pPr>
        <w:tabs>
          <w:tab w:val="num" w:pos="4451"/>
        </w:tabs>
        <w:ind w:left="4451" w:hanging="360"/>
      </w:pPr>
      <w:rPr>
        <w:rFonts w:ascii="Courier New" w:hAnsi="Courier New" w:hint="default"/>
      </w:rPr>
    </w:lvl>
    <w:lvl w:ilvl="5" w:tplc="04190005" w:tentative="1">
      <w:start w:val="1"/>
      <w:numFmt w:val="bullet"/>
      <w:lvlText w:val=""/>
      <w:lvlJc w:val="left"/>
      <w:pPr>
        <w:tabs>
          <w:tab w:val="num" w:pos="5171"/>
        </w:tabs>
        <w:ind w:left="5171" w:hanging="360"/>
      </w:pPr>
      <w:rPr>
        <w:rFonts w:ascii="Wingdings" w:hAnsi="Wingdings" w:hint="default"/>
      </w:rPr>
    </w:lvl>
    <w:lvl w:ilvl="6" w:tplc="04190001" w:tentative="1">
      <w:start w:val="1"/>
      <w:numFmt w:val="bullet"/>
      <w:lvlText w:val=""/>
      <w:lvlJc w:val="left"/>
      <w:pPr>
        <w:tabs>
          <w:tab w:val="num" w:pos="5891"/>
        </w:tabs>
        <w:ind w:left="5891" w:hanging="360"/>
      </w:pPr>
      <w:rPr>
        <w:rFonts w:ascii="Symbol" w:hAnsi="Symbol" w:hint="default"/>
      </w:rPr>
    </w:lvl>
    <w:lvl w:ilvl="7" w:tplc="04190003" w:tentative="1">
      <w:start w:val="1"/>
      <w:numFmt w:val="bullet"/>
      <w:lvlText w:val="o"/>
      <w:lvlJc w:val="left"/>
      <w:pPr>
        <w:tabs>
          <w:tab w:val="num" w:pos="6611"/>
        </w:tabs>
        <w:ind w:left="6611" w:hanging="360"/>
      </w:pPr>
      <w:rPr>
        <w:rFonts w:ascii="Courier New" w:hAnsi="Courier New" w:hint="default"/>
      </w:rPr>
    </w:lvl>
    <w:lvl w:ilvl="8" w:tplc="04190005" w:tentative="1">
      <w:start w:val="1"/>
      <w:numFmt w:val="bullet"/>
      <w:lvlText w:val=""/>
      <w:lvlJc w:val="left"/>
      <w:pPr>
        <w:tabs>
          <w:tab w:val="num" w:pos="7331"/>
        </w:tabs>
        <w:ind w:left="7331" w:hanging="360"/>
      </w:pPr>
      <w:rPr>
        <w:rFonts w:ascii="Wingdings" w:hAnsi="Wingdings" w:hint="default"/>
      </w:rPr>
    </w:lvl>
  </w:abstractNum>
  <w:abstractNum w:abstractNumId="35">
    <w:nsid w:val="72590360"/>
    <w:multiLevelType w:val="hybridMultilevel"/>
    <w:tmpl w:val="9F343BA0"/>
    <w:lvl w:ilvl="0" w:tplc="CD362764">
      <w:start w:val="1"/>
      <w:numFmt w:val="decimal"/>
      <w:lvlText w:val="%1."/>
      <w:lvlJc w:val="left"/>
      <w:pPr>
        <w:tabs>
          <w:tab w:val="num" w:pos="720"/>
        </w:tabs>
        <w:ind w:firstLine="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6">
    <w:nsid w:val="774606A9"/>
    <w:multiLevelType w:val="hybridMultilevel"/>
    <w:tmpl w:val="53F8A4F6"/>
    <w:lvl w:ilvl="0" w:tplc="3CB20754">
      <w:start w:val="1"/>
      <w:numFmt w:val="bullet"/>
      <w:lvlText w:val="-"/>
      <w:lvlJc w:val="left"/>
      <w:pPr>
        <w:tabs>
          <w:tab w:val="num" w:pos="1316"/>
        </w:tabs>
        <w:ind w:left="1316" w:hanging="360"/>
      </w:pPr>
      <w:rPr>
        <w:rFonts w:ascii="Times New Roman" w:hAnsi="Times New Roman" w:hint="default"/>
      </w:rPr>
    </w:lvl>
    <w:lvl w:ilvl="1" w:tplc="04190003" w:tentative="1">
      <w:start w:val="1"/>
      <w:numFmt w:val="bullet"/>
      <w:lvlText w:val="o"/>
      <w:lvlJc w:val="left"/>
      <w:pPr>
        <w:tabs>
          <w:tab w:val="num" w:pos="2291"/>
        </w:tabs>
        <w:ind w:left="2291" w:hanging="360"/>
      </w:pPr>
      <w:rPr>
        <w:rFonts w:ascii="Courier New" w:hAnsi="Courier New" w:hint="default"/>
      </w:rPr>
    </w:lvl>
    <w:lvl w:ilvl="2" w:tplc="04190005" w:tentative="1">
      <w:start w:val="1"/>
      <w:numFmt w:val="bullet"/>
      <w:lvlText w:val=""/>
      <w:lvlJc w:val="left"/>
      <w:pPr>
        <w:tabs>
          <w:tab w:val="num" w:pos="3011"/>
        </w:tabs>
        <w:ind w:left="3011" w:hanging="360"/>
      </w:pPr>
      <w:rPr>
        <w:rFonts w:ascii="Wingdings" w:hAnsi="Wingdings" w:hint="default"/>
      </w:rPr>
    </w:lvl>
    <w:lvl w:ilvl="3" w:tplc="04190001" w:tentative="1">
      <w:start w:val="1"/>
      <w:numFmt w:val="bullet"/>
      <w:lvlText w:val=""/>
      <w:lvlJc w:val="left"/>
      <w:pPr>
        <w:tabs>
          <w:tab w:val="num" w:pos="3731"/>
        </w:tabs>
        <w:ind w:left="3731" w:hanging="360"/>
      </w:pPr>
      <w:rPr>
        <w:rFonts w:ascii="Symbol" w:hAnsi="Symbol" w:hint="default"/>
      </w:rPr>
    </w:lvl>
    <w:lvl w:ilvl="4" w:tplc="04190003" w:tentative="1">
      <w:start w:val="1"/>
      <w:numFmt w:val="bullet"/>
      <w:lvlText w:val="o"/>
      <w:lvlJc w:val="left"/>
      <w:pPr>
        <w:tabs>
          <w:tab w:val="num" w:pos="4451"/>
        </w:tabs>
        <w:ind w:left="4451" w:hanging="360"/>
      </w:pPr>
      <w:rPr>
        <w:rFonts w:ascii="Courier New" w:hAnsi="Courier New" w:hint="default"/>
      </w:rPr>
    </w:lvl>
    <w:lvl w:ilvl="5" w:tplc="04190005" w:tentative="1">
      <w:start w:val="1"/>
      <w:numFmt w:val="bullet"/>
      <w:lvlText w:val=""/>
      <w:lvlJc w:val="left"/>
      <w:pPr>
        <w:tabs>
          <w:tab w:val="num" w:pos="5171"/>
        </w:tabs>
        <w:ind w:left="5171" w:hanging="360"/>
      </w:pPr>
      <w:rPr>
        <w:rFonts w:ascii="Wingdings" w:hAnsi="Wingdings" w:hint="default"/>
      </w:rPr>
    </w:lvl>
    <w:lvl w:ilvl="6" w:tplc="04190001" w:tentative="1">
      <w:start w:val="1"/>
      <w:numFmt w:val="bullet"/>
      <w:lvlText w:val=""/>
      <w:lvlJc w:val="left"/>
      <w:pPr>
        <w:tabs>
          <w:tab w:val="num" w:pos="5891"/>
        </w:tabs>
        <w:ind w:left="5891" w:hanging="360"/>
      </w:pPr>
      <w:rPr>
        <w:rFonts w:ascii="Symbol" w:hAnsi="Symbol" w:hint="default"/>
      </w:rPr>
    </w:lvl>
    <w:lvl w:ilvl="7" w:tplc="04190003" w:tentative="1">
      <w:start w:val="1"/>
      <w:numFmt w:val="bullet"/>
      <w:lvlText w:val="o"/>
      <w:lvlJc w:val="left"/>
      <w:pPr>
        <w:tabs>
          <w:tab w:val="num" w:pos="6611"/>
        </w:tabs>
        <w:ind w:left="6611" w:hanging="360"/>
      </w:pPr>
      <w:rPr>
        <w:rFonts w:ascii="Courier New" w:hAnsi="Courier New" w:hint="default"/>
      </w:rPr>
    </w:lvl>
    <w:lvl w:ilvl="8" w:tplc="04190005" w:tentative="1">
      <w:start w:val="1"/>
      <w:numFmt w:val="bullet"/>
      <w:lvlText w:val=""/>
      <w:lvlJc w:val="left"/>
      <w:pPr>
        <w:tabs>
          <w:tab w:val="num" w:pos="7331"/>
        </w:tabs>
        <w:ind w:left="7331" w:hanging="360"/>
      </w:pPr>
      <w:rPr>
        <w:rFonts w:ascii="Wingdings" w:hAnsi="Wingdings" w:hint="default"/>
      </w:rPr>
    </w:lvl>
  </w:abstractNum>
  <w:num w:numId="1">
    <w:abstractNumId w:val="0"/>
  </w:num>
  <w:num w:numId="2">
    <w:abstractNumId w:val="0"/>
  </w:num>
  <w:num w:numId="3">
    <w:abstractNumId w:val="7"/>
  </w:num>
  <w:num w:numId="4">
    <w:abstractNumId w:val="13"/>
  </w:num>
  <w:num w:numId="5">
    <w:abstractNumId w:val="9"/>
  </w:num>
  <w:num w:numId="6">
    <w:abstractNumId w:val="33"/>
  </w:num>
  <w:num w:numId="7">
    <w:abstractNumId w:val="20"/>
  </w:num>
  <w:num w:numId="8">
    <w:abstractNumId w:val="18"/>
  </w:num>
  <w:num w:numId="9">
    <w:abstractNumId w:val="26"/>
  </w:num>
  <w:num w:numId="10">
    <w:abstractNumId w:val="34"/>
  </w:num>
  <w:num w:numId="11">
    <w:abstractNumId w:val="19"/>
  </w:num>
  <w:num w:numId="12">
    <w:abstractNumId w:val="4"/>
  </w:num>
  <w:num w:numId="13">
    <w:abstractNumId w:val="21"/>
  </w:num>
  <w:num w:numId="14">
    <w:abstractNumId w:val="27"/>
  </w:num>
  <w:num w:numId="15">
    <w:abstractNumId w:val="24"/>
  </w:num>
  <w:num w:numId="16">
    <w:abstractNumId w:val="22"/>
  </w:num>
  <w:num w:numId="17">
    <w:abstractNumId w:val="29"/>
  </w:num>
  <w:num w:numId="18">
    <w:abstractNumId w:val="30"/>
  </w:num>
  <w:num w:numId="19">
    <w:abstractNumId w:val="16"/>
  </w:num>
  <w:num w:numId="20">
    <w:abstractNumId w:val="35"/>
  </w:num>
  <w:num w:numId="21">
    <w:abstractNumId w:val="10"/>
  </w:num>
  <w:num w:numId="22">
    <w:abstractNumId w:val="12"/>
  </w:num>
  <w:num w:numId="23">
    <w:abstractNumId w:val="23"/>
  </w:num>
  <w:num w:numId="24">
    <w:abstractNumId w:val="3"/>
  </w:num>
  <w:num w:numId="25">
    <w:abstractNumId w:val="32"/>
  </w:num>
  <w:num w:numId="26">
    <w:abstractNumId w:val="25"/>
  </w:num>
  <w:num w:numId="27">
    <w:abstractNumId w:val="6"/>
  </w:num>
  <w:num w:numId="28">
    <w:abstractNumId w:val="15"/>
  </w:num>
  <w:num w:numId="29">
    <w:abstractNumId w:val="36"/>
  </w:num>
  <w:num w:numId="30">
    <w:abstractNumId w:val="31"/>
  </w:num>
  <w:num w:numId="3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
  </w:num>
  <w:num w:numId="33">
    <w:abstractNumId w:val="5"/>
  </w:num>
  <w:num w:numId="34">
    <w:abstractNumId w:val="14"/>
  </w:num>
  <w:num w:numId="35">
    <w:abstractNumId w:val="1"/>
  </w:num>
  <w:num w:numId="36">
    <w:abstractNumId w:val="17"/>
  </w:num>
  <w:num w:numId="37">
    <w:abstractNumId w:val="28"/>
  </w:num>
  <w:num w:numId="38">
    <w:abstractNumId w:val="11"/>
  </w:num>
  <w:numIdMacAtCleanup w:val="2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stylePaneFormatFilter w:val="3F01"/>
  <w:defaultTabStop w:val="708"/>
  <w:drawingGridHorizontalSpacing w:val="120"/>
  <w:displayHorizontalDrawingGridEvery w:val="2"/>
  <w:characterSpacingControl w:val="doNotCompress"/>
  <w:hdrShapeDefaults>
    <o:shapedefaults v:ext="edit" spidmax="4099"/>
    <o:shapelayout v:ext="edit">
      <o:idmap v:ext="edit" data="4"/>
    </o:shapelayout>
  </w:hdrShapeDefaults>
  <w:footnotePr>
    <w:footnote w:id="-1"/>
    <w:footnote w:id="0"/>
  </w:footnotePr>
  <w:endnotePr>
    <w:endnote w:id="-1"/>
    <w:endnote w:id="0"/>
  </w:endnotePr>
  <w:compat/>
  <w:rsids>
    <w:rsidRoot w:val="005E1696"/>
    <w:rsid w:val="000005DF"/>
    <w:rsid w:val="000032C5"/>
    <w:rsid w:val="00011E6C"/>
    <w:rsid w:val="00026671"/>
    <w:rsid w:val="0003069D"/>
    <w:rsid w:val="00030777"/>
    <w:rsid w:val="00052B49"/>
    <w:rsid w:val="00054862"/>
    <w:rsid w:val="000554E0"/>
    <w:rsid w:val="00064B93"/>
    <w:rsid w:val="00085F71"/>
    <w:rsid w:val="00086FDA"/>
    <w:rsid w:val="000A0EAC"/>
    <w:rsid w:val="000A39E2"/>
    <w:rsid w:val="000A493C"/>
    <w:rsid w:val="000A4B82"/>
    <w:rsid w:val="000B1BD0"/>
    <w:rsid w:val="000B279A"/>
    <w:rsid w:val="000B2F3E"/>
    <w:rsid w:val="000B3EEC"/>
    <w:rsid w:val="000B6C4A"/>
    <w:rsid w:val="000B767C"/>
    <w:rsid w:val="000D390F"/>
    <w:rsid w:val="000D43AA"/>
    <w:rsid w:val="000F037F"/>
    <w:rsid w:val="000F25CA"/>
    <w:rsid w:val="000F70BF"/>
    <w:rsid w:val="00114A4B"/>
    <w:rsid w:val="00131694"/>
    <w:rsid w:val="00136110"/>
    <w:rsid w:val="0015027A"/>
    <w:rsid w:val="00157550"/>
    <w:rsid w:val="00164F48"/>
    <w:rsid w:val="0016612D"/>
    <w:rsid w:val="00172D74"/>
    <w:rsid w:val="00172DD9"/>
    <w:rsid w:val="00177C18"/>
    <w:rsid w:val="00182483"/>
    <w:rsid w:val="00185094"/>
    <w:rsid w:val="001A2BE0"/>
    <w:rsid w:val="001C6959"/>
    <w:rsid w:val="001D2A7B"/>
    <w:rsid w:val="001D4D00"/>
    <w:rsid w:val="001D6370"/>
    <w:rsid w:val="001D7188"/>
    <w:rsid w:val="001D750D"/>
    <w:rsid w:val="001E2442"/>
    <w:rsid w:val="001E4D60"/>
    <w:rsid w:val="001F447D"/>
    <w:rsid w:val="001F484B"/>
    <w:rsid w:val="00200428"/>
    <w:rsid w:val="00201FBE"/>
    <w:rsid w:val="00202390"/>
    <w:rsid w:val="002031BB"/>
    <w:rsid w:val="00205751"/>
    <w:rsid w:val="002066EF"/>
    <w:rsid w:val="00207AFF"/>
    <w:rsid w:val="00212EFF"/>
    <w:rsid w:val="00224813"/>
    <w:rsid w:val="00230095"/>
    <w:rsid w:val="002324DE"/>
    <w:rsid w:val="00235C7E"/>
    <w:rsid w:val="00240644"/>
    <w:rsid w:val="00242C58"/>
    <w:rsid w:val="00256E59"/>
    <w:rsid w:val="00257AC7"/>
    <w:rsid w:val="00260A5D"/>
    <w:rsid w:val="00262C1E"/>
    <w:rsid w:val="002655B6"/>
    <w:rsid w:val="00270A40"/>
    <w:rsid w:val="0027561C"/>
    <w:rsid w:val="00284F01"/>
    <w:rsid w:val="00291A21"/>
    <w:rsid w:val="00295CAC"/>
    <w:rsid w:val="002A0E18"/>
    <w:rsid w:val="002A1740"/>
    <w:rsid w:val="002A226A"/>
    <w:rsid w:val="002A388D"/>
    <w:rsid w:val="002A64A6"/>
    <w:rsid w:val="002A7783"/>
    <w:rsid w:val="002C18E2"/>
    <w:rsid w:val="002C6145"/>
    <w:rsid w:val="002D286E"/>
    <w:rsid w:val="002F675E"/>
    <w:rsid w:val="003127FC"/>
    <w:rsid w:val="00316B7B"/>
    <w:rsid w:val="00321879"/>
    <w:rsid w:val="00333FD9"/>
    <w:rsid w:val="00341852"/>
    <w:rsid w:val="00346A74"/>
    <w:rsid w:val="00346D53"/>
    <w:rsid w:val="00347B7E"/>
    <w:rsid w:val="00351EE5"/>
    <w:rsid w:val="00354A63"/>
    <w:rsid w:val="0036165A"/>
    <w:rsid w:val="0038154A"/>
    <w:rsid w:val="00385EE1"/>
    <w:rsid w:val="003926D0"/>
    <w:rsid w:val="003B1CE4"/>
    <w:rsid w:val="003B364A"/>
    <w:rsid w:val="003B4F73"/>
    <w:rsid w:val="003B537A"/>
    <w:rsid w:val="003C011F"/>
    <w:rsid w:val="003C5B02"/>
    <w:rsid w:val="003C6215"/>
    <w:rsid w:val="003C72A7"/>
    <w:rsid w:val="003D09BF"/>
    <w:rsid w:val="003E00E7"/>
    <w:rsid w:val="003E2489"/>
    <w:rsid w:val="003E3F9F"/>
    <w:rsid w:val="003F62DE"/>
    <w:rsid w:val="004079F0"/>
    <w:rsid w:val="00414F8C"/>
    <w:rsid w:val="00424819"/>
    <w:rsid w:val="00435105"/>
    <w:rsid w:val="00440241"/>
    <w:rsid w:val="004532C4"/>
    <w:rsid w:val="004653E8"/>
    <w:rsid w:val="00481E4D"/>
    <w:rsid w:val="00482BC4"/>
    <w:rsid w:val="004847CA"/>
    <w:rsid w:val="00487BC6"/>
    <w:rsid w:val="00492864"/>
    <w:rsid w:val="00494A26"/>
    <w:rsid w:val="004A04B4"/>
    <w:rsid w:val="004B442B"/>
    <w:rsid w:val="004B475F"/>
    <w:rsid w:val="004B5635"/>
    <w:rsid w:val="004B7C80"/>
    <w:rsid w:val="004C08DC"/>
    <w:rsid w:val="004C12C4"/>
    <w:rsid w:val="004C5516"/>
    <w:rsid w:val="004D1BA8"/>
    <w:rsid w:val="004E086C"/>
    <w:rsid w:val="004E3B47"/>
    <w:rsid w:val="004E4EEC"/>
    <w:rsid w:val="004F0723"/>
    <w:rsid w:val="004F096A"/>
    <w:rsid w:val="00500F9C"/>
    <w:rsid w:val="00501561"/>
    <w:rsid w:val="00507ECD"/>
    <w:rsid w:val="005106C2"/>
    <w:rsid w:val="00512396"/>
    <w:rsid w:val="0051589D"/>
    <w:rsid w:val="00526B00"/>
    <w:rsid w:val="0053299C"/>
    <w:rsid w:val="00536D49"/>
    <w:rsid w:val="00551CE9"/>
    <w:rsid w:val="00551EA3"/>
    <w:rsid w:val="00562C92"/>
    <w:rsid w:val="00565916"/>
    <w:rsid w:val="0057756D"/>
    <w:rsid w:val="005819F4"/>
    <w:rsid w:val="00581A4E"/>
    <w:rsid w:val="00583B15"/>
    <w:rsid w:val="00586315"/>
    <w:rsid w:val="00592040"/>
    <w:rsid w:val="00592148"/>
    <w:rsid w:val="00596B04"/>
    <w:rsid w:val="005A7677"/>
    <w:rsid w:val="005B6659"/>
    <w:rsid w:val="005C1510"/>
    <w:rsid w:val="005C498A"/>
    <w:rsid w:val="005C66F9"/>
    <w:rsid w:val="005D7E52"/>
    <w:rsid w:val="005E1696"/>
    <w:rsid w:val="005E1961"/>
    <w:rsid w:val="005E247F"/>
    <w:rsid w:val="005E4413"/>
    <w:rsid w:val="005F217C"/>
    <w:rsid w:val="005F5E30"/>
    <w:rsid w:val="00601424"/>
    <w:rsid w:val="006123F4"/>
    <w:rsid w:val="00615696"/>
    <w:rsid w:val="006239A0"/>
    <w:rsid w:val="006266E0"/>
    <w:rsid w:val="00627EF6"/>
    <w:rsid w:val="006407AB"/>
    <w:rsid w:val="006529F1"/>
    <w:rsid w:val="00665F34"/>
    <w:rsid w:val="00666CD2"/>
    <w:rsid w:val="006734AE"/>
    <w:rsid w:val="0068313A"/>
    <w:rsid w:val="0069323E"/>
    <w:rsid w:val="00695AED"/>
    <w:rsid w:val="0069621C"/>
    <w:rsid w:val="00696C89"/>
    <w:rsid w:val="006A74D0"/>
    <w:rsid w:val="006B26A2"/>
    <w:rsid w:val="006C085B"/>
    <w:rsid w:val="006C4942"/>
    <w:rsid w:val="006C71A4"/>
    <w:rsid w:val="006E0A4C"/>
    <w:rsid w:val="006E0E9F"/>
    <w:rsid w:val="006E4146"/>
    <w:rsid w:val="006F0D07"/>
    <w:rsid w:val="006F5F0B"/>
    <w:rsid w:val="00705B41"/>
    <w:rsid w:val="00706891"/>
    <w:rsid w:val="00707EAE"/>
    <w:rsid w:val="00715F6C"/>
    <w:rsid w:val="00716491"/>
    <w:rsid w:val="00723B9C"/>
    <w:rsid w:val="00736925"/>
    <w:rsid w:val="007442C0"/>
    <w:rsid w:val="007542D7"/>
    <w:rsid w:val="007560B4"/>
    <w:rsid w:val="00761B9F"/>
    <w:rsid w:val="007650C1"/>
    <w:rsid w:val="007776B9"/>
    <w:rsid w:val="00781F81"/>
    <w:rsid w:val="007845B6"/>
    <w:rsid w:val="00785475"/>
    <w:rsid w:val="00796B99"/>
    <w:rsid w:val="00797CEF"/>
    <w:rsid w:val="007A3C5D"/>
    <w:rsid w:val="007A45A0"/>
    <w:rsid w:val="007A513C"/>
    <w:rsid w:val="007B6A24"/>
    <w:rsid w:val="007D3686"/>
    <w:rsid w:val="007D5567"/>
    <w:rsid w:val="007D5872"/>
    <w:rsid w:val="007E3698"/>
    <w:rsid w:val="007E4948"/>
    <w:rsid w:val="007E58F9"/>
    <w:rsid w:val="007F7501"/>
    <w:rsid w:val="00804F51"/>
    <w:rsid w:val="00820E04"/>
    <w:rsid w:val="008252FD"/>
    <w:rsid w:val="00832976"/>
    <w:rsid w:val="00834817"/>
    <w:rsid w:val="008365EA"/>
    <w:rsid w:val="00837183"/>
    <w:rsid w:val="00850D31"/>
    <w:rsid w:val="008570B4"/>
    <w:rsid w:val="0086231A"/>
    <w:rsid w:val="00864CCA"/>
    <w:rsid w:val="00871F35"/>
    <w:rsid w:val="0087329E"/>
    <w:rsid w:val="0088146F"/>
    <w:rsid w:val="00884AC3"/>
    <w:rsid w:val="0088672A"/>
    <w:rsid w:val="00891249"/>
    <w:rsid w:val="008A2B44"/>
    <w:rsid w:val="008B4F7F"/>
    <w:rsid w:val="008C2178"/>
    <w:rsid w:val="008C42AC"/>
    <w:rsid w:val="008E0950"/>
    <w:rsid w:val="008E2003"/>
    <w:rsid w:val="008F498D"/>
    <w:rsid w:val="00907CF2"/>
    <w:rsid w:val="00910A54"/>
    <w:rsid w:val="009167D0"/>
    <w:rsid w:val="00923228"/>
    <w:rsid w:val="00925312"/>
    <w:rsid w:val="00946B05"/>
    <w:rsid w:val="00952F7E"/>
    <w:rsid w:val="00956992"/>
    <w:rsid w:val="00962DE1"/>
    <w:rsid w:val="00967E0A"/>
    <w:rsid w:val="00972341"/>
    <w:rsid w:val="00982535"/>
    <w:rsid w:val="009859AA"/>
    <w:rsid w:val="009904E0"/>
    <w:rsid w:val="009953A4"/>
    <w:rsid w:val="00995602"/>
    <w:rsid w:val="009A4C53"/>
    <w:rsid w:val="009A72BE"/>
    <w:rsid w:val="009B588B"/>
    <w:rsid w:val="009C3F00"/>
    <w:rsid w:val="009C4352"/>
    <w:rsid w:val="009E0CA2"/>
    <w:rsid w:val="009E0F49"/>
    <w:rsid w:val="009E1773"/>
    <w:rsid w:val="009E23B3"/>
    <w:rsid w:val="009E57EE"/>
    <w:rsid w:val="009E6834"/>
    <w:rsid w:val="009E76FF"/>
    <w:rsid w:val="009F2C88"/>
    <w:rsid w:val="009F741C"/>
    <w:rsid w:val="00A019B6"/>
    <w:rsid w:val="00A0250C"/>
    <w:rsid w:val="00A0357F"/>
    <w:rsid w:val="00A13CE3"/>
    <w:rsid w:val="00A16C9A"/>
    <w:rsid w:val="00A203ED"/>
    <w:rsid w:val="00A26AC4"/>
    <w:rsid w:val="00A26B5C"/>
    <w:rsid w:val="00A328FB"/>
    <w:rsid w:val="00A40CB0"/>
    <w:rsid w:val="00A43BF4"/>
    <w:rsid w:val="00A527AC"/>
    <w:rsid w:val="00A53A61"/>
    <w:rsid w:val="00A609ED"/>
    <w:rsid w:val="00A61F44"/>
    <w:rsid w:val="00A637FE"/>
    <w:rsid w:val="00A67EBE"/>
    <w:rsid w:val="00A73419"/>
    <w:rsid w:val="00A7748F"/>
    <w:rsid w:val="00A8137D"/>
    <w:rsid w:val="00A943A2"/>
    <w:rsid w:val="00A96379"/>
    <w:rsid w:val="00AA118F"/>
    <w:rsid w:val="00AA4B1F"/>
    <w:rsid w:val="00AB20A7"/>
    <w:rsid w:val="00AB2DEB"/>
    <w:rsid w:val="00AC433B"/>
    <w:rsid w:val="00AC57B6"/>
    <w:rsid w:val="00AD1F2F"/>
    <w:rsid w:val="00AD6014"/>
    <w:rsid w:val="00AE4120"/>
    <w:rsid w:val="00AE6986"/>
    <w:rsid w:val="00AE7AC0"/>
    <w:rsid w:val="00AF0EE8"/>
    <w:rsid w:val="00B01ECB"/>
    <w:rsid w:val="00B03AA1"/>
    <w:rsid w:val="00B068AF"/>
    <w:rsid w:val="00B20862"/>
    <w:rsid w:val="00B23CAB"/>
    <w:rsid w:val="00B26337"/>
    <w:rsid w:val="00B334A5"/>
    <w:rsid w:val="00B378D0"/>
    <w:rsid w:val="00B4224A"/>
    <w:rsid w:val="00B429B6"/>
    <w:rsid w:val="00B52284"/>
    <w:rsid w:val="00B52A09"/>
    <w:rsid w:val="00B65896"/>
    <w:rsid w:val="00B8064D"/>
    <w:rsid w:val="00B8758A"/>
    <w:rsid w:val="00BA1471"/>
    <w:rsid w:val="00BA376C"/>
    <w:rsid w:val="00BA5393"/>
    <w:rsid w:val="00BA79B5"/>
    <w:rsid w:val="00BB4854"/>
    <w:rsid w:val="00BC043D"/>
    <w:rsid w:val="00BD44C9"/>
    <w:rsid w:val="00C021BD"/>
    <w:rsid w:val="00C05589"/>
    <w:rsid w:val="00C23C94"/>
    <w:rsid w:val="00C268FD"/>
    <w:rsid w:val="00C54AA4"/>
    <w:rsid w:val="00C554E7"/>
    <w:rsid w:val="00C55799"/>
    <w:rsid w:val="00C66DA1"/>
    <w:rsid w:val="00C71E08"/>
    <w:rsid w:val="00C71F5D"/>
    <w:rsid w:val="00C72EC6"/>
    <w:rsid w:val="00C77A15"/>
    <w:rsid w:val="00C82689"/>
    <w:rsid w:val="00C84C64"/>
    <w:rsid w:val="00C910BD"/>
    <w:rsid w:val="00C93E7A"/>
    <w:rsid w:val="00CA2B69"/>
    <w:rsid w:val="00CA37D1"/>
    <w:rsid w:val="00CB6757"/>
    <w:rsid w:val="00CB77CA"/>
    <w:rsid w:val="00CD27A3"/>
    <w:rsid w:val="00CE14BC"/>
    <w:rsid w:val="00CE4AC6"/>
    <w:rsid w:val="00CE4E14"/>
    <w:rsid w:val="00CF2540"/>
    <w:rsid w:val="00CF3FBF"/>
    <w:rsid w:val="00CF52CA"/>
    <w:rsid w:val="00D00925"/>
    <w:rsid w:val="00D1318B"/>
    <w:rsid w:val="00D147E4"/>
    <w:rsid w:val="00D2491F"/>
    <w:rsid w:val="00D25C79"/>
    <w:rsid w:val="00D31395"/>
    <w:rsid w:val="00D6018C"/>
    <w:rsid w:val="00D60F5C"/>
    <w:rsid w:val="00D6126F"/>
    <w:rsid w:val="00D61F59"/>
    <w:rsid w:val="00D64B0B"/>
    <w:rsid w:val="00D66E07"/>
    <w:rsid w:val="00D67057"/>
    <w:rsid w:val="00D72D01"/>
    <w:rsid w:val="00D735E6"/>
    <w:rsid w:val="00D74E84"/>
    <w:rsid w:val="00D7640C"/>
    <w:rsid w:val="00D76CA4"/>
    <w:rsid w:val="00D76F73"/>
    <w:rsid w:val="00D81051"/>
    <w:rsid w:val="00D93D58"/>
    <w:rsid w:val="00DB41C0"/>
    <w:rsid w:val="00DB7394"/>
    <w:rsid w:val="00DC3994"/>
    <w:rsid w:val="00DC41B2"/>
    <w:rsid w:val="00DD2CDF"/>
    <w:rsid w:val="00DE0DAA"/>
    <w:rsid w:val="00DE3A1E"/>
    <w:rsid w:val="00DF331F"/>
    <w:rsid w:val="00DF3FAB"/>
    <w:rsid w:val="00E1227B"/>
    <w:rsid w:val="00E1419A"/>
    <w:rsid w:val="00E16AF0"/>
    <w:rsid w:val="00E16C00"/>
    <w:rsid w:val="00E244ED"/>
    <w:rsid w:val="00E32CEB"/>
    <w:rsid w:val="00E4056F"/>
    <w:rsid w:val="00E40D10"/>
    <w:rsid w:val="00E6125B"/>
    <w:rsid w:val="00E67635"/>
    <w:rsid w:val="00E67E95"/>
    <w:rsid w:val="00E72FAD"/>
    <w:rsid w:val="00E766C0"/>
    <w:rsid w:val="00E76AF6"/>
    <w:rsid w:val="00E8066C"/>
    <w:rsid w:val="00E9000C"/>
    <w:rsid w:val="00EA4B15"/>
    <w:rsid w:val="00EB66E0"/>
    <w:rsid w:val="00EC456A"/>
    <w:rsid w:val="00EC54F4"/>
    <w:rsid w:val="00EC74A1"/>
    <w:rsid w:val="00ED029A"/>
    <w:rsid w:val="00ED3408"/>
    <w:rsid w:val="00ED7831"/>
    <w:rsid w:val="00EE0063"/>
    <w:rsid w:val="00EE46C8"/>
    <w:rsid w:val="00EF5871"/>
    <w:rsid w:val="00F04862"/>
    <w:rsid w:val="00F0656B"/>
    <w:rsid w:val="00F06C2B"/>
    <w:rsid w:val="00F104BC"/>
    <w:rsid w:val="00F1714F"/>
    <w:rsid w:val="00F21024"/>
    <w:rsid w:val="00F21B65"/>
    <w:rsid w:val="00F536A2"/>
    <w:rsid w:val="00F61753"/>
    <w:rsid w:val="00F668F2"/>
    <w:rsid w:val="00F82697"/>
    <w:rsid w:val="00F87D2C"/>
    <w:rsid w:val="00F87E12"/>
    <w:rsid w:val="00F95367"/>
    <w:rsid w:val="00F979D6"/>
    <w:rsid w:val="00FB1ED4"/>
    <w:rsid w:val="00FB3A53"/>
    <w:rsid w:val="00FB69F8"/>
    <w:rsid w:val="00FC5335"/>
    <w:rsid w:val="00FE2A9F"/>
    <w:rsid w:val="00FF3956"/>
    <w:rsid w:val="00FF5535"/>
    <w:rsid w:val="00FF6057"/>
    <w:rsid w:val="00FF71A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4099"/>
    <o:shapelayout v:ext="edit">
      <o:idmap v:ext="edit" data="1"/>
      <o:rules v:ext="edit">
        <o:r id="V:Rule1" type="connector" idref="#AutoShape 7"/>
        <o:r id="V:Rule2" type="connector" idref="#AutoShape 8"/>
        <o:r id="V:Rule3" type="connector" idref="#AutoShape 9"/>
        <o:r id="V:Rule4" type="connector" idref="#AutoShape 10"/>
        <o:r id="V:Rule5" type="connector" idref="#AutoShape 11"/>
        <o:r id="V:Rule6" type="connector" idref="#AutoShape 12"/>
        <o:r id="V:Rule7" type="connector" idref="#AutoShape 13"/>
        <o:r id="V:Rule8" type="connector" idref="#AutoShape 14"/>
        <o:r id="V:Rule9" type="connector" idref="#AutoShape 15"/>
        <o:r id="V:Rule10" type="connector" idref="#AutoShape 16"/>
        <o:r id="V:Rule11" type="connector" idref="#AutoShape 17"/>
        <o:r id="V:Rule12" type="connector" idref="#AutoShape 18"/>
        <o:r id="V:Rule13" type="connector" idref="#AutoShape 19"/>
        <o:r id="V:Rule14" type="connector" idref="#AutoShape 20"/>
        <o:r id="V:Rule15" type="connector" idref="#AutoShape 21"/>
        <o:r id="V:Rule16" type="connector" idref="#AutoShape 22"/>
        <o:r id="V:Rule17" type="connector" idref="#AutoShape 23"/>
        <o:r id="V:Rule18" type="connector" idref="#AutoShape 24"/>
        <o:r id="V:Rule19" type="connector" idref="#AutoShape 2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semiHidden="0" w:uiPriority="0" w:unhideWhenUsed="0" w:qFormat="1"/>
    <w:lsdException w:name="heading 8" w:locked="1" w:semiHidden="0" w:uiPriority="0" w:unhideWhenUsed="0" w:qFormat="1"/>
    <w:lsdException w:name="heading 9" w:locked="1"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locked="1" w:semiHidden="0" w:unhideWhenUsed="0"/>
    <w:lsdException w:name="caption" w:locked="1" w:uiPriority="0" w:qFormat="1"/>
    <w:lsdException w:name="footnote reference" w:uiPriority="0"/>
    <w:lsdException w:name="page number" w:uiPriority="0"/>
    <w:lsdException w:name="List Number" w:locked="1" w:semiHidden="0" w:uiPriority="0" w:unhideWhenUsed="0"/>
    <w:lsdException w:name="List 4" w:locked="1" w:semiHidden="0" w:uiPriority="0" w:unhideWhenUsed="0"/>
    <w:lsdException w:name="List 5" w:locked="1" w:semiHidden="0" w:uiPriority="0" w:unhideWhenUsed="0"/>
    <w:lsdException w:name="Title" w:locked="1" w:semiHidden="0" w:uiPriority="0" w:unhideWhenUsed="0" w:qFormat="1"/>
    <w:lsdException w:name="Default Paragraph Font" w:uiPriority="1"/>
    <w:lsdException w:name="Body Text" w:uiPriority="0"/>
    <w:lsdException w:name="Subtitle" w:locked="1" w:semiHidden="0" w:uiPriority="0" w:unhideWhenUsed="0" w:qFormat="1"/>
    <w:lsdException w:name="Salutation" w:locked="1" w:semiHidden="0" w:uiPriority="0" w:unhideWhenUsed="0"/>
    <w:lsdException w:name="Date" w:locked="1" w:semiHidden="0" w:uiPriority="0" w:unhideWhenUsed="0"/>
    <w:lsdException w:name="Body Text First Indent" w:locked="1" w:semiHidden="0" w:uiPriority="0" w:unhideWhenUsed="0"/>
    <w:lsdException w:name="Body Text 2" w:uiPriority="0"/>
    <w:lsdException w:name="Body Text 3" w:uiPriority="0"/>
    <w:lsdException w:name="Body Text Indent 2" w:uiPriority="0"/>
    <w:lsdException w:name="Hyperlink" w:uiPriority="0"/>
    <w:lsdException w:name="FollowedHyperlink" w:uiPriority="0"/>
    <w:lsdException w:name="Strong" w:locked="1" w:semiHidden="0" w:uiPriority="0" w:unhideWhenUsed="0" w:qFormat="1"/>
    <w:lsdException w:name="Emphasis" w:locked="1" w:semiHidden="0" w:uiPriority="0" w:unhideWhenUsed="0" w:qFormat="1"/>
    <w:lsdException w:name="Normal (Web)" w:uiPriority="0"/>
    <w:lsdException w:name="No List" w:locked="1" w:semiHidden="0" w:unhideWhenUsed="0"/>
    <w:lsdException w:name="Balloon Text"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C5B02"/>
    <w:rPr>
      <w:sz w:val="24"/>
      <w:szCs w:val="24"/>
    </w:rPr>
  </w:style>
  <w:style w:type="paragraph" w:styleId="1">
    <w:name w:val="heading 1"/>
    <w:basedOn w:val="a"/>
    <w:next w:val="a"/>
    <w:link w:val="10"/>
    <w:qFormat/>
    <w:rsid w:val="00850D31"/>
    <w:pPr>
      <w:keepNext/>
      <w:spacing w:before="240" w:after="60"/>
      <w:outlineLvl w:val="0"/>
    </w:pPr>
    <w:rPr>
      <w:rFonts w:ascii="Arial" w:hAnsi="Arial" w:cs="Arial"/>
      <w:b/>
      <w:bCs/>
      <w:kern w:val="32"/>
      <w:sz w:val="32"/>
      <w:szCs w:val="32"/>
    </w:rPr>
  </w:style>
  <w:style w:type="paragraph" w:styleId="2">
    <w:name w:val="heading 2"/>
    <w:basedOn w:val="a"/>
    <w:next w:val="a"/>
    <w:link w:val="20"/>
    <w:qFormat/>
    <w:rsid w:val="002324DE"/>
    <w:pPr>
      <w:keepNext/>
      <w:spacing w:before="240" w:after="60"/>
      <w:outlineLvl w:val="1"/>
    </w:pPr>
    <w:rPr>
      <w:rFonts w:ascii="Arial" w:hAnsi="Arial" w:cs="Arial"/>
      <w:b/>
      <w:bCs/>
      <w:i/>
      <w:iCs/>
      <w:sz w:val="28"/>
      <w:szCs w:val="28"/>
    </w:rPr>
  </w:style>
  <w:style w:type="paragraph" w:styleId="3">
    <w:name w:val="heading 3"/>
    <w:basedOn w:val="a"/>
    <w:next w:val="a"/>
    <w:link w:val="30"/>
    <w:uiPriority w:val="99"/>
    <w:qFormat/>
    <w:rsid w:val="00185094"/>
    <w:pPr>
      <w:keepNext/>
      <w:tabs>
        <w:tab w:val="left" w:pos="3240"/>
        <w:tab w:val="left" w:pos="6120"/>
      </w:tabs>
      <w:spacing w:line="360" w:lineRule="auto"/>
      <w:outlineLvl w:val="2"/>
    </w:pPr>
    <w:rPr>
      <w:sz w:val="28"/>
    </w:rPr>
  </w:style>
  <w:style w:type="paragraph" w:styleId="4">
    <w:name w:val="heading 4"/>
    <w:basedOn w:val="a"/>
    <w:next w:val="a"/>
    <w:link w:val="40"/>
    <w:qFormat/>
    <w:rsid w:val="002324DE"/>
    <w:pPr>
      <w:keepNext/>
      <w:spacing w:before="240" w:after="60"/>
      <w:outlineLvl w:val="3"/>
    </w:pPr>
    <w:rPr>
      <w:b/>
      <w:bCs/>
      <w:sz w:val="28"/>
      <w:szCs w:val="28"/>
    </w:rPr>
  </w:style>
  <w:style w:type="paragraph" w:styleId="5">
    <w:name w:val="heading 5"/>
    <w:basedOn w:val="a"/>
    <w:next w:val="a"/>
    <w:link w:val="50"/>
    <w:qFormat/>
    <w:rsid w:val="002324DE"/>
    <w:pPr>
      <w:spacing w:before="240" w:after="60"/>
      <w:outlineLvl w:val="4"/>
    </w:pPr>
    <w:rPr>
      <w:b/>
      <w:bCs/>
      <w:i/>
      <w:iCs/>
      <w:sz w:val="26"/>
      <w:szCs w:val="26"/>
    </w:rPr>
  </w:style>
  <w:style w:type="paragraph" w:styleId="6">
    <w:name w:val="heading 6"/>
    <w:basedOn w:val="a"/>
    <w:next w:val="a"/>
    <w:link w:val="60"/>
    <w:qFormat/>
    <w:rsid w:val="002324DE"/>
    <w:pPr>
      <w:spacing w:before="240" w:after="60"/>
      <w:outlineLvl w:val="5"/>
    </w:pPr>
    <w:rPr>
      <w:b/>
      <w:bCs/>
      <w:sz w:val="22"/>
      <w:szCs w:val="22"/>
    </w:rPr>
  </w:style>
  <w:style w:type="paragraph" w:styleId="7">
    <w:name w:val="heading 7"/>
    <w:basedOn w:val="a"/>
    <w:next w:val="a"/>
    <w:link w:val="70"/>
    <w:uiPriority w:val="99"/>
    <w:qFormat/>
    <w:rsid w:val="00185094"/>
    <w:pPr>
      <w:keepNext/>
      <w:tabs>
        <w:tab w:val="left" w:pos="3240"/>
        <w:tab w:val="left" w:pos="6120"/>
        <w:tab w:val="center" w:pos="6660"/>
      </w:tabs>
      <w:jc w:val="right"/>
      <w:outlineLvl w:val="6"/>
    </w:pPr>
    <w:rPr>
      <w:sz w:val="28"/>
    </w:rPr>
  </w:style>
  <w:style w:type="paragraph" w:styleId="8">
    <w:name w:val="heading 8"/>
    <w:basedOn w:val="a"/>
    <w:next w:val="a"/>
    <w:link w:val="80"/>
    <w:qFormat/>
    <w:rsid w:val="002324DE"/>
    <w:pPr>
      <w:spacing w:before="240" w:after="60"/>
      <w:outlineLvl w:val="7"/>
    </w:pPr>
    <w:rPr>
      <w:i/>
      <w:iCs/>
    </w:rPr>
  </w:style>
  <w:style w:type="paragraph" w:styleId="9">
    <w:name w:val="heading 9"/>
    <w:basedOn w:val="a"/>
    <w:next w:val="a"/>
    <w:link w:val="90"/>
    <w:qFormat/>
    <w:rsid w:val="002324DE"/>
    <w:pPr>
      <w:spacing w:before="240" w:after="60"/>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locked/>
    <w:rsid w:val="00850D31"/>
    <w:rPr>
      <w:rFonts w:ascii="Arial" w:hAnsi="Arial" w:cs="Arial"/>
      <w:b/>
      <w:bCs/>
      <w:kern w:val="32"/>
      <w:sz w:val="32"/>
      <w:szCs w:val="32"/>
    </w:rPr>
  </w:style>
  <w:style w:type="character" w:customStyle="1" w:styleId="20">
    <w:name w:val="Заголовок 2 Знак"/>
    <w:basedOn w:val="a0"/>
    <w:link w:val="2"/>
    <w:locked/>
    <w:rsid w:val="002324DE"/>
    <w:rPr>
      <w:rFonts w:ascii="Arial" w:hAnsi="Arial" w:cs="Arial"/>
      <w:b/>
      <w:bCs/>
      <w:i/>
      <w:iCs/>
      <w:sz w:val="28"/>
      <w:szCs w:val="28"/>
    </w:rPr>
  </w:style>
  <w:style w:type="character" w:customStyle="1" w:styleId="30">
    <w:name w:val="Заголовок 3 Знак"/>
    <w:basedOn w:val="a0"/>
    <w:link w:val="3"/>
    <w:uiPriority w:val="99"/>
    <w:locked/>
    <w:rsid w:val="00185094"/>
    <w:rPr>
      <w:rFonts w:cs="Times New Roman"/>
      <w:sz w:val="24"/>
      <w:szCs w:val="24"/>
    </w:rPr>
  </w:style>
  <w:style w:type="character" w:customStyle="1" w:styleId="40">
    <w:name w:val="Заголовок 4 Знак"/>
    <w:basedOn w:val="a0"/>
    <w:link w:val="4"/>
    <w:locked/>
    <w:rsid w:val="002324DE"/>
    <w:rPr>
      <w:rFonts w:cs="Times New Roman"/>
      <w:b/>
      <w:bCs/>
      <w:sz w:val="28"/>
      <w:szCs w:val="28"/>
    </w:rPr>
  </w:style>
  <w:style w:type="character" w:customStyle="1" w:styleId="50">
    <w:name w:val="Заголовок 5 Знак"/>
    <w:basedOn w:val="a0"/>
    <w:link w:val="5"/>
    <w:locked/>
    <w:rsid w:val="002324DE"/>
    <w:rPr>
      <w:rFonts w:cs="Times New Roman"/>
      <w:b/>
      <w:bCs/>
      <w:i/>
      <w:iCs/>
      <w:sz w:val="26"/>
      <w:szCs w:val="26"/>
    </w:rPr>
  </w:style>
  <w:style w:type="character" w:customStyle="1" w:styleId="60">
    <w:name w:val="Заголовок 6 Знак"/>
    <w:basedOn w:val="a0"/>
    <w:link w:val="6"/>
    <w:locked/>
    <w:rsid w:val="002324DE"/>
    <w:rPr>
      <w:rFonts w:cs="Times New Roman"/>
      <w:b/>
      <w:bCs/>
      <w:sz w:val="22"/>
      <w:szCs w:val="22"/>
    </w:rPr>
  </w:style>
  <w:style w:type="character" w:customStyle="1" w:styleId="70">
    <w:name w:val="Заголовок 7 Знак"/>
    <w:basedOn w:val="a0"/>
    <w:link w:val="7"/>
    <w:uiPriority w:val="99"/>
    <w:locked/>
    <w:rsid w:val="00185094"/>
    <w:rPr>
      <w:rFonts w:cs="Times New Roman"/>
      <w:sz w:val="24"/>
      <w:szCs w:val="24"/>
    </w:rPr>
  </w:style>
  <w:style w:type="character" w:customStyle="1" w:styleId="80">
    <w:name w:val="Заголовок 8 Знак"/>
    <w:basedOn w:val="a0"/>
    <w:link w:val="8"/>
    <w:locked/>
    <w:rsid w:val="002324DE"/>
    <w:rPr>
      <w:rFonts w:cs="Times New Roman"/>
      <w:i/>
      <w:iCs/>
      <w:sz w:val="24"/>
      <w:szCs w:val="24"/>
    </w:rPr>
  </w:style>
  <w:style w:type="character" w:customStyle="1" w:styleId="90">
    <w:name w:val="Заголовок 9 Знак"/>
    <w:basedOn w:val="a0"/>
    <w:link w:val="9"/>
    <w:locked/>
    <w:rsid w:val="002324DE"/>
    <w:rPr>
      <w:rFonts w:ascii="Arial" w:hAnsi="Arial" w:cs="Arial"/>
      <w:sz w:val="22"/>
      <w:szCs w:val="22"/>
    </w:rPr>
  </w:style>
  <w:style w:type="table" w:styleId="a3">
    <w:name w:val="Table Grid"/>
    <w:basedOn w:val="a1"/>
    <w:rsid w:val="00962DE1"/>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footer"/>
    <w:basedOn w:val="a"/>
    <w:link w:val="a5"/>
    <w:uiPriority w:val="99"/>
    <w:rsid w:val="00797CEF"/>
    <w:pPr>
      <w:tabs>
        <w:tab w:val="center" w:pos="4677"/>
        <w:tab w:val="right" w:pos="9355"/>
      </w:tabs>
    </w:pPr>
  </w:style>
  <w:style w:type="character" w:customStyle="1" w:styleId="a5">
    <w:name w:val="Нижний колонтитул Знак"/>
    <w:basedOn w:val="a0"/>
    <w:link w:val="a4"/>
    <w:uiPriority w:val="99"/>
    <w:locked/>
    <w:rsid w:val="002F675E"/>
    <w:rPr>
      <w:rFonts w:cs="Times New Roman"/>
      <w:sz w:val="24"/>
      <w:szCs w:val="24"/>
    </w:rPr>
  </w:style>
  <w:style w:type="character" w:styleId="a6">
    <w:name w:val="page number"/>
    <w:basedOn w:val="a0"/>
    <w:rsid w:val="00797CEF"/>
    <w:rPr>
      <w:rFonts w:cs="Times New Roman"/>
    </w:rPr>
  </w:style>
  <w:style w:type="paragraph" w:customStyle="1" w:styleId="11">
    <w:name w:val="Обычный1"/>
    <w:rsid w:val="00A61F44"/>
    <w:pPr>
      <w:widowControl w:val="0"/>
      <w:snapToGrid w:val="0"/>
      <w:ind w:left="200"/>
      <w:jc w:val="both"/>
    </w:pPr>
    <w:rPr>
      <w:sz w:val="18"/>
      <w:szCs w:val="20"/>
    </w:rPr>
  </w:style>
  <w:style w:type="paragraph" w:customStyle="1" w:styleId="21">
    <w:name w:val="Обычный2"/>
    <w:rsid w:val="00A61F44"/>
    <w:pPr>
      <w:suppressAutoHyphens/>
    </w:pPr>
    <w:rPr>
      <w:rFonts w:ascii="Courier New" w:hAnsi="Courier New"/>
      <w:sz w:val="20"/>
      <w:szCs w:val="20"/>
      <w:lang w:eastAsia="ar-SA"/>
    </w:rPr>
  </w:style>
  <w:style w:type="paragraph" w:styleId="a7">
    <w:name w:val="Balloon Text"/>
    <w:basedOn w:val="a"/>
    <w:link w:val="a8"/>
    <w:rsid w:val="004E086C"/>
    <w:rPr>
      <w:rFonts w:ascii="Tahoma" w:hAnsi="Tahoma" w:cs="Tahoma"/>
      <w:sz w:val="16"/>
      <w:szCs w:val="16"/>
    </w:rPr>
  </w:style>
  <w:style w:type="character" w:customStyle="1" w:styleId="a8">
    <w:name w:val="Текст выноски Знак"/>
    <w:basedOn w:val="a0"/>
    <w:link w:val="a7"/>
    <w:locked/>
    <w:rsid w:val="004E086C"/>
    <w:rPr>
      <w:rFonts w:ascii="Tahoma" w:hAnsi="Tahoma" w:cs="Tahoma"/>
      <w:sz w:val="16"/>
      <w:szCs w:val="16"/>
    </w:rPr>
  </w:style>
  <w:style w:type="paragraph" w:styleId="a9">
    <w:name w:val="List Paragraph"/>
    <w:basedOn w:val="a"/>
    <w:uiPriority w:val="34"/>
    <w:qFormat/>
    <w:rsid w:val="002A0E18"/>
    <w:pPr>
      <w:ind w:left="708"/>
    </w:pPr>
  </w:style>
  <w:style w:type="paragraph" w:styleId="aa">
    <w:name w:val="header"/>
    <w:basedOn w:val="a"/>
    <w:link w:val="ab"/>
    <w:rsid w:val="00D93D58"/>
    <w:pPr>
      <w:tabs>
        <w:tab w:val="center" w:pos="4677"/>
        <w:tab w:val="right" w:pos="9355"/>
      </w:tabs>
    </w:pPr>
  </w:style>
  <w:style w:type="character" w:customStyle="1" w:styleId="ab">
    <w:name w:val="Верхний колонтитул Знак"/>
    <w:basedOn w:val="a0"/>
    <w:link w:val="aa"/>
    <w:locked/>
    <w:rsid w:val="00AB2DEB"/>
    <w:rPr>
      <w:rFonts w:cs="Times New Roman"/>
      <w:sz w:val="24"/>
      <w:szCs w:val="24"/>
    </w:rPr>
  </w:style>
  <w:style w:type="paragraph" w:customStyle="1" w:styleId="22">
    <w:name w:val="Знак2"/>
    <w:basedOn w:val="a"/>
    <w:rsid w:val="00D93D58"/>
    <w:pPr>
      <w:tabs>
        <w:tab w:val="left" w:pos="708"/>
      </w:tabs>
      <w:spacing w:after="160" w:line="240" w:lineRule="exact"/>
    </w:pPr>
    <w:rPr>
      <w:rFonts w:ascii="Verdana" w:hAnsi="Verdana" w:cs="Verdana"/>
      <w:sz w:val="20"/>
      <w:szCs w:val="20"/>
      <w:lang w:val="en-US" w:eastAsia="en-US"/>
    </w:rPr>
  </w:style>
  <w:style w:type="paragraph" w:styleId="23">
    <w:name w:val="Body Text 2"/>
    <w:basedOn w:val="a"/>
    <w:link w:val="24"/>
    <w:rsid w:val="00850D31"/>
    <w:pPr>
      <w:jc w:val="center"/>
    </w:pPr>
    <w:rPr>
      <w:b/>
      <w:bCs/>
      <w:sz w:val="32"/>
    </w:rPr>
  </w:style>
  <w:style w:type="character" w:customStyle="1" w:styleId="24">
    <w:name w:val="Основной текст 2 Знак"/>
    <w:basedOn w:val="a0"/>
    <w:link w:val="23"/>
    <w:locked/>
    <w:rsid w:val="00850D31"/>
    <w:rPr>
      <w:rFonts w:cs="Times New Roman"/>
      <w:b/>
      <w:bCs/>
      <w:sz w:val="24"/>
      <w:szCs w:val="24"/>
    </w:rPr>
  </w:style>
  <w:style w:type="paragraph" w:customStyle="1" w:styleId="ac">
    <w:name w:val="Вопрос"/>
    <w:basedOn w:val="a"/>
    <w:rsid w:val="00850D31"/>
    <w:pPr>
      <w:tabs>
        <w:tab w:val="num" w:pos="1080"/>
      </w:tabs>
      <w:ind w:left="1080" w:hanging="360"/>
    </w:pPr>
    <w:rPr>
      <w:sz w:val="20"/>
      <w:szCs w:val="20"/>
    </w:rPr>
  </w:style>
  <w:style w:type="paragraph" w:styleId="ad">
    <w:name w:val="Normal (Web)"/>
    <w:basedOn w:val="a"/>
    <w:rsid w:val="005F5E30"/>
    <w:pPr>
      <w:spacing w:before="100" w:beforeAutospacing="1" w:after="100" w:afterAutospacing="1"/>
    </w:pPr>
    <w:rPr>
      <w:rFonts w:ascii="Arial" w:hAnsi="Arial" w:cs="Arial"/>
      <w:color w:val="333333"/>
      <w:sz w:val="18"/>
      <w:szCs w:val="18"/>
    </w:rPr>
  </w:style>
  <w:style w:type="character" w:styleId="ae">
    <w:name w:val="Strong"/>
    <w:basedOn w:val="a0"/>
    <w:qFormat/>
    <w:rsid w:val="005F5E30"/>
    <w:rPr>
      <w:rFonts w:cs="Times New Roman"/>
      <w:b/>
      <w:bCs/>
    </w:rPr>
  </w:style>
  <w:style w:type="paragraph" w:customStyle="1" w:styleId="small">
    <w:name w:val="small"/>
    <w:basedOn w:val="a"/>
    <w:rsid w:val="005F5E30"/>
    <w:pPr>
      <w:spacing w:line="195" w:lineRule="atLeast"/>
      <w:jc w:val="both"/>
    </w:pPr>
    <w:rPr>
      <w:rFonts w:ascii="ms sans serif" w:hAnsi="ms sans serif"/>
      <w:color w:val="000000"/>
      <w:sz w:val="15"/>
      <w:szCs w:val="15"/>
    </w:rPr>
  </w:style>
  <w:style w:type="paragraph" w:styleId="25">
    <w:name w:val="Body Text Indent 2"/>
    <w:basedOn w:val="a"/>
    <w:link w:val="26"/>
    <w:rsid w:val="00F04862"/>
    <w:pPr>
      <w:spacing w:after="120" w:line="480" w:lineRule="auto"/>
      <w:ind w:left="283"/>
    </w:pPr>
  </w:style>
  <w:style w:type="character" w:customStyle="1" w:styleId="26">
    <w:name w:val="Основной текст с отступом 2 Знак"/>
    <w:basedOn w:val="a0"/>
    <w:link w:val="25"/>
    <w:locked/>
    <w:rsid w:val="00F04862"/>
    <w:rPr>
      <w:rFonts w:cs="Times New Roman"/>
      <w:sz w:val="24"/>
      <w:szCs w:val="24"/>
    </w:rPr>
  </w:style>
  <w:style w:type="character" w:styleId="af">
    <w:name w:val="Hyperlink"/>
    <w:basedOn w:val="a0"/>
    <w:rsid w:val="00F04862"/>
    <w:rPr>
      <w:rFonts w:cs="Times New Roman"/>
      <w:color w:val="0000FF"/>
      <w:u w:val="single"/>
    </w:rPr>
  </w:style>
  <w:style w:type="character" w:styleId="af0">
    <w:name w:val="FollowedHyperlink"/>
    <w:basedOn w:val="a0"/>
    <w:rsid w:val="002324DE"/>
    <w:rPr>
      <w:rFonts w:cs="Times New Roman"/>
      <w:color w:val="800080"/>
      <w:u w:val="single"/>
    </w:rPr>
  </w:style>
  <w:style w:type="paragraph" w:styleId="31">
    <w:name w:val="Body Text 3"/>
    <w:basedOn w:val="a"/>
    <w:link w:val="32"/>
    <w:rsid w:val="002324DE"/>
    <w:rPr>
      <w:sz w:val="28"/>
      <w:szCs w:val="28"/>
    </w:rPr>
  </w:style>
  <w:style w:type="character" w:customStyle="1" w:styleId="32">
    <w:name w:val="Основной текст 3 Знак"/>
    <w:basedOn w:val="a0"/>
    <w:link w:val="31"/>
    <w:locked/>
    <w:rsid w:val="002324DE"/>
    <w:rPr>
      <w:rFonts w:cs="Times New Roman"/>
      <w:sz w:val="28"/>
      <w:szCs w:val="28"/>
    </w:rPr>
  </w:style>
  <w:style w:type="paragraph" w:styleId="af1">
    <w:name w:val="footnote text"/>
    <w:basedOn w:val="a"/>
    <w:link w:val="af2"/>
    <w:rsid w:val="002324DE"/>
    <w:rPr>
      <w:sz w:val="20"/>
      <w:szCs w:val="20"/>
    </w:rPr>
  </w:style>
  <w:style w:type="character" w:customStyle="1" w:styleId="af2">
    <w:name w:val="Текст сноски Знак"/>
    <w:basedOn w:val="a0"/>
    <w:link w:val="af1"/>
    <w:locked/>
    <w:rsid w:val="002324DE"/>
    <w:rPr>
      <w:rFonts w:cs="Times New Roman"/>
    </w:rPr>
  </w:style>
  <w:style w:type="character" w:styleId="af3">
    <w:name w:val="footnote reference"/>
    <w:basedOn w:val="a0"/>
    <w:rsid w:val="002324DE"/>
    <w:rPr>
      <w:rFonts w:cs="Times New Roman"/>
      <w:vertAlign w:val="superscript"/>
    </w:rPr>
  </w:style>
  <w:style w:type="paragraph" w:customStyle="1" w:styleId="110">
    <w:name w:val="Заголовок 11"/>
    <w:basedOn w:val="a"/>
    <w:next w:val="a"/>
    <w:rsid w:val="002324DE"/>
    <w:pPr>
      <w:keepNext/>
      <w:widowControl w:val="0"/>
      <w:spacing w:before="140" w:line="240" w:lineRule="atLeast"/>
      <w:jc w:val="center"/>
      <w:outlineLvl w:val="0"/>
    </w:pPr>
  </w:style>
  <w:style w:type="paragraph" w:customStyle="1" w:styleId="33">
    <w:name w:val="заголовок 3"/>
    <w:basedOn w:val="a"/>
    <w:next w:val="a"/>
    <w:rsid w:val="002324DE"/>
    <w:pPr>
      <w:keepNext/>
      <w:autoSpaceDE w:val="0"/>
      <w:autoSpaceDN w:val="0"/>
      <w:jc w:val="center"/>
    </w:pPr>
    <w:rPr>
      <w:b/>
      <w:bCs/>
      <w:sz w:val="28"/>
      <w:szCs w:val="28"/>
    </w:rPr>
  </w:style>
  <w:style w:type="paragraph" w:customStyle="1" w:styleId="12">
    <w:name w:val="заголовок 1"/>
    <w:basedOn w:val="a"/>
    <w:next w:val="a"/>
    <w:rsid w:val="002324DE"/>
    <w:pPr>
      <w:keepNext/>
      <w:tabs>
        <w:tab w:val="left" w:pos="432"/>
      </w:tabs>
      <w:autoSpaceDE w:val="0"/>
      <w:autoSpaceDN w:val="0"/>
      <w:spacing w:before="120" w:after="60"/>
      <w:ind w:left="431" w:hanging="431"/>
      <w:jc w:val="center"/>
    </w:pPr>
    <w:rPr>
      <w:rFonts w:ascii="Arial" w:hAnsi="Arial" w:cs="Arial"/>
      <w:b/>
      <w:bCs/>
      <w:sz w:val="32"/>
      <w:szCs w:val="32"/>
    </w:rPr>
  </w:style>
  <w:style w:type="paragraph" w:customStyle="1" w:styleId="61">
    <w:name w:val="заголовок 6"/>
    <w:basedOn w:val="a"/>
    <w:next w:val="a"/>
    <w:rsid w:val="002324DE"/>
    <w:pPr>
      <w:keepNext/>
      <w:autoSpaceDE w:val="0"/>
      <w:autoSpaceDN w:val="0"/>
      <w:jc w:val="right"/>
    </w:pPr>
    <w:rPr>
      <w:sz w:val="20"/>
    </w:rPr>
  </w:style>
  <w:style w:type="paragraph" w:customStyle="1" w:styleId="41">
    <w:name w:val="заголовок 4"/>
    <w:basedOn w:val="a"/>
    <w:next w:val="a"/>
    <w:rsid w:val="002324DE"/>
    <w:pPr>
      <w:keepNext/>
      <w:autoSpaceDE w:val="0"/>
      <w:autoSpaceDN w:val="0"/>
    </w:pPr>
    <w:rPr>
      <w:sz w:val="20"/>
    </w:rPr>
  </w:style>
  <w:style w:type="paragraph" w:customStyle="1" w:styleId="27">
    <w:name w:val="заголовок 2"/>
    <w:basedOn w:val="a"/>
    <w:next w:val="a"/>
    <w:rsid w:val="002324DE"/>
    <w:pPr>
      <w:keepNext/>
      <w:autoSpaceDE w:val="0"/>
      <w:autoSpaceDN w:val="0"/>
    </w:pPr>
    <w:rPr>
      <w:sz w:val="28"/>
      <w:szCs w:val="28"/>
    </w:rPr>
  </w:style>
  <w:style w:type="paragraph" w:styleId="13">
    <w:name w:val="toc 1"/>
    <w:basedOn w:val="a"/>
    <w:next w:val="a"/>
    <w:autoRedefine/>
    <w:uiPriority w:val="39"/>
    <w:rsid w:val="002324DE"/>
    <w:pPr>
      <w:spacing w:before="360"/>
    </w:pPr>
    <w:rPr>
      <w:rFonts w:ascii="Arial" w:hAnsi="Arial" w:cs="Arial"/>
      <w:b/>
      <w:bCs/>
      <w:caps/>
    </w:rPr>
  </w:style>
  <w:style w:type="paragraph" w:styleId="34">
    <w:name w:val="toc 3"/>
    <w:basedOn w:val="a"/>
    <w:next w:val="a"/>
    <w:autoRedefine/>
    <w:uiPriority w:val="39"/>
    <w:rsid w:val="002324DE"/>
    <w:pPr>
      <w:ind w:left="240"/>
    </w:pPr>
    <w:rPr>
      <w:sz w:val="20"/>
      <w:szCs w:val="20"/>
    </w:rPr>
  </w:style>
  <w:style w:type="paragraph" w:styleId="28">
    <w:name w:val="toc 2"/>
    <w:basedOn w:val="a"/>
    <w:next w:val="a"/>
    <w:autoRedefine/>
    <w:uiPriority w:val="39"/>
    <w:rsid w:val="002324DE"/>
    <w:pPr>
      <w:spacing w:before="240"/>
    </w:pPr>
    <w:rPr>
      <w:b/>
      <w:bCs/>
      <w:sz w:val="20"/>
      <w:szCs w:val="20"/>
    </w:rPr>
  </w:style>
  <w:style w:type="paragraph" w:styleId="42">
    <w:name w:val="toc 4"/>
    <w:basedOn w:val="a"/>
    <w:next w:val="a"/>
    <w:autoRedefine/>
    <w:uiPriority w:val="39"/>
    <w:rsid w:val="002324DE"/>
    <w:pPr>
      <w:ind w:left="480"/>
    </w:pPr>
    <w:rPr>
      <w:sz w:val="20"/>
      <w:szCs w:val="20"/>
    </w:rPr>
  </w:style>
  <w:style w:type="paragraph" w:styleId="51">
    <w:name w:val="toc 5"/>
    <w:basedOn w:val="a"/>
    <w:next w:val="a"/>
    <w:autoRedefine/>
    <w:uiPriority w:val="39"/>
    <w:rsid w:val="002324DE"/>
    <w:pPr>
      <w:ind w:left="720"/>
    </w:pPr>
    <w:rPr>
      <w:sz w:val="20"/>
      <w:szCs w:val="20"/>
    </w:rPr>
  </w:style>
  <w:style w:type="paragraph" w:styleId="62">
    <w:name w:val="toc 6"/>
    <w:basedOn w:val="a"/>
    <w:next w:val="a"/>
    <w:autoRedefine/>
    <w:uiPriority w:val="39"/>
    <w:rsid w:val="002324DE"/>
    <w:pPr>
      <w:ind w:left="960"/>
    </w:pPr>
    <w:rPr>
      <w:sz w:val="20"/>
      <w:szCs w:val="20"/>
    </w:rPr>
  </w:style>
  <w:style w:type="paragraph" w:styleId="71">
    <w:name w:val="toc 7"/>
    <w:basedOn w:val="a"/>
    <w:next w:val="a"/>
    <w:autoRedefine/>
    <w:uiPriority w:val="39"/>
    <w:rsid w:val="002324DE"/>
    <w:pPr>
      <w:ind w:left="1200"/>
    </w:pPr>
    <w:rPr>
      <w:sz w:val="20"/>
      <w:szCs w:val="20"/>
    </w:rPr>
  </w:style>
  <w:style w:type="paragraph" w:styleId="81">
    <w:name w:val="toc 8"/>
    <w:basedOn w:val="a"/>
    <w:next w:val="a"/>
    <w:autoRedefine/>
    <w:uiPriority w:val="39"/>
    <w:rsid w:val="002324DE"/>
    <w:pPr>
      <w:ind w:left="1440"/>
    </w:pPr>
    <w:rPr>
      <w:sz w:val="20"/>
      <w:szCs w:val="20"/>
    </w:rPr>
  </w:style>
  <w:style w:type="paragraph" w:styleId="91">
    <w:name w:val="toc 9"/>
    <w:basedOn w:val="a"/>
    <w:next w:val="a"/>
    <w:autoRedefine/>
    <w:uiPriority w:val="39"/>
    <w:rsid w:val="002324DE"/>
    <w:pPr>
      <w:ind w:left="1680"/>
    </w:pPr>
    <w:rPr>
      <w:sz w:val="20"/>
      <w:szCs w:val="20"/>
    </w:rPr>
  </w:style>
  <w:style w:type="paragraph" w:styleId="af4">
    <w:name w:val="Body Text"/>
    <w:basedOn w:val="a"/>
    <w:link w:val="af5"/>
    <w:rsid w:val="002324DE"/>
    <w:pPr>
      <w:spacing w:after="120"/>
    </w:pPr>
  </w:style>
  <w:style w:type="character" w:customStyle="1" w:styleId="af5">
    <w:name w:val="Основной текст Знак"/>
    <w:basedOn w:val="a0"/>
    <w:link w:val="af4"/>
    <w:locked/>
    <w:rsid w:val="002324DE"/>
    <w:rPr>
      <w:rFonts w:cs="Times New Roman"/>
      <w:sz w:val="24"/>
      <w:szCs w:val="24"/>
    </w:rPr>
  </w:style>
  <w:style w:type="paragraph" w:styleId="af6">
    <w:name w:val="Title"/>
    <w:basedOn w:val="a"/>
    <w:link w:val="af7"/>
    <w:qFormat/>
    <w:rsid w:val="00494A26"/>
    <w:pPr>
      <w:spacing w:line="360" w:lineRule="auto"/>
      <w:jc w:val="center"/>
    </w:pPr>
    <w:rPr>
      <w:b/>
      <w:sz w:val="28"/>
      <w:szCs w:val="20"/>
    </w:rPr>
  </w:style>
  <w:style w:type="character" w:customStyle="1" w:styleId="af7">
    <w:name w:val="Название Знак"/>
    <w:basedOn w:val="a0"/>
    <w:link w:val="af6"/>
    <w:locked/>
    <w:rsid w:val="00494A26"/>
    <w:rPr>
      <w:rFonts w:cs="Times New Roman"/>
      <w:b/>
      <w:sz w:val="28"/>
    </w:rPr>
  </w:style>
  <w:style w:type="paragraph" w:customStyle="1" w:styleId="35">
    <w:name w:val="Обычный3"/>
    <w:rsid w:val="00EA4B15"/>
    <w:pPr>
      <w:spacing w:before="100" w:after="100"/>
    </w:pPr>
    <w:rPr>
      <w:sz w:val="24"/>
      <w:szCs w:val="20"/>
    </w:rPr>
  </w:style>
  <w:style w:type="paragraph" w:styleId="af8">
    <w:name w:val="Subtitle"/>
    <w:basedOn w:val="a"/>
    <w:link w:val="af9"/>
    <w:qFormat/>
    <w:rsid w:val="00AB2DEB"/>
    <w:pPr>
      <w:spacing w:line="360" w:lineRule="auto"/>
      <w:jc w:val="center"/>
    </w:pPr>
    <w:rPr>
      <w:szCs w:val="20"/>
    </w:rPr>
  </w:style>
  <w:style w:type="character" w:customStyle="1" w:styleId="af9">
    <w:name w:val="Подзаголовок Знак"/>
    <w:basedOn w:val="a0"/>
    <w:link w:val="af8"/>
    <w:locked/>
    <w:rsid w:val="00AB2DEB"/>
    <w:rPr>
      <w:rFonts w:cs="Times New Roman"/>
      <w:sz w:val="24"/>
    </w:rPr>
  </w:style>
  <w:style w:type="paragraph" w:customStyle="1" w:styleId="style4">
    <w:name w:val="style4"/>
    <w:basedOn w:val="a"/>
    <w:rsid w:val="00157550"/>
    <w:pPr>
      <w:spacing w:before="100" w:beforeAutospacing="1" w:after="100" w:afterAutospacing="1"/>
    </w:pPr>
    <w:rPr>
      <w:sz w:val="36"/>
      <w:szCs w:val="36"/>
    </w:rPr>
  </w:style>
  <w:style w:type="paragraph" w:customStyle="1" w:styleId="afa">
    <w:name w:val="Стиль"/>
    <w:uiPriority w:val="99"/>
    <w:rsid w:val="00185094"/>
    <w:pPr>
      <w:widowControl w:val="0"/>
      <w:autoSpaceDE w:val="0"/>
      <w:autoSpaceDN w:val="0"/>
      <w:adjustRightInd w:val="0"/>
    </w:pPr>
    <w:rPr>
      <w:sz w:val="24"/>
      <w:szCs w:val="24"/>
    </w:rPr>
  </w:style>
  <w:style w:type="paragraph" w:styleId="36">
    <w:name w:val="Body Text Indent 3"/>
    <w:basedOn w:val="a"/>
    <w:link w:val="37"/>
    <w:uiPriority w:val="99"/>
    <w:rsid w:val="00185094"/>
    <w:pPr>
      <w:spacing w:after="120"/>
      <w:ind w:left="283"/>
    </w:pPr>
    <w:rPr>
      <w:sz w:val="16"/>
      <w:szCs w:val="16"/>
    </w:rPr>
  </w:style>
  <w:style w:type="character" w:customStyle="1" w:styleId="37">
    <w:name w:val="Основной текст с отступом 3 Знак"/>
    <w:basedOn w:val="a0"/>
    <w:link w:val="36"/>
    <w:uiPriority w:val="99"/>
    <w:locked/>
    <w:rsid w:val="00185094"/>
    <w:rPr>
      <w:rFonts w:cs="Times New Roman"/>
      <w:sz w:val="16"/>
      <w:szCs w:val="16"/>
    </w:rPr>
  </w:style>
  <w:style w:type="paragraph" w:styleId="afb">
    <w:name w:val="Plain Text"/>
    <w:basedOn w:val="a"/>
    <w:link w:val="afc"/>
    <w:uiPriority w:val="99"/>
    <w:rsid w:val="00185094"/>
    <w:rPr>
      <w:rFonts w:ascii="Courier New" w:hAnsi="Courier New" w:cs="Courier New"/>
      <w:sz w:val="20"/>
      <w:szCs w:val="20"/>
    </w:rPr>
  </w:style>
  <w:style w:type="character" w:customStyle="1" w:styleId="afc">
    <w:name w:val="Текст Знак"/>
    <w:basedOn w:val="a0"/>
    <w:link w:val="afb"/>
    <w:uiPriority w:val="99"/>
    <w:locked/>
    <w:rsid w:val="00185094"/>
    <w:rPr>
      <w:rFonts w:ascii="Courier New" w:hAnsi="Courier New" w:cs="Courier New"/>
    </w:rPr>
  </w:style>
  <w:style w:type="paragraph" w:styleId="afd">
    <w:name w:val="Body Text Indent"/>
    <w:basedOn w:val="a"/>
    <w:link w:val="afe"/>
    <w:uiPriority w:val="99"/>
    <w:rsid w:val="00185094"/>
    <w:pPr>
      <w:spacing w:after="120"/>
      <w:ind w:left="283"/>
    </w:pPr>
  </w:style>
  <w:style w:type="character" w:customStyle="1" w:styleId="afe">
    <w:name w:val="Основной текст с отступом Знак"/>
    <w:basedOn w:val="a0"/>
    <w:link w:val="afd"/>
    <w:uiPriority w:val="99"/>
    <w:locked/>
    <w:rsid w:val="00185094"/>
    <w:rPr>
      <w:rFonts w:cs="Times New Roman"/>
      <w:sz w:val="24"/>
      <w:szCs w:val="24"/>
    </w:rPr>
  </w:style>
  <w:style w:type="paragraph" w:styleId="29">
    <w:name w:val="List Bullet 2"/>
    <w:basedOn w:val="a"/>
    <w:autoRedefine/>
    <w:uiPriority w:val="99"/>
    <w:rsid w:val="00185094"/>
    <w:pPr>
      <w:spacing w:line="360" w:lineRule="auto"/>
      <w:ind w:firstLine="720"/>
    </w:pPr>
  </w:style>
  <w:style w:type="paragraph" w:styleId="2a">
    <w:name w:val="List Continue 2"/>
    <w:basedOn w:val="a"/>
    <w:uiPriority w:val="99"/>
    <w:rsid w:val="00185094"/>
    <w:pPr>
      <w:spacing w:after="120"/>
      <w:ind w:left="566"/>
    </w:pPr>
  </w:style>
  <w:style w:type="character" w:styleId="aff">
    <w:name w:val="Emphasis"/>
    <w:basedOn w:val="a0"/>
    <w:uiPriority w:val="99"/>
    <w:qFormat/>
    <w:rsid w:val="00185094"/>
    <w:rPr>
      <w:rFonts w:cs="Times New Roman"/>
      <w:i/>
      <w:iCs/>
    </w:rPr>
  </w:style>
  <w:style w:type="character" w:customStyle="1" w:styleId="aff0">
    <w:name w:val="Основной текст_"/>
    <w:basedOn w:val="a0"/>
    <w:link w:val="72"/>
    <w:uiPriority w:val="99"/>
    <w:locked/>
    <w:rsid w:val="00BD44C9"/>
    <w:rPr>
      <w:rFonts w:ascii="Verdana" w:eastAsia="Times New Roman" w:hAnsi="Verdana" w:cs="Verdana"/>
      <w:spacing w:val="-10"/>
      <w:shd w:val="clear" w:color="auto" w:fill="FFFFFF"/>
    </w:rPr>
  </w:style>
  <w:style w:type="character" w:customStyle="1" w:styleId="0ptExact">
    <w:name w:val="Основной текст + Интервал 0 pt Exact"/>
    <w:basedOn w:val="aff0"/>
    <w:uiPriority w:val="99"/>
    <w:rsid w:val="00BD44C9"/>
    <w:rPr>
      <w:rFonts w:ascii="Verdana" w:eastAsia="Times New Roman" w:hAnsi="Verdana" w:cs="Verdana"/>
      <w:color w:val="000000"/>
      <w:spacing w:val="-7"/>
      <w:w w:val="100"/>
      <w:position w:val="0"/>
      <w:sz w:val="20"/>
      <w:szCs w:val="20"/>
      <w:shd w:val="clear" w:color="auto" w:fill="FFFFFF"/>
      <w:lang w:val="ru-RU"/>
    </w:rPr>
  </w:style>
  <w:style w:type="paragraph" w:customStyle="1" w:styleId="72">
    <w:name w:val="Основной текст7"/>
    <w:basedOn w:val="a"/>
    <w:link w:val="aff0"/>
    <w:uiPriority w:val="99"/>
    <w:rsid w:val="00BD44C9"/>
    <w:pPr>
      <w:widowControl w:val="0"/>
      <w:shd w:val="clear" w:color="auto" w:fill="FFFFFF"/>
      <w:spacing w:before="120" w:line="336" w:lineRule="exact"/>
      <w:ind w:hanging="380"/>
      <w:jc w:val="both"/>
    </w:pPr>
    <w:rPr>
      <w:rFonts w:ascii="Verdana" w:hAnsi="Verdana" w:cs="Verdana"/>
      <w:spacing w:val="-10"/>
      <w:sz w:val="20"/>
      <w:szCs w:val="20"/>
    </w:rPr>
  </w:style>
  <w:style w:type="character" w:customStyle="1" w:styleId="aff1">
    <w:name w:val="Сноска_"/>
    <w:basedOn w:val="a0"/>
    <w:link w:val="aff2"/>
    <w:uiPriority w:val="99"/>
    <w:locked/>
    <w:rsid w:val="00723B9C"/>
    <w:rPr>
      <w:rFonts w:ascii="Verdana" w:eastAsia="Times New Roman" w:hAnsi="Verdana" w:cs="Verdana"/>
      <w:spacing w:val="-10"/>
      <w:shd w:val="clear" w:color="auto" w:fill="FFFFFF"/>
    </w:rPr>
  </w:style>
  <w:style w:type="character" w:customStyle="1" w:styleId="14">
    <w:name w:val="Заголовок №1_"/>
    <w:basedOn w:val="a0"/>
    <w:uiPriority w:val="99"/>
    <w:rsid w:val="00723B9C"/>
    <w:rPr>
      <w:rFonts w:ascii="Verdana" w:eastAsia="Times New Roman" w:hAnsi="Verdana" w:cs="Verdana"/>
      <w:b/>
      <w:bCs/>
      <w:sz w:val="33"/>
      <w:szCs w:val="33"/>
      <w:u w:val="none"/>
    </w:rPr>
  </w:style>
  <w:style w:type="character" w:customStyle="1" w:styleId="15">
    <w:name w:val="Заголовок №1"/>
    <w:basedOn w:val="14"/>
    <w:uiPriority w:val="99"/>
    <w:rsid w:val="00723B9C"/>
    <w:rPr>
      <w:rFonts w:ascii="Verdana" w:eastAsia="Times New Roman" w:hAnsi="Verdana" w:cs="Verdana"/>
      <w:b/>
      <w:bCs/>
      <w:color w:val="000000"/>
      <w:spacing w:val="0"/>
      <w:w w:val="100"/>
      <w:position w:val="0"/>
      <w:sz w:val="33"/>
      <w:szCs w:val="33"/>
      <w:u w:val="single"/>
      <w:lang w:val="ru-RU"/>
    </w:rPr>
  </w:style>
  <w:style w:type="character" w:customStyle="1" w:styleId="aff3">
    <w:name w:val="Колонтитул_"/>
    <w:basedOn w:val="a0"/>
    <w:uiPriority w:val="99"/>
    <w:rsid w:val="00723B9C"/>
    <w:rPr>
      <w:rFonts w:ascii="Times New Roman" w:hAnsi="Times New Roman" w:cs="Times New Roman"/>
      <w:sz w:val="23"/>
      <w:szCs w:val="23"/>
      <w:u w:val="none"/>
      <w:lang w:val="en-US"/>
    </w:rPr>
  </w:style>
  <w:style w:type="character" w:customStyle="1" w:styleId="aff4">
    <w:name w:val="Колонтитул"/>
    <w:basedOn w:val="aff3"/>
    <w:uiPriority w:val="99"/>
    <w:rsid w:val="00723B9C"/>
    <w:rPr>
      <w:rFonts w:ascii="Times New Roman" w:hAnsi="Times New Roman" w:cs="Times New Roman"/>
      <w:color w:val="000000"/>
      <w:spacing w:val="0"/>
      <w:w w:val="100"/>
      <w:position w:val="0"/>
      <w:sz w:val="23"/>
      <w:szCs w:val="23"/>
      <w:u w:val="none"/>
      <w:lang w:val="en-US"/>
    </w:rPr>
  </w:style>
  <w:style w:type="character" w:customStyle="1" w:styleId="38">
    <w:name w:val="Заголовок №3_"/>
    <w:basedOn w:val="a0"/>
    <w:link w:val="39"/>
    <w:uiPriority w:val="99"/>
    <w:locked/>
    <w:rsid w:val="00723B9C"/>
    <w:rPr>
      <w:rFonts w:ascii="Verdana" w:eastAsia="Times New Roman" w:hAnsi="Verdana" w:cs="Verdana"/>
      <w:b/>
      <w:bCs/>
      <w:sz w:val="30"/>
      <w:szCs w:val="30"/>
      <w:shd w:val="clear" w:color="auto" w:fill="FFFFFF"/>
    </w:rPr>
  </w:style>
  <w:style w:type="character" w:customStyle="1" w:styleId="aff5">
    <w:name w:val="Подпись к таблице_"/>
    <w:basedOn w:val="a0"/>
    <w:uiPriority w:val="99"/>
    <w:rsid w:val="00723B9C"/>
    <w:rPr>
      <w:rFonts w:ascii="Verdana" w:eastAsia="Times New Roman" w:hAnsi="Verdana" w:cs="Verdana"/>
      <w:spacing w:val="-10"/>
      <w:sz w:val="22"/>
      <w:szCs w:val="22"/>
      <w:u w:val="none"/>
    </w:rPr>
  </w:style>
  <w:style w:type="character" w:customStyle="1" w:styleId="16">
    <w:name w:val="Основной текст1"/>
    <w:basedOn w:val="aff0"/>
    <w:uiPriority w:val="99"/>
    <w:rsid w:val="00723B9C"/>
    <w:rPr>
      <w:rFonts w:ascii="Verdana" w:eastAsia="Times New Roman" w:hAnsi="Verdana" w:cs="Verdana"/>
      <w:color w:val="000000"/>
      <w:spacing w:val="-10"/>
      <w:w w:val="100"/>
      <w:position w:val="0"/>
      <w:shd w:val="clear" w:color="auto" w:fill="FFFFFF"/>
      <w:lang w:val="ru-RU"/>
    </w:rPr>
  </w:style>
  <w:style w:type="character" w:customStyle="1" w:styleId="43">
    <w:name w:val="Заголовок №4_"/>
    <w:basedOn w:val="a0"/>
    <w:link w:val="44"/>
    <w:uiPriority w:val="99"/>
    <w:locked/>
    <w:rsid w:val="00723B9C"/>
    <w:rPr>
      <w:rFonts w:ascii="Verdana" w:eastAsia="Times New Roman" w:hAnsi="Verdana" w:cs="Verdana"/>
      <w:spacing w:val="-10"/>
      <w:shd w:val="clear" w:color="auto" w:fill="FFFFFF"/>
    </w:rPr>
  </w:style>
  <w:style w:type="character" w:customStyle="1" w:styleId="111">
    <w:name w:val="Основной текст + 11"/>
    <w:aliases w:val="5 pt,Курсив,Интервал -1 pt"/>
    <w:basedOn w:val="aff0"/>
    <w:uiPriority w:val="99"/>
    <w:rsid w:val="00723B9C"/>
    <w:rPr>
      <w:rFonts w:ascii="Verdana" w:eastAsia="Times New Roman" w:hAnsi="Verdana" w:cs="Verdana"/>
      <w:i/>
      <w:iCs/>
      <w:color w:val="000000"/>
      <w:spacing w:val="-20"/>
      <w:w w:val="100"/>
      <w:position w:val="0"/>
      <w:sz w:val="23"/>
      <w:szCs w:val="23"/>
      <w:shd w:val="clear" w:color="auto" w:fill="FFFFFF"/>
      <w:lang w:val="ru-RU"/>
    </w:rPr>
  </w:style>
  <w:style w:type="character" w:customStyle="1" w:styleId="Exact">
    <w:name w:val="Основной текст Exact"/>
    <w:basedOn w:val="a0"/>
    <w:uiPriority w:val="99"/>
    <w:rsid w:val="00723B9C"/>
    <w:rPr>
      <w:rFonts w:ascii="Verdana" w:eastAsia="Times New Roman" w:hAnsi="Verdana" w:cs="Verdana"/>
      <w:spacing w:val="-8"/>
      <w:sz w:val="20"/>
      <w:szCs w:val="20"/>
      <w:u w:val="none"/>
    </w:rPr>
  </w:style>
  <w:style w:type="character" w:customStyle="1" w:styleId="aff6">
    <w:name w:val="Подпись к картинке_"/>
    <w:basedOn w:val="a0"/>
    <w:uiPriority w:val="99"/>
    <w:rsid w:val="00723B9C"/>
    <w:rPr>
      <w:rFonts w:ascii="Verdana" w:eastAsia="Times New Roman" w:hAnsi="Verdana" w:cs="Verdana"/>
      <w:spacing w:val="-10"/>
      <w:sz w:val="22"/>
      <w:szCs w:val="22"/>
      <w:u w:val="none"/>
    </w:rPr>
  </w:style>
  <w:style w:type="character" w:customStyle="1" w:styleId="6pt">
    <w:name w:val="Основной текст + 6 pt"/>
    <w:aliases w:val="Курсив21,Интервал 0 pt"/>
    <w:basedOn w:val="aff0"/>
    <w:uiPriority w:val="99"/>
    <w:rsid w:val="00723B9C"/>
    <w:rPr>
      <w:rFonts w:ascii="Verdana" w:eastAsia="Times New Roman" w:hAnsi="Verdana" w:cs="Verdana"/>
      <w:i/>
      <w:iCs/>
      <w:color w:val="000000"/>
      <w:spacing w:val="0"/>
      <w:w w:val="100"/>
      <w:position w:val="0"/>
      <w:sz w:val="12"/>
      <w:szCs w:val="12"/>
      <w:shd w:val="clear" w:color="auto" w:fill="FFFFFF"/>
      <w:lang w:val="ru-RU"/>
    </w:rPr>
  </w:style>
  <w:style w:type="character" w:customStyle="1" w:styleId="TimesNewRoman">
    <w:name w:val="Основной текст + Times New Roman"/>
    <w:aliases w:val="5,5 pt30,Интервал 7 pt"/>
    <w:basedOn w:val="aff0"/>
    <w:uiPriority w:val="99"/>
    <w:rsid w:val="00723B9C"/>
    <w:rPr>
      <w:rFonts w:ascii="Times New Roman" w:eastAsia="Times New Roman" w:hAnsi="Times New Roman" w:cs="Times New Roman"/>
      <w:color w:val="000000"/>
      <w:spacing w:val="140"/>
      <w:w w:val="100"/>
      <w:position w:val="0"/>
      <w:sz w:val="11"/>
      <w:szCs w:val="11"/>
      <w:shd w:val="clear" w:color="auto" w:fill="FFFFFF"/>
      <w:lang w:val="en-US"/>
    </w:rPr>
  </w:style>
  <w:style w:type="character" w:customStyle="1" w:styleId="TimesNewRoman6">
    <w:name w:val="Основной текст + Times New Roman6"/>
    <w:aliases w:val="56,5 pt29,Курсив20,Интервал 0 pt35"/>
    <w:basedOn w:val="aff0"/>
    <w:uiPriority w:val="99"/>
    <w:rsid w:val="00723B9C"/>
    <w:rPr>
      <w:rFonts w:ascii="Times New Roman" w:eastAsia="Times New Roman" w:hAnsi="Times New Roman" w:cs="Times New Roman"/>
      <w:i/>
      <w:iCs/>
      <w:color w:val="000000"/>
      <w:spacing w:val="0"/>
      <w:w w:val="100"/>
      <w:position w:val="0"/>
      <w:sz w:val="11"/>
      <w:szCs w:val="11"/>
      <w:shd w:val="clear" w:color="auto" w:fill="FFFFFF"/>
      <w:lang w:val="ru-RU"/>
    </w:rPr>
  </w:style>
  <w:style w:type="character" w:customStyle="1" w:styleId="TimesNewRoman5">
    <w:name w:val="Основной текст + Times New Roman5"/>
    <w:aliases w:val="6 pt,Курсив19,Интервал 0 pt34"/>
    <w:basedOn w:val="aff0"/>
    <w:uiPriority w:val="99"/>
    <w:rsid w:val="00723B9C"/>
    <w:rPr>
      <w:rFonts w:ascii="Times New Roman" w:eastAsia="Times New Roman" w:hAnsi="Times New Roman" w:cs="Times New Roman"/>
      <w:i/>
      <w:iCs/>
      <w:color w:val="000000"/>
      <w:spacing w:val="0"/>
      <w:w w:val="100"/>
      <w:position w:val="0"/>
      <w:sz w:val="12"/>
      <w:szCs w:val="12"/>
      <w:shd w:val="clear" w:color="auto" w:fill="FFFFFF"/>
      <w:lang w:val="ru-RU"/>
    </w:rPr>
  </w:style>
  <w:style w:type="character" w:customStyle="1" w:styleId="BookmanOldStyle">
    <w:name w:val="Основной текст + Bookman Old Style"/>
    <w:aliases w:val="6 pt8,Интервал 0 pt33"/>
    <w:basedOn w:val="aff0"/>
    <w:uiPriority w:val="99"/>
    <w:rsid w:val="00723B9C"/>
    <w:rPr>
      <w:rFonts w:ascii="Bookman Old Style" w:eastAsia="Times New Roman" w:hAnsi="Bookman Old Style" w:cs="Bookman Old Style"/>
      <w:color w:val="000000"/>
      <w:spacing w:val="0"/>
      <w:w w:val="100"/>
      <w:position w:val="0"/>
      <w:sz w:val="12"/>
      <w:szCs w:val="12"/>
      <w:shd w:val="clear" w:color="auto" w:fill="FFFFFF"/>
    </w:rPr>
  </w:style>
  <w:style w:type="character" w:customStyle="1" w:styleId="BookmanOldStyle4">
    <w:name w:val="Основной текст + Bookman Old Style4"/>
    <w:aliases w:val="55,5 pt28,Интервал 0 pt32"/>
    <w:basedOn w:val="aff0"/>
    <w:uiPriority w:val="99"/>
    <w:rsid w:val="00723B9C"/>
    <w:rPr>
      <w:rFonts w:ascii="Bookman Old Style" w:eastAsia="Times New Roman" w:hAnsi="Bookman Old Style" w:cs="Bookman Old Style"/>
      <w:color w:val="000000"/>
      <w:spacing w:val="0"/>
      <w:w w:val="100"/>
      <w:position w:val="0"/>
      <w:sz w:val="11"/>
      <w:szCs w:val="11"/>
      <w:shd w:val="clear" w:color="auto" w:fill="FFFFFF"/>
    </w:rPr>
  </w:style>
  <w:style w:type="character" w:customStyle="1" w:styleId="TimesNewRoman4">
    <w:name w:val="Основной текст + Times New Roman4"/>
    <w:aliases w:val="54,5 pt27,Малые прописные,Интервал 7 pt1"/>
    <w:basedOn w:val="aff0"/>
    <w:uiPriority w:val="99"/>
    <w:rsid w:val="00723B9C"/>
    <w:rPr>
      <w:rFonts w:ascii="Times New Roman" w:eastAsia="Times New Roman" w:hAnsi="Times New Roman" w:cs="Times New Roman"/>
      <w:smallCaps/>
      <w:color w:val="000000"/>
      <w:spacing w:val="140"/>
      <w:w w:val="100"/>
      <w:position w:val="0"/>
      <w:sz w:val="11"/>
      <w:szCs w:val="11"/>
      <w:shd w:val="clear" w:color="auto" w:fill="FFFFFF"/>
      <w:lang w:val="en-US"/>
    </w:rPr>
  </w:style>
  <w:style w:type="character" w:customStyle="1" w:styleId="ArialNarrow">
    <w:name w:val="Основной текст + Arial Narrow"/>
    <w:aliases w:val="6 pt7,Интервал 0 pt31"/>
    <w:basedOn w:val="aff0"/>
    <w:uiPriority w:val="99"/>
    <w:rsid w:val="00723B9C"/>
    <w:rPr>
      <w:rFonts w:ascii="Arial Narrow" w:eastAsia="Times New Roman" w:hAnsi="Arial Narrow" w:cs="Arial Narrow"/>
      <w:color w:val="000000"/>
      <w:spacing w:val="0"/>
      <w:w w:val="100"/>
      <w:position w:val="0"/>
      <w:sz w:val="12"/>
      <w:szCs w:val="12"/>
      <w:shd w:val="clear" w:color="auto" w:fill="FFFFFF"/>
      <w:lang w:val="en-US"/>
    </w:rPr>
  </w:style>
  <w:style w:type="character" w:customStyle="1" w:styleId="BookmanOldStyle3">
    <w:name w:val="Основной текст + Bookman Old Style3"/>
    <w:aliases w:val="5 pt26,Курсив18,Интервал 0 pt30,Масштаб 50%"/>
    <w:basedOn w:val="aff0"/>
    <w:uiPriority w:val="99"/>
    <w:rsid w:val="00723B9C"/>
    <w:rPr>
      <w:rFonts w:ascii="Bookman Old Style" w:eastAsia="Times New Roman" w:hAnsi="Bookman Old Style" w:cs="Bookman Old Style"/>
      <w:i/>
      <w:iCs/>
      <w:color w:val="000000"/>
      <w:spacing w:val="10"/>
      <w:w w:val="50"/>
      <w:position w:val="0"/>
      <w:sz w:val="10"/>
      <w:szCs w:val="10"/>
      <w:shd w:val="clear" w:color="auto" w:fill="FFFFFF"/>
      <w:lang w:val="en-US"/>
    </w:rPr>
  </w:style>
  <w:style w:type="character" w:customStyle="1" w:styleId="TimesNewRoman3">
    <w:name w:val="Основной текст + Times New Roman3"/>
    <w:aliases w:val="53,5 pt25,Интервал 0 pt29"/>
    <w:basedOn w:val="aff0"/>
    <w:uiPriority w:val="99"/>
    <w:rsid w:val="00723B9C"/>
    <w:rPr>
      <w:rFonts w:ascii="Times New Roman" w:eastAsia="Times New Roman" w:hAnsi="Times New Roman" w:cs="Times New Roman"/>
      <w:color w:val="000000"/>
      <w:spacing w:val="0"/>
      <w:w w:val="100"/>
      <w:position w:val="0"/>
      <w:sz w:val="11"/>
      <w:szCs w:val="11"/>
      <w:shd w:val="clear" w:color="auto" w:fill="FFFFFF"/>
      <w:lang w:val="en-US"/>
    </w:rPr>
  </w:style>
  <w:style w:type="character" w:customStyle="1" w:styleId="52">
    <w:name w:val="Основной текст + 5"/>
    <w:aliases w:val="5 pt24,Курсив17,Интервал 0 pt28"/>
    <w:basedOn w:val="aff0"/>
    <w:uiPriority w:val="99"/>
    <w:rsid w:val="00723B9C"/>
    <w:rPr>
      <w:rFonts w:ascii="Verdana" w:eastAsia="Times New Roman" w:hAnsi="Verdana" w:cs="Verdana"/>
      <w:i/>
      <w:iCs/>
      <w:color w:val="000000"/>
      <w:spacing w:val="0"/>
      <w:w w:val="100"/>
      <w:position w:val="0"/>
      <w:sz w:val="11"/>
      <w:szCs w:val="11"/>
      <w:shd w:val="clear" w:color="auto" w:fill="FFFFFF"/>
      <w:lang w:val="ru-RU"/>
    </w:rPr>
  </w:style>
  <w:style w:type="character" w:customStyle="1" w:styleId="TimesNewRoman2">
    <w:name w:val="Основной текст + Times New Roman2"/>
    <w:aliases w:val="5 pt23,Интервал 0 pt27"/>
    <w:basedOn w:val="aff0"/>
    <w:uiPriority w:val="99"/>
    <w:rsid w:val="00723B9C"/>
    <w:rPr>
      <w:rFonts w:ascii="Times New Roman" w:eastAsia="Times New Roman" w:hAnsi="Times New Roman" w:cs="Times New Roman"/>
      <w:color w:val="000000"/>
      <w:spacing w:val="0"/>
      <w:w w:val="100"/>
      <w:position w:val="0"/>
      <w:sz w:val="10"/>
      <w:szCs w:val="10"/>
      <w:shd w:val="clear" w:color="auto" w:fill="FFFFFF"/>
      <w:lang w:val="ru-RU"/>
    </w:rPr>
  </w:style>
  <w:style w:type="character" w:customStyle="1" w:styleId="ArialNarrow4">
    <w:name w:val="Основной текст + Arial Narrow4"/>
    <w:aliases w:val="5 pt22,Интервал 0 pt26,Масштаб 90%"/>
    <w:basedOn w:val="aff0"/>
    <w:uiPriority w:val="99"/>
    <w:rsid w:val="00723B9C"/>
    <w:rPr>
      <w:rFonts w:ascii="Arial Narrow" w:eastAsia="Times New Roman" w:hAnsi="Arial Narrow" w:cs="Arial Narrow"/>
      <w:color w:val="000000"/>
      <w:spacing w:val="0"/>
      <w:w w:val="90"/>
      <w:position w:val="0"/>
      <w:sz w:val="10"/>
      <w:szCs w:val="10"/>
      <w:shd w:val="clear" w:color="auto" w:fill="FFFFFF"/>
      <w:lang w:val="ru-RU"/>
    </w:rPr>
  </w:style>
  <w:style w:type="character" w:customStyle="1" w:styleId="FranklinGothicHeavy">
    <w:name w:val="Основной текст + Franklin Gothic Heavy"/>
    <w:aliases w:val="6,5 pt21,Интервал 0 pt25"/>
    <w:basedOn w:val="aff0"/>
    <w:uiPriority w:val="99"/>
    <w:rsid w:val="00723B9C"/>
    <w:rPr>
      <w:rFonts w:ascii="Franklin Gothic Heavy" w:eastAsia="Times New Roman" w:hAnsi="Franklin Gothic Heavy" w:cs="Franklin Gothic Heavy"/>
      <w:color w:val="000000"/>
      <w:spacing w:val="0"/>
      <w:w w:val="100"/>
      <w:position w:val="0"/>
      <w:sz w:val="13"/>
      <w:szCs w:val="13"/>
      <w:shd w:val="clear" w:color="auto" w:fill="FFFFFF"/>
      <w:lang w:val="ru-RU"/>
    </w:rPr>
  </w:style>
  <w:style w:type="character" w:customStyle="1" w:styleId="92">
    <w:name w:val="Основной текст + 9"/>
    <w:aliases w:val="5 pt20,Интервал 0 pt24"/>
    <w:basedOn w:val="aff0"/>
    <w:uiPriority w:val="99"/>
    <w:rsid w:val="00723B9C"/>
    <w:rPr>
      <w:rFonts w:ascii="Verdana" w:eastAsia="Times New Roman" w:hAnsi="Verdana" w:cs="Verdana"/>
      <w:color w:val="000000"/>
      <w:spacing w:val="0"/>
      <w:w w:val="100"/>
      <w:position w:val="0"/>
      <w:sz w:val="19"/>
      <w:szCs w:val="19"/>
      <w:shd w:val="clear" w:color="auto" w:fill="FFFFFF"/>
      <w:lang w:val="ru-RU"/>
    </w:rPr>
  </w:style>
  <w:style w:type="character" w:customStyle="1" w:styleId="2b">
    <w:name w:val="Основной текст (2)_"/>
    <w:basedOn w:val="a0"/>
    <w:link w:val="2c"/>
    <w:uiPriority w:val="99"/>
    <w:locked/>
    <w:rsid w:val="00723B9C"/>
    <w:rPr>
      <w:rFonts w:ascii="MS Mincho" w:eastAsia="MS Mincho" w:hAnsi="MS Mincho" w:cs="MS Mincho"/>
      <w:sz w:val="8"/>
      <w:szCs w:val="8"/>
      <w:shd w:val="clear" w:color="auto" w:fill="FFFFFF"/>
      <w:lang w:val="en-US"/>
    </w:rPr>
  </w:style>
  <w:style w:type="character" w:customStyle="1" w:styleId="3a">
    <w:name w:val="Основной текст (3)_"/>
    <w:basedOn w:val="a0"/>
    <w:uiPriority w:val="99"/>
    <w:rsid w:val="00723B9C"/>
    <w:rPr>
      <w:rFonts w:ascii="Verdana" w:eastAsia="Times New Roman" w:hAnsi="Verdana" w:cs="Verdana"/>
      <w:i/>
      <w:iCs/>
      <w:spacing w:val="-20"/>
      <w:sz w:val="23"/>
      <w:szCs w:val="23"/>
      <w:u w:val="none"/>
    </w:rPr>
  </w:style>
  <w:style w:type="character" w:customStyle="1" w:styleId="45">
    <w:name w:val="Основной текст (4)_"/>
    <w:basedOn w:val="a0"/>
    <w:link w:val="46"/>
    <w:uiPriority w:val="99"/>
    <w:locked/>
    <w:rsid w:val="00723B9C"/>
    <w:rPr>
      <w:rFonts w:ascii="Bookman Old Style" w:eastAsia="Times New Roman" w:hAnsi="Bookman Old Style" w:cs="Bookman Old Style"/>
      <w:sz w:val="11"/>
      <w:szCs w:val="11"/>
      <w:shd w:val="clear" w:color="auto" w:fill="FFFFFF"/>
    </w:rPr>
  </w:style>
  <w:style w:type="character" w:customStyle="1" w:styleId="160">
    <w:name w:val="Основной текст + 16"/>
    <w:aliases w:val="5 pt19,Курсив16,Интервал 1 pt"/>
    <w:basedOn w:val="aff0"/>
    <w:uiPriority w:val="99"/>
    <w:rsid w:val="00723B9C"/>
    <w:rPr>
      <w:rFonts w:ascii="Verdana" w:eastAsia="Times New Roman" w:hAnsi="Verdana" w:cs="Verdana"/>
      <w:i/>
      <w:iCs/>
      <w:color w:val="000000"/>
      <w:spacing w:val="20"/>
      <w:w w:val="100"/>
      <w:position w:val="0"/>
      <w:sz w:val="33"/>
      <w:szCs w:val="33"/>
      <w:shd w:val="clear" w:color="auto" w:fill="FFFFFF"/>
      <w:lang w:val="ru-RU"/>
    </w:rPr>
  </w:style>
  <w:style w:type="character" w:customStyle="1" w:styleId="300">
    <w:name w:val="Основной текст + 30"/>
    <w:aliases w:val="5 pt18,Полужирный,Интервал -4 pt"/>
    <w:basedOn w:val="aff0"/>
    <w:uiPriority w:val="99"/>
    <w:rsid w:val="00723B9C"/>
    <w:rPr>
      <w:rFonts w:ascii="Verdana" w:eastAsia="Times New Roman" w:hAnsi="Verdana" w:cs="Verdana"/>
      <w:b/>
      <w:bCs/>
      <w:color w:val="000000"/>
      <w:spacing w:val="-90"/>
      <w:w w:val="100"/>
      <w:position w:val="0"/>
      <w:sz w:val="61"/>
      <w:szCs w:val="61"/>
      <w:shd w:val="clear" w:color="auto" w:fill="FFFFFF"/>
      <w:lang w:val="ru-RU"/>
    </w:rPr>
  </w:style>
  <w:style w:type="character" w:customStyle="1" w:styleId="FranklinGothicHeavy1">
    <w:name w:val="Основной текст + Franklin Gothic Heavy1"/>
    <w:aliases w:val="Курсив15,Интервал 0 pt23"/>
    <w:basedOn w:val="aff0"/>
    <w:uiPriority w:val="99"/>
    <w:rsid w:val="00723B9C"/>
    <w:rPr>
      <w:rFonts w:ascii="Franklin Gothic Heavy" w:eastAsia="Times New Roman" w:hAnsi="Franklin Gothic Heavy" w:cs="Franklin Gothic Heavy"/>
      <w:i/>
      <w:iCs/>
      <w:color w:val="000000"/>
      <w:spacing w:val="0"/>
      <w:w w:val="100"/>
      <w:position w:val="0"/>
      <w:shd w:val="clear" w:color="auto" w:fill="FFFFFF"/>
    </w:rPr>
  </w:style>
  <w:style w:type="character" w:customStyle="1" w:styleId="161">
    <w:name w:val="Основной текст + 161"/>
    <w:aliases w:val="5 pt17,Курсив14"/>
    <w:basedOn w:val="aff0"/>
    <w:uiPriority w:val="99"/>
    <w:rsid w:val="00723B9C"/>
    <w:rPr>
      <w:rFonts w:ascii="Verdana" w:eastAsia="Times New Roman" w:hAnsi="Verdana" w:cs="Verdana"/>
      <w:i/>
      <w:iCs/>
      <w:color w:val="000000"/>
      <w:spacing w:val="-10"/>
      <w:w w:val="100"/>
      <w:position w:val="0"/>
      <w:sz w:val="33"/>
      <w:szCs w:val="33"/>
      <w:shd w:val="clear" w:color="auto" w:fill="FFFFFF"/>
      <w:lang w:val="en-US"/>
    </w:rPr>
  </w:style>
  <w:style w:type="character" w:customStyle="1" w:styleId="53">
    <w:name w:val="Основной текст (5)_"/>
    <w:basedOn w:val="a0"/>
    <w:link w:val="54"/>
    <w:uiPriority w:val="99"/>
    <w:locked/>
    <w:rsid w:val="00723B9C"/>
    <w:rPr>
      <w:rFonts w:ascii="Verdana" w:eastAsia="Times New Roman" w:hAnsi="Verdana" w:cs="Verdana"/>
      <w:shd w:val="clear" w:color="auto" w:fill="FFFFFF"/>
    </w:rPr>
  </w:style>
  <w:style w:type="character" w:customStyle="1" w:styleId="5-1pt">
    <w:name w:val="Основной текст (5) + Интервал -1 pt"/>
    <w:basedOn w:val="53"/>
    <w:uiPriority w:val="99"/>
    <w:rsid w:val="00723B9C"/>
    <w:rPr>
      <w:rFonts w:ascii="Verdana" w:eastAsia="Times New Roman" w:hAnsi="Verdana" w:cs="Verdana"/>
      <w:color w:val="000000"/>
      <w:spacing w:val="-20"/>
      <w:w w:val="100"/>
      <w:position w:val="0"/>
      <w:shd w:val="clear" w:color="auto" w:fill="FFFFFF"/>
      <w:lang w:val="ru-RU"/>
    </w:rPr>
  </w:style>
  <w:style w:type="character" w:customStyle="1" w:styleId="2d">
    <w:name w:val="Подпись к картинке (2)_"/>
    <w:basedOn w:val="a0"/>
    <w:uiPriority w:val="99"/>
    <w:rsid w:val="00723B9C"/>
    <w:rPr>
      <w:rFonts w:ascii="Verdana" w:eastAsia="Times New Roman" w:hAnsi="Verdana" w:cs="Verdana"/>
      <w:i/>
      <w:iCs/>
      <w:spacing w:val="-10"/>
      <w:sz w:val="22"/>
      <w:szCs w:val="22"/>
      <w:u w:val="none"/>
    </w:rPr>
  </w:style>
  <w:style w:type="character" w:customStyle="1" w:styleId="20pt">
    <w:name w:val="Подпись к картинке (2) + Интервал 0 pt"/>
    <w:basedOn w:val="2d"/>
    <w:uiPriority w:val="99"/>
    <w:rsid w:val="00723B9C"/>
    <w:rPr>
      <w:rFonts w:ascii="Verdana" w:eastAsia="Times New Roman" w:hAnsi="Verdana" w:cs="Verdana"/>
      <w:i/>
      <w:iCs/>
      <w:color w:val="000000"/>
      <w:spacing w:val="10"/>
      <w:w w:val="100"/>
      <w:position w:val="0"/>
      <w:sz w:val="22"/>
      <w:szCs w:val="22"/>
      <w:u w:val="none"/>
      <w:lang w:val="ru-RU"/>
    </w:rPr>
  </w:style>
  <w:style w:type="character" w:customStyle="1" w:styleId="211">
    <w:name w:val="Подпись к картинке (2) + 11"/>
    <w:aliases w:val="5 pt16,Интервал -1 pt2"/>
    <w:basedOn w:val="2d"/>
    <w:uiPriority w:val="99"/>
    <w:rsid w:val="00723B9C"/>
    <w:rPr>
      <w:rFonts w:ascii="Verdana" w:eastAsia="Times New Roman" w:hAnsi="Verdana" w:cs="Verdana"/>
      <w:i/>
      <w:iCs/>
      <w:color w:val="000000"/>
      <w:spacing w:val="-20"/>
      <w:w w:val="100"/>
      <w:position w:val="0"/>
      <w:sz w:val="23"/>
      <w:szCs w:val="23"/>
      <w:u w:val="none"/>
      <w:lang w:val="ru-RU"/>
    </w:rPr>
  </w:style>
  <w:style w:type="character" w:customStyle="1" w:styleId="2e">
    <w:name w:val="Подпись к картинке (2) + Не курсив"/>
    <w:aliases w:val="Интервал 0 pt22"/>
    <w:basedOn w:val="2d"/>
    <w:uiPriority w:val="99"/>
    <w:rsid w:val="00723B9C"/>
    <w:rPr>
      <w:rFonts w:ascii="Verdana" w:eastAsia="Times New Roman" w:hAnsi="Verdana" w:cs="Verdana"/>
      <w:i/>
      <w:iCs/>
      <w:color w:val="000000"/>
      <w:spacing w:val="0"/>
      <w:w w:val="100"/>
      <w:position w:val="0"/>
      <w:sz w:val="22"/>
      <w:szCs w:val="22"/>
      <w:u w:val="none"/>
      <w:lang w:val="ru-RU"/>
    </w:rPr>
  </w:style>
  <w:style w:type="character" w:customStyle="1" w:styleId="2f">
    <w:name w:val="Подпись к картинке (2)"/>
    <w:basedOn w:val="2d"/>
    <w:uiPriority w:val="99"/>
    <w:rsid w:val="00723B9C"/>
    <w:rPr>
      <w:rFonts w:ascii="Verdana" w:eastAsia="Times New Roman" w:hAnsi="Verdana" w:cs="Verdana"/>
      <w:i/>
      <w:iCs/>
      <w:color w:val="000000"/>
      <w:spacing w:val="-10"/>
      <w:w w:val="100"/>
      <w:position w:val="0"/>
      <w:sz w:val="22"/>
      <w:szCs w:val="22"/>
      <w:u w:val="none"/>
      <w:lang w:val="en-US"/>
    </w:rPr>
  </w:style>
  <w:style w:type="character" w:customStyle="1" w:styleId="4TimesNewRoman">
    <w:name w:val="Основной текст (4) + Times New Roman"/>
    <w:aliases w:val="Курсив13"/>
    <w:basedOn w:val="45"/>
    <w:uiPriority w:val="99"/>
    <w:rsid w:val="00723B9C"/>
    <w:rPr>
      <w:rFonts w:ascii="Times New Roman" w:eastAsia="Times New Roman" w:hAnsi="Times New Roman" w:cs="Times New Roman"/>
      <w:i/>
      <w:iCs/>
      <w:color w:val="000000"/>
      <w:spacing w:val="0"/>
      <w:w w:val="100"/>
      <w:position w:val="0"/>
      <w:sz w:val="11"/>
      <w:szCs w:val="11"/>
      <w:shd w:val="clear" w:color="auto" w:fill="FFFFFF"/>
      <w:lang w:val="ru-RU"/>
    </w:rPr>
  </w:style>
  <w:style w:type="character" w:customStyle="1" w:styleId="6Exact">
    <w:name w:val="Основной текст (6) Exact"/>
    <w:basedOn w:val="a0"/>
    <w:link w:val="63"/>
    <w:uiPriority w:val="99"/>
    <w:locked/>
    <w:rsid w:val="00723B9C"/>
    <w:rPr>
      <w:rFonts w:cs="Times New Roman"/>
      <w:b/>
      <w:bCs/>
      <w:i/>
      <w:iCs/>
      <w:spacing w:val="-28"/>
      <w:sz w:val="36"/>
      <w:szCs w:val="36"/>
      <w:shd w:val="clear" w:color="auto" w:fill="FFFFFF"/>
    </w:rPr>
  </w:style>
  <w:style w:type="character" w:customStyle="1" w:styleId="2f0">
    <w:name w:val="Заголовок №2_"/>
    <w:basedOn w:val="a0"/>
    <w:link w:val="2f1"/>
    <w:uiPriority w:val="99"/>
    <w:locked/>
    <w:rsid w:val="00723B9C"/>
    <w:rPr>
      <w:rFonts w:cs="Times New Roman"/>
      <w:b/>
      <w:bCs/>
      <w:i/>
      <w:iCs/>
      <w:spacing w:val="-30"/>
      <w:sz w:val="38"/>
      <w:szCs w:val="38"/>
      <w:shd w:val="clear" w:color="auto" w:fill="FFFFFF"/>
    </w:rPr>
  </w:style>
  <w:style w:type="character" w:customStyle="1" w:styleId="3b">
    <w:name w:val="Подпись к картинке (3)_"/>
    <w:basedOn w:val="a0"/>
    <w:link w:val="3c"/>
    <w:uiPriority w:val="99"/>
    <w:locked/>
    <w:rsid w:val="00723B9C"/>
    <w:rPr>
      <w:rFonts w:ascii="Bookman Old Style" w:eastAsia="Times New Roman" w:hAnsi="Bookman Old Style" w:cs="Bookman Old Style"/>
      <w:b/>
      <w:bCs/>
      <w:i/>
      <w:iCs/>
      <w:spacing w:val="60"/>
      <w:sz w:val="64"/>
      <w:szCs w:val="64"/>
      <w:shd w:val="clear" w:color="auto" w:fill="FFFFFF"/>
    </w:rPr>
  </w:style>
  <w:style w:type="character" w:customStyle="1" w:styleId="120">
    <w:name w:val="Заголовок №1 (2)_"/>
    <w:basedOn w:val="a0"/>
    <w:uiPriority w:val="99"/>
    <w:rsid w:val="00723B9C"/>
    <w:rPr>
      <w:rFonts w:ascii="Verdana" w:eastAsia="Times New Roman" w:hAnsi="Verdana" w:cs="Verdana"/>
      <w:b/>
      <w:bCs/>
      <w:spacing w:val="-10"/>
      <w:sz w:val="45"/>
      <w:szCs w:val="45"/>
      <w:u w:val="none"/>
    </w:rPr>
  </w:style>
  <w:style w:type="character" w:customStyle="1" w:styleId="121">
    <w:name w:val="Заголовок №1 (2)"/>
    <w:basedOn w:val="120"/>
    <w:uiPriority w:val="99"/>
    <w:rsid w:val="00723B9C"/>
    <w:rPr>
      <w:rFonts w:ascii="Verdana" w:eastAsia="Times New Roman" w:hAnsi="Verdana" w:cs="Verdana"/>
      <w:b/>
      <w:bCs/>
      <w:color w:val="000000"/>
      <w:spacing w:val="-10"/>
      <w:w w:val="100"/>
      <w:position w:val="0"/>
      <w:sz w:val="45"/>
      <w:szCs w:val="45"/>
      <w:u w:val="single"/>
      <w:lang w:val="ru-RU"/>
    </w:rPr>
  </w:style>
  <w:style w:type="character" w:customStyle="1" w:styleId="220">
    <w:name w:val="Заголовок №2 (2)_"/>
    <w:basedOn w:val="a0"/>
    <w:link w:val="221"/>
    <w:uiPriority w:val="99"/>
    <w:locked/>
    <w:rsid w:val="00723B9C"/>
    <w:rPr>
      <w:rFonts w:ascii="Verdana" w:eastAsia="Times New Roman" w:hAnsi="Verdana" w:cs="Verdana"/>
      <w:b/>
      <w:bCs/>
      <w:sz w:val="33"/>
      <w:szCs w:val="33"/>
      <w:shd w:val="clear" w:color="auto" w:fill="FFFFFF"/>
    </w:rPr>
  </w:style>
  <w:style w:type="character" w:customStyle="1" w:styleId="55">
    <w:name w:val="Заголовок №5_"/>
    <w:basedOn w:val="a0"/>
    <w:link w:val="56"/>
    <w:uiPriority w:val="99"/>
    <w:locked/>
    <w:rsid w:val="00723B9C"/>
    <w:rPr>
      <w:rFonts w:ascii="Verdana" w:eastAsia="Times New Roman" w:hAnsi="Verdana" w:cs="Verdana"/>
      <w:b/>
      <w:bCs/>
      <w:spacing w:val="-10"/>
      <w:sz w:val="25"/>
      <w:szCs w:val="25"/>
      <w:shd w:val="clear" w:color="auto" w:fill="FFFFFF"/>
    </w:rPr>
  </w:style>
  <w:style w:type="character" w:customStyle="1" w:styleId="2f2">
    <w:name w:val="Основной текст2"/>
    <w:basedOn w:val="aff0"/>
    <w:uiPriority w:val="99"/>
    <w:rsid w:val="00723B9C"/>
    <w:rPr>
      <w:rFonts w:ascii="Verdana" w:eastAsia="Times New Roman" w:hAnsi="Verdana" w:cs="Verdana"/>
      <w:color w:val="000000"/>
      <w:spacing w:val="-10"/>
      <w:w w:val="100"/>
      <w:position w:val="0"/>
      <w:shd w:val="clear" w:color="auto" w:fill="FFFFFF"/>
      <w:lang w:val="ru-RU"/>
    </w:rPr>
  </w:style>
  <w:style w:type="character" w:customStyle="1" w:styleId="aff7">
    <w:name w:val="Подпись к таблице"/>
    <w:basedOn w:val="aff5"/>
    <w:uiPriority w:val="99"/>
    <w:rsid w:val="00723B9C"/>
    <w:rPr>
      <w:rFonts w:ascii="Verdana" w:eastAsia="Times New Roman" w:hAnsi="Verdana" w:cs="Verdana"/>
      <w:color w:val="000000"/>
      <w:spacing w:val="-10"/>
      <w:w w:val="100"/>
      <w:position w:val="0"/>
      <w:sz w:val="22"/>
      <w:szCs w:val="22"/>
      <w:u w:val="none"/>
      <w:lang w:val="ru-RU"/>
    </w:rPr>
  </w:style>
  <w:style w:type="character" w:customStyle="1" w:styleId="3d">
    <w:name w:val="Основной текст3"/>
    <w:basedOn w:val="aff0"/>
    <w:uiPriority w:val="99"/>
    <w:rsid w:val="00723B9C"/>
    <w:rPr>
      <w:rFonts w:ascii="Verdana" w:eastAsia="Times New Roman" w:hAnsi="Verdana" w:cs="Verdana"/>
      <w:color w:val="000000"/>
      <w:spacing w:val="-10"/>
      <w:w w:val="100"/>
      <w:position w:val="0"/>
      <w:shd w:val="clear" w:color="auto" w:fill="FFFFFF"/>
      <w:lang w:val="ru-RU"/>
    </w:rPr>
  </w:style>
  <w:style w:type="character" w:customStyle="1" w:styleId="aff8">
    <w:name w:val="Основной текст + Курсив"/>
    <w:aliases w:val="Интервал -1 pt1"/>
    <w:basedOn w:val="aff0"/>
    <w:uiPriority w:val="99"/>
    <w:rsid w:val="00723B9C"/>
    <w:rPr>
      <w:rFonts w:ascii="Verdana" w:eastAsia="Times New Roman" w:hAnsi="Verdana" w:cs="Verdana"/>
      <w:i/>
      <w:iCs/>
      <w:color w:val="000000"/>
      <w:spacing w:val="-20"/>
      <w:w w:val="100"/>
      <w:position w:val="0"/>
      <w:shd w:val="clear" w:color="auto" w:fill="FFFFFF"/>
      <w:lang w:val="ru-RU"/>
    </w:rPr>
  </w:style>
  <w:style w:type="character" w:customStyle="1" w:styleId="aff9">
    <w:name w:val="Основной текст + Малые прописные"/>
    <w:basedOn w:val="aff0"/>
    <w:uiPriority w:val="99"/>
    <w:rsid w:val="00723B9C"/>
    <w:rPr>
      <w:rFonts w:ascii="Verdana" w:eastAsia="Times New Roman" w:hAnsi="Verdana" w:cs="Verdana"/>
      <w:smallCaps/>
      <w:color w:val="000000"/>
      <w:spacing w:val="-10"/>
      <w:w w:val="100"/>
      <w:position w:val="0"/>
      <w:shd w:val="clear" w:color="auto" w:fill="FFFFFF"/>
      <w:lang w:val="ru-RU"/>
    </w:rPr>
  </w:style>
  <w:style w:type="character" w:customStyle="1" w:styleId="7Exact">
    <w:name w:val="Основной текст (7) Exact"/>
    <w:basedOn w:val="a0"/>
    <w:link w:val="73"/>
    <w:uiPriority w:val="99"/>
    <w:locked/>
    <w:rsid w:val="00723B9C"/>
    <w:rPr>
      <w:rFonts w:ascii="Bookman Old Style" w:eastAsia="Times New Roman" w:hAnsi="Bookman Old Style" w:cs="Bookman Old Style"/>
      <w:i/>
      <w:iCs/>
      <w:sz w:val="19"/>
      <w:szCs w:val="19"/>
      <w:shd w:val="clear" w:color="auto" w:fill="FFFFFF"/>
    </w:rPr>
  </w:style>
  <w:style w:type="character" w:customStyle="1" w:styleId="4pt">
    <w:name w:val="Основной текст + 4 pt"/>
    <w:aliases w:val="Интервал 0 pt21"/>
    <w:basedOn w:val="aff0"/>
    <w:uiPriority w:val="99"/>
    <w:rsid w:val="00723B9C"/>
    <w:rPr>
      <w:rFonts w:ascii="Verdana" w:eastAsia="Times New Roman" w:hAnsi="Verdana" w:cs="Verdana"/>
      <w:color w:val="000000"/>
      <w:spacing w:val="0"/>
      <w:w w:val="100"/>
      <w:position w:val="0"/>
      <w:sz w:val="8"/>
      <w:szCs w:val="8"/>
      <w:shd w:val="clear" w:color="auto" w:fill="FFFFFF"/>
    </w:rPr>
  </w:style>
  <w:style w:type="character" w:customStyle="1" w:styleId="BookmanOldStyle2">
    <w:name w:val="Основной текст + Bookman Old Style2"/>
    <w:aliases w:val="5 pt15,Курсив12,Малые прописные3,Интервал 0 pt20,Масштаб 50%1"/>
    <w:basedOn w:val="aff0"/>
    <w:uiPriority w:val="99"/>
    <w:rsid w:val="00723B9C"/>
    <w:rPr>
      <w:rFonts w:ascii="Bookman Old Style" w:eastAsia="Times New Roman" w:hAnsi="Bookman Old Style" w:cs="Bookman Old Style"/>
      <w:i/>
      <w:iCs/>
      <w:smallCaps/>
      <w:color w:val="000000"/>
      <w:spacing w:val="0"/>
      <w:w w:val="50"/>
      <w:position w:val="0"/>
      <w:sz w:val="10"/>
      <w:szCs w:val="10"/>
      <w:shd w:val="clear" w:color="auto" w:fill="FFFFFF"/>
    </w:rPr>
  </w:style>
  <w:style w:type="character" w:customStyle="1" w:styleId="2f3">
    <w:name w:val="Подпись к таблице (2)_"/>
    <w:basedOn w:val="a0"/>
    <w:uiPriority w:val="99"/>
    <w:rsid w:val="00723B9C"/>
    <w:rPr>
      <w:rFonts w:ascii="Book Antiqua" w:eastAsia="Times New Roman" w:hAnsi="Book Antiqua" w:cs="Book Antiqua"/>
      <w:i/>
      <w:iCs/>
      <w:sz w:val="15"/>
      <w:szCs w:val="15"/>
      <w:u w:val="none"/>
      <w:lang w:val="en-US"/>
    </w:rPr>
  </w:style>
  <w:style w:type="character" w:customStyle="1" w:styleId="2f4">
    <w:name w:val="Подпись к таблице (2)"/>
    <w:basedOn w:val="2f3"/>
    <w:uiPriority w:val="99"/>
    <w:rsid w:val="00723B9C"/>
    <w:rPr>
      <w:rFonts w:ascii="Book Antiqua" w:eastAsia="Times New Roman" w:hAnsi="Book Antiqua" w:cs="Book Antiqua"/>
      <w:i/>
      <w:iCs/>
      <w:color w:val="000000"/>
      <w:spacing w:val="0"/>
      <w:w w:val="100"/>
      <w:position w:val="0"/>
      <w:sz w:val="15"/>
      <w:szCs w:val="15"/>
      <w:u w:val="none"/>
      <w:lang w:val="en-US"/>
    </w:rPr>
  </w:style>
  <w:style w:type="character" w:customStyle="1" w:styleId="BookAntiqua">
    <w:name w:val="Основной текст + Book Antiqua"/>
    <w:aliases w:val="6 pt6,Интервал 0 pt19"/>
    <w:basedOn w:val="aff0"/>
    <w:uiPriority w:val="99"/>
    <w:rsid w:val="00723B9C"/>
    <w:rPr>
      <w:rFonts w:ascii="Book Antiqua" w:eastAsia="Times New Roman" w:hAnsi="Book Antiqua" w:cs="Book Antiqua"/>
      <w:color w:val="000000"/>
      <w:spacing w:val="0"/>
      <w:w w:val="100"/>
      <w:position w:val="0"/>
      <w:sz w:val="12"/>
      <w:szCs w:val="12"/>
      <w:shd w:val="clear" w:color="auto" w:fill="FFFFFF"/>
      <w:lang w:val="ru-RU"/>
    </w:rPr>
  </w:style>
  <w:style w:type="character" w:customStyle="1" w:styleId="BookAntiqua12">
    <w:name w:val="Основной текст + Book Antiqua12"/>
    <w:aliases w:val="6 pt5,Курсив11,Интервал 0 pt18"/>
    <w:basedOn w:val="aff0"/>
    <w:uiPriority w:val="99"/>
    <w:rsid w:val="00723B9C"/>
    <w:rPr>
      <w:rFonts w:ascii="Book Antiqua" w:eastAsia="Times New Roman" w:hAnsi="Book Antiqua" w:cs="Book Antiqua"/>
      <w:i/>
      <w:iCs/>
      <w:color w:val="000000"/>
      <w:spacing w:val="0"/>
      <w:w w:val="100"/>
      <w:position w:val="0"/>
      <w:sz w:val="12"/>
      <w:szCs w:val="12"/>
      <w:shd w:val="clear" w:color="auto" w:fill="FFFFFF"/>
      <w:lang w:val="ru-RU"/>
    </w:rPr>
  </w:style>
  <w:style w:type="character" w:customStyle="1" w:styleId="47">
    <w:name w:val="Основной текст4"/>
    <w:basedOn w:val="aff0"/>
    <w:uiPriority w:val="99"/>
    <w:rsid w:val="00723B9C"/>
    <w:rPr>
      <w:rFonts w:ascii="Verdana" w:eastAsia="Times New Roman" w:hAnsi="Verdana" w:cs="Verdana"/>
      <w:color w:val="000000"/>
      <w:spacing w:val="-10"/>
      <w:w w:val="100"/>
      <w:position w:val="0"/>
      <w:shd w:val="clear" w:color="auto" w:fill="FFFFFF"/>
    </w:rPr>
  </w:style>
  <w:style w:type="character" w:customStyle="1" w:styleId="BookAntiqua11">
    <w:name w:val="Основной текст + Book Antiqua11"/>
    <w:aliases w:val="5 pt14,Интервал 0 pt17"/>
    <w:basedOn w:val="aff0"/>
    <w:uiPriority w:val="99"/>
    <w:rsid w:val="00723B9C"/>
    <w:rPr>
      <w:rFonts w:ascii="Book Antiqua" w:eastAsia="Times New Roman" w:hAnsi="Book Antiqua" w:cs="Book Antiqua"/>
      <w:color w:val="000000"/>
      <w:spacing w:val="0"/>
      <w:w w:val="100"/>
      <w:position w:val="0"/>
      <w:sz w:val="10"/>
      <w:szCs w:val="10"/>
      <w:shd w:val="clear" w:color="auto" w:fill="FFFFFF"/>
      <w:lang w:val="ru-RU"/>
    </w:rPr>
  </w:style>
  <w:style w:type="character" w:customStyle="1" w:styleId="BookAntiqua10">
    <w:name w:val="Основной текст + Book Antiqua10"/>
    <w:aliases w:val="6 pt4,Курсив10,Малые прописные2,Интервал 0 pt16"/>
    <w:basedOn w:val="aff0"/>
    <w:uiPriority w:val="99"/>
    <w:rsid w:val="00723B9C"/>
    <w:rPr>
      <w:rFonts w:ascii="Book Antiqua" w:eastAsia="Times New Roman" w:hAnsi="Book Antiqua" w:cs="Book Antiqua"/>
      <w:i/>
      <w:iCs/>
      <w:smallCaps/>
      <w:color w:val="000000"/>
      <w:spacing w:val="0"/>
      <w:w w:val="100"/>
      <w:position w:val="0"/>
      <w:sz w:val="12"/>
      <w:szCs w:val="12"/>
      <w:shd w:val="clear" w:color="auto" w:fill="FFFFFF"/>
      <w:lang w:val="ru-RU"/>
    </w:rPr>
  </w:style>
  <w:style w:type="character" w:customStyle="1" w:styleId="Candara">
    <w:name w:val="Основной текст + Candara"/>
    <w:aliases w:val="63,5 pt13,Курсив9,Интервал 0 pt15"/>
    <w:basedOn w:val="aff0"/>
    <w:uiPriority w:val="99"/>
    <w:rsid w:val="00723B9C"/>
    <w:rPr>
      <w:rFonts w:ascii="Candara" w:eastAsia="Times New Roman" w:hAnsi="Candara" w:cs="Candara"/>
      <w:i/>
      <w:iCs/>
      <w:color w:val="000000"/>
      <w:spacing w:val="0"/>
      <w:w w:val="100"/>
      <w:position w:val="0"/>
      <w:sz w:val="13"/>
      <w:szCs w:val="13"/>
      <w:shd w:val="clear" w:color="auto" w:fill="FFFFFF"/>
    </w:rPr>
  </w:style>
  <w:style w:type="character" w:customStyle="1" w:styleId="Candara3">
    <w:name w:val="Основной текст + Candara3"/>
    <w:aliases w:val="62,5 pt12,Интервал 0 pt14"/>
    <w:basedOn w:val="aff0"/>
    <w:uiPriority w:val="99"/>
    <w:rsid w:val="00723B9C"/>
    <w:rPr>
      <w:rFonts w:ascii="Candara" w:eastAsia="Times New Roman" w:hAnsi="Candara" w:cs="Candara"/>
      <w:color w:val="000000"/>
      <w:spacing w:val="0"/>
      <w:w w:val="100"/>
      <w:position w:val="0"/>
      <w:sz w:val="13"/>
      <w:szCs w:val="13"/>
      <w:shd w:val="clear" w:color="auto" w:fill="FFFFFF"/>
      <w:lang w:val="ru-RU"/>
    </w:rPr>
  </w:style>
  <w:style w:type="character" w:customStyle="1" w:styleId="Candara2">
    <w:name w:val="Основной текст + Candara2"/>
    <w:aliases w:val="61,5 pt11,Курсив8"/>
    <w:basedOn w:val="aff0"/>
    <w:uiPriority w:val="99"/>
    <w:rsid w:val="00723B9C"/>
    <w:rPr>
      <w:rFonts w:ascii="Candara" w:eastAsia="Times New Roman" w:hAnsi="Candara" w:cs="Candara"/>
      <w:i/>
      <w:iCs/>
      <w:color w:val="000000"/>
      <w:spacing w:val="-10"/>
      <w:w w:val="100"/>
      <w:position w:val="0"/>
      <w:sz w:val="13"/>
      <w:szCs w:val="13"/>
      <w:shd w:val="clear" w:color="auto" w:fill="FFFFFF"/>
      <w:lang w:val="ru-RU"/>
    </w:rPr>
  </w:style>
  <w:style w:type="character" w:customStyle="1" w:styleId="BookAntiqua9">
    <w:name w:val="Основной текст + Book Antiqua9"/>
    <w:aliases w:val="7,5 pt10,Курсив7,Интервал 0 pt13"/>
    <w:basedOn w:val="aff0"/>
    <w:uiPriority w:val="99"/>
    <w:rsid w:val="00723B9C"/>
    <w:rPr>
      <w:rFonts w:ascii="Book Antiqua" w:eastAsia="Times New Roman" w:hAnsi="Book Antiqua" w:cs="Book Antiqua"/>
      <w:i/>
      <w:iCs/>
      <w:color w:val="000000"/>
      <w:spacing w:val="0"/>
      <w:w w:val="100"/>
      <w:position w:val="0"/>
      <w:sz w:val="15"/>
      <w:szCs w:val="15"/>
      <w:shd w:val="clear" w:color="auto" w:fill="FFFFFF"/>
      <w:lang w:val="en-US"/>
    </w:rPr>
  </w:style>
  <w:style w:type="character" w:customStyle="1" w:styleId="BookAntiqua8">
    <w:name w:val="Основной текст + Book Antiqua8"/>
    <w:aliases w:val="52,5 pt9,Интервал 0 pt12"/>
    <w:basedOn w:val="aff0"/>
    <w:uiPriority w:val="99"/>
    <w:rsid w:val="00723B9C"/>
    <w:rPr>
      <w:rFonts w:ascii="Book Antiqua" w:eastAsia="Times New Roman" w:hAnsi="Book Antiqua" w:cs="Book Antiqua"/>
      <w:color w:val="000000"/>
      <w:spacing w:val="0"/>
      <w:w w:val="100"/>
      <w:position w:val="0"/>
      <w:sz w:val="11"/>
      <w:szCs w:val="11"/>
      <w:shd w:val="clear" w:color="auto" w:fill="FFFFFF"/>
      <w:lang w:val="en-US"/>
    </w:rPr>
  </w:style>
  <w:style w:type="character" w:customStyle="1" w:styleId="BookAntiqua7">
    <w:name w:val="Основной текст + Book Antiqua7"/>
    <w:aliases w:val="10 pt,Интервал 0 pt11"/>
    <w:basedOn w:val="aff0"/>
    <w:uiPriority w:val="99"/>
    <w:rsid w:val="00723B9C"/>
    <w:rPr>
      <w:rFonts w:ascii="Book Antiqua" w:eastAsia="Times New Roman" w:hAnsi="Book Antiqua" w:cs="Book Antiqua"/>
      <w:color w:val="000000"/>
      <w:spacing w:val="0"/>
      <w:w w:val="100"/>
      <w:position w:val="0"/>
      <w:sz w:val="20"/>
      <w:szCs w:val="20"/>
      <w:shd w:val="clear" w:color="auto" w:fill="FFFFFF"/>
    </w:rPr>
  </w:style>
  <w:style w:type="character" w:customStyle="1" w:styleId="BookAntiqua6">
    <w:name w:val="Основной текст + Book Antiqua6"/>
    <w:aliases w:val="6 pt3,Полужирный2,Интервал 1 pt3"/>
    <w:basedOn w:val="aff0"/>
    <w:uiPriority w:val="99"/>
    <w:rsid w:val="00723B9C"/>
    <w:rPr>
      <w:rFonts w:ascii="Book Antiqua" w:eastAsia="Times New Roman" w:hAnsi="Book Antiqua" w:cs="Book Antiqua"/>
      <w:b/>
      <w:bCs/>
      <w:color w:val="000000"/>
      <w:spacing w:val="30"/>
      <w:w w:val="100"/>
      <w:position w:val="0"/>
      <w:sz w:val="12"/>
      <w:szCs w:val="12"/>
      <w:shd w:val="clear" w:color="auto" w:fill="FFFFFF"/>
      <w:lang w:val="en-US"/>
    </w:rPr>
  </w:style>
  <w:style w:type="character" w:customStyle="1" w:styleId="BookmanOldStyle1">
    <w:name w:val="Основной текст + Bookman Old Style1"/>
    <w:aliases w:val="4,5 pt8,Курсив6,Интервал 0 pt10"/>
    <w:basedOn w:val="aff0"/>
    <w:uiPriority w:val="99"/>
    <w:rsid w:val="00723B9C"/>
    <w:rPr>
      <w:rFonts w:ascii="Bookman Old Style" w:eastAsia="Times New Roman" w:hAnsi="Bookman Old Style" w:cs="Bookman Old Style"/>
      <w:i/>
      <w:iCs/>
      <w:color w:val="000000"/>
      <w:spacing w:val="0"/>
      <w:w w:val="100"/>
      <w:position w:val="0"/>
      <w:sz w:val="9"/>
      <w:szCs w:val="9"/>
      <w:shd w:val="clear" w:color="auto" w:fill="FFFFFF"/>
      <w:lang w:val="ru-RU"/>
    </w:rPr>
  </w:style>
  <w:style w:type="character" w:customStyle="1" w:styleId="Georgia">
    <w:name w:val="Основной текст + Georgia"/>
    <w:aliases w:val="42,5 pt7,Интервал 0 pt9"/>
    <w:basedOn w:val="aff0"/>
    <w:uiPriority w:val="99"/>
    <w:rsid w:val="00723B9C"/>
    <w:rPr>
      <w:rFonts w:ascii="Georgia" w:eastAsia="Times New Roman" w:hAnsi="Georgia" w:cs="Georgia"/>
      <w:color w:val="000000"/>
      <w:spacing w:val="0"/>
      <w:w w:val="100"/>
      <w:position w:val="0"/>
      <w:sz w:val="9"/>
      <w:szCs w:val="9"/>
      <w:shd w:val="clear" w:color="auto" w:fill="FFFFFF"/>
    </w:rPr>
  </w:style>
  <w:style w:type="character" w:customStyle="1" w:styleId="BookAntiqua5">
    <w:name w:val="Основной текст + Book Antiqua5"/>
    <w:aliases w:val="4 pt,Интервал 18 pt"/>
    <w:basedOn w:val="aff0"/>
    <w:uiPriority w:val="99"/>
    <w:rsid w:val="00723B9C"/>
    <w:rPr>
      <w:rFonts w:ascii="Book Antiqua" w:eastAsia="Times New Roman" w:hAnsi="Book Antiqua" w:cs="Book Antiqua"/>
      <w:color w:val="000000"/>
      <w:spacing w:val="370"/>
      <w:w w:val="100"/>
      <w:position w:val="0"/>
      <w:sz w:val="8"/>
      <w:szCs w:val="8"/>
      <w:shd w:val="clear" w:color="auto" w:fill="FFFFFF"/>
      <w:lang w:val="en-US"/>
    </w:rPr>
  </w:style>
  <w:style w:type="character" w:customStyle="1" w:styleId="BookAntiqua4">
    <w:name w:val="Основной текст + Book Antiqua4"/>
    <w:aliases w:val="4 pt2,Интервал 1 pt2"/>
    <w:basedOn w:val="aff0"/>
    <w:uiPriority w:val="99"/>
    <w:rsid w:val="00723B9C"/>
    <w:rPr>
      <w:rFonts w:ascii="Book Antiqua" w:eastAsia="Times New Roman" w:hAnsi="Book Antiqua" w:cs="Book Antiqua"/>
      <w:color w:val="000000"/>
      <w:spacing w:val="30"/>
      <w:w w:val="100"/>
      <w:position w:val="0"/>
      <w:sz w:val="8"/>
      <w:szCs w:val="8"/>
      <w:shd w:val="clear" w:color="auto" w:fill="FFFFFF"/>
    </w:rPr>
  </w:style>
  <w:style w:type="character" w:customStyle="1" w:styleId="Candara1">
    <w:name w:val="Основной текст + Candara1"/>
    <w:aliases w:val="41,5 pt6,Интервал 24 pt"/>
    <w:basedOn w:val="aff0"/>
    <w:uiPriority w:val="99"/>
    <w:rsid w:val="00723B9C"/>
    <w:rPr>
      <w:rFonts w:ascii="Candara" w:eastAsia="Times New Roman" w:hAnsi="Candara" w:cs="Candara"/>
      <w:color w:val="000000"/>
      <w:spacing w:val="480"/>
      <w:w w:val="100"/>
      <w:position w:val="0"/>
      <w:sz w:val="9"/>
      <w:szCs w:val="9"/>
      <w:shd w:val="clear" w:color="auto" w:fill="FFFFFF"/>
      <w:lang w:val="en-US"/>
    </w:rPr>
  </w:style>
  <w:style w:type="character" w:customStyle="1" w:styleId="TimesNewRoman1">
    <w:name w:val="Основной текст + Times New Roman1"/>
    <w:aliases w:val="51,5 pt5,Курсив5,Интервал 1 pt1"/>
    <w:basedOn w:val="aff0"/>
    <w:uiPriority w:val="99"/>
    <w:rsid w:val="00723B9C"/>
    <w:rPr>
      <w:rFonts w:ascii="Times New Roman" w:eastAsia="Times New Roman" w:hAnsi="Times New Roman" w:cs="Times New Roman"/>
      <w:i/>
      <w:iCs/>
      <w:color w:val="000000"/>
      <w:spacing w:val="20"/>
      <w:w w:val="100"/>
      <w:position w:val="0"/>
      <w:sz w:val="11"/>
      <w:szCs w:val="11"/>
      <w:shd w:val="clear" w:color="auto" w:fill="FFFFFF"/>
      <w:lang w:val="en-US"/>
    </w:rPr>
  </w:style>
  <w:style w:type="character" w:customStyle="1" w:styleId="BookAntiqua3">
    <w:name w:val="Основной текст + Book Antiqua3"/>
    <w:aliases w:val="10 pt5,Курсив4,Интервал 0 pt8"/>
    <w:basedOn w:val="aff0"/>
    <w:uiPriority w:val="99"/>
    <w:rsid w:val="00723B9C"/>
    <w:rPr>
      <w:rFonts w:ascii="Book Antiqua" w:eastAsia="Times New Roman" w:hAnsi="Book Antiqua" w:cs="Book Antiqua"/>
      <w:i/>
      <w:iCs/>
      <w:color w:val="000000"/>
      <w:spacing w:val="0"/>
      <w:w w:val="100"/>
      <w:position w:val="0"/>
      <w:sz w:val="20"/>
      <w:szCs w:val="20"/>
      <w:shd w:val="clear" w:color="auto" w:fill="FFFFFF"/>
      <w:lang w:val="en-US"/>
    </w:rPr>
  </w:style>
  <w:style w:type="character" w:customStyle="1" w:styleId="74">
    <w:name w:val="Колонтитул + 7"/>
    <w:aliases w:val="5 pt4"/>
    <w:basedOn w:val="aff3"/>
    <w:uiPriority w:val="99"/>
    <w:rsid w:val="00723B9C"/>
    <w:rPr>
      <w:rFonts w:ascii="Times New Roman" w:hAnsi="Times New Roman" w:cs="Times New Roman"/>
      <w:color w:val="000000"/>
      <w:spacing w:val="0"/>
      <w:w w:val="100"/>
      <w:position w:val="0"/>
      <w:sz w:val="15"/>
      <w:szCs w:val="15"/>
      <w:u w:val="none"/>
      <w:lang w:val="en-US"/>
    </w:rPr>
  </w:style>
  <w:style w:type="character" w:customStyle="1" w:styleId="CenturyGothic">
    <w:name w:val="Основной текст + Century Gothic"/>
    <w:aliases w:val="6 pt2,Интервал 0 pt7"/>
    <w:basedOn w:val="aff0"/>
    <w:uiPriority w:val="99"/>
    <w:rsid w:val="00723B9C"/>
    <w:rPr>
      <w:rFonts w:ascii="Century Gothic" w:eastAsia="Times New Roman" w:hAnsi="Century Gothic" w:cs="Century Gothic"/>
      <w:color w:val="000000"/>
      <w:spacing w:val="0"/>
      <w:w w:val="100"/>
      <w:position w:val="0"/>
      <w:sz w:val="12"/>
      <w:szCs w:val="12"/>
      <w:shd w:val="clear" w:color="auto" w:fill="FFFFFF"/>
      <w:lang w:val="en-US"/>
    </w:rPr>
  </w:style>
  <w:style w:type="character" w:customStyle="1" w:styleId="CenturyGothic1">
    <w:name w:val="Основной текст + Century Gothic1"/>
    <w:aliases w:val="6 pt1,Малые прописные1,Интервал 0 pt6"/>
    <w:basedOn w:val="aff0"/>
    <w:uiPriority w:val="99"/>
    <w:rsid w:val="00723B9C"/>
    <w:rPr>
      <w:rFonts w:ascii="Century Gothic" w:eastAsia="Times New Roman" w:hAnsi="Century Gothic" w:cs="Century Gothic"/>
      <w:smallCaps/>
      <w:color w:val="000000"/>
      <w:spacing w:val="0"/>
      <w:w w:val="100"/>
      <w:position w:val="0"/>
      <w:sz w:val="12"/>
      <w:szCs w:val="12"/>
      <w:shd w:val="clear" w:color="auto" w:fill="FFFFFF"/>
      <w:lang w:val="ru-RU"/>
    </w:rPr>
  </w:style>
  <w:style w:type="character" w:customStyle="1" w:styleId="BookAntiqua2">
    <w:name w:val="Основной текст + Book Antiqua2"/>
    <w:aliases w:val="10 pt4,Полужирный1,Курсив3"/>
    <w:basedOn w:val="aff0"/>
    <w:uiPriority w:val="99"/>
    <w:rsid w:val="00723B9C"/>
    <w:rPr>
      <w:rFonts w:ascii="Book Antiqua" w:eastAsia="Times New Roman" w:hAnsi="Book Antiqua" w:cs="Book Antiqua"/>
      <w:b/>
      <w:bCs/>
      <w:i/>
      <w:iCs/>
      <w:color w:val="000000"/>
      <w:spacing w:val="-10"/>
      <w:w w:val="100"/>
      <w:position w:val="0"/>
      <w:sz w:val="20"/>
      <w:szCs w:val="20"/>
      <w:shd w:val="clear" w:color="auto" w:fill="FFFFFF"/>
    </w:rPr>
  </w:style>
  <w:style w:type="character" w:customStyle="1" w:styleId="affa">
    <w:name w:val="Подпись к картинке"/>
    <w:basedOn w:val="aff6"/>
    <w:uiPriority w:val="99"/>
    <w:rsid w:val="00723B9C"/>
    <w:rPr>
      <w:rFonts w:ascii="Verdana" w:eastAsia="Times New Roman" w:hAnsi="Verdana" w:cs="Verdana"/>
      <w:color w:val="000000"/>
      <w:spacing w:val="-10"/>
      <w:w w:val="100"/>
      <w:position w:val="0"/>
      <w:sz w:val="22"/>
      <w:szCs w:val="22"/>
      <w:u w:val="none"/>
      <w:lang w:val="ru-RU"/>
    </w:rPr>
  </w:style>
  <w:style w:type="character" w:customStyle="1" w:styleId="48">
    <w:name w:val="Подпись к картинке (4)_"/>
    <w:basedOn w:val="a0"/>
    <w:uiPriority w:val="99"/>
    <w:rsid w:val="00723B9C"/>
    <w:rPr>
      <w:rFonts w:ascii="Verdana" w:eastAsia="Times New Roman" w:hAnsi="Verdana" w:cs="Verdana"/>
      <w:i/>
      <w:iCs/>
      <w:spacing w:val="-20"/>
      <w:sz w:val="23"/>
      <w:szCs w:val="23"/>
      <w:u w:val="none"/>
      <w:lang w:val="en-US"/>
    </w:rPr>
  </w:style>
  <w:style w:type="character" w:customStyle="1" w:styleId="49">
    <w:name w:val="Подпись к картинке (4)"/>
    <w:basedOn w:val="48"/>
    <w:uiPriority w:val="99"/>
    <w:rsid w:val="00723B9C"/>
    <w:rPr>
      <w:rFonts w:ascii="Verdana" w:eastAsia="Times New Roman" w:hAnsi="Verdana" w:cs="Verdana"/>
      <w:i/>
      <w:iCs/>
      <w:color w:val="000000"/>
      <w:spacing w:val="-20"/>
      <w:w w:val="100"/>
      <w:position w:val="0"/>
      <w:sz w:val="23"/>
      <w:szCs w:val="23"/>
      <w:u w:val="none"/>
      <w:lang w:val="en-US"/>
    </w:rPr>
  </w:style>
  <w:style w:type="character" w:customStyle="1" w:styleId="411pt">
    <w:name w:val="Подпись к картинке (4) + 11 pt"/>
    <w:aliases w:val="Не курсив,Интервал 0 pt5"/>
    <w:basedOn w:val="48"/>
    <w:uiPriority w:val="99"/>
    <w:rsid w:val="00723B9C"/>
    <w:rPr>
      <w:rFonts w:ascii="Verdana" w:eastAsia="Times New Roman" w:hAnsi="Verdana" w:cs="Verdana"/>
      <w:i/>
      <w:iCs/>
      <w:color w:val="000000"/>
      <w:spacing w:val="-10"/>
      <w:w w:val="100"/>
      <w:position w:val="0"/>
      <w:sz w:val="22"/>
      <w:szCs w:val="22"/>
      <w:u w:val="none"/>
      <w:lang w:val="ru-RU"/>
    </w:rPr>
  </w:style>
  <w:style w:type="character" w:customStyle="1" w:styleId="10Exact">
    <w:name w:val="Основной текст (10) Exact"/>
    <w:basedOn w:val="a0"/>
    <w:uiPriority w:val="99"/>
    <w:rsid w:val="00723B9C"/>
    <w:rPr>
      <w:rFonts w:ascii="Verdana" w:eastAsia="Times New Roman" w:hAnsi="Verdana" w:cs="Verdana"/>
      <w:i/>
      <w:iCs/>
      <w:sz w:val="20"/>
      <w:szCs w:val="20"/>
      <w:u w:val="none"/>
    </w:rPr>
  </w:style>
  <w:style w:type="character" w:customStyle="1" w:styleId="5Exact">
    <w:name w:val="Подпись к картинке (5) Exact"/>
    <w:basedOn w:val="a0"/>
    <w:link w:val="57"/>
    <w:uiPriority w:val="99"/>
    <w:locked/>
    <w:rsid w:val="00723B9C"/>
    <w:rPr>
      <w:rFonts w:ascii="Verdana" w:eastAsia="Times New Roman" w:hAnsi="Verdana" w:cs="Verdana"/>
      <w:shd w:val="clear" w:color="auto" w:fill="FFFFFF"/>
    </w:rPr>
  </w:style>
  <w:style w:type="character" w:customStyle="1" w:styleId="50ptExact">
    <w:name w:val="Подпись к картинке (5) + Интервал 0 pt Exact"/>
    <w:basedOn w:val="5Exact"/>
    <w:uiPriority w:val="99"/>
    <w:rsid w:val="00723B9C"/>
    <w:rPr>
      <w:rFonts w:ascii="Verdana" w:eastAsia="Times New Roman" w:hAnsi="Verdana" w:cs="Verdana"/>
      <w:color w:val="000000"/>
      <w:spacing w:val="-7"/>
      <w:w w:val="100"/>
      <w:position w:val="0"/>
      <w:shd w:val="clear" w:color="auto" w:fill="FFFFFF"/>
    </w:rPr>
  </w:style>
  <w:style w:type="character" w:customStyle="1" w:styleId="82">
    <w:name w:val="Основной текст (8)_"/>
    <w:basedOn w:val="a0"/>
    <w:uiPriority w:val="99"/>
    <w:rsid w:val="00723B9C"/>
    <w:rPr>
      <w:rFonts w:ascii="Verdana" w:eastAsia="Times New Roman" w:hAnsi="Verdana" w:cs="Verdana"/>
      <w:b/>
      <w:bCs/>
      <w:i/>
      <w:iCs/>
      <w:spacing w:val="-20"/>
      <w:sz w:val="23"/>
      <w:szCs w:val="23"/>
      <w:u w:val="none"/>
    </w:rPr>
  </w:style>
  <w:style w:type="character" w:customStyle="1" w:styleId="41pt">
    <w:name w:val="Основной текст (4) + Интервал 1 pt"/>
    <w:basedOn w:val="45"/>
    <w:uiPriority w:val="99"/>
    <w:rsid w:val="00723B9C"/>
    <w:rPr>
      <w:rFonts w:ascii="Bookman Old Style" w:eastAsia="Times New Roman" w:hAnsi="Bookman Old Style" w:cs="Bookman Old Style"/>
      <w:color w:val="000000"/>
      <w:spacing w:val="30"/>
      <w:w w:val="100"/>
      <w:position w:val="0"/>
      <w:sz w:val="11"/>
      <w:szCs w:val="11"/>
      <w:shd w:val="clear" w:color="auto" w:fill="FFFFFF"/>
      <w:lang w:val="ru-RU"/>
    </w:rPr>
  </w:style>
  <w:style w:type="character" w:customStyle="1" w:styleId="83">
    <w:name w:val="Основной текст (8)"/>
    <w:basedOn w:val="82"/>
    <w:uiPriority w:val="99"/>
    <w:rsid w:val="00723B9C"/>
    <w:rPr>
      <w:rFonts w:ascii="Verdana" w:eastAsia="Times New Roman" w:hAnsi="Verdana" w:cs="Verdana"/>
      <w:b/>
      <w:bCs/>
      <w:i/>
      <w:iCs/>
      <w:color w:val="000000"/>
      <w:spacing w:val="-20"/>
      <w:w w:val="100"/>
      <w:position w:val="0"/>
      <w:sz w:val="23"/>
      <w:szCs w:val="23"/>
      <w:u w:val="none"/>
      <w:lang w:val="ru-RU"/>
    </w:rPr>
  </w:style>
  <w:style w:type="character" w:customStyle="1" w:styleId="75">
    <w:name w:val="Основной текст + 7"/>
    <w:aliases w:val="5 pt3,Курсив2,Интервал 0 pt4"/>
    <w:basedOn w:val="aff0"/>
    <w:uiPriority w:val="99"/>
    <w:rsid w:val="00723B9C"/>
    <w:rPr>
      <w:rFonts w:ascii="Verdana" w:eastAsia="Times New Roman" w:hAnsi="Verdana" w:cs="Verdana"/>
      <w:i/>
      <w:iCs/>
      <w:color w:val="000000"/>
      <w:spacing w:val="0"/>
      <w:w w:val="100"/>
      <w:position w:val="0"/>
      <w:sz w:val="15"/>
      <w:szCs w:val="15"/>
      <w:shd w:val="clear" w:color="auto" w:fill="FFFFFF"/>
      <w:lang w:val="ru-RU"/>
    </w:rPr>
  </w:style>
  <w:style w:type="character" w:customStyle="1" w:styleId="112">
    <w:name w:val="Основной текст (11)_"/>
    <w:basedOn w:val="a0"/>
    <w:link w:val="113"/>
    <w:uiPriority w:val="99"/>
    <w:locked/>
    <w:rsid w:val="00723B9C"/>
    <w:rPr>
      <w:rFonts w:ascii="Bookman Old Style" w:eastAsia="Times New Roman" w:hAnsi="Bookman Old Style" w:cs="Bookman Old Style"/>
      <w:b/>
      <w:bCs/>
      <w:w w:val="60"/>
      <w:shd w:val="clear" w:color="auto" w:fill="FFFFFF"/>
    </w:rPr>
  </w:style>
  <w:style w:type="character" w:customStyle="1" w:styleId="11FranklinGothicDemi">
    <w:name w:val="Основной текст (11) + Franklin Gothic Demi"/>
    <w:aliases w:val="10,5 pt2,Не полужирный,Масштаб 100%"/>
    <w:basedOn w:val="112"/>
    <w:uiPriority w:val="99"/>
    <w:rsid w:val="00723B9C"/>
    <w:rPr>
      <w:rFonts w:ascii="Franklin Gothic Demi" w:eastAsia="Times New Roman" w:hAnsi="Franklin Gothic Demi" w:cs="Franklin Gothic Demi"/>
      <w:b/>
      <w:bCs/>
      <w:color w:val="000000"/>
      <w:spacing w:val="0"/>
      <w:w w:val="100"/>
      <w:position w:val="0"/>
      <w:sz w:val="21"/>
      <w:szCs w:val="21"/>
      <w:shd w:val="clear" w:color="auto" w:fill="FFFFFF"/>
      <w:lang w:val="ru-RU"/>
    </w:rPr>
  </w:style>
  <w:style w:type="character" w:customStyle="1" w:styleId="111pt">
    <w:name w:val="Основной текст (11) + Интервал 1 pt"/>
    <w:basedOn w:val="112"/>
    <w:uiPriority w:val="99"/>
    <w:rsid w:val="00723B9C"/>
    <w:rPr>
      <w:rFonts w:ascii="Bookman Old Style" w:eastAsia="Times New Roman" w:hAnsi="Bookman Old Style" w:cs="Bookman Old Style"/>
      <w:b/>
      <w:bCs/>
      <w:color w:val="000000"/>
      <w:spacing w:val="20"/>
      <w:w w:val="60"/>
      <w:position w:val="0"/>
      <w:shd w:val="clear" w:color="auto" w:fill="FFFFFF"/>
      <w:lang w:val="ru-RU"/>
    </w:rPr>
  </w:style>
  <w:style w:type="character" w:customStyle="1" w:styleId="114">
    <w:name w:val="Основной текст (11) + Не полужирный"/>
    <w:aliases w:val="Интервал -2 pt,Масштаб 100%2"/>
    <w:basedOn w:val="112"/>
    <w:uiPriority w:val="99"/>
    <w:rsid w:val="00723B9C"/>
    <w:rPr>
      <w:rFonts w:ascii="Bookman Old Style" w:eastAsia="Times New Roman" w:hAnsi="Bookman Old Style" w:cs="Bookman Old Style"/>
      <w:b/>
      <w:bCs/>
      <w:color w:val="000000"/>
      <w:spacing w:val="-40"/>
      <w:w w:val="100"/>
      <w:position w:val="0"/>
      <w:shd w:val="clear" w:color="auto" w:fill="FFFFFF"/>
      <w:lang w:val="ru-RU"/>
    </w:rPr>
  </w:style>
  <w:style w:type="character" w:customStyle="1" w:styleId="11Verdana">
    <w:name w:val="Основной текст (11) + Verdana"/>
    <w:aliases w:val="11 pt,Не полужирный1,Интервал -2 pt1,Масштаб 100%1"/>
    <w:basedOn w:val="112"/>
    <w:uiPriority w:val="99"/>
    <w:rsid w:val="00723B9C"/>
    <w:rPr>
      <w:rFonts w:ascii="Verdana" w:eastAsia="Times New Roman" w:hAnsi="Verdana" w:cs="Verdana"/>
      <w:b/>
      <w:bCs/>
      <w:color w:val="000000"/>
      <w:spacing w:val="-40"/>
      <w:w w:val="100"/>
      <w:position w:val="0"/>
      <w:sz w:val="22"/>
      <w:szCs w:val="22"/>
      <w:shd w:val="clear" w:color="auto" w:fill="FFFFFF"/>
      <w:lang w:val="ru-RU"/>
    </w:rPr>
  </w:style>
  <w:style w:type="character" w:customStyle="1" w:styleId="12Exact">
    <w:name w:val="Основной текст (12) Exact"/>
    <w:basedOn w:val="a0"/>
    <w:uiPriority w:val="99"/>
    <w:rsid w:val="00723B9C"/>
    <w:rPr>
      <w:rFonts w:ascii="Verdana" w:eastAsia="Times New Roman" w:hAnsi="Verdana" w:cs="Verdana"/>
      <w:spacing w:val="-9"/>
      <w:sz w:val="20"/>
      <w:szCs w:val="20"/>
      <w:u w:val="none"/>
    </w:rPr>
  </w:style>
  <w:style w:type="character" w:customStyle="1" w:styleId="12-1ptExact">
    <w:name w:val="Основной текст (12) + Интервал -1 pt Exact"/>
    <w:basedOn w:val="122"/>
    <w:uiPriority w:val="99"/>
    <w:rsid w:val="00723B9C"/>
    <w:rPr>
      <w:rFonts w:ascii="Verdana" w:eastAsia="Times New Roman" w:hAnsi="Verdana" w:cs="Verdana"/>
      <w:spacing w:val="-36"/>
      <w:sz w:val="20"/>
      <w:szCs w:val="20"/>
      <w:shd w:val="clear" w:color="auto" w:fill="FFFFFF"/>
      <w:lang w:val="en-US"/>
    </w:rPr>
  </w:style>
  <w:style w:type="character" w:customStyle="1" w:styleId="12BookmanOldStyle">
    <w:name w:val="Основной текст (12) + Bookman Old Style"/>
    <w:aliases w:val="5 pt1,Интервал 0 pt Exact"/>
    <w:basedOn w:val="122"/>
    <w:uiPriority w:val="99"/>
    <w:rsid w:val="00723B9C"/>
    <w:rPr>
      <w:rFonts w:ascii="Bookman Old Style" w:eastAsia="Times New Roman" w:hAnsi="Bookman Old Style" w:cs="Bookman Old Style"/>
      <w:spacing w:val="5"/>
      <w:sz w:val="10"/>
      <w:szCs w:val="10"/>
      <w:shd w:val="clear" w:color="auto" w:fill="FFFFFF"/>
      <w:lang w:val="en-US"/>
    </w:rPr>
  </w:style>
  <w:style w:type="character" w:customStyle="1" w:styleId="6Exact0">
    <w:name w:val="Подпись к картинке (6) Exact"/>
    <w:basedOn w:val="a0"/>
    <w:link w:val="64"/>
    <w:uiPriority w:val="99"/>
    <w:locked/>
    <w:rsid w:val="00723B9C"/>
    <w:rPr>
      <w:rFonts w:ascii="Bookman Old Style" w:eastAsia="Times New Roman" w:hAnsi="Bookman Old Style" w:cs="Bookman Old Style"/>
      <w:spacing w:val="5"/>
      <w:sz w:val="10"/>
      <w:szCs w:val="10"/>
      <w:shd w:val="clear" w:color="auto" w:fill="FFFFFF"/>
      <w:lang w:val="en-US"/>
    </w:rPr>
  </w:style>
  <w:style w:type="character" w:customStyle="1" w:styleId="6TrebuchetMS">
    <w:name w:val="Подпись к картинке (6) + Trebuchet MS"/>
    <w:aliases w:val="4 pt1,Интервал 0 pt Exact1"/>
    <w:basedOn w:val="6Exact0"/>
    <w:uiPriority w:val="99"/>
    <w:rsid w:val="00723B9C"/>
    <w:rPr>
      <w:rFonts w:ascii="Trebuchet MS" w:eastAsia="Times New Roman" w:hAnsi="Trebuchet MS" w:cs="Trebuchet MS"/>
      <w:color w:val="000000"/>
      <w:spacing w:val="-8"/>
      <w:w w:val="100"/>
      <w:position w:val="0"/>
      <w:sz w:val="8"/>
      <w:szCs w:val="8"/>
      <w:u w:val="single"/>
      <w:shd w:val="clear" w:color="auto" w:fill="FFFFFF"/>
      <w:lang w:val="en-US"/>
    </w:rPr>
  </w:style>
  <w:style w:type="character" w:customStyle="1" w:styleId="13Exact">
    <w:name w:val="Основной текст (13) Exact"/>
    <w:basedOn w:val="a0"/>
    <w:link w:val="130"/>
    <w:uiPriority w:val="99"/>
    <w:locked/>
    <w:rsid w:val="00723B9C"/>
    <w:rPr>
      <w:rFonts w:ascii="Verdana" w:eastAsia="Times New Roman" w:hAnsi="Verdana" w:cs="Verdana"/>
      <w:b/>
      <w:bCs/>
      <w:spacing w:val="-4"/>
      <w:sz w:val="42"/>
      <w:szCs w:val="42"/>
      <w:shd w:val="clear" w:color="auto" w:fill="FFFFFF"/>
      <w:lang w:val="en-US"/>
    </w:rPr>
  </w:style>
  <w:style w:type="character" w:customStyle="1" w:styleId="14Exact">
    <w:name w:val="Основной текст (14) Exact"/>
    <w:basedOn w:val="a0"/>
    <w:link w:val="140"/>
    <w:uiPriority w:val="99"/>
    <w:locked/>
    <w:rsid w:val="00723B9C"/>
    <w:rPr>
      <w:rFonts w:ascii="Franklin Gothic Demi" w:eastAsia="Times New Roman" w:hAnsi="Franklin Gothic Demi" w:cs="Franklin Gothic Demi"/>
      <w:sz w:val="79"/>
      <w:szCs w:val="79"/>
      <w:shd w:val="clear" w:color="auto" w:fill="FFFFFF"/>
    </w:rPr>
  </w:style>
  <w:style w:type="character" w:customStyle="1" w:styleId="ArialNarrow3">
    <w:name w:val="Основной текст + Arial Narrow3"/>
    <w:aliases w:val="10 pt3,Интервал 18 pt1"/>
    <w:basedOn w:val="aff0"/>
    <w:uiPriority w:val="99"/>
    <w:rsid w:val="00723B9C"/>
    <w:rPr>
      <w:rFonts w:ascii="Arial Narrow" w:eastAsia="Times New Roman" w:hAnsi="Arial Narrow" w:cs="Arial Narrow"/>
      <w:color w:val="000000"/>
      <w:spacing w:val="360"/>
      <w:w w:val="100"/>
      <w:position w:val="0"/>
      <w:sz w:val="20"/>
      <w:szCs w:val="20"/>
      <w:shd w:val="clear" w:color="auto" w:fill="FFFFFF"/>
      <w:lang w:val="ru-RU"/>
    </w:rPr>
  </w:style>
  <w:style w:type="character" w:customStyle="1" w:styleId="3e">
    <w:name w:val="Подпись к таблице (3)_"/>
    <w:basedOn w:val="a0"/>
    <w:link w:val="3f"/>
    <w:uiPriority w:val="99"/>
    <w:locked/>
    <w:rsid w:val="00723B9C"/>
    <w:rPr>
      <w:rFonts w:ascii="Arial Narrow" w:eastAsia="Times New Roman" w:hAnsi="Arial Narrow" w:cs="Arial Narrow"/>
      <w:spacing w:val="20"/>
      <w:w w:val="90"/>
      <w:sz w:val="10"/>
      <w:szCs w:val="10"/>
      <w:shd w:val="clear" w:color="auto" w:fill="FFFFFF"/>
    </w:rPr>
  </w:style>
  <w:style w:type="character" w:customStyle="1" w:styleId="58">
    <w:name w:val="Основной текст5"/>
    <w:basedOn w:val="aff0"/>
    <w:uiPriority w:val="99"/>
    <w:rsid w:val="00723B9C"/>
    <w:rPr>
      <w:rFonts w:ascii="Verdana" w:eastAsia="Times New Roman" w:hAnsi="Verdana" w:cs="Verdana"/>
      <w:color w:val="000000"/>
      <w:spacing w:val="-10"/>
      <w:w w:val="100"/>
      <w:position w:val="0"/>
      <w:u w:val="single"/>
      <w:shd w:val="clear" w:color="auto" w:fill="FFFFFF"/>
      <w:lang w:val="ru-RU"/>
    </w:rPr>
  </w:style>
  <w:style w:type="character" w:customStyle="1" w:styleId="100">
    <w:name w:val="Основной текст (10)_"/>
    <w:basedOn w:val="a0"/>
    <w:link w:val="101"/>
    <w:uiPriority w:val="99"/>
    <w:locked/>
    <w:rsid w:val="00723B9C"/>
    <w:rPr>
      <w:rFonts w:ascii="Verdana" w:eastAsia="Times New Roman" w:hAnsi="Verdana" w:cs="Verdana"/>
      <w:i/>
      <w:iCs/>
      <w:shd w:val="clear" w:color="auto" w:fill="FFFFFF"/>
    </w:rPr>
  </w:style>
  <w:style w:type="character" w:customStyle="1" w:styleId="84">
    <w:name w:val="Заголовок №8_"/>
    <w:basedOn w:val="a0"/>
    <w:link w:val="85"/>
    <w:uiPriority w:val="99"/>
    <w:locked/>
    <w:rsid w:val="00723B9C"/>
    <w:rPr>
      <w:rFonts w:ascii="Verdana" w:eastAsia="Times New Roman" w:hAnsi="Verdana" w:cs="Verdana"/>
      <w:b/>
      <w:bCs/>
      <w:spacing w:val="-10"/>
      <w:sz w:val="25"/>
      <w:szCs w:val="25"/>
      <w:shd w:val="clear" w:color="auto" w:fill="FFFFFF"/>
    </w:rPr>
  </w:style>
  <w:style w:type="character" w:customStyle="1" w:styleId="Exact0">
    <w:name w:val="Подпись к картинке Exact"/>
    <w:basedOn w:val="a0"/>
    <w:uiPriority w:val="99"/>
    <w:rsid w:val="00723B9C"/>
    <w:rPr>
      <w:rFonts w:ascii="Verdana" w:eastAsia="Times New Roman" w:hAnsi="Verdana" w:cs="Verdana"/>
      <w:spacing w:val="-8"/>
      <w:sz w:val="20"/>
      <w:szCs w:val="20"/>
      <w:u w:val="none"/>
    </w:rPr>
  </w:style>
  <w:style w:type="character" w:customStyle="1" w:styleId="0ptExact0">
    <w:name w:val="Подпись к картинке + Интервал 0 pt Exact"/>
    <w:basedOn w:val="aff6"/>
    <w:uiPriority w:val="99"/>
    <w:rsid w:val="00723B9C"/>
    <w:rPr>
      <w:rFonts w:ascii="Verdana" w:eastAsia="Times New Roman" w:hAnsi="Verdana" w:cs="Verdana"/>
      <w:color w:val="000000"/>
      <w:spacing w:val="-7"/>
      <w:w w:val="100"/>
      <w:position w:val="0"/>
      <w:sz w:val="20"/>
      <w:szCs w:val="20"/>
      <w:u w:val="none"/>
      <w:lang w:val="ru-RU"/>
    </w:rPr>
  </w:style>
  <w:style w:type="character" w:customStyle="1" w:styleId="65">
    <w:name w:val="Основной текст6"/>
    <w:basedOn w:val="aff0"/>
    <w:uiPriority w:val="99"/>
    <w:rsid w:val="00723B9C"/>
    <w:rPr>
      <w:rFonts w:ascii="Verdana" w:eastAsia="Times New Roman" w:hAnsi="Verdana" w:cs="Verdana"/>
      <w:color w:val="000000"/>
      <w:spacing w:val="-10"/>
      <w:w w:val="100"/>
      <w:position w:val="0"/>
      <w:shd w:val="clear" w:color="auto" w:fill="FFFFFF"/>
      <w:lang w:val="ru-RU"/>
    </w:rPr>
  </w:style>
  <w:style w:type="character" w:customStyle="1" w:styleId="17">
    <w:name w:val="Основной текст + Курсив1"/>
    <w:aliases w:val="Интервал 0 pt3"/>
    <w:basedOn w:val="aff0"/>
    <w:uiPriority w:val="99"/>
    <w:rsid w:val="00723B9C"/>
    <w:rPr>
      <w:rFonts w:ascii="Verdana" w:eastAsia="Times New Roman" w:hAnsi="Verdana" w:cs="Verdana"/>
      <w:i/>
      <w:iCs/>
      <w:color w:val="000000"/>
      <w:spacing w:val="0"/>
      <w:w w:val="100"/>
      <w:position w:val="0"/>
      <w:shd w:val="clear" w:color="auto" w:fill="FFFFFF"/>
      <w:lang w:val="ru-RU"/>
    </w:rPr>
  </w:style>
  <w:style w:type="character" w:customStyle="1" w:styleId="7Exact0">
    <w:name w:val="Подпись к картинке (7) Exact"/>
    <w:basedOn w:val="a0"/>
    <w:link w:val="76"/>
    <w:uiPriority w:val="99"/>
    <w:locked/>
    <w:rsid w:val="00723B9C"/>
    <w:rPr>
      <w:rFonts w:ascii="Verdana" w:eastAsia="Times New Roman" w:hAnsi="Verdana" w:cs="Verdana"/>
      <w:spacing w:val="-9"/>
      <w:shd w:val="clear" w:color="auto" w:fill="FFFFFF"/>
    </w:rPr>
  </w:style>
  <w:style w:type="character" w:customStyle="1" w:styleId="122">
    <w:name w:val="Основной текст (12)_"/>
    <w:basedOn w:val="a0"/>
    <w:link w:val="123"/>
    <w:uiPriority w:val="99"/>
    <w:locked/>
    <w:rsid w:val="00723B9C"/>
    <w:rPr>
      <w:rFonts w:ascii="Verdana" w:eastAsia="Times New Roman" w:hAnsi="Verdana" w:cs="Verdana"/>
      <w:spacing w:val="-10"/>
      <w:shd w:val="clear" w:color="auto" w:fill="FFFFFF"/>
    </w:rPr>
  </w:style>
  <w:style w:type="character" w:customStyle="1" w:styleId="320">
    <w:name w:val="Заголовок №3 (2)_"/>
    <w:basedOn w:val="a0"/>
    <w:uiPriority w:val="99"/>
    <w:rsid w:val="00723B9C"/>
    <w:rPr>
      <w:rFonts w:ascii="Verdana" w:eastAsia="Times New Roman" w:hAnsi="Verdana" w:cs="Verdana"/>
      <w:i/>
      <w:iCs/>
      <w:spacing w:val="-80"/>
      <w:sz w:val="38"/>
      <w:szCs w:val="38"/>
      <w:u w:val="none"/>
      <w:lang w:val="en-US"/>
    </w:rPr>
  </w:style>
  <w:style w:type="character" w:customStyle="1" w:styleId="321">
    <w:name w:val="Заголовок №3 (2)"/>
    <w:basedOn w:val="320"/>
    <w:uiPriority w:val="99"/>
    <w:rsid w:val="00723B9C"/>
    <w:rPr>
      <w:rFonts w:ascii="Verdana" w:eastAsia="Times New Roman" w:hAnsi="Verdana" w:cs="Verdana"/>
      <w:i/>
      <w:iCs/>
      <w:color w:val="000000"/>
      <w:spacing w:val="-80"/>
      <w:w w:val="100"/>
      <w:position w:val="0"/>
      <w:sz w:val="38"/>
      <w:szCs w:val="38"/>
      <w:u w:val="single"/>
      <w:lang w:val="en-US"/>
    </w:rPr>
  </w:style>
  <w:style w:type="character" w:customStyle="1" w:styleId="150">
    <w:name w:val="Основной текст (15)_"/>
    <w:basedOn w:val="a0"/>
    <w:link w:val="151"/>
    <w:uiPriority w:val="99"/>
    <w:locked/>
    <w:rsid w:val="00723B9C"/>
    <w:rPr>
      <w:rFonts w:ascii="Verdana" w:eastAsia="Times New Roman" w:hAnsi="Verdana" w:cs="Verdana"/>
      <w:b/>
      <w:bCs/>
      <w:sz w:val="33"/>
      <w:szCs w:val="33"/>
      <w:shd w:val="clear" w:color="auto" w:fill="FFFFFF"/>
    </w:rPr>
  </w:style>
  <w:style w:type="character" w:customStyle="1" w:styleId="420">
    <w:name w:val="Заголовок №4 (2)_"/>
    <w:basedOn w:val="a0"/>
    <w:uiPriority w:val="99"/>
    <w:rsid w:val="00723B9C"/>
    <w:rPr>
      <w:rFonts w:ascii="Verdana" w:eastAsia="Times New Roman" w:hAnsi="Verdana" w:cs="Verdana"/>
      <w:i/>
      <w:iCs/>
      <w:sz w:val="37"/>
      <w:szCs w:val="37"/>
      <w:u w:val="none"/>
      <w:lang w:val="en-US"/>
    </w:rPr>
  </w:style>
  <w:style w:type="character" w:customStyle="1" w:styleId="421">
    <w:name w:val="Заголовок №4 (2)"/>
    <w:basedOn w:val="420"/>
    <w:uiPriority w:val="99"/>
    <w:rsid w:val="00723B9C"/>
    <w:rPr>
      <w:rFonts w:ascii="Verdana" w:eastAsia="Times New Roman" w:hAnsi="Verdana" w:cs="Verdana"/>
      <w:i/>
      <w:iCs/>
      <w:color w:val="000000"/>
      <w:spacing w:val="0"/>
      <w:w w:val="100"/>
      <w:position w:val="0"/>
      <w:sz w:val="37"/>
      <w:szCs w:val="37"/>
      <w:u w:val="single"/>
      <w:lang w:val="en-US"/>
    </w:rPr>
  </w:style>
  <w:style w:type="character" w:customStyle="1" w:styleId="16Exact">
    <w:name w:val="Основной текст (16) Exact"/>
    <w:basedOn w:val="a0"/>
    <w:link w:val="162"/>
    <w:uiPriority w:val="99"/>
    <w:locked/>
    <w:rsid w:val="00723B9C"/>
    <w:rPr>
      <w:rFonts w:ascii="Verdana" w:eastAsia="Times New Roman" w:hAnsi="Verdana" w:cs="Verdana"/>
      <w:b/>
      <w:bCs/>
      <w:spacing w:val="-9"/>
      <w:shd w:val="clear" w:color="auto" w:fill="FFFFFF"/>
    </w:rPr>
  </w:style>
  <w:style w:type="character" w:customStyle="1" w:styleId="17Exact">
    <w:name w:val="Основной текст (17) Exact"/>
    <w:basedOn w:val="a0"/>
    <w:link w:val="170"/>
    <w:uiPriority w:val="99"/>
    <w:locked/>
    <w:rsid w:val="00723B9C"/>
    <w:rPr>
      <w:rFonts w:ascii="Arial Narrow" w:eastAsia="Times New Roman" w:hAnsi="Arial Narrow" w:cs="Arial Narrow"/>
      <w:b/>
      <w:bCs/>
      <w:spacing w:val="-9"/>
      <w:sz w:val="18"/>
      <w:szCs w:val="18"/>
      <w:shd w:val="clear" w:color="auto" w:fill="FFFFFF"/>
    </w:rPr>
  </w:style>
  <w:style w:type="character" w:customStyle="1" w:styleId="10-1ptExact">
    <w:name w:val="Основной текст (10) + Интервал -1 pt Exact"/>
    <w:basedOn w:val="100"/>
    <w:uiPriority w:val="99"/>
    <w:rsid w:val="00723B9C"/>
    <w:rPr>
      <w:rFonts w:ascii="Verdana" w:eastAsia="Times New Roman" w:hAnsi="Verdana" w:cs="Verdana"/>
      <w:i/>
      <w:iCs/>
      <w:color w:val="000000"/>
      <w:spacing w:val="-24"/>
      <w:w w:val="100"/>
      <w:position w:val="0"/>
      <w:sz w:val="20"/>
      <w:szCs w:val="20"/>
      <w:shd w:val="clear" w:color="auto" w:fill="FFFFFF"/>
      <w:lang w:val="en-US"/>
    </w:rPr>
  </w:style>
  <w:style w:type="character" w:customStyle="1" w:styleId="2f5">
    <w:name w:val="Колонтитул (2)_"/>
    <w:basedOn w:val="a0"/>
    <w:link w:val="2f6"/>
    <w:uiPriority w:val="99"/>
    <w:locked/>
    <w:rsid w:val="00723B9C"/>
    <w:rPr>
      <w:rFonts w:cs="Times New Roman"/>
      <w:sz w:val="15"/>
      <w:szCs w:val="15"/>
      <w:shd w:val="clear" w:color="auto" w:fill="FFFFFF"/>
    </w:rPr>
  </w:style>
  <w:style w:type="character" w:customStyle="1" w:styleId="2Verdana">
    <w:name w:val="Колонтитул (2) + Verdana"/>
    <w:aliases w:val="9 pt"/>
    <w:basedOn w:val="2f5"/>
    <w:uiPriority w:val="99"/>
    <w:rsid w:val="00723B9C"/>
    <w:rPr>
      <w:rFonts w:ascii="Verdana" w:eastAsia="Times New Roman" w:hAnsi="Verdana" w:cs="Verdana"/>
      <w:color w:val="000000"/>
      <w:spacing w:val="0"/>
      <w:w w:val="100"/>
      <w:position w:val="0"/>
      <w:sz w:val="18"/>
      <w:szCs w:val="18"/>
      <w:shd w:val="clear" w:color="auto" w:fill="FFFFFF"/>
      <w:lang w:val="ru-RU"/>
    </w:rPr>
  </w:style>
  <w:style w:type="character" w:customStyle="1" w:styleId="BookAntiqua1">
    <w:name w:val="Основной текст + Book Antiqua1"/>
    <w:aliases w:val="Курсив1,Интервал 0 pt2"/>
    <w:basedOn w:val="aff0"/>
    <w:uiPriority w:val="99"/>
    <w:rsid w:val="00723B9C"/>
    <w:rPr>
      <w:rFonts w:ascii="Book Antiqua" w:eastAsia="Times New Roman" w:hAnsi="Book Antiqua" w:cs="Book Antiqua"/>
      <w:i/>
      <w:iCs/>
      <w:color w:val="000000"/>
      <w:spacing w:val="0"/>
      <w:w w:val="100"/>
      <w:position w:val="0"/>
      <w:sz w:val="20"/>
      <w:szCs w:val="20"/>
      <w:shd w:val="clear" w:color="auto" w:fill="FFFFFF"/>
    </w:rPr>
  </w:style>
  <w:style w:type="character" w:customStyle="1" w:styleId="ArialNarrow2">
    <w:name w:val="Основной текст + Arial Narrow2"/>
    <w:aliases w:val="10 pt2"/>
    <w:basedOn w:val="aff0"/>
    <w:uiPriority w:val="99"/>
    <w:rsid w:val="00723B9C"/>
    <w:rPr>
      <w:rFonts w:ascii="Arial Narrow" w:eastAsia="Times New Roman" w:hAnsi="Arial Narrow" w:cs="Arial Narrow"/>
      <w:color w:val="000000"/>
      <w:spacing w:val="-10"/>
      <w:w w:val="100"/>
      <w:position w:val="0"/>
      <w:sz w:val="20"/>
      <w:szCs w:val="20"/>
      <w:shd w:val="clear" w:color="auto" w:fill="FFFFFF"/>
      <w:lang w:val="ru-RU"/>
    </w:rPr>
  </w:style>
  <w:style w:type="character" w:customStyle="1" w:styleId="ArialNarrow1">
    <w:name w:val="Основной текст + Arial Narrow1"/>
    <w:aliases w:val="10 pt1,Интервал 0 pt1"/>
    <w:basedOn w:val="aff0"/>
    <w:uiPriority w:val="99"/>
    <w:rsid w:val="00723B9C"/>
    <w:rPr>
      <w:rFonts w:ascii="Arial Narrow" w:eastAsia="Times New Roman" w:hAnsi="Arial Narrow" w:cs="Arial Narrow"/>
      <w:color w:val="000000"/>
      <w:spacing w:val="0"/>
      <w:w w:val="100"/>
      <w:position w:val="0"/>
      <w:sz w:val="20"/>
      <w:szCs w:val="20"/>
      <w:shd w:val="clear" w:color="auto" w:fill="FFFFFF"/>
    </w:rPr>
  </w:style>
  <w:style w:type="character" w:customStyle="1" w:styleId="4a">
    <w:name w:val="Подпись к таблице (4)_"/>
    <w:basedOn w:val="a0"/>
    <w:link w:val="4b"/>
    <w:uiPriority w:val="99"/>
    <w:locked/>
    <w:rsid w:val="00723B9C"/>
    <w:rPr>
      <w:rFonts w:ascii="Garamond" w:eastAsia="Times New Roman" w:hAnsi="Garamond" w:cs="Garamond"/>
      <w:i/>
      <w:iCs/>
      <w:sz w:val="26"/>
      <w:szCs w:val="26"/>
      <w:shd w:val="clear" w:color="auto" w:fill="FFFFFF"/>
    </w:rPr>
  </w:style>
  <w:style w:type="character" w:customStyle="1" w:styleId="15Exact">
    <w:name w:val="Основной текст (15) Exact"/>
    <w:basedOn w:val="a0"/>
    <w:uiPriority w:val="99"/>
    <w:rsid w:val="00723B9C"/>
    <w:rPr>
      <w:rFonts w:ascii="Verdana" w:eastAsia="Times New Roman" w:hAnsi="Verdana" w:cs="Verdana"/>
      <w:b/>
      <w:bCs/>
      <w:spacing w:val="-5"/>
      <w:sz w:val="31"/>
      <w:szCs w:val="31"/>
      <w:u w:val="none"/>
    </w:rPr>
  </w:style>
  <w:style w:type="character" w:customStyle="1" w:styleId="18Exact">
    <w:name w:val="Основной текст (18) Exact"/>
    <w:basedOn w:val="a0"/>
    <w:link w:val="18"/>
    <w:uiPriority w:val="99"/>
    <w:locked/>
    <w:rsid w:val="00723B9C"/>
    <w:rPr>
      <w:rFonts w:ascii="Verdana" w:eastAsia="Times New Roman" w:hAnsi="Verdana" w:cs="Verdana"/>
      <w:w w:val="70"/>
      <w:sz w:val="49"/>
      <w:szCs w:val="49"/>
      <w:shd w:val="clear" w:color="auto" w:fill="FFFFFF"/>
    </w:rPr>
  </w:style>
  <w:style w:type="character" w:customStyle="1" w:styleId="8Exact">
    <w:name w:val="Подпись к картинке (8) Exact"/>
    <w:basedOn w:val="a0"/>
    <w:link w:val="86"/>
    <w:uiPriority w:val="99"/>
    <w:locked/>
    <w:rsid w:val="00723B9C"/>
    <w:rPr>
      <w:rFonts w:ascii="Verdana" w:eastAsia="Times New Roman" w:hAnsi="Verdana" w:cs="Verdana"/>
      <w:b/>
      <w:bCs/>
      <w:spacing w:val="-5"/>
      <w:sz w:val="31"/>
      <w:szCs w:val="31"/>
      <w:shd w:val="clear" w:color="auto" w:fill="FFFFFF"/>
    </w:rPr>
  </w:style>
  <w:style w:type="character" w:customStyle="1" w:styleId="230">
    <w:name w:val="Заголовок №2 (3)_"/>
    <w:basedOn w:val="a0"/>
    <w:link w:val="231"/>
    <w:uiPriority w:val="99"/>
    <w:locked/>
    <w:rsid w:val="00723B9C"/>
    <w:rPr>
      <w:rFonts w:ascii="Arial Narrow" w:eastAsia="Times New Roman" w:hAnsi="Arial Narrow" w:cs="Arial Narrow"/>
      <w:spacing w:val="10"/>
      <w:shd w:val="clear" w:color="auto" w:fill="FFFFFF"/>
    </w:rPr>
  </w:style>
  <w:style w:type="character" w:customStyle="1" w:styleId="66">
    <w:name w:val="Заголовок №6_"/>
    <w:basedOn w:val="a0"/>
    <w:link w:val="67"/>
    <w:uiPriority w:val="99"/>
    <w:locked/>
    <w:rsid w:val="00723B9C"/>
    <w:rPr>
      <w:rFonts w:ascii="Verdana" w:eastAsia="Times New Roman" w:hAnsi="Verdana" w:cs="Verdana"/>
      <w:b/>
      <w:bCs/>
      <w:sz w:val="33"/>
      <w:szCs w:val="33"/>
      <w:shd w:val="clear" w:color="auto" w:fill="FFFFFF"/>
    </w:rPr>
  </w:style>
  <w:style w:type="character" w:customStyle="1" w:styleId="-1pt">
    <w:name w:val="Основной текст + Интервал -1 pt"/>
    <w:basedOn w:val="aff0"/>
    <w:uiPriority w:val="99"/>
    <w:rsid w:val="00723B9C"/>
    <w:rPr>
      <w:rFonts w:ascii="Verdana" w:eastAsia="Times New Roman" w:hAnsi="Verdana" w:cs="Verdana"/>
      <w:color w:val="000000"/>
      <w:spacing w:val="-30"/>
      <w:w w:val="100"/>
      <w:position w:val="0"/>
      <w:shd w:val="clear" w:color="auto" w:fill="FFFFFF"/>
      <w:lang w:val="ru-RU"/>
    </w:rPr>
  </w:style>
  <w:style w:type="character" w:customStyle="1" w:styleId="3f0">
    <w:name w:val="Основной текст (3)"/>
    <w:basedOn w:val="3a"/>
    <w:uiPriority w:val="99"/>
    <w:rsid w:val="00723B9C"/>
    <w:rPr>
      <w:rFonts w:ascii="Verdana" w:eastAsia="Times New Roman" w:hAnsi="Verdana" w:cs="Verdana"/>
      <w:i/>
      <w:iCs/>
      <w:color w:val="000000"/>
      <w:spacing w:val="-20"/>
      <w:w w:val="100"/>
      <w:position w:val="0"/>
      <w:sz w:val="23"/>
      <w:szCs w:val="23"/>
      <w:u w:val="none"/>
      <w:lang w:val="ru-RU"/>
    </w:rPr>
  </w:style>
  <w:style w:type="paragraph" w:customStyle="1" w:styleId="aff2">
    <w:name w:val="Сноска"/>
    <w:basedOn w:val="a"/>
    <w:link w:val="aff1"/>
    <w:uiPriority w:val="99"/>
    <w:rsid w:val="00723B9C"/>
    <w:pPr>
      <w:widowControl w:val="0"/>
      <w:shd w:val="clear" w:color="auto" w:fill="FFFFFF"/>
      <w:spacing w:line="293" w:lineRule="exact"/>
    </w:pPr>
    <w:rPr>
      <w:rFonts w:ascii="Verdana" w:hAnsi="Verdana" w:cs="Verdana"/>
      <w:spacing w:val="-10"/>
      <w:sz w:val="20"/>
      <w:szCs w:val="20"/>
    </w:rPr>
  </w:style>
  <w:style w:type="paragraph" w:customStyle="1" w:styleId="39">
    <w:name w:val="Заголовок №3"/>
    <w:basedOn w:val="a"/>
    <w:link w:val="38"/>
    <w:uiPriority w:val="99"/>
    <w:rsid w:val="00723B9C"/>
    <w:pPr>
      <w:widowControl w:val="0"/>
      <w:shd w:val="clear" w:color="auto" w:fill="FFFFFF"/>
      <w:spacing w:before="360" w:after="120" w:line="240" w:lineRule="atLeast"/>
      <w:outlineLvl w:val="2"/>
    </w:pPr>
    <w:rPr>
      <w:rFonts w:ascii="Verdana" w:hAnsi="Verdana" w:cs="Verdana"/>
      <w:b/>
      <w:bCs/>
      <w:sz w:val="30"/>
      <w:szCs w:val="30"/>
    </w:rPr>
  </w:style>
  <w:style w:type="paragraph" w:customStyle="1" w:styleId="44">
    <w:name w:val="Заголовок №4"/>
    <w:basedOn w:val="a"/>
    <w:link w:val="43"/>
    <w:uiPriority w:val="99"/>
    <w:rsid w:val="00723B9C"/>
    <w:pPr>
      <w:widowControl w:val="0"/>
      <w:shd w:val="clear" w:color="auto" w:fill="FFFFFF"/>
      <w:spacing w:before="300" w:after="60" w:line="240" w:lineRule="atLeast"/>
      <w:ind w:hanging="360"/>
      <w:jc w:val="both"/>
      <w:outlineLvl w:val="3"/>
    </w:pPr>
    <w:rPr>
      <w:rFonts w:ascii="Verdana" w:hAnsi="Verdana" w:cs="Verdana"/>
      <w:spacing w:val="-10"/>
      <w:sz w:val="20"/>
      <w:szCs w:val="20"/>
    </w:rPr>
  </w:style>
  <w:style w:type="paragraph" w:customStyle="1" w:styleId="2c">
    <w:name w:val="Основной текст (2)"/>
    <w:basedOn w:val="a"/>
    <w:link w:val="2b"/>
    <w:uiPriority w:val="99"/>
    <w:rsid w:val="00723B9C"/>
    <w:pPr>
      <w:widowControl w:val="0"/>
      <w:shd w:val="clear" w:color="auto" w:fill="FFFFFF"/>
      <w:spacing w:before="120" w:line="240" w:lineRule="atLeast"/>
      <w:jc w:val="both"/>
    </w:pPr>
    <w:rPr>
      <w:rFonts w:ascii="MS Mincho" w:eastAsia="MS Mincho" w:hAnsi="MS Mincho" w:cs="MS Mincho"/>
      <w:sz w:val="8"/>
      <w:szCs w:val="8"/>
      <w:lang w:val="en-US"/>
    </w:rPr>
  </w:style>
  <w:style w:type="paragraph" w:customStyle="1" w:styleId="46">
    <w:name w:val="Основной текст (4)"/>
    <w:basedOn w:val="a"/>
    <w:link w:val="45"/>
    <w:uiPriority w:val="99"/>
    <w:rsid w:val="00723B9C"/>
    <w:pPr>
      <w:widowControl w:val="0"/>
      <w:shd w:val="clear" w:color="auto" w:fill="FFFFFF"/>
      <w:spacing w:line="240" w:lineRule="atLeast"/>
      <w:jc w:val="both"/>
    </w:pPr>
    <w:rPr>
      <w:rFonts w:ascii="Bookman Old Style" w:hAnsi="Bookman Old Style" w:cs="Bookman Old Style"/>
      <w:sz w:val="11"/>
      <w:szCs w:val="11"/>
    </w:rPr>
  </w:style>
  <w:style w:type="paragraph" w:customStyle="1" w:styleId="54">
    <w:name w:val="Основной текст (5)"/>
    <w:basedOn w:val="a"/>
    <w:link w:val="53"/>
    <w:uiPriority w:val="99"/>
    <w:rsid w:val="00723B9C"/>
    <w:pPr>
      <w:widowControl w:val="0"/>
      <w:shd w:val="clear" w:color="auto" w:fill="FFFFFF"/>
      <w:spacing w:before="120" w:after="240" w:line="240" w:lineRule="atLeast"/>
    </w:pPr>
    <w:rPr>
      <w:rFonts w:ascii="Verdana" w:hAnsi="Verdana" w:cs="Verdana"/>
      <w:sz w:val="20"/>
      <w:szCs w:val="20"/>
    </w:rPr>
  </w:style>
  <w:style w:type="paragraph" w:customStyle="1" w:styleId="63">
    <w:name w:val="Основной текст (6)"/>
    <w:basedOn w:val="a"/>
    <w:link w:val="6Exact"/>
    <w:uiPriority w:val="99"/>
    <w:rsid w:val="00723B9C"/>
    <w:pPr>
      <w:widowControl w:val="0"/>
      <w:shd w:val="clear" w:color="auto" w:fill="FFFFFF"/>
      <w:spacing w:line="240" w:lineRule="atLeast"/>
    </w:pPr>
    <w:rPr>
      <w:b/>
      <w:bCs/>
      <w:i/>
      <w:iCs/>
      <w:spacing w:val="-28"/>
      <w:sz w:val="36"/>
      <w:szCs w:val="36"/>
    </w:rPr>
  </w:style>
  <w:style w:type="paragraph" w:customStyle="1" w:styleId="2f1">
    <w:name w:val="Заголовок №2"/>
    <w:basedOn w:val="a"/>
    <w:link w:val="2f0"/>
    <w:uiPriority w:val="99"/>
    <w:rsid w:val="00723B9C"/>
    <w:pPr>
      <w:widowControl w:val="0"/>
      <w:shd w:val="clear" w:color="auto" w:fill="FFFFFF"/>
      <w:spacing w:line="240" w:lineRule="atLeast"/>
      <w:outlineLvl w:val="1"/>
    </w:pPr>
    <w:rPr>
      <w:b/>
      <w:bCs/>
      <w:i/>
      <w:iCs/>
      <w:spacing w:val="-30"/>
      <w:sz w:val="38"/>
      <w:szCs w:val="38"/>
    </w:rPr>
  </w:style>
  <w:style w:type="paragraph" w:customStyle="1" w:styleId="3c">
    <w:name w:val="Подпись к картинке (3)"/>
    <w:basedOn w:val="a"/>
    <w:link w:val="3b"/>
    <w:uiPriority w:val="99"/>
    <w:rsid w:val="00723B9C"/>
    <w:pPr>
      <w:widowControl w:val="0"/>
      <w:shd w:val="clear" w:color="auto" w:fill="FFFFFF"/>
      <w:spacing w:line="240" w:lineRule="atLeast"/>
    </w:pPr>
    <w:rPr>
      <w:rFonts w:ascii="Bookman Old Style" w:hAnsi="Bookman Old Style" w:cs="Bookman Old Style"/>
      <w:b/>
      <w:bCs/>
      <w:i/>
      <w:iCs/>
      <w:spacing w:val="60"/>
      <w:sz w:val="64"/>
      <w:szCs w:val="64"/>
    </w:rPr>
  </w:style>
  <w:style w:type="paragraph" w:customStyle="1" w:styleId="221">
    <w:name w:val="Заголовок №2 (2)"/>
    <w:basedOn w:val="a"/>
    <w:link w:val="220"/>
    <w:uiPriority w:val="99"/>
    <w:rsid w:val="00723B9C"/>
    <w:pPr>
      <w:widowControl w:val="0"/>
      <w:shd w:val="clear" w:color="auto" w:fill="FFFFFF"/>
      <w:spacing w:before="120" w:after="120" w:line="437" w:lineRule="exact"/>
      <w:jc w:val="both"/>
      <w:outlineLvl w:val="1"/>
    </w:pPr>
    <w:rPr>
      <w:rFonts w:ascii="Verdana" w:hAnsi="Verdana" w:cs="Verdana"/>
      <w:b/>
      <w:bCs/>
      <w:sz w:val="33"/>
      <w:szCs w:val="33"/>
    </w:rPr>
  </w:style>
  <w:style w:type="paragraph" w:customStyle="1" w:styleId="56">
    <w:name w:val="Заголовок №5"/>
    <w:basedOn w:val="a"/>
    <w:link w:val="55"/>
    <w:uiPriority w:val="99"/>
    <w:rsid w:val="00723B9C"/>
    <w:pPr>
      <w:widowControl w:val="0"/>
      <w:shd w:val="clear" w:color="auto" w:fill="FFFFFF"/>
      <w:spacing w:before="120" w:after="360" w:line="240" w:lineRule="atLeast"/>
      <w:jc w:val="both"/>
      <w:outlineLvl w:val="4"/>
    </w:pPr>
    <w:rPr>
      <w:rFonts w:ascii="Verdana" w:hAnsi="Verdana" w:cs="Verdana"/>
      <w:b/>
      <w:bCs/>
      <w:spacing w:val="-10"/>
      <w:sz w:val="25"/>
      <w:szCs w:val="25"/>
    </w:rPr>
  </w:style>
  <w:style w:type="paragraph" w:customStyle="1" w:styleId="73">
    <w:name w:val="Основной текст (7)"/>
    <w:basedOn w:val="a"/>
    <w:link w:val="7Exact"/>
    <w:uiPriority w:val="99"/>
    <w:rsid w:val="00723B9C"/>
    <w:pPr>
      <w:widowControl w:val="0"/>
      <w:shd w:val="clear" w:color="auto" w:fill="FFFFFF"/>
      <w:spacing w:line="240" w:lineRule="atLeast"/>
    </w:pPr>
    <w:rPr>
      <w:rFonts w:ascii="Bookman Old Style" w:hAnsi="Bookman Old Style" w:cs="Bookman Old Style"/>
      <w:i/>
      <w:iCs/>
      <w:sz w:val="19"/>
      <w:szCs w:val="19"/>
    </w:rPr>
  </w:style>
  <w:style w:type="paragraph" w:customStyle="1" w:styleId="101">
    <w:name w:val="Основной текст (10)"/>
    <w:basedOn w:val="a"/>
    <w:link w:val="100"/>
    <w:uiPriority w:val="99"/>
    <w:rsid w:val="00723B9C"/>
    <w:pPr>
      <w:widowControl w:val="0"/>
      <w:shd w:val="clear" w:color="auto" w:fill="FFFFFF"/>
      <w:spacing w:line="533" w:lineRule="exact"/>
      <w:jc w:val="both"/>
    </w:pPr>
    <w:rPr>
      <w:rFonts w:ascii="Verdana" w:hAnsi="Verdana" w:cs="Verdana"/>
      <w:i/>
      <w:iCs/>
      <w:sz w:val="20"/>
      <w:szCs w:val="20"/>
    </w:rPr>
  </w:style>
  <w:style w:type="paragraph" w:customStyle="1" w:styleId="57">
    <w:name w:val="Подпись к картинке (5)"/>
    <w:basedOn w:val="a"/>
    <w:link w:val="5Exact"/>
    <w:uiPriority w:val="99"/>
    <w:rsid w:val="00723B9C"/>
    <w:pPr>
      <w:widowControl w:val="0"/>
      <w:shd w:val="clear" w:color="auto" w:fill="FFFFFF"/>
      <w:spacing w:line="240" w:lineRule="atLeast"/>
    </w:pPr>
    <w:rPr>
      <w:rFonts w:ascii="Verdana" w:hAnsi="Verdana" w:cs="Verdana"/>
      <w:sz w:val="20"/>
      <w:szCs w:val="20"/>
    </w:rPr>
  </w:style>
  <w:style w:type="paragraph" w:customStyle="1" w:styleId="113">
    <w:name w:val="Основной текст (11)"/>
    <w:basedOn w:val="a"/>
    <w:link w:val="112"/>
    <w:uiPriority w:val="99"/>
    <w:rsid w:val="00723B9C"/>
    <w:pPr>
      <w:widowControl w:val="0"/>
      <w:shd w:val="clear" w:color="auto" w:fill="FFFFFF"/>
      <w:spacing w:line="240" w:lineRule="atLeast"/>
      <w:jc w:val="both"/>
    </w:pPr>
    <w:rPr>
      <w:rFonts w:ascii="Bookman Old Style" w:hAnsi="Bookman Old Style" w:cs="Bookman Old Style"/>
      <w:b/>
      <w:bCs/>
      <w:w w:val="60"/>
      <w:sz w:val="20"/>
      <w:szCs w:val="20"/>
    </w:rPr>
  </w:style>
  <w:style w:type="paragraph" w:customStyle="1" w:styleId="123">
    <w:name w:val="Основной текст (12)"/>
    <w:basedOn w:val="a"/>
    <w:link w:val="122"/>
    <w:uiPriority w:val="99"/>
    <w:rsid w:val="00723B9C"/>
    <w:pPr>
      <w:widowControl w:val="0"/>
      <w:shd w:val="clear" w:color="auto" w:fill="FFFFFF"/>
      <w:spacing w:line="240" w:lineRule="atLeast"/>
      <w:jc w:val="both"/>
    </w:pPr>
    <w:rPr>
      <w:rFonts w:ascii="Verdana" w:hAnsi="Verdana" w:cs="Verdana"/>
      <w:spacing w:val="-10"/>
      <w:sz w:val="20"/>
      <w:szCs w:val="20"/>
    </w:rPr>
  </w:style>
  <w:style w:type="paragraph" w:customStyle="1" w:styleId="64">
    <w:name w:val="Подпись к картинке (6)"/>
    <w:basedOn w:val="a"/>
    <w:link w:val="6Exact0"/>
    <w:uiPriority w:val="99"/>
    <w:rsid w:val="00723B9C"/>
    <w:pPr>
      <w:widowControl w:val="0"/>
      <w:shd w:val="clear" w:color="auto" w:fill="FFFFFF"/>
      <w:spacing w:line="850" w:lineRule="exact"/>
      <w:jc w:val="right"/>
    </w:pPr>
    <w:rPr>
      <w:rFonts w:ascii="Bookman Old Style" w:hAnsi="Bookman Old Style" w:cs="Bookman Old Style"/>
      <w:spacing w:val="5"/>
      <w:sz w:val="10"/>
      <w:szCs w:val="10"/>
      <w:lang w:val="en-US"/>
    </w:rPr>
  </w:style>
  <w:style w:type="paragraph" w:customStyle="1" w:styleId="130">
    <w:name w:val="Основной текст (13)"/>
    <w:basedOn w:val="a"/>
    <w:link w:val="13Exact"/>
    <w:uiPriority w:val="99"/>
    <w:rsid w:val="00723B9C"/>
    <w:pPr>
      <w:widowControl w:val="0"/>
      <w:shd w:val="clear" w:color="auto" w:fill="FFFFFF"/>
      <w:spacing w:line="240" w:lineRule="atLeast"/>
    </w:pPr>
    <w:rPr>
      <w:rFonts w:ascii="Verdana" w:hAnsi="Verdana" w:cs="Verdana"/>
      <w:b/>
      <w:bCs/>
      <w:spacing w:val="-4"/>
      <w:sz w:val="42"/>
      <w:szCs w:val="42"/>
      <w:lang w:val="en-US"/>
    </w:rPr>
  </w:style>
  <w:style w:type="paragraph" w:customStyle="1" w:styleId="140">
    <w:name w:val="Основной текст (14)"/>
    <w:basedOn w:val="a"/>
    <w:link w:val="14Exact"/>
    <w:uiPriority w:val="99"/>
    <w:rsid w:val="00723B9C"/>
    <w:pPr>
      <w:widowControl w:val="0"/>
      <w:shd w:val="clear" w:color="auto" w:fill="FFFFFF"/>
      <w:spacing w:line="240" w:lineRule="atLeast"/>
    </w:pPr>
    <w:rPr>
      <w:rFonts w:ascii="Franklin Gothic Demi" w:hAnsi="Franklin Gothic Demi" w:cs="Franklin Gothic Demi"/>
      <w:sz w:val="79"/>
      <w:szCs w:val="79"/>
    </w:rPr>
  </w:style>
  <w:style w:type="paragraph" w:customStyle="1" w:styleId="3f">
    <w:name w:val="Подпись к таблице (3)"/>
    <w:basedOn w:val="a"/>
    <w:link w:val="3e"/>
    <w:uiPriority w:val="99"/>
    <w:rsid w:val="00723B9C"/>
    <w:pPr>
      <w:widowControl w:val="0"/>
      <w:shd w:val="clear" w:color="auto" w:fill="FFFFFF"/>
      <w:spacing w:line="173" w:lineRule="exact"/>
      <w:jc w:val="both"/>
    </w:pPr>
    <w:rPr>
      <w:rFonts w:ascii="Arial Narrow" w:hAnsi="Arial Narrow" w:cs="Arial Narrow"/>
      <w:spacing w:val="20"/>
      <w:w w:val="90"/>
      <w:sz w:val="10"/>
      <w:szCs w:val="10"/>
    </w:rPr>
  </w:style>
  <w:style w:type="paragraph" w:customStyle="1" w:styleId="85">
    <w:name w:val="Заголовок №8"/>
    <w:basedOn w:val="a"/>
    <w:link w:val="84"/>
    <w:uiPriority w:val="99"/>
    <w:rsid w:val="00723B9C"/>
    <w:pPr>
      <w:widowControl w:val="0"/>
      <w:shd w:val="clear" w:color="auto" w:fill="FFFFFF"/>
      <w:spacing w:before="240" w:after="240" w:line="322" w:lineRule="exact"/>
      <w:outlineLvl w:val="7"/>
    </w:pPr>
    <w:rPr>
      <w:rFonts w:ascii="Verdana" w:hAnsi="Verdana" w:cs="Verdana"/>
      <w:b/>
      <w:bCs/>
      <w:spacing w:val="-10"/>
      <w:sz w:val="25"/>
      <w:szCs w:val="25"/>
    </w:rPr>
  </w:style>
  <w:style w:type="paragraph" w:customStyle="1" w:styleId="76">
    <w:name w:val="Подпись к картинке (7)"/>
    <w:basedOn w:val="a"/>
    <w:link w:val="7Exact0"/>
    <w:uiPriority w:val="99"/>
    <w:rsid w:val="00723B9C"/>
    <w:pPr>
      <w:widowControl w:val="0"/>
      <w:shd w:val="clear" w:color="auto" w:fill="FFFFFF"/>
      <w:spacing w:line="240" w:lineRule="atLeast"/>
    </w:pPr>
    <w:rPr>
      <w:rFonts w:ascii="Verdana" w:hAnsi="Verdana" w:cs="Verdana"/>
      <w:spacing w:val="-9"/>
      <w:sz w:val="20"/>
      <w:szCs w:val="20"/>
    </w:rPr>
  </w:style>
  <w:style w:type="paragraph" w:customStyle="1" w:styleId="151">
    <w:name w:val="Основной текст (15)"/>
    <w:basedOn w:val="a"/>
    <w:link w:val="150"/>
    <w:uiPriority w:val="99"/>
    <w:rsid w:val="00723B9C"/>
    <w:pPr>
      <w:widowControl w:val="0"/>
      <w:shd w:val="clear" w:color="auto" w:fill="FFFFFF"/>
      <w:spacing w:before="600" w:line="240" w:lineRule="atLeast"/>
    </w:pPr>
    <w:rPr>
      <w:rFonts w:ascii="Verdana" w:hAnsi="Verdana" w:cs="Verdana"/>
      <w:b/>
      <w:bCs/>
      <w:sz w:val="33"/>
      <w:szCs w:val="33"/>
    </w:rPr>
  </w:style>
  <w:style w:type="paragraph" w:customStyle="1" w:styleId="162">
    <w:name w:val="Основной текст (16)"/>
    <w:basedOn w:val="a"/>
    <w:link w:val="16Exact"/>
    <w:uiPriority w:val="99"/>
    <w:rsid w:val="00723B9C"/>
    <w:pPr>
      <w:widowControl w:val="0"/>
      <w:shd w:val="clear" w:color="auto" w:fill="FFFFFF"/>
      <w:spacing w:line="240" w:lineRule="atLeast"/>
    </w:pPr>
    <w:rPr>
      <w:rFonts w:ascii="Verdana" w:hAnsi="Verdana" w:cs="Verdana"/>
      <w:b/>
      <w:bCs/>
      <w:spacing w:val="-9"/>
      <w:sz w:val="20"/>
      <w:szCs w:val="20"/>
    </w:rPr>
  </w:style>
  <w:style w:type="paragraph" w:customStyle="1" w:styleId="170">
    <w:name w:val="Основной текст (17)"/>
    <w:basedOn w:val="a"/>
    <w:link w:val="17Exact"/>
    <w:uiPriority w:val="99"/>
    <w:rsid w:val="00723B9C"/>
    <w:pPr>
      <w:widowControl w:val="0"/>
      <w:shd w:val="clear" w:color="auto" w:fill="FFFFFF"/>
      <w:spacing w:after="420" w:line="240" w:lineRule="atLeast"/>
    </w:pPr>
    <w:rPr>
      <w:rFonts w:ascii="Arial Narrow" w:hAnsi="Arial Narrow" w:cs="Arial Narrow"/>
      <w:b/>
      <w:bCs/>
      <w:spacing w:val="-9"/>
      <w:sz w:val="18"/>
      <w:szCs w:val="18"/>
    </w:rPr>
  </w:style>
  <w:style w:type="paragraph" w:customStyle="1" w:styleId="2f6">
    <w:name w:val="Колонтитул (2)"/>
    <w:basedOn w:val="a"/>
    <w:link w:val="2f5"/>
    <w:uiPriority w:val="99"/>
    <w:rsid w:val="00723B9C"/>
    <w:pPr>
      <w:widowControl w:val="0"/>
      <w:shd w:val="clear" w:color="auto" w:fill="FFFFFF"/>
      <w:spacing w:line="240" w:lineRule="atLeast"/>
    </w:pPr>
    <w:rPr>
      <w:sz w:val="15"/>
      <w:szCs w:val="15"/>
    </w:rPr>
  </w:style>
  <w:style w:type="paragraph" w:customStyle="1" w:styleId="4b">
    <w:name w:val="Подпись к таблице (4)"/>
    <w:basedOn w:val="a"/>
    <w:link w:val="4a"/>
    <w:uiPriority w:val="99"/>
    <w:rsid w:val="00723B9C"/>
    <w:pPr>
      <w:widowControl w:val="0"/>
      <w:shd w:val="clear" w:color="auto" w:fill="FFFFFF"/>
      <w:spacing w:line="240" w:lineRule="atLeast"/>
    </w:pPr>
    <w:rPr>
      <w:rFonts w:ascii="Garamond" w:hAnsi="Garamond" w:cs="Garamond"/>
      <w:i/>
      <w:iCs/>
      <w:sz w:val="26"/>
      <w:szCs w:val="26"/>
    </w:rPr>
  </w:style>
  <w:style w:type="paragraph" w:customStyle="1" w:styleId="18">
    <w:name w:val="Основной текст (18)"/>
    <w:basedOn w:val="a"/>
    <w:link w:val="18Exact"/>
    <w:uiPriority w:val="99"/>
    <w:rsid w:val="00723B9C"/>
    <w:pPr>
      <w:widowControl w:val="0"/>
      <w:shd w:val="clear" w:color="auto" w:fill="FFFFFF"/>
      <w:spacing w:line="240" w:lineRule="atLeast"/>
    </w:pPr>
    <w:rPr>
      <w:rFonts w:ascii="Verdana" w:hAnsi="Verdana" w:cs="Verdana"/>
      <w:w w:val="70"/>
      <w:sz w:val="49"/>
      <w:szCs w:val="49"/>
    </w:rPr>
  </w:style>
  <w:style w:type="paragraph" w:customStyle="1" w:styleId="86">
    <w:name w:val="Подпись к картинке (8)"/>
    <w:basedOn w:val="a"/>
    <w:link w:val="8Exact"/>
    <w:uiPriority w:val="99"/>
    <w:rsid w:val="00723B9C"/>
    <w:pPr>
      <w:widowControl w:val="0"/>
      <w:shd w:val="clear" w:color="auto" w:fill="FFFFFF"/>
      <w:spacing w:line="240" w:lineRule="atLeast"/>
    </w:pPr>
    <w:rPr>
      <w:rFonts w:ascii="Verdana" w:hAnsi="Verdana" w:cs="Verdana"/>
      <w:b/>
      <w:bCs/>
      <w:spacing w:val="-5"/>
      <w:sz w:val="31"/>
      <w:szCs w:val="31"/>
    </w:rPr>
  </w:style>
  <w:style w:type="paragraph" w:customStyle="1" w:styleId="231">
    <w:name w:val="Заголовок №2 (3)"/>
    <w:basedOn w:val="a"/>
    <w:link w:val="230"/>
    <w:uiPriority w:val="99"/>
    <w:rsid w:val="00723B9C"/>
    <w:pPr>
      <w:widowControl w:val="0"/>
      <w:shd w:val="clear" w:color="auto" w:fill="FFFFFF"/>
      <w:spacing w:before="480" w:line="240" w:lineRule="atLeast"/>
      <w:outlineLvl w:val="1"/>
    </w:pPr>
    <w:rPr>
      <w:rFonts w:ascii="Arial Narrow" w:hAnsi="Arial Narrow" w:cs="Arial Narrow"/>
      <w:spacing w:val="10"/>
      <w:sz w:val="20"/>
      <w:szCs w:val="20"/>
    </w:rPr>
  </w:style>
  <w:style w:type="paragraph" w:customStyle="1" w:styleId="67">
    <w:name w:val="Заголовок №6"/>
    <w:basedOn w:val="a"/>
    <w:link w:val="66"/>
    <w:uiPriority w:val="99"/>
    <w:rsid w:val="00723B9C"/>
    <w:pPr>
      <w:widowControl w:val="0"/>
      <w:shd w:val="clear" w:color="auto" w:fill="FFFFFF"/>
      <w:spacing w:before="1380" w:after="360" w:line="240" w:lineRule="atLeast"/>
      <w:jc w:val="both"/>
      <w:outlineLvl w:val="5"/>
    </w:pPr>
    <w:rPr>
      <w:rFonts w:ascii="Verdana" w:hAnsi="Verdana" w:cs="Verdana"/>
      <w:b/>
      <w:bCs/>
      <w:sz w:val="33"/>
      <w:szCs w:val="33"/>
    </w:rPr>
  </w:style>
  <w:style w:type="paragraph" w:styleId="affb">
    <w:name w:val="caption"/>
    <w:basedOn w:val="a"/>
    <w:next w:val="a"/>
    <w:unhideWhenUsed/>
    <w:qFormat/>
    <w:locked/>
    <w:rsid w:val="00DD2CDF"/>
    <w:pPr>
      <w:spacing w:after="200"/>
    </w:pPr>
    <w:rPr>
      <w:i/>
      <w:iCs/>
      <w:color w:val="1F497D" w:themeColor="text2"/>
      <w:sz w:val="18"/>
      <w:szCs w:val="18"/>
    </w:rPr>
  </w:style>
</w:styles>
</file>

<file path=word/webSettings.xml><?xml version="1.0" encoding="utf-8"?>
<w:webSettings xmlns:r="http://schemas.openxmlformats.org/officeDocument/2006/relationships" xmlns:w="http://schemas.openxmlformats.org/wordprocessingml/2006/main">
  <w:divs>
    <w:div w:id="2146698514">
      <w:marLeft w:val="0"/>
      <w:marRight w:val="0"/>
      <w:marTop w:val="0"/>
      <w:marBottom w:val="0"/>
      <w:divBdr>
        <w:top w:val="none" w:sz="0" w:space="0" w:color="auto"/>
        <w:left w:val="none" w:sz="0" w:space="0" w:color="auto"/>
        <w:bottom w:val="none" w:sz="0" w:space="0" w:color="auto"/>
        <w:right w:val="none" w:sz="0" w:space="0" w:color="auto"/>
      </w:divBdr>
    </w:div>
    <w:div w:id="2146698515">
      <w:marLeft w:val="0"/>
      <w:marRight w:val="0"/>
      <w:marTop w:val="0"/>
      <w:marBottom w:val="0"/>
      <w:divBdr>
        <w:top w:val="none" w:sz="0" w:space="0" w:color="auto"/>
        <w:left w:val="none" w:sz="0" w:space="0" w:color="auto"/>
        <w:bottom w:val="none" w:sz="0" w:space="0" w:color="auto"/>
        <w:right w:val="none" w:sz="0" w:space="0" w:color="auto"/>
      </w:divBdr>
    </w:div>
    <w:div w:id="2146698516">
      <w:marLeft w:val="0"/>
      <w:marRight w:val="0"/>
      <w:marTop w:val="0"/>
      <w:marBottom w:val="0"/>
      <w:divBdr>
        <w:top w:val="none" w:sz="0" w:space="0" w:color="auto"/>
        <w:left w:val="none" w:sz="0" w:space="0" w:color="auto"/>
        <w:bottom w:val="none" w:sz="0" w:space="0" w:color="auto"/>
        <w:right w:val="none" w:sz="0" w:space="0" w:color="auto"/>
      </w:divBdr>
    </w:div>
    <w:div w:id="2146698517">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117" Type="http://schemas.openxmlformats.org/officeDocument/2006/relationships/image" Target="media/image95.png"/><Relationship Id="rId21" Type="http://schemas.openxmlformats.org/officeDocument/2006/relationships/image" Target="media/image8.png"/><Relationship Id="rId42" Type="http://schemas.openxmlformats.org/officeDocument/2006/relationships/image" Target="media/image29.png"/><Relationship Id="rId47" Type="http://schemas.openxmlformats.org/officeDocument/2006/relationships/image" Target="media/image34.png"/><Relationship Id="rId63" Type="http://schemas.openxmlformats.org/officeDocument/2006/relationships/image" Target="media/image50.emf"/><Relationship Id="rId68" Type="http://schemas.openxmlformats.org/officeDocument/2006/relationships/hyperlink" Target="http://standard.gost.ru" TargetMode="External"/><Relationship Id="rId84" Type="http://schemas.openxmlformats.org/officeDocument/2006/relationships/image" Target="media/image64.jpeg"/><Relationship Id="rId89" Type="http://schemas.openxmlformats.org/officeDocument/2006/relationships/image" Target="media/image69.jpeg"/><Relationship Id="rId112" Type="http://schemas.openxmlformats.org/officeDocument/2006/relationships/image" Target="media/image90.png"/><Relationship Id="rId133" Type="http://schemas.openxmlformats.org/officeDocument/2006/relationships/image" Target="media/image111.png"/><Relationship Id="rId138" Type="http://schemas.openxmlformats.org/officeDocument/2006/relationships/image" Target="media/image116.png"/><Relationship Id="rId154" Type="http://schemas.openxmlformats.org/officeDocument/2006/relationships/image" Target="media/image132.png"/><Relationship Id="rId159" Type="http://schemas.openxmlformats.org/officeDocument/2006/relationships/image" Target="media/image137.png"/><Relationship Id="rId175" Type="http://schemas.openxmlformats.org/officeDocument/2006/relationships/image" Target="media/image146.jpeg"/><Relationship Id="rId170" Type="http://schemas.openxmlformats.org/officeDocument/2006/relationships/hyperlink" Target="http://vsegost.com/" TargetMode="External"/><Relationship Id="rId16" Type="http://schemas.openxmlformats.org/officeDocument/2006/relationships/image" Target="media/image4.wmf"/><Relationship Id="rId107" Type="http://schemas.openxmlformats.org/officeDocument/2006/relationships/image" Target="media/image85.png"/><Relationship Id="rId11" Type="http://schemas.openxmlformats.org/officeDocument/2006/relationships/oleObject" Target="embeddings/oleObject1.bin"/><Relationship Id="rId32" Type="http://schemas.openxmlformats.org/officeDocument/2006/relationships/image" Target="media/image19.png"/><Relationship Id="rId37" Type="http://schemas.openxmlformats.org/officeDocument/2006/relationships/image" Target="media/image24.png"/><Relationship Id="rId53" Type="http://schemas.openxmlformats.org/officeDocument/2006/relationships/image" Target="media/image40.png"/><Relationship Id="rId58" Type="http://schemas.openxmlformats.org/officeDocument/2006/relationships/image" Target="media/image45.png"/><Relationship Id="rId74" Type="http://schemas.openxmlformats.org/officeDocument/2006/relationships/image" Target="media/image55.png"/><Relationship Id="rId79" Type="http://schemas.openxmlformats.org/officeDocument/2006/relationships/image" Target="media/image59.jpeg"/><Relationship Id="rId102" Type="http://schemas.openxmlformats.org/officeDocument/2006/relationships/image" Target="media/image80.png"/><Relationship Id="rId123" Type="http://schemas.openxmlformats.org/officeDocument/2006/relationships/image" Target="media/image101.png"/><Relationship Id="rId128" Type="http://schemas.openxmlformats.org/officeDocument/2006/relationships/image" Target="media/image106.png"/><Relationship Id="rId144" Type="http://schemas.openxmlformats.org/officeDocument/2006/relationships/image" Target="media/image122.png"/><Relationship Id="rId149" Type="http://schemas.openxmlformats.org/officeDocument/2006/relationships/image" Target="media/image127.png"/><Relationship Id="rId5" Type="http://schemas.openxmlformats.org/officeDocument/2006/relationships/webSettings" Target="webSettings.xml"/><Relationship Id="rId90" Type="http://schemas.openxmlformats.org/officeDocument/2006/relationships/image" Target="media/image70.jpeg"/><Relationship Id="rId95" Type="http://schemas.openxmlformats.org/officeDocument/2006/relationships/image" Target="media/image73.png"/><Relationship Id="rId160" Type="http://schemas.openxmlformats.org/officeDocument/2006/relationships/image" Target="media/image138.emf"/><Relationship Id="rId165" Type="http://schemas.openxmlformats.org/officeDocument/2006/relationships/hyperlink" Target="http://www.museum.ru/" TargetMode="External"/><Relationship Id="rId181" Type="http://schemas.openxmlformats.org/officeDocument/2006/relationships/oleObject" Target="embeddings/oleObject6.bin"/><Relationship Id="rId22" Type="http://schemas.openxmlformats.org/officeDocument/2006/relationships/image" Target="media/image9.png"/><Relationship Id="rId27" Type="http://schemas.openxmlformats.org/officeDocument/2006/relationships/image" Target="media/image14.png"/><Relationship Id="rId43" Type="http://schemas.openxmlformats.org/officeDocument/2006/relationships/image" Target="media/image30.png"/><Relationship Id="rId48" Type="http://schemas.openxmlformats.org/officeDocument/2006/relationships/image" Target="media/image35.png"/><Relationship Id="rId64" Type="http://schemas.openxmlformats.org/officeDocument/2006/relationships/hyperlink" Target="http://standard.gost.ru" TargetMode="External"/><Relationship Id="rId69" Type="http://schemas.openxmlformats.org/officeDocument/2006/relationships/hyperlink" Target="http://vsegost.com/" TargetMode="External"/><Relationship Id="rId113" Type="http://schemas.openxmlformats.org/officeDocument/2006/relationships/image" Target="media/image91.png"/><Relationship Id="rId118" Type="http://schemas.openxmlformats.org/officeDocument/2006/relationships/image" Target="media/image96.png"/><Relationship Id="rId134" Type="http://schemas.openxmlformats.org/officeDocument/2006/relationships/image" Target="media/image112.png"/><Relationship Id="rId139" Type="http://schemas.openxmlformats.org/officeDocument/2006/relationships/image" Target="media/image117.png"/><Relationship Id="rId80" Type="http://schemas.openxmlformats.org/officeDocument/2006/relationships/image" Target="media/image60.jpeg"/><Relationship Id="rId85" Type="http://schemas.openxmlformats.org/officeDocument/2006/relationships/image" Target="media/image65.jpeg"/><Relationship Id="rId150" Type="http://schemas.openxmlformats.org/officeDocument/2006/relationships/image" Target="media/image128.png"/><Relationship Id="rId155" Type="http://schemas.openxmlformats.org/officeDocument/2006/relationships/image" Target="media/image133.png"/><Relationship Id="rId171" Type="http://schemas.openxmlformats.org/officeDocument/2006/relationships/header" Target="header1.xml"/><Relationship Id="rId176" Type="http://schemas.openxmlformats.org/officeDocument/2006/relationships/hyperlink" Target="http://standard.gost.ru" TargetMode="External"/><Relationship Id="rId12" Type="http://schemas.openxmlformats.org/officeDocument/2006/relationships/image" Target="media/image2.wmf"/><Relationship Id="rId17" Type="http://schemas.openxmlformats.org/officeDocument/2006/relationships/oleObject" Target="embeddings/oleObject4.bin"/><Relationship Id="rId33" Type="http://schemas.openxmlformats.org/officeDocument/2006/relationships/image" Target="media/image20.png"/><Relationship Id="rId38" Type="http://schemas.openxmlformats.org/officeDocument/2006/relationships/image" Target="media/image25.png"/><Relationship Id="rId59" Type="http://schemas.openxmlformats.org/officeDocument/2006/relationships/image" Target="media/image46.png"/><Relationship Id="rId103" Type="http://schemas.openxmlformats.org/officeDocument/2006/relationships/image" Target="media/image81.png"/><Relationship Id="rId108" Type="http://schemas.openxmlformats.org/officeDocument/2006/relationships/image" Target="media/image86.png"/><Relationship Id="rId124" Type="http://schemas.openxmlformats.org/officeDocument/2006/relationships/image" Target="media/image102.png"/><Relationship Id="rId129" Type="http://schemas.openxmlformats.org/officeDocument/2006/relationships/image" Target="media/image107.png"/><Relationship Id="rId54" Type="http://schemas.openxmlformats.org/officeDocument/2006/relationships/image" Target="media/image41.png"/><Relationship Id="rId70" Type="http://schemas.openxmlformats.org/officeDocument/2006/relationships/image" Target="media/image51.png"/><Relationship Id="rId75" Type="http://schemas.openxmlformats.org/officeDocument/2006/relationships/image" Target="media/image56.png"/><Relationship Id="rId91" Type="http://schemas.openxmlformats.org/officeDocument/2006/relationships/image" Target="media/image71.jpeg"/><Relationship Id="rId96" Type="http://schemas.openxmlformats.org/officeDocument/2006/relationships/image" Target="media/image74.png"/><Relationship Id="rId140" Type="http://schemas.openxmlformats.org/officeDocument/2006/relationships/image" Target="media/image118.png"/><Relationship Id="rId145" Type="http://schemas.openxmlformats.org/officeDocument/2006/relationships/image" Target="media/image123.png"/><Relationship Id="rId161" Type="http://schemas.openxmlformats.org/officeDocument/2006/relationships/image" Target="media/image139.wmf"/><Relationship Id="rId166" Type="http://schemas.openxmlformats.org/officeDocument/2006/relationships/hyperlink" Target="http://www.marketolog.ru/" TargetMode="External"/><Relationship Id="rId182"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0.jpeg"/><Relationship Id="rId28" Type="http://schemas.openxmlformats.org/officeDocument/2006/relationships/image" Target="media/image15.png"/><Relationship Id="rId49" Type="http://schemas.openxmlformats.org/officeDocument/2006/relationships/image" Target="media/image36.png"/><Relationship Id="rId114" Type="http://schemas.openxmlformats.org/officeDocument/2006/relationships/image" Target="media/image92.png"/><Relationship Id="rId119" Type="http://schemas.openxmlformats.org/officeDocument/2006/relationships/image" Target="media/image97.png"/><Relationship Id="rId44" Type="http://schemas.openxmlformats.org/officeDocument/2006/relationships/image" Target="media/image31.png"/><Relationship Id="rId60" Type="http://schemas.openxmlformats.org/officeDocument/2006/relationships/image" Target="media/image47.png"/><Relationship Id="rId65" Type="http://schemas.openxmlformats.org/officeDocument/2006/relationships/hyperlink" Target="http://vsegost.com/" TargetMode="External"/><Relationship Id="rId81" Type="http://schemas.openxmlformats.org/officeDocument/2006/relationships/image" Target="media/image61.jpeg"/><Relationship Id="rId86" Type="http://schemas.openxmlformats.org/officeDocument/2006/relationships/image" Target="media/image66.jpeg"/><Relationship Id="rId130" Type="http://schemas.openxmlformats.org/officeDocument/2006/relationships/image" Target="media/image108.png"/><Relationship Id="rId135" Type="http://schemas.openxmlformats.org/officeDocument/2006/relationships/image" Target="media/image113.png"/><Relationship Id="rId151" Type="http://schemas.openxmlformats.org/officeDocument/2006/relationships/image" Target="media/image129.png"/><Relationship Id="rId156" Type="http://schemas.openxmlformats.org/officeDocument/2006/relationships/image" Target="media/image134.png"/><Relationship Id="rId177" Type="http://schemas.openxmlformats.org/officeDocument/2006/relationships/hyperlink" Target="http://vsegost.com/" TargetMode="External"/><Relationship Id="rId4" Type="http://schemas.openxmlformats.org/officeDocument/2006/relationships/settings" Target="settings.xml"/><Relationship Id="rId9" Type="http://schemas.openxmlformats.org/officeDocument/2006/relationships/hyperlink" Target="http://vsegost.com/" TargetMode="External"/><Relationship Id="rId172" Type="http://schemas.openxmlformats.org/officeDocument/2006/relationships/image" Target="media/image143.jpeg"/><Relationship Id="rId180" Type="http://schemas.openxmlformats.org/officeDocument/2006/relationships/image" Target="media/image148.wmf"/><Relationship Id="rId13" Type="http://schemas.openxmlformats.org/officeDocument/2006/relationships/oleObject" Target="embeddings/oleObject2.bin"/><Relationship Id="rId18" Type="http://schemas.openxmlformats.org/officeDocument/2006/relationships/image" Target="media/image5.jpeg"/><Relationship Id="rId39" Type="http://schemas.openxmlformats.org/officeDocument/2006/relationships/image" Target="media/image26.png"/><Relationship Id="rId109" Type="http://schemas.openxmlformats.org/officeDocument/2006/relationships/image" Target="media/image87.png"/><Relationship Id="rId34" Type="http://schemas.openxmlformats.org/officeDocument/2006/relationships/image" Target="media/image21.png"/><Relationship Id="rId50" Type="http://schemas.openxmlformats.org/officeDocument/2006/relationships/image" Target="media/image37.png"/><Relationship Id="rId55" Type="http://schemas.openxmlformats.org/officeDocument/2006/relationships/image" Target="media/image42.png"/><Relationship Id="rId76" Type="http://schemas.openxmlformats.org/officeDocument/2006/relationships/footer" Target="footer1.xml"/><Relationship Id="rId97" Type="http://schemas.openxmlformats.org/officeDocument/2006/relationships/image" Target="media/image75.png"/><Relationship Id="rId104" Type="http://schemas.openxmlformats.org/officeDocument/2006/relationships/image" Target="media/image82.png"/><Relationship Id="rId120" Type="http://schemas.openxmlformats.org/officeDocument/2006/relationships/image" Target="media/image98.png"/><Relationship Id="rId125" Type="http://schemas.openxmlformats.org/officeDocument/2006/relationships/image" Target="media/image103.png"/><Relationship Id="rId141" Type="http://schemas.openxmlformats.org/officeDocument/2006/relationships/image" Target="media/image119.png"/><Relationship Id="rId146" Type="http://schemas.openxmlformats.org/officeDocument/2006/relationships/image" Target="media/image124.png"/><Relationship Id="rId167" Type="http://schemas.openxmlformats.org/officeDocument/2006/relationships/hyperlink" Target="http://www.historians.org/members/benefits.htm.%20&#8211;%2015.12.2011" TargetMode="External"/><Relationship Id="rId7" Type="http://schemas.openxmlformats.org/officeDocument/2006/relationships/endnotes" Target="endnotes.xml"/><Relationship Id="rId71" Type="http://schemas.openxmlformats.org/officeDocument/2006/relationships/image" Target="media/image52.png"/><Relationship Id="rId92" Type="http://schemas.openxmlformats.org/officeDocument/2006/relationships/hyperlink" Target="http://standard.gost.ru" TargetMode="External"/><Relationship Id="rId162" Type="http://schemas.openxmlformats.org/officeDocument/2006/relationships/image" Target="media/image140.wmf"/><Relationship Id="rId183" Type="http://schemas.openxmlformats.org/officeDocument/2006/relationships/footer" Target="footer3.xml"/><Relationship Id="rId2" Type="http://schemas.openxmlformats.org/officeDocument/2006/relationships/numbering" Target="numbering.xml"/><Relationship Id="rId29" Type="http://schemas.openxmlformats.org/officeDocument/2006/relationships/image" Target="media/image16.png"/><Relationship Id="rId24" Type="http://schemas.openxmlformats.org/officeDocument/2006/relationships/image" Target="media/image11.jpeg"/><Relationship Id="rId40" Type="http://schemas.openxmlformats.org/officeDocument/2006/relationships/image" Target="media/image27.png"/><Relationship Id="rId45" Type="http://schemas.openxmlformats.org/officeDocument/2006/relationships/image" Target="media/image32.png"/><Relationship Id="rId66" Type="http://schemas.openxmlformats.org/officeDocument/2006/relationships/hyperlink" Target="http://standard.gost.ru" TargetMode="External"/><Relationship Id="rId87" Type="http://schemas.openxmlformats.org/officeDocument/2006/relationships/image" Target="media/image67.jpeg"/><Relationship Id="rId110" Type="http://schemas.openxmlformats.org/officeDocument/2006/relationships/image" Target="media/image88.png"/><Relationship Id="rId115" Type="http://schemas.openxmlformats.org/officeDocument/2006/relationships/image" Target="media/image93.png"/><Relationship Id="rId131" Type="http://schemas.openxmlformats.org/officeDocument/2006/relationships/image" Target="media/image109.png"/><Relationship Id="rId136" Type="http://schemas.openxmlformats.org/officeDocument/2006/relationships/image" Target="media/image114.png"/><Relationship Id="rId157" Type="http://schemas.openxmlformats.org/officeDocument/2006/relationships/image" Target="media/image135.png"/><Relationship Id="rId178" Type="http://schemas.openxmlformats.org/officeDocument/2006/relationships/image" Target="media/image147.wmf"/><Relationship Id="rId61" Type="http://schemas.openxmlformats.org/officeDocument/2006/relationships/image" Target="media/image48.png"/><Relationship Id="rId82" Type="http://schemas.openxmlformats.org/officeDocument/2006/relationships/image" Target="media/image62.jpeg"/><Relationship Id="rId152" Type="http://schemas.openxmlformats.org/officeDocument/2006/relationships/image" Target="media/image130.png"/><Relationship Id="rId173" Type="http://schemas.openxmlformats.org/officeDocument/2006/relationships/image" Target="media/image144.jpeg"/><Relationship Id="rId19" Type="http://schemas.openxmlformats.org/officeDocument/2006/relationships/image" Target="media/image6.png"/><Relationship Id="rId14" Type="http://schemas.openxmlformats.org/officeDocument/2006/relationships/image" Target="media/image3.wmf"/><Relationship Id="rId30" Type="http://schemas.openxmlformats.org/officeDocument/2006/relationships/image" Target="media/image17.png"/><Relationship Id="rId35" Type="http://schemas.openxmlformats.org/officeDocument/2006/relationships/image" Target="media/image22.jpeg"/><Relationship Id="rId56" Type="http://schemas.openxmlformats.org/officeDocument/2006/relationships/image" Target="media/image43.png"/><Relationship Id="rId77" Type="http://schemas.openxmlformats.org/officeDocument/2006/relationships/image" Target="media/image57.jpeg"/><Relationship Id="rId100" Type="http://schemas.openxmlformats.org/officeDocument/2006/relationships/image" Target="media/image78.png"/><Relationship Id="rId105" Type="http://schemas.openxmlformats.org/officeDocument/2006/relationships/image" Target="media/image83.png"/><Relationship Id="rId126" Type="http://schemas.openxmlformats.org/officeDocument/2006/relationships/image" Target="media/image104.png"/><Relationship Id="rId147" Type="http://schemas.openxmlformats.org/officeDocument/2006/relationships/image" Target="media/image125.png"/><Relationship Id="rId168" Type="http://schemas.openxmlformats.org/officeDocument/2006/relationships/image" Target="media/image142.png"/><Relationship Id="rId8" Type="http://schemas.openxmlformats.org/officeDocument/2006/relationships/hyperlink" Target="http://standard.gost.ru" TargetMode="External"/><Relationship Id="rId51" Type="http://schemas.openxmlformats.org/officeDocument/2006/relationships/image" Target="media/image38.png"/><Relationship Id="rId72" Type="http://schemas.openxmlformats.org/officeDocument/2006/relationships/image" Target="media/image53.png"/><Relationship Id="rId93" Type="http://schemas.openxmlformats.org/officeDocument/2006/relationships/hyperlink" Target="http://vsegost.com/" TargetMode="External"/><Relationship Id="rId98" Type="http://schemas.openxmlformats.org/officeDocument/2006/relationships/image" Target="media/image76.png"/><Relationship Id="rId121" Type="http://schemas.openxmlformats.org/officeDocument/2006/relationships/image" Target="media/image99.png"/><Relationship Id="rId142" Type="http://schemas.openxmlformats.org/officeDocument/2006/relationships/image" Target="media/image120.png"/><Relationship Id="rId163" Type="http://schemas.openxmlformats.org/officeDocument/2006/relationships/image" Target="media/image141.wmf"/><Relationship Id="rId184" Type="http://schemas.openxmlformats.org/officeDocument/2006/relationships/fontTable" Target="fontTable.xml"/><Relationship Id="rId3" Type="http://schemas.openxmlformats.org/officeDocument/2006/relationships/styles" Target="styles.xml"/><Relationship Id="rId25" Type="http://schemas.openxmlformats.org/officeDocument/2006/relationships/image" Target="media/image12.png"/><Relationship Id="rId46" Type="http://schemas.openxmlformats.org/officeDocument/2006/relationships/image" Target="media/image33.png"/><Relationship Id="rId67" Type="http://schemas.openxmlformats.org/officeDocument/2006/relationships/hyperlink" Target="http://vsegost.com/" TargetMode="External"/><Relationship Id="rId116" Type="http://schemas.openxmlformats.org/officeDocument/2006/relationships/image" Target="media/image94.png"/><Relationship Id="rId137" Type="http://schemas.openxmlformats.org/officeDocument/2006/relationships/image" Target="media/image115.png"/><Relationship Id="rId158" Type="http://schemas.openxmlformats.org/officeDocument/2006/relationships/image" Target="media/image136.png"/><Relationship Id="rId20" Type="http://schemas.openxmlformats.org/officeDocument/2006/relationships/image" Target="media/image7.png"/><Relationship Id="rId41" Type="http://schemas.openxmlformats.org/officeDocument/2006/relationships/image" Target="media/image28.png"/><Relationship Id="rId62" Type="http://schemas.openxmlformats.org/officeDocument/2006/relationships/image" Target="media/image49.png"/><Relationship Id="rId83" Type="http://schemas.openxmlformats.org/officeDocument/2006/relationships/image" Target="media/image63.png"/><Relationship Id="rId88" Type="http://schemas.openxmlformats.org/officeDocument/2006/relationships/image" Target="media/image68.jpeg"/><Relationship Id="rId111" Type="http://schemas.openxmlformats.org/officeDocument/2006/relationships/image" Target="media/image89.png"/><Relationship Id="rId132" Type="http://schemas.openxmlformats.org/officeDocument/2006/relationships/image" Target="media/image110.png"/><Relationship Id="rId153" Type="http://schemas.openxmlformats.org/officeDocument/2006/relationships/image" Target="media/image131.png"/><Relationship Id="rId174" Type="http://schemas.openxmlformats.org/officeDocument/2006/relationships/image" Target="media/image145.jpeg"/><Relationship Id="rId179" Type="http://schemas.openxmlformats.org/officeDocument/2006/relationships/oleObject" Target="embeddings/oleObject5.bin"/><Relationship Id="rId15" Type="http://schemas.openxmlformats.org/officeDocument/2006/relationships/oleObject" Target="embeddings/oleObject3.bin"/><Relationship Id="rId36" Type="http://schemas.openxmlformats.org/officeDocument/2006/relationships/image" Target="media/image23.png"/><Relationship Id="rId57" Type="http://schemas.openxmlformats.org/officeDocument/2006/relationships/image" Target="media/image44.png"/><Relationship Id="rId106" Type="http://schemas.openxmlformats.org/officeDocument/2006/relationships/image" Target="media/image84.png"/><Relationship Id="rId127" Type="http://schemas.openxmlformats.org/officeDocument/2006/relationships/image" Target="media/image105.png"/><Relationship Id="rId10" Type="http://schemas.openxmlformats.org/officeDocument/2006/relationships/image" Target="media/image1.wmf"/><Relationship Id="rId31" Type="http://schemas.openxmlformats.org/officeDocument/2006/relationships/image" Target="media/image18.png"/><Relationship Id="rId52" Type="http://schemas.openxmlformats.org/officeDocument/2006/relationships/image" Target="media/image39.png"/><Relationship Id="rId73" Type="http://schemas.openxmlformats.org/officeDocument/2006/relationships/image" Target="media/image54.png"/><Relationship Id="rId78" Type="http://schemas.openxmlformats.org/officeDocument/2006/relationships/image" Target="media/image58.jpeg"/><Relationship Id="rId94" Type="http://schemas.openxmlformats.org/officeDocument/2006/relationships/image" Target="media/image72.png"/><Relationship Id="rId99" Type="http://schemas.openxmlformats.org/officeDocument/2006/relationships/image" Target="media/image77.png"/><Relationship Id="rId101" Type="http://schemas.openxmlformats.org/officeDocument/2006/relationships/image" Target="media/image79.png"/><Relationship Id="rId122" Type="http://schemas.openxmlformats.org/officeDocument/2006/relationships/image" Target="media/image100.png"/><Relationship Id="rId143" Type="http://schemas.openxmlformats.org/officeDocument/2006/relationships/image" Target="media/image121.png"/><Relationship Id="rId148" Type="http://schemas.openxmlformats.org/officeDocument/2006/relationships/image" Target="media/image126.png"/><Relationship Id="rId164" Type="http://schemas.openxmlformats.org/officeDocument/2006/relationships/hyperlink" Target="http://www.journ.msu.ru/downloads/smiinternet.pdf.%20&#8211;%2020.12.2011" TargetMode="External"/><Relationship Id="rId169" Type="http://schemas.openxmlformats.org/officeDocument/2006/relationships/hyperlink" Target="http://standard.gost.ru" TargetMode="External"/><Relationship Id="rId18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7B34461-5875-448E-BC1F-080D68CD59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125</Pages>
  <Words>24422</Words>
  <Characters>170644</Characters>
  <Application>Microsoft Office Word</Application>
  <DocSecurity>0</DocSecurity>
  <Lines>1422</Lines>
  <Paragraphs>389</Paragraphs>
  <ScaleCrop>false</ScaleCrop>
  <HeadingPairs>
    <vt:vector size="2" baseType="variant">
      <vt:variant>
        <vt:lpstr>Название</vt:lpstr>
      </vt:variant>
      <vt:variant>
        <vt:i4>1</vt:i4>
      </vt:variant>
    </vt:vector>
  </HeadingPairs>
  <TitlesOfParts>
    <vt:vector size="1" baseType="lpstr">
      <vt:lpstr>НАЗВАНИЕ ОБРАЗОВАТЕЛЬНОГО УЧРЕЖДЕНИЯ ПО УСТАВУ</vt:lpstr>
    </vt:vector>
  </TitlesOfParts>
  <Company>ПГК</Company>
  <LinksUpToDate>false</LinksUpToDate>
  <CharactersWithSpaces>194677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НАЗВАНИЕ ОБРАЗОВАТЕЛЬНОГО УЧРЕЖДЕНИЯ ПО УСТАВУ</dc:title>
  <dc:subject/>
  <dc:creator>Зацепин</dc:creator>
  <cp:keywords/>
  <dc:description/>
  <cp:lastModifiedBy>galina</cp:lastModifiedBy>
  <cp:revision>2</cp:revision>
  <cp:lastPrinted>2014-12-17T11:44:00Z</cp:lastPrinted>
  <dcterms:created xsi:type="dcterms:W3CDTF">2014-12-20T07:22:00Z</dcterms:created>
  <dcterms:modified xsi:type="dcterms:W3CDTF">2014-12-20T07:22:00Z</dcterms:modified>
</cp:coreProperties>
</file>