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65" w:type="dxa"/>
        <w:tblInd w:w="-176" w:type="dxa"/>
        <w:tblLook w:val="04A0" w:firstRow="1" w:lastRow="0" w:firstColumn="1" w:lastColumn="0" w:noHBand="0" w:noVBand="1"/>
      </w:tblPr>
      <w:tblGrid>
        <w:gridCol w:w="1062"/>
        <w:gridCol w:w="9503"/>
      </w:tblGrid>
      <w:tr w:rsidR="00EF347F" w:rsidRPr="00EF347F" w:rsidTr="00555654">
        <w:tc>
          <w:tcPr>
            <w:tcW w:w="1062" w:type="dxa"/>
            <w:shd w:val="clear" w:color="auto" w:fill="auto"/>
          </w:tcPr>
          <w:p w:rsidR="00EF347F" w:rsidRPr="00EF347F" w:rsidRDefault="00EF347F" w:rsidP="00EF3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4035" cy="708660"/>
                  <wp:effectExtent l="0" t="0" r="0" b="0"/>
                  <wp:docPr id="18" name="Рисунок 18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EF347F" w:rsidRPr="00EF347F" w:rsidRDefault="00EF347F" w:rsidP="00EF3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 РЕСПУБЛИКИ БАШКОРТОСТАН</w:t>
            </w:r>
          </w:p>
          <w:p w:rsidR="00EF347F" w:rsidRPr="00EF347F" w:rsidRDefault="00EF347F" w:rsidP="00EF34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F347F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EF347F" w:rsidRPr="00EF347F" w:rsidRDefault="00EF347F" w:rsidP="00EF347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EF347F" w:rsidRPr="00EF347F" w:rsidRDefault="00EF347F" w:rsidP="00EF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347F" w:rsidRPr="00EF347F" w:rsidRDefault="00EF347F" w:rsidP="00EF34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347F" w:rsidRPr="00EF347F" w:rsidRDefault="00EF347F" w:rsidP="00EF347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EF347F" w:rsidRPr="00EF347F" w:rsidRDefault="00EF347F" w:rsidP="00EF347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EF347F" w:rsidRPr="00EF347F" w:rsidRDefault="00EF347F" w:rsidP="00EF347F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5226"/>
        <w:gridCol w:w="4345"/>
      </w:tblGrid>
      <w:tr w:rsidR="00EF347F" w:rsidRPr="00EF347F" w:rsidTr="00555654">
        <w:tblPrEx>
          <w:tblCellMar>
            <w:top w:w="0" w:type="dxa"/>
            <w:bottom w:w="0" w:type="dxa"/>
          </w:tblCellMar>
        </w:tblPrEx>
        <w:trPr>
          <w:trHeight w:val="1164"/>
          <w:jc w:val="right"/>
        </w:trPr>
        <w:tc>
          <w:tcPr>
            <w:tcW w:w="5226" w:type="dxa"/>
          </w:tcPr>
          <w:p w:rsidR="00EF347F" w:rsidRPr="00EF347F" w:rsidRDefault="00EF347F" w:rsidP="00EF34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5" w:type="dxa"/>
          </w:tcPr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Л.Р. Туктарова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«30»</w:t>
            </w: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августа 2017 г.</w:t>
            </w:r>
          </w:p>
        </w:tc>
      </w:tr>
    </w:tbl>
    <w:p w:rsidR="00EF347F" w:rsidRPr="00EF347F" w:rsidRDefault="00EF347F" w:rsidP="00EF347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F347F" w:rsidRPr="00EF347F" w:rsidRDefault="00EF347F" w:rsidP="00EF347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2C03BF" w:rsidRDefault="002C03BF" w:rsidP="00375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58F9" w:rsidRDefault="003758F9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758F9" w:rsidRPr="00790E82" w:rsidRDefault="003758F9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СБОРНИК МЕТОДИЧЕСКИХ УКАЗАНИЙ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ДЛЯ СТУДЕНТОВ ПО ВЫПОЛНЕНИЮ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ПРАКТИЧЕСКИХ  РАБОТ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03BF">
        <w:rPr>
          <w:rFonts w:ascii="Times New Roman" w:eastAsia="Times New Roman" w:hAnsi="Times New Roman" w:cs="Times New Roman"/>
          <w:b/>
          <w:sz w:val="24"/>
          <w:szCs w:val="24"/>
        </w:rPr>
        <w:t>ДИСЦИПЛИНА  «</w:t>
      </w:r>
      <w:r w:rsidRPr="002C03BF">
        <w:rPr>
          <w:rFonts w:ascii="Times New Roman" w:hAnsi="Times New Roman" w:cs="Times New Roman"/>
          <w:b/>
          <w:sz w:val="24"/>
          <w:szCs w:val="24"/>
        </w:rPr>
        <w:t>Здания и сооружения</w:t>
      </w:r>
      <w:r w:rsidRPr="002C03BF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F347F" w:rsidRPr="002C03BF" w:rsidRDefault="00EF347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Pr="00790E82" w:rsidRDefault="00EF347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20.02.04</w:t>
      </w:r>
      <w:r w:rsidR="00480521" w:rsidRPr="00790E82">
        <w:rPr>
          <w:rFonts w:ascii="Times New Roman" w:eastAsia="Times New Roman" w:hAnsi="Times New Roman" w:cs="Times New Roman"/>
          <w:i/>
          <w:sz w:val="24"/>
          <w:szCs w:val="24"/>
        </w:rPr>
        <w:t xml:space="preserve"> «Пожарная безопасность»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ДЛЯ СТУДЕНТОВ ОЧНОЙ  ФОРМЫ ОБУЧЕНИЯ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Default="002C03BF" w:rsidP="003758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4345" w:type="dxa"/>
        <w:jc w:val="right"/>
        <w:tblLayout w:type="fixed"/>
        <w:tblLook w:val="01E0" w:firstRow="1" w:lastRow="1" w:firstColumn="1" w:lastColumn="1" w:noHBand="0" w:noVBand="0"/>
      </w:tblPr>
      <w:tblGrid>
        <w:gridCol w:w="4345"/>
      </w:tblGrid>
      <w:tr w:rsidR="00EF347F" w:rsidRPr="00EF347F" w:rsidTr="00555654">
        <w:tblPrEx>
          <w:tblCellMar>
            <w:top w:w="0" w:type="dxa"/>
            <w:bottom w:w="0" w:type="dxa"/>
          </w:tblCellMar>
        </w:tblPrEx>
        <w:trPr>
          <w:trHeight w:val="1164"/>
          <w:jc w:val="right"/>
        </w:trPr>
        <w:tc>
          <w:tcPr>
            <w:tcW w:w="4345" w:type="dxa"/>
          </w:tcPr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Зав. кафедрой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Р.Ю. Шафеев</w:t>
            </w:r>
          </w:p>
        </w:tc>
      </w:tr>
      <w:tr w:rsidR="00EF347F" w:rsidRPr="00EF347F" w:rsidTr="00555654">
        <w:tblPrEx>
          <w:tblCellMar>
            <w:top w:w="0" w:type="dxa"/>
            <w:bottom w:w="0" w:type="dxa"/>
          </w:tblCellMar>
        </w:tblPrEx>
        <w:trPr>
          <w:trHeight w:val="1164"/>
          <w:jc w:val="right"/>
        </w:trPr>
        <w:tc>
          <w:tcPr>
            <w:tcW w:w="4345" w:type="dxa"/>
          </w:tcPr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РАЗРАБОТАЛ: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</w:t>
            </w:r>
          </w:p>
          <w:p w:rsidR="00EF347F" w:rsidRPr="00EF347F" w:rsidRDefault="00EF347F" w:rsidP="00EF3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47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 С.В. Макаренко</w:t>
            </w:r>
          </w:p>
        </w:tc>
      </w:tr>
    </w:tbl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Pr="00790E82" w:rsidRDefault="002C03B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3BF" w:rsidRDefault="00480521" w:rsidP="00375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Cs/>
          <w:sz w:val="24"/>
          <w:szCs w:val="24"/>
        </w:rPr>
        <w:t xml:space="preserve">Уфа </w:t>
      </w:r>
      <w:r w:rsidRPr="002C03BF">
        <w:rPr>
          <w:rFonts w:ascii="Times New Roman" w:eastAsia="Times New Roman" w:hAnsi="Times New Roman" w:cs="Times New Roman"/>
          <w:bCs/>
          <w:sz w:val="24"/>
          <w:szCs w:val="24"/>
        </w:rPr>
        <w:t>201</w:t>
      </w:r>
      <w:r w:rsidR="00EF347F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r w:rsidRPr="002C03BF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</w:p>
    <w:p w:rsidR="00480521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38"/>
        <w:gridCol w:w="1475"/>
      </w:tblGrid>
      <w:tr w:rsidR="00480521" w:rsidRPr="00790E82" w:rsidTr="00480521">
        <w:trPr>
          <w:trHeight w:val="304"/>
        </w:trPr>
        <w:tc>
          <w:tcPr>
            <w:tcW w:w="6538" w:type="dxa"/>
          </w:tcPr>
          <w:p w:rsidR="00480521" w:rsidRPr="00790E82" w:rsidRDefault="00480521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475" w:type="dxa"/>
          </w:tcPr>
          <w:p w:rsidR="00480521" w:rsidRPr="00790E82" w:rsidRDefault="00480521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Стр.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480521" w:rsidP="0079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Предисловие</w:t>
            </w:r>
          </w:p>
        </w:tc>
        <w:tc>
          <w:tcPr>
            <w:tcW w:w="1475" w:type="dxa"/>
          </w:tcPr>
          <w:p w:rsidR="00480521" w:rsidRPr="00790E82" w:rsidRDefault="00480521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480521" w:rsidP="00790E82">
            <w:pPr>
              <w:tabs>
                <w:tab w:val="left" w:pos="-10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работа № 1</w:t>
            </w:r>
            <w:r w:rsidR="003D11D2"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</w:t>
            </w:r>
            <w:r w:rsidRPr="00790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11D2" w:rsidRPr="00790E82">
              <w:rPr>
                <w:rFonts w:ascii="Times New Roman" w:hAnsi="Times New Roman" w:cs="Times New Roman"/>
                <w:sz w:val="24"/>
                <w:szCs w:val="24"/>
              </w:rPr>
              <w:t>Методы испытания строительных материалов, прогнозирование поведения строительных материалов в условиях пожара</w:t>
            </w:r>
            <w:r w:rsidR="00790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480521" w:rsidP="0079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Практическая работа № </w:t>
            </w:r>
            <w:r w:rsidR="003D11D2"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3-4</w:t>
            </w:r>
            <w:r w:rsidR="00790E82" w:rsidRPr="00790E82">
              <w:rPr>
                <w:rFonts w:ascii="Times New Roman" w:hAnsi="Times New Roman" w:cs="Times New Roman"/>
                <w:sz w:val="24"/>
                <w:szCs w:val="24"/>
              </w:rPr>
              <w:t xml:space="preserve"> Методы нахождения опасных мест, в которых может начаться разрушение конструкции, в результате износа, коррозии и разрушения строительных конструкций под воздействием различных факторов. Прогнозирование поведения строительных конструкций в условиях пожара. Использование методов и средств рациональной защиты</w:t>
            </w:r>
            <w:r w:rsidR="00790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790E82" w:rsidP="00790E82">
            <w:pPr>
              <w:pStyle w:val="a4"/>
              <w:ind w:left="0"/>
            </w:pPr>
            <w:r w:rsidRPr="00790E82">
              <w:rPr>
                <w:b/>
              </w:rPr>
              <w:t>Практическая работа № 5-6</w:t>
            </w:r>
            <w:r w:rsidR="00480521" w:rsidRPr="00790E82">
              <w:t xml:space="preserve"> </w:t>
            </w:r>
            <w:r w:rsidRPr="00790E82">
              <w:t>Решение задач по определению степени огнестойкости зданий, предела огнестойкости строительных конструкций и класса пожарной опасности конструкций и зданий в соответствии с применяемой в нормативных документах классификацией</w:t>
            </w:r>
            <w: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790E82" w:rsidP="00790E82">
            <w:pPr>
              <w:pStyle w:val="a4"/>
              <w:ind w:left="0"/>
            </w:pPr>
            <w:r w:rsidRPr="00790E82">
              <w:rPr>
                <w:b/>
              </w:rPr>
              <w:t>Практическая работа № 7-8</w:t>
            </w:r>
            <w:r w:rsidR="00480521" w:rsidRPr="00790E82">
              <w:t xml:space="preserve"> </w:t>
            </w:r>
            <w:r w:rsidRPr="00790E82">
              <w:t>Решение задач по определению предела огнестойкости строительных конструкций и класса пожарной опасности конструкций и зданий в соответствии с применяемой в нормативных документах классификацией</w:t>
            </w:r>
            <w: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480521" w:rsidP="0079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работа № 9</w:t>
            </w:r>
            <w:r w:rsidRPr="00790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0E82" w:rsidRPr="00790E82">
              <w:rPr>
                <w:rFonts w:ascii="Times New Roman" w:hAnsi="Times New Roman" w:cs="Times New Roman"/>
                <w:sz w:val="24"/>
                <w:szCs w:val="24"/>
              </w:rPr>
              <w:t>Определение категории помещений и зданий по взрывопожарной и пожарной опасности</w:t>
            </w:r>
            <w:r w:rsidR="00790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80521" w:rsidRPr="00790E82" w:rsidTr="00480521">
        <w:tc>
          <w:tcPr>
            <w:tcW w:w="6538" w:type="dxa"/>
          </w:tcPr>
          <w:p w:rsidR="00480521" w:rsidRPr="00790E82" w:rsidRDefault="00480521" w:rsidP="0079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E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работа № 10</w:t>
            </w:r>
            <w:r w:rsidRPr="00790E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0E82" w:rsidRPr="00790E82">
              <w:rPr>
                <w:rFonts w:ascii="Times New Roman" w:hAnsi="Times New Roman" w:cs="Times New Roman"/>
                <w:sz w:val="24"/>
                <w:szCs w:val="24"/>
              </w:rPr>
              <w:t>Определение категории помещений и зданий по взрывопожарной и пожарной опасности</w:t>
            </w:r>
            <w:r w:rsidR="00790E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480521" w:rsidRPr="00790E82" w:rsidRDefault="00724C10" w:rsidP="0079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480521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42DF" w:rsidRPr="00790E82" w:rsidRDefault="007D42DF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ПРЕДИСЛОВИЕ</w:t>
      </w:r>
    </w:p>
    <w:p w:rsidR="00EF347F" w:rsidRPr="00EF347F" w:rsidRDefault="00480521" w:rsidP="00EF347F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sz w:val="24"/>
          <w:szCs w:val="24"/>
        </w:rPr>
        <w:tab/>
      </w:r>
      <w:r w:rsidR="00EF347F" w:rsidRPr="00EF347F">
        <w:rPr>
          <w:rFonts w:ascii="Times New Roman" w:eastAsia="Times New Roman" w:hAnsi="Times New Roman" w:cs="Times New Roman"/>
          <w:sz w:val="24"/>
          <w:szCs w:val="24"/>
        </w:rPr>
        <w:tab/>
        <w:t xml:space="preserve">Методические указания для студентов по выполнению практических работ </w:t>
      </w:r>
      <w:r w:rsidR="00EF347F" w:rsidRPr="00EF347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F347F" w:rsidRPr="00EF347F">
        <w:rPr>
          <w:rFonts w:ascii="Times New Roman" w:eastAsia="Times New Roman" w:hAnsi="Times New Roman" w:cs="Times New Roman"/>
          <w:sz w:val="24"/>
          <w:szCs w:val="24"/>
        </w:rPr>
        <w:t>адресованы  студентам очной формы обучения.</w:t>
      </w:r>
    </w:p>
    <w:p w:rsidR="00EF347F" w:rsidRPr="00EF347F" w:rsidRDefault="00EF347F" w:rsidP="00EF3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47F">
        <w:rPr>
          <w:rFonts w:ascii="Times New Roman" w:eastAsia="Times New Roman" w:hAnsi="Times New Roman" w:cs="Times New Roman"/>
          <w:sz w:val="24"/>
          <w:szCs w:val="24"/>
        </w:rPr>
        <w:tab/>
        <w:t>Методические указания созданы в помощь для работы на занятиях, подготовки к практическим  работам, правильного составления отчетов.</w:t>
      </w:r>
    </w:p>
    <w:p w:rsidR="00EF347F" w:rsidRPr="00EF347F" w:rsidRDefault="00EF347F" w:rsidP="00EF3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47F">
        <w:rPr>
          <w:rFonts w:ascii="Times New Roman" w:eastAsia="Times New Roman" w:hAnsi="Times New Roman" w:cs="Times New Roman"/>
          <w:sz w:val="24"/>
          <w:szCs w:val="24"/>
        </w:rPr>
        <w:tab/>
        <w:t xml:space="preserve">Приступая к выполнению практической работы, необходимо внимательно прочитать цель работы, ознакомиться с требованиями к уровню подготовки в соответствии с федеральными государственными стандартами (ФГОС), краткими теоретическими сведениями, выполнить задания работы, ответить на контрольные вопросы для закрепления теоретического материала и сделать выводы. </w:t>
      </w:r>
    </w:p>
    <w:p w:rsidR="00EF347F" w:rsidRPr="00EF347F" w:rsidRDefault="00EF347F" w:rsidP="00EF3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47F">
        <w:rPr>
          <w:rFonts w:ascii="Times New Roman" w:eastAsia="Times New Roman" w:hAnsi="Times New Roman" w:cs="Times New Roman"/>
          <w:sz w:val="24"/>
          <w:szCs w:val="24"/>
        </w:rPr>
        <w:tab/>
        <w:t xml:space="preserve">Отчет о практической работе необходимо выполнить и сдать в срок, установленный преподавателем. </w:t>
      </w:r>
    </w:p>
    <w:p w:rsidR="00EF347F" w:rsidRPr="00EF347F" w:rsidRDefault="00EF347F" w:rsidP="00EF3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347F">
        <w:rPr>
          <w:rFonts w:ascii="Times New Roman" w:eastAsia="Times New Roman" w:hAnsi="Times New Roman" w:cs="Times New Roman"/>
          <w:sz w:val="24"/>
          <w:szCs w:val="24"/>
        </w:rPr>
        <w:tab/>
        <w:t>Наличие положительной оценки по практическим работам необходимо для получения зачета и/или допуска к экзамену, поэтому в случае отсутствия студента на уроке по любой причине или получения неудовлетворительной оценки за практическую необходимо найти время для ее выполнения или пересдачи.</w:t>
      </w:r>
    </w:p>
    <w:p w:rsidR="00EF347F" w:rsidRPr="00EF347F" w:rsidRDefault="00EF347F" w:rsidP="00EF3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521" w:rsidRPr="00790E82" w:rsidRDefault="00480521" w:rsidP="00EF34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Правила выполнения практических работ</w:t>
      </w:r>
    </w:p>
    <w:p w:rsidR="00480521" w:rsidRPr="00790E82" w:rsidRDefault="00480521" w:rsidP="00790E82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Студент должен прийти на практическое  занятие подготовленным к выполнению практической  работы.</w:t>
      </w:r>
    </w:p>
    <w:p w:rsidR="00480521" w:rsidRPr="00790E82" w:rsidRDefault="00480521" w:rsidP="00790E82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После проведения практической работы студент должен представить отчет о проделанной работе.</w:t>
      </w:r>
    </w:p>
    <w:p w:rsidR="00480521" w:rsidRPr="00790E82" w:rsidRDefault="00480521" w:rsidP="00790E82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3. Отчет о проделанной работе следует выполнять в журнале практических работ на листах формата А4 с одной стороны листа.</w:t>
      </w:r>
    </w:p>
    <w:p w:rsidR="00480521" w:rsidRPr="00790E82" w:rsidRDefault="00480521" w:rsidP="00790E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Оценку по практической работе студент получает, если:</w:t>
      </w:r>
    </w:p>
    <w:p w:rsidR="00480521" w:rsidRPr="00790E82" w:rsidRDefault="00480521" w:rsidP="00790E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>- студентом работа выполнена в полном объеме;</w:t>
      </w:r>
    </w:p>
    <w:p w:rsidR="00480521" w:rsidRPr="00790E82" w:rsidRDefault="00480521" w:rsidP="00790E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>- студент может пояснить выполнение любого этапа работы;</w:t>
      </w:r>
    </w:p>
    <w:p w:rsidR="00480521" w:rsidRPr="00790E82" w:rsidRDefault="00480521" w:rsidP="00790E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>- отчет выполнен в соответствии с требованиями к выполнению работы;</w:t>
      </w:r>
    </w:p>
    <w:p w:rsidR="00480521" w:rsidRPr="00790E82" w:rsidRDefault="00480521" w:rsidP="00790E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>- студент отвечает на контрольные вопросы на удовлетворительную оценку и выше.</w:t>
      </w:r>
    </w:p>
    <w:p w:rsidR="00480521" w:rsidRPr="00790E82" w:rsidRDefault="00480521" w:rsidP="00790E82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Зачет по выполнению практических работ студент получает при условии выполнения всех предусмотренных программой практических работ после сдачи журнала с отчетами по работам и оценкам.</w:t>
      </w:r>
    </w:p>
    <w:p w:rsidR="00480521" w:rsidRPr="00790E82" w:rsidRDefault="00480521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Внимание!</w:t>
      </w: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0E82">
        <w:rPr>
          <w:rFonts w:ascii="Times New Roman" w:eastAsia="Times New Roman" w:hAnsi="Times New Roman" w:cs="Times New Roman"/>
          <w:sz w:val="24"/>
          <w:szCs w:val="24"/>
        </w:rPr>
        <w:t>Если в процессе подготовки к практическим работам</w:t>
      </w: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0E82">
        <w:rPr>
          <w:rFonts w:ascii="Times New Roman" w:eastAsia="Times New Roman" w:hAnsi="Times New Roman" w:cs="Times New Roman"/>
          <w:sz w:val="24"/>
          <w:szCs w:val="24"/>
        </w:rPr>
        <w:t xml:space="preserve">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480521" w:rsidRPr="00790E82" w:rsidRDefault="00480521" w:rsidP="00790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 xml:space="preserve">Обеспеченность занятия </w:t>
      </w:r>
    </w:p>
    <w:p w:rsidR="00EF347F" w:rsidRPr="00EF347F" w:rsidRDefault="00EF347F" w:rsidP="00EF3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Основные источники: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Демехин В. Н. , Здания, сооружения и их устойчивость при пожаре., М., Академия ГПС МЧС России, 2015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Мосалков К. Л., Огнестойкость строительных конструкций., М., Спецтехника, 2013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Ройтман М. Я., Противопожарное нормирование в строительстве., М., Стройиздат, 2013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Ильин Н. А., Техническая экспертиза зданий, поврежденных пожаром., М., Стройиздат, 2016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Баратов А. Н., Пожаровзрывоопасность веществ и материалов и средства тушения. 1-я и 2-я части., М., «Химия», 2016</w:t>
      </w:r>
    </w:p>
    <w:p w:rsidR="00EF347F" w:rsidRPr="00EF347F" w:rsidRDefault="00EF347F" w:rsidP="00EF347F">
      <w:pPr>
        <w:numPr>
          <w:ilvl w:val="0"/>
          <w:numId w:val="8"/>
        </w:numPr>
        <w:tabs>
          <w:tab w:val="left" w:pos="426"/>
          <w:tab w:val="left" w:pos="567"/>
          <w:tab w:val="left" w:pos="993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bCs/>
          <w:sz w:val="24"/>
          <w:szCs w:val="28"/>
        </w:rPr>
        <w:t>Информационно-справочная система «Гарант»</w:t>
      </w:r>
    </w:p>
    <w:p w:rsidR="00EF347F" w:rsidRPr="00EF347F" w:rsidRDefault="00EF347F" w:rsidP="00EF347F">
      <w:pPr>
        <w:tabs>
          <w:tab w:val="left" w:pos="284"/>
          <w:tab w:val="left" w:pos="426"/>
          <w:tab w:val="left" w:pos="567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bCs/>
          <w:sz w:val="24"/>
          <w:szCs w:val="28"/>
        </w:rPr>
        <w:t xml:space="preserve">7.   Своды правил. Системы противопожарной защиты. – М.: ООО «Издательство «Пожнаука», 2014. – 618 с. </w:t>
      </w:r>
    </w:p>
    <w:p w:rsidR="00EF347F" w:rsidRPr="00EF347F" w:rsidRDefault="00EF347F" w:rsidP="00EF347F">
      <w:pPr>
        <w:tabs>
          <w:tab w:val="left" w:pos="284"/>
          <w:tab w:val="left" w:pos="426"/>
          <w:tab w:val="left" w:pos="567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</w:p>
    <w:p w:rsidR="00EF347F" w:rsidRPr="00EF347F" w:rsidRDefault="00EF347F" w:rsidP="00EF347F">
      <w:pPr>
        <w:tabs>
          <w:tab w:val="left" w:pos="426"/>
          <w:tab w:val="left" w:pos="567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lastRenderedPageBreak/>
        <w:t>Дополнительные источники:</w:t>
      </w:r>
    </w:p>
    <w:p w:rsidR="00EF347F" w:rsidRPr="00EF347F" w:rsidRDefault="00EF347F" w:rsidP="00EF347F">
      <w:pPr>
        <w:tabs>
          <w:tab w:val="left" w:pos="426"/>
          <w:tab w:val="left" w:pos="567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>1.</w:t>
      </w:r>
      <w:r w:rsidRPr="00EF347F">
        <w:rPr>
          <w:rFonts w:ascii="Times New Roman" w:eastAsia="Times New Roman" w:hAnsi="Times New Roman" w:cs="Times New Roman"/>
          <w:szCs w:val="24"/>
        </w:rPr>
        <w:t xml:space="preserve"> </w:t>
      </w:r>
      <w:r w:rsidRPr="00EF347F">
        <w:rPr>
          <w:rFonts w:ascii="Times New Roman" w:eastAsia="Times New Roman" w:hAnsi="Times New Roman" w:cs="Times New Roman"/>
          <w:sz w:val="24"/>
          <w:szCs w:val="28"/>
        </w:rPr>
        <w:t>Национальная справочно-информационная служба</w:t>
      </w:r>
    </w:p>
    <w:p w:rsidR="00EF347F" w:rsidRPr="00EF347F" w:rsidRDefault="00EF347F" w:rsidP="00EF347F">
      <w:pPr>
        <w:tabs>
          <w:tab w:val="left" w:pos="142"/>
          <w:tab w:val="left" w:pos="426"/>
          <w:tab w:val="left" w:pos="567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8"/>
        </w:rPr>
      </w:pPr>
      <w:r w:rsidRPr="00EF347F">
        <w:rPr>
          <w:rFonts w:ascii="Times New Roman" w:eastAsia="Times New Roman" w:hAnsi="Times New Roman" w:cs="Times New Roman"/>
          <w:sz w:val="24"/>
          <w:szCs w:val="28"/>
        </w:rPr>
        <w:t xml:space="preserve"> в области пожарной безопасности. Электронная база данных  документов по пожарной безопасности.</w:t>
      </w:r>
    </w:p>
    <w:p w:rsidR="003D11D2" w:rsidRPr="00790E82" w:rsidRDefault="003D11D2" w:rsidP="00790E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3.Технические средства обучения:</w:t>
      </w:r>
    </w:p>
    <w:p w:rsidR="00480521" w:rsidRPr="00790E82" w:rsidRDefault="00480521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sz w:val="24"/>
          <w:szCs w:val="24"/>
        </w:rPr>
        <w:t xml:space="preserve">1) персональный компьютер;  </w:t>
      </w:r>
    </w:p>
    <w:p w:rsidR="00480521" w:rsidRPr="00790E82" w:rsidRDefault="00480521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sz w:val="24"/>
          <w:szCs w:val="24"/>
        </w:rPr>
        <w:t>2) проектор;</w:t>
      </w:r>
    </w:p>
    <w:p w:rsidR="00480521" w:rsidRDefault="00480521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sz w:val="24"/>
          <w:szCs w:val="24"/>
        </w:rPr>
        <w:t>3) интерактивная доска;</w:t>
      </w:r>
    </w:p>
    <w:p w:rsidR="00EF347F" w:rsidRPr="00790E82" w:rsidRDefault="00EF347F" w:rsidP="00790E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521" w:rsidRPr="00790E82" w:rsidRDefault="00480521" w:rsidP="00790E8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0E82">
        <w:rPr>
          <w:rFonts w:ascii="Times New Roman" w:eastAsia="Times New Roman" w:hAnsi="Times New Roman" w:cs="Times New Roman"/>
          <w:b/>
          <w:sz w:val="24"/>
          <w:szCs w:val="24"/>
        </w:rPr>
        <w:t>Порядок выполнения отчета по практической работе</w:t>
      </w:r>
    </w:p>
    <w:p w:rsidR="003D11D2" w:rsidRPr="00155487" w:rsidRDefault="00480521" w:rsidP="00790E82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790E82"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 теоретическим материалом по </w:t>
      </w:r>
      <w:r w:rsidRPr="00155487">
        <w:rPr>
          <w:rFonts w:ascii="Times New Roman" w:hAnsi="Times New Roman" w:cs="Times New Roman"/>
        </w:rPr>
        <w:t>практической работе.</w:t>
      </w:r>
    </w:p>
    <w:p w:rsidR="00480521" w:rsidRPr="003D11D2" w:rsidRDefault="00480521" w:rsidP="003D11D2">
      <w:pPr>
        <w:pStyle w:val="a4"/>
        <w:numPr>
          <w:ilvl w:val="0"/>
          <w:numId w:val="9"/>
        </w:numPr>
        <w:ind w:left="1134"/>
      </w:pPr>
      <w:r w:rsidRPr="003D11D2">
        <w:t xml:space="preserve">Выполнить предложенное задание согласно варианту </w:t>
      </w:r>
    </w:p>
    <w:p w:rsidR="00480521" w:rsidRPr="00480521" w:rsidRDefault="00480521" w:rsidP="003D11D2">
      <w:pPr>
        <w:numPr>
          <w:ilvl w:val="0"/>
          <w:numId w:val="9"/>
        </w:num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480521">
        <w:rPr>
          <w:rFonts w:ascii="Times New Roman" w:eastAsia="Times New Roman" w:hAnsi="Times New Roman" w:cs="Times New Roman"/>
          <w:sz w:val="24"/>
          <w:szCs w:val="24"/>
        </w:rPr>
        <w:t xml:space="preserve">Продемонстрировать результаты выполнения  </w:t>
      </w:r>
    </w:p>
    <w:p w:rsidR="00480521" w:rsidRPr="003D11D2" w:rsidRDefault="00480521" w:rsidP="003D11D2">
      <w:pPr>
        <w:pStyle w:val="a4"/>
        <w:ind w:left="1134"/>
        <w:rPr>
          <w:lang w:val="en-US"/>
        </w:rPr>
      </w:pPr>
      <w:r w:rsidRPr="003D11D2">
        <w:t xml:space="preserve">предложенных заданий преподавателю. </w:t>
      </w:r>
    </w:p>
    <w:p w:rsidR="00480521" w:rsidRPr="003D11D2" w:rsidRDefault="00480521" w:rsidP="003D11D2">
      <w:pPr>
        <w:pStyle w:val="a4"/>
        <w:numPr>
          <w:ilvl w:val="0"/>
          <w:numId w:val="9"/>
        </w:numPr>
        <w:ind w:left="1134"/>
      </w:pPr>
      <w:r w:rsidRPr="003D11D2">
        <w:t>Записать выводы о проделанной работе.</w:t>
      </w:r>
    </w:p>
    <w:p w:rsidR="00480521" w:rsidRDefault="00480521" w:rsidP="003D11D2">
      <w:pPr>
        <w:pStyle w:val="a4"/>
        <w:numPr>
          <w:ilvl w:val="0"/>
          <w:numId w:val="9"/>
        </w:numPr>
        <w:ind w:left="1134"/>
      </w:pPr>
      <w:r w:rsidRPr="003D11D2">
        <w:t>Ответить на контрольные вопросы.</w:t>
      </w:r>
    </w:p>
    <w:p w:rsidR="007D42DF" w:rsidRDefault="007D42DF" w:rsidP="007D42DF"/>
    <w:p w:rsidR="007D42DF" w:rsidRDefault="007D42DF" w:rsidP="007D42DF"/>
    <w:p w:rsidR="007D42DF" w:rsidRDefault="007D42DF" w:rsidP="007D42DF"/>
    <w:p w:rsidR="007D42DF" w:rsidRDefault="007D42DF" w:rsidP="007D42DF"/>
    <w:p w:rsidR="007D42DF" w:rsidRDefault="007D42DF" w:rsidP="007D42DF"/>
    <w:p w:rsidR="007D42DF" w:rsidRDefault="007D42DF" w:rsidP="007D42DF"/>
    <w:p w:rsidR="007D42DF" w:rsidRDefault="007D42DF" w:rsidP="007D42DF"/>
    <w:p w:rsidR="007D42DF" w:rsidRDefault="007D42D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EF347F" w:rsidRDefault="00EF347F" w:rsidP="007D42DF"/>
    <w:p w:rsidR="007D42DF" w:rsidRDefault="007D42DF" w:rsidP="007D42DF"/>
    <w:p w:rsidR="00734B2A" w:rsidRPr="003D11D2" w:rsidRDefault="00734B2A" w:rsidP="00734B2A">
      <w:pPr>
        <w:pStyle w:val="a4"/>
        <w:ind w:left="1134"/>
      </w:pPr>
    </w:p>
    <w:p w:rsidR="00734B2A" w:rsidRDefault="00734B2A" w:rsidP="00734B2A">
      <w:pPr>
        <w:pStyle w:val="a4"/>
        <w:ind w:left="1854"/>
        <w:rPr>
          <w:b/>
        </w:rPr>
      </w:pPr>
      <w:r w:rsidRPr="00734B2A">
        <w:rPr>
          <w:b/>
        </w:rPr>
        <w:t>Практическая  работа № 1</w:t>
      </w:r>
      <w:r>
        <w:rPr>
          <w:b/>
        </w:rPr>
        <w:t>-2.</w:t>
      </w:r>
    </w:p>
    <w:p w:rsidR="000039C2" w:rsidRDefault="00734B2A" w:rsidP="000039C2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>«</w:t>
      </w:r>
      <w:r w:rsidRPr="00790E82">
        <w:rPr>
          <w:rFonts w:ascii="Times New Roman" w:hAnsi="Times New Roman" w:cs="Times New Roman"/>
          <w:sz w:val="24"/>
          <w:szCs w:val="24"/>
        </w:rPr>
        <w:t>Методы испытания строительных материалов, прогнозирование поведения строительных материалов в условиях пожара</w:t>
      </w:r>
      <w:r w:rsidRPr="00734B2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4B2A" w:rsidRPr="004A4E6F" w:rsidRDefault="00734B2A" w:rsidP="000039C2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FB087C" w:rsidRPr="00FB087C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="004A4E6F">
        <w:rPr>
          <w:rFonts w:ascii="Times New Roman" w:hAnsi="Times New Roman" w:cs="Times New Roman"/>
          <w:sz w:val="24"/>
          <w:szCs w:val="24"/>
        </w:rPr>
        <w:t>методикой отнесения строительных материал</w:t>
      </w:r>
      <w:r w:rsidR="00102781">
        <w:rPr>
          <w:rFonts w:ascii="Times New Roman" w:hAnsi="Times New Roman" w:cs="Times New Roman"/>
          <w:sz w:val="24"/>
          <w:szCs w:val="24"/>
        </w:rPr>
        <w:t xml:space="preserve">ов к группам пожарной опасности и </w:t>
      </w:r>
      <w:r w:rsidR="000039C2">
        <w:rPr>
          <w:rFonts w:ascii="Times New Roman" w:hAnsi="Times New Roman" w:cs="Times New Roman"/>
          <w:sz w:val="24"/>
          <w:szCs w:val="24"/>
        </w:rPr>
        <w:t xml:space="preserve">определения </w:t>
      </w:r>
      <w:r w:rsidR="000039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039C2" w:rsidRPr="000039C2">
        <w:rPr>
          <w:rFonts w:ascii="Times New Roman" w:eastAsia="Times New Roman" w:hAnsi="Times New Roman" w:cs="Times New Roman"/>
          <w:color w:val="000000"/>
          <w:sz w:val="24"/>
          <w:szCs w:val="24"/>
        </w:rPr>
        <w:t>лассы пожарной опасности строительных материалов</w:t>
      </w:r>
      <w:r w:rsidR="000039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039C2"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734B2A" w:rsidRPr="00734B2A" w:rsidRDefault="00734B2A" w:rsidP="00734B2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734B2A" w:rsidRPr="00734B2A" w:rsidRDefault="00734B2A" w:rsidP="00734B2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734B2A" w:rsidRPr="00093FFD" w:rsidRDefault="00734B2A" w:rsidP="00734B2A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уметь: </w:t>
      </w:r>
    </w:p>
    <w:p w:rsidR="00734B2A" w:rsidRPr="00734B2A" w:rsidRDefault="0002796E" w:rsidP="00734B2A">
      <w:pPr>
        <w:pStyle w:val="a3"/>
        <w:ind w:left="-284"/>
        <w:rPr>
          <w:rFonts w:ascii="Times New Roman" w:hAnsi="Times New Roman" w:cs="Times New Roman"/>
        </w:rPr>
      </w:pPr>
      <w:r w:rsidRPr="00480521">
        <w:rPr>
          <w:rFonts w:ascii="Times New Roman" w:hAnsi="Times New Roman" w:cs="Times New Roman"/>
        </w:rPr>
        <w:t>оценивать поведение строительных материалов в условиях пожара</w:t>
      </w:r>
      <w:r w:rsidR="00734B2A" w:rsidRPr="00734B2A">
        <w:rPr>
          <w:rFonts w:ascii="Times New Roman" w:hAnsi="Times New Roman" w:cs="Times New Roman"/>
        </w:rPr>
        <w:t>;</w:t>
      </w:r>
    </w:p>
    <w:p w:rsidR="00FB087C" w:rsidRPr="00FB087C" w:rsidRDefault="00734B2A" w:rsidP="00FB087C">
      <w:pPr>
        <w:pStyle w:val="a3"/>
        <w:ind w:left="-284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 xml:space="preserve">знать: </w:t>
      </w:r>
    </w:p>
    <w:p w:rsidR="00FB087C" w:rsidRPr="00FB087C" w:rsidRDefault="00FB087C" w:rsidP="00FB087C">
      <w:pPr>
        <w:pStyle w:val="a3"/>
        <w:ind w:left="-284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виды, свойства и применение основных строительных материалов;</w:t>
      </w:r>
    </w:p>
    <w:p w:rsidR="00FB087C" w:rsidRPr="00296DC2" w:rsidRDefault="00FB087C" w:rsidP="00FB087C">
      <w:pPr>
        <w:pStyle w:val="a3"/>
        <w:ind w:left="-284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пожарно-технические характеристики строительных материалов;</w:t>
      </w:r>
    </w:p>
    <w:p w:rsidR="00155487" w:rsidRDefault="00FB087C" w:rsidP="00155487">
      <w:pPr>
        <w:pStyle w:val="a3"/>
        <w:ind w:left="-284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поведение строительн</w:t>
      </w:r>
      <w:r>
        <w:rPr>
          <w:rFonts w:ascii="Times New Roman" w:hAnsi="Times New Roman" w:cs="Times New Roman"/>
        </w:rPr>
        <w:t>ых материалов в условиях пожара</w:t>
      </w:r>
      <w:r w:rsidR="00155487">
        <w:rPr>
          <w:rFonts w:ascii="Times New Roman" w:hAnsi="Times New Roman" w:cs="Times New Roman"/>
        </w:rPr>
        <w:t>.</w:t>
      </w:r>
    </w:p>
    <w:p w:rsidR="00155487" w:rsidRPr="00155487" w:rsidRDefault="00155487" w:rsidP="00155487">
      <w:pPr>
        <w:pStyle w:val="a3"/>
        <w:ind w:left="-284"/>
        <w:rPr>
          <w:rFonts w:ascii="Times New Roman" w:hAnsi="Times New Roman" w:cs="Times New Roman"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734B2A" w:rsidRPr="00734B2A" w:rsidRDefault="00734B2A" w:rsidP="00734B2A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Краткие теоретические и учебно-методические материалы по теме практической работы</w:t>
      </w:r>
    </w:p>
    <w:p w:rsidR="00093FFD" w:rsidRPr="00936553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 xml:space="preserve">Определение показателя горючести материала производят на экспериментальных установках по </w:t>
      </w:r>
      <w:r w:rsidRPr="00936553">
        <w:rPr>
          <w:rFonts w:ascii="Times New Roman" w:hAnsi="Times New Roman" w:cs="Times New Roman"/>
        </w:rPr>
        <w:t>ГОСТ 30244-94</w:t>
      </w:r>
      <w:r w:rsidR="00020E14" w:rsidRPr="00020E14">
        <w:rPr>
          <w:rFonts w:ascii="Times New Roman" w:hAnsi="Times New Roman" w:cs="Times New Roman"/>
          <w:sz w:val="24"/>
          <w:szCs w:val="24"/>
        </w:rPr>
        <w:t xml:space="preserve"> Материалы строительные. </w:t>
      </w:r>
      <w:r w:rsidR="00AA041D" w:rsidRPr="00B0370A">
        <w:rPr>
          <w:rFonts w:ascii="Times New Roman" w:hAnsi="Times New Roman" w:cs="Times New Roman"/>
          <w:sz w:val="24"/>
          <w:szCs w:val="24"/>
        </w:rPr>
        <w:t>Мет</w:t>
      </w:r>
      <w:r w:rsidR="00AA041D">
        <w:rPr>
          <w:rFonts w:ascii="Times New Roman" w:hAnsi="Times New Roman" w:cs="Times New Roman"/>
          <w:sz w:val="24"/>
          <w:szCs w:val="24"/>
        </w:rPr>
        <w:t>од испытания на горючесть</w:t>
      </w:r>
      <w:r w:rsidRPr="00936553">
        <w:rPr>
          <w:rFonts w:ascii="Times New Roman" w:hAnsi="Times New Roman" w:cs="Times New Roman"/>
        </w:rPr>
        <w:t xml:space="preserve"> [</w:t>
      </w:r>
      <w:r w:rsidR="00936553" w:rsidRPr="00936553">
        <w:rPr>
          <w:rFonts w:ascii="Times New Roman" w:hAnsi="Times New Roman" w:cs="Times New Roman"/>
        </w:rPr>
        <w:t>12</w:t>
      </w:r>
      <w:r w:rsidRPr="00936553">
        <w:rPr>
          <w:rFonts w:ascii="Times New Roman" w:hAnsi="Times New Roman" w:cs="Times New Roman"/>
        </w:rPr>
        <w:t>], который регламентирует два метода испытаний (</w:t>
      </w:r>
      <w:r w:rsidRPr="00936553">
        <w:rPr>
          <w:rFonts w:ascii="Times New Roman" w:hAnsi="Times New Roman" w:cs="Times New Roman"/>
          <w:lang w:val="en-US"/>
        </w:rPr>
        <w:t>I</w:t>
      </w:r>
      <w:r w:rsidRPr="00936553">
        <w:rPr>
          <w:rFonts w:ascii="Times New Roman" w:hAnsi="Times New Roman" w:cs="Times New Roman"/>
        </w:rPr>
        <w:t xml:space="preserve"> и </w:t>
      </w:r>
      <w:r w:rsidRPr="00936553">
        <w:rPr>
          <w:rFonts w:ascii="Times New Roman" w:hAnsi="Times New Roman" w:cs="Times New Roman"/>
          <w:lang w:val="en-US"/>
        </w:rPr>
        <w:t>II</w:t>
      </w:r>
      <w:r w:rsidRPr="00936553">
        <w:rPr>
          <w:rFonts w:ascii="Times New Roman" w:hAnsi="Times New Roman" w:cs="Times New Roman"/>
        </w:rPr>
        <w:t xml:space="preserve">). Метод испытания - </w:t>
      </w:r>
      <w:r w:rsidRPr="00936553">
        <w:rPr>
          <w:rFonts w:ascii="Times New Roman" w:hAnsi="Times New Roman" w:cs="Times New Roman"/>
          <w:lang w:val="en-US"/>
        </w:rPr>
        <w:t>I</w:t>
      </w:r>
      <w:r w:rsidRPr="00936553">
        <w:rPr>
          <w:rFonts w:ascii="Times New Roman" w:hAnsi="Times New Roman" w:cs="Times New Roman"/>
        </w:rPr>
        <w:t xml:space="preserve"> [</w:t>
      </w:r>
      <w:r w:rsidR="00936553" w:rsidRPr="00936553">
        <w:rPr>
          <w:rFonts w:ascii="Times New Roman" w:hAnsi="Times New Roman" w:cs="Times New Roman"/>
        </w:rPr>
        <w:t>12</w:t>
      </w:r>
      <w:r w:rsidRPr="00936553">
        <w:rPr>
          <w:rFonts w:ascii="Times New Roman" w:hAnsi="Times New Roman" w:cs="Times New Roman"/>
        </w:rPr>
        <w:t>] п</w:t>
      </w:r>
      <w:r w:rsidRPr="00093FFD">
        <w:rPr>
          <w:rFonts w:ascii="Times New Roman" w:hAnsi="Times New Roman" w:cs="Times New Roman"/>
        </w:rPr>
        <w:t xml:space="preserve">редназначен для определения относится строительный материал к </w:t>
      </w:r>
      <w:r w:rsidRPr="00093FFD">
        <w:rPr>
          <w:rFonts w:ascii="Times New Roman" w:hAnsi="Times New Roman" w:cs="Times New Roman"/>
          <w:i/>
        </w:rPr>
        <w:t xml:space="preserve">негорючим </w:t>
      </w:r>
      <w:r w:rsidRPr="00093FFD">
        <w:rPr>
          <w:rFonts w:ascii="Times New Roman" w:hAnsi="Times New Roman" w:cs="Times New Roman"/>
        </w:rPr>
        <w:t xml:space="preserve">или к </w:t>
      </w:r>
      <w:r w:rsidRPr="00093FFD">
        <w:rPr>
          <w:rFonts w:ascii="Times New Roman" w:hAnsi="Times New Roman" w:cs="Times New Roman"/>
          <w:i/>
        </w:rPr>
        <w:t>горючим.</w:t>
      </w:r>
      <w:r w:rsidRPr="00093FFD">
        <w:rPr>
          <w:rFonts w:ascii="Times New Roman" w:hAnsi="Times New Roman" w:cs="Times New Roman"/>
        </w:rPr>
        <w:t xml:space="preserve"> 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  <w:i/>
          <w:u w:val="single"/>
        </w:rPr>
        <w:t>Сущность метода</w:t>
      </w:r>
      <w:r w:rsidRPr="00093FFD">
        <w:rPr>
          <w:rFonts w:ascii="Times New Roman" w:hAnsi="Times New Roman" w:cs="Times New Roman"/>
        </w:rPr>
        <w:t xml:space="preserve"> состоит в том, что 5 образцов-цилиндров с размерами: диаметр – </w:t>
      </w:r>
      <w:smartTag w:uri="urn:schemas-microsoft-com:office:smarttags" w:element="metricconverter">
        <w:smartTagPr>
          <w:attr w:name="ProductID" w:val="45 мм"/>
        </w:smartTagPr>
        <w:r w:rsidRPr="00093FFD">
          <w:rPr>
            <w:rFonts w:ascii="Times New Roman" w:hAnsi="Times New Roman" w:cs="Times New Roman"/>
          </w:rPr>
          <w:t>45 мм</w:t>
        </w:r>
      </w:smartTag>
      <w:r w:rsidRPr="00093FFD">
        <w:rPr>
          <w:rFonts w:ascii="Times New Roman" w:hAnsi="Times New Roman" w:cs="Times New Roman"/>
        </w:rPr>
        <w:t xml:space="preserve"> и высота – </w:t>
      </w:r>
      <w:smartTag w:uri="urn:schemas-microsoft-com:office:smarttags" w:element="metricconverter">
        <w:smartTagPr>
          <w:attr w:name="ProductID" w:val="50 мм"/>
        </w:smartTagPr>
        <w:r w:rsidRPr="00093FFD">
          <w:rPr>
            <w:rFonts w:ascii="Times New Roman" w:hAnsi="Times New Roman" w:cs="Times New Roman"/>
          </w:rPr>
          <w:t>50 мм</w:t>
        </w:r>
      </w:smartTag>
      <w:r w:rsidRPr="00093FFD">
        <w:rPr>
          <w:rFonts w:ascii="Times New Roman" w:hAnsi="Times New Roman" w:cs="Times New Roman"/>
        </w:rPr>
        <w:t xml:space="preserve">, изготовленных из одного и того же испытуемого материала, поочередно подвергают нагреву в течение 30 мин в </w:t>
      </w:r>
      <w:r w:rsidRPr="00093FFD">
        <w:rPr>
          <w:rFonts w:ascii="Times New Roman" w:hAnsi="Times New Roman" w:cs="Times New Roman"/>
          <w:i/>
        </w:rPr>
        <w:t>трубчатой электропечи</w:t>
      </w:r>
      <w:r w:rsidRPr="00093FFD">
        <w:rPr>
          <w:rFonts w:ascii="Times New Roman" w:hAnsi="Times New Roman" w:cs="Times New Roman"/>
        </w:rPr>
        <w:t xml:space="preserve">, предварительно нагретой до 750 </w:t>
      </w:r>
      <w:r w:rsidRPr="00093FFD">
        <w:rPr>
          <w:rFonts w:ascii="Times New Roman" w:hAnsi="Times New Roman" w:cs="Times New Roman"/>
          <w:vertAlign w:val="superscript"/>
        </w:rPr>
        <w:t>о</w:t>
      </w:r>
      <w:r w:rsidRPr="00093FFD">
        <w:rPr>
          <w:rFonts w:ascii="Times New Roman" w:hAnsi="Times New Roman" w:cs="Times New Roman"/>
        </w:rPr>
        <w:t xml:space="preserve">С. По среднему арифметическому результатов испытаний 5 образцов материал относят к </w:t>
      </w:r>
      <w:r w:rsidRPr="00093FFD">
        <w:rPr>
          <w:rFonts w:ascii="Times New Roman" w:hAnsi="Times New Roman" w:cs="Times New Roman"/>
          <w:b/>
          <w:i/>
        </w:rPr>
        <w:t>негорючим (НГ)</w:t>
      </w:r>
      <w:r w:rsidRPr="00093FFD">
        <w:rPr>
          <w:rFonts w:ascii="Times New Roman" w:hAnsi="Times New Roman" w:cs="Times New Roman"/>
        </w:rPr>
        <w:t xml:space="preserve"> при следующих параметрах:</w:t>
      </w:r>
    </w:p>
    <w:p w:rsidR="00093FFD" w:rsidRPr="00093FFD" w:rsidRDefault="00093FFD" w:rsidP="00093FFD">
      <w:pPr>
        <w:numPr>
          <w:ilvl w:val="0"/>
          <w:numId w:val="11"/>
        </w:numPr>
        <w:tabs>
          <w:tab w:val="clear" w:pos="360"/>
          <w:tab w:val="num" w:pos="0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 xml:space="preserve">прирост температуры при нагреве образца материала в трубчатой электропечи - </w:t>
      </w:r>
      <w:r w:rsidRPr="00093FFD">
        <w:rPr>
          <w:rFonts w:ascii="Times New Roman" w:hAnsi="Times New Roman" w:cs="Times New Roman"/>
        </w:rPr>
        <w:sym w:font="Symbol" w:char="F044"/>
      </w:r>
      <w:r w:rsidRPr="00093FFD">
        <w:rPr>
          <w:rFonts w:ascii="Times New Roman" w:hAnsi="Times New Roman" w:cs="Times New Roman"/>
          <w:lang w:val="en-US"/>
        </w:rPr>
        <w:t>t</w:t>
      </w:r>
      <w:r w:rsidRPr="00093FFD">
        <w:rPr>
          <w:rFonts w:ascii="Times New Roman" w:hAnsi="Times New Roman" w:cs="Times New Roman"/>
        </w:rPr>
        <w:t xml:space="preserve"> </w:t>
      </w:r>
      <w:r w:rsidRPr="00093FFD">
        <w:rPr>
          <w:rFonts w:ascii="Times New Roman" w:hAnsi="Times New Roman" w:cs="Times New Roman"/>
        </w:rPr>
        <w:sym w:font="Symbol" w:char="F0A3"/>
      </w:r>
      <w:r w:rsidRPr="00093FFD">
        <w:rPr>
          <w:rFonts w:ascii="Times New Roman" w:hAnsi="Times New Roman" w:cs="Times New Roman"/>
        </w:rPr>
        <w:t xml:space="preserve"> 50 </w:t>
      </w:r>
      <w:r w:rsidRPr="00093FFD">
        <w:rPr>
          <w:rFonts w:ascii="Times New Roman" w:hAnsi="Times New Roman" w:cs="Times New Roman"/>
          <w:vertAlign w:val="superscript"/>
        </w:rPr>
        <w:t>о</w:t>
      </w:r>
      <w:r w:rsidRPr="00093FFD">
        <w:rPr>
          <w:rFonts w:ascii="Times New Roman" w:hAnsi="Times New Roman" w:cs="Times New Roman"/>
        </w:rPr>
        <w:t>С;</w:t>
      </w:r>
    </w:p>
    <w:p w:rsidR="00093FFD" w:rsidRPr="00093FFD" w:rsidRDefault="00093FFD" w:rsidP="00093FFD">
      <w:pPr>
        <w:pStyle w:val="a7"/>
        <w:numPr>
          <w:ilvl w:val="0"/>
          <w:numId w:val="10"/>
        </w:numPr>
        <w:tabs>
          <w:tab w:val="clear" w:pos="360"/>
          <w:tab w:val="num" w:pos="0"/>
        </w:tabs>
        <w:ind w:left="-284" w:firstLine="567"/>
        <w:rPr>
          <w:sz w:val="22"/>
          <w:szCs w:val="22"/>
        </w:rPr>
      </w:pPr>
      <w:r w:rsidRPr="00093FFD">
        <w:rPr>
          <w:sz w:val="22"/>
          <w:szCs w:val="22"/>
        </w:rPr>
        <w:t xml:space="preserve">потеря массы образца в результате испытания - </w:t>
      </w:r>
      <w:r w:rsidRPr="00093FFD">
        <w:rPr>
          <w:sz w:val="22"/>
          <w:szCs w:val="22"/>
        </w:rPr>
        <w:sym w:font="Symbol" w:char="F044"/>
      </w:r>
      <w:r w:rsidRPr="00093FFD">
        <w:rPr>
          <w:sz w:val="22"/>
          <w:szCs w:val="22"/>
          <w:lang w:val="en-US"/>
        </w:rPr>
        <w:t>m</w:t>
      </w:r>
      <w:r w:rsidRPr="00093FFD">
        <w:rPr>
          <w:sz w:val="22"/>
          <w:szCs w:val="22"/>
        </w:rPr>
        <w:t xml:space="preserve"> </w:t>
      </w:r>
      <w:r w:rsidRPr="00093FFD">
        <w:rPr>
          <w:sz w:val="22"/>
          <w:szCs w:val="22"/>
        </w:rPr>
        <w:sym w:font="Symbol" w:char="F0A3"/>
      </w:r>
      <w:r w:rsidRPr="00093FFD">
        <w:rPr>
          <w:sz w:val="22"/>
          <w:szCs w:val="22"/>
        </w:rPr>
        <w:t xml:space="preserve">  50 %;</w:t>
      </w:r>
    </w:p>
    <w:p w:rsidR="00093FFD" w:rsidRPr="00093FFD" w:rsidRDefault="00093FFD" w:rsidP="00093FFD">
      <w:pPr>
        <w:numPr>
          <w:ilvl w:val="0"/>
          <w:numId w:val="10"/>
        </w:numPr>
        <w:tabs>
          <w:tab w:val="clear" w:pos="360"/>
          <w:tab w:val="num" w:pos="0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 xml:space="preserve">продолжительность устойчивого пламенного горения образца в печи - </w:t>
      </w:r>
      <w:r w:rsidRPr="00093FFD">
        <w:rPr>
          <w:rFonts w:ascii="Times New Roman" w:hAnsi="Times New Roman" w:cs="Times New Roman"/>
        </w:rPr>
        <w:sym w:font="Symbol" w:char="F044"/>
      </w:r>
      <w:r w:rsidRPr="00093FFD">
        <w:rPr>
          <w:rFonts w:ascii="Times New Roman" w:hAnsi="Times New Roman" w:cs="Times New Roman"/>
        </w:rPr>
        <w:sym w:font="Symbol" w:char="F074"/>
      </w:r>
      <w:r w:rsidRPr="00093FFD">
        <w:rPr>
          <w:rFonts w:ascii="Times New Roman" w:hAnsi="Times New Roman" w:cs="Times New Roman"/>
        </w:rPr>
        <w:t xml:space="preserve"> </w:t>
      </w:r>
      <w:r w:rsidRPr="00093FFD">
        <w:rPr>
          <w:rFonts w:ascii="Times New Roman" w:hAnsi="Times New Roman" w:cs="Times New Roman"/>
        </w:rPr>
        <w:sym w:font="Symbol" w:char="F0A3"/>
      </w:r>
      <w:r w:rsidRPr="00093FFD">
        <w:rPr>
          <w:rFonts w:ascii="Times New Roman" w:hAnsi="Times New Roman" w:cs="Times New Roman"/>
        </w:rPr>
        <w:t xml:space="preserve">  10 с</w:t>
      </w:r>
      <w:r w:rsidRPr="00093FFD">
        <w:rPr>
          <w:rFonts w:ascii="Times New Roman" w:hAnsi="Times New Roman" w:cs="Times New Roman"/>
          <w:i/>
        </w:rPr>
        <w:t>.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 xml:space="preserve">Строительные материалы, не удовлетворяющие хотя бы одному из указанных значений параметров, относятся к </w:t>
      </w:r>
      <w:r w:rsidRPr="00093FFD">
        <w:rPr>
          <w:rFonts w:ascii="Times New Roman" w:hAnsi="Times New Roman" w:cs="Times New Roman"/>
          <w:b/>
          <w:i/>
        </w:rPr>
        <w:t>горючим (Г)</w:t>
      </w:r>
      <w:r w:rsidRPr="00093FFD">
        <w:rPr>
          <w:rFonts w:ascii="Times New Roman" w:hAnsi="Times New Roman" w:cs="Times New Roman"/>
        </w:rPr>
        <w:t>. Для негорючих материалов другие показатели пожарной опасности не определяют. Если материал отнесен к горючим, для него согласно требованиям следует определять и другие показатели пожарной опасности строительного материала.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  <w:b/>
          <w:i/>
        </w:rPr>
        <w:t>Группу строительного материала по горючести</w:t>
      </w:r>
      <w:r w:rsidRPr="00093FFD">
        <w:rPr>
          <w:rFonts w:ascii="Times New Roman" w:hAnsi="Times New Roman" w:cs="Times New Roman"/>
        </w:rPr>
        <w:t xml:space="preserve"> определяют по методу – </w:t>
      </w:r>
      <w:r w:rsidRPr="00093FFD">
        <w:rPr>
          <w:rFonts w:ascii="Times New Roman" w:hAnsi="Times New Roman" w:cs="Times New Roman"/>
          <w:lang w:val="en-US"/>
        </w:rPr>
        <w:t>II</w:t>
      </w:r>
      <w:r w:rsidRPr="00093FFD">
        <w:rPr>
          <w:rFonts w:ascii="Times New Roman" w:hAnsi="Times New Roman" w:cs="Times New Roman"/>
        </w:rPr>
        <w:t xml:space="preserve"> </w:t>
      </w:r>
      <w:r w:rsidRPr="00936553">
        <w:rPr>
          <w:rFonts w:ascii="Times New Roman" w:hAnsi="Times New Roman" w:cs="Times New Roman"/>
        </w:rPr>
        <w:t>[</w:t>
      </w:r>
      <w:r w:rsidR="00936553" w:rsidRPr="00936553">
        <w:rPr>
          <w:rFonts w:ascii="Times New Roman" w:hAnsi="Times New Roman" w:cs="Times New Roman"/>
        </w:rPr>
        <w:t>12</w:t>
      </w:r>
      <w:r w:rsidRPr="00936553">
        <w:rPr>
          <w:rFonts w:ascii="Times New Roman" w:hAnsi="Times New Roman" w:cs="Times New Roman"/>
        </w:rPr>
        <w:t>].</w:t>
      </w:r>
      <w:r w:rsidRPr="00093FFD">
        <w:rPr>
          <w:rFonts w:ascii="Times New Roman" w:hAnsi="Times New Roman" w:cs="Times New Roman"/>
        </w:rPr>
        <w:t xml:space="preserve"> Испытания проводят на крупномасштабной установке (экспериментаторы ее называют «</w:t>
      </w:r>
      <w:r w:rsidRPr="00093FFD">
        <w:rPr>
          <w:rFonts w:ascii="Times New Roman" w:hAnsi="Times New Roman" w:cs="Times New Roman"/>
          <w:i/>
        </w:rPr>
        <w:t>шахтной печью</w:t>
      </w:r>
      <w:r w:rsidRPr="00093FFD">
        <w:rPr>
          <w:rFonts w:ascii="Times New Roman" w:hAnsi="Times New Roman" w:cs="Times New Roman"/>
        </w:rPr>
        <w:t xml:space="preserve">») на 3-х комплектах образцов - по 4 образца–пластины с размерами – 1000х190 мм и фактической толщиной (но не более </w:t>
      </w:r>
      <w:smartTag w:uri="urn:schemas-microsoft-com:office:smarttags" w:element="metricconverter">
        <w:smartTagPr>
          <w:attr w:name="ProductID" w:val="70 мм"/>
        </w:smartTagPr>
        <w:r w:rsidRPr="00093FFD">
          <w:rPr>
            <w:rFonts w:ascii="Times New Roman" w:hAnsi="Times New Roman" w:cs="Times New Roman"/>
          </w:rPr>
          <w:t>70 мм</w:t>
        </w:r>
      </w:smartTag>
      <w:r w:rsidRPr="00093FFD">
        <w:rPr>
          <w:rFonts w:ascii="Times New Roman" w:hAnsi="Times New Roman" w:cs="Times New Roman"/>
        </w:rPr>
        <w:t xml:space="preserve">), изготовленные из одного и того же испытуемого материала, сложенные в виде короба и установленные вертикально в печь, где их подвергают огневому воздействию от газовой горелки в течение 10 мин. При этом фиксируют параметры, отраженные в табл. 1.1. Среднее арифметическое результатов испытаний 12 (в общей сложности) образцов-пластин оценивают по этой таблице. 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i/>
        </w:rPr>
      </w:pPr>
      <w:r w:rsidRPr="00093FFD">
        <w:rPr>
          <w:rFonts w:ascii="Times New Roman" w:hAnsi="Times New Roman" w:cs="Times New Roman"/>
        </w:rPr>
        <w:t>Материал следует относить к определенной группе по горючести при условии соответствия всех значений параметров, установленных табл. 1.1 для этой группы. В том случае, если числовое значение хотя бы  одного из параметров будет превышать значение, указанное в соответствующей строке табл. 1.1, то материал следует относить к более пожароопасной группе</w:t>
      </w:r>
      <w:r w:rsidRPr="00093FFD">
        <w:rPr>
          <w:rFonts w:ascii="Times New Roman" w:hAnsi="Times New Roman" w:cs="Times New Roman"/>
          <w:i/>
        </w:rPr>
        <w:t>.</w:t>
      </w:r>
    </w:p>
    <w:p w:rsidR="00093FFD" w:rsidRPr="00093FFD" w:rsidRDefault="00093FFD" w:rsidP="00093FFD">
      <w:pPr>
        <w:spacing w:after="0" w:line="240" w:lineRule="auto"/>
        <w:ind w:left="-284" w:firstLine="709"/>
        <w:jc w:val="right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>Таблица 1.1</w:t>
      </w:r>
    </w:p>
    <w:p w:rsidR="00093FFD" w:rsidRPr="00093FFD" w:rsidRDefault="00093FFD" w:rsidP="00093FFD">
      <w:pPr>
        <w:pStyle w:val="1"/>
        <w:ind w:left="-284"/>
        <w:rPr>
          <w:i/>
          <w:sz w:val="22"/>
          <w:szCs w:val="22"/>
        </w:rPr>
      </w:pPr>
      <w:r w:rsidRPr="00093FFD">
        <w:rPr>
          <w:i/>
          <w:sz w:val="22"/>
          <w:szCs w:val="22"/>
        </w:rPr>
        <w:t>Классификация материалов по группам горючести</w:t>
      </w:r>
    </w:p>
    <w:tbl>
      <w:tblPr>
        <w:tblW w:w="97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1"/>
        <w:gridCol w:w="1620"/>
        <w:gridCol w:w="1485"/>
        <w:gridCol w:w="1486"/>
        <w:gridCol w:w="1890"/>
      </w:tblGrid>
      <w:tr w:rsidR="00093FFD" w:rsidRPr="00724C10" w:rsidTr="00724C10">
        <w:trPr>
          <w:cantSplit/>
          <w:trHeight w:val="261"/>
        </w:trPr>
        <w:tc>
          <w:tcPr>
            <w:tcW w:w="3241" w:type="dxa"/>
            <w:vMerge w:val="restart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 xml:space="preserve">Группы материалов по горючести </w:t>
            </w:r>
          </w:p>
        </w:tc>
        <w:tc>
          <w:tcPr>
            <w:tcW w:w="1620" w:type="dxa"/>
            <w:vMerge w:val="restart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Температура дымовых газов,</w:t>
            </w:r>
          </w:p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 xml:space="preserve">t, </w:t>
            </w:r>
            <w:r w:rsidR="00600D4D" w:rsidRPr="00724C10">
              <w:rPr>
                <w:rFonts w:ascii="Times New Roman" w:hAnsi="Times New Roman" w:cs="Times New Roman"/>
                <w:lang w:val="en-US"/>
              </w:rPr>
              <w:t>C</w:t>
            </w:r>
            <w:r w:rsidR="00600D4D" w:rsidRPr="00724C10">
              <w:rPr>
                <w:rFonts w:ascii="Times New Roman" w:hAnsi="Times New Roman" w:cs="Times New Roman"/>
                <w:vertAlign w:val="superscript"/>
              </w:rPr>
              <w:t>о</w:t>
            </w:r>
          </w:p>
        </w:tc>
        <w:tc>
          <w:tcPr>
            <w:tcW w:w="4861" w:type="dxa"/>
            <w:gridSpan w:val="3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Параметры горючести</w:t>
            </w:r>
          </w:p>
        </w:tc>
      </w:tr>
      <w:tr w:rsidR="00093FFD" w:rsidRPr="00724C10" w:rsidTr="00724C10">
        <w:trPr>
          <w:cantSplit/>
          <w:trHeight w:val="1157"/>
        </w:trPr>
        <w:tc>
          <w:tcPr>
            <w:tcW w:w="3241" w:type="dxa"/>
            <w:vMerge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Merge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Степень повреждения</w:t>
            </w:r>
          </w:p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 xml:space="preserve"> по длине</w:t>
            </w:r>
          </w:p>
          <w:p w:rsidR="00093FFD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S</w:t>
            </w:r>
            <w:r w:rsidRPr="00724C10">
              <w:rPr>
                <w:rFonts w:ascii="Times New Roman" w:hAnsi="Times New Roman" w:cs="Times New Roman"/>
                <w:vertAlign w:val="subscript"/>
                <w:lang w:val="en-US"/>
              </w:rPr>
              <w:t>L</w:t>
            </w:r>
            <w:r w:rsidR="00093FFD" w:rsidRPr="00724C10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486" w:type="dxa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Степень повреждения</w:t>
            </w:r>
          </w:p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 xml:space="preserve"> по массе</w:t>
            </w:r>
          </w:p>
          <w:p w:rsidR="00093FFD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S</w:t>
            </w:r>
            <w:r w:rsidRPr="00724C10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="00093FFD" w:rsidRPr="00724C10"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1890" w:type="dxa"/>
            <w:vAlign w:val="center"/>
          </w:tcPr>
          <w:p w:rsidR="00093FFD" w:rsidRPr="00724C10" w:rsidRDefault="00093FFD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Продолжительность самостоятельного горения, с</w:t>
            </w:r>
          </w:p>
        </w:tc>
      </w:tr>
      <w:tr w:rsidR="00093FFD" w:rsidRPr="00724C10" w:rsidTr="00724C10">
        <w:trPr>
          <w:trHeight w:val="1122"/>
        </w:trPr>
        <w:tc>
          <w:tcPr>
            <w:tcW w:w="3241" w:type="dxa"/>
          </w:tcPr>
          <w:p w:rsidR="00093FFD" w:rsidRPr="00724C10" w:rsidRDefault="00093FFD" w:rsidP="00093F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lastRenderedPageBreak/>
              <w:t xml:space="preserve"> Г1 – слабогорючие</w:t>
            </w:r>
          </w:p>
          <w:p w:rsidR="00093FFD" w:rsidRPr="00724C10" w:rsidRDefault="00093FFD" w:rsidP="00093F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Г2 – умеренногорючие</w:t>
            </w:r>
          </w:p>
          <w:p w:rsidR="00093FFD" w:rsidRPr="00724C10" w:rsidRDefault="00093FFD" w:rsidP="00093F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Г3 – нормальногорючие</w:t>
            </w:r>
          </w:p>
          <w:p w:rsidR="00093FFD" w:rsidRPr="00724C10" w:rsidRDefault="00093FFD" w:rsidP="00093FFD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724C10">
              <w:rPr>
                <w:rFonts w:ascii="Times New Roman" w:hAnsi="Times New Roman" w:cs="Times New Roman"/>
              </w:rPr>
              <w:t>Г4 – сильногорючие</w:t>
            </w:r>
          </w:p>
        </w:tc>
        <w:tc>
          <w:tcPr>
            <w:tcW w:w="1620" w:type="dxa"/>
          </w:tcPr>
          <w:p w:rsidR="00936553" w:rsidRPr="00724C10" w:rsidRDefault="00936553" w:rsidP="009365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135</w:t>
            </w:r>
          </w:p>
          <w:p w:rsidR="00936553" w:rsidRPr="00724C10" w:rsidRDefault="00936553" w:rsidP="009365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235</w:t>
            </w:r>
          </w:p>
          <w:p w:rsidR="00093FFD" w:rsidRPr="00724C10" w:rsidRDefault="00936553" w:rsidP="009365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450</w:t>
            </w:r>
          </w:p>
          <w:p w:rsidR="00936553" w:rsidRPr="00724C10" w:rsidRDefault="00936553" w:rsidP="0093655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&gt;450</w:t>
            </w:r>
          </w:p>
        </w:tc>
        <w:tc>
          <w:tcPr>
            <w:tcW w:w="1485" w:type="dxa"/>
          </w:tcPr>
          <w:p w:rsidR="00093FFD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65</w:t>
            </w:r>
          </w:p>
          <w:p w:rsidR="00A03BB6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85</w:t>
            </w:r>
          </w:p>
          <w:p w:rsidR="00A03BB6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&gt;85</w:t>
            </w:r>
          </w:p>
          <w:p w:rsidR="00A03BB6" w:rsidRPr="00724C10" w:rsidRDefault="00A03BB6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&gt;85</w:t>
            </w:r>
          </w:p>
        </w:tc>
        <w:tc>
          <w:tcPr>
            <w:tcW w:w="1486" w:type="dxa"/>
          </w:tcPr>
          <w:p w:rsidR="00093FFD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20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50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&gt;50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&gt;50</w:t>
            </w:r>
          </w:p>
        </w:tc>
        <w:tc>
          <w:tcPr>
            <w:tcW w:w="1890" w:type="dxa"/>
          </w:tcPr>
          <w:p w:rsidR="00093FFD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30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</w:rPr>
              <w:t>≤</w:t>
            </w:r>
            <w:r w:rsidRPr="00724C10">
              <w:rPr>
                <w:rFonts w:ascii="Times New Roman" w:hAnsi="Times New Roman" w:cs="Times New Roman"/>
                <w:lang w:val="en-US"/>
              </w:rPr>
              <w:t>300</w:t>
            </w:r>
          </w:p>
          <w:p w:rsidR="00907EFC" w:rsidRPr="00724C10" w:rsidRDefault="00907EFC" w:rsidP="00093FF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4C10">
              <w:rPr>
                <w:rFonts w:ascii="Times New Roman" w:hAnsi="Times New Roman" w:cs="Times New Roman"/>
                <w:lang w:val="en-US"/>
              </w:rPr>
              <w:t>&gt;300</w:t>
            </w:r>
          </w:p>
        </w:tc>
      </w:tr>
    </w:tbl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i/>
        </w:rPr>
      </w:pPr>
      <w:r w:rsidRPr="00093FFD">
        <w:rPr>
          <w:rFonts w:ascii="Times New Roman" w:hAnsi="Times New Roman" w:cs="Times New Roman"/>
          <w:i/>
          <w:u w:val="single"/>
        </w:rPr>
        <w:t>Примечание к таблице 1.1</w:t>
      </w:r>
      <w:r w:rsidRPr="00093FFD">
        <w:rPr>
          <w:rFonts w:ascii="Times New Roman" w:hAnsi="Times New Roman" w:cs="Times New Roman"/>
          <w:i/>
        </w:rPr>
        <w:t>: для материалов групп по горючести Г1, Г2, Г3 не допускается образование горящих капель расплава при испытании.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</w:p>
    <w:p w:rsidR="00B0370A" w:rsidRPr="00020E14" w:rsidRDefault="00093FFD" w:rsidP="00B0370A">
      <w:pPr>
        <w:pStyle w:val="snip"/>
        <w:jc w:val="both"/>
        <w:rPr>
          <w:b w:val="0"/>
          <w:color w:val="auto"/>
          <w:sz w:val="24"/>
          <w:szCs w:val="24"/>
        </w:rPr>
      </w:pPr>
      <w:r w:rsidRPr="00B0370A">
        <w:rPr>
          <w:b w:val="0"/>
          <w:i/>
          <w:color w:val="auto"/>
          <w:sz w:val="24"/>
          <w:szCs w:val="24"/>
        </w:rPr>
        <w:t>Группу строительного материала по воспламеняемости</w:t>
      </w:r>
      <w:r w:rsidRPr="00B0370A">
        <w:rPr>
          <w:b w:val="0"/>
          <w:color w:val="auto"/>
          <w:sz w:val="24"/>
          <w:szCs w:val="24"/>
        </w:rPr>
        <w:t xml:space="preserve"> определяют по экспериментальному методу, регламентируемому </w:t>
      </w:r>
      <w:r w:rsidR="00B0370A" w:rsidRPr="00B0370A">
        <w:rPr>
          <w:b w:val="0"/>
          <w:color w:val="auto"/>
          <w:sz w:val="24"/>
          <w:szCs w:val="24"/>
        </w:rPr>
        <w:t xml:space="preserve">ГОСТ 30402-96 </w:t>
      </w:r>
      <w:r w:rsidR="00020E14" w:rsidRPr="00020E14">
        <w:rPr>
          <w:b w:val="0"/>
          <w:color w:val="auto"/>
          <w:sz w:val="24"/>
          <w:szCs w:val="24"/>
        </w:rPr>
        <w:t xml:space="preserve">Материалы строительные. </w:t>
      </w:r>
      <w:r w:rsidR="00B0370A" w:rsidRPr="00020E14">
        <w:rPr>
          <w:b w:val="0"/>
          <w:color w:val="auto"/>
          <w:sz w:val="24"/>
          <w:szCs w:val="24"/>
        </w:rPr>
        <w:t>Метод испытания на воспламеняемость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20E14">
        <w:rPr>
          <w:rFonts w:ascii="Times New Roman" w:hAnsi="Times New Roman" w:cs="Times New Roman"/>
          <w:sz w:val="24"/>
          <w:szCs w:val="24"/>
        </w:rPr>
        <w:t xml:space="preserve"> </w:t>
      </w:r>
      <w:r w:rsidR="00020E14" w:rsidRPr="00020E14">
        <w:rPr>
          <w:rFonts w:ascii="Times New Roman" w:hAnsi="Times New Roman" w:cs="Times New Roman"/>
          <w:sz w:val="24"/>
          <w:szCs w:val="24"/>
        </w:rPr>
        <w:t>Для испытаний изготавливают 15 образцов, имеющих форму квадрата, со стороной 165 мм и отклонением минус 5 мм. Толщина образцов должна составлять не более 70 мм. При каждой величине ППТП испытания проводят на трех образц</w:t>
      </w:r>
      <w:r w:rsidR="00020E14" w:rsidRPr="00020E1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20E14">
        <w:rPr>
          <w:rFonts w:ascii="Times New Roman" w:hAnsi="Times New Roman" w:cs="Times New Roman"/>
          <w:sz w:val="24"/>
          <w:szCs w:val="24"/>
        </w:rPr>
        <w:t>мм, изготовленных</w:t>
      </w:r>
      <w:r w:rsidRPr="00093FFD">
        <w:rPr>
          <w:rFonts w:ascii="Times New Roman" w:hAnsi="Times New Roman" w:cs="Times New Roman"/>
        </w:rPr>
        <w:t xml:space="preserve"> из одного и того же испытуемого материала, определяют минимальную величину </w:t>
      </w:r>
      <w:r w:rsidRPr="00093FFD">
        <w:rPr>
          <w:rFonts w:ascii="Times New Roman" w:hAnsi="Times New Roman" w:cs="Times New Roman"/>
          <w:i/>
        </w:rPr>
        <w:t>поверхностной плотности теплового потока</w:t>
      </w:r>
      <w:r w:rsidRPr="00093FFD">
        <w:rPr>
          <w:rFonts w:ascii="Times New Roman" w:hAnsi="Times New Roman" w:cs="Times New Roman"/>
        </w:rPr>
        <w:t>, при которой возникает устойчивое пламенное горение материала.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 xml:space="preserve">Эту величину называют </w:t>
      </w:r>
      <w:r w:rsidRPr="00093FFD">
        <w:rPr>
          <w:rFonts w:ascii="Times New Roman" w:hAnsi="Times New Roman" w:cs="Times New Roman"/>
          <w:i/>
        </w:rPr>
        <w:t>критической поверхностной плотностью теплового потока</w:t>
      </w:r>
      <w:r w:rsidRPr="00093FFD">
        <w:rPr>
          <w:rFonts w:ascii="Times New Roman" w:hAnsi="Times New Roman" w:cs="Times New Roman"/>
        </w:rPr>
        <w:t xml:space="preserve"> (сокращённо обозначают </w:t>
      </w:r>
      <w:r w:rsidRPr="00093FFD">
        <w:rPr>
          <w:rFonts w:ascii="Times New Roman" w:hAnsi="Times New Roman" w:cs="Times New Roman"/>
          <w:i/>
        </w:rPr>
        <w:t>КППТП</w:t>
      </w:r>
      <w:r w:rsidRPr="00093FFD">
        <w:rPr>
          <w:rFonts w:ascii="Times New Roman" w:hAnsi="Times New Roman" w:cs="Times New Roman"/>
        </w:rPr>
        <w:t>, кВт/м</w:t>
      </w:r>
      <w:r w:rsidRPr="00093FFD">
        <w:rPr>
          <w:rFonts w:ascii="Times New Roman" w:hAnsi="Times New Roman" w:cs="Times New Roman"/>
          <w:vertAlign w:val="superscript"/>
        </w:rPr>
        <w:t>2</w:t>
      </w:r>
      <w:r w:rsidRPr="00093FFD">
        <w:rPr>
          <w:rFonts w:ascii="Times New Roman" w:hAnsi="Times New Roman" w:cs="Times New Roman"/>
        </w:rPr>
        <w:t xml:space="preserve">). </w:t>
      </w:r>
    </w:p>
    <w:p w:rsid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lang w:val="en-US"/>
        </w:rPr>
      </w:pPr>
      <w:r w:rsidRPr="00093FFD">
        <w:rPr>
          <w:rFonts w:ascii="Times New Roman" w:hAnsi="Times New Roman" w:cs="Times New Roman"/>
        </w:rPr>
        <w:t xml:space="preserve">Лучистый тепловой поток создают с помощью электрической радиационной панели, выделяющиеся газообразные продукты терморазложения материала поджигают с помощью пламени от источника зажигания (газовой горелки). По величине КППТП материалы классифицируют на 3 группы по воспламеняемости (табл. 1.2) </w:t>
      </w:r>
    </w:p>
    <w:p w:rsidR="00267FC6" w:rsidRPr="00093FFD" w:rsidRDefault="00267FC6" w:rsidP="00267FC6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</w:p>
    <w:p w:rsidR="00267FC6" w:rsidRPr="00093FFD" w:rsidRDefault="00267FC6" w:rsidP="00267FC6">
      <w:pPr>
        <w:spacing w:after="0" w:line="240" w:lineRule="auto"/>
        <w:ind w:left="-284" w:firstLine="709"/>
        <w:jc w:val="right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>Таблица 1.2</w:t>
      </w:r>
    </w:p>
    <w:p w:rsidR="00267FC6" w:rsidRPr="00093FFD" w:rsidRDefault="00267FC6" w:rsidP="00267FC6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i/>
        </w:rPr>
      </w:pPr>
      <w:r w:rsidRPr="00093FFD">
        <w:rPr>
          <w:rFonts w:ascii="Times New Roman" w:hAnsi="Times New Roman" w:cs="Times New Roman"/>
          <w:b/>
          <w:i/>
        </w:rPr>
        <w:t>Классификация строительных материалов по группам воспламеняемости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126"/>
      </w:tblGrid>
      <w:tr w:rsidR="00267FC6" w:rsidRPr="00093FFD" w:rsidTr="00267FC6">
        <w:trPr>
          <w:trHeight w:val="473"/>
        </w:trPr>
        <w:tc>
          <w:tcPr>
            <w:tcW w:w="4678" w:type="dxa"/>
            <w:vAlign w:val="center"/>
          </w:tcPr>
          <w:p w:rsidR="00267FC6" w:rsidRPr="00093FFD" w:rsidRDefault="00267FC6" w:rsidP="00267FC6">
            <w:pPr>
              <w:pStyle w:val="1"/>
              <w:rPr>
                <w:b w:val="0"/>
                <w:sz w:val="22"/>
                <w:szCs w:val="22"/>
              </w:rPr>
            </w:pPr>
            <w:r w:rsidRPr="00093FFD">
              <w:rPr>
                <w:b w:val="0"/>
                <w:sz w:val="22"/>
                <w:szCs w:val="22"/>
              </w:rPr>
              <w:t xml:space="preserve">Группы материалов по воспламеняемости </w:t>
            </w:r>
          </w:p>
        </w:tc>
        <w:tc>
          <w:tcPr>
            <w:tcW w:w="2126" w:type="dxa"/>
            <w:vAlign w:val="center"/>
          </w:tcPr>
          <w:p w:rsidR="00267FC6" w:rsidRPr="00093FFD" w:rsidRDefault="00267FC6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КППТП, кВт/м</w:t>
            </w:r>
            <w:r w:rsidRPr="00093FF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267FC6" w:rsidRPr="00093FFD" w:rsidTr="00267FC6">
        <w:trPr>
          <w:trHeight w:val="472"/>
        </w:trPr>
        <w:tc>
          <w:tcPr>
            <w:tcW w:w="4678" w:type="dxa"/>
          </w:tcPr>
          <w:p w:rsidR="00267FC6" w:rsidRPr="00093FFD" w:rsidRDefault="00267FC6" w:rsidP="00267FC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В1 – трудновоспламеняемые</w:t>
            </w:r>
          </w:p>
          <w:p w:rsidR="00267FC6" w:rsidRPr="00093FFD" w:rsidRDefault="00267FC6" w:rsidP="00267FC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В2 – умеренновоспламеняемые</w:t>
            </w:r>
          </w:p>
          <w:p w:rsidR="00267FC6" w:rsidRPr="00093FFD" w:rsidRDefault="00267FC6" w:rsidP="00267FC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В3 – легковоспламеняемые</w:t>
            </w:r>
          </w:p>
        </w:tc>
        <w:tc>
          <w:tcPr>
            <w:tcW w:w="2126" w:type="dxa"/>
          </w:tcPr>
          <w:p w:rsidR="00020E14" w:rsidRPr="00020E14" w:rsidRDefault="00020E14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0E14">
              <w:rPr>
                <w:rFonts w:ascii="Times New Roman" w:hAnsi="Times New Roman" w:cs="Times New Roman"/>
                <w:lang w:val="en-US"/>
              </w:rPr>
              <w:t>&gt;</w:t>
            </w: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  <w:p w:rsidR="00267FC6" w:rsidRPr="00020E14" w:rsidRDefault="00267FC6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E14">
              <w:rPr>
                <w:rFonts w:ascii="Times New Roman" w:hAnsi="Times New Roman" w:cs="Times New Roman"/>
              </w:rPr>
              <w:t>20–35</w:t>
            </w:r>
          </w:p>
          <w:p w:rsidR="00267FC6" w:rsidRPr="00093FFD" w:rsidRDefault="00267FC6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E14">
              <w:rPr>
                <w:rFonts w:ascii="Times New Roman" w:hAnsi="Times New Roman" w:cs="Times New Roman"/>
              </w:rPr>
              <w:t>&lt; 20</w:t>
            </w:r>
          </w:p>
        </w:tc>
      </w:tr>
    </w:tbl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lang w:val="en-US"/>
        </w:rPr>
      </w:pPr>
    </w:p>
    <w:p w:rsidR="00093FFD" w:rsidRPr="00020E14" w:rsidRDefault="00093FFD" w:rsidP="00020E1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0E14">
        <w:rPr>
          <w:rFonts w:ascii="Times New Roman" w:hAnsi="Times New Roman" w:cs="Times New Roman"/>
          <w:i/>
          <w:sz w:val="24"/>
          <w:szCs w:val="24"/>
        </w:rPr>
        <w:t>Группу строительного материала по распространения пламени</w:t>
      </w:r>
      <w:r w:rsidRPr="00020E14">
        <w:rPr>
          <w:rFonts w:ascii="Times New Roman" w:hAnsi="Times New Roman" w:cs="Times New Roman"/>
          <w:sz w:val="24"/>
          <w:szCs w:val="24"/>
        </w:rPr>
        <w:t xml:space="preserve"> экспериментально</w:t>
      </w:r>
      <w:r w:rsidR="00020E14" w:rsidRPr="00020E14">
        <w:rPr>
          <w:sz w:val="24"/>
          <w:szCs w:val="24"/>
        </w:rPr>
        <w:t xml:space="preserve"> </w:t>
      </w:r>
      <w:r w:rsidRPr="00020E14">
        <w:rPr>
          <w:rFonts w:ascii="Times New Roman" w:hAnsi="Times New Roman" w:cs="Times New Roman"/>
          <w:sz w:val="24"/>
          <w:szCs w:val="24"/>
        </w:rPr>
        <w:t xml:space="preserve">определяют согласно </w:t>
      </w:r>
      <w:r w:rsidR="00020E14" w:rsidRPr="00020E14">
        <w:rPr>
          <w:rFonts w:ascii="Times New Roman" w:hAnsi="Times New Roman" w:cs="Times New Roman"/>
          <w:sz w:val="24"/>
          <w:szCs w:val="24"/>
        </w:rPr>
        <w:t>ГОСТ Р 51032-97 Материалы строительные. Метод испытания на распространение пламени.</w:t>
      </w:r>
      <w:r w:rsidR="00020E14" w:rsidRPr="00020E14">
        <w:rPr>
          <w:sz w:val="24"/>
          <w:szCs w:val="24"/>
        </w:rPr>
        <w:t xml:space="preserve"> </w:t>
      </w:r>
      <w:r w:rsidRPr="00020E14">
        <w:rPr>
          <w:rFonts w:ascii="Times New Roman" w:hAnsi="Times New Roman" w:cs="Times New Roman"/>
          <w:sz w:val="24"/>
          <w:szCs w:val="24"/>
        </w:rPr>
        <w:t>[</w:t>
      </w:r>
      <w:r w:rsidR="00020E14" w:rsidRPr="00020E14">
        <w:rPr>
          <w:rFonts w:ascii="Times New Roman" w:hAnsi="Times New Roman" w:cs="Times New Roman"/>
          <w:sz w:val="24"/>
          <w:szCs w:val="24"/>
        </w:rPr>
        <w:t>14</w:t>
      </w:r>
      <w:r w:rsidRPr="00020E14">
        <w:rPr>
          <w:rFonts w:ascii="Times New Roman" w:hAnsi="Times New Roman" w:cs="Times New Roman"/>
          <w:sz w:val="24"/>
          <w:szCs w:val="24"/>
        </w:rPr>
        <w:t>] - для материалов поверхностных слоёв пола и кровли. Для испытаний изготовляют 5 образцов с размерами</w:t>
      </w:r>
      <w:r w:rsidR="00AA041D" w:rsidRPr="00AA041D">
        <w:t xml:space="preserve"> </w:t>
      </w:r>
      <w:r w:rsidR="00AA041D" w:rsidRPr="00AA041D">
        <w:rPr>
          <w:rFonts w:ascii="Times New Roman" w:hAnsi="Times New Roman" w:cs="Times New Roman"/>
          <w:sz w:val="24"/>
          <w:szCs w:val="24"/>
        </w:rPr>
        <w:t>1100 ґ 250 мм</w:t>
      </w:r>
      <w:r w:rsidRPr="00020E14">
        <w:rPr>
          <w:rFonts w:ascii="Times New Roman" w:hAnsi="Times New Roman" w:cs="Times New Roman"/>
          <w:sz w:val="24"/>
          <w:szCs w:val="24"/>
        </w:rPr>
        <w:t xml:space="preserve">  из одного и того же испытуемого материала. Для стандартных испытаний образцы изготовляют в сочетании с негорючей основой (в качестве негорючей основы используют асбестоцементные листы толщиной 10 или </w:t>
      </w:r>
      <w:smartTag w:uri="urn:schemas-microsoft-com:office:smarttags" w:element="metricconverter">
        <w:smartTagPr>
          <w:attr w:name="ProductID" w:val="12 мм"/>
        </w:smartTagPr>
        <w:r w:rsidRPr="00020E14">
          <w:rPr>
            <w:rFonts w:ascii="Times New Roman" w:hAnsi="Times New Roman" w:cs="Times New Roman"/>
            <w:sz w:val="24"/>
            <w:szCs w:val="24"/>
          </w:rPr>
          <w:t>12 мм</w:t>
        </w:r>
      </w:smartTag>
      <w:r w:rsidRPr="00020E1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i/>
        </w:rPr>
      </w:pPr>
      <w:r w:rsidRPr="00093FFD">
        <w:rPr>
          <w:rFonts w:ascii="Times New Roman" w:hAnsi="Times New Roman" w:cs="Times New Roman"/>
        </w:rPr>
        <w:t xml:space="preserve">Толщина образца с негорючей основой должна составлять не более </w:t>
      </w:r>
      <w:smartTag w:uri="urn:schemas-microsoft-com:office:smarttags" w:element="metricconverter">
        <w:smartTagPr>
          <w:attr w:name="ProductID" w:val="60 мм"/>
        </w:smartTagPr>
        <w:r w:rsidRPr="00093FFD">
          <w:rPr>
            <w:rFonts w:ascii="Times New Roman" w:hAnsi="Times New Roman" w:cs="Times New Roman"/>
          </w:rPr>
          <w:t>60 мм</w:t>
        </w:r>
      </w:smartTag>
      <w:r w:rsidRPr="00093FFD">
        <w:rPr>
          <w:rFonts w:ascii="Times New Roman" w:hAnsi="Times New Roman" w:cs="Times New Roman"/>
        </w:rPr>
        <w:t>. В процессе испытания определяют величину КППТП в кВт/м</w:t>
      </w:r>
      <w:r w:rsidRPr="00093FFD">
        <w:rPr>
          <w:rFonts w:ascii="Times New Roman" w:hAnsi="Times New Roman" w:cs="Times New Roman"/>
          <w:vertAlign w:val="superscript"/>
        </w:rPr>
        <w:t>2</w:t>
      </w:r>
      <w:r w:rsidRPr="00093FFD">
        <w:rPr>
          <w:rFonts w:ascii="Times New Roman" w:hAnsi="Times New Roman" w:cs="Times New Roman"/>
        </w:rPr>
        <w:t xml:space="preserve">, при которой происходит распространение пламени по поверхности образца материала. По среднему значению величины КППТП, полученной при испытании 5 образцов, материалы по распространению пламени по поверхности классифицируют согласно таблице 1.3 </w:t>
      </w:r>
    </w:p>
    <w:p w:rsidR="00093FFD" w:rsidRPr="00093FFD" w:rsidRDefault="00093FFD" w:rsidP="00093FFD">
      <w:pPr>
        <w:spacing w:after="0" w:line="240" w:lineRule="auto"/>
        <w:ind w:left="-284" w:firstLine="709"/>
        <w:jc w:val="right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>Таблица 1.3</w:t>
      </w:r>
    </w:p>
    <w:p w:rsidR="00093FFD" w:rsidRPr="00093FFD" w:rsidRDefault="00093FFD" w:rsidP="00093FFD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b/>
          <w:i/>
        </w:rPr>
      </w:pPr>
      <w:r w:rsidRPr="00093FFD">
        <w:rPr>
          <w:rFonts w:ascii="Times New Roman" w:hAnsi="Times New Roman" w:cs="Times New Roman"/>
          <w:b/>
          <w:i/>
        </w:rPr>
        <w:t>Классификация материалов по распространению пламени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2551"/>
      </w:tblGrid>
      <w:tr w:rsidR="00093FFD" w:rsidRPr="00093FFD" w:rsidTr="00267FC6">
        <w:trPr>
          <w:trHeight w:val="415"/>
        </w:trPr>
        <w:tc>
          <w:tcPr>
            <w:tcW w:w="5954" w:type="dxa"/>
            <w:vAlign w:val="center"/>
          </w:tcPr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Группы материалов по распространению пламени</w:t>
            </w:r>
          </w:p>
        </w:tc>
        <w:tc>
          <w:tcPr>
            <w:tcW w:w="2551" w:type="dxa"/>
            <w:vAlign w:val="center"/>
          </w:tcPr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КППТП, кВт/м</w:t>
            </w:r>
            <w:r w:rsidRPr="00093FFD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093FFD" w:rsidRPr="00093FFD" w:rsidTr="00267FC6">
        <w:trPr>
          <w:trHeight w:val="705"/>
        </w:trPr>
        <w:tc>
          <w:tcPr>
            <w:tcW w:w="5954" w:type="dxa"/>
          </w:tcPr>
          <w:p w:rsidR="00093FFD" w:rsidRPr="00093FFD" w:rsidRDefault="00093FFD" w:rsidP="00267FC6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РП 1 – нераспространяющие</w:t>
            </w:r>
          </w:p>
          <w:p w:rsidR="00093FFD" w:rsidRPr="00093FFD" w:rsidRDefault="00093FFD" w:rsidP="00267FC6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РП 2 – слабораспространяющие</w:t>
            </w:r>
          </w:p>
          <w:p w:rsidR="00093FFD" w:rsidRPr="00093FFD" w:rsidRDefault="00093FFD" w:rsidP="00267FC6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РП 3 – умереннораспространяющие</w:t>
            </w:r>
          </w:p>
          <w:p w:rsidR="00093FFD" w:rsidRPr="00093FFD" w:rsidRDefault="00093FFD" w:rsidP="00267FC6">
            <w:pPr>
              <w:spacing w:after="0" w:line="240" w:lineRule="auto"/>
              <w:ind w:firstLine="34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РП 4 – сильнораспространяющие</w:t>
            </w:r>
          </w:p>
        </w:tc>
        <w:tc>
          <w:tcPr>
            <w:tcW w:w="2551" w:type="dxa"/>
          </w:tcPr>
          <w:p w:rsidR="00AA041D" w:rsidRPr="00AA041D" w:rsidRDefault="00AA041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41D">
              <w:rPr>
                <w:rFonts w:ascii="Times New Roman" w:hAnsi="Times New Roman" w:cs="Times New Roman"/>
              </w:rPr>
              <w:t>11,0 и более</w:t>
            </w:r>
          </w:p>
          <w:p w:rsidR="00093FFD" w:rsidRPr="00AA041D" w:rsidRDefault="00AA041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41D">
              <w:rPr>
                <w:rFonts w:ascii="Times New Roman" w:hAnsi="Times New Roman" w:cs="Times New Roman"/>
              </w:rPr>
              <w:t xml:space="preserve">От </w:t>
            </w:r>
            <w:r w:rsidR="00093FFD" w:rsidRPr="00AA041D">
              <w:rPr>
                <w:rFonts w:ascii="Times New Roman" w:hAnsi="Times New Roman" w:cs="Times New Roman"/>
              </w:rPr>
              <w:t>8</w:t>
            </w:r>
            <w:r w:rsidRPr="00AA041D">
              <w:rPr>
                <w:rFonts w:ascii="Times New Roman" w:hAnsi="Times New Roman" w:cs="Times New Roman"/>
              </w:rPr>
              <w:t>,0</w:t>
            </w:r>
            <w:r>
              <w:rPr>
                <w:rFonts w:ascii="Times New Roman" w:hAnsi="Times New Roman" w:cs="Times New Roman"/>
              </w:rPr>
              <w:t>,</w:t>
            </w:r>
            <w:r w:rsidRPr="00AA041D">
              <w:rPr>
                <w:rFonts w:ascii="Times New Roman" w:hAnsi="Times New Roman" w:cs="Times New Roman"/>
              </w:rPr>
              <w:t xml:space="preserve"> но менее</w:t>
            </w:r>
            <w:r w:rsidR="00093FFD" w:rsidRPr="00AA041D">
              <w:rPr>
                <w:rFonts w:ascii="Times New Roman" w:hAnsi="Times New Roman" w:cs="Times New Roman"/>
              </w:rPr>
              <w:t>11</w:t>
            </w:r>
            <w:r w:rsidRPr="00AA041D">
              <w:rPr>
                <w:rFonts w:ascii="Times New Roman" w:hAnsi="Times New Roman" w:cs="Times New Roman"/>
              </w:rPr>
              <w:t>,0</w:t>
            </w:r>
          </w:p>
          <w:p w:rsidR="00AA041D" w:rsidRPr="00AA041D" w:rsidRDefault="00AA041D" w:rsidP="00AA041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41D">
              <w:rPr>
                <w:rFonts w:ascii="Times New Roman" w:hAnsi="Times New Roman" w:cs="Times New Roman"/>
              </w:rPr>
              <w:t>От 5</w:t>
            </w:r>
            <w:r>
              <w:rPr>
                <w:rFonts w:ascii="Times New Roman" w:hAnsi="Times New Roman" w:cs="Times New Roman"/>
              </w:rPr>
              <w:t>,</w:t>
            </w:r>
            <w:r w:rsidRPr="00AA041D">
              <w:rPr>
                <w:rFonts w:ascii="Times New Roman" w:hAnsi="Times New Roman" w:cs="Times New Roman"/>
              </w:rPr>
              <w:t>но менее 8</w:t>
            </w:r>
          </w:p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041D">
              <w:rPr>
                <w:rFonts w:ascii="Times New Roman" w:hAnsi="Times New Roman" w:cs="Times New Roman"/>
              </w:rPr>
              <w:t>&lt; 5</w:t>
            </w:r>
          </w:p>
        </w:tc>
      </w:tr>
    </w:tbl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</w:p>
    <w:p w:rsidR="00093FFD" w:rsidRPr="00093FFD" w:rsidRDefault="00093FFD" w:rsidP="00AB3EBA">
      <w:pPr>
        <w:pStyle w:val="npb"/>
        <w:jc w:val="both"/>
        <w:rPr>
          <w:sz w:val="22"/>
          <w:szCs w:val="22"/>
        </w:rPr>
      </w:pPr>
      <w:r w:rsidRPr="00AB3EBA">
        <w:rPr>
          <w:b w:val="0"/>
          <w:i/>
          <w:color w:val="auto"/>
          <w:sz w:val="24"/>
          <w:szCs w:val="24"/>
        </w:rPr>
        <w:t>Группу строительного материала</w:t>
      </w:r>
      <w:r w:rsidRPr="00AB3EBA">
        <w:rPr>
          <w:b w:val="0"/>
          <w:color w:val="auto"/>
          <w:sz w:val="24"/>
          <w:szCs w:val="24"/>
        </w:rPr>
        <w:t xml:space="preserve"> </w:t>
      </w:r>
      <w:r w:rsidRPr="00AB3EBA">
        <w:rPr>
          <w:b w:val="0"/>
          <w:i/>
          <w:color w:val="auto"/>
          <w:sz w:val="24"/>
          <w:szCs w:val="24"/>
        </w:rPr>
        <w:t>по дымообразующей способности</w:t>
      </w:r>
      <w:r w:rsidRPr="00AB3EBA">
        <w:rPr>
          <w:color w:val="auto"/>
          <w:sz w:val="24"/>
          <w:szCs w:val="24"/>
        </w:rPr>
        <w:t xml:space="preserve"> </w:t>
      </w:r>
      <w:r w:rsidRPr="00AB3EBA">
        <w:rPr>
          <w:b w:val="0"/>
          <w:color w:val="auto"/>
          <w:sz w:val="24"/>
          <w:szCs w:val="24"/>
        </w:rPr>
        <w:t xml:space="preserve">экспериментально определяют по методу, регламентируемому </w:t>
      </w:r>
      <w:r w:rsidR="00AB3EBA" w:rsidRPr="00AB3EBA">
        <w:rPr>
          <w:b w:val="0"/>
          <w:color w:val="auto"/>
          <w:sz w:val="24"/>
          <w:szCs w:val="24"/>
        </w:rPr>
        <w:t>ГОСТ 24632-81</w:t>
      </w:r>
      <w:r w:rsidR="00AB3EBA" w:rsidRPr="00267FC6">
        <w:rPr>
          <w:color w:val="FF0000"/>
          <w:sz w:val="22"/>
          <w:szCs w:val="22"/>
        </w:rPr>
        <w:t xml:space="preserve"> </w:t>
      </w:r>
      <w:r w:rsidR="00AB3EBA" w:rsidRPr="00AB3EBA">
        <w:rPr>
          <w:b w:val="0"/>
          <w:color w:val="auto"/>
          <w:sz w:val="24"/>
          <w:szCs w:val="24"/>
        </w:rPr>
        <w:t>Метод определения дымообразования</w:t>
      </w:r>
      <w:r w:rsidR="00AB3EBA">
        <w:rPr>
          <w:b w:val="0"/>
          <w:color w:val="auto"/>
          <w:sz w:val="24"/>
          <w:szCs w:val="24"/>
        </w:rPr>
        <w:t xml:space="preserve"> </w:t>
      </w:r>
      <w:r w:rsidRPr="00267FC6">
        <w:rPr>
          <w:color w:val="FF0000"/>
          <w:sz w:val="22"/>
          <w:szCs w:val="22"/>
        </w:rPr>
        <w:t xml:space="preserve"> </w:t>
      </w:r>
      <w:r w:rsidRPr="00AB3EBA">
        <w:rPr>
          <w:b w:val="0"/>
          <w:color w:val="auto"/>
          <w:sz w:val="22"/>
          <w:szCs w:val="22"/>
        </w:rPr>
        <w:t>[</w:t>
      </w:r>
      <w:r w:rsidR="00AB3EBA" w:rsidRPr="00AB3EBA">
        <w:rPr>
          <w:b w:val="0"/>
          <w:color w:val="auto"/>
          <w:sz w:val="22"/>
          <w:szCs w:val="22"/>
        </w:rPr>
        <w:t>15</w:t>
      </w:r>
      <w:r w:rsidRPr="00AB3EBA">
        <w:rPr>
          <w:b w:val="0"/>
          <w:color w:val="auto"/>
          <w:sz w:val="22"/>
          <w:szCs w:val="22"/>
        </w:rPr>
        <w:t>].</w:t>
      </w:r>
      <w:r w:rsidRPr="00093FFD">
        <w:rPr>
          <w:sz w:val="22"/>
          <w:szCs w:val="22"/>
        </w:rPr>
        <w:t xml:space="preserve"> </w:t>
      </w:r>
    </w:p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i/>
        </w:rPr>
      </w:pPr>
      <w:r w:rsidRPr="00093FFD">
        <w:rPr>
          <w:rFonts w:ascii="Times New Roman" w:hAnsi="Times New Roman" w:cs="Times New Roman"/>
          <w:i/>
          <w:u w:val="single"/>
        </w:rPr>
        <w:lastRenderedPageBreak/>
        <w:t>Сущность метода</w:t>
      </w:r>
      <w:r w:rsidRPr="00093FFD">
        <w:rPr>
          <w:rFonts w:ascii="Times New Roman" w:hAnsi="Times New Roman" w:cs="Times New Roman"/>
        </w:rPr>
        <w:t xml:space="preserve"> состоит в том, что испытания проводят на 10 образцах квадратной формы со стороной – </w:t>
      </w:r>
      <w:smartTag w:uri="urn:schemas-microsoft-com:office:smarttags" w:element="metricconverter">
        <w:smartTagPr>
          <w:attr w:name="ProductID" w:val="40 мм"/>
        </w:smartTagPr>
        <w:r w:rsidRPr="00093FFD">
          <w:rPr>
            <w:rFonts w:ascii="Times New Roman" w:hAnsi="Times New Roman" w:cs="Times New Roman"/>
          </w:rPr>
          <w:t>40 мм</w:t>
        </w:r>
      </w:smartTag>
      <w:r w:rsidRPr="00093FFD">
        <w:rPr>
          <w:rFonts w:ascii="Times New Roman" w:hAnsi="Times New Roman" w:cs="Times New Roman"/>
        </w:rPr>
        <w:t xml:space="preserve"> и фактической толщиной (но не более </w:t>
      </w:r>
      <w:smartTag w:uri="urn:schemas-microsoft-com:office:smarttags" w:element="metricconverter">
        <w:smartTagPr>
          <w:attr w:name="ProductID" w:val="10 мм"/>
        </w:smartTagPr>
        <w:r w:rsidRPr="00093FFD">
          <w:rPr>
            <w:rFonts w:ascii="Times New Roman" w:hAnsi="Times New Roman" w:cs="Times New Roman"/>
          </w:rPr>
          <w:t>10 мм</w:t>
        </w:r>
      </w:smartTag>
      <w:r w:rsidRPr="00093FFD">
        <w:rPr>
          <w:rFonts w:ascii="Times New Roman" w:hAnsi="Times New Roman" w:cs="Times New Roman"/>
        </w:rPr>
        <w:t xml:space="preserve">), изготовленных из одного и того же испытуемого материала - по 5 образцов поочередно в двух режимах - пламенного горения и режиме тления. При этом определяют </w:t>
      </w:r>
      <w:r w:rsidRPr="00093FFD">
        <w:rPr>
          <w:rFonts w:ascii="Times New Roman" w:hAnsi="Times New Roman" w:cs="Times New Roman"/>
          <w:i/>
        </w:rPr>
        <w:t>коэффициент дымообразования</w:t>
      </w:r>
      <w:r w:rsidRPr="00093FFD">
        <w:rPr>
          <w:rFonts w:ascii="Times New Roman" w:hAnsi="Times New Roman" w:cs="Times New Roman"/>
        </w:rPr>
        <w:t xml:space="preserve">, характеризующий ухудшение светопропускания в задымленной атмосфере испытательной камеры, через которую пропускают луч света от лазера. Среднее арифметическое результатов испытаний образцов в каждом режиме отдельно оценивают по данным, приведенным в таблице 1.4 </w:t>
      </w:r>
    </w:p>
    <w:p w:rsidR="00093FFD" w:rsidRPr="00093FFD" w:rsidRDefault="00093FFD" w:rsidP="00093FFD">
      <w:pPr>
        <w:spacing w:after="0" w:line="240" w:lineRule="auto"/>
        <w:ind w:left="-284" w:firstLine="709"/>
        <w:jc w:val="right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>Таблица 1.4</w:t>
      </w:r>
    </w:p>
    <w:p w:rsidR="00093FFD" w:rsidRPr="00093FFD" w:rsidRDefault="00093FFD" w:rsidP="00093FFD">
      <w:pPr>
        <w:pStyle w:val="1"/>
        <w:ind w:left="-284"/>
        <w:rPr>
          <w:i/>
          <w:sz w:val="22"/>
          <w:szCs w:val="22"/>
        </w:rPr>
      </w:pPr>
      <w:r w:rsidRPr="00093FFD">
        <w:rPr>
          <w:i/>
          <w:sz w:val="22"/>
          <w:szCs w:val="22"/>
        </w:rPr>
        <w:t>Классификация материалов по дымообразующей способности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2551"/>
      </w:tblGrid>
      <w:tr w:rsidR="00093FFD" w:rsidRPr="00093FFD" w:rsidTr="00267FC6">
        <w:trPr>
          <w:trHeight w:val="473"/>
        </w:trPr>
        <w:tc>
          <w:tcPr>
            <w:tcW w:w="6237" w:type="dxa"/>
            <w:vAlign w:val="center"/>
          </w:tcPr>
          <w:p w:rsidR="00093FFD" w:rsidRPr="00093FFD" w:rsidRDefault="00093FFD" w:rsidP="00267FC6">
            <w:pPr>
              <w:pStyle w:val="1"/>
              <w:rPr>
                <w:b w:val="0"/>
                <w:sz w:val="22"/>
                <w:szCs w:val="22"/>
              </w:rPr>
            </w:pPr>
            <w:r w:rsidRPr="00093FFD">
              <w:rPr>
                <w:b w:val="0"/>
                <w:sz w:val="22"/>
                <w:szCs w:val="22"/>
              </w:rPr>
              <w:t xml:space="preserve">Группы материалов по дымообразующей способности </w:t>
            </w:r>
          </w:p>
        </w:tc>
        <w:tc>
          <w:tcPr>
            <w:tcW w:w="2551" w:type="dxa"/>
            <w:vAlign w:val="center"/>
          </w:tcPr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 xml:space="preserve">Коэффициент дымо-образования </w:t>
            </w:r>
            <w:r w:rsidRPr="00093FFD">
              <w:rPr>
                <w:rFonts w:ascii="Times New Roman" w:hAnsi="Times New Roman" w:cs="Times New Roman"/>
                <w:lang w:val="en-US"/>
              </w:rPr>
              <w:t>D</w:t>
            </w:r>
            <w:r w:rsidRPr="00093FFD">
              <w:rPr>
                <w:rFonts w:ascii="Times New Roman" w:hAnsi="Times New Roman" w:cs="Times New Roman"/>
                <w:vertAlign w:val="subscript"/>
                <w:lang w:val="en-US"/>
              </w:rPr>
              <w:t>m</w:t>
            </w:r>
            <w:r w:rsidRPr="00093FFD">
              <w:rPr>
                <w:rFonts w:ascii="Times New Roman" w:hAnsi="Times New Roman" w:cs="Times New Roman"/>
                <w:vertAlign w:val="subscript"/>
              </w:rPr>
              <w:t xml:space="preserve">, </w:t>
            </w:r>
            <w:r w:rsidRPr="00093FFD">
              <w:rPr>
                <w:rFonts w:ascii="Times New Roman" w:hAnsi="Times New Roman" w:cs="Times New Roman"/>
              </w:rPr>
              <w:t>м</w:t>
            </w:r>
            <w:r w:rsidRPr="00093FFD">
              <w:rPr>
                <w:rFonts w:ascii="Times New Roman" w:hAnsi="Times New Roman" w:cs="Times New Roman"/>
                <w:vertAlign w:val="superscript"/>
              </w:rPr>
              <w:t>2</w:t>
            </w:r>
            <w:r w:rsidRPr="00093FFD">
              <w:rPr>
                <w:rFonts w:ascii="Times New Roman" w:hAnsi="Times New Roman" w:cs="Times New Roman"/>
              </w:rPr>
              <w:t>/кг</w:t>
            </w:r>
          </w:p>
        </w:tc>
      </w:tr>
      <w:tr w:rsidR="00093FFD" w:rsidRPr="00093FFD" w:rsidTr="00267FC6">
        <w:trPr>
          <w:trHeight w:val="472"/>
        </w:trPr>
        <w:tc>
          <w:tcPr>
            <w:tcW w:w="6237" w:type="dxa"/>
          </w:tcPr>
          <w:p w:rsidR="00093FFD" w:rsidRPr="00093FFD" w:rsidRDefault="00093FFD" w:rsidP="00267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Д1 – с малой дымообразующей способностью</w:t>
            </w:r>
          </w:p>
          <w:p w:rsidR="00093FFD" w:rsidRPr="00093FFD" w:rsidRDefault="00093FFD" w:rsidP="00267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Д2 – с умеренной дымообразующей способностью</w:t>
            </w:r>
          </w:p>
          <w:p w:rsidR="00093FFD" w:rsidRPr="00093FFD" w:rsidRDefault="00093FFD" w:rsidP="00267F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Д3 – с высокой дымообразующей способностью</w:t>
            </w:r>
          </w:p>
        </w:tc>
        <w:tc>
          <w:tcPr>
            <w:tcW w:w="2551" w:type="dxa"/>
          </w:tcPr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  <w:lang w:val="en-US"/>
              </w:rPr>
              <w:sym w:font="Symbol" w:char="F0A3"/>
            </w:r>
            <w:r w:rsidRPr="00093FFD">
              <w:rPr>
                <w:rFonts w:ascii="Times New Roman" w:hAnsi="Times New Roman" w:cs="Times New Roman"/>
              </w:rPr>
              <w:t>50</w:t>
            </w:r>
          </w:p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50–500</w:t>
            </w:r>
          </w:p>
          <w:p w:rsidR="00093FFD" w:rsidRPr="00093FFD" w:rsidRDefault="00093FFD" w:rsidP="00267F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  <w:lang w:val="en-US"/>
              </w:rPr>
              <w:sym w:font="Symbol" w:char="F03E"/>
            </w:r>
            <w:r w:rsidRPr="00093FFD">
              <w:rPr>
                <w:rFonts w:ascii="Times New Roman" w:hAnsi="Times New Roman" w:cs="Times New Roman"/>
              </w:rPr>
              <w:t>500</w:t>
            </w:r>
          </w:p>
        </w:tc>
      </w:tr>
    </w:tbl>
    <w:p w:rsidR="00093FFD" w:rsidRPr="00093FFD" w:rsidRDefault="00093FFD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i/>
        </w:rPr>
      </w:pPr>
    </w:p>
    <w:p w:rsidR="00AB3EBA" w:rsidRPr="00064D0F" w:rsidRDefault="00093FFD" w:rsidP="00AB3EBA">
      <w:pPr>
        <w:pStyle w:val="snip"/>
        <w:jc w:val="both"/>
        <w:rPr>
          <w:b w:val="0"/>
          <w:color w:val="auto"/>
          <w:sz w:val="24"/>
          <w:szCs w:val="24"/>
        </w:rPr>
      </w:pPr>
      <w:r w:rsidRPr="00064D0F">
        <w:rPr>
          <w:b w:val="0"/>
          <w:i/>
          <w:color w:val="auto"/>
          <w:sz w:val="24"/>
          <w:szCs w:val="24"/>
        </w:rPr>
        <w:t>Группу строительного материала</w:t>
      </w:r>
      <w:r w:rsidRPr="00064D0F">
        <w:rPr>
          <w:b w:val="0"/>
          <w:color w:val="auto"/>
          <w:sz w:val="24"/>
          <w:szCs w:val="24"/>
        </w:rPr>
        <w:t xml:space="preserve"> </w:t>
      </w:r>
      <w:r w:rsidRPr="00064D0F">
        <w:rPr>
          <w:b w:val="0"/>
          <w:i/>
          <w:color w:val="auto"/>
          <w:sz w:val="24"/>
          <w:szCs w:val="24"/>
        </w:rPr>
        <w:t>по</w:t>
      </w:r>
      <w:r w:rsidRPr="00064D0F">
        <w:rPr>
          <w:b w:val="0"/>
          <w:color w:val="auto"/>
          <w:sz w:val="24"/>
          <w:szCs w:val="24"/>
        </w:rPr>
        <w:t xml:space="preserve"> </w:t>
      </w:r>
      <w:r w:rsidRPr="00064D0F">
        <w:rPr>
          <w:b w:val="0"/>
          <w:i/>
          <w:color w:val="auto"/>
          <w:sz w:val="24"/>
          <w:szCs w:val="24"/>
        </w:rPr>
        <w:t>токсичности</w:t>
      </w:r>
      <w:r w:rsidRPr="00064D0F">
        <w:rPr>
          <w:b w:val="0"/>
          <w:color w:val="auto"/>
          <w:sz w:val="24"/>
          <w:szCs w:val="24"/>
        </w:rPr>
        <w:t xml:space="preserve"> продуктов его терморазложения и пламенного горения определяют по </w:t>
      </w:r>
      <w:r w:rsidRPr="00064D0F">
        <w:rPr>
          <w:b w:val="0"/>
          <w:i/>
          <w:color w:val="auto"/>
          <w:sz w:val="24"/>
          <w:szCs w:val="24"/>
        </w:rPr>
        <w:t>индексу токсичности</w:t>
      </w:r>
      <w:r w:rsidRPr="00064D0F">
        <w:rPr>
          <w:b w:val="0"/>
          <w:color w:val="auto"/>
          <w:sz w:val="24"/>
          <w:szCs w:val="24"/>
        </w:rPr>
        <w:t xml:space="preserve"> экспериментально по методу, регламентируемому ГОСТ </w:t>
      </w:r>
      <w:r w:rsidR="00AB3EBA" w:rsidRPr="00064D0F">
        <w:rPr>
          <w:b w:val="0"/>
          <w:color w:val="auto"/>
          <w:sz w:val="24"/>
          <w:szCs w:val="24"/>
        </w:rPr>
        <w:t>12.1.044-89[</w:t>
      </w:r>
      <w:r w:rsidR="00064D0F" w:rsidRPr="00064D0F">
        <w:rPr>
          <w:b w:val="0"/>
          <w:color w:val="auto"/>
          <w:sz w:val="24"/>
          <w:szCs w:val="24"/>
        </w:rPr>
        <w:t>1</w:t>
      </w:r>
      <w:r w:rsidR="00064D0F">
        <w:rPr>
          <w:b w:val="0"/>
          <w:color w:val="auto"/>
          <w:sz w:val="24"/>
          <w:szCs w:val="24"/>
        </w:rPr>
        <w:t xml:space="preserve">6] </w:t>
      </w:r>
      <w:r w:rsidR="00AB3EBA" w:rsidRPr="00064D0F">
        <w:rPr>
          <w:b w:val="0"/>
          <w:color w:val="auto"/>
          <w:sz w:val="24"/>
          <w:szCs w:val="24"/>
        </w:rPr>
        <w:t>Номенклатура показателей и методы их определения</w:t>
      </w:r>
    </w:p>
    <w:p w:rsidR="00267FC6" w:rsidRPr="00267FC6" w:rsidRDefault="00093FFD" w:rsidP="00AB3EBA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</w:rPr>
      </w:pPr>
      <w:r w:rsidRPr="00AB3EBA">
        <w:rPr>
          <w:rFonts w:ascii="Times New Roman" w:hAnsi="Times New Roman" w:cs="Times New Roman"/>
          <w:i/>
          <w:sz w:val="24"/>
          <w:szCs w:val="24"/>
          <w:u w:val="single"/>
        </w:rPr>
        <w:t>Сущность метода</w:t>
      </w:r>
      <w:r w:rsidRPr="00AB3EBA">
        <w:rPr>
          <w:rFonts w:ascii="Times New Roman" w:hAnsi="Times New Roman" w:cs="Times New Roman"/>
          <w:sz w:val="24"/>
          <w:szCs w:val="24"/>
        </w:rPr>
        <w:t xml:space="preserve"> состоит в том, что испытания проводят (так же, как и в предыдущем</w:t>
      </w:r>
      <w:r w:rsidRPr="00093FFD">
        <w:rPr>
          <w:rFonts w:ascii="Times New Roman" w:hAnsi="Times New Roman" w:cs="Times New Roman"/>
        </w:rPr>
        <w:t xml:space="preserve"> методе) на 10 образцах квадратной формы со стороной – </w:t>
      </w:r>
      <w:smartTag w:uri="urn:schemas-microsoft-com:office:smarttags" w:element="metricconverter">
        <w:smartTagPr>
          <w:attr w:name="ProductID" w:val="40 мм"/>
        </w:smartTagPr>
        <w:r w:rsidRPr="00093FFD">
          <w:rPr>
            <w:rFonts w:ascii="Times New Roman" w:hAnsi="Times New Roman" w:cs="Times New Roman"/>
          </w:rPr>
          <w:t>40 мм</w:t>
        </w:r>
      </w:smartTag>
      <w:r w:rsidRPr="00093FFD">
        <w:rPr>
          <w:rFonts w:ascii="Times New Roman" w:hAnsi="Times New Roman" w:cs="Times New Roman"/>
        </w:rPr>
        <w:t xml:space="preserve"> и фактической толщиной (но не более </w:t>
      </w:r>
      <w:smartTag w:uri="urn:schemas-microsoft-com:office:smarttags" w:element="metricconverter">
        <w:smartTagPr>
          <w:attr w:name="ProductID" w:val="10 мм"/>
        </w:smartTagPr>
        <w:r w:rsidRPr="00093FFD">
          <w:rPr>
            <w:rFonts w:ascii="Times New Roman" w:hAnsi="Times New Roman" w:cs="Times New Roman"/>
          </w:rPr>
          <w:t>10 мм</w:t>
        </w:r>
      </w:smartTag>
      <w:r w:rsidRPr="00093FFD">
        <w:rPr>
          <w:rFonts w:ascii="Times New Roman" w:hAnsi="Times New Roman" w:cs="Times New Roman"/>
        </w:rPr>
        <w:t xml:space="preserve">), изготовленных из одного и того же испытуемого материала - по 5 образцов в режимах пламенного горения и тления. При этом определяют </w:t>
      </w:r>
      <w:r w:rsidRPr="00093FFD">
        <w:rPr>
          <w:rFonts w:ascii="Times New Roman" w:hAnsi="Times New Roman" w:cs="Times New Roman"/>
          <w:i/>
        </w:rPr>
        <w:t>индекс токсичности</w:t>
      </w:r>
      <w:r w:rsidRPr="00093FFD">
        <w:rPr>
          <w:rFonts w:ascii="Times New Roman" w:hAnsi="Times New Roman" w:cs="Times New Roman"/>
        </w:rPr>
        <w:t xml:space="preserve"> </w:t>
      </w:r>
      <w:r w:rsidRPr="00093FFD">
        <w:rPr>
          <w:rFonts w:ascii="Times New Roman" w:hAnsi="Times New Roman" w:cs="Times New Roman"/>
          <w:i/>
        </w:rPr>
        <w:t>(</w:t>
      </w:r>
      <w:r w:rsidRPr="00093FFD">
        <w:rPr>
          <w:rFonts w:ascii="Times New Roman" w:hAnsi="Times New Roman" w:cs="Times New Roman"/>
          <w:i/>
          <w:lang w:val="en-US"/>
        </w:rPr>
        <w:t>H</w:t>
      </w:r>
      <w:r w:rsidRPr="00093FFD">
        <w:rPr>
          <w:rFonts w:ascii="Times New Roman" w:hAnsi="Times New Roman" w:cs="Times New Roman"/>
          <w:i/>
          <w:vertAlign w:val="subscript"/>
          <w:lang w:val="en-US"/>
        </w:rPr>
        <w:t>CL</w:t>
      </w:r>
      <w:r w:rsidRPr="00093FFD">
        <w:rPr>
          <w:rFonts w:ascii="Times New Roman" w:hAnsi="Times New Roman" w:cs="Times New Roman"/>
          <w:i/>
          <w:vertAlign w:val="subscript"/>
        </w:rPr>
        <w:t>50</w:t>
      </w:r>
      <w:r w:rsidRPr="00093FFD">
        <w:rPr>
          <w:rFonts w:ascii="Times New Roman" w:hAnsi="Times New Roman" w:cs="Times New Roman"/>
          <w:i/>
        </w:rPr>
        <w:t>),</w:t>
      </w:r>
      <w:r w:rsidRPr="00093FFD">
        <w:rPr>
          <w:rFonts w:ascii="Times New Roman" w:hAnsi="Times New Roman" w:cs="Times New Roman"/>
        </w:rPr>
        <w:t xml:space="preserve"> характеризующий массу материала, которую необходимо сжечь в камере сгорания экспериментальной установки, чтобы выделилось достаточно газообразных токсичных продуктов для обеспечения гибели не менее 50 % подопытных животных – белых мышей. Среднее арифметическое результатов испытаний образцов в режиме, обеспечивающем наибольшее выделение токсичных веществ, оценивают по данным, приведенным в таблице 1.5 </w:t>
      </w:r>
    </w:p>
    <w:p w:rsidR="00093FFD" w:rsidRPr="00093FFD" w:rsidRDefault="00093FFD" w:rsidP="00093FFD">
      <w:pPr>
        <w:spacing w:after="0" w:line="240" w:lineRule="auto"/>
        <w:ind w:left="-284" w:firstLine="709"/>
        <w:jc w:val="right"/>
        <w:rPr>
          <w:rFonts w:ascii="Times New Roman" w:hAnsi="Times New Roman" w:cs="Times New Roman"/>
        </w:rPr>
      </w:pPr>
      <w:r w:rsidRPr="00093FFD">
        <w:rPr>
          <w:rFonts w:ascii="Times New Roman" w:hAnsi="Times New Roman" w:cs="Times New Roman"/>
        </w:rPr>
        <w:t>Таблица 1.5</w:t>
      </w:r>
    </w:p>
    <w:p w:rsidR="00093FFD" w:rsidRPr="00093FFD" w:rsidRDefault="00093FFD" w:rsidP="00093FFD">
      <w:pPr>
        <w:pStyle w:val="1"/>
        <w:ind w:left="-284"/>
        <w:rPr>
          <w:i/>
          <w:sz w:val="22"/>
          <w:szCs w:val="22"/>
        </w:rPr>
      </w:pPr>
      <w:r w:rsidRPr="00093FFD">
        <w:rPr>
          <w:i/>
          <w:sz w:val="22"/>
          <w:szCs w:val="22"/>
        </w:rPr>
        <w:t xml:space="preserve">Классификация материалов по значению показателя </w:t>
      </w:r>
    </w:p>
    <w:p w:rsidR="00093FFD" w:rsidRPr="00093FFD" w:rsidRDefault="00093FFD" w:rsidP="00093FFD">
      <w:pPr>
        <w:pStyle w:val="1"/>
        <w:ind w:left="-284"/>
        <w:rPr>
          <w:i/>
          <w:sz w:val="22"/>
          <w:szCs w:val="22"/>
        </w:rPr>
      </w:pPr>
      <w:r w:rsidRPr="00093FFD">
        <w:rPr>
          <w:i/>
          <w:sz w:val="22"/>
          <w:szCs w:val="22"/>
        </w:rPr>
        <w:t>токсичности продуктов горения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3"/>
        <w:gridCol w:w="1418"/>
      </w:tblGrid>
      <w:tr w:rsidR="00093FFD" w:rsidRPr="00093FFD" w:rsidTr="00BB1B0F">
        <w:trPr>
          <w:trHeight w:val="473"/>
        </w:trPr>
        <w:tc>
          <w:tcPr>
            <w:tcW w:w="5953" w:type="dxa"/>
            <w:vAlign w:val="center"/>
          </w:tcPr>
          <w:p w:rsidR="00093FFD" w:rsidRPr="00093FFD" w:rsidRDefault="00093FFD" w:rsidP="00093FFD">
            <w:pPr>
              <w:pStyle w:val="1"/>
              <w:ind w:left="-284"/>
              <w:rPr>
                <w:b w:val="0"/>
                <w:sz w:val="22"/>
                <w:szCs w:val="22"/>
              </w:rPr>
            </w:pPr>
            <w:r w:rsidRPr="00093FFD">
              <w:rPr>
                <w:b w:val="0"/>
                <w:sz w:val="22"/>
                <w:szCs w:val="22"/>
              </w:rPr>
              <w:t>Группа материалов по токсичности продуктов горения</w:t>
            </w:r>
          </w:p>
        </w:tc>
        <w:tc>
          <w:tcPr>
            <w:tcW w:w="1418" w:type="dxa"/>
            <w:vAlign w:val="center"/>
          </w:tcPr>
          <w:p w:rsidR="00093FFD" w:rsidRPr="00093FFD" w:rsidRDefault="00093FFD" w:rsidP="00093FF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093FFD">
              <w:rPr>
                <w:rFonts w:ascii="Times New Roman" w:hAnsi="Times New Roman" w:cs="Times New Roman"/>
                <w:lang w:val="en-US"/>
              </w:rPr>
              <w:t>H</w:t>
            </w:r>
            <w:r w:rsidRPr="00093FFD">
              <w:rPr>
                <w:rFonts w:ascii="Times New Roman" w:hAnsi="Times New Roman" w:cs="Times New Roman"/>
                <w:vertAlign w:val="subscript"/>
                <w:lang w:val="en-US"/>
              </w:rPr>
              <w:t>CL</w:t>
            </w:r>
            <w:r w:rsidRPr="00093FFD">
              <w:rPr>
                <w:rFonts w:ascii="Times New Roman" w:hAnsi="Times New Roman" w:cs="Times New Roman"/>
                <w:vertAlign w:val="subscript"/>
              </w:rPr>
              <w:t xml:space="preserve">50, </w:t>
            </w:r>
            <w:r w:rsidRPr="00093FFD">
              <w:rPr>
                <w:rFonts w:ascii="Times New Roman" w:hAnsi="Times New Roman" w:cs="Times New Roman"/>
              </w:rPr>
              <w:t>г/м</w:t>
            </w:r>
            <w:r w:rsidRPr="00093FF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093FFD" w:rsidRPr="00093FFD" w:rsidTr="00BB1B0F">
        <w:trPr>
          <w:trHeight w:val="472"/>
        </w:trPr>
        <w:tc>
          <w:tcPr>
            <w:tcW w:w="5953" w:type="dxa"/>
          </w:tcPr>
          <w:p w:rsidR="00093FFD" w:rsidRPr="00093FFD" w:rsidRDefault="00093FFD" w:rsidP="00093FFD">
            <w:pPr>
              <w:spacing w:after="0" w:line="240" w:lineRule="auto"/>
              <w:ind w:left="-284"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Т1 – малоопасные</w:t>
            </w:r>
          </w:p>
          <w:p w:rsidR="00093FFD" w:rsidRPr="00093FFD" w:rsidRDefault="00093FFD" w:rsidP="00093FFD">
            <w:pPr>
              <w:spacing w:after="0" w:line="240" w:lineRule="auto"/>
              <w:ind w:left="-284"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Т2 – умеренноопасные</w:t>
            </w:r>
          </w:p>
          <w:p w:rsidR="00093FFD" w:rsidRPr="00093FFD" w:rsidRDefault="00093FFD" w:rsidP="00093FFD">
            <w:pPr>
              <w:spacing w:after="0" w:line="240" w:lineRule="auto"/>
              <w:ind w:left="-284"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Т3 – высокоопасные</w:t>
            </w:r>
          </w:p>
          <w:p w:rsidR="00093FFD" w:rsidRPr="00093FFD" w:rsidRDefault="00093FFD" w:rsidP="00093FFD">
            <w:pPr>
              <w:spacing w:after="0" w:line="240" w:lineRule="auto"/>
              <w:ind w:left="-284" w:firstLine="709"/>
              <w:jc w:val="both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Т4 – чрезвычайноопасные</w:t>
            </w:r>
          </w:p>
        </w:tc>
        <w:tc>
          <w:tcPr>
            <w:tcW w:w="1418" w:type="dxa"/>
          </w:tcPr>
          <w:p w:rsidR="00093FFD" w:rsidRPr="00093FFD" w:rsidRDefault="00093FFD" w:rsidP="00093FF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  <w:lang w:val="en-US"/>
              </w:rPr>
              <w:sym w:font="Symbol" w:char="F03E"/>
            </w:r>
            <w:r w:rsidRPr="00093FFD">
              <w:rPr>
                <w:rFonts w:ascii="Times New Roman" w:hAnsi="Times New Roman" w:cs="Times New Roman"/>
              </w:rPr>
              <w:t>120</w:t>
            </w:r>
          </w:p>
          <w:p w:rsidR="00093FFD" w:rsidRPr="00093FFD" w:rsidRDefault="00093FFD" w:rsidP="00093FF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40–120</w:t>
            </w:r>
          </w:p>
          <w:p w:rsidR="00093FFD" w:rsidRPr="00093FFD" w:rsidRDefault="00093FFD" w:rsidP="00093FF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</w:rPr>
              <w:t>13-40</w:t>
            </w:r>
          </w:p>
          <w:p w:rsidR="00093FFD" w:rsidRPr="00093FFD" w:rsidRDefault="00093FFD" w:rsidP="00093FF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093FFD">
              <w:rPr>
                <w:rFonts w:ascii="Times New Roman" w:hAnsi="Times New Roman" w:cs="Times New Roman"/>
                <w:lang w:val="en-US"/>
              </w:rPr>
              <w:sym w:font="Symbol" w:char="F0A3"/>
            </w:r>
            <w:r w:rsidRPr="00093FFD">
              <w:rPr>
                <w:rFonts w:ascii="Times New Roman" w:hAnsi="Times New Roman" w:cs="Times New Roman"/>
              </w:rPr>
              <w:t>13</w:t>
            </w:r>
          </w:p>
        </w:tc>
      </w:tr>
    </w:tbl>
    <w:p w:rsidR="003F49A2" w:rsidRDefault="003F49A2" w:rsidP="00093FFD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lang w:val="en-US"/>
        </w:rPr>
      </w:pPr>
    </w:p>
    <w:p w:rsidR="003F49A2" w:rsidRPr="003F49A2" w:rsidRDefault="003F49A2" w:rsidP="003F4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9A2">
        <w:rPr>
          <w:rFonts w:ascii="Times New Roman" w:eastAsia="Times New Roman" w:hAnsi="Times New Roman" w:cs="Times New Roman"/>
          <w:b/>
          <w:sz w:val="24"/>
          <w:szCs w:val="24"/>
        </w:rPr>
        <w:t>Задания для практической работы</w:t>
      </w:r>
    </w:p>
    <w:p w:rsidR="007D42DF" w:rsidRDefault="007D42DF" w:rsidP="007D42D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42DF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</w:t>
      </w:r>
      <w:r w:rsidR="003F49A2" w:rsidRPr="007D42DF">
        <w:rPr>
          <w:rFonts w:ascii="Times New Roman" w:eastAsia="Times New Roman" w:hAnsi="Times New Roman" w:cs="Times New Roman"/>
          <w:b/>
          <w:sz w:val="24"/>
          <w:szCs w:val="24"/>
        </w:rPr>
        <w:t>№ 1</w:t>
      </w:r>
    </w:p>
    <w:p w:rsidR="00874410" w:rsidRDefault="003F49A2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74410" w:rsidRPr="00874410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установке «шахтная печь». Результаты испытаний приведены в таблице. К какой группе по горючести относится материал согласно</w:t>
      </w:r>
      <w:r w:rsidR="00064D0F" w:rsidRPr="00064D0F">
        <w:rPr>
          <w:rFonts w:ascii="Times New Roman" w:hAnsi="Times New Roman" w:cs="Times New Roman"/>
          <w:sz w:val="24"/>
          <w:szCs w:val="24"/>
        </w:rPr>
        <w:t>[1</w:t>
      </w:r>
      <w:r w:rsidR="00064D0F">
        <w:rPr>
          <w:rFonts w:ascii="Times New Roman" w:hAnsi="Times New Roman" w:cs="Times New Roman"/>
          <w:sz w:val="24"/>
          <w:szCs w:val="24"/>
        </w:rPr>
        <w:t>2</w:t>
      </w:r>
      <w:r w:rsidR="00064D0F" w:rsidRPr="00064D0F">
        <w:rPr>
          <w:rFonts w:ascii="Times New Roman" w:hAnsi="Times New Roman" w:cs="Times New Roman"/>
          <w:sz w:val="24"/>
          <w:szCs w:val="24"/>
        </w:rPr>
        <w:t>]</w:t>
      </w:r>
      <w:r w:rsidR="00874410" w:rsidRPr="00064D0F">
        <w:rPr>
          <w:rFonts w:ascii="Times New Roman" w:hAnsi="Times New Roman" w:cs="Times New Roman"/>
          <w:snapToGrid w:val="0"/>
          <w:sz w:val="24"/>
        </w:rPr>
        <w:t>,</w:t>
      </w:r>
      <w:r w:rsidR="00874410" w:rsidRPr="00874410">
        <w:rPr>
          <w:rFonts w:ascii="Times New Roman" w:hAnsi="Times New Roman" w:cs="Times New Roman"/>
          <w:snapToGrid w:val="0"/>
          <w:sz w:val="24"/>
        </w:rPr>
        <w:t xml:space="preserve"> почему (ответ обосновать)?</w:t>
      </w:r>
    </w:p>
    <w:p w:rsidR="00761564" w:rsidRPr="00874410" w:rsidRDefault="00761564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82"/>
        <w:gridCol w:w="1962"/>
        <w:gridCol w:w="1417"/>
        <w:gridCol w:w="1843"/>
      </w:tblGrid>
      <w:tr w:rsidR="00874410" w:rsidRPr="00874410" w:rsidTr="00600D4D">
        <w:trPr>
          <w:cantSplit/>
          <w:jc w:val="center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N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образца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Температура дымовых газов </w:t>
            </w:r>
            <w:r w:rsidRPr="00874410">
              <w:rPr>
                <w:rFonts w:ascii="Times New Roman" w:hAnsi="Times New Roman" w:cs="Times New Roman"/>
                <w:sz w:val="24"/>
              </w:rPr>
              <w:t xml:space="preserve">t, 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С</w:t>
            </w:r>
          </w:p>
        </w:tc>
        <w:tc>
          <w:tcPr>
            <w:tcW w:w="1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Время самостоятельного горения, с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Степень повреждения, %</w:t>
            </w:r>
          </w:p>
        </w:tc>
      </w:tr>
      <w:tr w:rsidR="00874410" w:rsidRPr="00874410" w:rsidTr="00600D4D">
        <w:trPr>
          <w:cantSplit/>
          <w:jc w:val="center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5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9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по длине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по массе, </w:t>
            </w:r>
          </w:p>
        </w:tc>
      </w:tr>
      <w:tr w:rsidR="00874410" w:rsidRPr="00874410" w:rsidTr="00600D4D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130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124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151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124</w:t>
            </w:r>
          </w:p>
          <w:p w:rsidR="00874410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128</w:t>
            </w:r>
          </w:p>
          <w:p w:rsidR="00874410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68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62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20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18</w:t>
            </w:r>
          </w:p>
          <w:p w:rsidR="00874410" w:rsidRPr="00874410" w:rsidRDefault="00874410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21</w:t>
            </w:r>
          </w:p>
        </w:tc>
      </w:tr>
    </w:tbl>
    <w:p w:rsidR="00874410" w:rsidRDefault="00874410" w:rsidP="00600D4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3F49A2" w:rsidRPr="003F49A2" w:rsidRDefault="003F49A2" w:rsidP="00600D4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воспламеняемость. Результаты испытаний приведены в таблице. К какой группе по воспламеняемости относится материал согласно </w:t>
      </w:r>
      <w:r w:rsidR="00064D0F" w:rsidRPr="00064D0F">
        <w:rPr>
          <w:rFonts w:ascii="Times New Roman" w:hAnsi="Times New Roman" w:cs="Times New Roman"/>
          <w:sz w:val="24"/>
          <w:szCs w:val="24"/>
        </w:rPr>
        <w:t>[1</w:t>
      </w:r>
      <w:r w:rsidR="00064D0F">
        <w:rPr>
          <w:rFonts w:ascii="Times New Roman" w:hAnsi="Times New Roman" w:cs="Times New Roman"/>
          <w:sz w:val="24"/>
          <w:szCs w:val="24"/>
        </w:rPr>
        <w:t>3</w:t>
      </w:r>
      <w:r w:rsidR="00064D0F" w:rsidRPr="00064D0F">
        <w:rPr>
          <w:rFonts w:ascii="Times New Roman" w:hAnsi="Times New Roman" w:cs="Times New Roman"/>
          <w:sz w:val="24"/>
          <w:szCs w:val="24"/>
        </w:rPr>
        <w:t>]</w:t>
      </w:r>
      <w:r w:rsidRPr="003F49A2">
        <w:rPr>
          <w:rFonts w:ascii="Times New Roman" w:hAnsi="Times New Roman" w:cs="Times New Roman"/>
          <w:snapToGrid w:val="0"/>
          <w:sz w:val="24"/>
        </w:rPr>
        <w:t>, почему (ответ обосновать)?</w:t>
      </w:r>
    </w:p>
    <w:p w:rsidR="003F49A2" w:rsidRPr="003F49A2" w:rsidRDefault="003F49A2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7"/>
        <w:gridCol w:w="1244"/>
        <w:gridCol w:w="179"/>
        <w:gridCol w:w="955"/>
        <w:gridCol w:w="1559"/>
        <w:gridCol w:w="179"/>
        <w:gridCol w:w="987"/>
        <w:gridCol w:w="1559"/>
      </w:tblGrid>
      <w:tr w:rsidR="003F49A2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3F49A2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35,2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37,7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38,6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39,1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36,3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6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7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8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9</w:t>
            </w:r>
          </w:p>
          <w:p w:rsidR="003F49A2" w:rsidRPr="003F49A2" w:rsidRDefault="003F49A2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37,4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38,9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39,2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35,1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11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12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13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14</w:t>
            </w:r>
          </w:p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39,3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38,7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35,6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38,3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37,3</w:t>
            </w:r>
          </w:p>
        </w:tc>
      </w:tr>
    </w:tbl>
    <w:p w:rsidR="003F49A2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F49A2" w:rsidRPr="003F49A2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F49A2" w:rsidRPr="003F49A2" w:rsidRDefault="003F49A2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Образцы кровельного строительного материала испытали на распространение пламени. Результаты испытаний приведены в таблице. К какой группе по распространению пламени. относится материал согласно </w:t>
      </w:r>
      <w:r w:rsidR="00064D0F" w:rsidRPr="00064D0F">
        <w:rPr>
          <w:rFonts w:ascii="Times New Roman" w:hAnsi="Times New Roman" w:cs="Times New Roman"/>
          <w:sz w:val="24"/>
          <w:szCs w:val="24"/>
        </w:rPr>
        <w:t>[1</w:t>
      </w:r>
      <w:r w:rsidR="00064D0F">
        <w:rPr>
          <w:rFonts w:ascii="Times New Roman" w:hAnsi="Times New Roman" w:cs="Times New Roman"/>
          <w:sz w:val="24"/>
          <w:szCs w:val="24"/>
        </w:rPr>
        <w:t>4</w:t>
      </w:r>
      <w:r w:rsidR="00064D0F" w:rsidRPr="00064D0F">
        <w:rPr>
          <w:rFonts w:ascii="Times New Roman" w:hAnsi="Times New Roman" w:cs="Times New Roman"/>
          <w:sz w:val="24"/>
          <w:szCs w:val="24"/>
        </w:rPr>
        <w:t>]</w:t>
      </w:r>
      <w:r w:rsidR="00064D0F" w:rsidRPr="00064D0F">
        <w:rPr>
          <w:rFonts w:ascii="Times New Roman" w:hAnsi="Times New Roman" w:cs="Times New Roman"/>
          <w:snapToGrid w:val="0"/>
          <w:sz w:val="24"/>
        </w:rPr>
        <w:t>,</w:t>
      </w:r>
      <w:r w:rsidR="00064D0F"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3F49A2">
        <w:rPr>
          <w:rFonts w:ascii="Times New Roman" w:hAnsi="Times New Roman" w:cs="Times New Roman"/>
          <w:snapToGrid w:val="0"/>
          <w:sz w:val="24"/>
        </w:rPr>
        <w:t>почему (ответ обосновать)?</w:t>
      </w:r>
    </w:p>
    <w:p w:rsidR="003F49A2" w:rsidRPr="003F49A2" w:rsidRDefault="003F49A2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83"/>
        <w:gridCol w:w="1985"/>
        <w:gridCol w:w="2126"/>
      </w:tblGrid>
      <w:tr w:rsidR="003F49A2" w:rsidRPr="003F49A2" w:rsidTr="00874410">
        <w:trPr>
          <w:trHeight w:val="415"/>
        </w:trPr>
        <w:tc>
          <w:tcPr>
            <w:tcW w:w="1559" w:type="dxa"/>
            <w:vAlign w:val="center"/>
          </w:tcPr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985" w:type="dxa"/>
            <w:vAlign w:val="center"/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283" w:type="dxa"/>
            <w:vAlign w:val="center"/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3F49A2" w:rsidRPr="003F49A2" w:rsidRDefault="003F49A2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2126" w:type="dxa"/>
            <w:vAlign w:val="center"/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3F49A2" w:rsidRPr="003F49A2" w:rsidTr="00874410">
        <w:trPr>
          <w:trHeight w:val="705"/>
        </w:trPr>
        <w:tc>
          <w:tcPr>
            <w:tcW w:w="1559" w:type="dxa"/>
          </w:tcPr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3F49A2" w:rsidRPr="003F49A2" w:rsidRDefault="003F49A2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985" w:type="dxa"/>
          </w:tcPr>
          <w:p w:rsidR="003F49A2" w:rsidRPr="003F49A2" w:rsidRDefault="003F49A2" w:rsidP="00600D4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12,2</w:t>
            </w:r>
          </w:p>
          <w:p w:rsidR="003F49A2" w:rsidRPr="003F49A2" w:rsidRDefault="003F49A2" w:rsidP="00600D4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10,8</w:t>
            </w:r>
          </w:p>
          <w:p w:rsidR="003F49A2" w:rsidRPr="003F49A2" w:rsidRDefault="003F49A2" w:rsidP="00600D4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9,7</w:t>
            </w:r>
          </w:p>
        </w:tc>
        <w:tc>
          <w:tcPr>
            <w:tcW w:w="283" w:type="dxa"/>
          </w:tcPr>
          <w:p w:rsidR="003F49A2" w:rsidRPr="003F49A2" w:rsidRDefault="003F49A2" w:rsidP="00600D4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3F49A2" w:rsidRPr="003F49A2" w:rsidRDefault="003F49A2" w:rsidP="00600D4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126" w:type="dxa"/>
          </w:tcPr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8,5</w:t>
            </w:r>
          </w:p>
          <w:p w:rsidR="003F49A2" w:rsidRPr="003F49A2" w:rsidRDefault="003F49A2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13,1</w:t>
            </w:r>
          </w:p>
        </w:tc>
      </w:tr>
    </w:tbl>
    <w:p w:rsidR="00874410" w:rsidRDefault="00874410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874410" w:rsidRPr="00874410" w:rsidRDefault="00874410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строительного материала испытали на дымообразующую способность в двух режимах. Результаты испытания приведены в таблице.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дымообразующей способности относится материал согласно </w:t>
      </w:r>
      <w:r w:rsidR="00064D0F" w:rsidRPr="00064D0F">
        <w:rPr>
          <w:rFonts w:ascii="Times New Roman" w:hAnsi="Times New Roman" w:cs="Times New Roman"/>
          <w:sz w:val="24"/>
          <w:szCs w:val="24"/>
        </w:rPr>
        <w:t>[1</w:t>
      </w:r>
      <w:r w:rsidR="00064D0F">
        <w:rPr>
          <w:rFonts w:ascii="Times New Roman" w:hAnsi="Times New Roman" w:cs="Times New Roman"/>
          <w:sz w:val="24"/>
          <w:szCs w:val="24"/>
        </w:rPr>
        <w:t>5</w:t>
      </w:r>
      <w:r w:rsidR="00064D0F" w:rsidRPr="00064D0F">
        <w:rPr>
          <w:rFonts w:ascii="Times New Roman" w:hAnsi="Times New Roman" w:cs="Times New Roman"/>
          <w:sz w:val="24"/>
          <w:szCs w:val="24"/>
        </w:rPr>
        <w:t>]</w:t>
      </w:r>
      <w:r w:rsidRPr="00874410">
        <w:rPr>
          <w:rFonts w:ascii="Times New Roman" w:hAnsi="Times New Roman" w:cs="Times New Roman"/>
          <w:sz w:val="24"/>
        </w:rPr>
        <w:t>, почему (ответ обосновать)?</w:t>
      </w:r>
    </w:p>
    <w:p w:rsidR="00874410" w:rsidRPr="00874410" w:rsidRDefault="00874410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3402"/>
        <w:gridCol w:w="1559"/>
        <w:gridCol w:w="2552"/>
      </w:tblGrid>
      <w:tr w:rsidR="00874410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№  образца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дымообразования (в режиме пламенного горения)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№ образца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дымо-образования (в режиме тления 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</w:tr>
      <w:tr w:rsidR="00874410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535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540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500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470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559</w:t>
            </w:r>
          </w:p>
        </w:tc>
      </w:tr>
    </w:tbl>
    <w:p w:rsidR="00874410" w:rsidRPr="00874410" w:rsidRDefault="00874410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874410" w:rsidRPr="00874410" w:rsidRDefault="00874410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полимерного строительного материала испытали в двух режимах для определения показателя токсичности продуктов горения. Результаты испытания приведены в таблице. Время испытания - 30 мин.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токсичности продуктов горения относится материал согласно </w:t>
      </w:r>
      <w:r w:rsidR="00064D0F" w:rsidRPr="00064D0F">
        <w:rPr>
          <w:rFonts w:ascii="Times New Roman" w:hAnsi="Times New Roman" w:cs="Times New Roman"/>
          <w:sz w:val="24"/>
          <w:szCs w:val="24"/>
        </w:rPr>
        <w:t>[1</w:t>
      </w:r>
      <w:r w:rsidR="00064D0F">
        <w:rPr>
          <w:rFonts w:ascii="Times New Roman" w:hAnsi="Times New Roman" w:cs="Times New Roman"/>
          <w:sz w:val="24"/>
          <w:szCs w:val="24"/>
        </w:rPr>
        <w:t>6</w:t>
      </w:r>
      <w:r w:rsidR="00064D0F" w:rsidRPr="00064D0F">
        <w:rPr>
          <w:rFonts w:ascii="Times New Roman" w:hAnsi="Times New Roman" w:cs="Times New Roman"/>
          <w:sz w:val="24"/>
          <w:szCs w:val="24"/>
        </w:rPr>
        <w:t>]</w:t>
      </w:r>
      <w:r w:rsidR="00064D0F" w:rsidRPr="00064D0F">
        <w:rPr>
          <w:rFonts w:ascii="Times New Roman" w:hAnsi="Times New Roman" w:cs="Times New Roman"/>
          <w:snapToGrid w:val="0"/>
          <w:sz w:val="24"/>
        </w:rPr>
        <w:t>,</w:t>
      </w:r>
      <w:r w:rsidR="00064D0F"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874410">
        <w:rPr>
          <w:rFonts w:ascii="Times New Roman" w:hAnsi="Times New Roman" w:cs="Times New Roman"/>
          <w:sz w:val="24"/>
        </w:rPr>
        <w:t xml:space="preserve"> почему (ответ обосновать)?</w:t>
      </w:r>
    </w:p>
    <w:p w:rsidR="00874410" w:rsidRPr="00874410" w:rsidRDefault="00874410" w:rsidP="00600D4D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3544"/>
        <w:gridCol w:w="1276"/>
        <w:gridCol w:w="2977"/>
      </w:tblGrid>
      <w:tr w:rsidR="00874410" w:rsidRPr="00874410" w:rsidTr="00874410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№ образца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пламенного горения)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тления)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</w:tr>
      <w:tr w:rsidR="00874410" w:rsidRPr="00874410" w:rsidTr="00874410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42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38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41</w:t>
            </w:r>
          </w:p>
          <w:p w:rsidR="00874410" w:rsidRPr="00874410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</w:t>
            </w:r>
            <w:r w:rsidR="00874410" w:rsidRPr="00874410">
              <w:rPr>
                <w:rFonts w:ascii="Times New Roman" w:hAnsi="Times New Roman" w:cs="Times New Roman"/>
                <w:snapToGrid w:val="0"/>
                <w:sz w:val="24"/>
              </w:rPr>
              <w:t>39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874410" w:rsidRPr="00874410" w:rsidRDefault="00874410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40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39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38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42</w:t>
            </w:r>
          </w:p>
          <w:p w:rsidR="00874410" w:rsidRPr="00874410" w:rsidRDefault="00874410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42</w:t>
            </w:r>
          </w:p>
        </w:tc>
      </w:tr>
    </w:tbl>
    <w:p w:rsidR="00874410" w:rsidRPr="00874410" w:rsidRDefault="00874410" w:rsidP="00600D4D">
      <w:pPr>
        <w:spacing w:after="0" w:line="240" w:lineRule="auto"/>
        <w:ind w:firstLine="567"/>
        <w:jc w:val="center"/>
        <w:rPr>
          <w:rFonts w:ascii="Times New Roman" w:hAnsi="Times New Roman" w:cs="Times New Roman"/>
          <w:snapToGrid w:val="0"/>
          <w:sz w:val="24"/>
          <w:lang w:val="en-US"/>
        </w:rPr>
      </w:pPr>
    </w:p>
    <w:p w:rsidR="00064D0F" w:rsidRPr="00064D0F" w:rsidRDefault="00064D0F" w:rsidP="0060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Классы пожарной опасности строительных материалов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988"/>
        <w:gridCol w:w="991"/>
        <w:gridCol w:w="850"/>
        <w:gridCol w:w="849"/>
        <w:gridCol w:w="991"/>
        <w:gridCol w:w="1003"/>
      </w:tblGrid>
      <w:tr w:rsidR="00064D0F" w:rsidRPr="00064D0F" w:rsidTr="00064D0F">
        <w:trPr>
          <w:cantSplit/>
          <w:tblHeader/>
          <w:jc w:val="center"/>
        </w:trPr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Свойства пожарной опасности строительных материалов </w:t>
            </w:r>
          </w:p>
        </w:tc>
        <w:tc>
          <w:tcPr>
            <w:tcW w:w="56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 Класс пожарной опасности           строительных материалов в зависимости от групп</w:t>
            </w:r>
          </w:p>
        </w:tc>
      </w:tr>
      <w:tr w:rsidR="00064D0F" w:rsidRPr="00064D0F" w:rsidTr="00064D0F">
        <w:trPr>
          <w:cantSplit/>
          <w:tblHeader/>
          <w:jc w:val="center"/>
        </w:trPr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КМ5</w:t>
            </w:r>
          </w:p>
        </w:tc>
      </w:tr>
      <w:tr w:rsidR="00064D0F" w:rsidRPr="00064D0F" w:rsidTr="00064D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Горючесть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Г4</w:t>
            </w:r>
          </w:p>
        </w:tc>
      </w:tr>
      <w:tr w:rsidR="00064D0F" w:rsidRPr="00064D0F" w:rsidTr="00064D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Воспламеняемость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</w:tr>
      <w:tr w:rsidR="00064D0F" w:rsidRPr="00064D0F" w:rsidTr="00064D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Дымообразующая способность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</w:tr>
      <w:tr w:rsidR="00064D0F" w:rsidRPr="00064D0F" w:rsidTr="00064D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Токсичность продуктов горения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Т4</w:t>
            </w:r>
          </w:p>
        </w:tc>
      </w:tr>
      <w:tr w:rsidR="00064D0F" w:rsidRPr="00064D0F" w:rsidTr="00064D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пламени по поверхности для покрытия полов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0F" w:rsidRPr="00064D0F" w:rsidRDefault="00064D0F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РП4</w:t>
            </w:r>
          </w:p>
        </w:tc>
      </w:tr>
    </w:tbl>
    <w:p w:rsidR="00064D0F" w:rsidRPr="00064D0F" w:rsidRDefault="00064D0F" w:rsidP="00600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4D0F" w:rsidRPr="00064D0F" w:rsidRDefault="00064D0F" w:rsidP="00600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Примечание.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 "+" обозначает, что допускается присваивать материалу    </w:t>
      </w:r>
    </w:p>
    <w:p w:rsidR="00064D0F" w:rsidRPr="00064D0F" w:rsidRDefault="00064D0F" w:rsidP="00600D4D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КМ2 при коэффициенте дымообразования Д </w:t>
      </w:r>
      <w:r w:rsidRPr="00064D0F">
        <w:rPr>
          <w:rFonts w:ascii="Symbol" w:eastAsia="Times New Roman" w:hAnsi="Symbol" w:cs="Symbol"/>
          <w:color w:val="000000"/>
          <w:sz w:val="24"/>
          <w:szCs w:val="24"/>
        </w:rPr>
        <w:t></w:t>
      </w:r>
      <w:r w:rsidRPr="00064D0F">
        <w:rPr>
          <w:rFonts w:ascii="Times New Roman" w:eastAsia="Times New Roman" w:hAnsi="Times New Roman" w:cs="Symbol"/>
          <w:color w:val="000000"/>
          <w:sz w:val="24"/>
          <w:szCs w:val="24"/>
        </w:rPr>
        <w:t xml:space="preserve">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>1000 м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/кг. </w:t>
      </w:r>
    </w:p>
    <w:p w:rsidR="003F49A2" w:rsidRPr="00064D0F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9A2" w:rsidRPr="007D42DF" w:rsidRDefault="007D42DF" w:rsidP="007D42D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2DF">
        <w:rPr>
          <w:rFonts w:ascii="Times New Roman" w:eastAsia="Times New Roman" w:hAnsi="Times New Roman" w:cs="Times New Roman"/>
          <w:b/>
          <w:sz w:val="24"/>
          <w:szCs w:val="24"/>
        </w:rPr>
        <w:t>Вариант № 2</w:t>
      </w:r>
    </w:p>
    <w:p w:rsidR="00600D4D" w:rsidRPr="00874410" w:rsidRDefault="003F49A2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00D4D" w:rsidRPr="00874410">
        <w:rPr>
          <w:rFonts w:ascii="Times New Roman" w:hAnsi="Times New Roman" w:cs="Times New Roman"/>
          <w:snapToGrid w:val="0"/>
          <w:sz w:val="24"/>
        </w:rPr>
        <w:t>Образцы строительного материала испытали на установке «шахтная печь». Результаты испытаний приведены в таблице. К какой группе по горючести относится материал согласно</w:t>
      </w:r>
      <w:r w:rsidR="00600D4D" w:rsidRPr="00064D0F">
        <w:rPr>
          <w:rFonts w:ascii="Times New Roman" w:hAnsi="Times New Roman" w:cs="Times New Roman"/>
          <w:sz w:val="24"/>
          <w:szCs w:val="24"/>
        </w:rPr>
        <w:t>[1</w:t>
      </w:r>
      <w:r w:rsidR="00600D4D">
        <w:rPr>
          <w:rFonts w:ascii="Times New Roman" w:hAnsi="Times New Roman" w:cs="Times New Roman"/>
          <w:sz w:val="24"/>
          <w:szCs w:val="24"/>
        </w:rPr>
        <w:t>2</w:t>
      </w:r>
      <w:r w:rsidR="00600D4D" w:rsidRPr="00064D0F">
        <w:rPr>
          <w:rFonts w:ascii="Times New Roman" w:hAnsi="Times New Roman" w:cs="Times New Roman"/>
          <w:sz w:val="24"/>
          <w:szCs w:val="24"/>
        </w:rPr>
        <w:t>]</w:t>
      </w:r>
      <w:r w:rsidR="00600D4D" w:rsidRPr="00064D0F">
        <w:rPr>
          <w:rFonts w:ascii="Times New Roman" w:hAnsi="Times New Roman" w:cs="Times New Roman"/>
          <w:snapToGrid w:val="0"/>
          <w:sz w:val="24"/>
        </w:rPr>
        <w:t>,</w:t>
      </w:r>
      <w:r w:rsidR="00600D4D" w:rsidRPr="00874410">
        <w:rPr>
          <w:rFonts w:ascii="Times New Roman" w:hAnsi="Times New Roman" w:cs="Times New Roman"/>
          <w:snapToGrid w:val="0"/>
          <w:sz w:val="24"/>
        </w:rPr>
        <w:t xml:space="preserve"> почему (ответ обосновать)?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82"/>
        <w:gridCol w:w="1962"/>
        <w:gridCol w:w="1417"/>
        <w:gridCol w:w="1843"/>
      </w:tblGrid>
      <w:tr w:rsidR="00600D4D" w:rsidRPr="00874410" w:rsidTr="00BB1B0F">
        <w:trPr>
          <w:cantSplit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N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образца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Температура дымовых газов </w:t>
            </w:r>
            <w:r w:rsidRPr="00874410">
              <w:rPr>
                <w:rFonts w:ascii="Times New Roman" w:hAnsi="Times New Roman" w:cs="Times New Roman"/>
                <w:sz w:val="24"/>
              </w:rPr>
              <w:t xml:space="preserve">t, 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С</w:t>
            </w:r>
          </w:p>
        </w:tc>
        <w:tc>
          <w:tcPr>
            <w:tcW w:w="1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Время самостоятельного горения, с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Степень повреждения, %</w:t>
            </w:r>
          </w:p>
        </w:tc>
      </w:tr>
      <w:tr w:rsidR="00600D4D" w:rsidRPr="00874410" w:rsidTr="00BB1B0F">
        <w:trPr>
          <w:cantSplit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5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9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по длине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по массе, </w:t>
            </w:r>
          </w:p>
        </w:tc>
      </w:tr>
      <w:tr w:rsidR="00600D4D" w:rsidRPr="00874410" w:rsidTr="00BB1B0F">
        <w:trPr>
          <w:cantSplit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586B1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600D4D" w:rsidRPr="00874410">
              <w:rPr>
                <w:rFonts w:ascii="Times New Roman" w:hAnsi="Times New Roman" w:cs="Times New Roman"/>
                <w:snapToGrid w:val="0"/>
                <w:sz w:val="24"/>
              </w:rPr>
              <w:t>30</w:t>
            </w:r>
          </w:p>
          <w:p w:rsidR="00600D4D" w:rsidRPr="00874410" w:rsidRDefault="00586B1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600D4D" w:rsidRPr="00874410">
              <w:rPr>
                <w:rFonts w:ascii="Times New Roman" w:hAnsi="Times New Roman" w:cs="Times New Roman"/>
                <w:snapToGrid w:val="0"/>
                <w:sz w:val="24"/>
              </w:rPr>
              <w:t>24</w:t>
            </w:r>
          </w:p>
          <w:p w:rsidR="00600D4D" w:rsidRPr="00874410" w:rsidRDefault="00586B1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600D4D" w:rsidRPr="00874410">
              <w:rPr>
                <w:rFonts w:ascii="Times New Roman" w:hAnsi="Times New Roman" w:cs="Times New Roman"/>
                <w:snapToGrid w:val="0"/>
                <w:sz w:val="24"/>
              </w:rPr>
              <w:t>51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65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63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68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62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586B1D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600D4D" w:rsidRPr="00874410" w:rsidRDefault="00600D4D" w:rsidP="00600D4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586B1D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600D4D" w:rsidRPr="00874410" w:rsidRDefault="00600D4D" w:rsidP="00586B1D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586B1D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</w:tc>
      </w:tr>
    </w:tbl>
    <w:p w:rsidR="00600D4D" w:rsidRDefault="00600D4D" w:rsidP="00600D4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600D4D" w:rsidRPr="003F49A2" w:rsidRDefault="00600D4D" w:rsidP="00600D4D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воспламеняемость. Результаты испытаний приведены в таблице. К какой группе по воспламеняемости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3F49A2">
        <w:rPr>
          <w:rFonts w:ascii="Times New Roman" w:hAnsi="Times New Roman" w:cs="Times New Roman"/>
          <w:snapToGrid w:val="0"/>
          <w:sz w:val="24"/>
        </w:rPr>
        <w:t>, почему (ответ обосновать)?</w:t>
      </w:r>
    </w:p>
    <w:p w:rsidR="00600D4D" w:rsidRPr="003F49A2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7"/>
        <w:gridCol w:w="1244"/>
        <w:gridCol w:w="179"/>
        <w:gridCol w:w="955"/>
        <w:gridCol w:w="1559"/>
        <w:gridCol w:w="179"/>
        <w:gridCol w:w="987"/>
        <w:gridCol w:w="1559"/>
      </w:tblGrid>
      <w:tr w:rsidR="00600D4D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600D4D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586B1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36,3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37,7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38,6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39,1</w:t>
            </w:r>
          </w:p>
          <w:p w:rsidR="00600D4D" w:rsidRPr="003F49A2" w:rsidRDefault="00586B1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6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7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8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9</w:t>
            </w:r>
          </w:p>
          <w:p w:rsidR="00600D4D" w:rsidRPr="003F49A2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38,9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39,2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35,1</w:t>
            </w:r>
          </w:p>
          <w:p w:rsidR="00586B1D" w:rsidRDefault="00586B1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37,3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11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12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13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14</w:t>
            </w:r>
          </w:p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38,7</w:t>
            </w:r>
          </w:p>
          <w:p w:rsidR="00586B1D" w:rsidRPr="003F49A2" w:rsidRDefault="00586B1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39,3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35,6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38,3</w:t>
            </w:r>
          </w:p>
          <w:p w:rsidR="00600D4D" w:rsidRPr="003F49A2" w:rsidRDefault="00586B1D" w:rsidP="00586B1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37,4</w:t>
            </w:r>
          </w:p>
        </w:tc>
      </w:tr>
    </w:tbl>
    <w:p w:rsidR="00600D4D" w:rsidRDefault="00600D4D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00D4D" w:rsidRPr="003F49A2" w:rsidRDefault="00600D4D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00D4D" w:rsidRPr="003F49A2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Образцы кровельного строительного материала испытали на распространение пламени. Результаты испытаний приведены в таблице. К какой группе по распространению пламени.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3F49A2">
        <w:rPr>
          <w:rFonts w:ascii="Times New Roman" w:hAnsi="Times New Roman" w:cs="Times New Roman"/>
          <w:snapToGrid w:val="0"/>
          <w:sz w:val="24"/>
        </w:rPr>
        <w:t>почему (ответ обосновать)?</w:t>
      </w:r>
    </w:p>
    <w:p w:rsidR="00600D4D" w:rsidRPr="003F49A2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83"/>
        <w:gridCol w:w="1985"/>
        <w:gridCol w:w="2126"/>
      </w:tblGrid>
      <w:tr w:rsidR="00600D4D" w:rsidRPr="003F49A2" w:rsidTr="00BB1B0F">
        <w:trPr>
          <w:trHeight w:val="415"/>
        </w:trPr>
        <w:tc>
          <w:tcPr>
            <w:tcW w:w="1559" w:type="dxa"/>
            <w:vAlign w:val="center"/>
          </w:tcPr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985" w:type="dxa"/>
            <w:vAlign w:val="center"/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283" w:type="dxa"/>
            <w:vAlign w:val="center"/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600D4D" w:rsidRPr="003F49A2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2126" w:type="dxa"/>
            <w:vAlign w:val="center"/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600D4D" w:rsidRPr="003F49A2" w:rsidTr="00BB1B0F">
        <w:trPr>
          <w:trHeight w:val="705"/>
        </w:trPr>
        <w:tc>
          <w:tcPr>
            <w:tcW w:w="1559" w:type="dxa"/>
          </w:tcPr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1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2</w:t>
            </w:r>
          </w:p>
          <w:p w:rsidR="00600D4D" w:rsidRPr="003F49A2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3</w:t>
            </w:r>
          </w:p>
        </w:tc>
        <w:tc>
          <w:tcPr>
            <w:tcW w:w="1985" w:type="dxa"/>
          </w:tcPr>
          <w:p w:rsidR="00600D4D" w:rsidRPr="003F49A2" w:rsidRDefault="00600D4D" w:rsidP="00586B1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12,2</w:t>
            </w:r>
          </w:p>
          <w:p w:rsidR="00600D4D" w:rsidRPr="003F49A2" w:rsidRDefault="00600D4D" w:rsidP="00586B1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</w:t>
            </w:r>
            <w:r w:rsidR="00586B1D">
              <w:rPr>
                <w:rFonts w:ascii="Times New Roman" w:hAnsi="Times New Roman" w:cs="Times New Roman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z w:val="24"/>
              </w:rPr>
              <w:t>,8</w:t>
            </w:r>
          </w:p>
          <w:p w:rsidR="00600D4D" w:rsidRPr="003F49A2" w:rsidRDefault="00600D4D" w:rsidP="00586B1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9,</w:t>
            </w:r>
            <w:r w:rsidR="00586B1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3" w:type="dxa"/>
          </w:tcPr>
          <w:p w:rsidR="00600D4D" w:rsidRPr="003F49A2" w:rsidRDefault="00600D4D" w:rsidP="00600D4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600D4D" w:rsidRPr="003F49A2" w:rsidRDefault="00600D4D" w:rsidP="00586B1D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600D4D" w:rsidRPr="003F49A2" w:rsidRDefault="00600D4D" w:rsidP="00586B1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126" w:type="dxa"/>
          </w:tcPr>
          <w:p w:rsidR="00600D4D" w:rsidRPr="003F49A2" w:rsidRDefault="00600D4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8,</w:t>
            </w:r>
            <w:r w:rsidR="00586B1D">
              <w:rPr>
                <w:rFonts w:ascii="Times New Roman" w:hAnsi="Times New Roman" w:cs="Times New Roman"/>
                <w:sz w:val="24"/>
              </w:rPr>
              <w:t>6</w:t>
            </w:r>
          </w:p>
          <w:p w:rsidR="00600D4D" w:rsidRPr="003F49A2" w:rsidRDefault="00586B1D" w:rsidP="00600D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600D4D" w:rsidRPr="003F49A2">
              <w:rPr>
                <w:rFonts w:ascii="Times New Roman" w:hAnsi="Times New Roman" w:cs="Times New Roman"/>
                <w:sz w:val="24"/>
              </w:rPr>
              <w:t>,1</w:t>
            </w:r>
          </w:p>
        </w:tc>
      </w:tr>
    </w:tbl>
    <w:p w:rsidR="00600D4D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600D4D" w:rsidRPr="00874410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строительного материала испытали на дымообразующую способность в двух режимах. Результаты испытания приведены в таблице.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</w:t>
      </w:r>
      <w:r w:rsidRPr="00874410">
        <w:rPr>
          <w:rFonts w:ascii="Times New Roman" w:hAnsi="Times New Roman" w:cs="Times New Roman"/>
          <w:sz w:val="24"/>
        </w:rPr>
        <w:lastRenderedPageBreak/>
        <w:t xml:space="preserve">дымообразующей способности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874410">
        <w:rPr>
          <w:rFonts w:ascii="Times New Roman" w:hAnsi="Times New Roman" w:cs="Times New Roman"/>
          <w:sz w:val="24"/>
        </w:rPr>
        <w:t>, почему (ответ обосновать)?</w:t>
      </w:r>
    </w:p>
    <w:p w:rsidR="00600D4D" w:rsidRPr="00874410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3402"/>
        <w:gridCol w:w="1559"/>
        <w:gridCol w:w="2552"/>
      </w:tblGrid>
      <w:tr w:rsidR="00600D4D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№  образца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дымообразования (в режиме пламенного горения)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№ образца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дымо-образования (в режиме тления 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</w:tr>
      <w:tr w:rsidR="00600D4D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535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540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500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470</w:t>
            </w:r>
          </w:p>
          <w:p w:rsidR="00600D4D" w:rsidRPr="00874410" w:rsidRDefault="00600D4D" w:rsidP="00586B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559</w:t>
            </w:r>
          </w:p>
        </w:tc>
      </w:tr>
    </w:tbl>
    <w:p w:rsidR="00600D4D" w:rsidRPr="00874410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600D4D" w:rsidRPr="00874410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полимерного строительного материала испытали в двух режимах для определения показателя токсичности продуктов горения. Результаты испытания приведены в таблице. Время испытания - 30 мин.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токсичности продуктов горения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874410">
        <w:rPr>
          <w:rFonts w:ascii="Times New Roman" w:hAnsi="Times New Roman" w:cs="Times New Roman"/>
          <w:sz w:val="24"/>
        </w:rPr>
        <w:t xml:space="preserve"> почему (ответ обосновать)?</w:t>
      </w:r>
    </w:p>
    <w:p w:rsidR="00600D4D" w:rsidRPr="00874410" w:rsidRDefault="00600D4D" w:rsidP="00600D4D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3544"/>
        <w:gridCol w:w="1276"/>
        <w:gridCol w:w="2977"/>
      </w:tblGrid>
      <w:tr w:rsidR="00600D4D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№ образца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пламенного горения)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тления)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</w:tr>
      <w:tr w:rsidR="00600D4D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</w:t>
            </w:r>
            <w:r w:rsidR="00586B1D" w:rsidRPr="00874410">
              <w:rPr>
                <w:rFonts w:ascii="Times New Roman" w:hAnsi="Times New Roman" w:cs="Times New Roman"/>
                <w:snapToGrid w:val="0"/>
                <w:sz w:val="24"/>
              </w:rPr>
              <w:t>39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38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41</w:t>
            </w:r>
          </w:p>
          <w:p w:rsidR="00600D4D" w:rsidRPr="00874410" w:rsidRDefault="00600D4D" w:rsidP="00600D4D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         </w:t>
            </w:r>
            <w:r w:rsidR="00586B1D" w:rsidRPr="00874410">
              <w:rPr>
                <w:rFonts w:ascii="Times New Roman" w:hAnsi="Times New Roman" w:cs="Times New Roman"/>
                <w:snapToGrid w:val="0"/>
                <w:sz w:val="24"/>
              </w:rPr>
              <w:t>42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600D4D" w:rsidRPr="00874410" w:rsidRDefault="00600D4D" w:rsidP="00600D4D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0D4D" w:rsidRPr="00874410" w:rsidRDefault="00586B1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41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39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38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 w:rsidR="00586B1D">
              <w:rPr>
                <w:rFonts w:ascii="Times New Roman" w:hAnsi="Times New Roman" w:cs="Times New Roman"/>
                <w:snapToGrid w:val="0"/>
                <w:sz w:val="24"/>
              </w:rPr>
              <w:t>41</w:t>
            </w:r>
          </w:p>
          <w:p w:rsidR="00600D4D" w:rsidRPr="00874410" w:rsidRDefault="00600D4D" w:rsidP="00600D4D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42</w:t>
            </w:r>
          </w:p>
        </w:tc>
      </w:tr>
    </w:tbl>
    <w:p w:rsidR="00600D4D" w:rsidRPr="00874410" w:rsidRDefault="00600D4D" w:rsidP="00600D4D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600D4D" w:rsidRPr="00064D0F" w:rsidRDefault="00600D4D" w:rsidP="00600D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Классы пожарной опасности строительных материалов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988"/>
        <w:gridCol w:w="991"/>
        <w:gridCol w:w="850"/>
        <w:gridCol w:w="849"/>
        <w:gridCol w:w="991"/>
        <w:gridCol w:w="1003"/>
      </w:tblGrid>
      <w:tr w:rsidR="00600D4D" w:rsidRPr="00064D0F" w:rsidTr="00BB1B0F">
        <w:trPr>
          <w:cantSplit/>
          <w:tblHeader/>
          <w:jc w:val="center"/>
        </w:trPr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Свойства пожарной опасности строительных материалов </w:t>
            </w:r>
          </w:p>
        </w:tc>
        <w:tc>
          <w:tcPr>
            <w:tcW w:w="56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 Класс пожарной опасности           строительных материалов в зависимости от групп</w:t>
            </w:r>
          </w:p>
        </w:tc>
      </w:tr>
      <w:tr w:rsidR="00600D4D" w:rsidRPr="00064D0F" w:rsidTr="00BB1B0F">
        <w:trPr>
          <w:cantSplit/>
          <w:tblHeader/>
          <w:jc w:val="center"/>
        </w:trPr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КМ5</w:t>
            </w:r>
          </w:p>
        </w:tc>
      </w:tr>
      <w:tr w:rsidR="00600D4D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Горючесть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Г4</w:t>
            </w:r>
          </w:p>
        </w:tc>
      </w:tr>
      <w:tr w:rsidR="00600D4D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Воспламеняемость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</w:tr>
      <w:tr w:rsidR="00600D4D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Дымообразующая способность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</w:tr>
      <w:tr w:rsidR="00600D4D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Токсичность продуктов горения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Т4</w:t>
            </w:r>
          </w:p>
        </w:tc>
      </w:tr>
      <w:tr w:rsidR="00600D4D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пламени по поверхности для покрытия полов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0D4D" w:rsidRPr="00064D0F" w:rsidRDefault="00600D4D" w:rsidP="00600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РП4</w:t>
            </w:r>
          </w:p>
        </w:tc>
      </w:tr>
    </w:tbl>
    <w:p w:rsidR="00600D4D" w:rsidRPr="00064D0F" w:rsidRDefault="00600D4D" w:rsidP="00600D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0D4D" w:rsidRPr="00064D0F" w:rsidRDefault="00600D4D" w:rsidP="005C06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Примечание.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 "+" обозначает, что допускается присваивать материалу    </w:t>
      </w:r>
    </w:p>
    <w:p w:rsidR="00600D4D" w:rsidRPr="00064D0F" w:rsidRDefault="00600D4D" w:rsidP="00600D4D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КМ2 при коэффициенте дымообразования Д </w:t>
      </w:r>
      <w:r w:rsidRPr="00064D0F">
        <w:rPr>
          <w:rFonts w:ascii="Symbol" w:eastAsia="Times New Roman" w:hAnsi="Symbol" w:cs="Symbol"/>
          <w:color w:val="000000"/>
          <w:sz w:val="24"/>
          <w:szCs w:val="24"/>
        </w:rPr>
        <w:t></w:t>
      </w:r>
      <w:r w:rsidRPr="00064D0F">
        <w:rPr>
          <w:rFonts w:ascii="Times New Roman" w:eastAsia="Times New Roman" w:hAnsi="Times New Roman" w:cs="Symbol"/>
          <w:color w:val="000000"/>
          <w:sz w:val="24"/>
          <w:szCs w:val="24"/>
        </w:rPr>
        <w:t xml:space="preserve">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>1000 м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/кг. </w:t>
      </w:r>
    </w:p>
    <w:p w:rsidR="003F49A2" w:rsidRPr="00600D4D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7D42DF" w:rsidRDefault="007D42DF" w:rsidP="007D42D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42DF">
        <w:rPr>
          <w:rFonts w:ascii="Times New Roman" w:eastAsia="Times New Roman" w:hAnsi="Times New Roman" w:cs="Times New Roman"/>
          <w:b/>
          <w:sz w:val="24"/>
          <w:szCs w:val="24"/>
        </w:rPr>
        <w:t>Вариант №</w:t>
      </w:r>
      <w:r w:rsidR="003F49A2" w:rsidRPr="007D42DF"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>Образцы строительного материала испытали на установке «шахтная печь». Результаты испытаний приведены в таблице. К какой группе по горючести относится материал согласно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почему (ответ обосновать)?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82"/>
        <w:gridCol w:w="1962"/>
        <w:gridCol w:w="1417"/>
        <w:gridCol w:w="1843"/>
      </w:tblGrid>
      <w:tr w:rsidR="00BB1B0F" w:rsidRPr="00874410" w:rsidTr="00BB1B0F">
        <w:trPr>
          <w:cantSplit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N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образца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Температура дымовых газов </w:t>
            </w:r>
            <w:r w:rsidRPr="00874410">
              <w:rPr>
                <w:rFonts w:ascii="Times New Roman" w:hAnsi="Times New Roman" w:cs="Times New Roman"/>
                <w:sz w:val="24"/>
              </w:rPr>
              <w:t xml:space="preserve">t, 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С</w:t>
            </w:r>
          </w:p>
        </w:tc>
        <w:tc>
          <w:tcPr>
            <w:tcW w:w="1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Время самостоятельного горения, с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Степень повреждения, %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5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9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по длине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по массе, 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322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298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36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365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8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8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8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</w:tc>
      </w:tr>
    </w:tbl>
    <w:p w:rsidR="00BB1B0F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воспламеняемость. Результаты испытаний приведены в таблице. К какой группе по воспламеняемости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3F49A2">
        <w:rPr>
          <w:rFonts w:ascii="Times New Roman" w:hAnsi="Times New Roman" w:cs="Times New Roman"/>
          <w:snapToGrid w:val="0"/>
          <w:sz w:val="24"/>
        </w:rPr>
        <w:t>, 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7"/>
        <w:gridCol w:w="1244"/>
        <w:gridCol w:w="179"/>
        <w:gridCol w:w="955"/>
        <w:gridCol w:w="1559"/>
        <w:gridCol w:w="179"/>
        <w:gridCol w:w="987"/>
        <w:gridCol w:w="1559"/>
      </w:tblGrid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6,3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7,7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8,6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9,1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6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7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8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9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8,9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9,2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5,1</w:t>
            </w:r>
          </w:p>
          <w:p w:rsidR="00BB1B0F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7,3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11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12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13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14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8,7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9,3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5,6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8,3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7,4</w:t>
            </w:r>
          </w:p>
        </w:tc>
      </w:tr>
    </w:tbl>
    <w:p w:rsidR="00BB1B0F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Образцы кровельного строительного материала испытали на распространение пламени. Результаты испытаний приведены в таблице. К какой группе по распространению пламени.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3F49A2">
        <w:rPr>
          <w:rFonts w:ascii="Times New Roman" w:hAnsi="Times New Roman" w:cs="Times New Roman"/>
          <w:snapToGrid w:val="0"/>
          <w:sz w:val="24"/>
        </w:rPr>
        <w:t>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83"/>
        <w:gridCol w:w="1985"/>
        <w:gridCol w:w="2126"/>
      </w:tblGrid>
      <w:tr w:rsidR="00BB1B0F" w:rsidRPr="003F49A2" w:rsidTr="00BB1B0F">
        <w:trPr>
          <w:trHeight w:val="415"/>
        </w:trPr>
        <w:tc>
          <w:tcPr>
            <w:tcW w:w="1559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283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2126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trHeight w:val="705"/>
        </w:trPr>
        <w:tc>
          <w:tcPr>
            <w:tcW w:w="1559" w:type="dxa"/>
          </w:tcPr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1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2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3</w:t>
            </w: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8,7 </w:t>
            </w:r>
          </w:p>
          <w:p w:rsidR="00BB1B0F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9,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12,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3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126" w:type="dxa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8,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z w:val="24"/>
              </w:rPr>
              <w:t>,8</w:t>
            </w:r>
          </w:p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B1B0F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строительного материала испытали на дымообразующую способность в двух режимах. Результаты испытания приведены в таблице.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дымообразующей способности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874410">
        <w:rPr>
          <w:rFonts w:ascii="Times New Roman" w:hAnsi="Times New Roman" w:cs="Times New Roman"/>
          <w:sz w:val="24"/>
        </w:rPr>
        <w:t>, почему (ответ обосновать)?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W w:w="9058" w:type="dxa"/>
        <w:tblInd w:w="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3402"/>
        <w:gridCol w:w="1134"/>
        <w:gridCol w:w="2977"/>
      </w:tblGrid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№  образца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дымообразования (в режиме пламенного горения)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Коэффициент дымо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образования (в режиме тления 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</w:tr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540</w:t>
            </w:r>
          </w:p>
          <w:p w:rsidR="00BB1B0F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456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535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559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470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500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520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полимерного строительного материала испытали в двух режимах для определения показателя токсичности продуктов горения. Результаты испытания приведены в таблице. Время испытания - 30 мин.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токсичности продуктов горения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874410">
        <w:rPr>
          <w:rFonts w:ascii="Times New Roman" w:hAnsi="Times New Roman" w:cs="Times New Roman"/>
          <w:sz w:val="24"/>
        </w:rPr>
        <w:t xml:space="preserve"> почему (ответ обосновать)?</w:t>
      </w:r>
    </w:p>
    <w:p w:rsidR="00BB1B0F" w:rsidRPr="00874410" w:rsidRDefault="00BB1B0F" w:rsidP="00BB1B0F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3544"/>
        <w:gridCol w:w="1276"/>
        <w:gridCol w:w="2977"/>
      </w:tblGrid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№ образца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пламенного горения)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тления)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</w:tr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lastRenderedPageBreak/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9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9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31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064D0F" w:rsidRDefault="00BB1B0F" w:rsidP="00BB1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Классы пожарной опасности строительных материалов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988"/>
        <w:gridCol w:w="991"/>
        <w:gridCol w:w="850"/>
        <w:gridCol w:w="849"/>
        <w:gridCol w:w="991"/>
        <w:gridCol w:w="1003"/>
      </w:tblGrid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Свойства пожарной опасности строительных материалов </w:t>
            </w:r>
          </w:p>
        </w:tc>
        <w:tc>
          <w:tcPr>
            <w:tcW w:w="56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 Класс пожарной опасности           строительных материалов в зависимости от групп</w:t>
            </w:r>
          </w:p>
        </w:tc>
      </w:tr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КМ5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Горючесть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Воспламеняемость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Дымообразующая способность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Токсичность продуктов горения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пламени по поверхности для покрытия полов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РП4</w:t>
            </w:r>
          </w:p>
        </w:tc>
      </w:tr>
    </w:tbl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Примечание.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 "+" обозначает, что допускается присваивать материалу    </w:t>
      </w:r>
    </w:p>
    <w:p w:rsidR="00BB1B0F" w:rsidRPr="00064D0F" w:rsidRDefault="00BB1B0F" w:rsidP="00BB1B0F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КМ2 при коэффициенте дымообразования Д </w:t>
      </w:r>
      <w:r w:rsidRPr="00064D0F">
        <w:rPr>
          <w:rFonts w:ascii="Symbol" w:eastAsia="Times New Roman" w:hAnsi="Symbol" w:cs="Symbol"/>
          <w:color w:val="000000"/>
          <w:sz w:val="24"/>
          <w:szCs w:val="24"/>
        </w:rPr>
        <w:t></w:t>
      </w:r>
      <w:r w:rsidRPr="00064D0F">
        <w:rPr>
          <w:rFonts w:ascii="Times New Roman" w:eastAsia="Times New Roman" w:hAnsi="Times New Roman" w:cs="Symbol"/>
          <w:color w:val="000000"/>
          <w:sz w:val="24"/>
          <w:szCs w:val="24"/>
        </w:rPr>
        <w:t xml:space="preserve">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>1000 м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/кг. </w:t>
      </w:r>
    </w:p>
    <w:p w:rsidR="003F49A2" w:rsidRPr="00BB1B0F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2DF" w:rsidRDefault="007D42DF" w:rsidP="007D42DF">
      <w:pPr>
        <w:spacing w:after="0" w:line="240" w:lineRule="auto"/>
        <w:ind w:firstLine="567"/>
        <w:jc w:val="center"/>
        <w:rPr>
          <w:rFonts w:ascii="Times New Roman" w:hAnsi="Times New Roman" w:cs="Times New Roman"/>
          <w:snapToGrid w:val="0"/>
          <w:sz w:val="24"/>
        </w:rPr>
      </w:pPr>
      <w:r w:rsidRPr="007D42DF">
        <w:rPr>
          <w:rFonts w:ascii="Times New Roman" w:eastAsia="Times New Roman" w:hAnsi="Times New Roman" w:cs="Times New Roman"/>
          <w:b/>
          <w:sz w:val="24"/>
          <w:szCs w:val="24"/>
        </w:rPr>
        <w:t>Вариант №</w:t>
      </w:r>
      <w:r w:rsidR="003F49A2" w:rsidRPr="007D42DF"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</w:p>
    <w:p w:rsidR="00BB1B0F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>Образцы строительного материала испытали на установке «шахтная печь». Результаты испытаний приведены в таблице. К какой группе по горючести относится материал согласно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почему (ответ обосновать)?</w:t>
      </w:r>
      <w:r>
        <w:rPr>
          <w:rFonts w:ascii="Times New Roman" w:hAnsi="Times New Roman" w:cs="Times New Roman"/>
          <w:snapToGrid w:val="0"/>
          <w:sz w:val="24"/>
        </w:rPr>
        <w:t xml:space="preserve"> 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82"/>
        <w:gridCol w:w="1962"/>
        <w:gridCol w:w="1417"/>
        <w:gridCol w:w="1843"/>
      </w:tblGrid>
      <w:tr w:rsidR="00BB1B0F" w:rsidRPr="00874410" w:rsidTr="00BB1B0F">
        <w:trPr>
          <w:cantSplit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N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образца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Температура дымовых газов </w:t>
            </w:r>
            <w:r w:rsidRPr="00874410">
              <w:rPr>
                <w:rFonts w:ascii="Times New Roman" w:hAnsi="Times New Roman" w:cs="Times New Roman"/>
                <w:sz w:val="24"/>
              </w:rPr>
              <w:t xml:space="preserve">t, 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С</w:t>
            </w:r>
          </w:p>
        </w:tc>
        <w:tc>
          <w:tcPr>
            <w:tcW w:w="1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Время самостоятельного горения, с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Степень повреждения, %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5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9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по длине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по массе, 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445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450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295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287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7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7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7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54</w:t>
            </w:r>
          </w:p>
        </w:tc>
      </w:tr>
    </w:tbl>
    <w:p w:rsidR="00BB1B0F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воспламеняемость. Результаты испытаний приведены в таблице. К какой группе по воспламеняемости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3F49A2">
        <w:rPr>
          <w:rFonts w:ascii="Times New Roman" w:hAnsi="Times New Roman" w:cs="Times New Roman"/>
          <w:snapToGrid w:val="0"/>
          <w:sz w:val="24"/>
        </w:rPr>
        <w:t>, 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7"/>
        <w:gridCol w:w="1244"/>
        <w:gridCol w:w="179"/>
        <w:gridCol w:w="955"/>
        <w:gridCol w:w="1559"/>
        <w:gridCol w:w="179"/>
        <w:gridCol w:w="987"/>
        <w:gridCol w:w="1559"/>
      </w:tblGrid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 xml:space="preserve"> 44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,3</w:t>
            </w:r>
          </w:p>
          <w:p w:rsidR="00BB1B0F" w:rsidRPr="003F49A2" w:rsidRDefault="00102781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37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,7</w:t>
            </w:r>
          </w:p>
          <w:p w:rsidR="00BB1B0F" w:rsidRPr="003F49A2" w:rsidRDefault="00102781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8,6</w:t>
            </w:r>
          </w:p>
          <w:p w:rsidR="00BB1B0F" w:rsidRPr="003F49A2" w:rsidRDefault="00102781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42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,1</w:t>
            </w:r>
          </w:p>
          <w:p w:rsidR="00BB1B0F" w:rsidRPr="003F49A2" w:rsidRDefault="00BB1B0F" w:rsidP="0010278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6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7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8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9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102781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8,9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9,2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5,1</w:t>
            </w:r>
          </w:p>
          <w:p w:rsidR="00BB1B0F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7,3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11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12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13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14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8,7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9,3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5,6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8,3</w:t>
            </w:r>
          </w:p>
          <w:p w:rsidR="00BB1B0F" w:rsidRPr="003F49A2" w:rsidRDefault="00102781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3F49A2">
              <w:rPr>
                <w:rFonts w:ascii="Times New Roman" w:hAnsi="Times New Roman" w:cs="Times New Roman"/>
                <w:snapToGrid w:val="0"/>
                <w:sz w:val="24"/>
              </w:rPr>
              <w:t>7,4</w:t>
            </w:r>
          </w:p>
        </w:tc>
      </w:tr>
    </w:tbl>
    <w:p w:rsidR="00BB1B0F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Образцы кровельного строительного материала испытали на распространение пламени. Результаты испытаний приведены в таблице. К какой группе по распространению пламени.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3F49A2">
        <w:rPr>
          <w:rFonts w:ascii="Times New Roman" w:hAnsi="Times New Roman" w:cs="Times New Roman"/>
          <w:snapToGrid w:val="0"/>
          <w:sz w:val="24"/>
        </w:rPr>
        <w:t>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83"/>
        <w:gridCol w:w="1985"/>
        <w:gridCol w:w="2126"/>
      </w:tblGrid>
      <w:tr w:rsidR="00BB1B0F" w:rsidRPr="003F49A2" w:rsidTr="00BB1B0F">
        <w:trPr>
          <w:trHeight w:val="415"/>
        </w:trPr>
        <w:tc>
          <w:tcPr>
            <w:tcW w:w="1559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lastRenderedPageBreak/>
              <w:t>№ образца</w:t>
            </w: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283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2126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trHeight w:val="705"/>
        </w:trPr>
        <w:tc>
          <w:tcPr>
            <w:tcW w:w="1559" w:type="dxa"/>
          </w:tcPr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1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2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3</w:t>
            </w: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12,2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z w:val="24"/>
              </w:rPr>
              <w:t>,8</w:t>
            </w:r>
          </w:p>
          <w:p w:rsidR="00BB1B0F" w:rsidRPr="003F49A2" w:rsidRDefault="00102781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</w:t>
            </w:r>
            <w:r w:rsidR="00BB1B0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3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126" w:type="dxa"/>
          </w:tcPr>
          <w:p w:rsidR="00BB1B0F" w:rsidRPr="003F49A2" w:rsidRDefault="00102781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</w:t>
            </w:r>
            <w:r w:rsidR="00BB1B0F">
              <w:rPr>
                <w:rFonts w:ascii="Times New Roman" w:hAnsi="Times New Roman" w:cs="Times New Roman"/>
                <w:sz w:val="24"/>
              </w:rPr>
              <w:t>6</w:t>
            </w:r>
          </w:p>
          <w:p w:rsidR="00BB1B0F" w:rsidRPr="003F49A2" w:rsidRDefault="00102781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,1</w:t>
            </w:r>
          </w:p>
        </w:tc>
      </w:tr>
    </w:tbl>
    <w:p w:rsidR="00BB1B0F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строительного материала испытали на дымообразующую способность в двух режимах. Результаты испытания приведены в таблице.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дымообразующей способности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874410">
        <w:rPr>
          <w:rFonts w:ascii="Times New Roman" w:hAnsi="Times New Roman" w:cs="Times New Roman"/>
          <w:sz w:val="24"/>
        </w:rPr>
        <w:t>, почему (ответ обосновать)?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3402"/>
        <w:gridCol w:w="1559"/>
        <w:gridCol w:w="2552"/>
      </w:tblGrid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№  образца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дымообразования (в режиме пламенного горения)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№ образца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дымо-образования (в режиме тления 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</w:tr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54</w:t>
            </w:r>
          </w:p>
          <w:p w:rsidR="00BB1B0F" w:rsidRPr="00874410" w:rsidRDefault="00BB1B0F" w:rsidP="00102781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45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50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47</w:t>
            </w:r>
          </w:p>
          <w:p w:rsidR="00BB1B0F" w:rsidRPr="00874410" w:rsidRDefault="00BB1B0F" w:rsidP="00102781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55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полимерного строительного материала испытали в двух режимах для определения показателя токсичности продуктов горения. Результаты испытания приведены в таблице. Время испытания - 30 мин.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токсичности продуктов горения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874410">
        <w:rPr>
          <w:rFonts w:ascii="Times New Roman" w:hAnsi="Times New Roman" w:cs="Times New Roman"/>
          <w:sz w:val="24"/>
        </w:rPr>
        <w:t xml:space="preserve"> почему (ответ обосновать)?</w:t>
      </w:r>
    </w:p>
    <w:p w:rsidR="00BB1B0F" w:rsidRPr="00874410" w:rsidRDefault="00BB1B0F" w:rsidP="00BB1B0F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3544"/>
        <w:gridCol w:w="1276"/>
        <w:gridCol w:w="2977"/>
      </w:tblGrid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№ образца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пламенного горения)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тления)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</w:tr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 xml:space="preserve"> 13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14</w:t>
            </w:r>
          </w:p>
          <w:p w:rsidR="00BB1B0F" w:rsidRPr="00874410" w:rsidRDefault="00102781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         14</w:t>
            </w:r>
          </w:p>
          <w:p w:rsidR="00BB1B0F" w:rsidRPr="00874410" w:rsidRDefault="00BB1B0F" w:rsidP="00102781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102781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064D0F" w:rsidRDefault="00BB1B0F" w:rsidP="00BB1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Классы пожарной опасности строительных материалов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988"/>
        <w:gridCol w:w="991"/>
        <w:gridCol w:w="850"/>
        <w:gridCol w:w="849"/>
        <w:gridCol w:w="991"/>
        <w:gridCol w:w="1003"/>
      </w:tblGrid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Свойства пожарной опасности строительных материалов </w:t>
            </w:r>
          </w:p>
        </w:tc>
        <w:tc>
          <w:tcPr>
            <w:tcW w:w="56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 Класс пожарной опасности           строительных материалов в зависимости от групп</w:t>
            </w:r>
          </w:p>
        </w:tc>
      </w:tr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КМ5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Горючесть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Воспламеняемость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Дымообразующая способность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Токсичность продуктов горения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пламени по поверхности для покрытия полов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РП4</w:t>
            </w:r>
          </w:p>
        </w:tc>
      </w:tr>
    </w:tbl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Примечание.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 "+" обозначает, что допускается присваивать материалу    </w:t>
      </w:r>
    </w:p>
    <w:p w:rsidR="00BB1B0F" w:rsidRDefault="00BB1B0F" w:rsidP="00BB1B0F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КМ2 при коэффициенте дымообразования Д </w:t>
      </w:r>
      <w:r w:rsidRPr="00064D0F">
        <w:rPr>
          <w:rFonts w:ascii="Symbol" w:eastAsia="Times New Roman" w:hAnsi="Symbol" w:cs="Symbol"/>
          <w:color w:val="000000"/>
          <w:sz w:val="24"/>
          <w:szCs w:val="24"/>
        </w:rPr>
        <w:t></w:t>
      </w:r>
      <w:r w:rsidRPr="00064D0F">
        <w:rPr>
          <w:rFonts w:ascii="Times New Roman" w:eastAsia="Times New Roman" w:hAnsi="Times New Roman" w:cs="Symbol"/>
          <w:color w:val="000000"/>
          <w:sz w:val="24"/>
          <w:szCs w:val="24"/>
        </w:rPr>
        <w:t xml:space="preserve">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>1000 м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/кг. </w:t>
      </w:r>
    </w:p>
    <w:p w:rsidR="007D42DF" w:rsidRPr="00064D0F" w:rsidRDefault="007D42DF" w:rsidP="00BB1B0F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2DF" w:rsidRDefault="007D42DF" w:rsidP="007D42DF">
      <w:pPr>
        <w:spacing w:after="0" w:line="240" w:lineRule="auto"/>
        <w:ind w:firstLine="567"/>
        <w:jc w:val="center"/>
        <w:rPr>
          <w:rFonts w:ascii="Times New Roman" w:hAnsi="Times New Roman" w:cs="Times New Roman"/>
          <w:snapToGrid w:val="0"/>
          <w:sz w:val="24"/>
        </w:rPr>
      </w:pPr>
      <w:r w:rsidRPr="007D42DF">
        <w:rPr>
          <w:rFonts w:ascii="Times New Roman" w:eastAsia="Times New Roman" w:hAnsi="Times New Roman" w:cs="Times New Roman"/>
          <w:b/>
          <w:sz w:val="24"/>
          <w:szCs w:val="24"/>
        </w:rPr>
        <w:t>Вариант №</w:t>
      </w:r>
      <w:r w:rsidR="00CB035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B1B0F" w:rsidRPr="007D42DF">
        <w:rPr>
          <w:rFonts w:ascii="Times New Roman" w:hAnsi="Times New Roman" w:cs="Times New Roman"/>
          <w:b/>
          <w:sz w:val="24"/>
          <w:szCs w:val="24"/>
        </w:rPr>
        <w:t>5</w:t>
      </w:r>
      <w:r w:rsidR="00CB035A">
        <w:rPr>
          <w:rFonts w:ascii="Times New Roman" w:hAnsi="Times New Roman" w:cs="Times New Roman"/>
          <w:b/>
          <w:sz w:val="24"/>
          <w:szCs w:val="24"/>
        </w:rPr>
        <w:t>.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lastRenderedPageBreak/>
        <w:t>Образцы строительного материала испытали на установке «шахтная печь». Результаты испытаний приведены в таблице. К какой группе по горючести относится материал согласно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почему (ответ обосновать)?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582"/>
        <w:gridCol w:w="1962"/>
        <w:gridCol w:w="1417"/>
        <w:gridCol w:w="1843"/>
      </w:tblGrid>
      <w:tr w:rsidR="00BB1B0F" w:rsidRPr="00874410" w:rsidTr="00BB1B0F">
        <w:trPr>
          <w:cantSplit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N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образца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Температура дымовых газов </w:t>
            </w:r>
            <w:r w:rsidRPr="00874410">
              <w:rPr>
                <w:rFonts w:ascii="Times New Roman" w:hAnsi="Times New Roman" w:cs="Times New Roman"/>
                <w:sz w:val="24"/>
              </w:rPr>
              <w:t xml:space="preserve">t, 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С</w:t>
            </w:r>
          </w:p>
        </w:tc>
        <w:tc>
          <w:tcPr>
            <w:tcW w:w="19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Время самостоятельного горения, с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Степень повреждения, %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5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9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по длине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по массе, </w:t>
            </w:r>
          </w:p>
        </w:tc>
      </w:tr>
      <w:tr w:rsidR="00BB1B0F" w:rsidRPr="00874410" w:rsidTr="00BB1B0F">
        <w:trPr>
          <w:cantSplit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45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40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35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102781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10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102781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115</w:t>
            </w:r>
          </w:p>
          <w:p w:rsidR="00BB1B0F" w:rsidRPr="00874410" w:rsidRDefault="00102781" w:rsidP="00BB1B0F">
            <w:pPr>
              <w:spacing w:after="0" w:line="240" w:lineRule="auto"/>
              <w:ind w:firstLine="380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102781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4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102781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4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102781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4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0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8</w:t>
            </w:r>
          </w:p>
          <w:p w:rsidR="00BB1B0F" w:rsidRPr="00874410" w:rsidRDefault="00BB1B0F" w:rsidP="00BB1B0F">
            <w:pPr>
              <w:spacing w:after="0" w:line="240" w:lineRule="auto"/>
              <w:ind w:firstLine="380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</w:t>
            </w:r>
            <w:r w:rsidR="00102781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</w:tc>
      </w:tr>
    </w:tbl>
    <w:p w:rsidR="00BB1B0F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 Образцы строительного материала испытали на воспламеняемость. Результаты испытаний приведены в таблице. К какой группе по воспламеняемости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3F49A2">
        <w:rPr>
          <w:rFonts w:ascii="Times New Roman" w:hAnsi="Times New Roman" w:cs="Times New Roman"/>
          <w:snapToGrid w:val="0"/>
          <w:sz w:val="24"/>
        </w:rPr>
        <w:t>, 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7"/>
        <w:gridCol w:w="1244"/>
        <w:gridCol w:w="179"/>
        <w:gridCol w:w="955"/>
        <w:gridCol w:w="1559"/>
        <w:gridCol w:w="179"/>
        <w:gridCol w:w="987"/>
        <w:gridCol w:w="1559"/>
      </w:tblGrid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cantSplit/>
          <w:jc w:val="center"/>
        </w:trPr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1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36,3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37,7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38,6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 39,1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</w:t>
            </w: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6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7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8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9</w:t>
            </w:r>
          </w:p>
          <w:p w:rsidR="00BB1B0F" w:rsidRPr="003F49A2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38,9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39,2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35,1</w:t>
            </w:r>
          </w:p>
          <w:p w:rsidR="00BB1B0F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35,2</w:t>
            </w:r>
          </w:p>
        </w:tc>
        <w:tc>
          <w:tcPr>
            <w:tcW w:w="1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11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12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13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14</w:t>
            </w:r>
          </w:p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   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38,7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39,3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35,6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38,3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37,4</w:t>
            </w:r>
          </w:p>
        </w:tc>
      </w:tr>
    </w:tbl>
    <w:p w:rsidR="00BB1B0F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  <w:r w:rsidRPr="003F49A2">
        <w:rPr>
          <w:rFonts w:ascii="Times New Roman" w:hAnsi="Times New Roman" w:cs="Times New Roman"/>
          <w:snapToGrid w:val="0"/>
          <w:sz w:val="24"/>
        </w:rPr>
        <w:t xml:space="preserve">Образцы кровельного строительного материала испытали на распространение пламени. Результаты испытаний приведены в таблице. К какой группе по распространению пламени.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3F49A2">
        <w:rPr>
          <w:rFonts w:ascii="Times New Roman" w:hAnsi="Times New Roman" w:cs="Times New Roman"/>
          <w:snapToGrid w:val="0"/>
          <w:sz w:val="24"/>
        </w:rPr>
        <w:t>почему (ответ обосновать)?</w:t>
      </w:r>
    </w:p>
    <w:p w:rsidR="00BB1B0F" w:rsidRPr="003F49A2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985"/>
        <w:gridCol w:w="283"/>
        <w:gridCol w:w="1985"/>
        <w:gridCol w:w="2126"/>
      </w:tblGrid>
      <w:tr w:rsidR="00BB1B0F" w:rsidRPr="003F49A2" w:rsidTr="00BB1B0F">
        <w:trPr>
          <w:trHeight w:val="415"/>
        </w:trPr>
        <w:tc>
          <w:tcPr>
            <w:tcW w:w="1559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283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№ образца</w:t>
            </w:r>
          </w:p>
        </w:tc>
        <w:tc>
          <w:tcPr>
            <w:tcW w:w="2126" w:type="dxa"/>
            <w:vAlign w:val="center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КППТП, кВт/м</w:t>
            </w:r>
            <w:r w:rsidRPr="003F49A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BB1B0F" w:rsidRPr="003F49A2" w:rsidTr="00BB1B0F">
        <w:trPr>
          <w:trHeight w:val="705"/>
        </w:trPr>
        <w:tc>
          <w:tcPr>
            <w:tcW w:w="1559" w:type="dxa"/>
          </w:tcPr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1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2</w:t>
            </w:r>
          </w:p>
          <w:p w:rsidR="00BB1B0F" w:rsidRPr="003F49A2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 xml:space="preserve">  3</w:t>
            </w: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12,2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3F49A2">
              <w:rPr>
                <w:rFonts w:ascii="Times New Roman" w:hAnsi="Times New Roman" w:cs="Times New Roman"/>
                <w:sz w:val="24"/>
              </w:rPr>
              <w:t>,8</w:t>
            </w:r>
          </w:p>
          <w:p w:rsidR="00BB1B0F" w:rsidRPr="003F49A2" w:rsidRDefault="00102781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</w:t>
            </w:r>
            <w:r w:rsidR="00BB1B0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83" w:type="dxa"/>
          </w:tcPr>
          <w:p w:rsidR="00BB1B0F" w:rsidRPr="003F49A2" w:rsidRDefault="00BB1B0F" w:rsidP="00BB1B0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BB1B0F" w:rsidRPr="003F49A2" w:rsidRDefault="00BB1B0F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3F49A2" w:rsidRDefault="00BB1B0F" w:rsidP="00BB1B0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</w:rPr>
            </w:pPr>
            <w:r w:rsidRPr="003F49A2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126" w:type="dxa"/>
          </w:tcPr>
          <w:p w:rsidR="00BB1B0F" w:rsidRPr="003F49A2" w:rsidRDefault="00102781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</w:t>
            </w:r>
            <w:r w:rsidR="00BB1B0F">
              <w:rPr>
                <w:rFonts w:ascii="Times New Roman" w:hAnsi="Times New Roman" w:cs="Times New Roman"/>
                <w:sz w:val="24"/>
              </w:rPr>
              <w:t>6</w:t>
            </w:r>
          </w:p>
          <w:p w:rsidR="00BB1B0F" w:rsidRPr="003F49A2" w:rsidRDefault="00102781" w:rsidP="00BB1B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="00BB1B0F" w:rsidRPr="003F49A2">
              <w:rPr>
                <w:rFonts w:ascii="Times New Roman" w:hAnsi="Times New Roman" w:cs="Times New Roman"/>
                <w:sz w:val="24"/>
              </w:rPr>
              <w:t>,1</w:t>
            </w:r>
          </w:p>
        </w:tc>
      </w:tr>
    </w:tbl>
    <w:p w:rsidR="00BB1B0F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строительного материала испытали на дымообразующую способность в двух режимах. Результаты испытания приведены в таблице.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дымообразующей способности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874410">
        <w:rPr>
          <w:rFonts w:ascii="Times New Roman" w:hAnsi="Times New Roman" w:cs="Times New Roman"/>
          <w:sz w:val="24"/>
        </w:rPr>
        <w:t>, почему (ответ обосновать)?</w:t>
      </w: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4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3402"/>
        <w:gridCol w:w="1559"/>
        <w:gridCol w:w="2552"/>
      </w:tblGrid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№  образца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дымообразования (в режиме пламенного горения)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№ образца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Коэффициент дымо-образования (в режиме тления ) Dm, 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2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/кг</w:t>
            </w:r>
          </w:p>
        </w:tc>
      </w:tr>
      <w:tr w:rsidR="00BB1B0F" w:rsidRPr="00874410" w:rsidTr="00BB1B0F">
        <w:trPr>
          <w:cantSplit/>
        </w:trPr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50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20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35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40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56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4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50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00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20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2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70</w:t>
            </w:r>
          </w:p>
          <w:p w:rsidR="00BB1B0F" w:rsidRPr="00874410" w:rsidRDefault="00102781" w:rsidP="00BB1B0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>3</w:t>
            </w:r>
            <w:r w:rsidR="00BB1B0F" w:rsidRPr="00874410">
              <w:rPr>
                <w:rFonts w:ascii="Times New Roman" w:hAnsi="Times New Roman" w:cs="Times New Roman"/>
                <w:snapToGrid w:val="0"/>
                <w:sz w:val="24"/>
              </w:rPr>
              <w:t>59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74410">
        <w:rPr>
          <w:rFonts w:ascii="Times New Roman" w:hAnsi="Times New Roman" w:cs="Times New Roman"/>
          <w:snapToGrid w:val="0"/>
          <w:sz w:val="24"/>
        </w:rPr>
        <w:t xml:space="preserve">Образцы полимерного строительного материала испытали в двух режимах для определения показателя токсичности продуктов горения. Результаты испытания приведены в таблице. Время испытания - 30 мин. </w:t>
      </w:r>
      <w:r w:rsidRPr="00874410">
        <w:rPr>
          <w:rFonts w:ascii="Times New Roman" w:hAnsi="Times New Roman" w:cs="Times New Roman"/>
          <w:sz w:val="24"/>
        </w:rPr>
        <w:t xml:space="preserve">К какой группе по токсичности продуктов горения относится материал согласно </w:t>
      </w:r>
      <w:r w:rsidRPr="00064D0F">
        <w:rPr>
          <w:rFonts w:ascii="Times New Roman" w:hAnsi="Times New Roman" w:cs="Times New Roman"/>
          <w:sz w:val="24"/>
          <w:szCs w:val="24"/>
        </w:rPr>
        <w:t>[1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64D0F">
        <w:rPr>
          <w:rFonts w:ascii="Times New Roman" w:hAnsi="Times New Roman" w:cs="Times New Roman"/>
          <w:sz w:val="24"/>
          <w:szCs w:val="24"/>
        </w:rPr>
        <w:t>]</w:t>
      </w:r>
      <w:r w:rsidRPr="00064D0F">
        <w:rPr>
          <w:rFonts w:ascii="Times New Roman" w:hAnsi="Times New Roman" w:cs="Times New Roman"/>
          <w:snapToGrid w:val="0"/>
          <w:sz w:val="24"/>
        </w:rPr>
        <w:t>,</w:t>
      </w:r>
      <w:r w:rsidRPr="00874410">
        <w:rPr>
          <w:rFonts w:ascii="Times New Roman" w:hAnsi="Times New Roman" w:cs="Times New Roman"/>
          <w:snapToGrid w:val="0"/>
          <w:sz w:val="24"/>
        </w:rPr>
        <w:t xml:space="preserve"> </w:t>
      </w:r>
      <w:r w:rsidRPr="00874410">
        <w:rPr>
          <w:rFonts w:ascii="Times New Roman" w:hAnsi="Times New Roman" w:cs="Times New Roman"/>
          <w:sz w:val="24"/>
        </w:rPr>
        <w:t xml:space="preserve"> почему (ответ обосновать)?</w:t>
      </w:r>
    </w:p>
    <w:p w:rsidR="00BB1B0F" w:rsidRPr="00874410" w:rsidRDefault="00BB1B0F" w:rsidP="00BB1B0F">
      <w:pPr>
        <w:pStyle w:val="a8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3544"/>
        <w:gridCol w:w="1276"/>
        <w:gridCol w:w="2977"/>
      </w:tblGrid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№ образца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пламенного горения)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№ образца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Показатель токсичности (в режиме тления) Н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bscript"/>
              </w:rPr>
              <w:t>CL-50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>, г/м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  <w:vertAlign w:val="superscript"/>
              </w:rPr>
              <w:t>3</w:t>
            </w: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</w:t>
            </w:r>
          </w:p>
        </w:tc>
      </w:tr>
      <w:tr w:rsidR="00BB1B0F" w:rsidRPr="00874410" w:rsidTr="00BB1B0F">
        <w:trPr>
          <w:cantSplit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39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38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41</w:t>
            </w:r>
          </w:p>
          <w:p w:rsidR="00BB1B0F" w:rsidRPr="00874410" w:rsidRDefault="00BB1B0F" w:rsidP="00BB1B0F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         42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   39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1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2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3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4</w:t>
            </w:r>
          </w:p>
          <w:p w:rsidR="00BB1B0F" w:rsidRPr="00874410" w:rsidRDefault="00BB1B0F" w:rsidP="00BB1B0F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41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39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38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snapToGrid w:val="0"/>
                <w:sz w:val="24"/>
              </w:rPr>
              <w:t>41</w:t>
            </w:r>
          </w:p>
          <w:p w:rsidR="00BB1B0F" w:rsidRPr="00874410" w:rsidRDefault="00BB1B0F" w:rsidP="00BB1B0F">
            <w:pPr>
              <w:spacing w:after="0" w:line="240" w:lineRule="auto"/>
              <w:ind w:firstLine="567"/>
              <w:rPr>
                <w:rFonts w:ascii="Times New Roman" w:hAnsi="Times New Roman" w:cs="Times New Roman"/>
                <w:snapToGrid w:val="0"/>
                <w:sz w:val="24"/>
              </w:rPr>
            </w:pPr>
            <w:r w:rsidRPr="00874410">
              <w:rPr>
                <w:rFonts w:ascii="Times New Roman" w:hAnsi="Times New Roman" w:cs="Times New Roman"/>
                <w:snapToGrid w:val="0"/>
                <w:sz w:val="24"/>
              </w:rPr>
              <w:t xml:space="preserve">               42</w:t>
            </w:r>
          </w:p>
        </w:tc>
      </w:tr>
    </w:tbl>
    <w:p w:rsidR="00BB1B0F" w:rsidRPr="00874410" w:rsidRDefault="00BB1B0F" w:rsidP="00BB1B0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lang w:val="en-US"/>
        </w:rPr>
      </w:pPr>
    </w:p>
    <w:p w:rsidR="00BB1B0F" w:rsidRPr="00064D0F" w:rsidRDefault="00BB1B0F" w:rsidP="00BB1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Классы пожарной опасности строительных материалов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58"/>
        <w:gridCol w:w="988"/>
        <w:gridCol w:w="991"/>
        <w:gridCol w:w="850"/>
        <w:gridCol w:w="849"/>
        <w:gridCol w:w="991"/>
        <w:gridCol w:w="1003"/>
      </w:tblGrid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Свойства пожарной опасности строительных материалов </w:t>
            </w:r>
          </w:p>
        </w:tc>
        <w:tc>
          <w:tcPr>
            <w:tcW w:w="56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 Класс пожарной опасности           строительных материалов в зависимости от групп</w:t>
            </w:r>
          </w:p>
        </w:tc>
      </w:tr>
      <w:tr w:rsidR="00BB1B0F" w:rsidRPr="00064D0F" w:rsidTr="00BB1B0F">
        <w:trPr>
          <w:cantSplit/>
          <w:tblHeader/>
          <w:jc w:val="center"/>
        </w:trPr>
        <w:tc>
          <w:tcPr>
            <w:tcW w:w="37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КМ4</w:t>
            </w: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КМ5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Горючесть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Воспламеняемость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Дымообразующая способность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Д3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Токсичность продуктов горения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Т3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Т4</w:t>
            </w:r>
          </w:p>
        </w:tc>
      </w:tr>
      <w:tr w:rsidR="00BB1B0F" w:rsidRPr="00064D0F" w:rsidTr="00BB1B0F">
        <w:trPr>
          <w:jc w:val="center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пламени по поверхности для покрытия полов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РП2</w:t>
            </w:r>
          </w:p>
        </w:tc>
        <w:tc>
          <w:tcPr>
            <w:tcW w:w="10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B1B0F" w:rsidRPr="00064D0F" w:rsidRDefault="00BB1B0F" w:rsidP="00BB1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4D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РП4</w:t>
            </w:r>
          </w:p>
        </w:tc>
      </w:tr>
    </w:tbl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1B0F" w:rsidRPr="00064D0F" w:rsidRDefault="00BB1B0F" w:rsidP="00BB1B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Примечание.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 "+" обозначает, что допускается присваивать материалу    </w:t>
      </w:r>
    </w:p>
    <w:p w:rsidR="00BB1B0F" w:rsidRPr="00064D0F" w:rsidRDefault="00BB1B0F" w:rsidP="00BB1B0F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4D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КМ2 при коэффициенте дымообразования Д </w:t>
      </w:r>
      <w:r w:rsidRPr="00064D0F">
        <w:rPr>
          <w:rFonts w:ascii="Symbol" w:eastAsia="Times New Roman" w:hAnsi="Symbol" w:cs="Symbol"/>
          <w:color w:val="000000"/>
          <w:sz w:val="24"/>
          <w:szCs w:val="24"/>
        </w:rPr>
        <w:t></w:t>
      </w:r>
      <w:r w:rsidRPr="00064D0F">
        <w:rPr>
          <w:rFonts w:ascii="Times New Roman" w:eastAsia="Times New Roman" w:hAnsi="Times New Roman" w:cs="Symbol"/>
          <w:color w:val="000000"/>
          <w:sz w:val="24"/>
          <w:szCs w:val="24"/>
        </w:rPr>
        <w:t xml:space="preserve"> 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>1000 м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064D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/кг. </w:t>
      </w:r>
    </w:p>
    <w:p w:rsidR="003F49A2" w:rsidRPr="00BB1B0F" w:rsidRDefault="003F49A2" w:rsidP="00600D4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9A2" w:rsidRPr="00874410" w:rsidRDefault="003F49A2" w:rsidP="00600D4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4410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</w:t>
      </w:r>
    </w:p>
    <w:p w:rsidR="000039C2" w:rsidRPr="000039C2" w:rsidRDefault="003F49A2" w:rsidP="000039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C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0039C2" w:rsidRPr="000039C2">
        <w:rPr>
          <w:rFonts w:ascii="Times New Roman" w:hAnsi="Times New Roman" w:cs="Times New Roman"/>
          <w:sz w:val="24"/>
          <w:szCs w:val="24"/>
        </w:rPr>
        <w:t>В чем состоит сущность метода</w:t>
      </w:r>
      <w:r w:rsidR="000039C2">
        <w:rPr>
          <w:rFonts w:ascii="Times New Roman" w:hAnsi="Times New Roman" w:cs="Times New Roman"/>
          <w:sz w:val="24"/>
          <w:szCs w:val="24"/>
        </w:rPr>
        <w:t xml:space="preserve"> отнесения строительного материала к группе по горючести?</w:t>
      </w:r>
    </w:p>
    <w:p w:rsidR="000039C2" w:rsidRPr="000039C2" w:rsidRDefault="003F49A2" w:rsidP="000039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0039C2" w:rsidRPr="000039C2">
        <w:rPr>
          <w:rFonts w:ascii="Times New Roman" w:hAnsi="Times New Roman" w:cs="Times New Roman"/>
          <w:sz w:val="24"/>
          <w:szCs w:val="24"/>
        </w:rPr>
        <w:t>В чем состоит сущность метода</w:t>
      </w:r>
      <w:r w:rsidR="000039C2">
        <w:rPr>
          <w:rFonts w:ascii="Times New Roman" w:hAnsi="Times New Roman" w:cs="Times New Roman"/>
          <w:sz w:val="24"/>
          <w:szCs w:val="24"/>
        </w:rPr>
        <w:t xml:space="preserve"> отнесения строительного материала к группе по </w:t>
      </w:r>
      <w:r w:rsidR="000039C2" w:rsidRPr="000039C2">
        <w:rPr>
          <w:rFonts w:ascii="Times New Roman" w:hAnsi="Times New Roman" w:cs="Times New Roman"/>
          <w:sz w:val="24"/>
          <w:szCs w:val="24"/>
        </w:rPr>
        <w:t>дымообразующей способности</w:t>
      </w:r>
      <w:r w:rsidR="000039C2">
        <w:rPr>
          <w:rFonts w:ascii="Times New Roman" w:hAnsi="Times New Roman" w:cs="Times New Roman"/>
          <w:sz w:val="24"/>
          <w:szCs w:val="24"/>
        </w:rPr>
        <w:t>?</w:t>
      </w:r>
    </w:p>
    <w:p w:rsidR="003F49A2" w:rsidRPr="000039C2" w:rsidRDefault="003F49A2" w:rsidP="00600D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0039C2" w:rsidRPr="000039C2">
        <w:rPr>
          <w:rFonts w:ascii="Times New Roman" w:hAnsi="Times New Roman" w:cs="Times New Roman"/>
          <w:sz w:val="24"/>
          <w:szCs w:val="24"/>
        </w:rPr>
        <w:t>В чем состоит сущность метода</w:t>
      </w:r>
      <w:r w:rsidR="000039C2">
        <w:rPr>
          <w:rFonts w:ascii="Times New Roman" w:hAnsi="Times New Roman" w:cs="Times New Roman"/>
          <w:sz w:val="24"/>
          <w:szCs w:val="24"/>
        </w:rPr>
        <w:t xml:space="preserve"> отнесения строительного материала к группе по воспламеняемости?</w:t>
      </w:r>
    </w:p>
    <w:p w:rsidR="000039C2" w:rsidRDefault="003F49A2" w:rsidP="00600D4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4410">
        <w:rPr>
          <w:rFonts w:ascii="Times New Roman" w:eastAsia="Times New Roman" w:hAnsi="Times New Roman" w:cs="Times New Roman"/>
          <w:sz w:val="24"/>
          <w:szCs w:val="24"/>
        </w:rPr>
        <w:t>4</w:t>
      </w:r>
      <w:r w:rsidR="000039C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039C2" w:rsidRPr="000039C2">
        <w:rPr>
          <w:rFonts w:ascii="Times New Roman" w:hAnsi="Times New Roman" w:cs="Times New Roman"/>
          <w:sz w:val="24"/>
          <w:szCs w:val="24"/>
        </w:rPr>
        <w:t xml:space="preserve"> В чем состоит сущность метода</w:t>
      </w:r>
      <w:r w:rsidR="000039C2">
        <w:rPr>
          <w:rFonts w:ascii="Times New Roman" w:hAnsi="Times New Roman" w:cs="Times New Roman"/>
          <w:sz w:val="24"/>
          <w:szCs w:val="24"/>
        </w:rPr>
        <w:t xml:space="preserve"> отнесения строительного материала к группе по распространению пламени?</w:t>
      </w:r>
    </w:p>
    <w:p w:rsidR="00936553" w:rsidRDefault="000039C2" w:rsidP="00600D4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0039C2">
        <w:rPr>
          <w:rFonts w:ascii="Times New Roman" w:hAnsi="Times New Roman" w:cs="Times New Roman"/>
          <w:sz w:val="24"/>
          <w:szCs w:val="24"/>
        </w:rPr>
        <w:t xml:space="preserve"> В чем состоит сущность метода</w:t>
      </w:r>
      <w:r>
        <w:rPr>
          <w:rFonts w:ascii="Times New Roman" w:hAnsi="Times New Roman" w:cs="Times New Roman"/>
          <w:sz w:val="24"/>
          <w:szCs w:val="24"/>
        </w:rPr>
        <w:t xml:space="preserve"> отнесения строительного материала к группе по токсичности?</w:t>
      </w: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724C10" w:rsidRDefault="00724C10" w:rsidP="00893116">
      <w:pPr>
        <w:pStyle w:val="a4"/>
        <w:ind w:left="-142"/>
        <w:jc w:val="center"/>
        <w:rPr>
          <w:b/>
        </w:rPr>
      </w:pPr>
    </w:p>
    <w:p w:rsidR="00724C10" w:rsidRDefault="00724C10" w:rsidP="00893116">
      <w:pPr>
        <w:pStyle w:val="a4"/>
        <w:ind w:left="-142"/>
        <w:jc w:val="center"/>
        <w:rPr>
          <w:b/>
        </w:rPr>
      </w:pPr>
    </w:p>
    <w:p w:rsidR="00724C10" w:rsidRDefault="00724C10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CB035A" w:rsidRDefault="00CB035A" w:rsidP="00893116">
      <w:pPr>
        <w:pStyle w:val="a4"/>
        <w:ind w:left="-142"/>
        <w:jc w:val="center"/>
        <w:rPr>
          <w:b/>
        </w:rPr>
      </w:pPr>
    </w:p>
    <w:p w:rsidR="000D71F6" w:rsidRDefault="000D71F6" w:rsidP="00893116">
      <w:pPr>
        <w:pStyle w:val="a4"/>
        <w:ind w:left="-142"/>
        <w:jc w:val="center"/>
        <w:rPr>
          <w:b/>
        </w:rPr>
      </w:pPr>
      <w:r>
        <w:rPr>
          <w:b/>
        </w:rPr>
        <w:lastRenderedPageBreak/>
        <w:t>Практическая  работа № 3-4.</w:t>
      </w:r>
    </w:p>
    <w:p w:rsidR="00893116" w:rsidRDefault="000D71F6" w:rsidP="00893116">
      <w:pPr>
        <w:spacing w:after="0" w:line="240" w:lineRule="auto"/>
        <w:ind w:left="-142" w:firstLine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116">
        <w:rPr>
          <w:rFonts w:ascii="Times New Roman" w:hAnsi="Times New Roman" w:cs="Times New Roman"/>
          <w:b/>
          <w:sz w:val="24"/>
          <w:szCs w:val="24"/>
        </w:rPr>
        <w:t xml:space="preserve">«Методы нахождения опасных мест, в которых может начаться </w:t>
      </w:r>
    </w:p>
    <w:p w:rsidR="000D71F6" w:rsidRDefault="000D71F6" w:rsidP="00893116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116">
        <w:rPr>
          <w:rFonts w:ascii="Times New Roman" w:hAnsi="Times New Roman" w:cs="Times New Roman"/>
          <w:b/>
          <w:sz w:val="24"/>
          <w:szCs w:val="24"/>
        </w:rPr>
        <w:t>разрушение конструкции, в результате износа, коррозии и разрушения строительных конструкций под воздействием различных факторов. Прогнозирование поведения строительных конструкций в условиях пожара. Использование методов и средств рациональной защиты».</w:t>
      </w:r>
    </w:p>
    <w:p w:rsidR="00893116" w:rsidRPr="00893116" w:rsidRDefault="00893116" w:rsidP="00893116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71F6" w:rsidRPr="004A4E6F" w:rsidRDefault="000D71F6" w:rsidP="000D71F6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 w:rsidR="006074CA" w:rsidRPr="006074CA">
        <w:rPr>
          <w:rFonts w:ascii="Times New Roman" w:hAnsi="Times New Roman" w:cs="Times New Roman"/>
          <w:sz w:val="24"/>
          <w:szCs w:val="24"/>
        </w:rPr>
        <w:t>определить места</w:t>
      </w:r>
      <w:r w:rsidR="006074CA">
        <w:rPr>
          <w:rFonts w:ascii="Times New Roman" w:hAnsi="Times New Roman" w:cs="Times New Roman"/>
          <w:sz w:val="24"/>
          <w:szCs w:val="24"/>
        </w:rPr>
        <w:t xml:space="preserve"> </w:t>
      </w:r>
      <w:r w:rsidR="0061725B">
        <w:rPr>
          <w:rFonts w:ascii="Times New Roman" w:hAnsi="Times New Roman" w:cs="Times New Roman"/>
          <w:sz w:val="24"/>
          <w:szCs w:val="24"/>
        </w:rPr>
        <w:t>конструкций подвергающиеся наибольшему напряжению и разрушению при пожаре, прогнозирование поведения конструкций и способов их защиты.</w:t>
      </w:r>
      <w:r w:rsidR="006074CA" w:rsidRPr="00607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1F6" w:rsidRPr="00734B2A" w:rsidRDefault="000D71F6" w:rsidP="000D71F6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0D71F6" w:rsidRPr="00734B2A" w:rsidRDefault="000D71F6" w:rsidP="000D71F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6074CA" w:rsidRDefault="000D71F6" w:rsidP="006074CA">
      <w:pPr>
        <w:pStyle w:val="a3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>уметь:</w:t>
      </w:r>
    </w:p>
    <w:p w:rsidR="006074CA" w:rsidRDefault="006074CA" w:rsidP="006074CA">
      <w:pPr>
        <w:pStyle w:val="a3"/>
        <w:ind w:left="-284"/>
        <w:rPr>
          <w:rFonts w:ascii="Times New Roman" w:hAnsi="Times New Roman" w:cs="Times New Roman"/>
        </w:rPr>
      </w:pPr>
      <w:r w:rsidRPr="00480521">
        <w:rPr>
          <w:rFonts w:ascii="Times New Roman" w:hAnsi="Times New Roman" w:cs="Times New Roman"/>
        </w:rPr>
        <w:t>находить опасные места, в которых может начаться разрушение конструкции, понимать механизм износа, коррозии и разрушения строительных конструкций под воздействием различных факторов;</w:t>
      </w:r>
    </w:p>
    <w:p w:rsidR="006074CA" w:rsidRPr="00480521" w:rsidRDefault="006074CA" w:rsidP="006074CA">
      <w:pPr>
        <w:pStyle w:val="a3"/>
        <w:ind w:left="-284"/>
        <w:rPr>
          <w:rFonts w:ascii="Times New Roman" w:hAnsi="Times New Roman" w:cs="Times New Roman"/>
        </w:rPr>
      </w:pPr>
      <w:r w:rsidRPr="00480521">
        <w:rPr>
          <w:rFonts w:ascii="Times New Roman" w:hAnsi="Times New Roman" w:cs="Times New Roman"/>
        </w:rPr>
        <w:t>использовать методы и средства рациональной защиты;</w:t>
      </w:r>
    </w:p>
    <w:p w:rsidR="000D71F6" w:rsidRPr="00093FFD" w:rsidRDefault="000D71F6" w:rsidP="000D71F6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4CA" w:rsidRDefault="000D71F6" w:rsidP="006074CA">
      <w:pPr>
        <w:pStyle w:val="a3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 xml:space="preserve">знать: </w:t>
      </w:r>
    </w:p>
    <w:p w:rsidR="006074CA" w:rsidRPr="00296DC2" w:rsidRDefault="006074CA" w:rsidP="006074CA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основы противопожарного нормирования строительных материалов и способы их огнезащиты;</w:t>
      </w:r>
    </w:p>
    <w:p w:rsidR="006074CA" w:rsidRPr="00296DC2" w:rsidRDefault="006074CA" w:rsidP="006074CA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поведение несущих и ограждающих металлических, деревянных и железобетонных строительных конструкций в условиях пожара и способы повышения их огнестойкости;</w:t>
      </w:r>
    </w:p>
    <w:p w:rsidR="00BB12B5" w:rsidRDefault="00BB12B5" w:rsidP="00BB12B5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 xml:space="preserve">предел огнестойкости строительных конструкций и класс их пожарной опасности, </w:t>
      </w:r>
    </w:p>
    <w:p w:rsidR="00155487" w:rsidRPr="00155487" w:rsidRDefault="00155487" w:rsidP="00155487">
      <w:pPr>
        <w:pStyle w:val="a3"/>
        <w:ind w:left="-284"/>
        <w:rPr>
          <w:rFonts w:ascii="Times New Roman" w:hAnsi="Times New Roman" w:cs="Times New Roman"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0D71F6" w:rsidRPr="00734B2A" w:rsidRDefault="000D71F6" w:rsidP="00155487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Краткие теоретические и учебно-методические материалы по теме практической работы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27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На фактический предел огнестойкости изгибаемых  элементов существенно влияют, в основном, три режимно-конструктивных параметра, и аналитическую зависимость при расче</w:t>
      </w:r>
      <w:r w:rsidRPr="00A17AA9">
        <w:rPr>
          <w:rFonts w:ascii="Times New Roman" w:hAnsi="Times New Roman" w:cs="Times New Roman"/>
        </w:rPr>
        <w:softHyphen/>
        <w:t>тах можно представить в виде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  <w:i/>
        </w:rPr>
      </w:pPr>
      <w:r w:rsidRPr="00A17AA9">
        <w:rPr>
          <w:rFonts w:ascii="Times New Roman" w:hAnsi="Times New Roman" w:cs="Times New Roman"/>
          <w:i/>
          <w:lang w:val="en-US"/>
        </w:rPr>
        <w:t>F</w:t>
      </w:r>
      <w:r w:rsidRPr="00A17AA9">
        <w:rPr>
          <w:rFonts w:ascii="Times New Roman" w:hAnsi="Times New Roman" w:cs="Times New Roman"/>
          <w:i/>
          <w:vertAlign w:val="subscript"/>
          <w:lang w:val="en-US"/>
        </w:rPr>
        <w:t>u</w:t>
      </w:r>
      <w:r w:rsidRPr="00A17AA9">
        <w:rPr>
          <w:rFonts w:ascii="Times New Roman" w:hAnsi="Times New Roman" w:cs="Times New Roman"/>
          <w:i/>
        </w:rPr>
        <w:t>=</w:t>
      </w:r>
      <w:r w:rsidRPr="00A17AA9">
        <w:rPr>
          <w:rFonts w:ascii="Times New Roman" w:hAnsi="Times New Roman" w:cs="Times New Roman"/>
          <w:i/>
          <w:lang w:val="en-US"/>
        </w:rPr>
        <w:t>f</w:t>
      </w:r>
      <w:r w:rsidRPr="00A17AA9">
        <w:rPr>
          <w:rFonts w:ascii="Times New Roman" w:hAnsi="Times New Roman" w:cs="Times New Roman"/>
          <w:i/>
        </w:rPr>
        <w:t>(</w:t>
      </w:r>
      <w:r w:rsidRPr="00A17AA9">
        <w:rPr>
          <w:rFonts w:ascii="Times New Roman" w:hAnsi="Times New Roman" w:cs="Times New Roman"/>
          <w:i/>
          <w:lang w:val="en-US"/>
        </w:rPr>
        <w:t>D</w:t>
      </w:r>
      <w:r w:rsidRPr="00A17AA9">
        <w:rPr>
          <w:rFonts w:ascii="Times New Roman" w:hAnsi="Times New Roman" w:cs="Times New Roman"/>
          <w:i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  <w:i/>
        </w:rPr>
        <w:t>;</w:t>
      </w:r>
      <w:r w:rsidRPr="00A17AA9">
        <w:rPr>
          <w:rFonts w:ascii="Times New Roman" w:hAnsi="Times New Roman" w:cs="Times New Roman"/>
          <w:i/>
          <w:lang w:val="en-US"/>
        </w:rPr>
        <w:t>J</w:t>
      </w:r>
      <w:r w:rsidRPr="00A17AA9">
        <w:rPr>
          <w:rFonts w:ascii="Times New Roman" w:hAnsi="Times New Roman" w:cs="Times New Roman"/>
          <w:i/>
          <w:vertAlign w:val="subscript"/>
          <w:lang w:val="en-US"/>
        </w:rPr>
        <w:t>σm</w:t>
      </w:r>
      <w:r w:rsidRPr="00A17AA9">
        <w:rPr>
          <w:rFonts w:ascii="Times New Roman" w:hAnsi="Times New Roman" w:cs="Times New Roman"/>
          <w:i/>
        </w:rPr>
        <w:t>;</w:t>
      </w:r>
      <w:r w:rsidRPr="00A17AA9">
        <w:rPr>
          <w:rFonts w:ascii="Times New Roman" w:hAnsi="Times New Roman" w:cs="Times New Roman"/>
          <w:i/>
          <w:lang w:val="en-US"/>
        </w:rPr>
        <w:t>a</w:t>
      </w:r>
      <w:r w:rsidRPr="00A17AA9">
        <w:rPr>
          <w:rFonts w:ascii="Times New Roman" w:hAnsi="Times New Roman" w:cs="Times New Roman"/>
          <w:i/>
          <w:vertAlign w:val="subscript"/>
          <w:lang w:val="en-US"/>
        </w:rPr>
        <w:t>bc</w:t>
      </w:r>
      <w:r w:rsidRPr="00A17AA9">
        <w:rPr>
          <w:rFonts w:ascii="Times New Roman" w:hAnsi="Times New Roman" w:cs="Times New Roman"/>
          <w:i/>
        </w:rPr>
        <w:t>)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18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Для сжатых железобетонных элементов аналитические зависи</w:t>
      </w:r>
      <w:r w:rsidRPr="00A17AA9">
        <w:rPr>
          <w:rFonts w:ascii="Times New Roman" w:hAnsi="Times New Roman" w:cs="Times New Roman"/>
        </w:rPr>
        <w:softHyphen/>
        <w:t>мости связывают между собой от пяти до шести основных парамет</w:t>
      </w:r>
      <w:r w:rsidRPr="00A17AA9">
        <w:rPr>
          <w:rFonts w:ascii="Times New Roman" w:hAnsi="Times New Roman" w:cs="Times New Roman"/>
        </w:rPr>
        <w:softHyphen/>
        <w:t>ров и могут быть представлены в виде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Fu</w:t>
      </w:r>
      <w:r w:rsidRPr="00A17AA9">
        <w:rPr>
          <w:rFonts w:ascii="Times New Roman" w:hAnsi="Times New Roman" w:cs="Times New Roman"/>
          <w:i/>
          <w:iCs/>
        </w:rPr>
        <w:t>=</w:t>
      </w:r>
      <w:r w:rsidRPr="00A17AA9">
        <w:rPr>
          <w:rFonts w:ascii="Times New Roman" w:hAnsi="Times New Roman" w:cs="Times New Roman"/>
          <w:i/>
          <w:iCs/>
          <w:lang w:val="en-US"/>
        </w:rPr>
        <w:t>f</w:t>
      </w:r>
      <w:r w:rsidRPr="00A17AA9">
        <w:rPr>
          <w:rFonts w:ascii="Times New Roman" w:hAnsi="Times New Roman" w:cs="Times New Roman"/>
          <w:i/>
          <w:iCs/>
        </w:rPr>
        <w:t>(</w:t>
      </w:r>
      <w:r w:rsidRPr="00A17AA9">
        <w:rPr>
          <w:rFonts w:ascii="Times New Roman" w:hAnsi="Times New Roman" w:cs="Times New Roman"/>
          <w:i/>
          <w:iCs/>
          <w:lang w:val="en-US"/>
        </w:rPr>
        <w:t>B</w:t>
      </w:r>
      <w:r w:rsidRPr="00A17AA9">
        <w:rPr>
          <w:rFonts w:ascii="Times New Roman" w:hAnsi="Times New Roman" w:cs="Times New Roman"/>
          <w:i/>
          <w:iCs/>
        </w:rPr>
        <w:t xml:space="preserve">; </w:t>
      </w: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  <w:i/>
          <w:iCs/>
        </w:rPr>
        <w:t xml:space="preserve"> ;</w:t>
      </w:r>
      <w:r w:rsidRPr="00A17AA9">
        <w:rPr>
          <w:rFonts w:ascii="Times New Roman" w:hAnsi="Times New Roman" w:cs="Times New Roman"/>
          <w:i/>
          <w:iCs/>
          <w:lang w:val="en-US"/>
        </w:rPr>
        <w:t>J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σ</w:t>
      </w:r>
      <w:r w:rsidRPr="00A17AA9">
        <w:rPr>
          <w:rFonts w:ascii="Times New Roman" w:hAnsi="Times New Roman" w:cs="Times New Roman"/>
          <w:i/>
          <w:iCs/>
          <w:vertAlign w:val="subscript"/>
        </w:rPr>
        <w:t>0;</w:t>
      </w:r>
      <w:r w:rsidRPr="00A17AA9">
        <w:rPr>
          <w:rFonts w:ascii="Times New Roman" w:hAnsi="Times New Roman" w:cs="Times New Roman"/>
          <w:i/>
          <w:iCs/>
          <w:lang w:val="en-US"/>
        </w:rPr>
        <w:t>R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bn</w:t>
      </w:r>
      <w:r w:rsidRPr="00A17AA9">
        <w:rPr>
          <w:rFonts w:ascii="Times New Roman" w:hAnsi="Times New Roman" w:cs="Times New Roman"/>
          <w:i/>
          <w:iCs/>
          <w:lang w:val="en-US"/>
        </w:rPr>
        <w:t>α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μs</w:t>
      </w:r>
      <w:r w:rsidRPr="00A17AA9">
        <w:rPr>
          <w:rFonts w:ascii="Times New Roman" w:hAnsi="Times New Roman" w:cs="Times New Roman"/>
          <w:i/>
          <w:iCs/>
        </w:rPr>
        <w:t xml:space="preserve">)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18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Для несущих металлических конструкций с теплозащитным по</w:t>
      </w:r>
      <w:r w:rsidRPr="00A17AA9">
        <w:rPr>
          <w:rFonts w:ascii="Times New Roman" w:hAnsi="Times New Roman" w:cs="Times New Roman"/>
        </w:rPr>
        <w:softHyphen/>
        <w:t>крытием использованы математические зависимости вида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  <w:lang w:val="en-US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Fu=f( D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am</w:t>
      </w:r>
      <w:r w:rsidRPr="00A17AA9">
        <w:rPr>
          <w:rFonts w:ascii="Times New Roman" w:hAnsi="Times New Roman" w:cs="Times New Roman"/>
          <w:i/>
          <w:iCs/>
          <w:lang w:val="en-US"/>
        </w:rPr>
        <w:t xml:space="preserve"> ;δas;Jσs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;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sr</w:t>
      </w:r>
      <w:r w:rsidRPr="00A17AA9">
        <w:rPr>
          <w:rFonts w:ascii="Times New Roman" w:hAnsi="Times New Roman" w:cs="Times New Roman"/>
          <w:i/>
          <w:iCs/>
          <w:lang w:val="en-US"/>
        </w:rPr>
        <w:t xml:space="preserve">) </w:t>
      </w:r>
    </w:p>
    <w:p w:rsidR="00A17AA9" w:rsidRPr="00A17AA9" w:rsidRDefault="00A17AA9" w:rsidP="00155487">
      <w:pPr>
        <w:framePr w:h="255" w:hRule="exact" w:hSpace="38" w:wrap="auto" w:vAnchor="text" w:hAnchor="text" w:x="11" w:y="198"/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Здесь </w:t>
      </w:r>
      <w:r w:rsidRPr="00A17AA9">
        <w:rPr>
          <w:rFonts w:ascii="Times New Roman" w:hAnsi="Times New Roman" w:cs="Times New Roman"/>
          <w:b/>
          <w:bCs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b/>
          <w:bCs/>
          <w:i/>
          <w:iCs/>
          <w:vertAlign w:val="subscript"/>
          <w:lang w:val="en-US"/>
        </w:rPr>
        <w:t>am</w:t>
      </w:r>
      <w:r w:rsidRPr="00A17AA9">
        <w:rPr>
          <w:rFonts w:ascii="Times New Roman" w:hAnsi="Times New Roman" w:cs="Times New Roman"/>
          <w:b/>
          <w:bCs/>
          <w:i/>
          <w:iCs/>
        </w:rPr>
        <w:t>,</w:t>
      </w:r>
      <w:r w:rsidRPr="00A17AA9">
        <w:rPr>
          <w:rFonts w:ascii="Times New Roman" w:hAnsi="Times New Roman" w:cs="Times New Roman"/>
          <w:b/>
          <w:bCs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b/>
          <w:bCs/>
          <w:i/>
          <w:iCs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приведенный коэффициент диффузии тепла (темпе</w:t>
      </w:r>
      <w:r w:rsidRPr="00A17AA9">
        <w:rPr>
          <w:rFonts w:ascii="Times New Roman" w:hAnsi="Times New Roman" w:cs="Times New Roman"/>
        </w:rPr>
        <w:softHyphen/>
        <w:t>ратуропроводности) строительного материала, на</w:t>
      </w:r>
      <w:r w:rsidRPr="00A17AA9">
        <w:rPr>
          <w:rFonts w:ascii="Times New Roman" w:hAnsi="Times New Roman" w:cs="Times New Roman"/>
        </w:rPr>
        <w:softHyphen/>
        <w:t>пример, бетона, мм</w:t>
      </w:r>
      <w:r w:rsidRPr="00A17AA9">
        <w:rPr>
          <w:rFonts w:ascii="Times New Roman" w:hAnsi="Times New Roman" w:cs="Times New Roman"/>
          <w:vertAlign w:val="superscript"/>
        </w:rPr>
        <w:t>2</w:t>
      </w:r>
      <w:r w:rsidRPr="00A17AA9">
        <w:rPr>
          <w:rFonts w:ascii="Times New Roman" w:hAnsi="Times New Roman" w:cs="Times New Roman"/>
        </w:rPr>
        <w:t xml:space="preserve"> /мин;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Jσs</w:t>
      </w:r>
      <w:r w:rsidRPr="00A17AA9">
        <w:rPr>
          <w:rFonts w:ascii="Times New Roman" w:hAnsi="Times New Roman" w:cs="Times New Roman"/>
          <w:i/>
          <w:iCs/>
        </w:rPr>
        <w:t xml:space="preserve">, </w:t>
      </w:r>
      <w:r w:rsidRPr="00A17AA9">
        <w:rPr>
          <w:rFonts w:ascii="Times New Roman" w:hAnsi="Times New Roman" w:cs="Times New Roman"/>
          <w:i/>
          <w:iCs/>
          <w:lang w:val="en-US"/>
        </w:rPr>
        <w:t>J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σ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</w:rPr>
        <w:t xml:space="preserve"> -    интенсивность напряжений (степень нагружения элемента); </w:t>
      </w:r>
      <w:r w:rsidRPr="00A17AA9">
        <w:rPr>
          <w:rFonts w:ascii="Times New Roman" w:hAnsi="Times New Roman" w:cs="Times New Roman"/>
          <w:i/>
          <w:lang w:val="en-US"/>
        </w:rPr>
        <w:t>a</w:t>
      </w:r>
      <w:r w:rsidRPr="00A17AA9">
        <w:rPr>
          <w:rFonts w:ascii="Times New Roman" w:hAnsi="Times New Roman" w:cs="Times New Roman"/>
          <w:i/>
          <w:vertAlign w:val="subscript"/>
          <w:lang w:val="en-US"/>
        </w:rPr>
        <w:t>bc</w:t>
      </w:r>
      <w:r w:rsidRPr="00A17AA9">
        <w:rPr>
          <w:rFonts w:ascii="Times New Roman" w:hAnsi="Times New Roman" w:cs="Times New Roman"/>
        </w:rPr>
        <w:t xml:space="preserve">        - режимно-конструктивная характеристика расположения рабочей арматуры в поперечном сечении элемента, мм (для плоских плит </w:t>
      </w:r>
      <w:r w:rsidRPr="00A17AA9">
        <w:rPr>
          <w:rFonts w:ascii="Times New Roman" w:hAnsi="Times New Roman" w:cs="Times New Roman"/>
          <w:i/>
          <w:iCs/>
          <w:lang w:val="en-US"/>
        </w:rPr>
        <w:t>a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bs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 xml:space="preserve">-осевое расстояние, мм); </w:t>
      </w:r>
    </w:p>
    <w:p w:rsidR="000D71F6" w:rsidRPr="00733E55" w:rsidRDefault="00A17AA9" w:rsidP="0015548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α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μs</w:t>
      </w:r>
      <w:r w:rsidRPr="00A17AA9">
        <w:rPr>
          <w:rFonts w:ascii="Times New Roman" w:hAnsi="Times New Roman" w:cs="Times New Roman"/>
          <w:i/>
          <w:iCs/>
          <w:vertAlign w:val="subscript"/>
        </w:rPr>
        <w:tab/>
      </w:r>
      <w:r w:rsidRPr="00A17AA9">
        <w:rPr>
          <w:rFonts w:ascii="Times New Roman" w:hAnsi="Times New Roman" w:cs="Times New Roman"/>
          <w:i/>
          <w:iCs/>
        </w:rPr>
        <w:t xml:space="preserve">- </w:t>
      </w:r>
      <w:r w:rsidRPr="00A17AA9">
        <w:rPr>
          <w:rFonts w:ascii="Times New Roman" w:hAnsi="Times New Roman" w:cs="Times New Roman"/>
        </w:rPr>
        <w:t>степень армирования сечения железобетонного элемента;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 xml:space="preserve">В и 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sr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- ширина поперечного сечения бетонного элемента и при</w:t>
      </w:r>
      <w:r w:rsidRPr="00A17AA9">
        <w:rPr>
          <w:rFonts w:ascii="Times New Roman" w:hAnsi="Times New Roman" w:cs="Times New Roman"/>
        </w:rPr>
        <w:softHyphen/>
        <w:t xml:space="preserve">веденная толщина металла стальной конструкции, мм;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R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bn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 xml:space="preserve">нормативная прочность бетона на сжатие, МПа;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δ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as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>толщина теплозащитного слоя металлических конструк</w:t>
      </w:r>
      <w:r w:rsidRPr="00A17AA9">
        <w:rPr>
          <w:rFonts w:ascii="Times New Roman" w:hAnsi="Times New Roman" w:cs="Times New Roman"/>
        </w:rPr>
        <w:softHyphen/>
        <w:t xml:space="preserve">ций, мм. </w:t>
      </w:r>
      <w:r w:rsidRPr="00A17AA9">
        <w:rPr>
          <w:rFonts w:ascii="Times New Roman" w:hAnsi="Times New Roman" w:cs="Times New Roman"/>
          <w:i/>
          <w:iCs/>
        </w:rPr>
        <w:t xml:space="preserve">Температуропроводность материалов: </w:t>
      </w:r>
      <w:r w:rsidRPr="00A17AA9">
        <w:rPr>
          <w:rFonts w:ascii="Times New Roman" w:hAnsi="Times New Roman" w:cs="Times New Roman"/>
        </w:rPr>
        <w:t>Коэффициент диффузии тепла (температуропроводности) огнезащитных слоев несущих желе</w:t>
      </w:r>
      <w:r w:rsidRPr="00A17AA9">
        <w:rPr>
          <w:rFonts w:ascii="Times New Roman" w:hAnsi="Times New Roman" w:cs="Times New Roman"/>
        </w:rPr>
        <w:softHyphen/>
        <w:t>зобетонных и металлических конструкций является одним из основ</w:t>
      </w:r>
      <w:r w:rsidRPr="00A17AA9">
        <w:rPr>
          <w:rFonts w:ascii="Times New Roman" w:hAnsi="Times New Roman" w:cs="Times New Roman"/>
        </w:rPr>
        <w:softHyphen/>
        <w:t>ных расчётных параметров.</w:t>
      </w:r>
    </w:p>
    <w:p w:rsidR="00A17AA9" w:rsidRPr="00733E55" w:rsidRDefault="00A17AA9" w:rsidP="00155487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Этот параметр характеризует интенсивность передачи темпера</w:t>
      </w:r>
      <w:r w:rsidRPr="00A17AA9">
        <w:rPr>
          <w:rFonts w:ascii="Times New Roman" w:hAnsi="Times New Roman" w:cs="Times New Roman"/>
        </w:rPr>
        <w:softHyphen/>
        <w:t>туры по сечению элемента и может быть определен по формуле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</w:rPr>
        <w:t>=λ/</w:t>
      </w:r>
      <w:r w:rsidRPr="00A17AA9">
        <w:rPr>
          <w:rFonts w:ascii="Times New Roman" w:hAnsi="Times New Roman" w:cs="Times New Roman"/>
          <w:i/>
          <w:iCs/>
          <w:lang w:val="en-US"/>
        </w:rPr>
        <w:t>p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c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C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t</w:t>
      </w:r>
      <w:r w:rsidRPr="00A17AA9">
        <w:rPr>
          <w:rFonts w:ascii="Times New Roman" w:hAnsi="Times New Roman" w:cs="Times New Roman"/>
          <w:i/>
          <w:iCs/>
        </w:rPr>
        <w:t>,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lastRenderedPageBreak/>
        <w:t>Где λ, - коэффициент теплопроводности материала, Вт/(м°С);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 xml:space="preserve">С, - </w:t>
      </w:r>
      <w:r w:rsidRPr="00A17AA9">
        <w:rPr>
          <w:rFonts w:ascii="Times New Roman" w:hAnsi="Times New Roman" w:cs="Times New Roman"/>
        </w:rPr>
        <w:t>удельная теплоемкость материала, кДж/(кг°С);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>р</w:t>
      </w:r>
      <w:r w:rsidRPr="00A17AA9">
        <w:rPr>
          <w:rFonts w:ascii="Times New Roman" w:hAnsi="Times New Roman" w:cs="Times New Roman"/>
          <w:i/>
          <w:iCs/>
          <w:vertAlign w:val="subscript"/>
        </w:rPr>
        <w:t>с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- средняя плотность материала в сухом виде, кг/м</w:t>
      </w:r>
      <w:r w:rsidRPr="00A17AA9">
        <w:rPr>
          <w:rFonts w:ascii="Times New Roman" w:hAnsi="Times New Roman" w:cs="Times New Roman"/>
          <w:vertAlign w:val="superscript"/>
        </w:rPr>
        <w:t>3</w:t>
      </w:r>
      <w:r w:rsidRPr="00A17AA9">
        <w:rPr>
          <w:rFonts w:ascii="Times New Roman" w:hAnsi="Times New Roman" w:cs="Times New Roman"/>
        </w:rPr>
        <w:t>.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37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При расчетах огнестойкости конструкций используют понятие приведенного (осредненного) коэффициента температуропроводности материала защитного слоя, который определяют при температуре 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= 450°С по формуле (1):</w:t>
      </w:r>
    </w:p>
    <w:p w:rsidR="00A17AA9" w:rsidRDefault="00A17AA9" w:rsidP="00155487">
      <w:pPr>
        <w:shd w:val="clear" w:color="auto" w:fill="FFFFFF"/>
        <w:spacing w:after="0" w:line="240" w:lineRule="auto"/>
        <w:ind w:left="-284" w:firstLine="437"/>
        <w:jc w:val="both"/>
        <w:rPr>
          <w:rFonts w:ascii="Times New Roman" w:hAnsi="Times New Roman" w:cs="Times New Roman"/>
          <w:i/>
          <w:iCs/>
        </w:rPr>
      </w:pPr>
      <w:r w:rsidRPr="00A17AA9">
        <w:rPr>
          <w:rFonts w:ascii="Times New Roman" w:hAnsi="Times New Roman" w:cs="Times New Roman"/>
          <w:lang w:val="en-US"/>
        </w:rPr>
        <w:t>D</w:t>
      </w:r>
      <w:r w:rsidRPr="00A17AA9">
        <w:rPr>
          <w:rFonts w:ascii="Times New Roman" w:hAnsi="Times New Roman" w:cs="Times New Roman"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</w:rPr>
        <w:t xml:space="preserve">=    </w:t>
      </w:r>
      <w:r w:rsidRPr="00A17AA9">
        <w:rPr>
          <w:rFonts w:ascii="Times New Roman" w:hAnsi="Times New Roman" w:cs="Times New Roman"/>
          <w:u w:val="single"/>
        </w:rPr>
        <w:t>6*10</w:t>
      </w:r>
      <w:r w:rsidRPr="00A17AA9">
        <w:rPr>
          <w:rFonts w:ascii="Times New Roman" w:hAnsi="Times New Roman" w:cs="Times New Roman"/>
          <w:u w:val="single"/>
          <w:vertAlign w:val="superscript"/>
        </w:rPr>
        <w:t>4</w:t>
      </w:r>
      <w:r w:rsidRPr="00A17AA9">
        <w:rPr>
          <w:rFonts w:ascii="Times New Roman" w:hAnsi="Times New Roman" w:cs="Times New Roman"/>
          <w:u w:val="single"/>
        </w:rPr>
        <w:t>(</w:t>
      </w:r>
      <w:r w:rsidRPr="00A17AA9">
        <w:rPr>
          <w:rFonts w:ascii="Times New Roman" w:hAnsi="Times New Roman" w:cs="Times New Roman"/>
          <w:i/>
          <w:iCs/>
          <w:u w:val="single"/>
        </w:rPr>
        <w:t>λ</w:t>
      </w:r>
      <w:r w:rsidRPr="00A17AA9">
        <w:rPr>
          <w:rFonts w:ascii="Times New Roman" w:hAnsi="Times New Roman" w:cs="Times New Roman"/>
          <w:i/>
          <w:iCs/>
          <w:u w:val="single"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  <w:u w:val="single"/>
        </w:rPr>
        <w:t>±</w:t>
      </w:r>
      <w:r w:rsidRPr="00A17AA9">
        <w:rPr>
          <w:rFonts w:ascii="Times New Roman" w:hAnsi="Times New Roman" w:cs="Times New Roman"/>
          <w:i/>
          <w:iCs/>
          <w:u w:val="single"/>
          <w:lang w:val="en-US"/>
        </w:rPr>
        <w:t>b</w:t>
      </w:r>
      <w:r w:rsidRPr="00A17AA9">
        <w:rPr>
          <w:rFonts w:ascii="Times New Roman" w:hAnsi="Times New Roman" w:cs="Times New Roman"/>
          <w:i/>
          <w:iCs/>
          <w:u w:val="single"/>
        </w:rPr>
        <w:t>*10</w:t>
      </w:r>
      <w:r w:rsidRPr="00A17AA9">
        <w:rPr>
          <w:rFonts w:ascii="Times New Roman" w:hAnsi="Times New Roman" w:cs="Times New Roman"/>
          <w:i/>
          <w:iCs/>
          <w:u w:val="single"/>
          <w:vertAlign w:val="superscript"/>
        </w:rPr>
        <w:t>-4</w:t>
      </w:r>
      <w:r w:rsidRPr="00A17AA9">
        <w:rPr>
          <w:rFonts w:ascii="Times New Roman" w:hAnsi="Times New Roman" w:cs="Times New Roman"/>
          <w:i/>
          <w:iCs/>
          <w:u w:val="single"/>
        </w:rPr>
        <w:t>*</w:t>
      </w:r>
      <w:r w:rsidRPr="00A17AA9">
        <w:rPr>
          <w:rFonts w:ascii="Times New Roman" w:hAnsi="Times New Roman" w:cs="Times New Roman"/>
          <w:i/>
          <w:iCs/>
          <w:u w:val="single"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u w:val="single"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  <w:i/>
          <w:iCs/>
          <w:u w:val="single"/>
        </w:rPr>
        <w:t>)</w:t>
      </w:r>
      <w:r w:rsidRPr="00A17AA9">
        <w:rPr>
          <w:rFonts w:ascii="Times New Roman" w:hAnsi="Times New Roman" w:cs="Times New Roman"/>
          <w:i/>
          <w:iCs/>
          <w:u w:val="single"/>
        </w:rPr>
        <w:tab/>
      </w:r>
      <w:r w:rsidRPr="00A17AA9">
        <w:rPr>
          <w:rFonts w:ascii="Times New Roman" w:hAnsi="Times New Roman" w:cs="Times New Roman"/>
          <w:i/>
          <w:iCs/>
        </w:rPr>
        <w:t xml:space="preserve">    мм</w:t>
      </w:r>
      <w:r w:rsidRPr="00A17AA9">
        <w:rPr>
          <w:rFonts w:ascii="Times New Roman" w:hAnsi="Times New Roman" w:cs="Times New Roman"/>
          <w:i/>
          <w:iCs/>
          <w:vertAlign w:val="superscript"/>
        </w:rPr>
        <w:t>2</w:t>
      </w:r>
      <w:r w:rsidRPr="00A17AA9">
        <w:rPr>
          <w:rFonts w:ascii="Times New Roman" w:hAnsi="Times New Roman" w:cs="Times New Roman"/>
          <w:i/>
          <w:iCs/>
        </w:rPr>
        <w:t>/мин’</w:t>
      </w:r>
      <w:r w:rsidRPr="00A17AA9">
        <w:rPr>
          <w:rFonts w:ascii="Times New Roman" w:hAnsi="Times New Roman" w:cs="Times New Roman"/>
          <w:i/>
          <w:iCs/>
        </w:rPr>
        <w:tab/>
      </w:r>
      <w:r w:rsidRPr="00A17AA9">
        <w:rPr>
          <w:rFonts w:ascii="Times New Roman" w:hAnsi="Times New Roman" w:cs="Times New Roman"/>
          <w:i/>
          <w:iCs/>
        </w:rPr>
        <w:tab/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37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ab/>
        <w:t xml:space="preserve">   </w:t>
      </w:r>
      <w:r w:rsidRPr="00A17AA9">
        <w:rPr>
          <w:rFonts w:ascii="Times New Roman" w:hAnsi="Times New Roman" w:cs="Times New Roman"/>
          <w:i/>
          <w:iCs/>
          <w:lang w:val="en-US"/>
        </w:rPr>
        <w:t>ρ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c</w:t>
      </w:r>
      <w:r w:rsidRPr="00A17AA9">
        <w:rPr>
          <w:rFonts w:ascii="Times New Roman" w:hAnsi="Times New Roman" w:cs="Times New Roman"/>
          <w:i/>
          <w:iCs/>
        </w:rPr>
        <w:t>*(</w:t>
      </w:r>
      <w:r w:rsidRPr="00A17AA9">
        <w:rPr>
          <w:rFonts w:ascii="Times New Roman" w:hAnsi="Times New Roman" w:cs="Times New Roman"/>
          <w:i/>
          <w:iCs/>
          <w:lang w:val="en-US"/>
        </w:rPr>
        <w:t>C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</w:rPr>
        <w:t>+</w:t>
      </w: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</w:rPr>
        <w:t>*10</w:t>
      </w:r>
      <w:r w:rsidRPr="00A17AA9">
        <w:rPr>
          <w:rFonts w:ascii="Times New Roman" w:hAnsi="Times New Roman" w:cs="Times New Roman"/>
          <w:i/>
          <w:iCs/>
          <w:vertAlign w:val="superscript"/>
        </w:rPr>
        <w:t>-4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  <w:i/>
          <w:iCs/>
        </w:rPr>
        <w:t>+0.05*</w:t>
      </w:r>
      <w:r w:rsidRPr="00A17AA9">
        <w:rPr>
          <w:rFonts w:ascii="Times New Roman" w:hAnsi="Times New Roman" w:cs="Times New Roman"/>
          <w:i/>
          <w:iCs/>
          <w:lang w:val="en-US"/>
        </w:rPr>
        <w:t>w</w:t>
      </w:r>
      <w:r w:rsidRPr="00A17AA9">
        <w:rPr>
          <w:rFonts w:ascii="Times New Roman" w:hAnsi="Times New Roman" w:cs="Times New Roman"/>
          <w:i/>
          <w:iCs/>
        </w:rPr>
        <w:t>)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hanging="365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где λ и </w:t>
      </w:r>
      <w:r w:rsidRPr="00A17AA9">
        <w:rPr>
          <w:rFonts w:ascii="Times New Roman" w:hAnsi="Times New Roman" w:cs="Times New Roman"/>
          <w:i/>
          <w:iCs/>
          <w:lang w:val="en-US"/>
        </w:rPr>
        <w:t>b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- эмпирические числа для расчета коэффициента теплопро</w:t>
      </w:r>
      <w:r w:rsidRPr="00A17AA9">
        <w:rPr>
          <w:rFonts w:ascii="Times New Roman" w:hAnsi="Times New Roman" w:cs="Times New Roman"/>
        </w:rPr>
        <w:softHyphen/>
        <w:t xml:space="preserve">водности строительного материала; 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- осредненная температура нагрева материала по сечению эле</w:t>
      </w:r>
      <w:r w:rsidRPr="00A17AA9">
        <w:rPr>
          <w:rFonts w:ascii="Times New Roman" w:hAnsi="Times New Roman" w:cs="Times New Roman"/>
        </w:rPr>
        <w:softHyphen/>
        <w:t xml:space="preserve">мента (450°С);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hanging="365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C</w:t>
      </w:r>
      <w:r w:rsidRPr="00A17AA9">
        <w:rPr>
          <w:rFonts w:ascii="Times New Roman" w:hAnsi="Times New Roman" w:cs="Times New Roman"/>
          <w:i/>
          <w:iCs/>
          <w:vertAlign w:val="subscript"/>
        </w:rPr>
        <w:t xml:space="preserve">0 </w:t>
      </w:r>
      <w:r w:rsidRPr="00A17AA9">
        <w:rPr>
          <w:rFonts w:ascii="Times New Roman" w:hAnsi="Times New Roman" w:cs="Times New Roman"/>
          <w:i/>
          <w:iCs/>
        </w:rPr>
        <w:t xml:space="preserve">и </w:t>
      </w: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</w:rPr>
        <w:t xml:space="preserve">- </w:t>
      </w:r>
      <w:r w:rsidRPr="00A17AA9">
        <w:rPr>
          <w:rFonts w:ascii="Times New Roman" w:hAnsi="Times New Roman" w:cs="Times New Roman"/>
        </w:rPr>
        <w:t>эмпирические числа для расчета удельной теплоемкости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73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материала; </w:t>
      </w:r>
      <w:r w:rsidRPr="00A17AA9">
        <w:rPr>
          <w:rFonts w:ascii="Times New Roman" w:hAnsi="Times New Roman" w:cs="Times New Roman"/>
          <w:i/>
          <w:iCs/>
          <w:lang w:val="en-US"/>
        </w:rPr>
        <w:t>w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 xml:space="preserve">- влажность материала массовая, % ; </w:t>
      </w:r>
      <w:r w:rsidRPr="00A17AA9">
        <w:rPr>
          <w:rFonts w:ascii="Times New Roman" w:hAnsi="Times New Roman" w:cs="Times New Roman"/>
          <w:i/>
          <w:iCs/>
        </w:rPr>
        <w:t>р</w:t>
      </w:r>
      <w:r w:rsidRPr="00A17AA9">
        <w:rPr>
          <w:rFonts w:ascii="Times New Roman" w:hAnsi="Times New Roman" w:cs="Times New Roman"/>
          <w:i/>
          <w:iCs/>
          <w:vertAlign w:val="subscript"/>
        </w:rPr>
        <w:t>с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 xml:space="preserve">- средняя плотность сухого материала, кг/м . </w:t>
      </w:r>
    </w:p>
    <w:p w:rsidR="00A17AA9" w:rsidRDefault="00A17AA9" w:rsidP="00155487">
      <w:pPr>
        <w:shd w:val="clear" w:color="auto" w:fill="FFFFFF"/>
        <w:spacing w:after="0" w:line="240" w:lineRule="auto"/>
        <w:ind w:left="-284" w:firstLine="73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Осредненные величины коэффициентов температуропроводности (тепловой диффузии) для ряда строительных материалов при их есте</w:t>
      </w:r>
      <w:r w:rsidRPr="00A17AA9">
        <w:rPr>
          <w:rFonts w:ascii="Times New Roman" w:hAnsi="Times New Roman" w:cs="Times New Roman"/>
        </w:rPr>
        <w:softHyphen/>
        <w:t>ственной влажности (1см</w:t>
      </w:r>
      <w:r w:rsidRPr="00A17AA9">
        <w:rPr>
          <w:rFonts w:ascii="Times New Roman" w:hAnsi="Times New Roman" w:cs="Times New Roman"/>
          <w:vertAlign w:val="superscript"/>
        </w:rPr>
        <w:t>2</w:t>
      </w:r>
      <w:r w:rsidRPr="00A17AA9">
        <w:rPr>
          <w:rFonts w:ascii="Times New Roman" w:hAnsi="Times New Roman" w:cs="Times New Roman"/>
          <w:i/>
          <w:iCs/>
        </w:rPr>
        <w:t>/ч=1.67мм</w:t>
      </w:r>
      <w:r w:rsidRPr="00A17AA9">
        <w:rPr>
          <w:rFonts w:ascii="Times New Roman" w:hAnsi="Times New Roman" w:cs="Times New Roman"/>
          <w:i/>
          <w:iCs/>
          <w:vertAlign w:val="superscript"/>
        </w:rPr>
        <w:t>2</w:t>
      </w:r>
      <w:r w:rsidRPr="00A17AA9">
        <w:rPr>
          <w:rFonts w:ascii="Times New Roman" w:hAnsi="Times New Roman" w:cs="Times New Roman"/>
          <w:i/>
          <w:iCs/>
        </w:rPr>
        <w:t xml:space="preserve"> /мин</w:t>
      </w:r>
      <w:r w:rsidRPr="00A17AA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приведены в таблицах.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18"/>
        <w:jc w:val="both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>Для железобетонных элементов, армированных сталью различ</w:t>
      </w:r>
      <w:r w:rsidRPr="00A17AA9">
        <w:rPr>
          <w:rFonts w:ascii="Times New Roman" w:hAnsi="Times New Roman" w:cs="Times New Roman"/>
        </w:rPr>
        <w:softHyphen/>
        <w:t>ных классов, расчётное уравнение имеет вид: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F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ur</w:t>
      </w:r>
      <w:r w:rsidRPr="00A17AA9">
        <w:rPr>
          <w:rFonts w:ascii="Times New Roman" w:hAnsi="Times New Roman" w:cs="Times New Roman"/>
          <w:i/>
          <w:iCs/>
        </w:rPr>
        <w:t>=(2,15-\</w:t>
      </w:r>
      <w:r w:rsidRPr="00A17AA9">
        <w:rPr>
          <w:rFonts w:ascii="Times New Roman" w:hAnsi="Times New Roman" w:cs="Times New Roman"/>
          <w:i/>
          <w:iCs/>
          <w:lang w:val="en-US"/>
        </w:rPr>
        <w:t>lnJ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σs</w:t>
      </w:r>
      <w:r w:rsidRPr="00A17AA9">
        <w:rPr>
          <w:rFonts w:ascii="Times New Roman" w:hAnsi="Times New Roman" w:cs="Times New Roman"/>
          <w:i/>
          <w:iCs/>
        </w:rPr>
        <w:t xml:space="preserve"> \)</w:t>
      </w:r>
      <w:r w:rsidRPr="00A17AA9">
        <w:rPr>
          <w:rFonts w:ascii="Times New Roman" w:hAnsi="Times New Roman" w:cs="Times New Roman"/>
          <w:i/>
          <w:iCs/>
          <w:vertAlign w:val="superscript"/>
        </w:rPr>
        <w:t>6,6/</w:t>
      </w:r>
      <w:r w:rsidRPr="00A17AA9">
        <w:rPr>
          <w:rFonts w:ascii="Times New Roman" w:hAnsi="Times New Roman" w:cs="Times New Roman"/>
          <w:i/>
          <w:iCs/>
          <w:vertAlign w:val="superscript"/>
          <w:lang w:val="en-US"/>
        </w:rPr>
        <w:t>n</w:t>
      </w:r>
      <w:r w:rsidRPr="00A17AA9">
        <w:rPr>
          <w:rFonts w:ascii="Times New Roman" w:hAnsi="Times New Roman" w:cs="Times New Roman"/>
          <w:i/>
          <w:iCs/>
        </w:rPr>
        <w:t>*(</w:t>
      </w: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cr</w:t>
      </w:r>
      <w:r w:rsidRPr="00A17AA9">
        <w:rPr>
          <w:rFonts w:ascii="Times New Roman" w:hAnsi="Times New Roman" w:cs="Times New Roman"/>
          <w:i/>
          <w:iCs/>
        </w:rPr>
        <w:t>/425)</w:t>
      </w:r>
      <w:r w:rsidRPr="00A17AA9">
        <w:rPr>
          <w:rFonts w:ascii="Times New Roman" w:hAnsi="Times New Roman" w:cs="Times New Roman"/>
          <w:i/>
          <w:iCs/>
          <w:vertAlign w:val="superscript"/>
        </w:rPr>
        <w:t>6,6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e</w:t>
      </w:r>
      <w:r w:rsidRPr="00A17AA9">
        <w:rPr>
          <w:rFonts w:ascii="Times New Roman" w:hAnsi="Times New Roman" w:cs="Times New Roman"/>
          <w:i/>
          <w:iCs/>
          <w:vertAlign w:val="superscript"/>
        </w:rPr>
        <w:t>0.12</w:t>
      </w:r>
      <w:r w:rsidRPr="00A17AA9">
        <w:rPr>
          <w:rFonts w:ascii="Times New Roman" w:hAnsi="Times New Roman" w:cs="Times New Roman"/>
          <w:i/>
          <w:iCs/>
          <w:vertAlign w:val="superscript"/>
          <w:lang w:val="en-US"/>
        </w:rPr>
        <w:t>C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, мин         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</w:rPr>
        <w:t>=</w:t>
      </w: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  <w:i/>
          <w:iCs/>
        </w:rPr>
        <w:t>*</w:t>
      </w: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>
        <w:rPr>
          <w:rFonts w:ascii="Times New Roman" w:hAnsi="Times New Roman" w:cs="Times New Roman"/>
          <w:i/>
          <w:iCs/>
        </w:rPr>
        <w:t xml:space="preserve">;  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J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os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 xml:space="preserve">- интенсивность напряжений в рабочей арматуре </w:t>
      </w:r>
      <w:r w:rsidRPr="00A17AA9">
        <w:rPr>
          <w:rFonts w:ascii="Times New Roman" w:hAnsi="Times New Roman" w:cs="Times New Roman"/>
          <w:i/>
          <w:iCs/>
        </w:rPr>
        <w:t>(1/к</w:t>
      </w:r>
      <w:r w:rsidRPr="00A17AA9">
        <w:rPr>
          <w:rFonts w:ascii="Times New Roman" w:hAnsi="Times New Roman" w:cs="Times New Roman"/>
          <w:i/>
          <w:iCs/>
          <w:vertAlign w:val="subscript"/>
        </w:rPr>
        <w:t>б</w:t>
      </w:r>
      <w:r w:rsidRPr="00A17AA9">
        <w:rPr>
          <w:rFonts w:ascii="Times New Roman" w:hAnsi="Times New Roman" w:cs="Times New Roman"/>
          <w:i/>
          <w:iCs/>
        </w:rPr>
        <w:t>);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t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cr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 xml:space="preserve">критическая температура, °С (см. приложение </w:t>
      </w:r>
      <w:r w:rsidRPr="00A17AA9">
        <w:rPr>
          <w:rFonts w:ascii="Times New Roman" w:hAnsi="Times New Roman" w:cs="Times New Roman"/>
          <w:lang w:val="en-US"/>
        </w:rPr>
        <w:t>II</w:t>
      </w:r>
      <w:r w:rsidRPr="00A17AA9">
        <w:rPr>
          <w:rFonts w:ascii="Times New Roman" w:hAnsi="Times New Roman" w:cs="Times New Roman"/>
        </w:rPr>
        <w:t xml:space="preserve">, табл. 1и 2);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 xml:space="preserve">п </w:t>
      </w:r>
      <w:r w:rsidRPr="00A17AA9">
        <w:rPr>
          <w:rFonts w:ascii="Times New Roman" w:hAnsi="Times New Roman" w:cs="Times New Roman"/>
        </w:rPr>
        <w:t>- эмпирические коэффициенты видов арматурной стали, приве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432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денные в табл. 1 и 2 (приложение </w:t>
      </w:r>
      <w:r w:rsidRPr="00A17AA9">
        <w:rPr>
          <w:rFonts w:ascii="Times New Roman" w:hAnsi="Times New Roman" w:cs="Times New Roman"/>
          <w:lang w:val="en-US"/>
        </w:rPr>
        <w:t>II</w:t>
      </w:r>
      <w:r w:rsidRPr="00A17AA9">
        <w:rPr>
          <w:rFonts w:ascii="Times New Roman" w:hAnsi="Times New Roman" w:cs="Times New Roman"/>
        </w:rPr>
        <w:t xml:space="preserve">); </w:t>
      </w:r>
      <w:r w:rsidRPr="00A17AA9">
        <w:rPr>
          <w:rFonts w:ascii="Times New Roman" w:hAnsi="Times New Roman" w:cs="Times New Roman"/>
          <w:i/>
          <w:iCs/>
        </w:rPr>
        <w:t xml:space="preserve">С </w:t>
      </w:r>
      <w:r w:rsidRPr="00A17AA9">
        <w:rPr>
          <w:rFonts w:ascii="Times New Roman" w:hAnsi="Times New Roman" w:cs="Times New Roman"/>
        </w:rPr>
        <w:t>- степень огнезащиты рабочей арматуры, мм:</w:t>
      </w:r>
    </w:p>
    <w:p w:rsidR="00A17AA9" w:rsidRPr="00A17AA9" w:rsidRDefault="00A17AA9" w:rsidP="00155487">
      <w:pPr>
        <w:shd w:val="clear" w:color="auto" w:fill="FFFFFF"/>
        <w:tabs>
          <w:tab w:val="left" w:pos="6240"/>
        </w:tabs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C</w:t>
      </w:r>
      <w:r w:rsidRPr="00A17AA9">
        <w:rPr>
          <w:rFonts w:ascii="Times New Roman" w:hAnsi="Times New Roman" w:cs="Times New Roman"/>
          <w:i/>
          <w:iCs/>
        </w:rPr>
        <w:t xml:space="preserve"> = 12</w:t>
      </w:r>
      <w:r w:rsidRPr="00A17AA9">
        <w:rPr>
          <w:rFonts w:ascii="Times New Roman" w:hAnsi="Times New Roman" w:cs="Times New Roman"/>
          <w:i/>
          <w:iCs/>
          <w:lang w:val="en-US"/>
        </w:rPr>
        <w:t>a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bs</w:t>
      </w:r>
      <w:r w:rsidRPr="00A17AA9">
        <w:rPr>
          <w:rFonts w:ascii="Times New Roman" w:hAnsi="Times New Roman" w:cs="Times New Roman"/>
          <w:i/>
          <w:iCs/>
        </w:rPr>
        <w:t>/</w:t>
      </w: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  <w:i/>
          <w:iCs/>
          <w:vertAlign w:val="superscript"/>
        </w:rPr>
        <w:t>0.8</w:t>
      </w:r>
      <w:r w:rsidRPr="00A17AA9">
        <w:rPr>
          <w:rFonts w:ascii="Times New Roman" w:hAnsi="Times New Roman" w:cs="Times New Roman"/>
          <w:i/>
          <w:iCs/>
        </w:rPr>
        <w:tab/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a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bs</w:t>
      </w:r>
      <w:r w:rsidRPr="00A17AA9">
        <w:rPr>
          <w:rFonts w:ascii="Times New Roman" w:hAnsi="Times New Roman" w:cs="Times New Roman"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>- мера огнезащиты рабочей арматуры, мм,</w:t>
      </w:r>
    </w:p>
    <w:p w:rsidR="00A17AA9" w:rsidRPr="00A17AA9" w:rsidRDefault="00A17AA9" w:rsidP="00155487">
      <w:pPr>
        <w:shd w:val="clear" w:color="auto" w:fill="FFFFFF"/>
        <w:tabs>
          <w:tab w:val="left" w:pos="6168"/>
        </w:tabs>
        <w:spacing w:after="0" w:line="240" w:lineRule="auto"/>
        <w:ind w:left="-284"/>
        <w:rPr>
          <w:rFonts w:ascii="Times New Roman" w:hAnsi="Times New Roman" w:cs="Times New Roman"/>
          <w:lang w:val="en-US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a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bs</w:t>
      </w:r>
      <w:r w:rsidRPr="00A17AA9">
        <w:rPr>
          <w:rFonts w:ascii="Times New Roman" w:hAnsi="Times New Roman" w:cs="Times New Roman"/>
          <w:i/>
          <w:iCs/>
          <w:lang w:val="en-US"/>
        </w:rPr>
        <w:t>=m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0</w:t>
      </w:r>
      <w:r w:rsidRPr="00A17AA9">
        <w:rPr>
          <w:rFonts w:ascii="Times New Roman" w:hAnsi="Times New Roman" w:cs="Times New Roman"/>
          <w:i/>
          <w:iCs/>
          <w:lang w:val="en-US"/>
        </w:rPr>
        <w:t>*a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min</w:t>
      </w:r>
      <w:r w:rsidRPr="00A17AA9">
        <w:rPr>
          <w:rFonts w:ascii="Times New Roman" w:hAnsi="Times New Roman" w:cs="Times New Roman"/>
          <w:i/>
          <w:iCs/>
          <w:lang w:val="en-US"/>
        </w:rPr>
        <w:t>=m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0</w:t>
      </w:r>
      <w:r w:rsidRPr="00A17AA9">
        <w:rPr>
          <w:rFonts w:ascii="Times New Roman" w:hAnsi="Times New Roman" w:cs="Times New Roman"/>
          <w:i/>
          <w:iCs/>
          <w:lang w:val="en-US"/>
        </w:rPr>
        <w:t>(δ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x,y</w:t>
      </w:r>
      <w:r w:rsidRPr="00A17AA9">
        <w:rPr>
          <w:rFonts w:ascii="Times New Roman" w:hAnsi="Times New Roman" w:cs="Times New Roman"/>
          <w:i/>
          <w:iCs/>
          <w:lang w:val="en-US"/>
        </w:rPr>
        <w:t>+0,5d);</w:t>
      </w:r>
      <w:r w:rsidRPr="00A17AA9">
        <w:rPr>
          <w:rFonts w:ascii="Times New Roman" w:hAnsi="Times New Roman" w:cs="Times New Roman"/>
          <w:i/>
          <w:iCs/>
          <w:lang w:val="en-US"/>
        </w:rPr>
        <w:tab/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73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δ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x</w:t>
      </w:r>
      <w:r w:rsidRPr="00A17AA9">
        <w:rPr>
          <w:rFonts w:ascii="Times New Roman" w:hAnsi="Times New Roman" w:cs="Times New Roman"/>
          <w:i/>
          <w:iCs/>
        </w:rPr>
        <w:t xml:space="preserve">, </w:t>
      </w:r>
      <w:r w:rsidRPr="00A17AA9">
        <w:rPr>
          <w:rFonts w:ascii="Times New Roman" w:hAnsi="Times New Roman" w:cs="Times New Roman"/>
          <w:i/>
          <w:iCs/>
          <w:lang w:val="en-US"/>
        </w:rPr>
        <w:t>δ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y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>толщина защитного слоя бетона по осям координат попе</w:t>
      </w:r>
      <w:r w:rsidRPr="00A17AA9">
        <w:rPr>
          <w:rFonts w:ascii="Times New Roman" w:hAnsi="Times New Roman" w:cs="Times New Roman"/>
        </w:rPr>
        <w:softHyphen/>
        <w:t>речного сечения, мм;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708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lang w:val="en-US"/>
        </w:rPr>
        <w:t>a</w:t>
      </w:r>
      <w:r w:rsidRPr="00A17AA9">
        <w:rPr>
          <w:rFonts w:ascii="Times New Roman" w:hAnsi="Times New Roman" w:cs="Times New Roman"/>
          <w:vertAlign w:val="subscript"/>
          <w:lang w:val="en-US"/>
        </w:rPr>
        <w:t>min</w:t>
      </w:r>
      <w:r w:rsidRPr="00A17AA9">
        <w:rPr>
          <w:rFonts w:ascii="Times New Roman" w:hAnsi="Times New Roman" w:cs="Times New Roman"/>
        </w:rPr>
        <w:t xml:space="preserve">- минимальное осевое расстояние до центра арматуры, мм;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</w:rPr>
        <w:t>т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>коэффициент, учитывающий расположение рабочей армату ры в сечении элемента</w:t>
      </w:r>
      <w:r>
        <w:rPr>
          <w:rFonts w:ascii="Times New Roman" w:hAnsi="Times New Roman" w:cs="Times New Roman"/>
        </w:rPr>
        <w:t xml:space="preserve"> и условия её нагрева </w:t>
      </w:r>
      <w:r w:rsidRPr="00A17AA9">
        <w:rPr>
          <w:rFonts w:ascii="Times New Roman" w:hAnsi="Times New Roman" w:cs="Times New Roman"/>
        </w:rPr>
        <w:t xml:space="preserve">; 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bm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>осреднённый коэффициент диффузии тепла для бетонамм</w:t>
      </w:r>
      <w:r w:rsidRPr="00A17AA9">
        <w:rPr>
          <w:rFonts w:ascii="Times New Roman" w:hAnsi="Times New Roman" w:cs="Times New Roman"/>
          <w:vertAlign w:val="superscript"/>
        </w:rPr>
        <w:t>2</w:t>
      </w:r>
      <w:r w:rsidRPr="00A17AA9">
        <w:rPr>
          <w:rFonts w:ascii="Times New Roman" w:hAnsi="Times New Roman" w:cs="Times New Roman"/>
        </w:rPr>
        <w:t xml:space="preserve">/мин; </w:t>
      </w:r>
    </w:p>
    <w:p w:rsidR="00A17AA9" w:rsidRDefault="00A17AA9" w:rsidP="00155487">
      <w:pPr>
        <w:shd w:val="clear" w:color="auto" w:fill="FFFFFF"/>
        <w:spacing w:after="0" w:line="240" w:lineRule="auto"/>
        <w:ind w:left="-284" w:firstLine="326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</w:rPr>
        <w:t>0</w:t>
      </w:r>
      <w:r w:rsidRPr="00A17AA9">
        <w:rPr>
          <w:rFonts w:ascii="Times New Roman" w:hAnsi="Times New Roman" w:cs="Times New Roman"/>
          <w:i/>
          <w:iCs/>
        </w:rPr>
        <w:t xml:space="preserve">- </w:t>
      </w:r>
      <w:r w:rsidRPr="00A17AA9">
        <w:rPr>
          <w:rFonts w:ascii="Times New Roman" w:hAnsi="Times New Roman" w:cs="Times New Roman"/>
        </w:rPr>
        <w:t xml:space="preserve">коэффициент, учитывающий </w:t>
      </w:r>
      <w:r w:rsidR="00733E55">
        <w:rPr>
          <w:rFonts w:ascii="Times New Roman" w:hAnsi="Times New Roman" w:cs="Times New Roman"/>
        </w:rPr>
        <w:t>пустотность поперечного   сече</w:t>
      </w:r>
      <w:r w:rsidRPr="00A17AA9">
        <w:rPr>
          <w:rFonts w:ascii="Times New Roman" w:hAnsi="Times New Roman" w:cs="Times New Roman"/>
        </w:rPr>
        <w:t>ния на огнестойкость элемента (для сплошного сечения -1; для пустотелого настила - 0,8);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hanging="413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 w:rsidRPr="00A17AA9">
        <w:rPr>
          <w:rFonts w:ascii="Times New Roman" w:hAnsi="Times New Roman" w:cs="Times New Roman"/>
          <w:i/>
          <w:iCs/>
        </w:rPr>
        <w:t>,.</w:t>
      </w:r>
      <w:r w:rsidRPr="00A17AA9">
        <w:rPr>
          <w:rFonts w:ascii="Times New Roman" w:hAnsi="Times New Roman" w:cs="Times New Roman"/>
        </w:rPr>
        <w:t>коэффициент, учитывающий величину номинального диамет</w:t>
      </w:r>
      <w:r w:rsidRPr="00A17AA9">
        <w:rPr>
          <w:rFonts w:ascii="Times New Roman" w:hAnsi="Times New Roman" w:cs="Times New Roman"/>
        </w:rPr>
        <w:softHyphen/>
        <w:t xml:space="preserve">ра </w:t>
      </w:r>
      <w:r w:rsidRPr="00A17AA9">
        <w:rPr>
          <w:rFonts w:ascii="Times New Roman" w:hAnsi="Times New Roman" w:cs="Times New Roman"/>
          <w:lang w:val="en-US"/>
        </w:rPr>
        <w:t>d</w:t>
      </w:r>
      <w:r w:rsidRPr="00A17AA9">
        <w:rPr>
          <w:rFonts w:ascii="Times New Roman" w:hAnsi="Times New Roman" w:cs="Times New Roman"/>
        </w:rPr>
        <w:t>, мм, рабочей арматуры на предел огнестойкости:</w:t>
      </w:r>
    </w:p>
    <w:p w:rsidR="00A17AA9" w:rsidRPr="00A17AA9" w:rsidRDefault="00A17AA9" w:rsidP="00155487">
      <w:pPr>
        <w:shd w:val="clear" w:color="auto" w:fill="FFFFFF"/>
        <w:tabs>
          <w:tab w:val="left" w:pos="6374"/>
        </w:tabs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  <w:lang w:val="en-US"/>
        </w:rPr>
        <w:t>s</w:t>
      </w:r>
      <w:r w:rsidRPr="00A17AA9">
        <w:rPr>
          <w:rFonts w:ascii="Times New Roman" w:hAnsi="Times New Roman" w:cs="Times New Roman"/>
          <w:i/>
          <w:iCs/>
        </w:rPr>
        <w:t>=(0,1</w:t>
      </w:r>
      <w:r w:rsidRPr="00A17AA9">
        <w:rPr>
          <w:rFonts w:ascii="Times New Roman" w:hAnsi="Times New Roman" w:cs="Times New Roman"/>
          <w:i/>
          <w:iCs/>
          <w:lang w:val="en-US"/>
        </w:rPr>
        <w:t>d</w:t>
      </w:r>
      <w:r w:rsidRPr="00A17AA9">
        <w:rPr>
          <w:rFonts w:ascii="Times New Roman" w:hAnsi="Times New Roman" w:cs="Times New Roman"/>
          <w:i/>
          <w:iCs/>
        </w:rPr>
        <w:t>)</w:t>
      </w:r>
      <w:r w:rsidRPr="00A17AA9">
        <w:rPr>
          <w:rFonts w:ascii="Times New Roman" w:hAnsi="Times New Roman" w:cs="Times New Roman"/>
          <w:i/>
          <w:iCs/>
          <w:vertAlign w:val="superscript"/>
        </w:rPr>
        <w:t>0.05</w:t>
      </w:r>
      <w:r w:rsidRPr="00A17AA9">
        <w:rPr>
          <w:rFonts w:ascii="Times New Roman" w:hAnsi="Times New Roman" w:cs="Times New Roman"/>
          <w:i/>
          <w:iCs/>
        </w:rPr>
        <w:t>;</w:t>
      </w:r>
      <w:r w:rsidRPr="00A17AA9">
        <w:rPr>
          <w:rFonts w:ascii="Times New Roman" w:hAnsi="Times New Roman" w:cs="Times New Roman"/>
          <w:i/>
          <w:iCs/>
        </w:rPr>
        <w:tab/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i/>
          <w:iCs/>
          <w:lang w:val="en-US"/>
        </w:rPr>
        <w:t>k</w:t>
      </w:r>
      <w:r w:rsidRPr="00A17AA9">
        <w:rPr>
          <w:rFonts w:ascii="Times New Roman" w:hAnsi="Times New Roman" w:cs="Times New Roman"/>
          <w:i/>
          <w:iCs/>
          <w:vertAlign w:val="subscript"/>
        </w:rPr>
        <w:t>т</w:t>
      </w:r>
      <w:r w:rsidRPr="00A17AA9">
        <w:rPr>
          <w:rFonts w:ascii="Times New Roman" w:hAnsi="Times New Roman" w:cs="Times New Roman"/>
          <w:i/>
          <w:iCs/>
        </w:rPr>
        <w:t xml:space="preserve"> - </w:t>
      </w:r>
      <w:r w:rsidRPr="00A17AA9">
        <w:rPr>
          <w:rFonts w:ascii="Times New Roman" w:hAnsi="Times New Roman" w:cs="Times New Roman"/>
        </w:rPr>
        <w:t>коэффициент условий работы неразрезной конструкции:</w:t>
      </w:r>
    </w:p>
    <w:p w:rsidR="00A17AA9" w:rsidRDefault="00A17AA9" w:rsidP="00155487">
      <w:pPr>
        <w:shd w:val="clear" w:color="auto" w:fill="FFFFFF"/>
        <w:tabs>
          <w:tab w:val="left" w:pos="6355"/>
        </w:tabs>
        <w:spacing w:after="0" w:line="240" w:lineRule="auto"/>
        <w:ind w:left="-284"/>
        <w:rPr>
          <w:rFonts w:ascii="Times New Roman" w:hAnsi="Times New Roman" w:cs="Times New Roman"/>
          <w:i/>
          <w:iCs/>
        </w:rPr>
      </w:pPr>
      <w:r w:rsidRPr="00A17AA9">
        <w:rPr>
          <w:rFonts w:ascii="Times New Roman" w:hAnsi="Times New Roman" w:cs="Times New Roman"/>
          <w:i/>
          <w:iCs/>
        </w:rPr>
        <w:t>к</w:t>
      </w:r>
      <w:r w:rsidRPr="00A17AA9">
        <w:rPr>
          <w:rFonts w:ascii="Times New Roman" w:hAnsi="Times New Roman" w:cs="Times New Roman"/>
          <w:i/>
          <w:iCs/>
          <w:vertAlign w:val="subscript"/>
        </w:rPr>
        <w:t>т</w:t>
      </w:r>
      <w:r w:rsidRPr="00A17AA9">
        <w:rPr>
          <w:rFonts w:ascii="Times New Roman" w:hAnsi="Times New Roman" w:cs="Times New Roman"/>
          <w:i/>
          <w:iCs/>
        </w:rPr>
        <w:t>=0,9*(1+А</w:t>
      </w:r>
      <w:r w:rsidRPr="00A17AA9">
        <w:rPr>
          <w:rFonts w:ascii="Times New Roman" w:hAnsi="Times New Roman" w:cs="Times New Roman"/>
          <w:i/>
          <w:iCs/>
          <w:vertAlign w:val="subscript"/>
        </w:rPr>
        <w:t>оп</w:t>
      </w:r>
      <w:r w:rsidRPr="00A17AA9">
        <w:rPr>
          <w:rFonts w:ascii="Times New Roman" w:hAnsi="Times New Roman" w:cs="Times New Roman"/>
          <w:i/>
          <w:iCs/>
        </w:rPr>
        <w:t>/А),</w:t>
      </w:r>
    </w:p>
    <w:p w:rsidR="00A17AA9" w:rsidRDefault="00A17AA9" w:rsidP="00155487">
      <w:pPr>
        <w:shd w:val="clear" w:color="auto" w:fill="FFFFFF"/>
        <w:tabs>
          <w:tab w:val="left" w:pos="6355"/>
        </w:tabs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где </w:t>
      </w:r>
      <w:r w:rsidRPr="00A17AA9">
        <w:rPr>
          <w:rFonts w:ascii="Times New Roman" w:hAnsi="Times New Roman" w:cs="Times New Roman"/>
          <w:b/>
          <w:bCs/>
          <w:i/>
          <w:iCs/>
        </w:rPr>
        <w:t>А</w:t>
      </w:r>
      <w:r w:rsidRPr="00A17AA9">
        <w:rPr>
          <w:rFonts w:ascii="Times New Roman" w:hAnsi="Times New Roman" w:cs="Times New Roman"/>
          <w:b/>
          <w:bCs/>
          <w:i/>
          <w:iCs/>
          <w:vertAlign w:val="subscript"/>
        </w:rPr>
        <w:t>оп</w:t>
      </w:r>
      <w:r w:rsidRPr="00A17AA9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17AA9">
        <w:rPr>
          <w:rFonts w:ascii="Times New Roman" w:hAnsi="Times New Roman" w:cs="Times New Roman"/>
        </w:rPr>
        <w:t xml:space="preserve">и </w:t>
      </w:r>
      <w:r w:rsidRPr="00A17AA9">
        <w:rPr>
          <w:rFonts w:ascii="Times New Roman" w:hAnsi="Times New Roman" w:cs="Times New Roman"/>
          <w:b/>
          <w:bCs/>
          <w:i/>
          <w:iCs/>
        </w:rPr>
        <w:t xml:space="preserve">А </w:t>
      </w:r>
      <w:r w:rsidRPr="00A17AA9">
        <w:rPr>
          <w:rFonts w:ascii="Times New Roman" w:hAnsi="Times New Roman" w:cs="Times New Roman"/>
        </w:rPr>
        <w:t xml:space="preserve">- соответственно площади сечения рабочей арматуры на опоре и в пролёте; </w:t>
      </w:r>
    </w:p>
    <w:p w:rsidR="00A17AA9" w:rsidRPr="00A17AA9" w:rsidRDefault="00A17AA9" w:rsidP="00155487">
      <w:pPr>
        <w:shd w:val="clear" w:color="auto" w:fill="FFFFFF"/>
        <w:tabs>
          <w:tab w:val="left" w:pos="6355"/>
        </w:tabs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</w:rPr>
        <w:t xml:space="preserve"> для простой балочной конструкции </w:t>
      </w:r>
      <w:r w:rsidRPr="00A17AA9">
        <w:rPr>
          <w:rFonts w:ascii="Times New Roman" w:hAnsi="Times New Roman" w:cs="Times New Roman"/>
          <w:lang w:val="en-US"/>
        </w:rPr>
        <w:t>k</w:t>
      </w:r>
      <w:r w:rsidRPr="00A17AA9">
        <w:rPr>
          <w:rFonts w:ascii="Times New Roman" w:hAnsi="Times New Roman" w:cs="Times New Roman"/>
          <w:vertAlign w:val="subscript"/>
          <w:lang w:val="en-US"/>
        </w:rPr>
        <w:t>m</w:t>
      </w:r>
      <w:r w:rsidRPr="00A17AA9">
        <w:rPr>
          <w:rFonts w:ascii="Times New Roman" w:hAnsi="Times New Roman" w:cs="Times New Roman"/>
        </w:rPr>
        <w:t>=1;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/>
        <w:rPr>
          <w:rFonts w:ascii="Times New Roman" w:hAnsi="Times New Roman" w:cs="Times New Roman"/>
        </w:rPr>
      </w:pPr>
      <w:r w:rsidRPr="00A17AA9">
        <w:rPr>
          <w:rFonts w:ascii="Times New Roman" w:hAnsi="Times New Roman" w:cs="Times New Roman"/>
          <w:lang w:val="en-US"/>
        </w:rPr>
        <w:t>F</w:t>
      </w:r>
      <w:r w:rsidRPr="00A17AA9">
        <w:rPr>
          <w:rFonts w:ascii="Times New Roman" w:hAnsi="Times New Roman" w:cs="Times New Roman"/>
          <w:vertAlign w:val="subscript"/>
          <w:lang w:val="en-US"/>
        </w:rPr>
        <w:t>ur</w:t>
      </w:r>
      <w:r w:rsidRPr="00A17AA9">
        <w:rPr>
          <w:rFonts w:ascii="Times New Roman" w:hAnsi="Times New Roman" w:cs="Times New Roman"/>
          <w:vertAlign w:val="subscript"/>
        </w:rPr>
        <w:t xml:space="preserve"> </w:t>
      </w:r>
      <w:r w:rsidRPr="00A17AA9">
        <w:rPr>
          <w:rFonts w:ascii="Times New Roman" w:hAnsi="Times New Roman" w:cs="Times New Roman"/>
        </w:rPr>
        <w:t>- предел огнестойкости конструкций по признаку потери не</w:t>
      </w:r>
      <w:r w:rsidRPr="00A17AA9">
        <w:rPr>
          <w:rFonts w:ascii="Times New Roman" w:hAnsi="Times New Roman" w:cs="Times New Roman"/>
        </w:rPr>
        <w:softHyphen/>
        <w:t>сущей способности элемента, мин.</w:t>
      </w:r>
    </w:p>
    <w:p w:rsidR="00A17AA9" w:rsidRPr="00A17AA9" w:rsidRDefault="00A17AA9" w:rsidP="00155487">
      <w:pPr>
        <w:shd w:val="clear" w:color="auto" w:fill="FFFFFF"/>
        <w:spacing w:after="0" w:line="240" w:lineRule="auto"/>
        <w:ind w:left="-284" w:firstLine="326"/>
        <w:rPr>
          <w:rFonts w:ascii="Times New Roman" w:hAnsi="Times New Roman" w:cs="Times New Roman"/>
        </w:rPr>
      </w:pPr>
    </w:p>
    <w:p w:rsidR="00876E7F" w:rsidRPr="00876E7F" w:rsidRDefault="00876E7F" w:rsidP="00155487">
      <w:pPr>
        <w:shd w:val="clear" w:color="auto" w:fill="FFFFFF"/>
        <w:spacing w:after="0" w:line="240" w:lineRule="auto"/>
        <w:ind w:left="-284" w:firstLine="422"/>
        <w:rPr>
          <w:rFonts w:ascii="Times New Roman" w:hAnsi="Times New Roman" w:cs="Times New Roman"/>
        </w:rPr>
      </w:pPr>
      <w:r w:rsidRPr="00876E7F">
        <w:rPr>
          <w:rFonts w:ascii="Times New Roman" w:hAnsi="Times New Roman" w:cs="Times New Roman"/>
          <w:b/>
          <w:bCs/>
        </w:rPr>
        <w:t xml:space="preserve">Критическая температура  </w:t>
      </w:r>
      <w:r w:rsidRPr="00876E7F">
        <w:rPr>
          <w:rFonts w:ascii="Times New Roman" w:hAnsi="Times New Roman" w:cs="Times New Roman"/>
        </w:rPr>
        <w:t>(</w:t>
      </w:r>
      <w:r w:rsidRPr="00876E7F">
        <w:rPr>
          <w:rFonts w:ascii="Times New Roman" w:hAnsi="Times New Roman" w:cs="Times New Roman"/>
          <w:lang w:val="en-US"/>
        </w:rPr>
        <w:t>t</w:t>
      </w:r>
      <w:r w:rsidRPr="00876E7F">
        <w:rPr>
          <w:rFonts w:ascii="Times New Roman" w:hAnsi="Times New Roman" w:cs="Times New Roman"/>
          <w:vertAlign w:val="subscript"/>
          <w:lang w:val="en-US"/>
        </w:rPr>
        <w:t>cr</w:t>
      </w:r>
      <w:r w:rsidRPr="00876E7F">
        <w:rPr>
          <w:rFonts w:ascii="Times New Roman" w:hAnsi="Times New Roman" w:cs="Times New Roman"/>
        </w:rPr>
        <w:t>,°</w:t>
      </w:r>
      <w:r w:rsidRPr="00876E7F">
        <w:rPr>
          <w:rFonts w:ascii="Times New Roman" w:hAnsi="Times New Roman" w:cs="Times New Roman"/>
          <w:lang w:val="en-US"/>
        </w:rPr>
        <w:t>C</w:t>
      </w:r>
      <w:r w:rsidRPr="00876E7F">
        <w:rPr>
          <w:rFonts w:ascii="Times New Roman" w:hAnsi="Times New Roman" w:cs="Times New Roman"/>
        </w:rPr>
        <w:t xml:space="preserve">, при </w:t>
      </w:r>
      <w:r w:rsidRPr="00876E7F">
        <w:rPr>
          <w:rFonts w:ascii="Times New Roman" w:hAnsi="Times New Roman" w:cs="Times New Roman"/>
          <w:i/>
          <w:iCs/>
          <w:lang w:val="en-US"/>
        </w:rPr>
        <w:t>m</w:t>
      </w:r>
      <w:r w:rsidRPr="00876E7F">
        <w:rPr>
          <w:rFonts w:ascii="Times New Roman" w:hAnsi="Times New Roman" w:cs="Times New Roman"/>
          <w:i/>
          <w:iCs/>
          <w:vertAlign w:val="subscript"/>
          <w:lang w:val="en-US"/>
        </w:rPr>
        <w:t>ts</w:t>
      </w:r>
      <w:r w:rsidRPr="00876E7F">
        <w:rPr>
          <w:rFonts w:ascii="Times New Roman" w:hAnsi="Times New Roman" w:cs="Times New Roman"/>
          <w:i/>
          <w:iCs/>
        </w:rPr>
        <w:t xml:space="preserve">, = </w:t>
      </w:r>
      <w:r w:rsidRPr="00876E7F">
        <w:rPr>
          <w:rFonts w:ascii="Times New Roman" w:hAnsi="Times New Roman" w:cs="Times New Roman"/>
        </w:rPr>
        <w:t>0,625) для арма</w:t>
      </w:r>
      <w:r w:rsidRPr="00876E7F">
        <w:rPr>
          <w:rFonts w:ascii="Times New Roman" w:hAnsi="Times New Roman" w:cs="Times New Roman"/>
        </w:rPr>
        <w:softHyphen/>
        <w:t>туры класса (марки стали) равна: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0"/>
        <w:gridCol w:w="429"/>
        <w:gridCol w:w="4239"/>
      </w:tblGrid>
      <w:tr w:rsidR="00876E7F" w:rsidRPr="00876E7F" w:rsidTr="00724C10">
        <w:trPr>
          <w:trHeight w:hRule="exact" w:val="217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А-</w:t>
            </w:r>
            <w:r w:rsidRPr="00876E7F">
              <w:rPr>
                <w:rFonts w:ascii="Times New Roman" w:hAnsi="Times New Roman" w:cs="Times New Roman"/>
                <w:lang w:val="en-US"/>
              </w:rPr>
              <w:t xml:space="preserve">III </w:t>
            </w:r>
            <w:r w:rsidRPr="00876E7F">
              <w:rPr>
                <w:rFonts w:ascii="Times New Roman" w:hAnsi="Times New Roman" w:cs="Times New Roman"/>
              </w:rPr>
              <w:t>(25Г2С;</w:t>
            </w:r>
            <w:r w:rsidRPr="00876E7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76E7F">
              <w:rPr>
                <w:rFonts w:ascii="Times New Roman" w:hAnsi="Times New Roman" w:cs="Times New Roman"/>
              </w:rPr>
              <w:t>35ГС);</w:t>
            </w:r>
          </w:p>
        </w:tc>
      </w:tr>
      <w:tr w:rsidR="00876E7F" w:rsidRPr="00876E7F" w:rsidTr="00724C10">
        <w:trPr>
          <w:trHeight w:hRule="exact" w:val="235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А-</w:t>
            </w:r>
            <w:r w:rsidRPr="00876E7F">
              <w:rPr>
                <w:rFonts w:ascii="Times New Roman" w:hAnsi="Times New Roman" w:cs="Times New Roman"/>
                <w:lang w:val="en-US"/>
              </w:rPr>
              <w:t>II</w:t>
            </w:r>
            <w:r w:rsidRPr="00876E7F">
              <w:rPr>
                <w:rFonts w:ascii="Times New Roman" w:hAnsi="Times New Roman" w:cs="Times New Roman"/>
              </w:rPr>
              <w:t xml:space="preserve"> (Ст5); А-</w:t>
            </w:r>
            <w:r w:rsidRPr="00876E7F">
              <w:rPr>
                <w:rFonts w:ascii="Times New Roman" w:hAnsi="Times New Roman" w:cs="Times New Roman"/>
                <w:lang w:val="en-US"/>
              </w:rPr>
              <w:t>III</w:t>
            </w:r>
            <w:r w:rsidRPr="00876E7F">
              <w:rPr>
                <w:rFonts w:ascii="Times New Roman" w:hAnsi="Times New Roman" w:cs="Times New Roman"/>
              </w:rPr>
              <w:t>в(35ГС);</w:t>
            </w:r>
          </w:p>
        </w:tc>
      </w:tr>
      <w:tr w:rsidR="00876E7F" w:rsidRPr="00876E7F" w:rsidTr="00724C10">
        <w:trPr>
          <w:trHeight w:hRule="exact" w:val="230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А-</w:t>
            </w:r>
            <w:r w:rsidRPr="00876E7F">
              <w:rPr>
                <w:rFonts w:ascii="Times New Roman" w:hAnsi="Times New Roman" w:cs="Times New Roman"/>
                <w:lang w:val="en-US"/>
              </w:rPr>
              <w:t>III</w:t>
            </w:r>
            <w:r w:rsidRPr="00876E7F">
              <w:rPr>
                <w:rFonts w:ascii="Times New Roman" w:hAnsi="Times New Roman" w:cs="Times New Roman"/>
              </w:rPr>
              <w:t xml:space="preserve">в (25 Г2С); А- </w:t>
            </w:r>
            <w:r w:rsidRPr="00876E7F">
              <w:rPr>
                <w:rFonts w:ascii="Times New Roman" w:hAnsi="Times New Roman" w:cs="Times New Roman"/>
                <w:lang w:val="en-US"/>
              </w:rPr>
              <w:t>IV</w:t>
            </w:r>
            <w:r w:rsidRPr="00876E7F">
              <w:rPr>
                <w:rFonts w:ascii="Times New Roman" w:hAnsi="Times New Roman" w:cs="Times New Roman"/>
              </w:rPr>
              <w:t xml:space="preserve"> (20 ХГ2Ц);</w:t>
            </w:r>
          </w:p>
        </w:tc>
      </w:tr>
      <w:tr w:rsidR="00876E7F" w:rsidRPr="00876E7F" w:rsidTr="00724C10">
        <w:trPr>
          <w:trHeight w:hRule="exact" w:val="581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  <w:lang w:val="en-US"/>
              </w:rPr>
              <w:t>A</w:t>
            </w:r>
            <w:r w:rsidRPr="00876E7F">
              <w:rPr>
                <w:rFonts w:ascii="Times New Roman" w:hAnsi="Times New Roman" w:cs="Times New Roman"/>
              </w:rPr>
              <w:t>-</w:t>
            </w:r>
            <w:r w:rsidRPr="00876E7F">
              <w:rPr>
                <w:rFonts w:ascii="Times New Roman" w:hAnsi="Times New Roman" w:cs="Times New Roman"/>
                <w:lang w:val="en-US"/>
              </w:rPr>
              <w:t>I</w:t>
            </w:r>
            <w:r w:rsidRPr="00876E7F">
              <w:rPr>
                <w:rFonts w:ascii="Times New Roman" w:hAnsi="Times New Roman" w:cs="Times New Roman"/>
              </w:rPr>
              <w:t xml:space="preserve"> (Ст 3); А-</w:t>
            </w:r>
            <w:r w:rsidRPr="00876E7F">
              <w:rPr>
                <w:rFonts w:ascii="Times New Roman" w:hAnsi="Times New Roman" w:cs="Times New Roman"/>
                <w:lang w:val="en-US"/>
              </w:rPr>
              <w:t>II</w:t>
            </w:r>
            <w:r w:rsidRPr="00876E7F">
              <w:rPr>
                <w:rFonts w:ascii="Times New Roman" w:hAnsi="Times New Roman" w:cs="Times New Roman"/>
              </w:rPr>
              <w:t xml:space="preserve"> (10 ГТ); А- </w:t>
            </w:r>
            <w:r w:rsidRPr="00876E7F">
              <w:rPr>
                <w:rFonts w:ascii="Times New Roman" w:hAnsi="Times New Roman" w:cs="Times New Roman"/>
                <w:lang w:val="en-US"/>
              </w:rPr>
              <w:t>IV</w:t>
            </w:r>
            <w:r w:rsidRPr="00876E7F">
              <w:rPr>
                <w:rFonts w:ascii="Times New Roman" w:hAnsi="Times New Roman" w:cs="Times New Roman"/>
              </w:rPr>
              <w:t xml:space="preserve"> (30 ХГ2С);</w:t>
            </w:r>
          </w:p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 xml:space="preserve">Ат- </w:t>
            </w:r>
            <w:r w:rsidRPr="00876E7F">
              <w:rPr>
                <w:rFonts w:ascii="Times New Roman" w:hAnsi="Times New Roman" w:cs="Times New Roman"/>
                <w:lang w:val="en-US"/>
              </w:rPr>
              <w:t>V</w:t>
            </w:r>
            <w:r w:rsidRPr="00876E7F">
              <w:rPr>
                <w:rFonts w:ascii="Times New Roman" w:hAnsi="Times New Roman" w:cs="Times New Roman"/>
              </w:rPr>
              <w:t xml:space="preserve"> (20 ГС; 10 ГС2; 20 ГС2; 25 Г2С);</w:t>
            </w:r>
          </w:p>
        </w:tc>
      </w:tr>
      <w:tr w:rsidR="00876E7F" w:rsidRPr="00876E7F" w:rsidTr="00724C10">
        <w:trPr>
          <w:trHeight w:hRule="exact" w:val="355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А-</w:t>
            </w:r>
            <w:r w:rsidRPr="00876E7F">
              <w:rPr>
                <w:rFonts w:ascii="Times New Roman" w:hAnsi="Times New Roman" w:cs="Times New Roman"/>
                <w:lang w:val="en-US"/>
              </w:rPr>
              <w:t xml:space="preserve"> IV</w:t>
            </w:r>
            <w:r w:rsidRPr="00876E7F">
              <w:rPr>
                <w:rFonts w:ascii="Times New Roman" w:hAnsi="Times New Roman" w:cs="Times New Roman"/>
              </w:rPr>
              <w:t xml:space="preserve"> (80 С);</w:t>
            </w:r>
          </w:p>
        </w:tc>
      </w:tr>
      <w:tr w:rsidR="00876E7F" w:rsidRPr="00876E7F" w:rsidTr="00724C10">
        <w:trPr>
          <w:trHeight w:hRule="exact" w:val="235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А-</w:t>
            </w:r>
            <w:r w:rsidRPr="00876E7F">
              <w:rPr>
                <w:rFonts w:ascii="Times New Roman" w:hAnsi="Times New Roman" w:cs="Times New Roman"/>
                <w:lang w:val="en-US"/>
              </w:rPr>
              <w:t>II</w:t>
            </w:r>
            <w:r w:rsidRPr="00876E7F">
              <w:rPr>
                <w:rFonts w:ascii="Times New Roman" w:hAnsi="Times New Roman" w:cs="Times New Roman"/>
              </w:rPr>
              <w:t xml:space="preserve">в (Ст 5; 10 ХНДП); А- </w:t>
            </w:r>
            <w:r w:rsidRPr="00876E7F">
              <w:rPr>
                <w:rFonts w:ascii="Times New Roman" w:hAnsi="Times New Roman" w:cs="Times New Roman"/>
                <w:lang w:val="en-US"/>
              </w:rPr>
              <w:t>V</w:t>
            </w:r>
            <w:r w:rsidRPr="00876E7F">
              <w:rPr>
                <w:rFonts w:ascii="Times New Roman" w:hAnsi="Times New Roman" w:cs="Times New Roman"/>
              </w:rPr>
              <w:t xml:space="preserve"> (23 Х2Г2Т);</w:t>
            </w:r>
          </w:p>
        </w:tc>
      </w:tr>
      <w:tr w:rsidR="00876E7F" w:rsidRPr="00876E7F" w:rsidTr="00724C10">
        <w:trPr>
          <w:trHeight w:hRule="exact" w:val="235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455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 xml:space="preserve">Ат- </w:t>
            </w:r>
            <w:r w:rsidRPr="00876E7F">
              <w:rPr>
                <w:rFonts w:ascii="Times New Roman" w:hAnsi="Times New Roman" w:cs="Times New Roman"/>
                <w:lang w:val="en-US"/>
              </w:rPr>
              <w:t>VII</w:t>
            </w:r>
            <w:r w:rsidRPr="00876E7F">
              <w:rPr>
                <w:rFonts w:ascii="Times New Roman" w:hAnsi="Times New Roman" w:cs="Times New Roman"/>
              </w:rPr>
              <w:t xml:space="preserve"> (30 ХС2);</w:t>
            </w:r>
          </w:p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</w:p>
        </w:tc>
      </w:tr>
      <w:tr w:rsidR="00876E7F" w:rsidRPr="00876E7F" w:rsidTr="00724C10">
        <w:trPr>
          <w:trHeight w:hRule="exact" w:val="240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 xml:space="preserve">Ат- </w:t>
            </w:r>
            <w:r w:rsidRPr="00876E7F">
              <w:rPr>
                <w:rFonts w:ascii="Times New Roman" w:hAnsi="Times New Roman" w:cs="Times New Roman"/>
                <w:lang w:val="en-US"/>
              </w:rPr>
              <w:t>VI</w:t>
            </w:r>
            <w:r w:rsidRPr="00876E7F">
              <w:rPr>
                <w:rFonts w:ascii="Times New Roman" w:hAnsi="Times New Roman" w:cs="Times New Roman"/>
              </w:rPr>
              <w:t xml:space="preserve"> (20 Г2С; 20 ГС; 25 С2Р);</w:t>
            </w:r>
          </w:p>
          <w:p w:rsidR="00876E7F" w:rsidRPr="00876E7F" w:rsidRDefault="00876E7F" w:rsidP="00155487">
            <w:pPr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</w:p>
        </w:tc>
      </w:tr>
      <w:tr w:rsidR="00876E7F" w:rsidRPr="00876E7F" w:rsidTr="00724C10">
        <w:trPr>
          <w:trHeight w:hRule="exact" w:val="235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E7F">
              <w:rPr>
                <w:rFonts w:ascii="Times New Roman" w:hAnsi="Times New Roman" w:cs="Times New Roman"/>
                <w:lang w:val="en-US"/>
              </w:rPr>
              <w:t>415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В -</w:t>
            </w:r>
            <w:r w:rsidRPr="00876E7F">
              <w:rPr>
                <w:rFonts w:ascii="Times New Roman" w:hAnsi="Times New Roman" w:cs="Times New Roman"/>
                <w:lang w:val="en-US"/>
              </w:rPr>
              <w:t>I</w:t>
            </w:r>
            <w:r w:rsidRPr="00876E7F">
              <w:rPr>
                <w:rFonts w:ascii="Times New Roman" w:hAnsi="Times New Roman" w:cs="Times New Roman"/>
              </w:rPr>
              <w:t xml:space="preserve"> и Вр-</w:t>
            </w:r>
            <w:r w:rsidRPr="00876E7F">
              <w:rPr>
                <w:rFonts w:ascii="Times New Roman" w:hAnsi="Times New Roman" w:cs="Times New Roman"/>
                <w:lang w:val="en-US"/>
              </w:rPr>
              <w:t>I</w:t>
            </w:r>
            <w:r w:rsidRPr="00876E7F">
              <w:rPr>
                <w:rFonts w:ascii="Times New Roman" w:hAnsi="Times New Roman" w:cs="Times New Roman"/>
              </w:rPr>
              <w:t>;</w:t>
            </w:r>
          </w:p>
          <w:p w:rsidR="00876E7F" w:rsidRPr="00876E7F" w:rsidRDefault="00876E7F" w:rsidP="00155487">
            <w:pPr>
              <w:framePr w:h="3168" w:hSpace="38" w:wrap="auto" w:vAnchor="text" w:hAnchor="text" w:x="15" w:y="212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</w:p>
        </w:tc>
      </w:tr>
      <w:tr w:rsidR="00876E7F" w:rsidRPr="00876E7F" w:rsidTr="00724C10">
        <w:trPr>
          <w:trHeight w:hRule="exact" w:val="230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E7F">
              <w:rPr>
                <w:rFonts w:ascii="Times New Roman" w:hAnsi="Times New Roman" w:cs="Times New Roman"/>
                <w:lang w:val="en-US"/>
              </w:rPr>
              <w:t>410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 xml:space="preserve">А- </w:t>
            </w:r>
            <w:r w:rsidRPr="00876E7F">
              <w:rPr>
                <w:rFonts w:ascii="Times New Roman" w:hAnsi="Times New Roman" w:cs="Times New Roman"/>
                <w:lang w:val="en-US"/>
              </w:rPr>
              <w:t>VI</w:t>
            </w:r>
            <w:r w:rsidRPr="00876E7F">
              <w:rPr>
                <w:rFonts w:ascii="Times New Roman" w:hAnsi="Times New Roman" w:cs="Times New Roman"/>
              </w:rPr>
              <w:t xml:space="preserve"> (22 Х2Г2 АЮ);</w:t>
            </w:r>
          </w:p>
          <w:p w:rsidR="00876E7F" w:rsidRPr="00876E7F" w:rsidRDefault="00876E7F" w:rsidP="00155487">
            <w:pPr>
              <w:framePr w:h="3168" w:hSpace="38" w:wrap="auto" w:vAnchor="text" w:hAnchor="text" w:x="15" w:y="212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</w:p>
        </w:tc>
      </w:tr>
      <w:tr w:rsidR="00876E7F" w:rsidRPr="00876E7F" w:rsidTr="00724C10">
        <w:trPr>
          <w:trHeight w:hRule="exact" w:val="230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E7F">
              <w:rPr>
                <w:rFonts w:ascii="Times New Roman" w:hAnsi="Times New Roman" w:cs="Times New Roman"/>
                <w:lang w:val="en-US"/>
              </w:rPr>
              <w:t>365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К-7</w:t>
            </w:r>
            <w:r w:rsidRPr="00876E7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76E7F">
              <w:rPr>
                <w:rFonts w:ascii="Times New Roman" w:hAnsi="Times New Roman" w:cs="Times New Roman"/>
              </w:rPr>
              <w:t>и</w:t>
            </w:r>
            <w:r w:rsidRPr="00876E7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76E7F">
              <w:rPr>
                <w:rFonts w:ascii="Times New Roman" w:hAnsi="Times New Roman" w:cs="Times New Roman"/>
              </w:rPr>
              <w:t>К-19;</w:t>
            </w:r>
          </w:p>
          <w:p w:rsidR="00876E7F" w:rsidRPr="00876E7F" w:rsidRDefault="00876E7F" w:rsidP="00155487">
            <w:pPr>
              <w:framePr w:h="3168" w:hSpace="38" w:wrap="auto" w:vAnchor="text" w:hAnchor="text" w:x="15" w:y="212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</w:p>
        </w:tc>
      </w:tr>
      <w:tr w:rsidR="00876E7F" w:rsidRPr="00876E7F" w:rsidTr="00724C10">
        <w:trPr>
          <w:trHeight w:hRule="exact" w:val="249"/>
        </w:trPr>
        <w:tc>
          <w:tcPr>
            <w:tcW w:w="430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E7F">
              <w:rPr>
                <w:rFonts w:ascii="Times New Roman" w:hAnsi="Times New Roman" w:cs="Times New Roman"/>
                <w:lang w:val="en-US"/>
              </w:rPr>
              <w:t>360</w:t>
            </w:r>
          </w:p>
        </w:tc>
        <w:tc>
          <w:tcPr>
            <w:tcW w:w="429" w:type="dxa"/>
            <w:shd w:val="clear" w:color="auto" w:fill="FFFFFF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°С-</w:t>
            </w:r>
          </w:p>
        </w:tc>
        <w:tc>
          <w:tcPr>
            <w:tcW w:w="4239" w:type="dxa"/>
            <w:shd w:val="clear" w:color="auto" w:fill="auto"/>
          </w:tcPr>
          <w:p w:rsidR="00876E7F" w:rsidRPr="00876E7F" w:rsidRDefault="00876E7F" w:rsidP="00155487">
            <w:pPr>
              <w:framePr w:h="3168" w:hSpace="38" w:wrap="auto" w:vAnchor="text" w:hAnchor="text" w:x="15" w:y="212"/>
              <w:shd w:val="clear" w:color="auto" w:fill="FFFFFF"/>
              <w:spacing w:after="0" w:line="240" w:lineRule="auto"/>
              <w:ind w:left="-284"/>
              <w:rPr>
                <w:rFonts w:ascii="Times New Roman" w:hAnsi="Times New Roman" w:cs="Times New Roman"/>
              </w:rPr>
            </w:pPr>
            <w:r w:rsidRPr="00876E7F">
              <w:rPr>
                <w:rFonts w:ascii="Times New Roman" w:hAnsi="Times New Roman" w:cs="Times New Roman"/>
              </w:rPr>
              <w:t>В-</w:t>
            </w:r>
            <w:r w:rsidRPr="00876E7F">
              <w:rPr>
                <w:rFonts w:ascii="Times New Roman" w:hAnsi="Times New Roman" w:cs="Times New Roman"/>
                <w:lang w:val="en-US"/>
              </w:rPr>
              <w:t>II</w:t>
            </w:r>
            <w:r w:rsidRPr="00876E7F">
              <w:rPr>
                <w:rFonts w:ascii="Times New Roman" w:hAnsi="Times New Roman" w:cs="Times New Roman"/>
              </w:rPr>
              <w:t xml:space="preserve"> и Вр -</w:t>
            </w:r>
            <w:r w:rsidRPr="00876E7F">
              <w:rPr>
                <w:rFonts w:ascii="Times New Roman" w:hAnsi="Times New Roman" w:cs="Times New Roman"/>
                <w:lang w:val="en-US"/>
              </w:rPr>
              <w:t>II</w:t>
            </w:r>
            <w:r w:rsidRPr="00876E7F">
              <w:rPr>
                <w:rFonts w:ascii="Times New Roman" w:hAnsi="Times New Roman" w:cs="Times New Roman"/>
              </w:rPr>
              <w:t>.</w:t>
            </w:r>
          </w:p>
        </w:tc>
      </w:tr>
    </w:tbl>
    <w:p w:rsidR="00876E7F" w:rsidRPr="00876E7F" w:rsidRDefault="00876E7F" w:rsidP="00155487">
      <w:pPr>
        <w:shd w:val="clear" w:color="auto" w:fill="FFFFFF"/>
        <w:spacing w:after="0" w:line="240" w:lineRule="auto"/>
        <w:ind w:left="-284" w:firstLine="173"/>
        <w:rPr>
          <w:rFonts w:ascii="Times New Roman" w:hAnsi="Times New Roman" w:cs="Times New Roman"/>
          <w:lang w:val="en-US"/>
        </w:rPr>
      </w:pPr>
    </w:p>
    <w:p w:rsidR="00876E7F" w:rsidRPr="00876E7F" w:rsidRDefault="00876E7F" w:rsidP="00155487">
      <w:pPr>
        <w:shd w:val="clear" w:color="auto" w:fill="FFFFFF"/>
        <w:spacing w:after="0" w:line="240" w:lineRule="auto"/>
        <w:ind w:left="-284" w:firstLine="173"/>
        <w:rPr>
          <w:rFonts w:ascii="Times New Roman" w:hAnsi="Times New Roman" w:cs="Times New Roman"/>
          <w:lang w:val="en-US"/>
        </w:rPr>
      </w:pPr>
    </w:p>
    <w:p w:rsidR="00876E7F" w:rsidRPr="00876E7F" w:rsidRDefault="00876E7F" w:rsidP="00155487">
      <w:pPr>
        <w:shd w:val="clear" w:color="auto" w:fill="FFFFFF"/>
        <w:spacing w:after="0" w:line="240" w:lineRule="auto"/>
        <w:ind w:left="-284" w:firstLine="173"/>
        <w:rPr>
          <w:rFonts w:ascii="Times New Roman" w:hAnsi="Times New Roman" w:cs="Times New Roman"/>
          <w:lang w:val="en-US"/>
        </w:rPr>
      </w:pPr>
    </w:p>
    <w:p w:rsidR="00876E7F" w:rsidRPr="00876E7F" w:rsidRDefault="00876E7F" w:rsidP="00155487">
      <w:pPr>
        <w:shd w:val="clear" w:color="auto" w:fill="FFFFFF"/>
        <w:spacing w:after="0" w:line="240" w:lineRule="auto"/>
        <w:ind w:left="-284" w:firstLine="173"/>
        <w:rPr>
          <w:rFonts w:ascii="Times New Roman" w:hAnsi="Times New Roman" w:cs="Times New Roman"/>
          <w:lang w:val="en-US"/>
        </w:rPr>
      </w:pPr>
    </w:p>
    <w:p w:rsidR="00876E7F" w:rsidRPr="00876E7F" w:rsidRDefault="00876E7F" w:rsidP="00155487">
      <w:pPr>
        <w:shd w:val="clear" w:color="auto" w:fill="FFFFFF"/>
        <w:spacing w:after="0" w:line="240" w:lineRule="auto"/>
        <w:ind w:left="-284" w:firstLine="173"/>
        <w:rPr>
          <w:rFonts w:ascii="Times New Roman" w:hAnsi="Times New Roman" w:cs="Times New Roman"/>
          <w:lang w:val="en-US"/>
        </w:rPr>
      </w:pPr>
    </w:p>
    <w:p w:rsidR="00876E7F" w:rsidRDefault="00876E7F" w:rsidP="00155487">
      <w:pPr>
        <w:shd w:val="clear" w:color="auto" w:fill="FFFFFF"/>
        <w:spacing w:before="245"/>
        <w:ind w:left="-284" w:right="2112" w:firstLine="173"/>
        <w:rPr>
          <w:lang w:val="en-US"/>
        </w:rPr>
      </w:pPr>
    </w:p>
    <w:p w:rsidR="00733E55" w:rsidRDefault="00733E55" w:rsidP="00155487">
      <w:pPr>
        <w:shd w:val="clear" w:color="auto" w:fill="FFFFFF"/>
        <w:spacing w:before="245"/>
        <w:ind w:left="-284" w:right="2112" w:firstLine="173"/>
        <w:rPr>
          <w:lang w:val="en-US"/>
        </w:rPr>
      </w:pPr>
    </w:p>
    <w:p w:rsidR="00733E55" w:rsidRDefault="00733E55" w:rsidP="00155487">
      <w:pPr>
        <w:shd w:val="clear" w:color="auto" w:fill="FFFFFF"/>
        <w:spacing w:before="245"/>
        <w:ind w:left="-284" w:right="2112" w:firstLine="173"/>
        <w:rPr>
          <w:lang w:val="en-US"/>
        </w:rPr>
      </w:pPr>
    </w:p>
    <w:p w:rsidR="00733E55" w:rsidRDefault="00733E55" w:rsidP="00724C10">
      <w:pPr>
        <w:shd w:val="clear" w:color="auto" w:fill="FFFFFF"/>
        <w:spacing w:before="245"/>
        <w:ind w:left="754" w:firstLine="17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048018" cy="2897526"/>
            <wp:effectExtent l="0" t="0" r="0" b="0"/>
            <wp:docPr id="1" name="Рисунок 1" descr="SWScan00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Scan000000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66" t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45" cy="28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FD" w:rsidRDefault="007469FD" w:rsidP="00876E7F">
      <w:pPr>
        <w:shd w:val="clear" w:color="auto" w:fill="FFFFFF"/>
        <w:spacing w:before="245"/>
        <w:ind w:left="754" w:right="2112" w:firstLine="173"/>
        <w:rPr>
          <w:lang w:val="en-US"/>
        </w:rPr>
      </w:pPr>
      <w:r>
        <w:rPr>
          <w:noProof/>
        </w:rPr>
        <w:drawing>
          <wp:inline distT="0" distB="0" distL="0" distR="0">
            <wp:extent cx="5351764" cy="4176478"/>
            <wp:effectExtent l="19050" t="0" r="1286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88" cy="41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FD" w:rsidRDefault="007469FD" w:rsidP="00876E7F">
      <w:pPr>
        <w:shd w:val="clear" w:color="auto" w:fill="FFFFFF"/>
        <w:spacing w:before="245"/>
        <w:ind w:left="754" w:right="2112" w:firstLine="173"/>
        <w:rPr>
          <w:lang w:val="en-US"/>
        </w:rPr>
      </w:pPr>
      <w:r>
        <w:rPr>
          <w:noProof/>
        </w:rPr>
        <w:drawing>
          <wp:inline distT="0" distB="0" distL="0" distR="0">
            <wp:extent cx="5850890" cy="8931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55" w:rsidRPr="00F24484" w:rsidRDefault="00733E55" w:rsidP="00B43683">
      <w:pPr>
        <w:shd w:val="clear" w:color="auto" w:fill="FFFFFF"/>
        <w:spacing w:before="245"/>
        <w:ind w:left="754" w:right="2112" w:firstLine="173"/>
      </w:pPr>
      <w:r>
        <w:rPr>
          <w:noProof/>
        </w:rPr>
        <w:lastRenderedPageBreak/>
        <w:drawing>
          <wp:inline distT="0" distB="0" distL="0" distR="0">
            <wp:extent cx="4135813" cy="3663209"/>
            <wp:effectExtent l="19050" t="0" r="0" b="0"/>
            <wp:docPr id="4" name="Рисунок 4" descr="SWScan00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Scan000000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2287" cy="4583219"/>
            <wp:effectExtent l="19050" t="0" r="2513" b="0"/>
            <wp:docPr id="7" name="Рисунок 7" descr="SWScan00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Scan000000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45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9DA">
        <w:rPr>
          <w:noProof/>
        </w:rPr>
        <w:lastRenderedPageBreak/>
        <w:drawing>
          <wp:inline distT="0" distB="0" distL="0" distR="0">
            <wp:extent cx="4979296" cy="60698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59" cy="60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9DA">
        <w:rPr>
          <w:noProof/>
        </w:rPr>
        <w:drawing>
          <wp:inline distT="0" distB="0" distL="0" distR="0">
            <wp:extent cx="4766123" cy="120546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86" cy="12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683" w:rsidRPr="00F24484">
        <w:t xml:space="preserve">   </w:t>
      </w:r>
    </w:p>
    <w:p w:rsidR="00F24484" w:rsidRDefault="00F24484" w:rsidP="00F24484">
      <w:pPr>
        <w:pStyle w:val="FORMATTEXT"/>
        <w:ind w:firstLine="568"/>
        <w:jc w:val="both"/>
        <w:rPr>
          <w:color w:val="000001"/>
        </w:rPr>
      </w:pPr>
      <w:r w:rsidRPr="00F24484">
        <w:rPr>
          <w:color w:val="000001"/>
        </w:rPr>
        <w:t xml:space="preserve">Пожарно-техническая классификация зданий и сооружений, строений и пожарных отсеков по конструктивной пожарной опасности, определяемая исходя из степени участия строительных конструкций в развитии пожара и образовании опасных факторов пожара, осуществляется в соответствии с требованиями Ст.31 N 123-ФЗ. Строительные конструкции классифицируются по огнестойкости и пожарной опасности. Противопожарные преграды классифицируются по способу предотвращения распространения опасных факторов пожара, а также по огнестойкости для подбора строительных конструкций и заполнения проемов в противопожарных преградах с необходимым пределом огнестойкости и классом пожарной опасности. </w:t>
      </w:r>
      <w:r>
        <w:rPr>
          <w:color w:val="000001"/>
        </w:rPr>
        <w:lastRenderedPageBreak/>
        <w:t xml:space="preserve">Пределы огнестойкости строительных конструкций и их условные обозначения устанавливают по ГОСТ 30247, ГОСТ 51136, ГОСТ Р 53307 и ГОСТ Р 53308. </w:t>
      </w:r>
    </w:p>
    <w:p w:rsidR="00F24484" w:rsidRDefault="00F24484" w:rsidP="00F24484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Предел огнестойкости узлов крепления и сочленения строительных конструкций должен быть не ниже требуемого предела огнестойкости самих конструкций.</w:t>
      </w:r>
      <w:r w:rsidRPr="00F24484">
        <w:rPr>
          <w:color w:val="000001"/>
        </w:rPr>
        <w:t xml:space="preserve"> </w:t>
      </w:r>
      <w:r>
        <w:rPr>
          <w:color w:val="000001"/>
        </w:rPr>
        <w:t xml:space="preserve">Эффективность средств огнезащиты, применяемых для снижения пожарной опасности материалов, должна оцениваться посредством испытаний для определения показателей пожарной опасности строительных материалов, установленных в Ст.13 N 123-ФЗ. </w:t>
      </w:r>
    </w:p>
    <w:p w:rsidR="00F24484" w:rsidRDefault="00F24484" w:rsidP="00F24484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Эффективность средств огнезащиты, применяемых для обеспечения требуемых пределов огнестойкости конструкций, должна оцениваться посредством испытаний для определения пределов огнестойкости строительных конструкций, установленных в Ст.35 N 123-ФЗ. </w:t>
      </w:r>
    </w:p>
    <w:p w:rsidR="00BD0CA0" w:rsidRPr="00BD0CA0" w:rsidRDefault="00F24484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CA0">
        <w:rPr>
          <w:rFonts w:ascii="Times New Roman" w:hAnsi="Times New Roman" w:cs="Times New Roman"/>
          <w:color w:val="000001"/>
          <w:sz w:val="24"/>
          <w:szCs w:val="24"/>
        </w:rPr>
        <w:t xml:space="preserve">Эффективность средств огнезащиты оценивается по ГОСТ Р 53292 и ГОСТ Р 53295. Пределы огнестойкости строительных конструкций с огнезащитой и их класс пожарной опасности устанавливают по ГОСТ 30247 и ГОСТ 30403. </w:t>
      </w:r>
      <w:r w:rsidR="00BD0CA0" w:rsidRPr="00BD0CA0">
        <w:rPr>
          <w:rFonts w:ascii="Times New Roman" w:hAnsi="Times New Roman" w:cs="Times New Roman"/>
          <w:sz w:val="24"/>
          <w:szCs w:val="24"/>
        </w:rPr>
        <w:t>Пределы огнестойкости строительных конструкций определяются в условиях стандартных испытаний. Наступление пределов огнестойкости несущих и ограждающих строительных конструкций в условиях стандартных испытаний или в результате расчетов устанавливается по времени достижения одного или последовательно нескольких из следующих признаков предельных состояний: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35201"/>
      <w:r w:rsidRPr="00BD0CA0">
        <w:rPr>
          <w:rFonts w:ascii="Times New Roman" w:hAnsi="Times New Roman" w:cs="Times New Roman"/>
          <w:sz w:val="24"/>
          <w:szCs w:val="24"/>
        </w:rPr>
        <w:t>1) потеря несущей способности (R);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3522"/>
      <w:bookmarkEnd w:id="1"/>
      <w:r w:rsidRPr="00BD0CA0">
        <w:rPr>
          <w:rFonts w:ascii="Times New Roman" w:hAnsi="Times New Roman" w:cs="Times New Roman"/>
          <w:sz w:val="24"/>
          <w:szCs w:val="24"/>
        </w:rPr>
        <w:t>2) потеря целостности (Е);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3523"/>
      <w:bookmarkEnd w:id="2"/>
      <w:r w:rsidRPr="00BD0CA0">
        <w:rPr>
          <w:rFonts w:ascii="Times New Roman" w:hAnsi="Times New Roman" w:cs="Times New Roman"/>
          <w:sz w:val="24"/>
          <w:szCs w:val="24"/>
        </w:rPr>
        <w:t>3) потеря теплоизолирующей способности вследствие повышения температуры на необогреваемой поверхности конструкции до предельных значений (I) или достижения предельной величины плотности теплового потока на нормируемом расстоянии от необогреваемой поверхности конструкции (W).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353"/>
      <w:bookmarkEnd w:id="3"/>
      <w:r w:rsidRPr="00BD0CA0">
        <w:rPr>
          <w:rFonts w:ascii="Times New Roman" w:hAnsi="Times New Roman" w:cs="Times New Roman"/>
          <w:sz w:val="24"/>
          <w:szCs w:val="24"/>
        </w:rPr>
        <w:t>3. Предел огнестойкости для заполнения проемов в противопожарных преградах наступает при потере целостности (Е), теплоизолирующей способности (I), достижении предельной величины плотности теплового потока (W) и (или) дымогазонепроницаемости (S).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354"/>
      <w:bookmarkEnd w:id="4"/>
      <w:r w:rsidRPr="00BD0CA0">
        <w:rPr>
          <w:rFonts w:ascii="Times New Roman" w:hAnsi="Times New Roman" w:cs="Times New Roman"/>
          <w:sz w:val="24"/>
          <w:szCs w:val="24"/>
        </w:rPr>
        <w:t>4. Методы определения пределов огнестойкости строительных конструкций и признаков предельных состояний устанавливаются нормативными документами по пожарной безопасности.</w:t>
      </w:r>
    </w:p>
    <w:p w:rsidR="00BD0CA0" w:rsidRPr="00BD0CA0" w:rsidRDefault="00BD0CA0" w:rsidP="00BD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355"/>
      <w:bookmarkEnd w:id="5"/>
      <w:r w:rsidRPr="00BD0CA0">
        <w:rPr>
          <w:rFonts w:ascii="Times New Roman" w:hAnsi="Times New Roman" w:cs="Times New Roman"/>
          <w:sz w:val="24"/>
          <w:szCs w:val="24"/>
        </w:rPr>
        <w:t>5. Условные обозначения пределов огнестойкости строительных конструкций содержат буквенные обозначения предельного состояния и группы.</w:t>
      </w:r>
    </w:p>
    <w:bookmarkEnd w:id="6"/>
    <w:p w:rsidR="00F24484" w:rsidRDefault="00023D33" w:rsidP="00023D33">
      <w:pPr>
        <w:pStyle w:val="FORMATTEXT"/>
        <w:jc w:val="both"/>
        <w:rPr>
          <w:color w:val="000001"/>
        </w:rPr>
      </w:pPr>
      <w:r>
        <w:rPr>
          <w:noProof/>
          <w:color w:val="000001"/>
        </w:rPr>
        <w:drawing>
          <wp:inline distT="0" distB="0" distL="0" distR="0">
            <wp:extent cx="6000281" cy="1767092"/>
            <wp:effectExtent l="19050" t="0" r="469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11" cy="176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84" w:rsidRDefault="00F24484" w:rsidP="00F24484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 </w:t>
      </w:r>
      <w:r w:rsidR="00023D33">
        <w:rPr>
          <w:noProof/>
          <w:color w:val="000001"/>
        </w:rPr>
        <w:drawing>
          <wp:inline distT="0" distB="0" distL="0" distR="0">
            <wp:extent cx="3930261" cy="2232707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37" cy="223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83" w:rsidRDefault="00023D33" w:rsidP="00F2448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3877" cy="2287846"/>
            <wp:effectExtent l="57150" t="114300" r="41073" b="74354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1449877">
                      <a:off x="0" y="0"/>
                      <a:ext cx="5276074" cy="22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F" w:rsidRPr="0020607F" w:rsidRDefault="0020607F" w:rsidP="00206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607F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  повышения  стойкости  металлов  к  воздействию  пожаров</w:t>
      </w:r>
    </w:p>
    <w:p w:rsidR="0020607F" w:rsidRPr="0020607F" w:rsidRDefault="0020607F" w:rsidP="00206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07F">
        <w:rPr>
          <w:rFonts w:ascii="Times New Roman" w:eastAsia="Times New Roman" w:hAnsi="Times New Roman" w:cs="Times New Roman"/>
          <w:sz w:val="24"/>
          <w:szCs w:val="24"/>
        </w:rPr>
        <w:t xml:space="preserve">      1. Выбор  изделий  из  металлов, более  стойких  к  воздействию  пожара.  В  этом  плане  предпочтение  отдаётся  сталям  вместо  алюминиевых  сплавов, причём  низколегированным  сталям  вместо  углеродистых.  При  выборе  арматурных  изделий  следует  предпочесть  арматуру, не  упрочнённую  наклёпом  и  термообработкой.</w:t>
      </w:r>
    </w:p>
    <w:p w:rsidR="0020607F" w:rsidRPr="0020607F" w:rsidRDefault="0020607F" w:rsidP="00206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07F">
        <w:rPr>
          <w:rFonts w:ascii="Times New Roman" w:eastAsia="Times New Roman" w:hAnsi="Times New Roman" w:cs="Times New Roman"/>
          <w:sz w:val="24"/>
          <w:szCs w:val="24"/>
        </w:rPr>
        <w:t xml:space="preserve">      2. Специальным  изготовлением  металлических  изделий,  более  стойких  к  нагреву (</w:t>
      </w:r>
      <w:r>
        <w:rPr>
          <w:rFonts w:ascii="Times New Roman" w:hAnsi="Times New Roman" w:cs="Times New Roman"/>
          <w:sz w:val="24"/>
          <w:szCs w:val="24"/>
        </w:rPr>
        <w:t>с  учётом  информации  по</w:t>
      </w:r>
      <w:r w:rsidRPr="0020607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0607F" w:rsidRPr="0020607F" w:rsidRDefault="0020607F" w:rsidP="00206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07F">
        <w:rPr>
          <w:rFonts w:ascii="Times New Roman" w:eastAsia="Times New Roman" w:hAnsi="Times New Roman" w:cs="Times New Roman"/>
          <w:sz w:val="24"/>
          <w:szCs w:val="24"/>
        </w:rPr>
        <w:t xml:space="preserve">      3. Огнезащитой  металлоизделий  (конструкций)  посредством  нанесения  внешних  теплоизоляционных  слоёв. </w:t>
      </w:r>
    </w:p>
    <w:p w:rsidR="0020607F" w:rsidRPr="00FF1975" w:rsidRDefault="0020607F" w:rsidP="00206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Огнезащита органических материалов основана на «классическом треугольнике горения» (горючее-окислитель-источник зажигания). Чтобы предотвратить или затормозить горение материала необходимо или исключить один из компонентов «треугольника» или разорвать связи между углами физическими или химическими методами.</w:t>
      </w:r>
    </w:p>
    <w:p w:rsidR="0020607F" w:rsidRPr="0020607F" w:rsidRDefault="0020607F" w:rsidP="002060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Огнезащита органических материалов</w:t>
      </w:r>
    </w:p>
    <w:p w:rsidR="0020607F" w:rsidRPr="0020607F" w:rsidRDefault="0020607F" w:rsidP="0020607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Физические методы:</w:t>
      </w:r>
    </w:p>
    <w:p w:rsidR="0020607F" w:rsidRPr="0020607F" w:rsidRDefault="0020607F" w:rsidP="0020607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замедление подвода тепла к материалу за счёт теплоизолирующего экранирования его поверхности;</w:t>
      </w:r>
    </w:p>
    <w:p w:rsidR="0020607F" w:rsidRPr="0020607F" w:rsidRDefault="0020607F" w:rsidP="0020607F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охлаждение зоны горения в результате увеличения отвода тепла в окружающую среду;</w:t>
      </w:r>
    </w:p>
    <w:p w:rsidR="0020607F" w:rsidRPr="0020607F" w:rsidRDefault="0020607F" w:rsidP="0020607F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ухудшение условий переноса реагентов (горючих паров, газов и кислорода) к фронту горения (создание физического барьера между материалом и окисляющей средой).</w:t>
      </w:r>
    </w:p>
    <w:p w:rsidR="0020607F" w:rsidRPr="0020607F" w:rsidRDefault="0020607F" w:rsidP="002060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Химические методы:</w:t>
      </w:r>
    </w:p>
    <w:p w:rsidR="0020607F" w:rsidRPr="0020607F" w:rsidRDefault="0020607F" w:rsidP="0020607F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целенаправленные изменения структуры материала, соотношения и состава его материала;</w:t>
      </w:r>
    </w:p>
    <w:p w:rsidR="0020607F" w:rsidRPr="0020607F" w:rsidRDefault="0020607F" w:rsidP="0020607F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воздействие химических реагентов – ингибиторов газофазных реакций горения;</w:t>
      </w:r>
    </w:p>
    <w:p w:rsidR="0020607F" w:rsidRPr="0020607F" w:rsidRDefault="0020607F" w:rsidP="0020607F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0607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воздействие химических реагентов, влияющих на твёрдофазные процессы пиролиза.</w:t>
      </w:r>
    </w:p>
    <w:p w:rsidR="00FF1975" w:rsidRPr="00FF1975" w:rsidRDefault="00FF1975" w:rsidP="00FF1975">
      <w:pPr>
        <w:pStyle w:val="a4"/>
        <w:shd w:val="clear" w:color="auto" w:fill="FFFFFF"/>
        <w:autoSpaceDE w:val="0"/>
        <w:autoSpaceDN w:val="0"/>
        <w:adjustRightInd w:val="0"/>
        <w:ind w:left="0"/>
        <w:jc w:val="both"/>
      </w:pPr>
      <w:r w:rsidRPr="00FF1975">
        <w:rPr>
          <w:b/>
          <w:bCs/>
          <w:iCs/>
          <w:color w:val="000000"/>
        </w:rPr>
        <w:t>Способы повышения огнестойкости железобетонных конструкций</w:t>
      </w:r>
    </w:p>
    <w:p w:rsidR="00FF1975" w:rsidRPr="00170C81" w:rsidRDefault="00FF1975" w:rsidP="00FF1975">
      <w:pPr>
        <w:pStyle w:val="a4"/>
        <w:shd w:val="clear" w:color="auto" w:fill="FFFFFF"/>
        <w:autoSpaceDE w:val="0"/>
        <w:autoSpaceDN w:val="0"/>
        <w:adjustRightInd w:val="0"/>
        <w:ind w:left="0"/>
        <w:jc w:val="both"/>
      </w:pPr>
      <w:r w:rsidRPr="00FF1975">
        <w:rPr>
          <w:color w:val="000000"/>
        </w:rPr>
        <w:t>Повышение предела огнестойкости железобетонных конструкций может быть достигнуто различными способами, в том числе и конструктивными. К числу таких способов можно отнести: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увеличение толщины защитного слоя бетона;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применение теплоизолирующих покрытий и специальных бетонов;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применение арматурной стали с более высокой критической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температурой;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обоснованное увеличение в процессе проектирования сечений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элементов конструкций;</w:t>
      </w:r>
    </w:p>
    <w:p w:rsidR="00FF1975" w:rsidRPr="00170C81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изменение статической схемы элемента;</w:t>
      </w:r>
    </w:p>
    <w:p w:rsidR="00FF1975" w:rsidRPr="005C06C2" w:rsidRDefault="00FF1975" w:rsidP="00FF1975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ind w:left="0" w:firstLine="0"/>
        <w:jc w:val="both"/>
      </w:pPr>
      <w:r w:rsidRPr="00FF1975">
        <w:rPr>
          <w:color w:val="000000"/>
        </w:rPr>
        <w:t>изменение условий обогрева и т.д.</w:t>
      </w:r>
    </w:p>
    <w:p w:rsidR="005C06C2" w:rsidRDefault="005C06C2" w:rsidP="00300942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</w:pPr>
    </w:p>
    <w:p w:rsidR="00300942" w:rsidRPr="00300942" w:rsidRDefault="00300942" w:rsidP="00300942">
      <w:pPr>
        <w:spacing w:after="0" w:line="240" w:lineRule="auto"/>
        <w:ind w:firstLine="698"/>
        <w:jc w:val="right"/>
        <w:rPr>
          <w:rFonts w:ascii="Times New Roman" w:hAnsi="Times New Roman" w:cs="Times New Roman"/>
          <w:sz w:val="24"/>
          <w:szCs w:val="24"/>
        </w:rPr>
      </w:pPr>
      <w:bookmarkStart w:id="7" w:name="sub_10600"/>
      <w:r w:rsidRPr="00300942">
        <w:rPr>
          <w:rStyle w:val="ad"/>
          <w:rFonts w:ascii="Times New Roman" w:hAnsi="Times New Roman" w:cs="Times New Roman"/>
          <w:sz w:val="24"/>
          <w:szCs w:val="24"/>
        </w:rPr>
        <w:t>Таблица 6</w:t>
      </w:r>
    </w:p>
    <w:bookmarkEnd w:id="7"/>
    <w:p w:rsidR="00300942" w:rsidRDefault="00300942" w:rsidP="00300942">
      <w:pPr>
        <w:spacing w:after="0" w:line="240" w:lineRule="auto"/>
        <w:ind w:firstLine="720"/>
        <w:jc w:val="both"/>
      </w:pPr>
    </w:p>
    <w:p w:rsidR="00300942" w:rsidRDefault="00300942" w:rsidP="00300942">
      <w:pPr>
        <w:pStyle w:val="1"/>
        <w:rPr>
          <w:sz w:val="26"/>
          <w:szCs w:val="26"/>
        </w:rPr>
      </w:pPr>
      <w:r>
        <w:rPr>
          <w:sz w:val="26"/>
          <w:szCs w:val="26"/>
        </w:rPr>
        <w:t>Порядок определения класса пожарной опасности строительных конструкций</w:t>
      </w:r>
    </w:p>
    <w:p w:rsidR="00300942" w:rsidRDefault="00300942" w:rsidP="00300942">
      <w:pPr>
        <w:spacing w:after="0" w:line="240" w:lineRule="auto"/>
        <w:ind w:firstLine="720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242"/>
        <w:gridCol w:w="1276"/>
        <w:gridCol w:w="1417"/>
        <w:gridCol w:w="1134"/>
        <w:gridCol w:w="1276"/>
        <w:gridCol w:w="1134"/>
        <w:gridCol w:w="1276"/>
      </w:tblGrid>
      <w:tr w:rsidR="00300942" w:rsidRPr="00300942" w:rsidTr="00300942">
        <w:tc>
          <w:tcPr>
            <w:tcW w:w="11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Класс пожарной опасности конструкций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Допускаемый размер повреждения конструкций, сантиметры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Наличие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Допускаемые характеристики пожарной опасности поврежденного материала+</w:t>
            </w:r>
          </w:p>
        </w:tc>
      </w:tr>
      <w:tr w:rsidR="00300942" w:rsidRPr="00300942" w:rsidTr="00300942">
        <w:tc>
          <w:tcPr>
            <w:tcW w:w="11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теплового эффекта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горения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Группа</w:t>
            </w:r>
          </w:p>
        </w:tc>
      </w:tr>
      <w:tr w:rsidR="00300942" w:rsidRPr="00300942" w:rsidTr="00300942">
        <w:tc>
          <w:tcPr>
            <w:tcW w:w="11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вертикальных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горизонтальных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горючести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воспламеняемости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дымообразующей способности</w:t>
            </w:r>
          </w:p>
        </w:tc>
      </w:tr>
      <w:tr w:rsidR="00300942" w:rsidRPr="00300942" w:rsidTr="00300942"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К0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</w:tr>
      <w:tr w:rsidR="00300942" w:rsidRPr="00300942" w:rsidTr="00300942"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К1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более 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регламентируется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 Г2+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 В2+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</w:t>
            </w:r>
          </w:p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Д2+</w:t>
            </w:r>
          </w:p>
        </w:tc>
      </w:tr>
      <w:tr w:rsidR="00300942" w:rsidRPr="00300942" w:rsidTr="00300942"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К2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более 40, но не более 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более 25, но не более 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регламентируется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 Г3+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 В3+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выше Д2+</w:t>
            </w:r>
          </w:p>
        </w:tc>
      </w:tr>
      <w:tr w:rsidR="00300942" w:rsidRPr="00300942" w:rsidTr="00300942"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К3</w:t>
            </w:r>
          </w:p>
        </w:tc>
        <w:tc>
          <w:tcPr>
            <w:tcW w:w="87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0942" w:rsidRPr="00300942" w:rsidRDefault="00300942" w:rsidP="00300942">
            <w:pPr>
              <w:pStyle w:val="a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00942">
              <w:rPr>
                <w:rFonts w:ascii="Times New Roman" w:hAnsi="Times New Roman" w:cs="Times New Roman"/>
                <w:sz w:val="22"/>
                <w:szCs w:val="22"/>
              </w:rPr>
              <w:t>не регламентируется</w:t>
            </w:r>
          </w:p>
        </w:tc>
      </w:tr>
    </w:tbl>
    <w:p w:rsidR="00300942" w:rsidRPr="00300942" w:rsidRDefault="00300942" w:rsidP="0030094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300942" w:rsidRDefault="00300942" w:rsidP="00300942">
      <w:pPr>
        <w:spacing w:after="0" w:line="240" w:lineRule="auto"/>
        <w:ind w:firstLine="720"/>
        <w:jc w:val="both"/>
        <w:rPr>
          <w:rStyle w:val="ad"/>
          <w:rFonts w:ascii="Times New Roman" w:hAnsi="Times New Roman" w:cs="Times New Roman"/>
          <w:sz w:val="22"/>
          <w:szCs w:val="22"/>
          <w:lang w:val="en-US"/>
        </w:rPr>
      </w:pPr>
      <w:r w:rsidRPr="00300942">
        <w:rPr>
          <w:rStyle w:val="ad"/>
          <w:rFonts w:ascii="Times New Roman" w:hAnsi="Times New Roman" w:cs="Times New Roman"/>
          <w:sz w:val="22"/>
          <w:szCs w:val="22"/>
        </w:rPr>
        <w:t>Примечание.</w:t>
      </w:r>
    </w:p>
    <w:p w:rsidR="00300942" w:rsidRPr="004A0D7D" w:rsidRDefault="00300942" w:rsidP="0030094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300942">
        <w:rPr>
          <w:rFonts w:ascii="Times New Roman" w:hAnsi="Times New Roman" w:cs="Times New Roman"/>
        </w:rPr>
        <w:t>Знак "+" обозначает, что при отсутствии теплового эффекта не регламентируется.</w:t>
      </w:r>
    </w:p>
    <w:p w:rsidR="00300942" w:rsidRPr="004A0D7D" w:rsidRDefault="00300942" w:rsidP="0030094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300942" w:rsidRPr="004A0D7D" w:rsidRDefault="00300942" w:rsidP="00300942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300942" w:rsidRDefault="00300942" w:rsidP="003009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4E18">
        <w:rPr>
          <w:rFonts w:ascii="Times New Roman" w:eastAsia="Times New Roman" w:hAnsi="Times New Roman" w:cs="Times New Roman"/>
          <w:b/>
          <w:sz w:val="24"/>
          <w:szCs w:val="24"/>
        </w:rPr>
        <w:t>Задания для практической работы</w:t>
      </w:r>
    </w:p>
    <w:p w:rsidR="005C06C2" w:rsidRDefault="00F716F7" w:rsidP="00300942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E18">
        <w:rPr>
          <w:rFonts w:ascii="Times New Roman" w:hAnsi="Times New Roman" w:cs="Times New Roman"/>
          <w:sz w:val="24"/>
          <w:szCs w:val="24"/>
        </w:rPr>
        <w:t>1</w:t>
      </w:r>
      <w:r w:rsidR="00724E18">
        <w:rPr>
          <w:rFonts w:ascii="Times New Roman" w:hAnsi="Times New Roman" w:cs="Times New Roman"/>
          <w:sz w:val="24"/>
          <w:szCs w:val="24"/>
        </w:rPr>
        <w:t xml:space="preserve">. В конструкции здания запроектировано использование </w:t>
      </w:r>
      <w:r w:rsidR="00E17C01">
        <w:rPr>
          <w:rFonts w:ascii="Times New Roman" w:hAnsi="Times New Roman" w:cs="Times New Roman"/>
          <w:sz w:val="24"/>
          <w:szCs w:val="24"/>
        </w:rPr>
        <w:t>деревянных</w:t>
      </w:r>
      <w:r w:rsidR="00724E18">
        <w:rPr>
          <w:rFonts w:ascii="Times New Roman" w:hAnsi="Times New Roman" w:cs="Times New Roman"/>
          <w:sz w:val="24"/>
          <w:szCs w:val="24"/>
        </w:rPr>
        <w:t xml:space="preserve"> </w:t>
      </w:r>
      <w:r w:rsidR="00E17C01">
        <w:rPr>
          <w:rFonts w:ascii="Times New Roman" w:hAnsi="Times New Roman" w:cs="Times New Roman"/>
          <w:sz w:val="24"/>
          <w:szCs w:val="24"/>
        </w:rPr>
        <w:t xml:space="preserve">балок </w:t>
      </w:r>
      <w:r w:rsidR="00724E18">
        <w:rPr>
          <w:rFonts w:ascii="Times New Roman" w:hAnsi="Times New Roman" w:cs="Times New Roman"/>
          <w:sz w:val="24"/>
          <w:szCs w:val="24"/>
        </w:rPr>
        <w:t xml:space="preserve">перекрытия. Балки клееные </w:t>
      </w:r>
      <w:r w:rsidR="00E17C01">
        <w:rPr>
          <w:rFonts w:ascii="Times New Roman" w:hAnsi="Times New Roman" w:cs="Times New Roman"/>
          <w:sz w:val="24"/>
          <w:szCs w:val="24"/>
        </w:rPr>
        <w:t xml:space="preserve">двухскатные длиной 12 метров, высота в центральном сечении 750 мм, толщина 120 мм. Детали крепления – металлические стяжные шпильки с двухсторонним креплением шайб и гаек. Сделать вывод о соответствии </w:t>
      </w:r>
      <w:r w:rsidR="00EA104D">
        <w:rPr>
          <w:rFonts w:ascii="Times New Roman" w:hAnsi="Times New Roman" w:cs="Times New Roman"/>
          <w:sz w:val="24"/>
          <w:szCs w:val="24"/>
        </w:rPr>
        <w:t xml:space="preserve">выбранной </w:t>
      </w:r>
      <w:r w:rsidR="00E17C01">
        <w:rPr>
          <w:rFonts w:ascii="Times New Roman" w:hAnsi="Times New Roman" w:cs="Times New Roman"/>
          <w:sz w:val="24"/>
          <w:szCs w:val="24"/>
        </w:rPr>
        <w:t xml:space="preserve">строительной конструкции  </w:t>
      </w:r>
      <w:r w:rsidR="00EA104D">
        <w:rPr>
          <w:rFonts w:ascii="Times New Roman" w:hAnsi="Times New Roman" w:cs="Times New Roman"/>
          <w:sz w:val="24"/>
          <w:szCs w:val="24"/>
        </w:rPr>
        <w:t xml:space="preserve">требованиям проекта: класс пожарной опасности конструкции К1, предел огнестойкости </w:t>
      </w:r>
      <w:r w:rsidR="00E17C01">
        <w:rPr>
          <w:rFonts w:ascii="Times New Roman" w:hAnsi="Times New Roman" w:cs="Times New Roman"/>
          <w:sz w:val="24"/>
          <w:szCs w:val="24"/>
        </w:rPr>
        <w:t xml:space="preserve"> </w:t>
      </w:r>
      <w:r w:rsidR="00EA104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A104D">
        <w:rPr>
          <w:rFonts w:ascii="Times New Roman" w:hAnsi="Times New Roman" w:cs="Times New Roman"/>
          <w:sz w:val="24"/>
          <w:szCs w:val="24"/>
        </w:rPr>
        <w:t>45. В случае несоответствия предложить способы защиты для улучшения характеристик конструкции.</w:t>
      </w:r>
    </w:p>
    <w:p w:rsidR="00EA104D" w:rsidRDefault="00EA104D" w:rsidP="00EA104D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конструкции здания запроектировано использование стальных балок</w:t>
      </w:r>
      <w:r w:rsidR="009A27AB">
        <w:rPr>
          <w:rFonts w:ascii="Times New Roman" w:hAnsi="Times New Roman" w:cs="Times New Roman"/>
          <w:sz w:val="24"/>
          <w:szCs w:val="24"/>
        </w:rPr>
        <w:t xml:space="preserve"> для опирании железобетонных плит</w:t>
      </w:r>
      <w:r>
        <w:rPr>
          <w:rFonts w:ascii="Times New Roman" w:hAnsi="Times New Roman" w:cs="Times New Roman"/>
          <w:sz w:val="24"/>
          <w:szCs w:val="24"/>
        </w:rPr>
        <w:t xml:space="preserve"> перекрытия</w:t>
      </w:r>
      <w:r w:rsidR="009A27AB">
        <w:rPr>
          <w:rFonts w:ascii="Times New Roman" w:hAnsi="Times New Roman" w:cs="Times New Roman"/>
          <w:sz w:val="24"/>
          <w:szCs w:val="24"/>
        </w:rPr>
        <w:t xml:space="preserve"> по верхнему поясу</w:t>
      </w:r>
      <w:r>
        <w:rPr>
          <w:rFonts w:ascii="Times New Roman" w:hAnsi="Times New Roman" w:cs="Times New Roman"/>
          <w:sz w:val="24"/>
          <w:szCs w:val="24"/>
        </w:rPr>
        <w:t>. Балки двутавровые</w:t>
      </w:r>
      <w:r w:rsidR="009A27AB">
        <w:rPr>
          <w:rFonts w:ascii="Times New Roman" w:hAnsi="Times New Roman" w:cs="Times New Roman"/>
          <w:sz w:val="24"/>
          <w:szCs w:val="24"/>
        </w:rPr>
        <w:t xml:space="preserve"> с приведенной толщиной металла 15 мм,</w:t>
      </w:r>
      <w:r>
        <w:rPr>
          <w:rFonts w:ascii="Times New Roman" w:hAnsi="Times New Roman" w:cs="Times New Roman"/>
          <w:sz w:val="24"/>
          <w:szCs w:val="24"/>
        </w:rPr>
        <w:t xml:space="preserve"> длиной 12 метров, без огнезащиты. Сделать вывод 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выбранной строительной конструкции  требованиям проекта: класс пожарной опасности конструкции </w:t>
      </w:r>
      <w:r w:rsidR="009A27AB">
        <w:rPr>
          <w:rFonts w:ascii="Times New Roman" w:hAnsi="Times New Roman" w:cs="Times New Roman"/>
          <w:sz w:val="24"/>
          <w:szCs w:val="24"/>
        </w:rPr>
        <w:t xml:space="preserve">не ниже </w:t>
      </w:r>
      <w:r>
        <w:rPr>
          <w:rFonts w:ascii="Times New Roman" w:hAnsi="Times New Roman" w:cs="Times New Roman"/>
          <w:sz w:val="24"/>
          <w:szCs w:val="24"/>
        </w:rPr>
        <w:t xml:space="preserve">К1, предел огнестойкости </w:t>
      </w:r>
      <w:r w:rsidR="009A27AB">
        <w:rPr>
          <w:rFonts w:ascii="Times New Roman" w:hAnsi="Times New Roman" w:cs="Times New Roman"/>
          <w:sz w:val="24"/>
          <w:szCs w:val="24"/>
        </w:rPr>
        <w:t>не менее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9A27AB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. В случае несоответствия предложить способы защиты для улучшения характеристик конструкции.</w:t>
      </w:r>
    </w:p>
    <w:p w:rsidR="009A27AB" w:rsidRDefault="009A27AB" w:rsidP="009A27AB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конструкции здания запроектировано использование деревянных колонн. Колонны </w:t>
      </w:r>
      <w:r w:rsidR="00651FDD">
        <w:rPr>
          <w:rFonts w:ascii="Times New Roman" w:hAnsi="Times New Roman" w:cs="Times New Roman"/>
          <w:sz w:val="24"/>
          <w:szCs w:val="24"/>
        </w:rPr>
        <w:t>из цельной древе</w:t>
      </w:r>
      <w:r>
        <w:rPr>
          <w:rFonts w:ascii="Times New Roman" w:hAnsi="Times New Roman" w:cs="Times New Roman"/>
          <w:sz w:val="24"/>
          <w:szCs w:val="24"/>
        </w:rPr>
        <w:t xml:space="preserve">сины хвойных пород, сечением 200 х 220 мм, </w:t>
      </w:r>
      <w:r w:rsidR="00651FDD">
        <w:rPr>
          <w:rFonts w:ascii="Times New Roman" w:hAnsi="Times New Roman" w:cs="Times New Roman"/>
          <w:sz w:val="24"/>
          <w:szCs w:val="24"/>
        </w:rPr>
        <w:t>с поверхностной огнезащитной обработкой</w:t>
      </w:r>
      <w:r>
        <w:rPr>
          <w:rFonts w:ascii="Times New Roman" w:hAnsi="Times New Roman" w:cs="Times New Roman"/>
          <w:sz w:val="24"/>
          <w:szCs w:val="24"/>
        </w:rPr>
        <w:t xml:space="preserve">. Детали крепления – металлические стяжные шпильки с двухсторонним креплением шайб и гаек. Сделать вывод о соответствии выбранной строительной конструкции  требованиям проекта: класс пожарной опасности конструкции К1, предел огнестойкости 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45. В случае несоответствия предложить способы защиты для улучшения характеристик конструкции.</w:t>
      </w:r>
    </w:p>
    <w:p w:rsidR="00651FDD" w:rsidRDefault="00651FDD" w:rsidP="00651FDD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51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конструкции здания запроектировано использование стальных балок для опирании железобетонных плит перекрытия по нижнему поясу. Балки двутавровые с приведенной толщиной металла 12 мм, сварные длиной 18 метров, без огнезащиты. Сделать вывод о соответствии выбранной строительной конструкции  требованиям проекта: класс пожарной опасности конструкции не ниже К1, предел огнестойкости не менее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60. В случае несоответствия предложить способы защиты для улучшения характеристик конструкции.</w:t>
      </w:r>
    </w:p>
    <w:p w:rsidR="00EA104D" w:rsidRPr="00EA104D" w:rsidRDefault="00651FDD" w:rsidP="00300942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конструкции здания запроектировано использование стальных колонн. Колонны из профильной трубы, сечением 120 х 120 мм с толщиной стенки 5 мм,с огнезащитным фосфатным покрытием толщиной 2 мм.. Сделать вывод о соответствии выбранной строительной конструкции  требованиям проекта: класс п</w:t>
      </w:r>
      <w:r w:rsidR="0081027F">
        <w:rPr>
          <w:rFonts w:ascii="Times New Roman" w:hAnsi="Times New Roman" w:cs="Times New Roman"/>
          <w:sz w:val="24"/>
          <w:szCs w:val="24"/>
        </w:rPr>
        <w:t>ожарной опасности конструкции К0</w:t>
      </w:r>
      <w:r>
        <w:rPr>
          <w:rFonts w:ascii="Times New Roman" w:hAnsi="Times New Roman" w:cs="Times New Roman"/>
          <w:sz w:val="24"/>
          <w:szCs w:val="24"/>
        </w:rPr>
        <w:t xml:space="preserve">, предел огнестойкости 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1027F">
        <w:rPr>
          <w:rFonts w:ascii="Times New Roman" w:hAnsi="Times New Roman" w:cs="Times New Roman"/>
          <w:sz w:val="24"/>
          <w:szCs w:val="24"/>
        </w:rPr>
        <w:t>150</w:t>
      </w:r>
      <w:r>
        <w:rPr>
          <w:rFonts w:ascii="Times New Roman" w:hAnsi="Times New Roman" w:cs="Times New Roman"/>
          <w:sz w:val="24"/>
          <w:szCs w:val="24"/>
        </w:rPr>
        <w:t>. В случае несоответствия предложить способы защиты для улучшения характеристик конструкции.</w:t>
      </w:r>
    </w:p>
    <w:p w:rsidR="005C06C2" w:rsidRPr="00724E18" w:rsidRDefault="005C06C2" w:rsidP="00300942">
      <w:pPr>
        <w:pStyle w:val="a4"/>
        <w:tabs>
          <w:tab w:val="left" w:pos="567"/>
        </w:tabs>
        <w:ind w:left="720"/>
        <w:jc w:val="center"/>
        <w:rPr>
          <w:b/>
        </w:rPr>
      </w:pPr>
      <w:r w:rsidRPr="00724E18">
        <w:rPr>
          <w:b/>
        </w:rPr>
        <w:t>Контрольные вопросы</w:t>
      </w:r>
    </w:p>
    <w:p w:rsidR="0020607F" w:rsidRDefault="0081027F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Как ведут себя растянутые конструкции в условиях пожара?</w:t>
      </w:r>
    </w:p>
    <w:p w:rsidR="0081027F" w:rsidRDefault="0081027F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Какие нагрузки испытывают в условиях пожара сжатые конструкции?</w:t>
      </w:r>
    </w:p>
    <w:p w:rsidR="0081027F" w:rsidRDefault="0081027F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B12B5">
        <w:rPr>
          <w:rFonts w:ascii="Times New Roman" w:hAnsi="Times New Roman" w:cs="Times New Roman"/>
          <w:sz w:val="24"/>
          <w:szCs w:val="24"/>
        </w:rPr>
        <w:t>На каких методах основана огнезащита органических строительных материалов?</w:t>
      </w:r>
    </w:p>
    <w:p w:rsidR="0081027F" w:rsidRDefault="0081027F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B12B5" w:rsidRPr="00BB12B5">
        <w:rPr>
          <w:rFonts w:ascii="Times New Roman" w:hAnsi="Times New Roman" w:cs="Times New Roman"/>
          <w:sz w:val="24"/>
          <w:szCs w:val="24"/>
        </w:rPr>
        <w:t xml:space="preserve"> </w:t>
      </w:r>
      <w:r w:rsidR="00BB12B5">
        <w:rPr>
          <w:rFonts w:ascii="Times New Roman" w:hAnsi="Times New Roman" w:cs="Times New Roman"/>
          <w:sz w:val="24"/>
          <w:szCs w:val="24"/>
        </w:rPr>
        <w:t>На каких методах основана огнезащита стальных строительных конструкций?</w:t>
      </w:r>
    </w:p>
    <w:p w:rsidR="0081027F" w:rsidRDefault="0081027F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BB12B5" w:rsidRPr="00BB12B5">
        <w:rPr>
          <w:rFonts w:ascii="Times New Roman" w:hAnsi="Times New Roman" w:cs="Times New Roman"/>
          <w:sz w:val="24"/>
          <w:szCs w:val="24"/>
        </w:rPr>
        <w:t xml:space="preserve"> </w:t>
      </w:r>
      <w:r w:rsidR="00BB12B5">
        <w:rPr>
          <w:rFonts w:ascii="Times New Roman" w:hAnsi="Times New Roman" w:cs="Times New Roman"/>
          <w:sz w:val="24"/>
          <w:szCs w:val="24"/>
        </w:rPr>
        <w:t>На каких методах основана огнезащита железобетонных строительных конструкций?</w:t>
      </w:r>
    </w:p>
    <w:p w:rsidR="00BB12B5" w:rsidRDefault="00BB12B5" w:rsidP="00300942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C10" w:rsidRDefault="00724C10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2B5" w:rsidRDefault="00BB12B5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2B5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5-6</w:t>
      </w:r>
    </w:p>
    <w:p w:rsidR="00BB12B5" w:rsidRPr="00724C10" w:rsidRDefault="00BB12B5" w:rsidP="00BB12B5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4C10">
        <w:rPr>
          <w:rFonts w:ascii="Times New Roman" w:hAnsi="Times New Roman" w:cs="Times New Roman"/>
          <w:b/>
          <w:sz w:val="24"/>
          <w:szCs w:val="24"/>
        </w:rPr>
        <w:t>Решение задач по определению степени огнестойкости зданий, предела огнестойкости строительных конструкций и класса пожарной опасности конструкций и зданий в соответствии с применяемой в нормативных документах классификацией.</w:t>
      </w:r>
    </w:p>
    <w:p w:rsidR="00BB12B5" w:rsidRPr="004A4E6F" w:rsidRDefault="00BB12B5" w:rsidP="00BB12B5">
      <w:pPr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получение навыков </w:t>
      </w: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B12B5">
        <w:rPr>
          <w:rFonts w:ascii="Times New Roman" w:hAnsi="Times New Roman" w:cs="Times New Roman"/>
          <w:sz w:val="24"/>
          <w:szCs w:val="24"/>
        </w:rPr>
        <w:t xml:space="preserve"> степени огнестойкости зданий, предела огнестойкости строительных конструкций и класса пожарной опасности конструкций и зданий в соответствии с применяемой в нормативных документах классификацией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12B5" w:rsidRPr="00734B2A" w:rsidRDefault="00BB12B5" w:rsidP="00BB12B5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BB12B5" w:rsidRPr="00734B2A" w:rsidRDefault="00BB12B5" w:rsidP="00BB12B5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140F91" w:rsidRDefault="00BB12B5" w:rsidP="00BB12B5">
      <w:pPr>
        <w:pStyle w:val="a3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</w:rPr>
        <w:t>уметь:</w:t>
      </w:r>
      <w:r w:rsidRPr="00BB12B5">
        <w:rPr>
          <w:rFonts w:ascii="Times New Roman" w:hAnsi="Times New Roman" w:cs="Times New Roman"/>
          <w:color w:val="00B050"/>
        </w:rPr>
        <w:t xml:space="preserve"> </w:t>
      </w:r>
    </w:p>
    <w:p w:rsidR="00BB12B5" w:rsidRPr="00140F91" w:rsidRDefault="00BB12B5" w:rsidP="00BB12B5">
      <w:pPr>
        <w:pStyle w:val="a3"/>
        <w:rPr>
          <w:rFonts w:ascii="Times New Roman" w:hAnsi="Times New Roman" w:cs="Times New Roman"/>
        </w:rPr>
      </w:pPr>
      <w:r w:rsidRPr="00140F91">
        <w:rPr>
          <w:rFonts w:ascii="Times New Roman" w:hAnsi="Times New Roman" w:cs="Times New Roman"/>
        </w:rPr>
        <w:t>определять предел огнестойкости зданий, строительных конструкций и класс их пожарной опасности, поведение строительных конструкций в условиях пожара;</w:t>
      </w:r>
    </w:p>
    <w:p w:rsidR="00BB12B5" w:rsidRPr="00140F91" w:rsidRDefault="00BB12B5" w:rsidP="00BB12B5">
      <w:pPr>
        <w:pStyle w:val="a3"/>
        <w:rPr>
          <w:rFonts w:ascii="Times New Roman" w:hAnsi="Times New Roman" w:cs="Times New Roman"/>
        </w:rPr>
      </w:pPr>
      <w:r w:rsidRPr="00140F91">
        <w:rPr>
          <w:rFonts w:ascii="Times New Roman" w:hAnsi="Times New Roman" w:cs="Times New Roman"/>
        </w:rPr>
        <w:t>применять классификацию строительных конструкций и зданий по степеням огнестойкости;</w:t>
      </w:r>
    </w:p>
    <w:p w:rsidR="00BB12B5" w:rsidRPr="00140F91" w:rsidRDefault="00BB12B5" w:rsidP="00BB12B5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BB12B5" w:rsidRPr="00734B2A" w:rsidRDefault="00BB12B5" w:rsidP="00BB12B5">
      <w:pPr>
        <w:pStyle w:val="a3"/>
        <w:ind w:left="-284"/>
        <w:rPr>
          <w:rFonts w:ascii="Times New Roman" w:hAnsi="Times New Roman" w:cs="Times New Roman"/>
        </w:rPr>
      </w:pPr>
    </w:p>
    <w:p w:rsidR="00140F91" w:rsidRDefault="00BB12B5" w:rsidP="00140F91">
      <w:pPr>
        <w:pStyle w:val="a3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 xml:space="preserve">знать: </w:t>
      </w:r>
    </w:p>
    <w:p w:rsidR="00140F91" w:rsidRPr="00296DC2" w:rsidRDefault="00140F91" w:rsidP="00140F91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степень огнестойкости зданий, класс конструктивной и функциональной пожарной опасности зданий и сооружений;</w:t>
      </w:r>
    </w:p>
    <w:p w:rsidR="00140F91" w:rsidRPr="00296DC2" w:rsidRDefault="00140F91" w:rsidP="00140F91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поведение зданий и сооружений в условиях пожара;</w:t>
      </w:r>
    </w:p>
    <w:p w:rsidR="00155487" w:rsidRPr="00155487" w:rsidRDefault="00155487" w:rsidP="00155487">
      <w:pPr>
        <w:pStyle w:val="a3"/>
        <w:ind w:left="-284" w:firstLine="852"/>
        <w:rPr>
          <w:rFonts w:ascii="Times New Roman" w:hAnsi="Times New Roman" w:cs="Times New Roman"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CB533E" w:rsidRDefault="00BB12B5" w:rsidP="00CB533E">
      <w:pPr>
        <w:pStyle w:val="HEADERTEXT"/>
        <w:ind w:firstLine="56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B533E">
        <w:rPr>
          <w:rFonts w:ascii="Times New Roman" w:hAnsi="Times New Roman" w:cs="Times New Roman"/>
          <w:b/>
          <w:color w:val="auto"/>
          <w:sz w:val="24"/>
          <w:szCs w:val="24"/>
        </w:rPr>
        <w:t>Краткие теоретические и учебно-методические материалы по теме практической работы</w:t>
      </w:r>
      <w:r w:rsidR="00CB533E">
        <w:rPr>
          <w:rFonts w:ascii="Times New Roman" w:hAnsi="Times New Roman" w:cs="Times New Roman"/>
          <w:b/>
          <w:bCs/>
          <w:color w:val="auto"/>
          <w:sz w:val="24"/>
          <w:szCs w:val="24"/>
        </w:rPr>
        <w:t>    </w:t>
      </w:r>
    </w:p>
    <w:p w:rsidR="00CB533E" w:rsidRPr="00CB533E" w:rsidRDefault="00CB533E" w:rsidP="00CB533E">
      <w:pPr>
        <w:pStyle w:val="HEADERTEXT"/>
        <w:ind w:firstLine="568"/>
        <w:jc w:val="both"/>
        <w:rPr>
          <w:rFonts w:ascii="Times New Roman" w:hAnsi="Times New Roman" w:cs="Times New Roman"/>
          <w:bCs/>
          <w:i/>
          <w:color w:val="auto"/>
          <w:sz w:val="24"/>
          <w:szCs w:val="24"/>
        </w:rPr>
      </w:pPr>
      <w:r w:rsidRPr="00CB533E">
        <w:rPr>
          <w:rFonts w:ascii="Times New Roman" w:hAnsi="Times New Roman" w:cs="Times New Roman"/>
          <w:bCs/>
          <w:i/>
          <w:color w:val="auto"/>
          <w:sz w:val="24"/>
          <w:szCs w:val="24"/>
        </w:rPr>
        <w:t>Определение требуемой степени огнестойкости зданий, сооружений, строений в зависимости от их этажности, класса функциональной пожарной опасности, площади пожарного отсека и пожарной опасности происходящих в них технологических процессов.</w:t>
      </w:r>
    </w:p>
    <w:p w:rsidR="00CB533E" w:rsidRPr="00CB533E" w:rsidRDefault="00CB533E" w:rsidP="00CB533E">
      <w:pPr>
        <w:pStyle w:val="FORMATTEXT"/>
        <w:ind w:firstLine="568"/>
        <w:jc w:val="both"/>
      </w:pPr>
      <w:r w:rsidRPr="00CB533E">
        <w:t xml:space="preserve"> Выбор размеров здания и пожарных отсеков следует производить в зависимости от степени их огнестойкости, класса конструктивной и функциональной пожарной опасности. </w:t>
      </w:r>
    </w:p>
    <w:p w:rsidR="00CB533E" w:rsidRPr="00CB533E" w:rsidRDefault="00CB533E" w:rsidP="00CB533E">
      <w:pPr>
        <w:pStyle w:val="FORMATTEXT"/>
        <w:ind w:firstLine="568"/>
        <w:jc w:val="both"/>
      </w:pPr>
      <w:r w:rsidRPr="00CB533E">
        <w:t xml:space="preserve">При сочетаниях этих показателей, не предусмотренных настоящим разделом, площадь этажа и высота здания принимаются по худшему из этих показателей для рассматриваемого здания соответствующего класса функциональной пожарной опасности или должны быть разработаны специальные технические условия в соответствии с требованиями Ст.78 N 123-ФЗ. </w:t>
      </w:r>
    </w:p>
    <w:p w:rsidR="00CB533E" w:rsidRPr="00CB533E" w:rsidRDefault="00CB533E" w:rsidP="00CB533E">
      <w:pPr>
        <w:pStyle w:val="FORMATTEXT"/>
        <w:ind w:firstLine="568"/>
        <w:jc w:val="both"/>
      </w:pPr>
      <w:r w:rsidRPr="00CB533E">
        <w:t xml:space="preserve">При проектировании, строительстве, реконструкции, капитальном ремонте и техническом перевооружении объектов дополнительно к требованиям настоящего Свода правил следует руководствоваться положениями N 123-ФЗ. </w:t>
      </w:r>
    </w:p>
    <w:p w:rsidR="00BB12B5" w:rsidRPr="00CB533E" w:rsidRDefault="00BB12B5" w:rsidP="00CB5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3300" w:rsidRPr="008A3300" w:rsidRDefault="008A3300" w:rsidP="008A33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3300" w:rsidRPr="008A3300" w:rsidRDefault="008A3300" w:rsidP="008A3300">
      <w:pPr>
        <w:pStyle w:val="1"/>
        <w:rPr>
          <w:sz w:val="24"/>
          <w:szCs w:val="24"/>
        </w:rPr>
      </w:pPr>
      <w:r w:rsidRPr="008A3300">
        <w:rPr>
          <w:sz w:val="24"/>
          <w:szCs w:val="24"/>
        </w:rPr>
        <w:t>Соответствие степени огнестойкости и предела огнестойкости строительных конструкций зданий, сооружений и пожарных отсеков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282"/>
        <w:gridCol w:w="1120"/>
        <w:gridCol w:w="1418"/>
        <w:gridCol w:w="1248"/>
        <w:gridCol w:w="1020"/>
        <w:gridCol w:w="1263"/>
        <w:gridCol w:w="1152"/>
      </w:tblGrid>
      <w:tr w:rsidR="008A3300" w:rsidRPr="008A3300" w:rsidTr="008A3300">
        <w:tc>
          <w:tcPr>
            <w:tcW w:w="11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Степень огнестойкости зданий, сооружений и пожарных отсеков</w:t>
            </w:r>
          </w:p>
        </w:tc>
        <w:tc>
          <w:tcPr>
            <w:tcW w:w="8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Предел огнестойкости строительных конструкций'</w:t>
            </w:r>
          </w:p>
        </w:tc>
      </w:tr>
      <w:tr w:rsidR="008A3300" w:rsidRPr="008A3300" w:rsidTr="008A3300">
        <w:tc>
          <w:tcPr>
            <w:tcW w:w="1142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Несущие стены, колонны и другие несущие элементы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Наружные ненесущие стены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Перекрытия междуэтажные (в том числе чердачные и над подвалами)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Строительные конструкции бесчердачных покрытий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Строительные конструкции лестничных клеток</w:t>
            </w:r>
          </w:p>
        </w:tc>
      </w:tr>
      <w:tr w:rsidR="008A3300" w:rsidRPr="008A3300" w:rsidTr="008A3300">
        <w:tc>
          <w:tcPr>
            <w:tcW w:w="114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настилы (в том числе с утеплите</w:t>
            </w:r>
            <w:r w:rsidRPr="008A3300">
              <w:rPr>
                <w:rFonts w:ascii="Times New Roman" w:hAnsi="Times New Roman" w:cs="Times New Roman"/>
              </w:rPr>
              <w:lastRenderedPageBreak/>
              <w:t>лем)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lastRenderedPageBreak/>
              <w:t>фермы, балки, прогоны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внутренние стены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марши и площадки лестниц</w:t>
            </w:r>
          </w:p>
        </w:tc>
      </w:tr>
      <w:tr w:rsidR="008A3300" w:rsidRPr="008A3300" w:rsidTr="008A3300"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lastRenderedPageBreak/>
              <w:t>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Е 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60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 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30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120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60</w:t>
            </w:r>
          </w:p>
        </w:tc>
      </w:tr>
      <w:tr w:rsidR="008A3300" w:rsidRPr="008A3300" w:rsidTr="008A3300"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Е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45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 15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90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60</w:t>
            </w:r>
          </w:p>
        </w:tc>
      </w:tr>
      <w:tr w:rsidR="008A3300" w:rsidRPr="008A3300" w:rsidTr="008A3300"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Е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45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 15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45</w:t>
            </w:r>
          </w:p>
        </w:tc>
      </w:tr>
      <w:tr w:rsidR="008A3300" w:rsidRPr="008A3300" w:rsidTr="008A3300"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Е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 15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15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REI 45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R 15</w:t>
            </w:r>
          </w:p>
        </w:tc>
      </w:tr>
      <w:tr w:rsidR="008A3300" w:rsidRPr="008A3300" w:rsidTr="008A3300">
        <w:tc>
          <w:tcPr>
            <w:tcW w:w="1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3300" w:rsidRPr="008A3300" w:rsidRDefault="008A3300" w:rsidP="008A330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8A3300">
              <w:rPr>
                <w:rFonts w:ascii="Times New Roman" w:hAnsi="Times New Roman" w:cs="Times New Roman"/>
              </w:rPr>
              <w:t>не нормируется</w:t>
            </w:r>
          </w:p>
        </w:tc>
      </w:tr>
    </w:tbl>
    <w:p w:rsidR="008A3300" w:rsidRPr="008A3300" w:rsidRDefault="008A3300" w:rsidP="008A33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3300" w:rsidRPr="008A3300" w:rsidRDefault="008A3300" w:rsidP="008A33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2101"/>
      <w:r w:rsidRPr="008A3300">
        <w:rPr>
          <w:rStyle w:val="ad"/>
          <w:rFonts w:ascii="Times New Roman" w:hAnsi="Times New Roman" w:cs="Times New Roman"/>
          <w:sz w:val="24"/>
          <w:szCs w:val="24"/>
        </w:rPr>
        <w:t>Примечание.</w:t>
      </w:r>
      <w:r w:rsidRPr="008A3300">
        <w:rPr>
          <w:rFonts w:ascii="Times New Roman" w:hAnsi="Times New Roman" w:cs="Times New Roman"/>
          <w:sz w:val="24"/>
          <w:szCs w:val="24"/>
        </w:rPr>
        <w:t xml:space="preserve"> Порядок отнесения строительных конструкций к несущим элементам здания и сооружения устанавливается нормативными документами по пожарной безопасности.</w:t>
      </w:r>
    </w:p>
    <w:bookmarkEnd w:id="8"/>
    <w:p w:rsidR="008A3300" w:rsidRDefault="00CB533E" w:rsidP="008A33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533E">
        <w:rPr>
          <w:rFonts w:ascii="Times New Roman" w:hAnsi="Times New Roman" w:cs="Times New Roman"/>
          <w:sz w:val="24"/>
          <w:szCs w:val="24"/>
        </w:rPr>
        <w:t>N 123-ФЗ</w:t>
      </w:r>
    </w:p>
    <w:p w:rsidR="00CB533E" w:rsidRPr="00CB533E" w:rsidRDefault="00CB533E" w:rsidP="00CB533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CB533E">
        <w:rPr>
          <w:color w:val="000001"/>
          <w:sz w:val="22"/>
          <w:szCs w:val="22"/>
        </w:rPr>
        <w:t xml:space="preserve">Степень огнестойкости, класс конструктивной пожарной опасности, высоту зданий и площадь этажа в пределах пожарного отсека для производственных зданий (класс Ф 5.1) следует принимать по таблице.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1"/>
        <w:gridCol w:w="892"/>
        <w:gridCol w:w="893"/>
        <w:gridCol w:w="1797"/>
        <w:gridCol w:w="1345"/>
        <w:gridCol w:w="1198"/>
        <w:gridCol w:w="159"/>
        <w:gridCol w:w="41"/>
        <w:gridCol w:w="1764"/>
      </w:tblGrid>
      <w:tr w:rsidR="00CB533E" w:rsidRPr="00CB533E" w:rsidTr="00E14548"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CB533E" w:rsidRPr="00CB533E" w:rsidRDefault="00CB533E" w:rsidP="00CB5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Категория зданий или пожарных отсеков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Высота здания*, м </w:t>
            </w:r>
          </w:p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Степень огнестой-</w:t>
            </w:r>
          </w:p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 кости здания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Класс конструктивной пожарной опасности здания </w:t>
            </w:r>
          </w:p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45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Площадь этажа, м</w:t>
            </w:r>
            <w:r w:rsidRPr="00CB533E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33E">
              <w:rPr>
                <w:color w:val="000001"/>
                <w:sz w:val="22"/>
                <w:szCs w:val="22"/>
              </w:rPr>
              <w:t xml:space="preserve">, </w:t>
            </w:r>
          </w:p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в пределах пожарного отсека зданий </w:t>
            </w:r>
          </w:p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FD65B4" w:rsidRDefault="00CB533E" w:rsidP="00CB533E">
            <w:pPr>
              <w:pStyle w:val="FORMATTEXT"/>
              <w:jc w:val="center"/>
              <w:rPr>
                <w:color w:val="000001"/>
                <w:sz w:val="18"/>
                <w:szCs w:val="18"/>
              </w:rPr>
            </w:pPr>
            <w:r w:rsidRPr="00FD65B4">
              <w:rPr>
                <w:color w:val="000001"/>
                <w:sz w:val="18"/>
                <w:szCs w:val="18"/>
              </w:rPr>
              <w:t xml:space="preserve">одноэтажных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FD65B4" w:rsidRDefault="00CB533E" w:rsidP="00CB533E">
            <w:pPr>
              <w:pStyle w:val="FORMATTEXT"/>
              <w:jc w:val="center"/>
              <w:rPr>
                <w:color w:val="000001"/>
                <w:sz w:val="18"/>
                <w:szCs w:val="18"/>
              </w:rPr>
            </w:pPr>
            <w:r w:rsidRPr="00FD65B4">
              <w:rPr>
                <w:color w:val="000001"/>
                <w:sz w:val="18"/>
                <w:szCs w:val="18"/>
              </w:rPr>
              <w:t xml:space="preserve">в два этажа 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FD65B4" w:rsidRDefault="00CB533E" w:rsidP="00CB533E">
            <w:pPr>
              <w:pStyle w:val="FORMATTEXT"/>
              <w:jc w:val="center"/>
              <w:rPr>
                <w:color w:val="000001"/>
                <w:sz w:val="18"/>
                <w:szCs w:val="18"/>
              </w:rPr>
            </w:pPr>
            <w:r w:rsidRPr="00FD65B4">
              <w:rPr>
                <w:color w:val="000001"/>
                <w:sz w:val="18"/>
                <w:szCs w:val="18"/>
              </w:rPr>
              <w:t>в три этажа и более</w:t>
            </w: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А, Б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5200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А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агр.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 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2600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Б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FD65B4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2600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3500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В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48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l, II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96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7800**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5200**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5200**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3600**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2600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12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норм.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600*** </w:t>
            </w:r>
          </w:p>
        </w:tc>
        <w:tc>
          <w:tcPr>
            <w:tcW w:w="196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Г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54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l, 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45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Не ограничивается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3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30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То же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"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6500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5200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Д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54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l, 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45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ограничивается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3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50000 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15000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30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То же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"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25000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>IV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7800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12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Не норм.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2600 </w:t>
            </w:r>
          </w:p>
        </w:tc>
        <w:tc>
          <w:tcPr>
            <w:tcW w:w="13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1500 </w:t>
            </w:r>
          </w:p>
        </w:tc>
        <w:tc>
          <w:tcPr>
            <w:tcW w:w="180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877D50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CB533E" w:rsidRPr="00CB533E" w:rsidTr="00E14548">
        <w:tc>
          <w:tcPr>
            <w:tcW w:w="91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33E" w:rsidRPr="00CB533E" w:rsidRDefault="00CB533E" w:rsidP="00CB533E">
            <w:pPr>
              <w:pStyle w:val="FORMATTEXT"/>
              <w:jc w:val="both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* Высота здания в данной таблице измеряется от пола 1-го этажа до потолка верхнего этажа, включая технический; при переменной высоте потолка принимается средняя высота этажа. Высота одноэтажных зданий класса пожарной опасности С0 и С1 не нормируется. </w:t>
            </w:r>
          </w:p>
          <w:p w:rsidR="00CB533E" w:rsidRPr="00CB533E" w:rsidRDefault="00CB533E" w:rsidP="00CB533E">
            <w:pPr>
              <w:pStyle w:val="FORMATTEXT"/>
              <w:jc w:val="both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** Для деревообрабатывающих производств. </w:t>
            </w:r>
          </w:p>
          <w:p w:rsidR="00CB533E" w:rsidRPr="00CB533E" w:rsidRDefault="00CB533E" w:rsidP="00CB533E">
            <w:pPr>
              <w:pStyle w:val="FORMATTEXT"/>
              <w:jc w:val="both"/>
              <w:rPr>
                <w:color w:val="000001"/>
                <w:sz w:val="22"/>
                <w:szCs w:val="22"/>
              </w:rPr>
            </w:pPr>
            <w:r w:rsidRPr="00CB533E">
              <w:rPr>
                <w:color w:val="000001"/>
                <w:sz w:val="22"/>
                <w:szCs w:val="22"/>
              </w:rPr>
              <w:t xml:space="preserve">*** Для лесопильных цехов с числом рам до четырех, деревообрабатывающих цехов </w:t>
            </w:r>
            <w:r w:rsidRPr="00CB533E">
              <w:rPr>
                <w:color w:val="000001"/>
                <w:sz w:val="22"/>
                <w:szCs w:val="22"/>
              </w:rPr>
              <w:lastRenderedPageBreak/>
              <w:t xml:space="preserve">первичной обработки древесины и рубильных станций дробления древесины. </w:t>
            </w:r>
          </w:p>
        </w:tc>
      </w:tr>
    </w:tbl>
    <w:p w:rsidR="00877D50" w:rsidRPr="00C456DD" w:rsidRDefault="00877D50" w:rsidP="008A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4ABC" w:rsidRPr="000E4ABC" w:rsidRDefault="000E4ABC" w:rsidP="000E4ABC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0E4ABC">
        <w:rPr>
          <w:color w:val="000001"/>
          <w:sz w:val="22"/>
          <w:szCs w:val="22"/>
        </w:rPr>
        <w:t xml:space="preserve">Степень огнестойкости, класс конструктивной пожарной опасности, высоту складских зданий (класс Ф 5.2) и площадь этажа здания в пределах пожарного отсека следует принимать по таблице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91"/>
        <w:gridCol w:w="1050"/>
        <w:gridCol w:w="1343"/>
        <w:gridCol w:w="1648"/>
        <w:gridCol w:w="1343"/>
        <w:gridCol w:w="1343"/>
        <w:gridCol w:w="1502"/>
      </w:tblGrid>
      <w:tr w:rsidR="000E4ABC" w:rsidRPr="000E4ABC" w:rsidTr="000E4ABC"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0E4ABC" w:rsidRPr="000E4ABC" w:rsidRDefault="000E4ABC" w:rsidP="000E4A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0E4ABC" w:rsidRPr="000E4ABC" w:rsidTr="000E4ABC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Категория склада </w:t>
            </w: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Высота зданий*, м </w:t>
            </w: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Степень огнестойкости зданий </w:t>
            </w: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Класс конструктивной пожарной опасности зданий </w:t>
            </w:r>
          </w:p>
        </w:tc>
        <w:tc>
          <w:tcPr>
            <w:tcW w:w="41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Площадь этажа, м</w:t>
            </w:r>
            <w:r w:rsidRPr="000E4ABC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ABC">
              <w:rPr>
                <w:color w:val="000001"/>
                <w:sz w:val="22"/>
                <w:szCs w:val="22"/>
              </w:rPr>
              <w:t>, в пределах пожарного отсека зданий</w:t>
            </w: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  <w:p w:rsidR="000E4ABC" w:rsidRPr="000E4ABC" w:rsidRDefault="000E4ABC" w:rsidP="000E4ABC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одноэтажных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двухэтажных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многоэтажных</w:t>
            </w:r>
          </w:p>
        </w:tc>
      </w:tr>
      <w:tr w:rsidR="000E4ABC" w:rsidRPr="000E4ABC" w:rsidTr="000E4ABC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А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5200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4400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3600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75**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Б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I, II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7800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5200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3500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6500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5200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75**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В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10400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7800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5200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24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10400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5200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2600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7800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2600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Не норм.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1200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Д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Не огр.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Не огр.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10400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7800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36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То же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7800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5200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12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"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2200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IV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5200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9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Не норм.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2200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0E4ABC" w:rsidRPr="000E4ABC" w:rsidTr="000E4ABC">
        <w:tc>
          <w:tcPr>
            <w:tcW w:w="91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4ABC" w:rsidRPr="000E4ABC" w:rsidRDefault="000E4ABC" w:rsidP="000E4ABC">
            <w:pPr>
              <w:pStyle w:val="FORMATTEXT"/>
              <w:jc w:val="both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>* Высота здания в данной таблице измеряется от пола 1-го этажа до потолка верхнего этажа, включая технический; при переменной высоте потолка принимается средняя высота этажа. Высота одноэтажных зданий I, II и III степеней огнестойкости класса С0 не нормируется. Высоту одноэтажных зданий IV степени огнестойкости классов С0 и С1 следует принимать не более 25 м, классов С2 и С3 - не более 18 м (от пола до низа несущих конструкций покрытия на опоре).</w:t>
            </w:r>
          </w:p>
          <w:p w:rsidR="000E4ABC" w:rsidRPr="000E4ABC" w:rsidRDefault="000E4ABC" w:rsidP="00E14548">
            <w:pPr>
              <w:pStyle w:val="FORMATTEXT"/>
              <w:jc w:val="both"/>
              <w:rPr>
                <w:color w:val="000001"/>
                <w:sz w:val="22"/>
                <w:szCs w:val="22"/>
              </w:rPr>
            </w:pPr>
            <w:r w:rsidRPr="000E4ABC">
              <w:rPr>
                <w:color w:val="000001"/>
                <w:sz w:val="22"/>
                <w:szCs w:val="22"/>
              </w:rPr>
              <w:t xml:space="preserve">** Мобильные здания. </w:t>
            </w:r>
          </w:p>
        </w:tc>
      </w:tr>
    </w:tbl>
    <w:p w:rsidR="000E4ABC" w:rsidRDefault="000E4ABC" w:rsidP="000E4A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/>
        </w:rPr>
      </w:pPr>
    </w:p>
    <w:p w:rsidR="00E14548" w:rsidRPr="00E14548" w:rsidRDefault="00E14548" w:rsidP="00E14548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14548">
        <w:rPr>
          <w:color w:val="000001"/>
          <w:sz w:val="22"/>
          <w:szCs w:val="22"/>
        </w:rPr>
        <w:t xml:space="preserve"> Допустимую высоту здания класса Ф1.3 и площадь этажа в пределах пожарного отсека следует определять в зависимости от степени огнестойкости и класса конструктивной пожарной опасности по таблице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79"/>
        <w:gridCol w:w="2587"/>
        <w:gridCol w:w="1819"/>
        <w:gridCol w:w="2735"/>
      </w:tblGrid>
      <w:tr w:rsidR="00E14548" w:rsidRPr="00E14548" w:rsidTr="00C456DD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E14548" w:rsidRPr="00E14548" w:rsidRDefault="00E14548" w:rsidP="00E1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:rsidR="00E14548" w:rsidRPr="00E14548" w:rsidRDefault="00E14548" w:rsidP="00E1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E14548" w:rsidRPr="00E14548" w:rsidRDefault="00E14548" w:rsidP="00E1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:rsidR="00E14548" w:rsidRPr="00E14548" w:rsidRDefault="00E14548" w:rsidP="00E14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Степень огнестойкости здания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Класс конструктивной пожарной опасности здания</w:t>
            </w:r>
          </w:p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Наибольшая допустимая высота здания, м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Наибольшая допустимая площадь этажа пожарного отсека, м</w:t>
            </w:r>
            <w:r w:rsidRPr="00E14548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75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2500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50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2500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28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2200</w:t>
            </w: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28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1800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1800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1000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1400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800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1200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С2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900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Не нормируется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500 </w:t>
            </w:r>
          </w:p>
        </w:tc>
      </w:tr>
      <w:tr w:rsidR="00E14548" w:rsidRPr="00E14548" w:rsidTr="00C456DD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548" w:rsidRPr="00E14548" w:rsidRDefault="00E14548" w:rsidP="00E14548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14548">
              <w:rPr>
                <w:color w:val="000001"/>
                <w:sz w:val="22"/>
                <w:szCs w:val="22"/>
              </w:rPr>
              <w:t>800</w:t>
            </w:r>
          </w:p>
        </w:tc>
      </w:tr>
    </w:tbl>
    <w:p w:rsidR="00E14548" w:rsidRPr="00E14548" w:rsidRDefault="00E14548" w:rsidP="00E14548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974C67" w:rsidRPr="00C456DD" w:rsidRDefault="00E14548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14548">
        <w:rPr>
          <w:color w:val="000001"/>
          <w:sz w:val="22"/>
          <w:szCs w:val="22"/>
        </w:rPr>
        <w:t xml:space="preserve">Примечание - Степень огнестойкости здания с неотапливаемыми пристройками следует принимать по степени огнестойкости отапливаемой части здания. </w:t>
      </w:r>
    </w:p>
    <w:p w:rsidR="00974C67" w:rsidRPr="00C456DD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974C67" w:rsidRPr="00974C67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974C67">
        <w:rPr>
          <w:color w:val="000001"/>
          <w:sz w:val="22"/>
          <w:szCs w:val="22"/>
        </w:rPr>
        <w:t xml:space="preserve">Степень огнестойкости, класс конструктивной пожарной опасности, допустимую высоту зданий и площадь этажа в пределах пожарного отсека для общественных зданий административного назначения и административно-бытовых зданий производственных и складских предприятий (отдельно стоящих зданий, пристроек и вставок) (класс Ф 4.3) следует принимать по таблице.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503"/>
        <w:gridCol w:w="1504"/>
        <w:gridCol w:w="1198"/>
        <w:gridCol w:w="892"/>
        <w:gridCol w:w="746"/>
        <w:gridCol w:w="746"/>
        <w:gridCol w:w="892"/>
        <w:gridCol w:w="746"/>
        <w:gridCol w:w="893"/>
      </w:tblGrid>
      <w:tr w:rsidR="00974C67" w:rsidRPr="00974C67" w:rsidTr="00C456DD"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  <w:r w:rsidRPr="00974C67">
              <w:rPr>
                <w:rFonts w:ascii="Times New Roman" w:hAnsi="Times New Roman" w:cs="Times New Roman"/>
                <w:color w:val="000001"/>
              </w:rPr>
              <w:t xml:space="preserve"> 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Степень огнестойкости зданий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Класс конструктивной пожарной опасности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Допустимая высота зданий, м </w:t>
            </w:r>
          </w:p>
        </w:tc>
        <w:tc>
          <w:tcPr>
            <w:tcW w:w="49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Площадь этажа в пределах пожарного отсека, м</w:t>
            </w:r>
            <w:r w:rsidRPr="00974C67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C67">
              <w:rPr>
                <w:color w:val="000001"/>
                <w:sz w:val="22"/>
                <w:szCs w:val="22"/>
              </w:rPr>
              <w:t xml:space="preserve">, при числе этажей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4, 5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6-9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10-16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5000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5000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5000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2500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II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6000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4000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4000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4000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4000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2200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28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3000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15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2000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2000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1400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800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С0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9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1400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1200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С1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1400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IV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С2, С3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800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С1-С3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1200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800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</w:tbl>
    <w:p w:rsidR="00974C67" w:rsidRPr="00974C67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974C67" w:rsidRPr="00C456DD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974C67">
        <w:rPr>
          <w:color w:val="000001"/>
          <w:sz w:val="22"/>
          <w:szCs w:val="22"/>
        </w:rPr>
        <w:t xml:space="preserve">Примечание - Прочерк в таблице означает, что здание данной степени огнестойкости не может иметь указанное число этажей. </w:t>
      </w:r>
    </w:p>
    <w:p w:rsidR="00974C67" w:rsidRPr="00C456DD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974C67" w:rsidRPr="00974C67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974C67">
        <w:rPr>
          <w:color w:val="000001"/>
          <w:sz w:val="22"/>
          <w:szCs w:val="22"/>
        </w:rPr>
        <w:t xml:space="preserve">Площадь этажа между противопожарными стенами 1-го типа в зависимости от степени огнестойкости, класса конструктивной пожарной опасности и этажности зданий должна быть не более указанной в табл.6.9, зданий предприятий бытового обслуживания (Ф3.5) - в табл.6.10, предприятий торговли (магазинов, Ф3.1) - в табл.6.11. </w:t>
      </w:r>
    </w:p>
    <w:p w:rsidR="00974C67" w:rsidRPr="00974C67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974C67">
        <w:rPr>
          <w:color w:val="000001"/>
          <w:sz w:val="22"/>
          <w:szCs w:val="22"/>
        </w:rPr>
        <w:t xml:space="preserve">Таблица 6.10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97"/>
        <w:gridCol w:w="1948"/>
        <w:gridCol w:w="1340"/>
        <w:gridCol w:w="1790"/>
        <w:gridCol w:w="2545"/>
      </w:tblGrid>
      <w:tr w:rsidR="00974C67" w:rsidRPr="00974C67" w:rsidTr="00C456DD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Степень огнестойкости зданий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Класс конструктивной пожарной опасности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Допустимая высота зданий, м </w:t>
            </w:r>
          </w:p>
        </w:tc>
        <w:tc>
          <w:tcPr>
            <w:tcW w:w="43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Площадь этажа в пределах пожарного отсека, м</w:t>
            </w:r>
            <w:r w:rsidRPr="00974C67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C67">
              <w:rPr>
                <w:color w:val="000001"/>
                <w:sz w:val="22"/>
                <w:szCs w:val="22"/>
              </w:rPr>
              <w:t xml:space="preserve">, при числе этажей </w:t>
            </w:r>
          </w:p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</w:tr>
      <w:tr w:rsidR="00974C67" w:rsidRPr="00974C67" w:rsidTr="00C456DD">
        <w:tc>
          <w:tcPr>
            <w:tcW w:w="1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9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для одноэтажных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для многоэтажных </w:t>
            </w:r>
          </w:p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(не более 6 этажей)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18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2500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18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2500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2500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1000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1000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С0, 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С2, С3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  <w:tr w:rsidR="00974C67" w:rsidRPr="00974C67" w:rsidTr="00C456DD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С1-С3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</w:tbl>
    <w:p w:rsidR="00974C67" w:rsidRPr="00974C67" w:rsidRDefault="00974C67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974C67">
        <w:rPr>
          <w:color w:val="000001"/>
          <w:sz w:val="22"/>
          <w:szCs w:val="22"/>
        </w:rPr>
        <w:t xml:space="preserve">Таблица 6.11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42"/>
        <w:gridCol w:w="2100"/>
        <w:gridCol w:w="1343"/>
        <w:gridCol w:w="1649"/>
        <w:gridCol w:w="1343"/>
        <w:gridCol w:w="1343"/>
      </w:tblGrid>
      <w:tr w:rsidR="00974C67" w:rsidRPr="00974C67" w:rsidTr="00C456DD"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974C67" w:rsidRPr="00974C67" w:rsidRDefault="00974C67" w:rsidP="00974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974C67" w:rsidRPr="00974C67" w:rsidTr="00C456DD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lastRenderedPageBreak/>
              <w:t xml:space="preserve">Степень огнестойкости здания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Класс конструктивной пожарной опасности здания, не ниже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Наибольшая высота здания, м </w:t>
            </w:r>
          </w:p>
        </w:tc>
        <w:tc>
          <w:tcPr>
            <w:tcW w:w="4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Площадь, м</w:t>
            </w:r>
            <w:r w:rsidRPr="00974C67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106680" cy="219075"/>
                  <wp:effectExtent l="19050" t="0" r="762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C67">
              <w:rPr>
                <w:color w:val="000001"/>
                <w:sz w:val="22"/>
                <w:szCs w:val="22"/>
              </w:rPr>
              <w:t xml:space="preserve">, этажа между противопожарными стенами в здании </w:t>
            </w:r>
          </w:p>
        </w:tc>
      </w:tr>
      <w:tr w:rsidR="00974C67" w:rsidRPr="00974C67" w:rsidTr="00C456DD">
        <w:tc>
          <w:tcPr>
            <w:tcW w:w="13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одноэтажные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2-этажные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3-5-этажные </w:t>
            </w:r>
          </w:p>
        </w:tc>
      </w:tr>
      <w:tr w:rsidR="00974C67" w:rsidRPr="00974C67" w:rsidTr="00C456DD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I, 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3000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2500 </w:t>
            </w:r>
          </w:p>
        </w:tc>
      </w:tr>
      <w:tr w:rsidR="00974C67" w:rsidRPr="00974C67" w:rsidTr="00C456DD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С1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2000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2000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1000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</w:tr>
      <w:tr w:rsidR="00974C67" w:rsidRPr="00974C67" w:rsidTr="00C456DD">
        <w:tc>
          <w:tcPr>
            <w:tcW w:w="13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rPr>
                <w:color w:val="000001"/>
                <w:sz w:val="22"/>
                <w:szCs w:val="22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C1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1000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  <w:tr w:rsidR="00974C67" w:rsidRPr="00974C67" w:rsidTr="00C456DD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IV, V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C1-С3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3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 xml:space="preserve">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4C67" w:rsidRPr="00974C67" w:rsidRDefault="00974C67" w:rsidP="00974C67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974C67">
              <w:rPr>
                <w:color w:val="000001"/>
                <w:sz w:val="22"/>
                <w:szCs w:val="22"/>
              </w:rPr>
              <w:t>-</w:t>
            </w:r>
          </w:p>
        </w:tc>
      </w:tr>
    </w:tbl>
    <w:p w:rsidR="00E14548" w:rsidRPr="00974C67" w:rsidRDefault="00E14548" w:rsidP="00974C67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E14548" w:rsidRPr="00974C67" w:rsidRDefault="00E14548" w:rsidP="00974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4A0D7D" w:rsidRPr="008A3300" w:rsidRDefault="004A0D7D" w:rsidP="008A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b/>
          <w:sz w:val="24"/>
          <w:szCs w:val="24"/>
        </w:rPr>
        <w:t>Задания для практической работы</w:t>
      </w:r>
    </w:p>
    <w:p w:rsidR="004A0D7D" w:rsidRPr="008A3300" w:rsidRDefault="002A0B38" w:rsidP="008A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b/>
          <w:sz w:val="24"/>
          <w:szCs w:val="24"/>
        </w:rPr>
        <w:t>Вариант №1.</w:t>
      </w:r>
    </w:p>
    <w:p w:rsidR="002A0B38" w:rsidRPr="008A3300" w:rsidRDefault="002A0B38" w:rsidP="008A3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0D7D" w:rsidRPr="008A3300" w:rsidRDefault="004A0D7D" w:rsidP="008A33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sz w:val="24"/>
          <w:szCs w:val="24"/>
        </w:rPr>
        <w:t>1.1. Сделать вывод о соответствии здания по огнестойкости требованиям норм.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Проектируется здание лечебного учреждения со стационаром: высота здания 2 этажа, площадь этажа в здании 4000м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2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Здание состоит из следующих конструкций: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СТЕНЫ – деревянные, оштукатуренные с двух сторон, при  толщине слоя штукатурки </w:t>
      </w:r>
      <w:smartTag w:uri="urn:schemas-microsoft-com:office:smarttags" w:element="metricconverter">
        <w:smartTagPr>
          <w:attr w:name="ProductID" w:val="2 с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при а = 20см.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ПЕРЕКРЫТИЯ – деревянные с накатом и штукатуркой по сетке при толщине штукатурки а = </w:t>
      </w:r>
      <w:smartTag w:uri="urn:schemas-microsoft-com:office:smarttags" w:element="metricconverter">
        <w:smartTagPr>
          <w:attr w:name="ProductID" w:val="2 с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КОНСТРУКЦИИ: БАЛКИ ПОКРЫТИЯ – стальные при огнезащите по сетке слоем бетона, при а = </w:t>
      </w:r>
      <w:smartTag w:uri="urn:schemas-microsoft-com:office:smarttags" w:element="metricconverter">
        <w:smartTagPr>
          <w:attr w:name="ProductID" w:val="2 с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 ПОКРЫТИЯ – из плит типа АКД без утеплителя с деревянным каркасом и с нижней обшивкой из асбестоцемента, при В = </w:t>
      </w:r>
      <w:smartTag w:uri="urn:schemas-microsoft-com:office:smarttags" w:element="metricconverter">
        <w:smartTagPr>
          <w:attr w:name="ProductID" w:val="15 с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15 см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4A0D7D" w:rsidRPr="008A3300" w:rsidRDefault="004A0D7D" w:rsidP="008A33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1.2.</w:t>
      </w:r>
      <w:r w:rsidRPr="008A3300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по огнестойкости требованиям норм.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Проектируется детский сад: высота здания 3 этажа, число мест 300 человек,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br/>
        <w:t xml:space="preserve">площадь этажа </w:t>
      </w:r>
      <w:smartTag w:uri="urn:schemas-microsoft-com:office:smarttags" w:element="metricconverter">
        <w:smartTagPr>
          <w:attr w:name="ProductID" w:val="3500 м2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3500 м</w:t>
        </w: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vertAlign w:val="superscript"/>
          </w:rPr>
          <w:t>2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8A3300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СТЕНЫ – сплошные несущие железобетонные, толщина стен – </w:t>
      </w:r>
      <w:smartTag w:uri="urn:schemas-microsoft-com:office:smarttags" w:element="metricconverter">
        <w:smartTagPr>
          <w:attr w:name="ProductID" w:val="140 м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140 мм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 бетон с заполнителем из силикатных пород, плотность бетона – 2,8 т/м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армированы сталью класса – A-V; расстояние до оси арматуры – </w:t>
      </w:r>
      <w:smartTag w:uri="urn:schemas-microsoft-com:office:smarttags" w:element="metricconverter">
        <w:smartTagPr>
          <w:attr w:name="ProductID" w:val="20 м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20 мм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8A3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КОЛОННЫ – железобетонные, прямоугольного сечения с размерами 450x500 мм, бетон с заполнителем из силикатных пород, плотность  бетона – 2,9 т/м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 армированы сталью класса – В-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II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расстояние до оси   арматуры – </w:t>
      </w:r>
      <w:smartTag w:uri="urn:schemas-microsoft-com:office:smarttags" w:element="metricconverter">
        <w:smartTagPr>
          <w:attr w:name="ProductID" w:val="50 мм"/>
        </w:smartTagPr>
        <w:r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50 мм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подвергнуты воздействию огня со всех сторон; дополнительно армированы в виде сварных поперечных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сеток, установленных с шагом </w:t>
      </w:r>
      <w:smartTag w:uri="urn:schemas-microsoft-com:office:smarttags" w:element="metricconverter">
        <w:smartTagPr>
          <w:attr w:name="ProductID" w:val="26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260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– 1.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КОНСТРУКЦИИ ПЕРЕКРЫТИЙ: БАЛКИ – железобетонные  свободно опертые, подвергнуты воздействию  огня с трех сторон, бетон с заполнителем из силикатных пород, плотность бетона – 1,2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армированы сталью класса – B-I; ширина балок – </w:t>
      </w:r>
      <w:smartTag w:uri="urn:schemas-microsoft-com:office:smarttags" w:element="metricconverter">
        <w:smartTagPr>
          <w:attr w:name="ProductID" w:val="30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300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расстояния де оси арматуры   а = 20  мм,  а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bscript"/>
        </w:rPr>
        <w:sym w:font="Symbol" w:char="0077"/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= 20  мм;   соотношение  длительно  действующей части  нагрузки к полной нагрузке равно – 1,0.</w:t>
      </w:r>
    </w:p>
    <w:p w:rsidR="004A0D7D" w:rsidRDefault="004A0D7D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ПЛИТЫ – железобетонные многопустотные с пустотами, расположенными поперек пролета; свободно опёртые по двум сторонам; бетон с заполнителем из силиконовых пород, плотность бетона - 2,0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армированы сталью класса – А-VI; расстояние по оси арматуры –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- 1;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4A0D7D" w:rsidRDefault="002A0B38" w:rsidP="002A0B38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№2. </w:t>
      </w:r>
    </w:p>
    <w:p w:rsidR="002A0B38" w:rsidRDefault="002A0B38" w:rsidP="002A0B38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Проектируется складское здание для хранения резинотехнических изделий: высота здания 2 этажа, категория склада В, площадь этажа в пределах пожарного отсека </w:t>
      </w:r>
      <w:smartTag w:uri="urn:schemas-microsoft-com:office:smarttags" w:element="metricconverter">
        <w:smartTagPr>
          <w:attr w:name="ProductID" w:val="1400 м2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1400 м</w:t>
        </w: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vertAlign w:val="superscript"/>
          </w:rPr>
          <w:t>2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высота этажа </w:t>
      </w:r>
      <w:smartTag w:uri="urn:schemas-microsoft-com:office:smarttags" w:element="metricconverter">
        <w:smartTagPr>
          <w:attr w:name="ProductID" w:val="9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9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 Класс конструктивной пожарной опасности здания СО.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Здание состоит из следующих конструкций: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 xml:space="preserve">НАРУЖНЫЕ СТЕНЫ – из навесных панелей - из трехслойных бескаркасных панелей с алюминиевыми профилированными обшивками сочетании с трудносгораемыми пенопластовыми утеплителями, при В = </w:t>
      </w:r>
      <w:smartTag w:uri="urn:schemas-microsoft-com:office:smarttags" w:element="metricconverter">
        <w:smartTagPr>
          <w:attr w:name="ProductID" w:val="5,2 см"/>
        </w:smartTagPr>
        <w:r w:rsidRPr="006574CA">
          <w:rPr>
            <w:rFonts w:ascii="Times New Roman" w:eastAsia="Times New Roman" w:hAnsi="Times New Roman" w:cs="Times New Roman"/>
            <w:sz w:val="24"/>
            <w:szCs w:val="24"/>
          </w:rPr>
          <w:t>5,2 см</w:t>
        </w:r>
      </w:smartTag>
      <w:r w:rsidRPr="006574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КОЛОННЫ – кирпичные сечением 26x40 см.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Перекрытия по деревянным балкам при накате из несгораемых материалов и защите слоем штукатурки толщиной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3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КОНСТРУКЦИИ: РИГЕЛИ ПОКРЫТИЯ – стальные при опирании плит по верхнему поясу с приведенной толщиной металла </w:t>
      </w:r>
      <w:smartTag w:uri="urn:schemas-microsoft-com:office:smarttags" w:element="metricconverter">
        <w:smartTagPr>
          <w:attr w:name="ProductID" w:val="1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4A0D7D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ПЛИТЫ ПОКРЫТИЯ – бескаркасные с обшивками из древесно-стружечных плит с утеплителем из пенопласта, при В=14 см.</w:t>
      </w:r>
    </w:p>
    <w:p w:rsidR="002A0B38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A0B38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2.2.</w:t>
      </w:r>
      <w:r w:rsidR="002A0B38" w:rsidRPr="002A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B38"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здание насосной по перекачке бензина: высота здания 2 этажа, категория здания А, размеры здания в плане 36Х24 м, высота этажа </w:t>
      </w:r>
      <w:smartTag w:uri="urn:schemas-microsoft-com:office:smarttags" w:element="metricconverter">
        <w:smartTagPr>
          <w:attr w:name="ProductID" w:val="9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9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 Класс конструктивной пожарной опасности здания СО.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НАРУЖНЫЕ СТЕНЫ ИЗ НАВЕСНЫХ ПАНЕЛЕЙ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из трехслойных бескаркасных панелей со стальными профилированными обшивками в сочетании с трудносгораемыми пенопластовыми утеплителями, при В = </w:t>
      </w:r>
      <w:smartTag w:uri="urn:schemas-microsoft-com:office:smarttags" w:element="metricconverter">
        <w:smartTagPr>
          <w:attr w:name="ProductID" w:val="4,6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4,6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КОЛОННЫ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стальные без огнезащиты с приведенной толщиной металла </w:t>
      </w:r>
      <w:smartTag w:uri="urn:schemas-microsoft-com:office:smarttags" w:element="metricconverter">
        <w:smartTagPr>
          <w:attr w:name="ProductID" w:val="1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 ПЕРЕКРЫТИЙ: БАЛКИ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железобетонные, свободно опертые, подвергнуты воздействию огня с 3-х сторон, бетон с заполнителем из силикатных пород, плотность бетона – 1,2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армированы сталью класса А-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III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ширина балок – </w:t>
      </w:r>
      <w:smartTag w:uri="urn:schemas-microsoft-com:office:smarttags" w:element="metricconverter">
        <w:smartTagPr>
          <w:attr w:name="ProductID" w:val="12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120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расстояние до оси арматуры а = </w:t>
      </w:r>
      <w:smartTag w:uri="urn:schemas-microsoft-com:office:smarttags" w:element="metricconverter">
        <w:smartTagPr>
          <w:attr w:name="ProductID" w:val="15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15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а = </w:t>
      </w:r>
      <w:smartTag w:uri="urn:schemas-microsoft-com:office:smarttags" w:element="metricconverter">
        <w:smartTagPr>
          <w:attr w:name="ProductID" w:val="25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25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соотношение длительно действующей части нагрузки к полной нагрузке равно – 1.</w:t>
      </w:r>
    </w:p>
    <w:p w:rsidR="002A0B38" w:rsidRDefault="002A0B38" w:rsidP="002A0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железобетонные, многопустотные, свободно опертые, с опиранием по контуру при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у/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 = 1,2; бетон с заполнителем из силикатных пород, плотность бетона – 1,2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армированы сталью класса Вр-II,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 соотношение длительно действующей</w:t>
      </w:r>
      <w:r w:rsidRPr="002A0B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части нагрузки к полной нагрузке равно – 1,0.</w:t>
      </w:r>
    </w:p>
    <w:p w:rsidR="002A0B38" w:rsidRPr="006574CA" w:rsidRDefault="002A0B38" w:rsidP="002A0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0B38" w:rsidRDefault="002A0B38" w:rsidP="002A0B38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№3.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Проектируется лечебный корпус психиатрической  больницы: высота здания 3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этажа, площадь этажа в здании </w:t>
      </w:r>
      <w:smartTag w:uri="urn:schemas-microsoft-com:office:smarttags" w:element="metricconverter">
        <w:smartTagPr>
          <w:attr w:name="ProductID" w:val="1600 м2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1600 м</w:t>
        </w: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vertAlign w:val="superscript"/>
          </w:rPr>
          <w:t>2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Здание состоит из следующих конструкций: НАРУЖНЫЕ СТЕНЫ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навесных панелей с наружной обшивкой из 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полиэфирного стеклопластика ПН-67 с внутренней обшивкой из двух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гипсокартонных листов, при В = </w:t>
      </w:r>
      <w:smartTag w:uri="urn:schemas-microsoft-com:office:smarttags" w:element="metricconverter">
        <w:smartTagPr>
          <w:attr w:name="ProductID" w:val="18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18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КОЛОННЫ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стальные с огнезащитой из керамзитовых плит, при а = </w:t>
      </w:r>
      <w:smartTag w:uri="urn:schemas-microsoft-com:office:smarttags" w:element="metricconverter">
        <w:smartTagPr>
          <w:attr w:name="ProductID" w:val="4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4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 ПЕРЕКРЫТИЙ: </w:t>
      </w:r>
      <w:r w:rsidRPr="006574C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БАЛКИ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железобетонные, свободно опертые, подвергнуты воздействию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огня с грех сторон, бетон с заполнителем из силикатных пород, плотность бетона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1,9 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t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/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m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;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>армированы сталью класса Вр-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ширина балок – </w:t>
      </w:r>
      <w:smartTag w:uri="urn:schemas-microsoft-com:office:smarttags" w:element="metricconverter">
        <w:smartTagPr>
          <w:attr w:name="ProductID" w:val="200 мм"/>
        </w:smartTagPr>
        <w:r w:rsidRPr="006574C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lastRenderedPageBreak/>
          <w:t>200 мм</w:t>
        </w:r>
      </w:smartTag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расстояние до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оси арматуры а = </w:t>
      </w:r>
      <w:smartTag w:uri="urn:schemas-microsoft-com:office:smarttags" w:element="metricconverter">
        <w:smartTagPr>
          <w:attr w:name="ProductID" w:val="3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30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а</w:t>
      </w:r>
      <w:r w:rsidRPr="006574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vertAlign w:val="subscript"/>
          <w:lang w:val="en-US"/>
        </w:rPr>
        <w:sym w:font="Symbol" w:char="0077"/>
      </w:r>
      <w:r w:rsidRPr="006574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vertAlign w:val="subscript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40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соотношение длительно действующей части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нагрузки к полной нагрузке равно – 1,0.</w:t>
      </w:r>
    </w:p>
    <w:p w:rsidR="004A0D7D" w:rsidRDefault="004A0D7D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ПЛИТЫ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– 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железобетонные сплошные, свободно опертые, с опиранием по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контуру при Iу/Iх = 1,2; бетон с заполнителем из силикатных пород, плотность бетона – 2,4 т/м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; минимальная толщина плиты – </w:t>
      </w:r>
      <w:smartTag w:uri="urn:schemas-microsoft-com:office:smarttags" w:element="metricconverter">
        <w:smartTagPr>
          <w:attr w:name="ProductID" w:val="12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120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 армированы сталью класса-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Ат-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VII</w:t>
      </w:r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расстояние до оси арматуры – </w:t>
      </w:r>
      <w:smartTag w:uri="urn:schemas-microsoft-com:office:smarttags" w:element="metricconverter">
        <w:smartTagPr>
          <w:attr w:name="ProductID" w:val="2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20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 соотношение длительно действующей части нагрузки к полной нагрузке равно – 1,0.</w:t>
      </w:r>
    </w:p>
    <w:p w:rsidR="002A0B38" w:rsidRPr="006574CA" w:rsidRDefault="002A0B38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0D7D">
        <w:rPr>
          <w:rFonts w:ascii="Times New Roman" w:hAnsi="Times New Roman" w:cs="Times New Roman"/>
          <w:sz w:val="24"/>
          <w:szCs w:val="24"/>
        </w:rPr>
        <w:t>3.2.</w:t>
      </w:r>
      <w:r w:rsidRPr="002A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производственное здание деревообрабатывающей промышленности: высота здания 3 этажа, категория здания В, размеры здания в плане 90х60м, высота этажа </w:t>
      </w:r>
      <w:smartTag w:uri="urn:schemas-microsoft-com:office:smarttags" w:element="metricconverter">
        <w:smartTagPr>
          <w:attr w:name="ProductID" w:val="9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9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 Класс конструктивной пожарной опасности здания СО.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НАРУЖНЫЕ СТЕНЫ – из навесных трехслойных каркасных панелей, с обшивками из асбестоцементных листов толщиной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 каркасом из асбестоцементных профилей и утеплителем из трудносгораемых минераловатных плит при креплении обшивок к каркасу стальными винтами, при В = </w:t>
      </w:r>
      <w:smartTag w:uri="urn:schemas-microsoft-com:office:smarttags" w:element="metricconverter">
        <w:smartTagPr>
          <w:attr w:name="ProductID" w:val="14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14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КОЛОННЫ – стальные без огнезащиты, с приведенной толщиной металла </w:t>
      </w:r>
      <w:smartTag w:uri="urn:schemas-microsoft-com:office:smarttags" w:element="metricconverter">
        <w:smartTagPr>
          <w:attr w:name="ProductID" w:val="2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ПЕРЕКРЫТИЯ – деревянные, с подшивкой и штукатуркой по сетке, при толщине штукатурки а = </w:t>
      </w:r>
      <w:smartTag w:uri="urn:schemas-microsoft-com:office:smarttags" w:element="metricconverter">
        <w:smartTagPr>
          <w:attr w:name="ProductID" w:val="3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Default="002A0B38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НЕСУЩИЕ КОНСТРУКЦИИ ПОКРЫТИЙ – стальные, при опирании плит по верхнему поясу, с подвесными потолками при минимальной толщине заполнения потолков B = </w:t>
      </w:r>
      <w:smartTag w:uri="urn:schemas-microsoft-com:office:smarttags" w:element="metricconverter">
        <w:smartTagPr>
          <w:attr w:name="ProductID" w:val="1,2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1,2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с каркасом из металлических тонких профилей: заполнение-гипсоперлитовые декоративные плиты, армированные стеклосеткой; каркас – стальной, открытый, заполненный внутри гипсовыми брусками.</w:t>
      </w:r>
    </w:p>
    <w:p w:rsidR="002A0B38" w:rsidRPr="006574CA" w:rsidRDefault="002A0B38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12B5" w:rsidRDefault="002A0B38" w:rsidP="002A0B38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№4.</w:t>
      </w:r>
    </w:p>
    <w:p w:rsidR="002A0B38" w:rsidRDefault="002A0B38" w:rsidP="002A0B38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4A0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здание института: высота здания 5 этажей, площадь этажа в здании </w:t>
      </w:r>
      <w:smartTag w:uri="urn:schemas-microsoft-com:office:smarttags" w:element="metricconverter">
        <w:smartTagPr>
          <w:attr w:name="ProductID" w:val="2000 м2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2000 м</w:t>
        </w: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vertAlign w:val="superscript"/>
          </w:rPr>
          <w:t>2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СТЕНЫ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из виброкирпичных армированных панелей из силикатного кирпича при сплошном опирании на раствор и при средних напряжениях при основном сочетании только вертикальных нормативных нагрузок равных 28 кгс/см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2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при а = </w:t>
      </w:r>
      <w:smartTag w:uri="urn:schemas-microsoft-com:office:smarttags" w:element="metricconverter">
        <w:smartTagPr>
          <w:attr w:name="ProductID" w:val="1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КОЛОННЫ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кирпичные, сечением 25x25 см.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ПЕРЕКРЫТИЯ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деревянные с подшивкой и штукатуркой по дранке, при толщине штукатурки а = </w:t>
      </w:r>
      <w:smartTag w:uri="urn:schemas-microsoft-com:office:smarttags" w:element="metricconverter">
        <w:smartTagPr>
          <w:attr w:name="ProductID" w:val="3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4A0D7D" w:rsidRDefault="004A0D7D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ПОКРЫТИЯ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бескаркасные с обшивками из фанеры, с утеплителем из пенопласта, при В = </w:t>
      </w:r>
      <w:smartTag w:uri="urn:schemas-microsoft-com:office:smarttags" w:element="metricconverter">
        <w:smartTagPr>
          <w:attr w:name="ProductID" w:val="13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13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Default="002A0B38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2A0B38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2A0B38" w:rsidRPr="002A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B38"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производственное здание: высота здания 2 этажа, категория здания Г, размеры здания в плане 60х36 м, высота этажа 9 м. Класс конструктивной пожарной опасности здания С1. 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СТЕНЫ – из силикатного кирпича, при а = </w:t>
      </w:r>
      <w:smartTag w:uri="urn:schemas-microsoft-com:office:smarttags" w:element="metricconverter">
        <w:smartTagPr>
          <w:attr w:name="ProductID" w:val="12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12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железобетонные, бетон с заполнителем из силикатных пород, плотность бетона – 3,0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минимальная толщина перегородок – </w:t>
      </w:r>
      <w:smartTag w:uri="urn:schemas-microsoft-com:office:smarttags" w:element="metricconverter">
        <w:smartTagPr>
          <w:attr w:name="ProductID" w:val="105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105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КОЛОННЫ – стальные с огнезащитой из керамзитовых плит, при а =  </w:t>
      </w:r>
      <w:smartTag w:uri="urn:schemas-microsoft-com:office:smarttags" w:element="metricconverter">
        <w:smartTagPr>
          <w:attr w:name="ProductID" w:val="4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4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КОНСТРУКЦИИ ПЕРЕКРЫТИЙ: БАЛКИ – стальные при опирании плит, настилов на нижние пояса, полки конструкции с толщиной металла нижнего пояса 2 см: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ПАНЕЛИ – арболитовые с подложкой из бетона в растянутой зоне при защитном слое рабочей арматуры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толщиной </w:t>
      </w:r>
      <w:smartTag w:uri="urn:schemas-microsoft-com:office:smarttags" w:element="metricconverter">
        <w:smartTagPr>
          <w:attr w:name="ProductID" w:val="18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18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Default="002A0B38" w:rsidP="002A0B3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ПОКРЫТИЯ – ребристые железобетонные, предварительно напряженные из тяжелого бетона с подвесными потолками при минимальной толщине заполнения потолков В = </w:t>
      </w:r>
      <w:smartTag w:uri="urn:schemas-microsoft-com:office:smarttags" w:element="metricconverter">
        <w:smartTagPr>
          <w:attr w:name="ProductID" w:val="1,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1,5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с открытым каркасом из тонкостенных стальных профилей; заполнение – жёсткие вермикулитовые плиты.</w:t>
      </w:r>
    </w:p>
    <w:p w:rsidR="002A0B38" w:rsidRPr="006574CA" w:rsidRDefault="002A0B38" w:rsidP="002A0B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0B38" w:rsidRDefault="002A0B38" w:rsidP="002A0B38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№5.</w:t>
      </w:r>
    </w:p>
    <w:p w:rsidR="002A0B38" w:rsidRDefault="002A0B38" w:rsidP="002A0B38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здание химической промышленности: высота здания 3 этажа, категория здания Б, размеры здания в плане 96Х60 м, высота этажа </w:t>
      </w:r>
      <w:smartTag w:uri="urn:schemas-microsoft-com:office:smarttags" w:element="metricconverter">
        <w:smartTagPr>
          <w:attr w:name="ProductID" w:val="6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6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Класс конструктивной пожарной опасности здания СО.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СТЕНЫ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сплошные несущие железобетонные, толщина стен – </w:t>
      </w:r>
      <w:smartTag w:uri="urn:schemas-microsoft-com:office:smarttags" w:element="metricconverter">
        <w:smartTagPr>
          <w:attr w:name="ProductID" w:val="10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бетон с заполнителем из силикатных пород; плотность бетона – 1,2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армированы сталью класса – А-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в,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ПЕРЕКРЫТИЯ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–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железобетонные, ребристые с ребрами вверх, свободно опёртые, с опиранием по контуру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у/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 = 1,4; бетон с заполнителем из силикатных пород, плотность бетона – 1,2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армированы сталью класса – А-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– 1; минимальная толщина плиты – </w:t>
      </w:r>
      <w:smartTag w:uri="urn:schemas-microsoft-com:office:smarttags" w:element="metricconverter">
        <w:smartTagPr>
          <w:attr w:name="ProductID" w:val="75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75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КОНСТРУКЦИИ: ПЛИТЫ ПОКРЫТИЯ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–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ребристые железобетонные, предварительно напряженные из тяжелого бетона с подвесными потолками при минимальной толщине заполнения потолков В = </w:t>
      </w:r>
      <w:smartTag w:uri="urn:schemas-microsoft-com:office:smarttags" w:element="metricconverter">
        <w:smartTagPr>
          <w:attr w:name="ProductID" w:val="1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с открытым каркасом из тонкостенных стальных профилей: заполнение – асбестоцементноперлитовые плиты.</w:t>
      </w:r>
    </w:p>
    <w:p w:rsidR="004A0D7D" w:rsidRPr="006574CA" w:rsidRDefault="004A0D7D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БАЛКИ ПОКРЫТИЯ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–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стальные при опирании плит, настилов по верхнему поясу с приведенной толщиной металла </w:t>
      </w:r>
      <w:smartTag w:uri="urn:schemas-microsoft-com:office:smarttags" w:element="metricconverter">
        <w:smartTagPr>
          <w:attr w:name="ProductID" w:val="1,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1,5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</w:t>
      </w:r>
      <w:r w:rsidR="002A0B38" w:rsidRPr="002A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B38"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2A0B38" w:rsidRPr="006574CA" w:rsidRDefault="002A0B38" w:rsidP="002A0B38">
      <w:pPr>
        <w:shd w:val="clear" w:color="auto" w:fill="FFFFFF"/>
        <w:tabs>
          <w:tab w:val="left" w:pos="2909"/>
          <w:tab w:val="left" w:pos="5866"/>
          <w:tab w:val="left" w:pos="74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Проектируется производственное здание деревообрабатывающей промышленности: высота здания 3 этажа, категория здания В, размеры здания в плане 90Х60м, высота этажа </w:t>
      </w:r>
      <w:smartTag w:uri="urn:schemas-microsoft-com:office:smarttags" w:element="metricconverter">
        <w:smartTagPr>
          <w:attr w:name="ProductID" w:val="9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9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Класс конструктивной пожарной опасности здания СО. </w:t>
      </w:r>
    </w:p>
    <w:p w:rsidR="002A0B38" w:rsidRPr="006574CA" w:rsidRDefault="002A0B38" w:rsidP="002A0B38">
      <w:pPr>
        <w:shd w:val="clear" w:color="auto" w:fill="FFFFFF"/>
        <w:tabs>
          <w:tab w:val="left" w:pos="2909"/>
          <w:tab w:val="left" w:pos="5866"/>
          <w:tab w:val="left" w:pos="74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Здание состоит из следующих конструкций: НАРУЖНЫЕ СТЕНЫ – из навесных трехслойных панелей с обшивками из асбестоцементных листов и утеплителем из плит прессованной рисовой соломы, при В = </w:t>
      </w:r>
      <w:smartTag w:uri="urn:schemas-microsoft-com:office:smarttags" w:element="metricconverter">
        <w:smartTagPr>
          <w:attr w:name="ProductID" w:val="10,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10,5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КОЛОННЫ – стальные без огнезащиты с приведенной толщиной металла 1 cм.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КОНСТРУКЦИИ:</w:t>
      </w:r>
    </w:p>
    <w:p w:rsidR="002A0B38" w:rsidRPr="006574CA" w:rsidRDefault="002A0B38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БАЛКИ ПОКРЫТИЯ – стальные при огнезащите по сетке слоем штукатурки, при а = </w:t>
      </w:r>
      <w:smartTag w:uri="urn:schemas-microsoft-com:office:smarttags" w:element="metricconverter">
        <w:smartTagPr>
          <w:attr w:name="ProductID" w:val="2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2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2A0B38" w:rsidRDefault="002A0B38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ПЛИТЫ ПОКРЫТИЯ – из плит типа АКД без утеплителя с деревянным каркасом и с нижней обшивкой из асбестоцемента, при  В = </w:t>
      </w:r>
      <w:smartTag w:uri="urn:schemas-microsoft-com:office:smarttags" w:element="metricconverter">
        <w:smartTagPr>
          <w:attr w:name="ProductID" w:val="20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20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2A0B38" w:rsidRPr="006574CA" w:rsidRDefault="002A0B38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4A0D7D" w:rsidRDefault="002A0B38" w:rsidP="002A0B3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№ 6.</w:t>
      </w:r>
    </w:p>
    <w:p w:rsidR="002A0B38" w:rsidRPr="006574CA" w:rsidRDefault="002A0B38" w:rsidP="002A0B3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4A0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здание по переработке шерсти: высота здания 2 этажа, категория Б, площадь этажа в пределах пожарного отсека </w:t>
      </w:r>
      <w:smartTag w:uri="urn:schemas-microsoft-com:office:smarttags" w:element="metricconverter">
        <w:smartTagPr>
          <w:attr w:name="ProductID" w:val="3000 м2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3000 м</w:t>
        </w: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vertAlign w:val="superscript"/>
          </w:rPr>
          <w:t>2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высота этажа </w:t>
      </w:r>
      <w:smartTag w:uri="urn:schemas-microsoft-com:office:smarttags" w:element="metricconverter">
        <w:smartTagPr>
          <w:attr w:name="ProductID" w:val="6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6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Класс конструктивной пожарной опасности здания СО.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Здание состоит из следующих конструкций: СТЕНЫ – из естественных камней, с заполнением легким бетоном, при а = </w:t>
      </w:r>
      <w:smartTag w:uri="urn:schemas-microsoft-com:office:smarttags" w:element="metricconverter">
        <w:smartTagPr>
          <w:attr w:name="ProductID" w:val="26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26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ПЕРЕКРЫТИЯ – железобетонные, сплошные, свободно опертые, с опиранием по двум сторонам, бетон с заполнителем из силикатных пород, плотность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бетона – 2,0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 армированы сталью класса – А-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III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;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соотношение длительно действующей части нагрузки к полной нагрузке равно – 1,0;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КОНСТРУКЦИИ: ПРОГОНЫ ПОКРЫТИЯ – стальные при опирании плит,  настилов по  верхнему поясу с приведенной толщиной металла </w:t>
      </w:r>
      <w:smartTag w:uri="urn:schemas-microsoft-com:office:smarttags" w:element="metricconverter">
        <w:smartTagPr>
          <w:attr w:name="ProductID" w:val="2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="002A0B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Default="004A0D7D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НАСТИЛ  ПОКРЫТИЯ – на основе стального профилированного листа рулонной кровлей и гравийной засыпкой толщиной </w:t>
      </w:r>
      <w:smartTag w:uri="urn:schemas-microsoft-com:office:smarttags" w:element="metricconverter">
        <w:smartTagPr>
          <w:attr w:name="ProductID" w:val="2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 с теплоизоляцией из перлитофосфогелевых плит, при В = </w:t>
      </w:r>
      <w:smartTag w:uri="urn:schemas-microsoft-com:office:smarttags" w:element="metricconverter">
        <w:smartTagPr>
          <w:attr w:name="ProductID" w:val="14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14</w:t>
        </w:r>
        <w:r w:rsidRPr="006574CA">
          <w:rPr>
            <w:rFonts w:ascii="Times New Roman" w:eastAsia="Times New Roman" w:hAnsi="Times New Roman" w:cs="Times New Roman"/>
            <w:b/>
            <w:bCs/>
            <w:color w:val="000000"/>
            <w:spacing w:val="2"/>
            <w:sz w:val="24"/>
            <w:szCs w:val="24"/>
          </w:rPr>
          <w:t xml:space="preserve"> </w:t>
        </w: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2A0B38" w:rsidRPr="006574CA" w:rsidRDefault="002A0B38" w:rsidP="002A0B3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4A0D7D" w:rsidRPr="006574CA" w:rsidRDefault="004A0D7D" w:rsidP="002A0B3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</w:t>
      </w:r>
      <w:r w:rsidRPr="004A0D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sz w:val="24"/>
          <w:szCs w:val="24"/>
        </w:rPr>
        <w:t>Сделать вывод о соответствии здания по огнестойкости требованиям норм.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складское здание для хранения резинотехнических изделий: высота здания 2 этажа, категория склада В, площадь этажа в пределах пожарного отсека </w:t>
      </w:r>
      <w:smartTag w:uri="urn:schemas-microsoft-com:office:smarttags" w:element="metricconverter">
        <w:smartTagPr>
          <w:attr w:name="ProductID" w:val="1400 м2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1400 м</w:t>
        </w: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vertAlign w:val="superscript"/>
          </w:rPr>
          <w:t>2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высота этажа </w:t>
      </w:r>
      <w:smartTag w:uri="urn:schemas-microsoft-com:office:smarttags" w:element="metricconverter">
        <w:smartTagPr>
          <w:attr w:name="ProductID" w:val="9 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9 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 Класс конструктивной пожарной опасности здания СО.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Здание состоит из следующих конструкций: СТЕНЫ – из виброкирпичных армированных панелей из силикатного кирпича при сплошном опирании на раствор и при средних напряжениях при основном сочетании только вертикальных нормативных нагрузок равных 32 кгс/см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2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при а = </w:t>
      </w:r>
      <w:smartTag w:uri="urn:schemas-microsoft-com:office:smarttags" w:element="metricconverter">
        <w:smartTagPr>
          <w:attr w:name="ProductID" w:val="1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15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КОНСТРУКЦИИ ПЕРЕКРЫТИЙ: БАЛКИ – стальные при опирают плит, настилов по верхнему поясу, с приведенной толщиной металла – </w:t>
      </w:r>
      <w:smartTag w:uri="urn:schemas-microsoft-com:office:smarttags" w:element="metricconverter">
        <w:smartTagPr>
          <w:attr w:name="ProductID" w:val="3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3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4A0D7D" w:rsidRPr="006574CA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ПЛИТЫ – железобетонные сплошные, ребристые с ребрами вверх, свободно опертые, с опиранием по контуру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у/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 = 1,0; бетон с заполнителем из силикатных пород, плотность бетона – 2,0 т/м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; минимальная толщина плиты – 50 мм; армированы    сталью   класса – B-I;   расстояние до оси арматуры – 10   мм; соотношение длительно действующей части нагрузки к полной нагрузке равно – 0,8.</w:t>
      </w:r>
    </w:p>
    <w:p w:rsidR="004A0D7D" w:rsidRDefault="004A0D7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ПАНЕЛИ ПОКРЫТИЯ – трехслойные с обшивками из оцинкованных стальных профилированных листов толщиной 0,8 мм с утеплителем из сгораемых пенопластов, при В = </w:t>
      </w:r>
      <w:smartTag w:uri="urn:schemas-microsoft-com:office:smarttags" w:element="metricconverter">
        <w:smartTagPr>
          <w:attr w:name="ProductID" w:val="8,5 см"/>
        </w:smartTagPr>
        <w:r w:rsidRPr="006574C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8,5 см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893116" w:rsidRDefault="00893116" w:rsidP="00893116">
      <w:pPr>
        <w:pStyle w:val="a4"/>
        <w:tabs>
          <w:tab w:val="left" w:pos="567"/>
        </w:tabs>
        <w:ind w:left="720"/>
        <w:jc w:val="center"/>
        <w:rPr>
          <w:b/>
        </w:rPr>
      </w:pPr>
      <w:r w:rsidRPr="00724E18">
        <w:rPr>
          <w:b/>
        </w:rPr>
        <w:t>Контрольные вопросы</w:t>
      </w:r>
    </w:p>
    <w:p w:rsidR="00893116" w:rsidRPr="00724E18" w:rsidRDefault="00893116" w:rsidP="00893116">
      <w:pPr>
        <w:pStyle w:val="a4"/>
        <w:tabs>
          <w:tab w:val="left" w:pos="567"/>
        </w:tabs>
        <w:ind w:left="720"/>
        <w:jc w:val="center"/>
        <w:rPr>
          <w:b/>
        </w:rPr>
      </w:pPr>
    </w:p>
    <w:p w:rsidR="00893116" w:rsidRDefault="00893116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1.Какие строительные конструкции определяют степень огнестойкости здания и почему?</w:t>
      </w:r>
    </w:p>
    <w:p w:rsidR="00893116" w:rsidRDefault="00893116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2.Как может быть повышена степень огнестойкости здания, если реконструкция здания невозможна?</w:t>
      </w:r>
    </w:p>
    <w:p w:rsidR="00893116" w:rsidRDefault="00893116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3.Как влияет глубокая пропитка антипиренами деревянных конструкций  на степень огнестойкости здания в</w:t>
      </w:r>
      <w:r w:rsidR="001B7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целом?</w:t>
      </w:r>
    </w:p>
    <w:p w:rsidR="00893116" w:rsidRDefault="001B7BB0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9311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Какова степень огнестойкости здания, если более 90% конструкций соответствует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B7B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степени огнестойкости и только одна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893116">
        <w:rPr>
          <w:rFonts w:ascii="Times New Roman" w:hAnsi="Times New Roman" w:cs="Times New Roman"/>
          <w:sz w:val="24"/>
          <w:szCs w:val="24"/>
        </w:rPr>
        <w:t>?</w:t>
      </w:r>
    </w:p>
    <w:p w:rsidR="00893116" w:rsidRDefault="001B7BB0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9311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Как влияет горючесть материалов используемых при строительстве здания на его степень огнестойкости</w:t>
      </w:r>
      <w:r w:rsidR="00893116">
        <w:rPr>
          <w:rFonts w:ascii="Times New Roman" w:hAnsi="Times New Roman" w:cs="Times New Roman"/>
          <w:sz w:val="24"/>
          <w:szCs w:val="24"/>
        </w:rPr>
        <w:t>?</w:t>
      </w:r>
    </w:p>
    <w:p w:rsidR="00893116" w:rsidRDefault="00893116" w:rsidP="00893116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116" w:rsidRDefault="00893116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FA12FB" w:rsidRDefault="00FA12FB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B035A" w:rsidRDefault="00CB035A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B035A" w:rsidRDefault="00CB035A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724C10" w:rsidRDefault="00724C10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724C10" w:rsidRDefault="00724C10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724C10" w:rsidRDefault="00724C10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724C10" w:rsidRDefault="00724C10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B035A" w:rsidRDefault="00CB035A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FA12FB" w:rsidRPr="00C85C88" w:rsidRDefault="00FA12FB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456DD" w:rsidRPr="00C85C88" w:rsidRDefault="00C456DD" w:rsidP="002A0B38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C456DD" w:rsidRDefault="00C456DD" w:rsidP="00C456DD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Практическая работа № </w:t>
      </w:r>
      <w:r w:rsidRPr="00C456DD">
        <w:rPr>
          <w:rFonts w:ascii="Times New Roman" w:hAnsi="Times New Roman" w:cs="Times New Roman"/>
          <w:b/>
          <w:sz w:val="24"/>
          <w:szCs w:val="24"/>
        </w:rPr>
        <w:t>7-8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456DD" w:rsidRPr="00C456DD" w:rsidRDefault="00C456DD" w:rsidP="00C456DD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56DD" w:rsidRPr="00FA12FB" w:rsidRDefault="00C456DD" w:rsidP="00C456DD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2FB">
        <w:rPr>
          <w:rFonts w:ascii="Times New Roman" w:hAnsi="Times New Roman" w:cs="Times New Roman"/>
          <w:b/>
          <w:sz w:val="24"/>
          <w:szCs w:val="24"/>
        </w:rPr>
        <w:t>Решение задач по определению предела огнестойкости строительных конструкций и класса пожарной опасности конструкций и зданий в соответствии с применяемой в нормативных документах классификацией.</w:t>
      </w:r>
    </w:p>
    <w:p w:rsidR="00C85C88" w:rsidRPr="00C85C88" w:rsidRDefault="00C85C88" w:rsidP="00C456DD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56DD" w:rsidRPr="00127335" w:rsidRDefault="00C456DD" w:rsidP="00764DD1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получение навыков </w:t>
      </w: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B12B5">
        <w:rPr>
          <w:rFonts w:ascii="Times New Roman" w:hAnsi="Times New Roman" w:cs="Times New Roman"/>
          <w:sz w:val="24"/>
          <w:szCs w:val="24"/>
        </w:rPr>
        <w:t xml:space="preserve"> </w:t>
      </w:r>
      <w:r w:rsidRPr="00480521">
        <w:rPr>
          <w:rFonts w:ascii="Times New Roman" w:hAnsi="Times New Roman" w:cs="Times New Roman"/>
          <w:sz w:val="24"/>
          <w:szCs w:val="24"/>
        </w:rPr>
        <w:t>предела</w:t>
      </w:r>
      <w:r w:rsidRPr="00BB12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огнестойкости </w:t>
      </w:r>
      <w:r w:rsidRPr="00BB12B5">
        <w:rPr>
          <w:rFonts w:ascii="Times New Roman" w:hAnsi="Times New Roman" w:cs="Times New Roman"/>
          <w:sz w:val="24"/>
          <w:szCs w:val="24"/>
        </w:rPr>
        <w:t>строительных конструкций и класса пожарной опасности конструкций и зданий в соответствии с применяемой в нормативных документах классификацией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5C88" w:rsidRPr="00127335" w:rsidRDefault="00C85C88" w:rsidP="00764DD1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C456DD" w:rsidRPr="00734B2A" w:rsidRDefault="00C456DD" w:rsidP="00764DD1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C456DD" w:rsidRPr="00734B2A" w:rsidRDefault="00C456DD" w:rsidP="00764DD1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C456DD" w:rsidRPr="00764DD1" w:rsidRDefault="00C456DD" w:rsidP="00764DD1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уметь:</w:t>
      </w:r>
      <w:r w:rsidRPr="00BB12B5">
        <w:rPr>
          <w:rFonts w:ascii="Times New Roman" w:hAnsi="Times New Roman" w:cs="Times New Roman"/>
          <w:color w:val="00B050"/>
        </w:rPr>
        <w:t xml:space="preserve"> </w:t>
      </w:r>
    </w:p>
    <w:p w:rsidR="00C456DD" w:rsidRPr="00140F91" w:rsidRDefault="00C456DD" w:rsidP="00764DD1">
      <w:pPr>
        <w:pStyle w:val="a3"/>
        <w:jc w:val="both"/>
        <w:rPr>
          <w:rFonts w:ascii="Times New Roman" w:hAnsi="Times New Roman" w:cs="Times New Roman"/>
        </w:rPr>
      </w:pPr>
      <w:r w:rsidRPr="00140F91">
        <w:rPr>
          <w:rFonts w:ascii="Times New Roman" w:hAnsi="Times New Roman" w:cs="Times New Roman"/>
        </w:rPr>
        <w:t>определять предел огнестойкости зданий, строительных конструкций и класс их пожарной опасности, поведение строительных конструкций в условиях пожара;</w:t>
      </w:r>
    </w:p>
    <w:p w:rsidR="00C456DD" w:rsidRPr="00140F91" w:rsidRDefault="00C456DD" w:rsidP="00764DD1">
      <w:pPr>
        <w:pStyle w:val="a3"/>
        <w:jc w:val="both"/>
        <w:rPr>
          <w:rFonts w:ascii="Times New Roman" w:hAnsi="Times New Roman" w:cs="Times New Roman"/>
        </w:rPr>
      </w:pPr>
      <w:r w:rsidRPr="00140F91">
        <w:rPr>
          <w:rFonts w:ascii="Times New Roman" w:hAnsi="Times New Roman" w:cs="Times New Roman"/>
        </w:rPr>
        <w:t>применять классификацию строительных конструкций и зданий по степеням огнестойкости;</w:t>
      </w:r>
    </w:p>
    <w:p w:rsidR="00C456DD" w:rsidRPr="00734B2A" w:rsidRDefault="00C456DD" w:rsidP="00764DD1">
      <w:pPr>
        <w:pStyle w:val="a3"/>
        <w:ind w:left="-284"/>
        <w:jc w:val="both"/>
        <w:rPr>
          <w:rFonts w:ascii="Times New Roman" w:hAnsi="Times New Roman" w:cs="Times New Roman"/>
        </w:rPr>
      </w:pPr>
    </w:p>
    <w:p w:rsidR="00C456DD" w:rsidRDefault="00C456DD" w:rsidP="00764DD1">
      <w:pPr>
        <w:pStyle w:val="a3"/>
        <w:jc w:val="both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 xml:space="preserve">знать: </w:t>
      </w:r>
    </w:p>
    <w:p w:rsidR="00C456DD" w:rsidRPr="00296DC2" w:rsidRDefault="00C456DD" w:rsidP="00764DD1">
      <w:pPr>
        <w:pStyle w:val="a3"/>
        <w:jc w:val="both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степень огнестойкости зданий, класс конструктивной и функциональной пожарной опасности зданий и сооружений;</w:t>
      </w:r>
    </w:p>
    <w:p w:rsidR="00C456DD" w:rsidRDefault="00C456DD" w:rsidP="00764DD1">
      <w:pPr>
        <w:pStyle w:val="a3"/>
        <w:jc w:val="both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поведение зданий и сооружений в условиях пожара;</w:t>
      </w:r>
    </w:p>
    <w:p w:rsidR="00FA12FB" w:rsidRDefault="00FA12FB" w:rsidP="00127335">
      <w:pPr>
        <w:pStyle w:val="HEADERTEXT"/>
        <w:ind w:firstLine="568"/>
        <w:jc w:val="both"/>
        <w:rPr>
          <w:rFonts w:ascii="Times New Roman" w:hAnsi="Times New Roman" w:cs="Times New Roman"/>
          <w:b/>
          <w:color w:val="auto"/>
        </w:rPr>
      </w:pPr>
    </w:p>
    <w:p w:rsidR="00155487" w:rsidRPr="00155487" w:rsidRDefault="00155487" w:rsidP="00155487">
      <w:pPr>
        <w:pStyle w:val="a3"/>
        <w:ind w:left="-284" w:firstLine="852"/>
        <w:rPr>
          <w:rFonts w:ascii="Times New Roman" w:hAnsi="Times New Roman" w:cs="Times New Roman"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127335" w:rsidRPr="00C11617" w:rsidRDefault="00127335" w:rsidP="00127335">
      <w:pPr>
        <w:pStyle w:val="HEADERTEXT"/>
        <w:ind w:firstLine="568"/>
        <w:jc w:val="both"/>
        <w:rPr>
          <w:rFonts w:ascii="Times New Roman" w:hAnsi="Times New Roman" w:cs="Times New Roman"/>
          <w:b/>
          <w:color w:val="auto"/>
        </w:rPr>
      </w:pPr>
      <w:r w:rsidRPr="00C11617">
        <w:rPr>
          <w:rFonts w:ascii="Times New Roman" w:hAnsi="Times New Roman" w:cs="Times New Roman"/>
          <w:b/>
          <w:color w:val="auto"/>
        </w:rPr>
        <w:t>Краткие теоретические и учебно-методические материалы по теме практической работы</w:t>
      </w:r>
    </w:p>
    <w:p w:rsidR="00C75E36" w:rsidRPr="00C11617" w:rsidRDefault="00C75E36" w:rsidP="00127335">
      <w:pPr>
        <w:pStyle w:val="HEADERTEXT"/>
        <w:ind w:firstLine="568"/>
        <w:jc w:val="both"/>
        <w:rPr>
          <w:rFonts w:ascii="Times New Roman" w:hAnsi="Times New Roman" w:cs="Times New Roman"/>
          <w:b/>
          <w:bCs/>
          <w:color w:val="auto"/>
        </w:rPr>
      </w:pPr>
    </w:p>
    <w:p w:rsidR="00C75E36" w:rsidRPr="00C11617" w:rsidRDefault="00C75E36" w:rsidP="00C75E36">
      <w:pPr>
        <w:pStyle w:val="af"/>
        <w:ind w:left="0" w:firstLine="0"/>
        <w:rPr>
          <w:rFonts w:ascii="Times New Roman" w:hAnsi="Times New Roman" w:cs="Times New Roman"/>
          <w:sz w:val="22"/>
          <w:szCs w:val="22"/>
        </w:rPr>
      </w:pPr>
      <w:r w:rsidRPr="00C11617">
        <w:rPr>
          <w:rStyle w:val="ad"/>
          <w:rFonts w:ascii="Times New Roman" w:hAnsi="Times New Roman" w:cs="Times New Roman"/>
          <w:sz w:val="22"/>
          <w:szCs w:val="22"/>
        </w:rPr>
        <w:t>Статья 29.</w:t>
      </w:r>
      <w:r w:rsidRPr="00C11617">
        <w:rPr>
          <w:rFonts w:ascii="Times New Roman" w:hAnsi="Times New Roman" w:cs="Times New Roman"/>
          <w:sz w:val="22"/>
          <w:szCs w:val="22"/>
        </w:rPr>
        <w:t xml:space="preserve"> Пожарно-техническая классификация зданий, сооружений и пожарных отсеков</w:t>
      </w:r>
    </w:p>
    <w:p w:rsidR="00C75E36" w:rsidRPr="00C11617" w:rsidRDefault="00C75E36" w:rsidP="00C75E3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9" w:name="sub_2901"/>
      <w:r w:rsidRPr="00C11617">
        <w:rPr>
          <w:rFonts w:ascii="Times New Roman" w:hAnsi="Times New Roman" w:cs="Times New Roman"/>
        </w:rPr>
        <w:t>Классификация зданий, сооружений и пожарных отсеков осуществляется с учетом следующих критериев:</w:t>
      </w:r>
    </w:p>
    <w:p w:rsidR="00C75E36" w:rsidRPr="00C11617" w:rsidRDefault="00C75E36" w:rsidP="00C75E3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0" w:name="sub_291"/>
      <w:bookmarkEnd w:id="9"/>
      <w:r w:rsidRPr="00C11617">
        <w:rPr>
          <w:rFonts w:ascii="Times New Roman" w:hAnsi="Times New Roman" w:cs="Times New Roman"/>
        </w:rPr>
        <w:t>1) степень огнестойкости;</w:t>
      </w:r>
    </w:p>
    <w:p w:rsidR="00C75E36" w:rsidRPr="00C11617" w:rsidRDefault="00C75E36" w:rsidP="00C75E3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1" w:name="sub_292"/>
      <w:bookmarkEnd w:id="10"/>
      <w:r w:rsidRPr="00C11617">
        <w:rPr>
          <w:rFonts w:ascii="Times New Roman" w:hAnsi="Times New Roman" w:cs="Times New Roman"/>
        </w:rPr>
        <w:t>2) класс конструктивной пожарной опасности;</w:t>
      </w:r>
    </w:p>
    <w:p w:rsidR="00C75E36" w:rsidRPr="00C11617" w:rsidRDefault="00C75E36" w:rsidP="00C1161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2" w:name="sub_293"/>
      <w:bookmarkEnd w:id="11"/>
      <w:r w:rsidRPr="00C11617">
        <w:rPr>
          <w:rFonts w:ascii="Times New Roman" w:hAnsi="Times New Roman" w:cs="Times New Roman"/>
        </w:rPr>
        <w:t>3) класс функциональной пожарной опасности.</w:t>
      </w:r>
    </w:p>
    <w:bookmarkEnd w:id="12"/>
    <w:p w:rsidR="00C11617" w:rsidRPr="00C11617" w:rsidRDefault="00C11617" w:rsidP="00C11617">
      <w:pPr>
        <w:pStyle w:val="af"/>
        <w:ind w:hanging="1612"/>
        <w:rPr>
          <w:rFonts w:ascii="Times New Roman" w:hAnsi="Times New Roman" w:cs="Times New Roman"/>
          <w:sz w:val="22"/>
          <w:szCs w:val="22"/>
        </w:rPr>
      </w:pPr>
      <w:r w:rsidRPr="00C11617">
        <w:rPr>
          <w:rStyle w:val="ad"/>
          <w:rFonts w:ascii="Times New Roman" w:hAnsi="Times New Roman" w:cs="Times New Roman"/>
          <w:sz w:val="22"/>
          <w:szCs w:val="22"/>
        </w:rPr>
        <w:t>Статья 30.</w:t>
      </w:r>
      <w:r w:rsidRPr="00C11617">
        <w:rPr>
          <w:rFonts w:ascii="Times New Roman" w:hAnsi="Times New Roman" w:cs="Times New Roman"/>
          <w:sz w:val="22"/>
          <w:szCs w:val="22"/>
        </w:rPr>
        <w:t xml:space="preserve"> Классификация зданий, сооружений и пожарных отсеков по степени огнестойкости</w:t>
      </w:r>
    </w:p>
    <w:p w:rsidR="00127335" w:rsidRPr="00C11617" w:rsidRDefault="00C11617" w:rsidP="00C11617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bookmarkStart w:id="13" w:name="sub_301"/>
      <w:r w:rsidRPr="00C11617">
        <w:rPr>
          <w:rFonts w:ascii="Times New Roman" w:hAnsi="Times New Roman" w:cs="Times New Roman"/>
        </w:rPr>
        <w:t>1. Здания, сооружения и пожарные отсеки по степени огнестойкости подразделяются на здания, сооружения и пожарные отсеки I, II, III, IV и V степеней огнестойкости.</w:t>
      </w:r>
      <w:bookmarkEnd w:id="13"/>
    </w:p>
    <w:p w:rsidR="00C11617" w:rsidRPr="00C11617" w:rsidRDefault="00C11617" w:rsidP="00C11617">
      <w:pPr>
        <w:pStyle w:val="af"/>
        <w:ind w:left="709" w:hanging="709"/>
        <w:rPr>
          <w:rFonts w:ascii="Times New Roman" w:hAnsi="Times New Roman" w:cs="Times New Roman"/>
          <w:sz w:val="22"/>
          <w:szCs w:val="22"/>
        </w:rPr>
      </w:pPr>
      <w:r w:rsidRPr="00C11617">
        <w:rPr>
          <w:rStyle w:val="ad"/>
          <w:rFonts w:ascii="Times New Roman" w:hAnsi="Times New Roman" w:cs="Times New Roman"/>
          <w:sz w:val="22"/>
          <w:szCs w:val="22"/>
        </w:rPr>
        <w:t>Статья 31.</w:t>
      </w:r>
      <w:r w:rsidRPr="00C11617">
        <w:rPr>
          <w:rFonts w:ascii="Times New Roman" w:hAnsi="Times New Roman" w:cs="Times New Roman"/>
          <w:sz w:val="22"/>
          <w:szCs w:val="22"/>
        </w:rPr>
        <w:t xml:space="preserve"> Классификация зданий, сооружений и пожарных отсеков по конструктивной пожарной опасности</w:t>
      </w:r>
    </w:p>
    <w:p w:rsidR="00C11617" w:rsidRPr="00C11617" w:rsidRDefault="00C11617" w:rsidP="00C11617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bookmarkStart w:id="14" w:name="sub_311"/>
      <w:r w:rsidRPr="00C11617">
        <w:rPr>
          <w:rFonts w:ascii="Times New Roman" w:hAnsi="Times New Roman" w:cs="Times New Roman"/>
        </w:rPr>
        <w:t>1. Здания, сооружения и пожарные отсеки по конструктивной пожарной опасности подразделяются на классы С0, С1, С2 и С3.</w:t>
      </w:r>
    </w:p>
    <w:p w:rsidR="00C11617" w:rsidRDefault="00C11617" w:rsidP="00C11617">
      <w:pPr>
        <w:pStyle w:val="HEADERTEXT"/>
        <w:ind w:firstLine="568"/>
        <w:jc w:val="both"/>
        <w:rPr>
          <w:rFonts w:ascii="Times New Roman" w:hAnsi="Times New Roman" w:cs="Times New Roman"/>
          <w:b/>
          <w:bCs/>
          <w:color w:val="000001"/>
        </w:rPr>
      </w:pPr>
      <w:r w:rsidRPr="00C11617">
        <w:rPr>
          <w:rFonts w:ascii="Times New Roman" w:hAnsi="Times New Roman" w:cs="Times New Roman"/>
          <w:b/>
          <w:bCs/>
          <w:color w:val="000001"/>
        </w:rPr>
        <w:t xml:space="preserve">Определение требуемой степени огнестойкости зданий, сооружений, строений в зависимости от их этажности, класса функциональной пожарной опасности, площади пожарного отсека и пожарной опасности происходящих в них технологических процессов </w:t>
      </w:r>
    </w:p>
    <w:p w:rsidR="00FA12FB" w:rsidRPr="00C11617" w:rsidRDefault="00FA12FB" w:rsidP="00C11617">
      <w:pPr>
        <w:pStyle w:val="HEADERTEXT"/>
        <w:ind w:firstLine="568"/>
        <w:jc w:val="both"/>
        <w:rPr>
          <w:rFonts w:ascii="Times New Roman" w:hAnsi="Times New Roman" w:cs="Times New Roman"/>
          <w:color w:val="000001"/>
        </w:rPr>
      </w:pPr>
    </w:p>
    <w:p w:rsidR="00C11617" w:rsidRPr="00C11617" w:rsidRDefault="00C11617" w:rsidP="00C1161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C11617">
        <w:rPr>
          <w:color w:val="000001"/>
          <w:sz w:val="22"/>
          <w:szCs w:val="22"/>
        </w:rPr>
        <w:t xml:space="preserve">Выбор размеров здания и пожарных отсеков следует производить в зависимости от степени их огнестойкости, класса конструктивной и функциональной пожарной опасности. </w:t>
      </w:r>
    </w:p>
    <w:p w:rsidR="00C11617" w:rsidRPr="00C11617" w:rsidRDefault="00C11617" w:rsidP="00C1161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C11617">
        <w:rPr>
          <w:color w:val="000001"/>
          <w:sz w:val="22"/>
          <w:szCs w:val="22"/>
        </w:rPr>
        <w:t xml:space="preserve">При сочетаниях этих показателей, не предусмотренных настоящим разделом, площадь этажа и высота здания принимаются по худшему из этих показателей для рассматриваемого здания соответствующего класса функциональной пожарной опасности или должны быть разработаны специальные технические условия в соответствии с требованиями Ст.78 N 123-ФЗ. </w:t>
      </w:r>
    </w:p>
    <w:p w:rsidR="00C11617" w:rsidRPr="00C11617" w:rsidRDefault="00C11617" w:rsidP="00C11617">
      <w:pPr>
        <w:pStyle w:val="FORMATTEXT"/>
        <w:ind w:firstLine="568"/>
        <w:jc w:val="both"/>
        <w:rPr>
          <w:sz w:val="22"/>
          <w:szCs w:val="22"/>
        </w:rPr>
      </w:pPr>
      <w:r w:rsidRPr="00C11617">
        <w:rPr>
          <w:color w:val="000001"/>
          <w:sz w:val="22"/>
          <w:szCs w:val="22"/>
        </w:rPr>
        <w:t xml:space="preserve">При проектировании, строительстве, реконструкции, капитальном ремонте и техническом перевооружении объектов дополнительно к требованиям настоящего Свода правил </w:t>
      </w:r>
      <w:bookmarkEnd w:id="14"/>
    </w:p>
    <w:p w:rsidR="00127335" w:rsidRPr="00C11617" w:rsidRDefault="00127335" w:rsidP="00C11617">
      <w:pPr>
        <w:pStyle w:val="HEADERTEXT"/>
        <w:ind w:firstLine="568"/>
        <w:jc w:val="both"/>
        <w:rPr>
          <w:rFonts w:ascii="Times New Roman" w:hAnsi="Times New Roman" w:cs="Times New Roman"/>
          <w:color w:val="000001"/>
        </w:rPr>
      </w:pPr>
      <w:r w:rsidRPr="00C11617">
        <w:rPr>
          <w:rFonts w:ascii="Times New Roman" w:hAnsi="Times New Roman" w:cs="Times New Roman"/>
          <w:b/>
          <w:bCs/>
          <w:color w:val="000001"/>
        </w:rPr>
        <w:t xml:space="preserve">Производственные здания </w:t>
      </w:r>
    </w:p>
    <w:p w:rsidR="00127335" w:rsidRPr="00C11617" w:rsidRDefault="00127335" w:rsidP="00C1161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C11617">
        <w:rPr>
          <w:color w:val="000001"/>
          <w:sz w:val="22"/>
          <w:szCs w:val="22"/>
        </w:rPr>
        <w:lastRenderedPageBreak/>
        <w:t xml:space="preserve">6.1.1 Степень огнестойкости, класс конструктивной пожарной опасности, высоту зданий и площадь этажа в пределах пожарного отсека для производственных зданий (класс Ф 5.1) следует принимать по таблице 6.1. </w:t>
      </w:r>
    </w:p>
    <w:p w:rsidR="00127335" w:rsidRPr="00C11617" w:rsidRDefault="00127335" w:rsidP="00C11617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C11617">
        <w:rPr>
          <w:color w:val="000001"/>
          <w:sz w:val="22"/>
          <w:szCs w:val="22"/>
        </w:rPr>
        <w:t xml:space="preserve">Таблица 6.1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1"/>
        <w:gridCol w:w="892"/>
        <w:gridCol w:w="893"/>
        <w:gridCol w:w="1797"/>
        <w:gridCol w:w="1345"/>
        <w:gridCol w:w="1198"/>
        <w:gridCol w:w="159"/>
        <w:gridCol w:w="41"/>
        <w:gridCol w:w="1764"/>
      </w:tblGrid>
      <w:tr w:rsidR="00127335" w:rsidTr="00127335"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127335" w:rsidRDefault="00127335" w:rsidP="001273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Pr="00FA26BD" w:rsidRDefault="00127335" w:rsidP="00FA26BD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FA26BD">
              <w:rPr>
                <w:color w:val="000001"/>
                <w:sz w:val="22"/>
                <w:szCs w:val="22"/>
              </w:rPr>
              <w:t xml:space="preserve">Категория зданий или пожарных отсеков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FA26BD">
              <w:rPr>
                <w:color w:val="000001"/>
                <w:sz w:val="22"/>
                <w:szCs w:val="22"/>
              </w:rPr>
              <w:t xml:space="preserve">Высота здания*, м </w:t>
            </w:r>
          </w:p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FA26BD">
              <w:rPr>
                <w:color w:val="000001"/>
                <w:sz w:val="22"/>
                <w:szCs w:val="22"/>
              </w:rPr>
              <w:t>Степень огнестой-</w:t>
            </w:r>
          </w:p>
          <w:p w:rsidR="00127335" w:rsidRPr="00FA26BD" w:rsidRDefault="00127335" w:rsidP="00FA26BD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FA26BD">
              <w:rPr>
                <w:color w:val="000001"/>
                <w:sz w:val="22"/>
                <w:szCs w:val="22"/>
              </w:rPr>
              <w:t xml:space="preserve"> кости здания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Pr="00FA26BD" w:rsidRDefault="00127335" w:rsidP="00FA26BD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FA26BD">
              <w:rPr>
                <w:color w:val="000001"/>
                <w:sz w:val="22"/>
                <w:szCs w:val="22"/>
              </w:rPr>
              <w:t xml:space="preserve">Класс конструктивной пожарной опасности здания </w:t>
            </w:r>
          </w:p>
        </w:tc>
        <w:tc>
          <w:tcPr>
            <w:tcW w:w="44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Площадь этажа, м</w:t>
            </w:r>
            <w:r>
              <w:rPr>
                <w:noProof/>
                <w:color w:val="000001"/>
              </w:rPr>
              <w:drawing>
                <wp:inline distT="0" distB="0" distL="0" distR="0">
                  <wp:extent cx="106680" cy="219075"/>
                  <wp:effectExtent l="19050" t="0" r="762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1"/>
              </w:rPr>
              <w:t xml:space="preserve">, </w:t>
            </w:r>
          </w:p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 пределах пожарного отсека зданий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 xml:space="preserve">одноэтажных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 xml:space="preserve">в два этажа 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Pr="00FA26BD" w:rsidRDefault="00127335" w:rsidP="00127335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>в три этажа и более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А, Б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3500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А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Не огр.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2600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Б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2600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IV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48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l, 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94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7800**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5200**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5200**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3600**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С0, С1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С2, С3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2600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2000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Не норм.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1200 </w:t>
            </w: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600*** </w:t>
            </w:r>
          </w:p>
        </w:tc>
        <w:tc>
          <w:tcPr>
            <w:tcW w:w="194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Г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54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l, 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44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ограничивается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36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3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30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То же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"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IV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6500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54 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l, II 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44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ограничивается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3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50000 </w:t>
            </w:r>
          </w:p>
        </w:tc>
        <w:tc>
          <w:tcPr>
            <w:tcW w:w="17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15000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30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То же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10400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IV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С0, С1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"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10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rPr>
                <w:color w:val="000001"/>
              </w:rPr>
            </w:pPr>
          </w:p>
        </w:tc>
        <w:tc>
          <w:tcPr>
            <w:tcW w:w="8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 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V </w:t>
            </w:r>
          </w:p>
        </w:tc>
        <w:tc>
          <w:tcPr>
            <w:tcW w:w="1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Не норм.</w:t>
            </w:r>
          </w:p>
        </w:tc>
        <w:tc>
          <w:tcPr>
            <w:tcW w:w="13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2600 </w:t>
            </w:r>
          </w:p>
        </w:tc>
        <w:tc>
          <w:tcPr>
            <w:tcW w:w="134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1500 </w:t>
            </w:r>
          </w:p>
        </w:tc>
        <w:tc>
          <w:tcPr>
            <w:tcW w:w="179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Default="00127335" w:rsidP="00127335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127335" w:rsidTr="00127335">
        <w:tc>
          <w:tcPr>
            <w:tcW w:w="912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335" w:rsidRPr="00C11617" w:rsidRDefault="00127335" w:rsidP="00127335">
            <w:pPr>
              <w:pStyle w:val="FORMATTEXT"/>
              <w:jc w:val="both"/>
              <w:rPr>
                <w:color w:val="000001"/>
                <w:sz w:val="20"/>
                <w:szCs w:val="20"/>
              </w:rPr>
            </w:pPr>
            <w:r w:rsidRPr="00C11617">
              <w:rPr>
                <w:color w:val="000001"/>
                <w:sz w:val="20"/>
                <w:szCs w:val="20"/>
              </w:rPr>
              <w:t xml:space="preserve">* Высота здания в данной таблице измеряется от пола 1-го этажа до потолка верхнего этажа, включая технический; при переменной высоте потолка принимается средняя высота этажа. Высота одноэтажных зданий класса пожарной опасности С0 и С1 не нормируется. </w:t>
            </w:r>
          </w:p>
          <w:p w:rsidR="00127335" w:rsidRPr="00C11617" w:rsidRDefault="00127335" w:rsidP="00127335">
            <w:pPr>
              <w:pStyle w:val="FORMATTEXT"/>
              <w:jc w:val="both"/>
              <w:rPr>
                <w:color w:val="000001"/>
                <w:sz w:val="20"/>
                <w:szCs w:val="20"/>
              </w:rPr>
            </w:pPr>
            <w:r w:rsidRPr="00C11617">
              <w:rPr>
                <w:color w:val="000001"/>
                <w:sz w:val="20"/>
                <w:szCs w:val="20"/>
              </w:rPr>
              <w:t xml:space="preserve">** Для деревообрабатывающих производств. </w:t>
            </w:r>
          </w:p>
          <w:p w:rsidR="00127335" w:rsidRDefault="00127335" w:rsidP="00127335">
            <w:pPr>
              <w:pStyle w:val="FORMATTEXT"/>
              <w:jc w:val="both"/>
              <w:rPr>
                <w:color w:val="000001"/>
              </w:rPr>
            </w:pPr>
            <w:r w:rsidRPr="00C11617">
              <w:rPr>
                <w:color w:val="000001"/>
                <w:sz w:val="20"/>
                <w:szCs w:val="20"/>
              </w:rPr>
              <w:t xml:space="preserve">*** Для лесопильных цехов с числом рам до четырех, деревообрабатывающих цехов первичной обработки древесины и рубильных станций дробления древесины. </w:t>
            </w:r>
          </w:p>
        </w:tc>
      </w:tr>
    </w:tbl>
    <w:p w:rsidR="00127335" w:rsidRDefault="00127335" w:rsidP="00DE3393">
      <w:pPr>
        <w:pStyle w:val="FORMATTEXT"/>
        <w:ind w:firstLine="567"/>
        <w:jc w:val="both"/>
        <w:rPr>
          <w:color w:val="000001"/>
        </w:rPr>
      </w:pPr>
    </w:p>
    <w:p w:rsidR="00C456DD" w:rsidRDefault="00127335" w:rsidP="00DE3393">
      <w:pPr>
        <w:pStyle w:val="FORMATTEXT"/>
        <w:ind w:firstLine="567"/>
        <w:jc w:val="both"/>
        <w:rPr>
          <w:color w:val="000001"/>
        </w:rPr>
      </w:pPr>
      <w:r>
        <w:rPr>
          <w:color w:val="000001"/>
        </w:rPr>
        <w:t xml:space="preserve">Площадь этажа пожарного отсека определяется площадью, ограниченной наружными стенами здания или противопожарной стеной. </w:t>
      </w:r>
    </w:p>
    <w:p w:rsidR="000466C8" w:rsidRDefault="000466C8" w:rsidP="00DE3393">
      <w:pPr>
        <w:pStyle w:val="FORMATTEXT"/>
        <w:ind w:firstLine="567"/>
        <w:jc w:val="both"/>
        <w:rPr>
          <w:color w:val="000001"/>
        </w:rPr>
      </w:pPr>
    </w:p>
    <w:p w:rsidR="000466C8" w:rsidRPr="000466C8" w:rsidRDefault="000466C8" w:rsidP="00DE3393">
      <w:pPr>
        <w:pStyle w:val="HEADERTEXT"/>
        <w:ind w:firstLine="567"/>
        <w:jc w:val="both"/>
        <w:rPr>
          <w:rFonts w:ascii="Times New Roman" w:hAnsi="Times New Roman" w:cs="Times New Roman"/>
          <w:color w:val="000001"/>
        </w:rPr>
      </w:pPr>
      <w:r w:rsidRPr="000466C8">
        <w:rPr>
          <w:rFonts w:ascii="Times New Roman" w:hAnsi="Times New Roman" w:cs="Times New Roman"/>
          <w:b/>
          <w:bCs/>
          <w:color w:val="000001"/>
        </w:rPr>
        <w:t xml:space="preserve">Складские здания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6.2.1 Степень огнестойкости, класс конструктивной пожарной опасности, высоту складских зданий (класс Ф 5.2) и площадь этажа здания в пределах пожарного отсека следует принимать по таблице 6.3.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Таблица 6.3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91"/>
        <w:gridCol w:w="1050"/>
        <w:gridCol w:w="1343"/>
        <w:gridCol w:w="1648"/>
        <w:gridCol w:w="1343"/>
        <w:gridCol w:w="1343"/>
        <w:gridCol w:w="1502"/>
      </w:tblGrid>
      <w:tr w:rsidR="000466C8" w:rsidTr="00376767"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0466C8" w:rsidTr="00376767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lastRenderedPageBreak/>
              <w:t xml:space="preserve">Категория склада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Высота зданий*, м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зданий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26BD" w:rsidRDefault="000466C8" w:rsidP="00FA26B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Класс конструктивной пожарной опасности зданий </w:t>
            </w:r>
          </w:p>
        </w:tc>
        <w:tc>
          <w:tcPr>
            <w:tcW w:w="41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Площадь этажа, м</w:t>
            </w:r>
            <w:r w:rsidR="0051546D">
              <w:rPr>
                <w:noProof/>
                <w:color w:val="000001"/>
                <w:vertAlign w:val="superscript"/>
              </w:rPr>
              <w:t>2</w:t>
            </w:r>
            <w:r>
              <w:rPr>
                <w:color w:val="000001"/>
              </w:rPr>
              <w:t xml:space="preserve">, в пределах пожарного отсека зданий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Pr="00FA26BD" w:rsidRDefault="000466C8" w:rsidP="000466C8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 xml:space="preserve">одноэтажных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Pr="00FA26BD" w:rsidRDefault="000466C8" w:rsidP="000466C8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 xml:space="preserve">двухэтажных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Pr="00FA26BD" w:rsidRDefault="000466C8" w:rsidP="000466C8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A26BD">
              <w:rPr>
                <w:color w:val="000001"/>
                <w:sz w:val="20"/>
                <w:szCs w:val="20"/>
              </w:rPr>
              <w:t xml:space="preserve">многоэтажных </w:t>
            </w:r>
          </w:p>
        </w:tc>
      </w:tr>
      <w:tr w:rsidR="000466C8" w:rsidTr="00376767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А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5200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4400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75**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Б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6500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5200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75**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10400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24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10400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2600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7800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2600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норм.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огр.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10400 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36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То же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7800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5200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"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5200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8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9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V </w:t>
            </w:r>
          </w:p>
        </w:tc>
        <w:tc>
          <w:tcPr>
            <w:tcW w:w="1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норм.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2200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1200 </w:t>
            </w:r>
          </w:p>
        </w:tc>
        <w:tc>
          <w:tcPr>
            <w:tcW w:w="15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91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Pr="00C11617" w:rsidRDefault="000466C8" w:rsidP="00376767">
            <w:pPr>
              <w:pStyle w:val="FORMATTEXT"/>
              <w:jc w:val="both"/>
              <w:rPr>
                <w:color w:val="000001"/>
                <w:sz w:val="20"/>
                <w:szCs w:val="20"/>
              </w:rPr>
            </w:pPr>
            <w:r w:rsidRPr="00C11617">
              <w:rPr>
                <w:color w:val="000001"/>
                <w:sz w:val="20"/>
                <w:szCs w:val="20"/>
              </w:rPr>
              <w:t xml:space="preserve">* Высота здания в данной таблице измеряется от пола 1-го этажа до потолка верхнего этажа, включая технический; при переменной высоте потолка принимается средняя высота этажа. Высота одноэтажных зданий I, II и III степеней огнестойкости класса С0 не нормируется. Высоту одноэтажных зданий IV степени огнестойкости классов С0 и С1 следует принимать не более 25 м, классов С2 и С3 - не более 18 м (от пола до низа несущих конструкций покрытия на опоре). </w:t>
            </w:r>
          </w:p>
          <w:p w:rsidR="000466C8" w:rsidRDefault="000466C8" w:rsidP="000466C8">
            <w:pPr>
              <w:pStyle w:val="FORMATTEXT"/>
              <w:jc w:val="both"/>
              <w:rPr>
                <w:color w:val="000001"/>
              </w:rPr>
            </w:pPr>
            <w:r w:rsidRPr="00C11617">
              <w:rPr>
                <w:color w:val="000001"/>
                <w:sz w:val="20"/>
                <w:szCs w:val="20"/>
              </w:rPr>
              <w:t>** Мобильные здания.</w:t>
            </w:r>
            <w:r>
              <w:rPr>
                <w:color w:val="000001"/>
              </w:rPr>
              <w:t xml:space="preserve"> </w:t>
            </w:r>
          </w:p>
        </w:tc>
      </w:tr>
    </w:tbl>
    <w:p w:rsidR="000466C8" w:rsidRDefault="000466C8" w:rsidP="00127335">
      <w:pPr>
        <w:pStyle w:val="FORMATTEXT"/>
        <w:ind w:firstLine="568"/>
        <w:jc w:val="both"/>
        <w:rPr>
          <w:rFonts w:eastAsia="Times New Roman"/>
          <w:color w:val="000000"/>
          <w:spacing w:val="2"/>
        </w:rPr>
      </w:pPr>
    </w:p>
    <w:p w:rsidR="000466C8" w:rsidRDefault="000466C8" w:rsidP="000466C8">
      <w:pPr>
        <w:pStyle w:val="HEADERTEXT"/>
        <w:ind w:firstLine="568"/>
        <w:jc w:val="both"/>
        <w:rPr>
          <w:color w:val="000001"/>
        </w:rPr>
      </w:pPr>
      <w:r w:rsidRPr="000466C8">
        <w:rPr>
          <w:rFonts w:ascii="Times New Roman" w:hAnsi="Times New Roman" w:cs="Times New Roman"/>
          <w:b/>
          <w:bCs/>
          <w:color w:val="000001"/>
        </w:rPr>
        <w:t>Жилые здания (дома)</w:t>
      </w:r>
      <w:r>
        <w:rPr>
          <w:b/>
          <w:bCs/>
          <w:color w:val="000001"/>
        </w:rPr>
        <w:t xml:space="preserve">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6.5.1 Допустимую высоту здания класса Ф1.3 и площадь этажа в пределах пожарного отсека следует определять в зависимости от степени огнестойкости и класса конструктивной пожарной опасности по таблице 6.8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Таблица 6.8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79"/>
        <w:gridCol w:w="2587"/>
        <w:gridCol w:w="1819"/>
        <w:gridCol w:w="2735"/>
      </w:tblGrid>
      <w:tr w:rsidR="000466C8" w:rsidTr="00376767"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здания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Класс конструктивной пожарной опасности здания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Наибольшая допустимая высота здания, м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Pr="0051546D" w:rsidRDefault="000466C8" w:rsidP="000466C8">
            <w:pPr>
              <w:pStyle w:val="FORMATTEXT"/>
              <w:jc w:val="center"/>
              <w:rPr>
                <w:color w:val="000001"/>
                <w:vertAlign w:val="superscript"/>
              </w:rPr>
            </w:pPr>
            <w:r>
              <w:rPr>
                <w:color w:val="000001"/>
              </w:rPr>
              <w:t>Наибольшая допустимая площадь этажа пожарного отсека, м</w:t>
            </w:r>
            <w:r w:rsidR="0051546D">
              <w:rPr>
                <w:noProof/>
                <w:color w:val="000001"/>
                <w:vertAlign w:val="superscript"/>
              </w:rPr>
              <w:t>2</w:t>
            </w: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75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2500</w:t>
            </w: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28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2200 </w:t>
            </w: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28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1400 </w:t>
            </w: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С1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800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С2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900 </w:t>
            </w:r>
          </w:p>
        </w:tc>
      </w:tr>
      <w:tr w:rsidR="000466C8" w:rsidTr="00376767"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lastRenderedPageBreak/>
              <w:t xml:space="preserve">V </w:t>
            </w:r>
          </w:p>
        </w:tc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Не нормируется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 </w:t>
            </w:r>
          </w:p>
        </w:tc>
      </w:tr>
      <w:tr w:rsidR="000466C8" w:rsidTr="00376767">
        <w:tc>
          <w:tcPr>
            <w:tcW w:w="1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800</w:t>
            </w:r>
          </w:p>
        </w:tc>
      </w:tr>
    </w:tbl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Примечание - Степень огнестойкости здания с неотапливаемыми пристройками следует принимать по степени огнестойкости отапливаемой части здания. </w:t>
      </w:r>
    </w:p>
    <w:p w:rsidR="000466C8" w:rsidRDefault="000466C8" w:rsidP="00127335">
      <w:pPr>
        <w:pStyle w:val="FORMATTEXT"/>
        <w:ind w:firstLine="568"/>
        <w:jc w:val="both"/>
        <w:rPr>
          <w:rFonts w:eastAsia="Times New Roman"/>
          <w:color w:val="000000"/>
          <w:spacing w:val="2"/>
        </w:rPr>
      </w:pPr>
    </w:p>
    <w:p w:rsidR="000466C8" w:rsidRPr="000466C8" w:rsidRDefault="000466C8" w:rsidP="000466C8">
      <w:pPr>
        <w:pStyle w:val="HEADERTEXT"/>
        <w:ind w:firstLine="568"/>
        <w:jc w:val="both"/>
        <w:rPr>
          <w:rFonts w:ascii="Times New Roman" w:hAnsi="Times New Roman" w:cs="Times New Roman"/>
          <w:b/>
          <w:bCs/>
          <w:color w:val="000001"/>
        </w:rPr>
      </w:pPr>
      <w:r w:rsidRPr="000466C8">
        <w:rPr>
          <w:rFonts w:ascii="Times New Roman" w:hAnsi="Times New Roman" w:cs="Times New Roman"/>
          <w:b/>
          <w:bCs/>
          <w:color w:val="000001"/>
        </w:rPr>
        <w:t xml:space="preserve">Общественные здания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6.8.1 Площадь этажа между противопожарными стенами 1-го типа в зависимости от степени огнестойкости, класса конструктивной пожарной опасности и этажности зданий должна быть не более указанной в табл.6.9, зданий предприятий бытового обслуживания (Ф3.5) - в табл.6.10, предприятий торговли (магазинов, Ф3.1) - в табл.6.11. </w:t>
      </w:r>
    </w:p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Таблица 6.10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97"/>
        <w:gridCol w:w="1948"/>
        <w:gridCol w:w="1340"/>
        <w:gridCol w:w="1790"/>
        <w:gridCol w:w="2545"/>
      </w:tblGrid>
      <w:tr w:rsidR="000466C8" w:rsidTr="00376767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зданий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Класс конструктивной пожарной опасности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B51A8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Допустимая высота зданий, м </w:t>
            </w:r>
          </w:p>
        </w:tc>
        <w:tc>
          <w:tcPr>
            <w:tcW w:w="43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B51A8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Площадь этажа в пределах пожарного отсека, м</w:t>
            </w:r>
            <w:r w:rsidR="0051546D">
              <w:rPr>
                <w:color w:val="000001"/>
                <w:vertAlign w:val="superscript"/>
              </w:rPr>
              <w:t>2</w:t>
            </w:r>
            <w:r>
              <w:rPr>
                <w:color w:val="000001"/>
              </w:rPr>
              <w:t xml:space="preserve">, при числе этажей </w:t>
            </w:r>
          </w:p>
        </w:tc>
      </w:tr>
      <w:tr w:rsidR="000466C8" w:rsidTr="00376767">
        <w:tc>
          <w:tcPr>
            <w:tcW w:w="14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9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для одноэтажных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для многоэтажных </w:t>
            </w:r>
          </w:p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(не более 6 этажей)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2500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2500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6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1000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6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1000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1000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С2, С3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  <w:tr w:rsidR="000466C8" w:rsidTr="00376767"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V 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С1-С3 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 </w:t>
            </w:r>
          </w:p>
        </w:tc>
        <w:tc>
          <w:tcPr>
            <w:tcW w:w="2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0466C8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</w:tbl>
    <w:p w:rsidR="000466C8" w:rsidRDefault="000466C8" w:rsidP="000466C8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Таблица 6.11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42"/>
        <w:gridCol w:w="2100"/>
        <w:gridCol w:w="1343"/>
        <w:gridCol w:w="1649"/>
        <w:gridCol w:w="1343"/>
        <w:gridCol w:w="1343"/>
      </w:tblGrid>
      <w:tr w:rsidR="000466C8" w:rsidTr="00376767"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0466C8" w:rsidRDefault="000466C8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0466C8" w:rsidTr="00376767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здания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Класс конструктивной пожарной опасности здания, не ниже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Наибольшая высота здания, м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43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Площадь, м</w:t>
            </w:r>
            <w:r w:rsidR="0051546D">
              <w:rPr>
                <w:noProof/>
                <w:color w:val="000001"/>
                <w:vertAlign w:val="superscript"/>
              </w:rPr>
              <w:t>2</w:t>
            </w:r>
            <w:r>
              <w:rPr>
                <w:color w:val="000001"/>
              </w:rPr>
              <w:t xml:space="preserve">, этажа между противопожарными стенами в здании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</w:tr>
      <w:tr w:rsidR="000466C8" w:rsidTr="00376767">
        <w:tc>
          <w:tcPr>
            <w:tcW w:w="13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одноэтажные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2-этажные </w:t>
            </w:r>
          </w:p>
          <w:p w:rsidR="000466C8" w:rsidRDefault="000466C8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3-5-этажные </w:t>
            </w:r>
          </w:p>
        </w:tc>
      </w:tr>
      <w:tr w:rsidR="000466C8" w:rsidTr="00376767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3000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 </w:t>
            </w:r>
          </w:p>
        </w:tc>
      </w:tr>
      <w:tr w:rsidR="000466C8" w:rsidTr="00376767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2000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2000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1000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</w:tr>
      <w:tr w:rsidR="000466C8" w:rsidTr="00376767">
        <w:tc>
          <w:tcPr>
            <w:tcW w:w="13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376767">
            <w:pPr>
              <w:pStyle w:val="FORMATTEXT"/>
              <w:rPr>
                <w:color w:val="000001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C1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1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1000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- </w:t>
            </w:r>
          </w:p>
        </w:tc>
        <w:tc>
          <w:tcPr>
            <w:tcW w:w="1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  <w:tr w:rsidR="000466C8" w:rsidTr="00376767"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IV, V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C1-С3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1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500 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66C8" w:rsidRDefault="000466C8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-</w:t>
            </w:r>
          </w:p>
        </w:tc>
      </w:tr>
    </w:tbl>
    <w:p w:rsidR="000466C8" w:rsidRPr="00C11617" w:rsidRDefault="000466C8" w:rsidP="000466C8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Примечания: </w:t>
      </w:r>
    </w:p>
    <w:p w:rsidR="000466C8" w:rsidRPr="00C11617" w:rsidRDefault="000466C8" w:rsidP="000466C8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1. В одноэтажных зданиях продовольственных магазинов и магазинов типа "Универсам" III степени огнестойкости площадь этажа между противопожарными стенами 1-го типа может быть увеличена вдвое при условии отделения торгового зала от других помещений магазина противопожарной стеной 2-го типа. </w:t>
      </w:r>
    </w:p>
    <w:p w:rsidR="000466C8" w:rsidRPr="00C11617" w:rsidRDefault="000466C8" w:rsidP="000466C8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2. В зданиях I и II степеней огнестойкости при наличии автоматического пожаротушения площадь этажа между противопожарными стенами может быть увеличена не более чем вдвое. </w:t>
      </w:r>
    </w:p>
    <w:p w:rsidR="000466C8" w:rsidRPr="00C11617" w:rsidRDefault="000466C8" w:rsidP="000466C8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3. При размещении кладовых, служебных, бытовых и технических помещений на верхних этажах зданий магазинов I и II степеней огнестойкости высота зданий может быть увеличена на один этаж. </w:t>
      </w:r>
    </w:p>
    <w:p w:rsidR="000466C8" w:rsidRDefault="000466C8" w:rsidP="00127335">
      <w:pPr>
        <w:pStyle w:val="FORMATTEXT"/>
        <w:ind w:firstLine="568"/>
        <w:jc w:val="both"/>
        <w:rPr>
          <w:rFonts w:eastAsia="Times New Roman"/>
          <w:color w:val="000000"/>
          <w:spacing w:val="2"/>
        </w:rPr>
      </w:pPr>
    </w:p>
    <w:p w:rsidR="00F873AF" w:rsidRDefault="00F873AF" w:rsidP="00F873A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Степень огнестойкости, класс конструктивной пожарной опасности и наибольшую высоту зданий школ и учебных корпусов школ-интернатов (Ф4.1) следует принимать в </w:t>
      </w:r>
      <w:r>
        <w:rPr>
          <w:color w:val="000001"/>
        </w:rPr>
        <w:lastRenderedPageBreak/>
        <w:t xml:space="preserve">зависимости от числа учащихся или мест в здании по табл.6.13. </w:t>
      </w:r>
    </w:p>
    <w:p w:rsidR="00F873AF" w:rsidRDefault="00F873AF" w:rsidP="00F873AF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>Таблица 6.13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789"/>
        <w:gridCol w:w="2691"/>
        <w:gridCol w:w="2241"/>
        <w:gridCol w:w="2399"/>
      </w:tblGrid>
      <w:tr w:rsidR="00F873AF" w:rsidTr="00376767"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F873AF" w:rsidRDefault="00F873AF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</w:tcPr>
          <w:p w:rsidR="00F873AF" w:rsidRDefault="00F873AF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241" w:type="dxa"/>
            <w:tcBorders>
              <w:top w:val="nil"/>
              <w:left w:val="nil"/>
              <w:bottom w:val="nil"/>
              <w:right w:val="nil"/>
            </w:tcBorders>
          </w:tcPr>
          <w:p w:rsidR="00F873AF" w:rsidRDefault="00F873AF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F873AF" w:rsidRDefault="00F873AF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Число учащихся или мест в здании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Класс конструктивной пожарной опасности </w:t>
            </w:r>
          </w:p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</w:t>
            </w:r>
          </w:p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Допустимая высота зданий, м </w:t>
            </w:r>
          </w:p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До 270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С1, С2, С3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</w:tr>
      <w:tr w:rsidR="00F873AF" w:rsidTr="00376767">
        <w:tc>
          <w:tcPr>
            <w:tcW w:w="17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"   350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"   600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5   </w:t>
            </w: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"  1600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</w:tr>
      <w:tr w:rsidR="00F873AF" w:rsidTr="00376767"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Не нормируется</w:t>
            </w:r>
          </w:p>
        </w:tc>
        <w:tc>
          <w:tcPr>
            <w:tcW w:w="2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3AF" w:rsidRDefault="00F873AF" w:rsidP="00F873AF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12 </w:t>
            </w:r>
          </w:p>
        </w:tc>
      </w:tr>
    </w:tbl>
    <w:p w:rsidR="00F873AF" w:rsidRDefault="00F873AF" w:rsidP="00F873AF">
      <w:pPr>
        <w:pStyle w:val="FORMATTEXT"/>
        <w:ind w:firstLine="568"/>
        <w:jc w:val="both"/>
        <w:rPr>
          <w:color w:val="000001"/>
        </w:rPr>
      </w:pPr>
    </w:p>
    <w:p w:rsidR="00F873AF" w:rsidRPr="00C11617" w:rsidRDefault="00F873AF" w:rsidP="00127335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Примечание - Актовые залы - лекционные аудитории в зданиях школ и школ-интернатов III степени огнестойкости следует размещать не выше второго этажа. Перекрытие под актовым залом - лекционной аудиторией должно быть противопожарным 2-го типа. </w:t>
      </w:r>
    </w:p>
    <w:p w:rsidR="00F873AF" w:rsidRDefault="00F873AF" w:rsidP="00127335">
      <w:pPr>
        <w:pStyle w:val="FORMATTEXT"/>
        <w:ind w:firstLine="568"/>
        <w:jc w:val="both"/>
        <w:rPr>
          <w:color w:val="000001"/>
        </w:rPr>
      </w:pPr>
    </w:p>
    <w:p w:rsidR="003F488D" w:rsidRDefault="003F488D" w:rsidP="003F488D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Степень огнестойкости, класс конструктивной пожарной опасности, наибольшая высота культурно-зрелищных зданий или сооружений (Ф2.1, Ф2.3) следует принимать в зависимости от вместимости зрительных залов по табл.6.15. </w:t>
      </w:r>
    </w:p>
    <w:p w:rsidR="003F488D" w:rsidRDefault="003F488D" w:rsidP="003F488D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Таблица 6.15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41"/>
        <w:gridCol w:w="1646"/>
        <w:gridCol w:w="2097"/>
        <w:gridCol w:w="1792"/>
        <w:gridCol w:w="2244"/>
      </w:tblGrid>
      <w:tr w:rsidR="003F488D" w:rsidTr="00376767"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3F488D" w:rsidRDefault="003F488D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3F488D" w:rsidRDefault="003F488D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</w:tcPr>
          <w:p w:rsidR="003F488D" w:rsidRDefault="003F488D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3F488D" w:rsidRDefault="003F488D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</w:tcPr>
          <w:p w:rsidR="003F488D" w:rsidRDefault="003F488D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Здания или сооружения </w:t>
            </w:r>
          </w:p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Степень огнестойкости </w:t>
            </w:r>
          </w:p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Класс конструктивной пожарной опасности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Допустимая высота зданий, м </w:t>
            </w:r>
          </w:p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Наибольшая вместимость зала, мест </w:t>
            </w:r>
          </w:p>
          <w:p w:rsidR="003F488D" w:rsidRDefault="003F488D" w:rsidP="00376767">
            <w:pPr>
              <w:pStyle w:val="FORMATTEXT"/>
              <w:jc w:val="center"/>
              <w:rPr>
                <w:color w:val="000001"/>
              </w:rPr>
            </w:pPr>
          </w:p>
        </w:tc>
      </w:tr>
      <w:tr w:rsidR="003F488D" w:rsidTr="00376767">
        <w:tc>
          <w:tcPr>
            <w:tcW w:w="9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Кинотеатры (Ф2.1)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С1, С2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 300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 "   400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 "   600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 "   800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4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нормируются </w:t>
            </w:r>
          </w:p>
        </w:tc>
      </w:tr>
      <w:tr w:rsidR="003F488D" w:rsidTr="00376767">
        <w:tc>
          <w:tcPr>
            <w:tcW w:w="9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(Ф2.3):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Закрытые 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С0, С1, С2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 600 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Закрытые 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III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 600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нормируется 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Открытые 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Любая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Любая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 600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I, 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нормируется 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Клубы 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С2, С3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3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До 300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IV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 "   300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5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"  400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С0, 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8*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"  600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I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С1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8*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нормируется </w:t>
            </w:r>
          </w:p>
        </w:tc>
      </w:tr>
      <w:tr w:rsidR="003F488D" w:rsidTr="00376767">
        <w:tc>
          <w:tcPr>
            <w:tcW w:w="13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76767">
            <w:pPr>
              <w:pStyle w:val="FORMATTEXT"/>
              <w:jc w:val="both"/>
              <w:rPr>
                <w:color w:val="000001"/>
              </w:rPr>
            </w:pP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С0 </w:t>
            </w:r>
          </w:p>
        </w:tc>
        <w:tc>
          <w:tcPr>
            <w:tcW w:w="4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Не нормируются </w:t>
            </w:r>
          </w:p>
        </w:tc>
      </w:tr>
      <w:tr w:rsidR="003F488D" w:rsidTr="00376767">
        <w:tc>
          <w:tcPr>
            <w:tcW w:w="1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Театры 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I 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С0</w:t>
            </w:r>
          </w:p>
        </w:tc>
        <w:tc>
          <w:tcPr>
            <w:tcW w:w="4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То же </w:t>
            </w:r>
          </w:p>
        </w:tc>
      </w:tr>
      <w:tr w:rsidR="003F488D" w:rsidTr="00376767">
        <w:tc>
          <w:tcPr>
            <w:tcW w:w="91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88D" w:rsidRDefault="003F488D" w:rsidP="003F488D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* Зрительные залы следует размещать не выше второго этажа. </w:t>
            </w:r>
          </w:p>
        </w:tc>
      </w:tr>
    </w:tbl>
    <w:p w:rsidR="003F488D" w:rsidRDefault="003F488D" w:rsidP="003F488D">
      <w:pPr>
        <w:pStyle w:val="FORMATTEXT"/>
        <w:ind w:firstLine="568"/>
        <w:jc w:val="both"/>
        <w:rPr>
          <w:color w:val="000001"/>
          <w:sz w:val="20"/>
          <w:szCs w:val="20"/>
        </w:rPr>
      </w:pPr>
      <w:r w:rsidRPr="00C11617">
        <w:rPr>
          <w:color w:val="000001"/>
          <w:sz w:val="20"/>
          <w:szCs w:val="20"/>
        </w:rPr>
        <w:t xml:space="preserve">Примечание - При блокировании кинотеатра круглогодичного действия с кинотеатром сезонного действия разной степени огнестойкости между ними должна быть предусмотрена противопожарная стена 2-го типа. При размещении в кинотеатре нескольких залов их суммарная вместимость не должна превышать указанную в таблице. </w:t>
      </w:r>
    </w:p>
    <w:p w:rsidR="00FA12FB" w:rsidRDefault="00FA12FB" w:rsidP="003F488D">
      <w:pPr>
        <w:pStyle w:val="FORMATTEXT"/>
        <w:ind w:firstLine="568"/>
        <w:jc w:val="both"/>
        <w:rPr>
          <w:color w:val="000001"/>
          <w:sz w:val="20"/>
          <w:szCs w:val="20"/>
        </w:rPr>
      </w:pPr>
    </w:p>
    <w:p w:rsidR="00FA12FB" w:rsidRDefault="00863EA4" w:rsidP="00C13529">
      <w:pPr>
        <w:spacing w:after="0" w:line="240" w:lineRule="auto"/>
        <w:jc w:val="center"/>
        <w:rPr>
          <w:color w:val="000001"/>
          <w:sz w:val="20"/>
          <w:szCs w:val="20"/>
        </w:rPr>
      </w:pPr>
      <w:r w:rsidRPr="00724E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Задания для практической работы</w:t>
      </w:r>
    </w:p>
    <w:p w:rsidR="00E615BE" w:rsidRPr="00321599" w:rsidRDefault="00E615BE" w:rsidP="00E615BE">
      <w:pPr>
        <w:pStyle w:val="FORMATTEXT"/>
        <w:ind w:firstLine="568"/>
        <w:jc w:val="center"/>
        <w:rPr>
          <w:b/>
          <w:color w:val="000001"/>
        </w:rPr>
      </w:pPr>
      <w:r w:rsidRPr="00321599">
        <w:rPr>
          <w:b/>
          <w:color w:val="000001"/>
        </w:rPr>
        <w:t>Вариант 1.</w:t>
      </w:r>
    </w:p>
    <w:p w:rsidR="00E615BE" w:rsidRPr="008A3300" w:rsidRDefault="00E615BE" w:rsidP="00E61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1"/>
        </w:rPr>
        <w:tab/>
      </w:r>
      <w:r w:rsidRPr="00C13529">
        <w:rPr>
          <w:rFonts w:ascii="Times New Roman" w:eastAsia="Times New Roman" w:hAnsi="Times New Roman" w:cs="Times New Roman"/>
          <w:b/>
          <w:sz w:val="24"/>
          <w:szCs w:val="24"/>
        </w:rPr>
        <w:t>1.1.</w:t>
      </w:r>
      <w:r w:rsidRPr="008A3300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требованиям норм</w:t>
      </w:r>
      <w:r w:rsidRPr="00E615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классу конструктивной пожарной опасности</w:t>
      </w:r>
      <w:r w:rsidRPr="008A33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15BE" w:rsidRPr="008A3300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Проектируется </w:t>
      </w:r>
      <w:r w:rsidR="002768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складское здание</w:t>
      </w:r>
      <w:r w:rsidR="005734D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категории В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: высота здания 2 этажа</w:t>
      </w:r>
      <w:r w:rsidR="002768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по 6 м каждый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 площадь этажа в здании 4000м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</w:rPr>
        <w:t>2</w:t>
      </w: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E615BE" w:rsidRPr="008A3300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Здание состоит из следующих конструкций:</w:t>
      </w:r>
    </w:p>
    <w:p w:rsidR="00E615BE" w:rsidRPr="008A3300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СТЕНЫ – </w:t>
      </w:r>
      <w:r w:rsidR="002768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несущие кирпичные  оштукатуренные внутри толщиной кладки 50 см и </w:t>
      </w:r>
      <w:r w:rsidR="0027689C"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при толщине слоя штукатурки </w:t>
      </w:r>
      <w:smartTag w:uri="urn:schemas-microsoft-com:office:smarttags" w:element="metricconverter">
        <w:smartTagPr>
          <w:attr w:name="ProductID" w:val="2 см"/>
        </w:smartTagPr>
        <w:r w:rsidR="0027689C" w:rsidRPr="008A3300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2 см</w:t>
        </w:r>
      </w:smartTag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2768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Кирпич силикатный.</w:t>
      </w:r>
    </w:p>
    <w:p w:rsidR="0027689C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ПЕРЕКРЫТИЯ –</w:t>
      </w:r>
      <w:r w:rsidR="002768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93CF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плиты железобетонные  пустотные по стальным балкам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, </w:t>
      </w:r>
      <w:r w:rsidR="00D81A25" w:rsidRPr="006574C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свободно 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опертым на стены</w:t>
      </w:r>
      <w:r w:rsidR="00D81A2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 балки.</w:t>
      </w:r>
    </w:p>
    <w:p w:rsidR="00D81A25" w:rsidRPr="006574CA" w:rsidRDefault="00D81A25" w:rsidP="00D81A2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4C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БАЛКИ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 w:rsidRPr="006574C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железобетонные, свободно опертые, подвергнуты воздействию </w:t>
      </w:r>
      <w:r w:rsidRPr="006574C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огня с грех сторон, бетон с заполнителем из силикатных пород, плотность бетона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1,9 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t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/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m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  <w:vertAlign w:val="superscript"/>
        </w:rPr>
        <w:t>3</w:t>
      </w:r>
      <w:r w:rsidRPr="006574CA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;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>армированы сталью класса Вр-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ширина балок – </w:t>
      </w:r>
      <w:smartTag w:uri="urn:schemas-microsoft-com:office:smarttags" w:element="metricconverter">
        <w:smartTagPr>
          <w:attr w:name="ProductID" w:val="200 мм"/>
        </w:smartTagPr>
        <w:r w:rsidRPr="006574C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200 мм</w:t>
        </w:r>
      </w:smartTag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расстояние до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оси арматуры а = </w:t>
      </w:r>
      <w:smartTag w:uri="urn:schemas-microsoft-com:office:smarttags" w:element="metricconverter">
        <w:smartTagPr>
          <w:attr w:name="ProductID" w:val="3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30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а</w:t>
      </w:r>
      <w:r w:rsidRPr="006574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vertAlign w:val="subscript"/>
          <w:lang w:val="en-US"/>
        </w:rPr>
        <w:sym w:font="Symbol" w:char="0077"/>
      </w:r>
      <w:r w:rsidRPr="006574C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vertAlign w:val="subscript"/>
        </w:rPr>
        <w:t xml:space="preserve"> </w:t>
      </w:r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6574C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40 мм</w:t>
        </w:r>
      </w:smartTag>
      <w:r w:rsidRPr="006574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соотношение длительно действующей части </w:t>
      </w:r>
      <w:r w:rsidRPr="006574CA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нагрузки к полной нагрузке равно – 1,0.</w:t>
      </w:r>
    </w:p>
    <w:p w:rsidR="00D81A25" w:rsidRDefault="00D81A25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КОЛОННЫ: железобетонные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квадратног</w:t>
      </w:r>
      <w:r w:rsidRPr="00D81A25">
        <w:rPr>
          <w:rFonts w:ascii="Times New Roman" w:eastAsia="Times New Roman" w:hAnsi="Times New Roman" w:cs="Times New Roman"/>
          <w:spacing w:val="2"/>
          <w:sz w:val="24"/>
          <w:szCs w:val="24"/>
        </w:rPr>
        <w:t>о сечения с размерами 450x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 w:rsidRPr="00D81A25">
        <w:rPr>
          <w:rFonts w:ascii="Times New Roman" w:eastAsia="Times New Roman" w:hAnsi="Times New Roman" w:cs="Times New Roman"/>
          <w:spacing w:val="2"/>
          <w:sz w:val="24"/>
          <w:szCs w:val="24"/>
        </w:rPr>
        <w:t>50 мм, бетон с заполнителем из силикатных пород, плотность  бетона – 2,9 т/м</w:t>
      </w:r>
      <w:r w:rsidRPr="00D81A25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; армированы сталью класса – А-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III</w:t>
      </w:r>
      <w:r w:rsidRPr="00D81A2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расстояние до оси   арматуры –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 w:rsidRPr="00D81A2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0 мм, соотношение длительно действующей части нагрузки к полной нагрузке равно – 1. </w:t>
      </w:r>
    </w:p>
    <w:p w:rsidR="00193CFD" w:rsidRDefault="00193CFD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ПОЛЫ – наливные из компаунда на основе эпоксидных смол по бетонной стяжке.</w:t>
      </w:r>
    </w:p>
    <w:p w:rsidR="00193CFD" w:rsidRDefault="00193CFD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</w:t>
      </w:r>
      <w:r w:rsidR="00B375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из двух слоев фанеры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по деревянному каркасу с тепло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звуко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изоляцией из пенопласта</w:t>
      </w:r>
      <w:r w:rsidR="00B375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ПСВС.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E615BE" w:rsidRDefault="00B37508" w:rsidP="0081533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СТЕНЫ ЛЕСТНИЧНЫХ КЛЕТОК</w:t>
      </w:r>
      <w:r w:rsidR="00E615BE" w:rsidRPr="008A33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 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трехслойные каркасные панели с  двух сторон асбоцементный лист  толщиной 10 мм. С наполнителем из полистирольного пенопласта </w:t>
      </w:r>
      <w:r w:rsidR="0081533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ПСВС, декоративная отделка ламинированные панели из ДВП</w:t>
      </w:r>
      <w:r w:rsidR="0032159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</w:p>
    <w:p w:rsidR="00D81A25" w:rsidRPr="008A3300" w:rsidRDefault="00D81A25" w:rsidP="0081533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Лестничные марши и площадки стальные сварные, стальной лист с ромбовидным рифлением по уголкам и швеллерам, Ст. 3ПС5.  </w:t>
      </w:r>
    </w:p>
    <w:p w:rsidR="00E615BE" w:rsidRPr="008A3300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615BE" w:rsidRPr="00E71A3C" w:rsidRDefault="00E615BE" w:rsidP="00E615B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1.2.</w:t>
      </w:r>
      <w:r w:rsidRPr="00C13529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D81A25" w:rsidRPr="00C13529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E615BE" w:rsidRPr="00C13529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Проектируется детский сад: высота здания 3 этажа, число м</w:t>
      </w:r>
      <w:r w:rsidR="00C13529"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ест 300 человек,</w:t>
      </w:r>
      <w:r w:rsidR="00C13529"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br/>
        <w:t>площадь этажа 1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500 м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2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815337" w:rsidRPr="00C13529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Здание состоит из следующих конструкций:</w:t>
      </w:r>
    </w:p>
    <w:p w:rsidR="00E615BE" w:rsidRPr="00C13529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СТЕНЫ – сплошные несущие железобетонные, толщина стен – </w:t>
      </w:r>
      <w:smartTag w:uri="urn:schemas-microsoft-com:office:smarttags" w:element="metricconverter">
        <w:smartTagPr>
          <w:attr w:name="ProductID" w:val="14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140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; бетон с заполнителем из силикатных пород, плотность бетона – 2,8 т/м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армированы сталью класса – A-V; расстояние до оси арматуры – </w:t>
      </w:r>
      <w:smartTag w:uri="urn:schemas-microsoft-com:office:smarttags" w:element="metricconverter">
        <w:smartTagPr>
          <w:attr w:name="ProductID" w:val="2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Снаружи вентилируемый фасад из поливинилхлоридных панелей (сайдинга) с утеплителем из минераловатных плит. </w:t>
      </w:r>
    </w:p>
    <w:p w:rsidR="00E615BE" w:rsidRPr="00C13529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КОЛОННЫ – железобетонные, прямоугольного сечения с размерами 450x500 мм, бетон с заполнителем из силикатных пород, плотность  бетона – 2,9 т/м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; армированы сталью класса – В-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II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расстояние до оси   арматуры – </w:t>
      </w:r>
      <w:smartTag w:uri="urn:schemas-microsoft-com:office:smarttags" w:element="metricconverter">
        <w:smartTagPr>
          <w:attr w:name="ProductID" w:val="5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50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подвергнуты воздействию огня со всех сторон; дополнительно армированы в виде сварных поперечных сеток, установленных с шагом </w:t>
      </w:r>
      <w:smartTag w:uri="urn:schemas-microsoft-com:office:smarttags" w:element="metricconverter">
        <w:smartTagPr>
          <w:attr w:name="ProductID" w:val="26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260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– 1. </w:t>
      </w:r>
    </w:p>
    <w:p w:rsidR="00E615BE" w:rsidRPr="00C13529" w:rsidRDefault="00E615BE" w:rsidP="00E615B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КОНСТРУКЦИИ ПЕРЕКРЫТИЙ: БАЛКИ – железобетонные  свободно опертые, подвергнуты воздействию  огня с трех сторон, бетон с заполнителем из силикатных пород, плотность бетона – 1,2 т/м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армированы сталью класса – B-I; ширина балок – </w:t>
      </w:r>
      <w:smartTag w:uri="urn:schemas-microsoft-com:office:smarttags" w:element="metricconverter">
        <w:smartTagPr>
          <w:attr w:name="ProductID" w:val="30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300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, расстояния де оси арматуры   а = 20  мм,  а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bscript"/>
        </w:rPr>
        <w:sym w:font="Symbol" w:char="0077"/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= 20  мм;   соотношение  длительно  действующей части  нагрузки к полной нагрузке равно – 1,0.</w:t>
      </w:r>
    </w:p>
    <w:p w:rsidR="00E615BE" w:rsidRDefault="00E615BE" w:rsidP="00E615BE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ПЛИТЫ – железобетонные многопустотные с пустотами, расположенными поперек пролета; свободно опёртые по двум сторонам; бетон с заполнителем из силиконовых пород, плотность бетона - 2,0 т/м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армированы сталью класса – А-VI; </w:t>
      </w:r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расстояние по оси арматуры – </w:t>
      </w:r>
      <w:smartTag w:uri="urn:schemas-microsoft-com:office:smarttags" w:element="metricconverter">
        <w:smartTagPr>
          <w:attr w:name="ProductID" w:val="1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- 1;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C13529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30 мм</w:t>
        </w:r>
      </w:smartTag>
      <w:r w:rsidRPr="00C13529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13529" w:rsidRDefault="00C13529" w:rsidP="00E615BE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ПОЛЫ </w:t>
      </w:r>
      <w:r w:rsidR="00076E2C">
        <w:rPr>
          <w:rFonts w:ascii="Times New Roman" w:eastAsia="Times New Roman" w:hAnsi="Times New Roman" w:cs="Times New Roman"/>
          <w:spacing w:val="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076E2C">
        <w:rPr>
          <w:rFonts w:ascii="Times New Roman" w:eastAsia="Times New Roman" w:hAnsi="Times New Roman" w:cs="Times New Roman"/>
          <w:spacing w:val="2"/>
          <w:sz w:val="24"/>
          <w:szCs w:val="24"/>
        </w:rPr>
        <w:t>линолеум, по деревянному</w:t>
      </w:r>
      <w:r w:rsid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настилу</w:t>
      </w:r>
      <w:r w:rsidR="00076E2C">
        <w:rPr>
          <w:rFonts w:ascii="Times New Roman" w:eastAsia="Times New Roman" w:hAnsi="Times New Roman" w:cs="Times New Roman"/>
          <w:spacing w:val="2"/>
          <w:sz w:val="24"/>
          <w:szCs w:val="24"/>
        </w:rPr>
        <w:t>, шпунтованная сосновая доска,</w:t>
      </w:r>
    </w:p>
    <w:p w:rsidR="00076E2C" w:rsidRPr="00C13529" w:rsidRDefault="00076E2C" w:rsidP="00E615BE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ПЕРЕГОРОДКИ – из трехслойной панели на деревянном каркасе с двух сторон с асбестоцементными листами и </w:t>
      </w:r>
      <w:r w:rsidR="00E712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со средним слоем минераловатных плит.</w:t>
      </w:r>
    </w:p>
    <w:p w:rsidR="00321599" w:rsidRPr="00321599" w:rsidRDefault="00321599" w:rsidP="00E615BE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</w:pPr>
    </w:p>
    <w:p w:rsidR="00E615BE" w:rsidRPr="0064455A" w:rsidRDefault="00321599" w:rsidP="00321599">
      <w:pPr>
        <w:pStyle w:val="FORMATTEXT"/>
        <w:ind w:firstLine="568"/>
        <w:jc w:val="center"/>
        <w:rPr>
          <w:b/>
        </w:rPr>
      </w:pPr>
      <w:r w:rsidRPr="0064455A">
        <w:rPr>
          <w:b/>
        </w:rPr>
        <w:t>Вариант 2.</w:t>
      </w:r>
    </w:p>
    <w:p w:rsidR="00D81A25" w:rsidRPr="0064455A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A">
        <w:rPr>
          <w:rFonts w:ascii="Times New Roman" w:eastAsia="Times New Roman" w:hAnsi="Times New Roman" w:cs="Times New Roman"/>
          <w:b/>
          <w:sz w:val="24"/>
          <w:szCs w:val="24"/>
        </w:rPr>
        <w:t>2.1.</w:t>
      </w:r>
      <w:r w:rsidRPr="0064455A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D81A25" w:rsidRPr="0064455A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64455A" w:rsidRPr="0064455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Проектируется складское здание для хранения резинотехнических изделий: высота здания 2 этажа, категория склада В, площадь этажа в пределах пожарного отсека </w:t>
      </w:r>
      <w:smartTag w:uri="urn:schemas-microsoft-com:office:smarttags" w:element="metricconverter">
        <w:smartTagPr>
          <w:attr w:name="ProductID" w:val="1400 м2"/>
        </w:smartTagPr>
        <w:r w:rsidRPr="0064455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1400 м</w:t>
        </w:r>
        <w:r w:rsidRPr="0064455A">
          <w:rPr>
            <w:rFonts w:ascii="Times New Roman" w:eastAsia="Times New Roman" w:hAnsi="Times New Roman" w:cs="Times New Roman"/>
            <w:spacing w:val="-1"/>
            <w:sz w:val="24"/>
            <w:szCs w:val="24"/>
            <w:vertAlign w:val="superscript"/>
          </w:rPr>
          <w:t>2</w:t>
        </w:r>
      </w:smartTag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высота этажа </w:t>
      </w:r>
      <w:smartTag w:uri="urn:schemas-microsoft-com:office:smarttags" w:element="metricconverter">
        <w:smartTagPr>
          <w:attr w:name="ProductID" w:val="9 м"/>
        </w:smartTagPr>
        <w:r w:rsidRPr="0064455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9 м</w:t>
        </w:r>
      </w:smartTag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</w:p>
    <w:p w:rsidR="00321599" w:rsidRPr="0064455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Здание состоит из следующих конструкций: </w:t>
      </w:r>
      <w:r w:rsidRPr="0064455A">
        <w:rPr>
          <w:rFonts w:ascii="Times New Roman" w:eastAsia="Times New Roman" w:hAnsi="Times New Roman" w:cs="Times New Roman"/>
          <w:sz w:val="24"/>
          <w:szCs w:val="24"/>
        </w:rPr>
        <w:t xml:space="preserve">НАРУЖНЫЕ СТЕНЫ – из навесных панелей - из трехслойных бескаркасных панелей с алюминиевыми профилированными обшивками сочетании с трудносгораемыми пенопластовыми утеплителями, при В = </w:t>
      </w:r>
      <w:smartTag w:uri="urn:schemas-microsoft-com:office:smarttags" w:element="metricconverter">
        <w:smartTagPr>
          <w:attr w:name="ProductID" w:val="5,2 см"/>
        </w:smartTagPr>
        <w:r w:rsidRPr="0064455A">
          <w:rPr>
            <w:rFonts w:ascii="Times New Roman" w:eastAsia="Times New Roman" w:hAnsi="Times New Roman" w:cs="Times New Roman"/>
            <w:sz w:val="24"/>
            <w:szCs w:val="24"/>
          </w:rPr>
          <w:t>5,2 см</w:t>
        </w:r>
      </w:smartTag>
      <w:r w:rsidRPr="006445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1599" w:rsidRPr="0064455A" w:rsidRDefault="00321599" w:rsidP="00321599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>КОЛОННЫ – кирпичные сечением 26x40 см.</w:t>
      </w:r>
    </w:p>
    <w:p w:rsidR="00321599" w:rsidRPr="0064455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="00E71A3C">
        <w:rPr>
          <w:rFonts w:ascii="Times New Roman" w:eastAsia="Times New Roman" w:hAnsi="Times New Roman" w:cs="Times New Roman"/>
          <w:spacing w:val="-1"/>
          <w:sz w:val="24"/>
          <w:szCs w:val="24"/>
        </w:rPr>
        <w:t>ЕРЕКРЫТИЯ</w:t>
      </w: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деревянным балкам при накате из несгораемых материалов и защите слоем штукатурки толщиной </w:t>
      </w: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</w:t>
      </w:r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 см"/>
        </w:smartTagPr>
        <w:r w:rsidRPr="0064455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3 см</w:t>
        </w:r>
      </w:smartTag>
      <w:r w:rsidRPr="006445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</w:p>
    <w:p w:rsidR="00321599" w:rsidRPr="006A7C77" w:rsidRDefault="00321599" w:rsidP="00321599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A7C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КОНСТРУКЦИИ: РИГЕЛИ ПОКРЫТИЯ – стальные при опирании плит по верхнему поясу с приведенной толщиной металла </w:t>
      </w:r>
      <w:smartTag w:uri="urn:schemas-microsoft-com:office:smarttags" w:element="metricconverter">
        <w:smartTagPr>
          <w:attr w:name="ProductID" w:val="1 см"/>
        </w:smartTagPr>
        <w:r w:rsidRPr="006A7C77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1 см</w:t>
        </w:r>
      </w:smartTag>
      <w:r w:rsidRPr="006A7C77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321599" w:rsidRPr="006A7C77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A7C77">
        <w:rPr>
          <w:rFonts w:ascii="Times New Roman" w:eastAsia="Times New Roman" w:hAnsi="Times New Roman" w:cs="Times New Roman"/>
          <w:spacing w:val="-1"/>
          <w:sz w:val="24"/>
          <w:szCs w:val="24"/>
        </w:rPr>
        <w:t>ПЛИТЫ ПОКРЫТИЯ – бескаркасные с обшивками из древесно-стружечных плит с утеплителем из пенопласта, при В=14 см.</w:t>
      </w:r>
    </w:p>
    <w:p w:rsidR="00321599" w:rsidRPr="006A7C77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D81A25" w:rsidRPr="00E71A3C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2.2.</w:t>
      </w:r>
      <w:r w:rsidRPr="00E71A3C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D81A25" w:rsidRPr="00E71A3C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21599" w:rsidRPr="00E71A3C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здание насосной по перекачке бензина: высота здания 2 этажа, категория здания А, размеры здания в плане 36Х24 м, высота этажа </w:t>
      </w:r>
      <w:r w:rsidR="00E71A3C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м. </w:t>
      </w:r>
    </w:p>
    <w:p w:rsidR="00E71A3C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Здание состоит из следующих конструкций:</w:t>
      </w:r>
    </w:p>
    <w:p w:rsidR="00321599" w:rsidRPr="00E71A3C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НАРУЖНЫЕ СТЕНЫ ИЗ НАВЕСНЫХ ПАНЕЛЕЙ </w:t>
      </w:r>
      <w:r w:rsidRPr="00E71A3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из трехслойных бескаркасных панелей со стальными профилированными обшивками в сочетании с трудносгораемыми пенопластовыми утеплителями, при В = </w:t>
      </w:r>
      <w:smartTag w:uri="urn:schemas-microsoft-com:office:smarttags" w:element="metricconverter">
        <w:smartTagPr>
          <w:attr w:name="ProductID" w:val="4,6 с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4,6 см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71A3C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КОЛОННЫ </w:t>
      </w:r>
      <w:r w:rsidRPr="00E71A3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стальные без огнезащиты с приведенной толщиной металла </w:t>
      </w:r>
      <w:smartTag w:uri="urn:schemas-microsoft-com:office:smarttags" w:element="metricconverter">
        <w:smartTagPr>
          <w:attr w:name="ProductID" w:val="1 с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 см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E71A3C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КОНСТРУКЦИИ ПЕРЕКРЫТИЙ:</w:t>
      </w:r>
    </w:p>
    <w:p w:rsidR="00321599" w:rsidRPr="00E71A3C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БАЛКИ </w:t>
      </w:r>
      <w:r w:rsidRPr="00E71A3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железобетонные, свободно опертые, подвергнуты воздействию огня с 3-х сторон, бетон с заполнителем из силикатных пород, плотность бетона – 1,2 т/м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армированы сталью класса А-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III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ширина балок – </w:t>
      </w:r>
      <w:smartTag w:uri="urn:schemas-microsoft-com:office:smarttags" w:element="metricconverter">
        <w:smartTagPr>
          <w:attr w:name="ProductID" w:val="120 м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120 мм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расстояние до оси арматуры а = </w:t>
      </w:r>
      <w:smartTag w:uri="urn:schemas-microsoft-com:office:smarttags" w:element="metricconverter">
        <w:smartTagPr>
          <w:attr w:name="ProductID" w:val="15 м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15 мм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а = </w:t>
      </w:r>
      <w:smartTag w:uri="urn:schemas-microsoft-com:office:smarttags" w:element="metricconverter">
        <w:smartTagPr>
          <w:attr w:name="ProductID" w:val="25 м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25 мм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, соотношение длительно действующей части нагрузки к полной нагрузке равно – 1.</w:t>
      </w:r>
    </w:p>
    <w:p w:rsidR="00321599" w:rsidRPr="00E71A3C" w:rsidRDefault="00321599" w:rsidP="00E71A3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ПЛИТЫ </w:t>
      </w:r>
      <w:r w:rsidRPr="00E71A3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железобетонные, многопустотные, свободно опертые, с опиранием по контуру при 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у/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х = 1,2; бетон с заполнителем из силикатных пород, плотность бетона – 1,2 т/м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30 мм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армированы сталью класса Вр-II,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E71A3C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; соотношение длительно действующей части нагрузки к полной нагрузке равно – 1,0.</w:t>
      </w:r>
    </w:p>
    <w:p w:rsidR="00E71A3C" w:rsidRPr="00E71A3C" w:rsidRDefault="00E71A3C" w:rsidP="00E71A3C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E71A3C">
        <w:rPr>
          <w:rFonts w:ascii="Times New Roman" w:eastAsia="Times New Roman" w:hAnsi="Times New Roman" w:cs="Times New Roman"/>
          <w:sz w:val="24"/>
          <w:szCs w:val="24"/>
        </w:rPr>
        <w:t>ПЕРЕГОРОДКИ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из трехслойных бескаркасных панелей со стальными профилированными обшивками в сочетании с трудносгораемыми пенопл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астовыми утеплителями, при В = 5 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см.</w:t>
      </w:r>
    </w:p>
    <w:p w:rsidR="00321599" w:rsidRPr="00E71A3C" w:rsidRDefault="00321599" w:rsidP="003215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b/>
          <w:sz w:val="24"/>
          <w:szCs w:val="24"/>
        </w:rPr>
        <w:t>Вариант №3.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21599" w:rsidRPr="00ED223A" w:rsidRDefault="00321599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23A">
        <w:rPr>
          <w:rFonts w:ascii="Times New Roman" w:hAnsi="Times New Roman" w:cs="Times New Roman"/>
          <w:b/>
          <w:sz w:val="24"/>
          <w:szCs w:val="24"/>
        </w:rPr>
        <w:t>3.1.</w:t>
      </w:r>
      <w:r w:rsidRPr="00ED223A">
        <w:rPr>
          <w:rFonts w:ascii="Times New Roman" w:hAnsi="Times New Roman" w:cs="Times New Roman"/>
          <w:sz w:val="24"/>
          <w:szCs w:val="24"/>
        </w:rPr>
        <w:t xml:space="preserve"> 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Сделать вывод о соответствии здания </w:t>
      </w:r>
      <w:r w:rsidR="00D81A25" w:rsidRPr="00ED223A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</w:t>
      </w:r>
      <w:r w:rsidR="00ED223A">
        <w:rPr>
          <w:rFonts w:ascii="Times New Roman" w:eastAsia="Times New Roman" w:hAnsi="Times New Roman" w:cs="Times New Roman"/>
          <w:sz w:val="24"/>
          <w:szCs w:val="24"/>
        </w:rPr>
        <w:t>нструктивной пожарной опасности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5"/>
          <w:sz w:val="24"/>
          <w:szCs w:val="24"/>
        </w:rPr>
        <w:lastRenderedPageBreak/>
        <w:t xml:space="preserve">Проектируется лечебный корпус психиатрической  больницы: высота здания 3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этажа, площадь этажа в здании </w:t>
      </w:r>
      <w:smartTag w:uri="urn:schemas-microsoft-com:office:smarttags" w:element="metricconverter">
        <w:smartTagPr>
          <w:attr w:name="ProductID" w:val="1600 м2"/>
        </w:smartTagPr>
        <w:r w:rsidRPr="00ED223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1600 м</w:t>
        </w:r>
        <w:r w:rsidRPr="00ED223A">
          <w:rPr>
            <w:rFonts w:ascii="Times New Roman" w:eastAsia="Times New Roman" w:hAnsi="Times New Roman" w:cs="Times New Roman"/>
            <w:spacing w:val="-1"/>
            <w:sz w:val="24"/>
            <w:szCs w:val="24"/>
            <w:vertAlign w:val="superscript"/>
          </w:rPr>
          <w:t>2</w:t>
        </w:r>
      </w:smartTag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. </w:t>
      </w:r>
    </w:p>
    <w:p w:rsid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Здание состоит из следующих конструкций: 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НАРУЖНЫЕ СТЕНЫ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D223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из навесных панелей с наружной обшивкой из 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полиэфирного стеклопластика ПН-67 с внутренней обшивкой из двух </w:t>
      </w: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гипсокартонных листов, при В = </w:t>
      </w:r>
      <w:smartTag w:uri="urn:schemas-microsoft-com:office:smarttags" w:element="metricconverter">
        <w:smartTagPr>
          <w:attr w:name="ProductID" w:val="18 с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18 см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КОЛОННЫ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D223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стальные с огнезащитой из керамзитовых плит, при а = </w:t>
      </w:r>
      <w:smartTag w:uri="urn:schemas-microsoft-com:office:smarttags" w:element="metricconverter">
        <w:smartTagPr>
          <w:attr w:name="ProductID" w:val="4 см"/>
        </w:smartTagPr>
        <w:r w:rsidRPr="00ED223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4 см</w:t>
        </w:r>
      </w:smartTag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</w:p>
    <w:p w:rsid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КОНСТРУКЦИИ ПЕРЕКРЫТИЙ: 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БАЛКИ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D223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ED223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железобетонные, свободно опертые, подвергнуты воздействию </w:t>
      </w: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огня с грех сторон, бетон с заполнителем из силикатных пород, плотность бетона 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– 1,9 </w:t>
      </w:r>
      <w:r w:rsidRPr="00ED223A">
        <w:rPr>
          <w:rFonts w:ascii="Times New Roman" w:eastAsia="Times New Roman" w:hAnsi="Times New Roman" w:cs="Times New Roman"/>
          <w:smallCaps/>
          <w:sz w:val="24"/>
          <w:szCs w:val="24"/>
          <w:lang w:val="en-US"/>
        </w:rPr>
        <w:t>t</w:t>
      </w:r>
      <w:r w:rsidRPr="00ED223A">
        <w:rPr>
          <w:rFonts w:ascii="Times New Roman" w:eastAsia="Times New Roman" w:hAnsi="Times New Roman" w:cs="Times New Roman"/>
          <w:smallCaps/>
          <w:sz w:val="24"/>
          <w:szCs w:val="24"/>
        </w:rPr>
        <w:t>/</w:t>
      </w:r>
      <w:r w:rsidRPr="00ED223A">
        <w:rPr>
          <w:rFonts w:ascii="Times New Roman" w:eastAsia="Times New Roman" w:hAnsi="Times New Roman" w:cs="Times New Roman"/>
          <w:smallCaps/>
          <w:sz w:val="24"/>
          <w:szCs w:val="24"/>
          <w:lang w:val="en-US"/>
        </w:rPr>
        <w:t>m</w:t>
      </w:r>
      <w:r w:rsidRPr="00ED223A">
        <w:rPr>
          <w:rFonts w:ascii="Times New Roman" w:eastAsia="Times New Roman" w:hAnsi="Times New Roman" w:cs="Times New Roman"/>
          <w:smallCaps/>
          <w:sz w:val="24"/>
          <w:szCs w:val="24"/>
          <w:vertAlign w:val="superscript"/>
        </w:rPr>
        <w:t>3</w:t>
      </w:r>
      <w:r w:rsidRPr="00ED223A"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; 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>армированы сталью класса Вр-</w:t>
      </w:r>
      <w:r w:rsidRPr="00ED223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; ширина балок – </w:t>
      </w:r>
      <w:smartTag w:uri="urn:schemas-microsoft-com:office:smarttags" w:element="metricconverter">
        <w:smartTagPr>
          <w:attr w:name="ProductID" w:val="200 мм"/>
        </w:smartTagPr>
        <w:r w:rsidRPr="00ED223A">
          <w:rPr>
            <w:rFonts w:ascii="Times New Roman" w:eastAsia="Times New Roman" w:hAnsi="Times New Roman" w:cs="Times New Roman"/>
            <w:sz w:val="24"/>
            <w:szCs w:val="24"/>
          </w:rPr>
          <w:t>200 мм</w:t>
        </w:r>
      </w:smartTag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, расстояние до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оси арматуры а = </w:t>
      </w:r>
      <w:smartTag w:uri="urn:schemas-microsoft-com:office:smarttags" w:element="metricconverter">
        <w:smartTagPr>
          <w:attr w:name="ProductID" w:val="30 мм"/>
        </w:smartTagPr>
        <w:r w:rsidRPr="00ED223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30 мм</w:t>
        </w:r>
      </w:smartTag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, а</w:t>
      </w:r>
      <w:r w:rsidRPr="00ED223A">
        <w:rPr>
          <w:rFonts w:ascii="Times New Roman" w:eastAsia="Times New Roman" w:hAnsi="Times New Roman" w:cs="Times New Roman"/>
          <w:spacing w:val="5"/>
          <w:sz w:val="24"/>
          <w:szCs w:val="24"/>
          <w:vertAlign w:val="subscript"/>
          <w:lang w:val="en-US"/>
        </w:rPr>
        <w:sym w:font="Symbol" w:char="0077"/>
      </w:r>
      <w:r w:rsidRPr="00ED223A">
        <w:rPr>
          <w:rFonts w:ascii="Times New Roman" w:eastAsia="Times New Roman" w:hAnsi="Times New Roman" w:cs="Times New Roman"/>
          <w:spacing w:val="5"/>
          <w:sz w:val="24"/>
          <w:szCs w:val="24"/>
          <w:vertAlign w:val="subscript"/>
        </w:rPr>
        <w:t xml:space="preserve">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ED223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40 мм</w:t>
        </w:r>
      </w:smartTag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соотношение длительно действующей части 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>нагрузки к полной нагрузке равно – 1,0.</w:t>
      </w:r>
    </w:p>
    <w:p w:rsidR="00321599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ПЛИТЫ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– 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железобетонные сплошные, свободно опертые, с опиранием по 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контуру при Iу/Iх = 1,2; бетон с заполнителем из силикатных пород, плотность бетона – 2,4 т/м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  <w:vertAlign w:val="superscript"/>
        </w:rPr>
        <w:t>3</w:t>
      </w:r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; минимальная толщина плиты – </w:t>
      </w:r>
      <w:smartTag w:uri="urn:schemas-microsoft-com:office:smarttags" w:element="metricconverter">
        <w:smartTagPr>
          <w:attr w:name="ProductID" w:val="120 мм"/>
        </w:smartTagPr>
        <w:r w:rsidRPr="00ED223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120 мм</w:t>
        </w:r>
      </w:smartTag>
      <w:r w:rsidRPr="00ED223A">
        <w:rPr>
          <w:rFonts w:ascii="Times New Roman" w:eastAsia="Times New Roman" w:hAnsi="Times New Roman" w:cs="Times New Roman"/>
          <w:spacing w:val="-1"/>
          <w:sz w:val="24"/>
          <w:szCs w:val="24"/>
        </w:rPr>
        <w:t>; армированы сталью класса-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>Ат-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VII</w:t>
      </w:r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расстояние до оси арматуры – </w:t>
      </w:r>
      <w:smartTag w:uri="urn:schemas-microsoft-com:office:smarttags" w:element="metricconverter">
        <w:smartTagPr>
          <w:attr w:name="ProductID" w:val="20 мм"/>
        </w:smartTagPr>
        <w:r w:rsidRPr="00ED223A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20 мм</w:t>
        </w:r>
      </w:smartTag>
      <w:r w:rsidRPr="00ED223A">
        <w:rPr>
          <w:rFonts w:ascii="Times New Roman" w:eastAsia="Times New Roman" w:hAnsi="Times New Roman" w:cs="Times New Roman"/>
          <w:spacing w:val="1"/>
          <w:sz w:val="24"/>
          <w:szCs w:val="24"/>
        </w:rPr>
        <w:t>; соотношение длительно действующей части нагрузки к полной нагрузке равно – 1,0.</w:t>
      </w:r>
    </w:p>
    <w:p w:rsidR="00ED223A" w:rsidRPr="00C13529" w:rsidRDefault="00ED223A" w:rsidP="00ED223A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из трехслойной панели на деревянном каркасе с двух сторон с гипсокартонными листами и со средним слоем из минераловатных плит.</w:t>
      </w:r>
    </w:p>
    <w:p w:rsidR="00ED223A" w:rsidRPr="00ED223A" w:rsidRDefault="00ED223A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321599" w:rsidRPr="00ED223A" w:rsidRDefault="00321599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9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D223A">
        <w:rPr>
          <w:rFonts w:ascii="Times New Roman" w:hAnsi="Times New Roman" w:cs="Times New Roman"/>
          <w:b/>
          <w:sz w:val="24"/>
          <w:szCs w:val="24"/>
        </w:rPr>
        <w:t>3.2.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требованиям норм</w:t>
      </w:r>
      <w:r w:rsidR="00ED223A" w:rsidRPr="00ED223A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ED22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223A" w:rsidRPr="00ED223A">
        <w:rPr>
          <w:rFonts w:ascii="Times New Roman" w:eastAsia="Times New Roman" w:hAnsi="Times New Roman" w:cs="Times New Roman"/>
          <w:sz w:val="24"/>
          <w:szCs w:val="24"/>
        </w:rPr>
        <w:t>классу ко</w:t>
      </w:r>
      <w:r w:rsidR="00ED223A">
        <w:rPr>
          <w:rFonts w:ascii="Times New Roman" w:eastAsia="Times New Roman" w:hAnsi="Times New Roman" w:cs="Times New Roman"/>
          <w:sz w:val="24"/>
          <w:szCs w:val="24"/>
        </w:rPr>
        <w:t>нструктивной пожарной опасности</w:t>
      </w:r>
      <w:r w:rsidRPr="00ED22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производственное здание деревообрабатывающей промышленности: высота здания 3 этажа, категория здания В, размеры здания в плане 90х60м, высота этажа </w:t>
      </w:r>
      <w:smartTag w:uri="urn:schemas-microsoft-com:office:smarttags" w:element="metricconverter">
        <w:smartTagPr>
          <w:attr w:name="ProductID" w:val="9 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9 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Здание состоит из следующих конструкций: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НАРУЖНЫЕ СТЕНЫ – из навесных трехслойных каркасных панелей, с обшивками из асбестоцементных листов толщиной </w:t>
      </w:r>
      <w:smartTag w:uri="urn:schemas-microsoft-com:office:smarttags" w:element="metricconverter">
        <w:smartTagPr>
          <w:attr w:name="ProductID" w:val="10 м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 каркасом из асбестоцементных профилей и утеплителем из трудносгораемых минераловатных плит при креплении обшивок к каркасу стальными винтами, при В = </w:t>
      </w:r>
      <w:smartTag w:uri="urn:schemas-microsoft-com:office:smarttags" w:element="metricconverter">
        <w:smartTagPr>
          <w:attr w:name="ProductID" w:val="14 с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14 см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КОЛОННЫ – стальные без огнезащиты, с приведенной толщиной металла </w:t>
      </w:r>
      <w:smartTag w:uri="urn:schemas-microsoft-com:office:smarttags" w:element="metricconverter">
        <w:smartTagPr>
          <w:attr w:name="ProductID" w:val="2 с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 см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321599" w:rsidRPr="00ED223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ПЕРЕКРЫТИЯ – деревянные, с подшивкой и штукатуркой по сетке, при толщине штукатурки а = </w:t>
      </w:r>
      <w:smartTag w:uri="urn:schemas-microsoft-com:office:smarttags" w:element="metricconverter">
        <w:smartTagPr>
          <w:attr w:name="ProductID" w:val="3 с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 см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Default="00321599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НЕСУЩИЕ КОНСТРУКЦИИ ПОКРЫТИЙ – стальные, при опирании плит по верхнему поясу, с подвесными потолками при минимальной толщине заполнения потолков B = </w:t>
      </w:r>
      <w:smartTag w:uri="urn:schemas-microsoft-com:office:smarttags" w:element="metricconverter">
        <w:smartTagPr>
          <w:attr w:name="ProductID" w:val="1,2 см"/>
        </w:smartTagPr>
        <w:r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1,2 см</w:t>
        </w:r>
      </w:smartTag>
      <w:r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, с каркасом из металлических тонких профилей: заполнение-гипсоперлитовые декоративные плиты, армированные стеклосеткой; каркас – стальной, открытый, заполненный внутри гипсовыми брусками.</w:t>
      </w:r>
    </w:p>
    <w:p w:rsidR="00E25540" w:rsidRPr="00C13529" w:rsidRDefault="00E25540" w:rsidP="00E25540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из трехслойной панели на деревянном каркасе с двух сторон с асбестоцементными листами и со средним слоем минераловатных плит.</w:t>
      </w:r>
    </w:p>
    <w:p w:rsidR="00E25540" w:rsidRPr="00ED223A" w:rsidRDefault="00E25540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321599" w:rsidRPr="00E25540" w:rsidRDefault="00321599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1599" w:rsidRPr="00E25540" w:rsidRDefault="00321599" w:rsidP="00321599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b/>
          <w:sz w:val="24"/>
          <w:szCs w:val="24"/>
        </w:rPr>
        <w:t>Вариант №4.</w:t>
      </w:r>
    </w:p>
    <w:p w:rsidR="00321599" w:rsidRPr="00E25540" w:rsidRDefault="00321599" w:rsidP="00321599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D81A25" w:rsidRPr="00E25540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5540">
        <w:rPr>
          <w:rFonts w:ascii="Times New Roman" w:hAnsi="Times New Roman" w:cs="Times New Roman"/>
          <w:b/>
          <w:sz w:val="24"/>
          <w:szCs w:val="24"/>
        </w:rPr>
        <w:t>4.1.</w:t>
      </w:r>
      <w:r w:rsidRPr="00E25540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D81A25" w:rsidRPr="00E25540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здание </w:t>
      </w:r>
      <w:r w:rsid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научно-исследовательского 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института: высота здания 5 этажей, площадь этажа в здании </w:t>
      </w:r>
      <w:smartTag w:uri="urn:schemas-microsoft-com:office:smarttags" w:element="metricconverter">
        <w:smartTagPr>
          <w:attr w:name="ProductID" w:val="2000 м2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2000 м</w:t>
        </w: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  <w:vertAlign w:val="superscript"/>
          </w:rPr>
          <w:t>2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Здание состоит из следующих конструкций: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СТЕНЫ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из виброкирпичных армированных панелей из силикатного кирпича при сплошном опирании на раствор и при средних напряжениях при основном 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сочетании только вертикальных нормативных нагрузок равных 28 кгс/см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2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при а = </w:t>
      </w:r>
      <w:smartTag w:uri="urn:schemas-microsoft-com:office:smarttags" w:element="metricconverter">
        <w:smartTagPr>
          <w:attr w:name="ProductID" w:val="15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15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КОЛОННЫ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кирпичные, сечением 25x25 см.</w:t>
      </w:r>
    </w:p>
    <w:p w:rsidR="00E25540" w:rsidRPr="00C13529" w:rsidRDefault="00E25540" w:rsidP="00E25540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из трехслойной панели на деревянном каркасе с двух сторон с гипсокартонными листами и со средним слоем из минераловатных плит.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ПЕРЕКРЫТИЯ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деревянные с подшивкой и штукатуркой по дранке, при толщине штукатурки а = </w:t>
      </w:r>
      <w:smartTag w:uri="urn:schemas-microsoft-com:office:smarttags" w:element="metricconverter">
        <w:smartTagPr>
          <w:attr w:name="ProductID" w:val="3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321599" w:rsidRPr="00E25540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ПЛИТЫ ПОКРЫТИЯ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бескаркасные с обшивками из фанеры, с утеплителем из пенопласта, при В = </w:t>
      </w:r>
      <w:smartTag w:uri="urn:schemas-microsoft-com:office:smarttags" w:element="metricconverter">
        <w:smartTagPr>
          <w:attr w:name="ProductID" w:val="13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13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25540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D81A25" w:rsidRPr="00E25540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5540">
        <w:rPr>
          <w:rFonts w:ascii="Times New Roman" w:hAnsi="Times New Roman" w:cs="Times New Roman"/>
          <w:b/>
          <w:sz w:val="24"/>
          <w:szCs w:val="24"/>
        </w:rPr>
        <w:t>4.2.</w:t>
      </w:r>
      <w:r w:rsidRPr="00E25540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D81A25" w:rsidRPr="00E25540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21599" w:rsidRPr="00E25540" w:rsidRDefault="00321599" w:rsidP="00D81A2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производственное здание: высота здания 2 этажа, категория здания Г, размеры здания в плане 60х36 м, высота этажа 9 м. </w:t>
      </w:r>
    </w:p>
    <w:p w:rsid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Здание состоит из следующих конструкций: 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СТЕНЫ – из силикатного кирпича, при а = </w:t>
      </w:r>
      <w:smartTag w:uri="urn:schemas-microsoft-com:office:smarttags" w:element="metricconverter">
        <w:smartTagPr>
          <w:attr w:name="ProductID" w:val="12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12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ПЕРЕГОРОДКИ – железобетонные, бетон с заполнителем из силикатных пород, плотность бетона – 3,0 т/м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минимальная толщина перегородок – </w:t>
      </w:r>
      <w:smartTag w:uri="urn:schemas-microsoft-com:office:smarttags" w:element="metricconverter">
        <w:smartTagPr>
          <w:attr w:name="ProductID" w:val="105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105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КОЛОННЫ – стальные с огнезащитой из керамзитовых плит, при а =  </w:t>
      </w:r>
      <w:smartTag w:uri="urn:schemas-microsoft-com:office:smarttags" w:element="metricconverter">
        <w:smartTagPr>
          <w:attr w:name="ProductID" w:val="4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4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КОНСТРУКЦИИ ПЕРЕКРЫТИЙ: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БАЛКИ – стальные при опирании плит, настилов на нижние пояса, полки конструкции с толщиной металла нижнего пояса 2 см: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ПАНЕЛИ – арболитовые с подложкой из бетона в растянутой зоне при защитном слое рабочей арматуры </w:t>
      </w:r>
      <w:smartTag w:uri="urn:schemas-microsoft-com:office:smarttags" w:element="metricconverter">
        <w:smartTagPr>
          <w:attr w:name="ProductID" w:val="10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толщиной </w:t>
      </w:r>
      <w:smartTag w:uri="urn:schemas-microsoft-com:office:smarttags" w:element="metricconverter">
        <w:smartTagPr>
          <w:attr w:name="ProductID" w:val="18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18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25540" w:rsidRDefault="00321599" w:rsidP="00E25540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ПЛИТЫ ПОКРЫТИЯ – ребристые железобетонные, предварительно напряженные из тяжелого бетона с подвесными потолками при минимальной толщине заполнения потолков В = </w:t>
      </w:r>
      <w:smartTag w:uri="urn:schemas-microsoft-com:office:smarttags" w:element="metricconverter">
        <w:smartTagPr>
          <w:attr w:name="ProductID" w:val="1,5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1,5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, с открытым каркасом из тонкостенных стальных профилей; заполнение – жёсткие вермикулитовые плиты.</w:t>
      </w:r>
    </w:p>
    <w:p w:rsidR="00321599" w:rsidRPr="00E25540" w:rsidRDefault="00321599" w:rsidP="003215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1599" w:rsidRPr="00E25540" w:rsidRDefault="00321599" w:rsidP="00321599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b/>
          <w:sz w:val="24"/>
          <w:szCs w:val="24"/>
        </w:rPr>
        <w:t>Вариант №5.</w:t>
      </w:r>
    </w:p>
    <w:p w:rsidR="00321599" w:rsidRPr="00E25540" w:rsidRDefault="00321599" w:rsidP="00321599">
      <w:pPr>
        <w:shd w:val="clear" w:color="auto" w:fill="FFFFFF"/>
        <w:tabs>
          <w:tab w:val="num" w:pos="142"/>
        </w:tabs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C13529" w:rsidRPr="00E25540" w:rsidRDefault="00321599" w:rsidP="00C135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5540">
        <w:rPr>
          <w:rFonts w:ascii="Times New Roman" w:hAnsi="Times New Roman" w:cs="Times New Roman"/>
          <w:b/>
          <w:sz w:val="24"/>
          <w:szCs w:val="24"/>
        </w:rPr>
        <w:t>5.1.</w:t>
      </w:r>
      <w:r w:rsidRPr="00E25540">
        <w:rPr>
          <w:rFonts w:ascii="Times New Roman" w:hAnsi="Times New Roman" w:cs="Times New Roman"/>
          <w:sz w:val="24"/>
          <w:szCs w:val="24"/>
        </w:rPr>
        <w:t xml:space="preserve"> </w:t>
      </w:r>
      <w:r w:rsidRPr="00E25540">
        <w:rPr>
          <w:rFonts w:ascii="Times New Roman" w:eastAsia="Times New Roman" w:hAnsi="Times New Roman" w:cs="Times New Roman"/>
          <w:sz w:val="24"/>
          <w:szCs w:val="24"/>
        </w:rPr>
        <w:t xml:space="preserve">Сделать вывод о соответствии здания </w:t>
      </w:r>
      <w:r w:rsidR="00C13529" w:rsidRPr="00E25540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21599" w:rsidRPr="00E25540" w:rsidRDefault="00321599" w:rsidP="00C135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здание химической промышленности: высота здания 3 этажа, категория здания Б, размеры здания в плане 96Х60 м, высота этажа </w:t>
      </w:r>
      <w:smartTag w:uri="urn:schemas-microsoft-com:office:smarttags" w:element="metricconverter">
        <w:smartTagPr>
          <w:attr w:name="ProductID" w:val="6 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6 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761564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Здание состоит из следующих конструкций:</w:t>
      </w:r>
    </w:p>
    <w:p w:rsidR="00321599" w:rsidRPr="00E25540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СТЕНЫ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сплошные несущие железобетонные, толщина стен – </w:t>
      </w:r>
      <w:smartTag w:uri="urn:schemas-microsoft-com:office:smarttags" w:element="metricconverter">
        <w:smartTagPr>
          <w:attr w:name="ProductID" w:val="100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100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, бетон с заполнителем из силикатных пород; плотность бетона – 1,2 т/м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, армированы сталью класса – А-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ПЛИТЫ ПЕРЕКРЫТИЯ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– 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железобетонные, ребристые с ребрами вверх, свободно опёртые, с опиранием по контуру 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у/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х = 1,4; бетон с заполнителем из силикатных пород, плотность бетона – 1,2 т/м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, армированы сталью класса – А-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II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соотношение длительно действующей части нагрузки к полной нагрузке равно – 1; минимальная толщина плиты – </w:t>
      </w:r>
      <w:smartTag w:uri="urn:schemas-microsoft-com:office:smarttags" w:element="metricconverter">
        <w:smartTagPr>
          <w:attr w:name="ProductID" w:val="75 м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75 мм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25540" w:rsidRPr="00C13529" w:rsidRDefault="00E25540" w:rsidP="00E25540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из трехслойной панели на деревянном каркасе с двух сторон с асбестоцементными листами и со средним слоем минераловатных плит.</w:t>
      </w:r>
    </w:p>
    <w:p w:rsidR="00321599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ПЛИТЫ ПОКРЫТИЯ 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– 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ребристые железобетонные, предварительно напряженные из тяжелого бетона с подвесными потолками при минимальной толщине заполнения потолков В = </w:t>
      </w:r>
      <w:smartTag w:uri="urn:schemas-microsoft-com:office:smarttags" w:element="metricconverter">
        <w:smartTagPr>
          <w:attr w:name="ProductID" w:val="1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, с открытым каркасом из тонкостенных стальных профилей: заполнение – асбестоцементноперлитовые плиты.</w:t>
      </w:r>
    </w:p>
    <w:p w:rsidR="00321599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БАЛКИ ПОКРЫТИЯ</w:t>
      </w:r>
      <w:r w:rsidRPr="00E2554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–</w:t>
      </w:r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стальные при опирании плит, настилов по верхнему поясу с приведенной толщиной металла </w:t>
      </w:r>
      <w:smartTag w:uri="urn:schemas-microsoft-com:office:smarttags" w:element="metricconverter">
        <w:smartTagPr>
          <w:attr w:name="ProductID" w:val="1,5 см"/>
        </w:smartTagPr>
        <w:r w:rsidRPr="00E25540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1,5 см</w:t>
        </w:r>
      </w:smartTag>
      <w:r w:rsidRPr="00E25540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E25540" w:rsidRPr="00E25540" w:rsidRDefault="00E25540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321599" w:rsidRPr="005A4F8A" w:rsidRDefault="00321599" w:rsidP="0032159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b/>
          <w:sz w:val="24"/>
          <w:szCs w:val="24"/>
        </w:rPr>
        <w:t>5.2.</w:t>
      </w:r>
      <w:r w:rsidRPr="005A4F8A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C13529" w:rsidRPr="005A4F8A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21599" w:rsidRPr="005A4F8A" w:rsidRDefault="00321599" w:rsidP="00321599">
      <w:pPr>
        <w:shd w:val="clear" w:color="auto" w:fill="FFFFFF"/>
        <w:tabs>
          <w:tab w:val="left" w:pos="2909"/>
          <w:tab w:val="left" w:pos="5866"/>
          <w:tab w:val="left" w:pos="74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Проектируется производственное здание деревообрабатывающей промышленности: высота здания 3 этажа, категория здания В, размеры здания в плане 90Х60м, высота этажа </w:t>
      </w:r>
      <w:r w:rsidR="00317342"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м. </w:t>
      </w:r>
    </w:p>
    <w:p w:rsidR="00317342" w:rsidRDefault="00321599" w:rsidP="00321599">
      <w:pPr>
        <w:shd w:val="clear" w:color="auto" w:fill="FFFFFF"/>
        <w:tabs>
          <w:tab w:val="left" w:pos="2909"/>
          <w:tab w:val="left" w:pos="5866"/>
          <w:tab w:val="left" w:pos="74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Здание состоит из следующих конструкций:</w:t>
      </w:r>
    </w:p>
    <w:p w:rsidR="00321599" w:rsidRPr="005A4F8A" w:rsidRDefault="00321599" w:rsidP="00321599">
      <w:pPr>
        <w:shd w:val="clear" w:color="auto" w:fill="FFFFFF"/>
        <w:tabs>
          <w:tab w:val="left" w:pos="2909"/>
          <w:tab w:val="left" w:pos="5866"/>
          <w:tab w:val="left" w:pos="744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НАРУЖНЫЕ СТЕНЫ – из навесных трехслойных панелей с обшивками из асбестоцементных листов и утеплителем из плит прессованной рисовой соломы, при В = </w:t>
      </w:r>
      <w:smartTag w:uri="urn:schemas-microsoft-com:office:smarttags" w:element="metricconverter">
        <w:smartTagPr>
          <w:attr w:name="ProductID" w:val="10,5 см"/>
        </w:smartTagPr>
        <w:r w:rsidRPr="005A4F8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10,5 см</w:t>
        </w:r>
      </w:smartTag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321599" w:rsidRPr="005A4F8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КОЛОННЫ – стальные без огнезащиты с приведенной толщиной металла 1 cм.</w:t>
      </w:r>
    </w:p>
    <w:p w:rsidR="00321599" w:rsidRPr="005A4F8A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КОНСТРУКЦИИ:</w:t>
      </w:r>
    </w:p>
    <w:p w:rsidR="00321599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БАЛКИ ПОКРЫТИЯ – стальные при огнезащите по сетке слоем штукатурки, при а = </w:t>
      </w:r>
      <w:smartTag w:uri="urn:schemas-microsoft-com:office:smarttags" w:element="metricconverter">
        <w:smartTagPr>
          <w:attr w:name="ProductID" w:val="2 см"/>
        </w:smartTagPr>
        <w:r w:rsidRPr="005A4F8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2 см</w:t>
        </w:r>
      </w:smartTag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317342" w:rsidRPr="005A4F8A" w:rsidRDefault="00317342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z w:val="24"/>
          <w:szCs w:val="24"/>
        </w:rPr>
        <w:t>ПЕРЕГОРОДКИ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из трехслойных бескаркасных панелей со стальными профилированными обшивками в сочетании с трудносгораемыми пенопл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астовыми утеплителями, при В = 5 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см.</w:t>
      </w:r>
    </w:p>
    <w:p w:rsidR="00321599" w:rsidRPr="005A4F8A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ПЛИТЫ ПОКРЫТИЯ – из плит типа АКД без утеплителя с деревянным каркасом и с нижней обшивкой из асбестоцемента, при  В = </w:t>
      </w:r>
      <w:smartTag w:uri="urn:schemas-microsoft-com:office:smarttags" w:element="metricconverter">
        <w:smartTagPr>
          <w:attr w:name="ProductID" w:val="20 см"/>
        </w:smartTagPr>
        <w:r w:rsidRPr="005A4F8A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20 см</w:t>
        </w:r>
      </w:smartTag>
      <w:r w:rsidRPr="005A4F8A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321599" w:rsidRPr="00E7129F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21599" w:rsidRPr="00317342" w:rsidRDefault="00321599" w:rsidP="0032159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b/>
          <w:sz w:val="24"/>
          <w:szCs w:val="24"/>
        </w:rPr>
        <w:t>Вариант № 6.</w:t>
      </w:r>
    </w:p>
    <w:p w:rsidR="00321599" w:rsidRPr="00317342" w:rsidRDefault="00321599" w:rsidP="0032159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529" w:rsidRPr="00317342" w:rsidRDefault="00321599" w:rsidP="00C135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342">
        <w:rPr>
          <w:rFonts w:ascii="Times New Roman" w:hAnsi="Times New Roman" w:cs="Times New Roman"/>
          <w:b/>
          <w:sz w:val="24"/>
          <w:szCs w:val="24"/>
        </w:rPr>
        <w:t>6.1.</w:t>
      </w:r>
      <w:r w:rsidRPr="00317342">
        <w:rPr>
          <w:rFonts w:ascii="Times New Roman" w:hAnsi="Times New Roman" w:cs="Times New Roman"/>
          <w:sz w:val="24"/>
          <w:szCs w:val="24"/>
        </w:rPr>
        <w:t xml:space="preserve"> </w:t>
      </w:r>
      <w:r w:rsidRPr="00317342">
        <w:rPr>
          <w:rFonts w:ascii="Times New Roman" w:eastAsia="Times New Roman" w:hAnsi="Times New Roman" w:cs="Times New Roman"/>
          <w:sz w:val="24"/>
          <w:szCs w:val="24"/>
        </w:rPr>
        <w:t xml:space="preserve">Сделать вывод о соответствии здания </w:t>
      </w:r>
      <w:r w:rsidR="00C13529" w:rsidRPr="00317342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317342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здание по переработке шерсти: высота здания 2 этажа, категория Б, площадь этажа в пределах пожарного отсека </w:t>
      </w:r>
      <w:smartTag w:uri="urn:schemas-microsoft-com:office:smarttags" w:element="metricconverter">
        <w:smartTagPr>
          <w:attr w:name="ProductID" w:val="3000 м2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3000 м</w:t>
        </w: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  <w:vertAlign w:val="superscript"/>
          </w:rPr>
          <w:t>2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высота этажа </w:t>
      </w:r>
      <w:smartTag w:uri="urn:schemas-microsoft-com:office:smarttags" w:element="metricconverter">
        <w:smartTagPr>
          <w:attr w:name="ProductID" w:val="6 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6 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. Здание состоит из следующих конструкций:</w:t>
      </w:r>
    </w:p>
    <w:p w:rsidR="00321599" w:rsidRPr="00317342" w:rsidRDefault="00321599" w:rsidP="0031734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СТЕНЫ – из естественных камней, с заполнением легким бетоном, при а = </w:t>
      </w:r>
      <w:smartTag w:uri="urn:schemas-microsoft-com:office:smarttags" w:element="metricconverter">
        <w:smartTagPr>
          <w:attr w:name="ProductID" w:val="26 с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26 см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</w:t>
      </w:r>
    </w:p>
    <w:p w:rsidR="00321599" w:rsidRPr="00317342" w:rsidRDefault="00321599" w:rsidP="0031734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ПЛИТЫ ПЕРЕКРЫТИЯ – железобетонные, сплошные, свободно опертые, с опиранием по двум сторонам, бетон с заполнителем из силикатных пород, плотность бетона – 2,0 т/м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; армированы сталью класса – А-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III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; расстояние до оси арматуры – </w:t>
      </w:r>
      <w:smartTag w:uri="urn:schemas-microsoft-com:office:smarttags" w:element="metricconverter">
        <w:smartTagPr>
          <w:attr w:name="ProductID" w:val="10 м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соотношение длительно действующей части нагрузки к полной нагрузке равно – 1,0; минимальная толщина плиты – </w:t>
      </w:r>
      <w:smartTag w:uri="urn:schemas-microsoft-com:office:smarttags" w:element="metricconverter">
        <w:smartTagPr>
          <w:attr w:name="ProductID" w:val="30 м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30 мм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761564" w:rsidRDefault="00761564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ПЕРЕГОРОДКИ – из трехслойной панели на деревянном каркасе с двух сторон с асбестоцементными листами и со средним слоем минераловатных плит.</w:t>
      </w:r>
    </w:p>
    <w:p w:rsidR="00321599" w:rsidRPr="00317342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ПРОГОНЫ ПОКРЫТИЯ – стальные при опирании плит,  настилов по  верхнему поясу с приведенной толщиной металла </w:t>
      </w:r>
      <w:smartTag w:uri="urn:schemas-microsoft-com:office:smarttags" w:element="metricconverter">
        <w:smartTagPr>
          <w:attr w:name="ProductID" w:val="2 с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 см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317342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НАСТИЛ  ПОКРЫТИЯ – на основе стального профилированного ли</w:t>
      </w:r>
      <w:r w:rsidR="00761564">
        <w:rPr>
          <w:rFonts w:ascii="Times New Roman" w:eastAsia="Times New Roman" w:hAnsi="Times New Roman" w:cs="Times New Roman"/>
          <w:spacing w:val="2"/>
          <w:sz w:val="24"/>
          <w:szCs w:val="24"/>
        </w:rPr>
        <w:t>ста рулонной кровлей и торфоплитами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толщиной </w:t>
      </w:r>
      <w:smartTag w:uri="urn:schemas-microsoft-com:office:smarttags" w:element="metricconverter">
        <w:smartTagPr>
          <w:attr w:name="ProductID" w:val="20 м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20 мм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,  с теплоизоляцией из</w:t>
      </w:r>
      <w:r w:rsid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торфа</w:t>
      </w:r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при В = </w:t>
      </w:r>
      <w:smartTag w:uri="urn:schemas-microsoft-com:office:smarttags" w:element="metricconverter">
        <w:smartTagPr>
          <w:attr w:name="ProductID" w:val="14 см"/>
        </w:smartTagP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14</w:t>
        </w:r>
        <w:r w:rsidRPr="00317342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</w:rPr>
          <w:t xml:space="preserve"> </w:t>
        </w:r>
        <w:r w:rsidRPr="00317342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см</w:t>
        </w:r>
      </w:smartTag>
      <w:r w:rsidRPr="00317342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Pr="00E7129F" w:rsidRDefault="00321599" w:rsidP="00321599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13529" w:rsidRPr="00761564" w:rsidRDefault="00321599" w:rsidP="00C1352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b/>
          <w:sz w:val="24"/>
          <w:szCs w:val="24"/>
        </w:rPr>
        <w:t>6.2.</w:t>
      </w:r>
      <w:r w:rsidRPr="00761564">
        <w:rPr>
          <w:rFonts w:ascii="Times New Roman" w:eastAsia="Times New Roman" w:hAnsi="Times New Roman" w:cs="Times New Roman"/>
          <w:sz w:val="24"/>
          <w:szCs w:val="24"/>
        </w:rPr>
        <w:t xml:space="preserve"> Сделать вывод о соответствии здания </w:t>
      </w:r>
      <w:r w:rsidR="00C13529" w:rsidRPr="00761564">
        <w:rPr>
          <w:rFonts w:ascii="Times New Roman" w:eastAsia="Times New Roman" w:hAnsi="Times New Roman" w:cs="Times New Roman"/>
          <w:sz w:val="24"/>
          <w:szCs w:val="24"/>
        </w:rPr>
        <w:t>требованиям норм по классу конструктивной пожарной опасности.</w:t>
      </w:r>
    </w:p>
    <w:p w:rsidR="00761564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Проектируется складское здание для хранения </w:t>
      </w:r>
      <w:r w:rsidR="00761564">
        <w:rPr>
          <w:rFonts w:ascii="Times New Roman" w:eastAsia="Times New Roman" w:hAnsi="Times New Roman" w:cs="Times New Roman"/>
          <w:spacing w:val="2"/>
          <w:sz w:val="24"/>
          <w:szCs w:val="24"/>
        </w:rPr>
        <w:t>бумажной и картонной тары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: высота здания 2 этажа, категория склада В, площадь этаж</w:t>
      </w:r>
      <w:r w:rsidR="00761564">
        <w:rPr>
          <w:rFonts w:ascii="Times New Roman" w:eastAsia="Times New Roman" w:hAnsi="Times New Roman" w:cs="Times New Roman"/>
          <w:spacing w:val="2"/>
          <w:sz w:val="24"/>
          <w:szCs w:val="24"/>
        </w:rPr>
        <w:t>а в пределах пожарного отсека 16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00 м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2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высота этажа </w:t>
      </w:r>
      <w:r w:rsidR="00761564"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м. Здание состоит из следующих конструкций: </w:t>
      </w:r>
    </w:p>
    <w:p w:rsidR="00761564" w:rsidRPr="00ED223A" w:rsidRDefault="00321599" w:rsidP="0076156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СТЕНЫ –</w:t>
      </w:r>
      <w:r w:rsidR="00761564"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61564"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из навесных трехслойных каркасных панелей, с обшивками из асбестоцементных листов толщиной </w:t>
      </w:r>
      <w:smartTag w:uri="urn:schemas-microsoft-com:office:smarttags" w:element="metricconverter">
        <w:smartTagPr>
          <w:attr w:name="ProductID" w:val="10 мм"/>
        </w:smartTagPr>
        <w:r w:rsidR="00761564"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10 мм</w:t>
        </w:r>
      </w:smartTag>
      <w:r w:rsidR="00761564"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 каркасом из асбестоцементных профилей и утеплителем из минераловатных плит при креплении обшивок к каркасу стальными винтами, при В = </w:t>
      </w:r>
      <w:smartTag w:uri="urn:schemas-microsoft-com:office:smarttags" w:element="metricconverter">
        <w:smartTagPr>
          <w:attr w:name="ProductID" w:val="14 см"/>
        </w:smartTagPr>
        <w:r w:rsidR="00761564" w:rsidRPr="00ED223A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14 см</w:t>
        </w:r>
      </w:smartTag>
      <w:r w:rsidR="00761564" w:rsidRPr="00ED223A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761564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КОНСТРУКЦИИ ПЕРЕКРЫТИЙ:</w:t>
      </w:r>
    </w:p>
    <w:p w:rsidR="00321599" w:rsidRPr="00761564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БАЛКИ – стальные при опирают плит, настилов по верхнему поясу, с приведенной толщиной металла – </w:t>
      </w:r>
      <w:smartTag w:uri="urn:schemas-microsoft-com:office:smarttags" w:element="metricconverter">
        <w:smartTagPr>
          <w:attr w:name="ProductID" w:val="3 см"/>
        </w:smartTagPr>
        <w:r w:rsidRPr="00761564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3 см</w:t>
        </w:r>
      </w:smartTag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321599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 xml:space="preserve">ПЛИТЫ – железобетонные сплошные, ребристые с ребрами вверх, свободно опертые, с опиранием по контуру 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у/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I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х = 1,0; бетон с заполнителем из силикатных пород, плотность бетона – 2,0 т/м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  <w:vertAlign w:val="superscript"/>
        </w:rPr>
        <w:t>3</w:t>
      </w: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; минимальная толщина плиты – 50 мм; армированы    сталью   класса – B-I;   расстояние до оси арматуры – 10   мм; соотношение длительно действующей части нагрузки к полной нагрузке равно – 0,8.</w:t>
      </w:r>
    </w:p>
    <w:p w:rsidR="00321599" w:rsidRPr="00761564" w:rsidRDefault="00321599" w:rsidP="0032159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ПАНЕЛИ ПОКРЫТИЯ – трехслойные с обшивками из оцинкованных стальных профилированных листов толщиной 0,8 мм с утеплителем из сгораемых пенопластов, при В = </w:t>
      </w:r>
      <w:smartTag w:uri="urn:schemas-microsoft-com:office:smarttags" w:element="metricconverter">
        <w:smartTagPr>
          <w:attr w:name="ProductID" w:val="8,5 см"/>
        </w:smartTagPr>
        <w:r w:rsidRPr="00761564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8,5 см</w:t>
        </w:r>
      </w:smartTag>
      <w:r w:rsidRPr="00761564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761564" w:rsidRDefault="00761564" w:rsidP="0076156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E71A3C">
        <w:rPr>
          <w:rFonts w:ascii="Times New Roman" w:eastAsia="Times New Roman" w:hAnsi="Times New Roman" w:cs="Times New Roman"/>
          <w:sz w:val="24"/>
          <w:szCs w:val="24"/>
        </w:rPr>
        <w:t>ПЕРЕГОРОДКИ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из трехслойных бескаркасных панелей со стальными профилированными обшивками в сочетании с трудносгораемыми пенопл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астовыми утеплителями, при В = 5 </w:t>
      </w:r>
      <w:r w:rsidRPr="00E71A3C">
        <w:rPr>
          <w:rFonts w:ascii="Times New Roman" w:eastAsia="Times New Roman" w:hAnsi="Times New Roman" w:cs="Times New Roman"/>
          <w:spacing w:val="2"/>
          <w:sz w:val="24"/>
          <w:szCs w:val="24"/>
        </w:rPr>
        <w:t>см.</w:t>
      </w:r>
    </w:p>
    <w:p w:rsidR="00B763AC" w:rsidRDefault="00B763AC" w:rsidP="00B763AC">
      <w:pPr>
        <w:pStyle w:val="a4"/>
        <w:tabs>
          <w:tab w:val="left" w:pos="567"/>
        </w:tabs>
        <w:ind w:left="720"/>
        <w:jc w:val="center"/>
        <w:rPr>
          <w:b/>
        </w:rPr>
      </w:pPr>
      <w:r w:rsidRPr="00724E18">
        <w:rPr>
          <w:b/>
        </w:rPr>
        <w:t>Контрольные вопросы</w:t>
      </w:r>
    </w:p>
    <w:p w:rsidR="00B763AC" w:rsidRPr="00724E18" w:rsidRDefault="00B763AC" w:rsidP="00B763AC">
      <w:pPr>
        <w:pStyle w:val="a4"/>
        <w:tabs>
          <w:tab w:val="left" w:pos="567"/>
        </w:tabs>
        <w:ind w:left="720"/>
        <w:jc w:val="center"/>
        <w:rPr>
          <w:b/>
        </w:rPr>
      </w:pPr>
    </w:p>
    <w:p w:rsidR="00B763AC" w:rsidRDefault="00B763AC" w:rsidP="00B763AC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1.Какие строительные конструкции определяют класс конструктивной пожарной опасности здания и почему?</w:t>
      </w:r>
    </w:p>
    <w:p w:rsidR="00B763AC" w:rsidRDefault="00B763AC" w:rsidP="00B763AC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2.Как может быть повышен класс конструктивной пожарной опасности здания, если реконструкция здания невозможна?</w:t>
      </w:r>
    </w:p>
    <w:p w:rsidR="00B763AC" w:rsidRDefault="00B763AC" w:rsidP="00B763AC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3.Как влияет глубокая пропитка антипиренами деревянных конструкций  на класс конструктивной пожарной опасности здания?</w:t>
      </w:r>
    </w:p>
    <w:p w:rsidR="00B763AC" w:rsidRDefault="00B763AC" w:rsidP="00B763AC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4.Каков класс конструктивной пожарной опасности здания, если более 90% конструкций соответствует  классу СО  и только 10%  С1?</w:t>
      </w:r>
    </w:p>
    <w:p w:rsidR="00B763AC" w:rsidRDefault="00B763AC" w:rsidP="00B763AC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5.Как влияет предел огнестойкости конструкций используемых при строительстве здания на его </w:t>
      </w:r>
      <w:r w:rsidR="00155487">
        <w:rPr>
          <w:rFonts w:ascii="Times New Roman" w:hAnsi="Times New Roman" w:cs="Times New Roman"/>
          <w:sz w:val="24"/>
          <w:szCs w:val="24"/>
        </w:rPr>
        <w:t>класс конструктивной пожарной опасности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B763AC" w:rsidRPr="005A4F8A" w:rsidRDefault="00B763AC" w:rsidP="0076156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9E00B4" w:rsidRPr="00761564" w:rsidRDefault="009E00B4" w:rsidP="003F488D">
      <w:pPr>
        <w:pStyle w:val="FORMATTEXT"/>
        <w:ind w:firstLine="568"/>
        <w:jc w:val="both"/>
        <w:rPr>
          <w:sz w:val="20"/>
          <w:szCs w:val="20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035A" w:rsidRDefault="00CB035A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0B4" w:rsidRDefault="009E00B4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9.</w:t>
      </w:r>
    </w:p>
    <w:p w:rsidR="009E00B4" w:rsidRPr="00C456DD" w:rsidRDefault="009E00B4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0B4" w:rsidRPr="009E00B4" w:rsidRDefault="009E00B4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0B4">
        <w:rPr>
          <w:rFonts w:ascii="Times New Roman" w:hAnsi="Times New Roman" w:cs="Times New Roman"/>
          <w:b/>
          <w:sz w:val="24"/>
          <w:szCs w:val="24"/>
        </w:rPr>
        <w:t>Определение категории помещений по взрывопожарной и пожарной опасности.</w:t>
      </w:r>
    </w:p>
    <w:p w:rsidR="009E00B4" w:rsidRPr="009E00B4" w:rsidRDefault="009E00B4" w:rsidP="009E00B4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0B4" w:rsidRPr="009E00B4" w:rsidRDefault="009E00B4" w:rsidP="009E00B4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получение навыков </w:t>
      </w: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B12B5">
        <w:rPr>
          <w:rFonts w:ascii="Times New Roman" w:hAnsi="Times New Roman" w:cs="Times New Roman"/>
          <w:sz w:val="24"/>
          <w:szCs w:val="24"/>
        </w:rPr>
        <w:t xml:space="preserve"> </w:t>
      </w:r>
      <w:r w:rsidRPr="009E00B4">
        <w:rPr>
          <w:rFonts w:ascii="Times New Roman" w:hAnsi="Times New Roman" w:cs="Times New Roman"/>
          <w:sz w:val="24"/>
          <w:szCs w:val="24"/>
        </w:rPr>
        <w:t>категории помещений по взрывопожарной и пожарной 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0B4" w:rsidRPr="00734B2A" w:rsidRDefault="009E00B4" w:rsidP="009E00B4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9E00B4" w:rsidRPr="00734B2A" w:rsidRDefault="009E00B4" w:rsidP="009E00B4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9E00B4" w:rsidRPr="00764DD1" w:rsidRDefault="009E00B4" w:rsidP="009E00B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уметь:</w:t>
      </w:r>
      <w:r w:rsidRPr="00BB12B5">
        <w:rPr>
          <w:rFonts w:ascii="Times New Roman" w:hAnsi="Times New Roman" w:cs="Times New Roman"/>
          <w:color w:val="00B050"/>
        </w:rPr>
        <w:t xml:space="preserve"> </w:t>
      </w:r>
    </w:p>
    <w:p w:rsidR="009E00B4" w:rsidRPr="00140F91" w:rsidRDefault="009E00B4" w:rsidP="009E00B4">
      <w:pPr>
        <w:pStyle w:val="a3"/>
        <w:jc w:val="both"/>
        <w:rPr>
          <w:rFonts w:ascii="Times New Roman" w:hAnsi="Times New Roman" w:cs="Times New Roman"/>
        </w:rPr>
      </w:pPr>
      <w:r w:rsidRPr="00480521">
        <w:rPr>
          <w:rFonts w:ascii="Times New Roman" w:hAnsi="Times New Roman" w:cs="Times New Roman"/>
        </w:rPr>
        <w:t>определять категорию помещений и зданий по взрывопожарной и пожарной опасности;</w:t>
      </w:r>
    </w:p>
    <w:p w:rsidR="009E00B4" w:rsidRPr="00734B2A" w:rsidRDefault="009E00B4" w:rsidP="009E00B4">
      <w:pPr>
        <w:pStyle w:val="a3"/>
        <w:ind w:left="-284"/>
        <w:jc w:val="both"/>
        <w:rPr>
          <w:rFonts w:ascii="Times New Roman" w:hAnsi="Times New Roman" w:cs="Times New Roman"/>
        </w:rPr>
      </w:pPr>
    </w:p>
    <w:p w:rsidR="009E00B4" w:rsidRDefault="009E00B4" w:rsidP="009E00B4">
      <w:pPr>
        <w:pStyle w:val="a3"/>
        <w:rPr>
          <w:rFonts w:ascii="Times New Roman" w:hAnsi="Times New Roman" w:cs="Times New Roman"/>
        </w:rPr>
      </w:pPr>
      <w:r w:rsidRPr="00734B2A">
        <w:rPr>
          <w:rFonts w:ascii="Times New Roman" w:hAnsi="Times New Roman" w:cs="Times New Roman"/>
        </w:rPr>
        <w:t>знать:</w:t>
      </w:r>
      <w:r w:rsidRPr="009E00B4">
        <w:rPr>
          <w:rFonts w:ascii="Times New Roman" w:hAnsi="Times New Roman" w:cs="Times New Roman"/>
        </w:rPr>
        <w:t xml:space="preserve"> </w:t>
      </w:r>
    </w:p>
    <w:p w:rsidR="009E00B4" w:rsidRPr="00296DC2" w:rsidRDefault="009E00B4" w:rsidP="009E00B4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категорирование помещений и зданий по взрывопожарной и пожарной опасности;</w:t>
      </w:r>
    </w:p>
    <w:p w:rsidR="009E00B4" w:rsidRDefault="009E00B4" w:rsidP="009E00B4">
      <w:pPr>
        <w:pStyle w:val="a3"/>
        <w:rPr>
          <w:rFonts w:ascii="Times New Roman" w:hAnsi="Times New Roman" w:cs="Times New Roman"/>
        </w:rPr>
      </w:pPr>
      <w:r w:rsidRPr="00296DC2">
        <w:rPr>
          <w:rFonts w:ascii="Times New Roman" w:hAnsi="Times New Roman" w:cs="Times New Roman"/>
        </w:rPr>
        <w:t>требования к устойчивости зданий и сооружений в чрезвычайных ситуациях;</w:t>
      </w:r>
      <w:r w:rsidRPr="00734B2A">
        <w:rPr>
          <w:rFonts w:ascii="Times New Roman" w:hAnsi="Times New Roman" w:cs="Times New Roman"/>
        </w:rPr>
        <w:t xml:space="preserve"> </w:t>
      </w:r>
    </w:p>
    <w:p w:rsidR="009E00B4" w:rsidRDefault="00155487" w:rsidP="00155487">
      <w:pPr>
        <w:pStyle w:val="a3"/>
        <w:ind w:left="-284" w:firstLine="284"/>
        <w:rPr>
          <w:rFonts w:ascii="Times New Roman" w:hAnsi="Times New Roman" w:cs="Times New Roman"/>
          <w:b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9E00B4" w:rsidRDefault="009E00B4" w:rsidP="009E00B4">
      <w:pPr>
        <w:pStyle w:val="HEADERTEXT"/>
        <w:jc w:val="both"/>
        <w:rPr>
          <w:rFonts w:ascii="Times New Roman" w:hAnsi="Times New Roman" w:cs="Times New Roman"/>
          <w:b/>
          <w:color w:val="auto"/>
        </w:rPr>
      </w:pPr>
      <w:r w:rsidRPr="00C11617">
        <w:rPr>
          <w:rFonts w:ascii="Times New Roman" w:hAnsi="Times New Roman" w:cs="Times New Roman"/>
          <w:b/>
          <w:color w:val="auto"/>
        </w:rPr>
        <w:t>Краткие теоретические и учебно-методические материалы по теме практической работы</w:t>
      </w:r>
      <w:r>
        <w:rPr>
          <w:rFonts w:ascii="Times New Roman" w:hAnsi="Times New Roman" w:cs="Times New Roman"/>
          <w:b/>
          <w:color w:val="auto"/>
        </w:rPr>
        <w:t>:</w:t>
      </w:r>
    </w:p>
    <w:p w:rsidR="009E00B4" w:rsidRDefault="009E00B4" w:rsidP="009E00B4">
      <w:pPr>
        <w:pStyle w:val="HEADERTEXT"/>
        <w:jc w:val="both"/>
        <w:rPr>
          <w:rFonts w:ascii="Times New Roman" w:hAnsi="Times New Roman" w:cs="Times New Roman"/>
          <w:b/>
          <w:color w:val="auto"/>
        </w:rPr>
      </w:pPr>
    </w:p>
    <w:p w:rsidR="000B5543" w:rsidRDefault="000B5543" w:rsidP="000B5543">
      <w:pPr>
        <w:pStyle w:val="FORMATTEXT"/>
        <w:rPr>
          <w:b/>
          <w:bCs/>
          <w:color w:val="000001"/>
          <w:sz w:val="22"/>
          <w:szCs w:val="22"/>
        </w:rPr>
      </w:pPr>
      <w:r w:rsidRPr="000B5543">
        <w:rPr>
          <w:sz w:val="22"/>
          <w:szCs w:val="22"/>
        </w:rPr>
        <w:t xml:space="preserve">СП 12.13130.2009  </w:t>
      </w:r>
      <w:r w:rsidRPr="000B5543">
        <w:rPr>
          <w:b/>
          <w:bCs/>
          <w:color w:val="000001"/>
          <w:sz w:val="22"/>
          <w:szCs w:val="22"/>
        </w:rPr>
        <w:t xml:space="preserve"> СВОД ПРАВИЛ</w:t>
      </w:r>
    </w:p>
    <w:p w:rsidR="000B5543" w:rsidRPr="000B5543" w:rsidRDefault="000B5543" w:rsidP="000B5543">
      <w:pPr>
        <w:pStyle w:val="FORMATTEXT"/>
        <w:rPr>
          <w:b/>
          <w:bCs/>
          <w:color w:val="000001"/>
          <w:sz w:val="22"/>
          <w:szCs w:val="22"/>
        </w:rPr>
      </w:pPr>
    </w:p>
    <w:p w:rsidR="009E00B4" w:rsidRDefault="000B5543" w:rsidP="000B5543">
      <w:pPr>
        <w:pStyle w:val="HEADERTEXT"/>
        <w:jc w:val="center"/>
        <w:rPr>
          <w:rFonts w:ascii="Times New Roman" w:hAnsi="Times New Roman" w:cs="Times New Roman"/>
          <w:b/>
          <w:bCs/>
          <w:color w:val="000001"/>
        </w:rPr>
      </w:pPr>
      <w:r w:rsidRPr="000B5543">
        <w:rPr>
          <w:rFonts w:ascii="Times New Roman" w:hAnsi="Times New Roman" w:cs="Times New Roman"/>
          <w:b/>
          <w:bCs/>
          <w:color w:val="000001"/>
        </w:rPr>
        <w:t>ОПРЕДЕЛЕНИЕ КАТЕГОРИЙ ПОМЕЩЕНИЙ, ЗДАНИЙ И НАРУЖНЫХ УСТАНОВОК ПО ВЗРЫВОПОЖАРНОЙ И ПОЖАРНОЙ ОПАСНОСТИ</w:t>
      </w:r>
    </w:p>
    <w:p w:rsidR="000B5543" w:rsidRDefault="000B5543" w:rsidP="000B5543">
      <w:pPr>
        <w:pStyle w:val="HEADERTEXT"/>
        <w:jc w:val="center"/>
        <w:rPr>
          <w:color w:val="000001"/>
          <w:sz w:val="20"/>
          <w:szCs w:val="20"/>
        </w:rPr>
      </w:pPr>
    </w:p>
    <w:p w:rsidR="000B5543" w:rsidRPr="00E615BE" w:rsidRDefault="000B5543" w:rsidP="000B5543">
      <w:pPr>
        <w:pStyle w:val="HEADERTEXT"/>
        <w:ind w:firstLine="568"/>
        <w:jc w:val="both"/>
        <w:rPr>
          <w:rFonts w:ascii="Times New Roman" w:hAnsi="Times New Roman" w:cs="Times New Roman"/>
          <w:color w:val="000001"/>
        </w:rPr>
      </w:pPr>
      <w:r w:rsidRPr="00E615BE">
        <w:rPr>
          <w:rFonts w:ascii="Times New Roman" w:hAnsi="Times New Roman" w:cs="Times New Roman"/>
          <w:color w:val="000001"/>
        </w:rPr>
        <w:t>По взрывопожарной и пожарной опасности помещения подразделяются на категории А, Б, В1-В4, Г и Д, а здания - на категории А, Б, В, Г и Д.</w:t>
      </w:r>
    </w:p>
    <w:p w:rsidR="000B5543" w:rsidRPr="00E615BE" w:rsidRDefault="000B5543" w:rsidP="000B5543">
      <w:pPr>
        <w:pStyle w:val="FORMATTEXT"/>
        <w:ind w:firstLine="568"/>
        <w:jc w:val="both"/>
        <w:rPr>
          <w:color w:val="000001"/>
        </w:rPr>
      </w:pPr>
      <w:r w:rsidRPr="00E615BE">
        <w:rPr>
          <w:color w:val="000001"/>
        </w:rPr>
        <w:t xml:space="preserve">Категории помещений и зданий определяются, исходя из вида находящихся в помещениях горючих веществ и материалов, их количества и пожароопасных свойств, а также, исходя из объемно-планировочных решений помещений и характеристик проводимых в них технологических процессов. </w:t>
      </w:r>
    </w:p>
    <w:p w:rsidR="000B5543" w:rsidRPr="00E615BE" w:rsidRDefault="000B5543" w:rsidP="000B5543">
      <w:pPr>
        <w:pStyle w:val="FORMATTEXT"/>
        <w:ind w:firstLine="568"/>
        <w:jc w:val="both"/>
        <w:rPr>
          <w:color w:val="000001"/>
        </w:rPr>
      </w:pPr>
      <w:r w:rsidRPr="00E615BE">
        <w:rPr>
          <w:color w:val="000001"/>
          <w:sz w:val="20"/>
          <w:szCs w:val="20"/>
        </w:rPr>
        <w:tab/>
      </w:r>
      <w:r w:rsidRPr="00E615BE">
        <w:rPr>
          <w:color w:val="000001"/>
        </w:rPr>
        <w:t xml:space="preserve">5.1 Категории помещений по взрывопожарной и пожарной опасности принимаются в соответствии с таблицей 1. </w:t>
      </w:r>
    </w:p>
    <w:p w:rsidR="000B5543" w:rsidRPr="00E615BE" w:rsidRDefault="000B5543" w:rsidP="000B5543">
      <w:pPr>
        <w:pStyle w:val="FORMATTEXT"/>
        <w:ind w:firstLine="568"/>
        <w:jc w:val="both"/>
        <w:rPr>
          <w:color w:val="000001"/>
        </w:rPr>
      </w:pPr>
    </w:p>
    <w:p w:rsidR="000B5543" w:rsidRDefault="000B5543" w:rsidP="000B5543">
      <w:pPr>
        <w:pStyle w:val="FORMATTEXT"/>
        <w:ind w:firstLine="568"/>
        <w:jc w:val="both"/>
        <w:rPr>
          <w:color w:val="000001"/>
        </w:rPr>
      </w:pPr>
    </w:p>
    <w:p w:rsidR="000B5543" w:rsidRDefault="000B5543" w:rsidP="000B5543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Таблица 1 - Категории помещений по взрывопожарной и пожарной опасности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613"/>
        <w:gridCol w:w="7507"/>
      </w:tblGrid>
      <w:tr w:rsidR="000B5543" w:rsidTr="00376767"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0B5543" w:rsidRDefault="000B5543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nil"/>
              <w:left w:val="nil"/>
              <w:bottom w:val="nil"/>
              <w:right w:val="nil"/>
            </w:tcBorders>
          </w:tcPr>
          <w:p w:rsidR="000B5543" w:rsidRDefault="000B5543" w:rsidP="0037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Категория помещения 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Характеристика веществ и материалов, находящихся (обращающихся) в помещении</w:t>
            </w: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А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повышенная взрывопожаро-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опасность 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Горючие газы, легковоспламеняющиеся жидкости с температурой вспышки не более 28 °С в таком количестве, что могут образовывать взрывоопасные парогазовоздушные смеси, при воспламенении которых развивается расчетное избыточное давление взрыва в помещении, превышающее 5 кПа, и (или) вещества и материалы, способные взрываться и гореть при взаимодействии с водой, кислородом воздуха или друг с другом, в таком количестве, что расчетное избыточное давление взрыва в помещении превышает 5 кПа</w:t>
            </w: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Б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взрывопожаро-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опасность 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Горючие пыли или волокна, легковоспламеняющиеся жидкости с температурой вспышки более 28 °С, горючие жидкости в таком количестве, что могут образовывать взрывоопасные пылевоздушные или паровоздушные смеси, при воспламенении которых развивается расчетное избыточное давление взрыва в помещении, превышающее 5 кПа</w:t>
            </w: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В1-В4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пожаро-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lastRenderedPageBreak/>
              <w:t xml:space="preserve"> опасность 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lastRenderedPageBreak/>
              <w:t xml:space="preserve">Горючие и трудногорючие жидкости, твердые горючие и трудногорючие вещества и материалы (в том числе пыли и волокна), </w:t>
            </w:r>
            <w:r>
              <w:rPr>
                <w:color w:val="000001"/>
              </w:rPr>
              <w:lastRenderedPageBreak/>
              <w:t>вещества и материалы, способные при взаимодействии с водой, кислородом воздуха или друг с другом только гореть, при условии, что помещения, в которых они находятся (обращаются), не относятся к категории А или Б</w:t>
            </w: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lastRenderedPageBreak/>
              <w:t>Г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умеренная пожароопасность </w:t>
            </w:r>
          </w:p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Негорючие вещества и материалы в горячем, раскаленном или расплавленном состоянии, процесс обработки которых сопровождается выделением лучистого тепла, искр и пламени, и (или) горючие газы, жидкости и твердые вещества, которые сжигаются или утилизируются в качестве топлива</w:t>
            </w:r>
          </w:p>
        </w:tc>
      </w:tr>
      <w:tr w:rsidR="000B5543" w:rsidTr="00376767"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Д</w:t>
            </w:r>
          </w:p>
          <w:p w:rsidR="000B5543" w:rsidRDefault="000B5543" w:rsidP="000B5543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 пониженная пожароопасность</w:t>
            </w:r>
          </w:p>
        </w:tc>
        <w:tc>
          <w:tcPr>
            <w:tcW w:w="7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Негорючие вещества и материалы в холодном состоянии </w:t>
            </w:r>
          </w:p>
        </w:tc>
      </w:tr>
      <w:tr w:rsidR="000B5543" w:rsidTr="00376767">
        <w:tc>
          <w:tcPr>
            <w:tcW w:w="9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5543" w:rsidRDefault="000B5543" w:rsidP="00376767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Примечания </w:t>
            </w:r>
          </w:p>
          <w:p w:rsidR="000B5543" w:rsidRDefault="000B5543" w:rsidP="00376767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1 Методы определения категорий помещений А и Б устанавливаются в соответствии с приложением А. </w:t>
            </w:r>
          </w:p>
          <w:p w:rsidR="000B5543" w:rsidRDefault="000B5543" w:rsidP="000B5543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 xml:space="preserve">2 Отнесение помещения к категории В1, В2, В3 или В4 осуществляется в зависимости от количества и способа размещения пожарной нагрузки в указанном помещении и его объемно-планировочных характеристик, а также от пожароопасных свойств веществ и материалов, составляющих пожарную нагрузку. Разделение помещений на категории В1-В4 регламентируется положениями в соответствии с приложением Б. </w:t>
            </w:r>
          </w:p>
        </w:tc>
      </w:tr>
    </w:tbl>
    <w:p w:rsidR="000B5543" w:rsidRDefault="000B5543" w:rsidP="000B5543">
      <w:pPr>
        <w:pStyle w:val="HEADERTEXT"/>
        <w:jc w:val="both"/>
        <w:rPr>
          <w:color w:val="000001"/>
          <w:sz w:val="20"/>
          <w:szCs w:val="20"/>
        </w:rPr>
      </w:pPr>
    </w:p>
    <w:p w:rsidR="000B5543" w:rsidRDefault="000B5543" w:rsidP="000B5543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5.2 Определение категорий помещений следует осуществлять путем последовательной проверки принадлежности помещения к категориям, приведенным в таблице 1, от наиболее опасной (А) к наименее опасной (Д). </w:t>
      </w:r>
    </w:p>
    <w:p w:rsidR="004B5400" w:rsidRPr="00E71A3C" w:rsidRDefault="004B5400" w:rsidP="000B5543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>Приложение А</w:t>
      </w:r>
    </w:p>
    <w:p w:rsidR="004B5400" w:rsidRDefault="004B5400" w:rsidP="004B5400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 xml:space="preserve"> (обязательное)</w:t>
      </w:r>
    </w:p>
    <w:p w:rsidR="004B5400" w:rsidRPr="00E615BE" w:rsidRDefault="004B5400" w:rsidP="004B5400">
      <w:pPr>
        <w:pStyle w:val="HEADERTEXT"/>
        <w:ind w:firstLine="568"/>
        <w:jc w:val="center"/>
        <w:rPr>
          <w:rFonts w:ascii="Times New Roman" w:hAnsi="Times New Roman" w:cs="Times New Roman"/>
          <w:b/>
          <w:bCs/>
          <w:color w:val="000001"/>
        </w:rPr>
      </w:pPr>
      <w:r w:rsidRPr="00E615BE">
        <w:rPr>
          <w:rFonts w:ascii="Times New Roman" w:hAnsi="Times New Roman" w:cs="Times New Roman"/>
          <w:b/>
          <w:bCs/>
          <w:color w:val="000001"/>
        </w:rPr>
        <w:t xml:space="preserve">Методы определения категорий помещений А и Б </w:t>
      </w:r>
    </w:p>
    <w:p w:rsidR="004B5400" w:rsidRPr="00E615BE" w:rsidRDefault="004B5400" w:rsidP="004B5400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  <w:r>
        <w:rPr>
          <w:b/>
          <w:bCs/>
          <w:color w:val="000001"/>
        </w:rPr>
        <w:t>А.1 </w:t>
      </w:r>
      <w:r>
        <w:rPr>
          <w:color w:val="000001"/>
        </w:rPr>
        <w:t xml:space="preserve">Выбор и обоснование расчетного варианта </w:t>
      </w: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А.1.1 При расчете критериев взрывопожарной опасности в качестве расчетного следует выбирать наиболее неблагоприятный вариант аварии или период нормальной работы аппаратов, при котором в образовании горючих газо-, паро-, пылевоздушных смесей участвует наибольшее количество газов, паров, пылей, наиболее опасных в отношении последствий сгорания этих смесей. </w:t>
      </w: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В случае если использование расчетных методов не представляется возможным, допускается определение значений критериев взрывопожарной опасности на основании результатов соответствующих научно-исследовательских работ, согласованных в порядке, установленном для согласования отступлений от требований нормативных документов по пожарной безопасности. </w:t>
      </w:r>
    </w:p>
    <w:p w:rsidR="00C40AF6" w:rsidRPr="004B5400" w:rsidRDefault="00C40AF6" w:rsidP="000B5543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center"/>
        <w:rPr>
          <w:color w:val="000001"/>
        </w:rPr>
      </w:pPr>
      <w:r>
        <w:rPr>
          <w:color w:val="000001"/>
        </w:rPr>
        <w:t>Приложение Б</w:t>
      </w:r>
    </w:p>
    <w:p w:rsidR="004B5400" w:rsidRDefault="004B5400" w:rsidP="004B5400">
      <w:pPr>
        <w:pStyle w:val="FORMATTEXT"/>
        <w:ind w:firstLine="568"/>
        <w:jc w:val="center"/>
        <w:rPr>
          <w:b/>
          <w:bCs/>
          <w:color w:val="000001"/>
        </w:rPr>
      </w:pPr>
      <w:r>
        <w:rPr>
          <w:color w:val="000001"/>
        </w:rPr>
        <w:t xml:space="preserve"> (обязательное) </w:t>
      </w:r>
      <w:r>
        <w:rPr>
          <w:b/>
          <w:bCs/>
          <w:color w:val="000001"/>
        </w:rPr>
        <w:t>     </w:t>
      </w:r>
    </w:p>
    <w:p w:rsidR="004B5400" w:rsidRPr="00E615BE" w:rsidRDefault="004B5400" w:rsidP="004B5400">
      <w:pPr>
        <w:pStyle w:val="HEADERTEXT"/>
        <w:ind w:firstLine="568"/>
        <w:jc w:val="center"/>
        <w:rPr>
          <w:rFonts w:ascii="Times New Roman" w:hAnsi="Times New Roman" w:cs="Times New Roman"/>
          <w:b/>
          <w:bCs/>
          <w:color w:val="000001"/>
        </w:rPr>
      </w:pPr>
      <w:r w:rsidRPr="00E615BE">
        <w:rPr>
          <w:rFonts w:ascii="Times New Roman" w:hAnsi="Times New Roman" w:cs="Times New Roman"/>
          <w:b/>
          <w:bCs/>
          <w:color w:val="000001"/>
        </w:rPr>
        <w:t xml:space="preserve"> Методы определения категорий помещений В1-В4 </w:t>
      </w: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t xml:space="preserve">Б.1 Определение категорий помещений В1-В4 осуществляют путем сравнения максимального значения удельной временной пожарной нагрузки (далее - пожарная нагрузка) на любом из участков с величиной удельной пожарной нагрузки, приведенной в таблице Б.1. </w:t>
      </w:r>
    </w:p>
    <w:p w:rsidR="004B5400" w:rsidRDefault="004B5400" w:rsidP="004B5400">
      <w:pPr>
        <w:pStyle w:val="FORMATTEXT"/>
        <w:ind w:firstLine="568"/>
        <w:jc w:val="both"/>
        <w:rPr>
          <w:color w:val="000001"/>
        </w:rPr>
      </w:pPr>
      <w:r>
        <w:rPr>
          <w:color w:val="000001"/>
        </w:rPr>
        <w:lastRenderedPageBreak/>
        <w:t xml:space="preserve">Таблица Б.1 - Удельная пожарная нагрузка и способы размещения для категорий В1-В4 </w:t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29"/>
        <w:gridCol w:w="2645"/>
        <w:gridCol w:w="5446"/>
      </w:tblGrid>
      <w:tr w:rsidR="004B5400" w:rsidTr="00ED223A"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</w:tcPr>
          <w:p w:rsidR="004B5400" w:rsidRDefault="004B5400" w:rsidP="00ED2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nil"/>
              <w:left w:val="nil"/>
              <w:bottom w:val="nil"/>
              <w:right w:val="nil"/>
            </w:tcBorders>
          </w:tcPr>
          <w:p w:rsidR="004B5400" w:rsidRDefault="004B5400" w:rsidP="00ED2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</w:tcPr>
          <w:p w:rsidR="004B5400" w:rsidRDefault="004B5400" w:rsidP="00ED22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  <w:sz w:val="24"/>
                <w:szCs w:val="24"/>
              </w:rPr>
            </w:pPr>
          </w:p>
        </w:tc>
      </w:tr>
      <w:tr w:rsidR="004B5400" w:rsidTr="00ED223A"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>Категория помещения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Pr="00E615BE" w:rsidRDefault="004B5400" w:rsidP="004B5400">
            <w:pPr>
              <w:pStyle w:val="FORMATTEXT"/>
              <w:jc w:val="center"/>
              <w:rPr>
                <w:color w:val="000001"/>
                <w:vertAlign w:val="superscript"/>
              </w:rPr>
            </w:pPr>
            <w:r>
              <w:rPr>
                <w:color w:val="000001"/>
              </w:rPr>
              <w:t xml:space="preserve">Удельная пожарная нагрузка </w:t>
            </w:r>
            <w:r>
              <w:rPr>
                <w:noProof/>
                <w:color w:val="000001"/>
              </w:rPr>
              <w:drawing>
                <wp:inline distT="0" distB="0" distL="0" distR="0">
                  <wp:extent cx="140335" cy="16256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1"/>
              </w:rPr>
              <w:t>на участке, МДж·м</w:t>
            </w:r>
            <w:r w:rsidR="00E615BE">
              <w:rPr>
                <w:noProof/>
                <w:color w:val="000001"/>
                <w:vertAlign w:val="superscript"/>
              </w:rPr>
              <w:t>-2</w:t>
            </w:r>
          </w:p>
        </w:tc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ED223A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Способ размещения </w:t>
            </w:r>
          </w:p>
          <w:p w:rsidR="004B5400" w:rsidRDefault="004B5400" w:rsidP="00ED223A">
            <w:pPr>
              <w:pStyle w:val="FORMATTEXT"/>
              <w:jc w:val="center"/>
              <w:rPr>
                <w:color w:val="000001"/>
              </w:rPr>
            </w:pPr>
          </w:p>
        </w:tc>
      </w:tr>
      <w:tr w:rsidR="004B5400" w:rsidTr="00ED223A"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В1 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Более 2200 </w:t>
            </w:r>
          </w:p>
        </w:tc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Не нормируется</w:t>
            </w:r>
          </w:p>
        </w:tc>
      </w:tr>
      <w:tr w:rsidR="004B5400" w:rsidTr="00ED223A"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В2 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1401-2200 </w:t>
            </w:r>
          </w:p>
        </w:tc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В соответствии с Б.2</w:t>
            </w:r>
          </w:p>
        </w:tc>
      </w:tr>
      <w:tr w:rsidR="004B5400" w:rsidTr="00ED223A"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В3 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181-1400 </w:t>
            </w:r>
          </w:p>
        </w:tc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В соответствии с Б.2</w:t>
            </w:r>
          </w:p>
        </w:tc>
      </w:tr>
      <w:tr w:rsidR="004B5400" w:rsidTr="00ED223A"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В4 </w:t>
            </w:r>
          </w:p>
        </w:tc>
        <w:tc>
          <w:tcPr>
            <w:tcW w:w="2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center"/>
              <w:rPr>
                <w:color w:val="000001"/>
              </w:rPr>
            </w:pPr>
            <w:r>
              <w:rPr>
                <w:color w:val="000001"/>
              </w:rPr>
              <w:t xml:space="preserve">1-180 </w:t>
            </w:r>
          </w:p>
        </w:tc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400" w:rsidRDefault="004B5400" w:rsidP="004B5400">
            <w:pPr>
              <w:pStyle w:val="FORMATTEXT"/>
              <w:jc w:val="both"/>
              <w:rPr>
                <w:color w:val="000001"/>
              </w:rPr>
            </w:pPr>
            <w:r>
              <w:rPr>
                <w:color w:val="000001"/>
              </w:rPr>
              <w:t>На любом участке пола помещения площадь каждого из участков пожарной нагрузки не более 10 м</w:t>
            </w:r>
            <w:r w:rsidR="00E615BE">
              <w:rPr>
                <w:noProof/>
                <w:color w:val="000001"/>
                <w:vertAlign w:val="superscript"/>
              </w:rPr>
              <w:t>2</w:t>
            </w:r>
            <w:r>
              <w:rPr>
                <w:color w:val="000001"/>
              </w:rPr>
              <w:t>. Способ размещения участков пожарной нагрузки определяется согласно Б.2</w:t>
            </w:r>
          </w:p>
        </w:tc>
      </w:tr>
    </w:tbl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Б.2 При пожарной нагрузке, включающей в себя различные сочетания (смесь) легковоспламеняющихся, горючих, трудногорючих жидкостей, твердых горючих и трудногорючих веществ и материалов в пределах пожароопасного участка пожарная нагрузка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51765" cy="201930"/>
            <wp:effectExtent l="19050" t="0" r="635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МДж, определяется по формуле </w:t>
      </w:r>
      <w:r w:rsidRPr="00E615BE">
        <w:rPr>
          <w:color w:val="000001"/>
          <w:sz w:val="22"/>
          <w:szCs w:val="22"/>
        </w:rPr>
        <w:tab/>
      </w:r>
    </w:p>
    <w:p w:rsidR="00E615BE" w:rsidRPr="00E615BE" w:rsidRDefault="00E615BE" w:rsidP="00E615BE">
      <w:pPr>
        <w:pStyle w:val="FORMATTEXT"/>
        <w:ind w:firstLine="568"/>
        <w:jc w:val="right"/>
        <w:rPr>
          <w:color w:val="000001"/>
          <w:sz w:val="22"/>
          <w:szCs w:val="22"/>
        </w:rPr>
      </w:pP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875030" cy="488315"/>
            <wp:effectExtent l="19050" t="0" r="1270" b="0"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                                                     (Б.1)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где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90500" cy="229870"/>
            <wp:effectExtent l="19050" t="0" r="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- количество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84455" cy="162560"/>
            <wp:effectExtent l="19050" t="0" r="0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-того материала пожарной нагрузки, кг;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57810" cy="269240"/>
            <wp:effectExtent l="19050" t="0" r="8890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- низшая теплота сгорания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84455" cy="162560"/>
            <wp:effectExtent l="19050" t="0" r="0" b="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>-того материала пожарной нагрузки, МДж·кг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62560" cy="219075"/>
            <wp:effectExtent l="19050" t="0" r="8890" b="0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.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Удельная пожарная нагрузка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40335" cy="162560"/>
            <wp:effectExtent l="19050" t="0" r="0" b="0"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>, МДж·м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62560" cy="219075"/>
            <wp:effectExtent l="19050" t="0" r="889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определяется из соотношения </w:t>
      </w:r>
    </w:p>
    <w:p w:rsidR="00E615BE" w:rsidRPr="00E615BE" w:rsidRDefault="00E615BE" w:rsidP="00E615BE">
      <w:pPr>
        <w:pStyle w:val="FORMATTEXT"/>
        <w:ind w:firstLine="568"/>
        <w:jc w:val="right"/>
        <w:rPr>
          <w:color w:val="000001"/>
          <w:sz w:val="22"/>
          <w:szCs w:val="22"/>
        </w:rPr>
      </w:pP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448945" cy="392430"/>
            <wp:effectExtent l="19050" t="0" r="825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                                                         (Б.2)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где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40335" cy="179705"/>
            <wp:effectExtent l="19050" t="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>- площадь размещения пожарной нагрузки, м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06680" cy="219075"/>
            <wp:effectExtent l="19050" t="0" r="762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 (но не менее 10 м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06680" cy="219075"/>
            <wp:effectExtent l="19050" t="0" r="7620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).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В помещениях категорий В1-В4 допускается наличие нескольких участков с пожарной нагрузкой, не превышающей значений, приведенных в таблице Б.1. В помещениях категории В4 расстояния между этими участками должны быть более предельных. В таблице Б.2 приведены рекомендуемые значения предельных расстояний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19075" cy="235585"/>
            <wp:effectExtent l="19050" t="0" r="9525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в зависимости от величины критической плотности падающих лучистых потоков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35585" cy="23558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>, кВт·м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62560" cy="219075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для пожарной нагрузки, состоящей из твердых горючих и трудногорючих материалов. Значения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19075" cy="23558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приведенные в таблице Б.2, рекомендуются при условии, если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302895" cy="162560"/>
            <wp:effectExtent l="1905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11 м; если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302895" cy="162560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11 м, то предельное расстояние определяется как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094105" cy="23558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, где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19075" cy="23558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- определяется из таблицы Б.2;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179705" cy="1625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- минимальное расстояние от поверхности пожарной нагрузки до нижнего пояса ферм перекрытия (покрытия), м. </w:t>
      </w:r>
    </w:p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  <w:r w:rsidRPr="00E615BE">
        <w:rPr>
          <w:color w:val="000001"/>
          <w:sz w:val="22"/>
          <w:szCs w:val="22"/>
        </w:rPr>
        <w:t xml:space="preserve">Таблица Б.2 - Значения предельных расстояний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19075" cy="23558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5BE">
        <w:rPr>
          <w:color w:val="000001"/>
          <w:sz w:val="22"/>
          <w:szCs w:val="22"/>
        </w:rPr>
        <w:t xml:space="preserve">в зависимости от критической плотности падающих лучистых потоков </w:t>
      </w:r>
      <w:r w:rsidRPr="00E615BE">
        <w:rPr>
          <w:noProof/>
          <w:color w:val="000001"/>
          <w:sz w:val="22"/>
          <w:szCs w:val="22"/>
        </w:rPr>
        <w:drawing>
          <wp:inline distT="0" distB="0" distL="0" distR="0">
            <wp:extent cx="235585" cy="23558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90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77"/>
        <w:gridCol w:w="878"/>
        <w:gridCol w:w="1033"/>
        <w:gridCol w:w="877"/>
        <w:gridCol w:w="1033"/>
        <w:gridCol w:w="1034"/>
        <w:gridCol w:w="877"/>
        <w:gridCol w:w="1033"/>
        <w:gridCol w:w="878"/>
      </w:tblGrid>
      <w:tr w:rsidR="00E615BE" w:rsidRPr="00E615BE" w:rsidTr="00ED223A"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E615BE" w:rsidRPr="00E615BE" w:rsidRDefault="00E615BE" w:rsidP="00E61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1"/>
              </w:rPr>
            </w:pPr>
          </w:p>
        </w:tc>
      </w:tr>
      <w:tr w:rsidR="00E615BE" w:rsidRPr="00E615BE" w:rsidTr="00ED223A"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rPr>
                <w:color w:val="000001"/>
                <w:sz w:val="22"/>
                <w:szCs w:val="22"/>
              </w:rPr>
            </w:pPr>
            <w:r w:rsidRPr="00E615BE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235585" cy="23558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15BE">
              <w:rPr>
                <w:color w:val="000001"/>
                <w:sz w:val="22"/>
                <w:szCs w:val="22"/>
              </w:rPr>
              <w:t>, кВт·м</w:t>
            </w:r>
            <w:r>
              <w:rPr>
                <w:color w:val="000001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5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10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15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20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25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30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40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50 </w:t>
            </w:r>
          </w:p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</w:p>
        </w:tc>
      </w:tr>
      <w:tr w:rsidR="00E615BE" w:rsidRPr="00E615BE" w:rsidTr="00ED223A"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rPr>
                <w:color w:val="000001"/>
                <w:sz w:val="22"/>
                <w:szCs w:val="22"/>
              </w:rPr>
            </w:pPr>
            <w:r w:rsidRPr="00E615BE">
              <w:rPr>
                <w:noProof/>
                <w:color w:val="000001"/>
                <w:sz w:val="22"/>
                <w:szCs w:val="22"/>
              </w:rPr>
              <w:drawing>
                <wp:inline distT="0" distB="0" distL="0" distR="0">
                  <wp:extent cx="219075" cy="235585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15BE">
              <w:rPr>
                <w:color w:val="000001"/>
                <w:sz w:val="22"/>
                <w:szCs w:val="22"/>
              </w:rPr>
              <w:t>, м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12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8 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6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5 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4 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3,8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3,2 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15BE" w:rsidRPr="00E615BE" w:rsidRDefault="00E615BE" w:rsidP="00E615BE">
            <w:pPr>
              <w:pStyle w:val="FORMATTEXT"/>
              <w:jc w:val="center"/>
              <w:rPr>
                <w:color w:val="000001"/>
                <w:sz w:val="22"/>
                <w:szCs w:val="22"/>
              </w:rPr>
            </w:pPr>
            <w:r w:rsidRPr="00E615BE">
              <w:rPr>
                <w:color w:val="000001"/>
                <w:sz w:val="22"/>
                <w:szCs w:val="22"/>
              </w:rPr>
              <w:t xml:space="preserve">2,8 </w:t>
            </w:r>
          </w:p>
        </w:tc>
      </w:tr>
    </w:tbl>
    <w:p w:rsidR="00E615BE" w:rsidRPr="00E615BE" w:rsidRDefault="00E615BE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C40AF6" w:rsidRPr="00E615BE" w:rsidRDefault="00C40AF6" w:rsidP="00E615BE">
      <w:pPr>
        <w:pStyle w:val="FORMATTEXT"/>
        <w:ind w:firstLine="568"/>
        <w:jc w:val="both"/>
        <w:rPr>
          <w:color w:val="000001"/>
          <w:sz w:val="22"/>
          <w:szCs w:val="22"/>
        </w:rPr>
      </w:pPr>
    </w:p>
    <w:p w:rsidR="004B5400" w:rsidRDefault="004B5400" w:rsidP="004B5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4E18">
        <w:rPr>
          <w:rFonts w:ascii="Times New Roman" w:eastAsia="Times New Roman" w:hAnsi="Times New Roman" w:cs="Times New Roman"/>
          <w:b/>
          <w:sz w:val="24"/>
          <w:szCs w:val="24"/>
        </w:rPr>
        <w:t>Задания для практической работы</w:t>
      </w:r>
    </w:p>
    <w:tbl>
      <w:tblPr>
        <w:tblStyle w:val="af3"/>
        <w:tblW w:w="9475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134"/>
        <w:gridCol w:w="1134"/>
        <w:gridCol w:w="992"/>
        <w:gridCol w:w="1134"/>
        <w:gridCol w:w="851"/>
        <w:gridCol w:w="992"/>
        <w:gridCol w:w="1287"/>
      </w:tblGrid>
      <w:tr w:rsidR="000C01AB" w:rsidTr="000C01AB">
        <w:tc>
          <w:tcPr>
            <w:tcW w:w="675" w:type="dxa"/>
          </w:tcPr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809C8">
              <w:rPr>
                <w:color w:val="000001"/>
                <w:sz w:val="20"/>
                <w:szCs w:val="20"/>
              </w:rPr>
              <w:lastRenderedPageBreak/>
              <w:t>№ варианта</w:t>
            </w:r>
          </w:p>
        </w:tc>
        <w:tc>
          <w:tcPr>
            <w:tcW w:w="1276" w:type="dxa"/>
          </w:tcPr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  <w:vertAlign w:val="superscript"/>
              </w:rPr>
            </w:pPr>
            <w:r w:rsidRPr="00F809C8">
              <w:rPr>
                <w:color w:val="000001"/>
                <w:sz w:val="20"/>
                <w:szCs w:val="20"/>
              </w:rPr>
              <w:t>Наименование помещения  и объем, м</w:t>
            </w:r>
            <w:r w:rsidRPr="00F809C8">
              <w:rPr>
                <w:color w:val="00000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809C8">
              <w:rPr>
                <w:color w:val="000001"/>
                <w:sz w:val="20"/>
                <w:szCs w:val="20"/>
              </w:rPr>
              <w:t>Наименование ГГ, ЛВЖ,ГЖ</w:t>
            </w:r>
          </w:p>
        </w:tc>
        <w:tc>
          <w:tcPr>
            <w:tcW w:w="1134" w:type="dxa"/>
          </w:tcPr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809C8">
              <w:rPr>
                <w:color w:val="000001"/>
                <w:sz w:val="20"/>
                <w:szCs w:val="20"/>
              </w:rPr>
              <w:t>Объем емкости или аппарата</w:t>
            </w:r>
          </w:p>
        </w:tc>
        <w:tc>
          <w:tcPr>
            <w:tcW w:w="992" w:type="dxa"/>
          </w:tcPr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F809C8">
              <w:rPr>
                <w:color w:val="000001"/>
                <w:sz w:val="20"/>
                <w:szCs w:val="20"/>
              </w:rPr>
              <w:t>Давление в аппарате Р</w:t>
            </w:r>
            <w:r w:rsidRPr="00F809C8">
              <w:rPr>
                <w:color w:val="000001"/>
                <w:sz w:val="20"/>
                <w:szCs w:val="20"/>
                <w:vertAlign w:val="subscript"/>
              </w:rPr>
              <w:t xml:space="preserve">1 </w:t>
            </w:r>
            <w:r w:rsidRPr="00F809C8">
              <w:rPr>
                <w:color w:val="000001"/>
                <w:sz w:val="20"/>
                <w:szCs w:val="20"/>
              </w:rPr>
              <w:t>кПа</w:t>
            </w:r>
          </w:p>
        </w:tc>
        <w:tc>
          <w:tcPr>
            <w:tcW w:w="1134" w:type="dxa"/>
          </w:tcPr>
          <w:p w:rsidR="000C01AB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  <w:lang w:val="en-US"/>
              </w:rPr>
              <w:t xml:space="preserve">Max </w:t>
            </w:r>
            <w:r>
              <w:rPr>
                <w:color w:val="000001"/>
                <w:sz w:val="20"/>
                <w:szCs w:val="20"/>
              </w:rPr>
              <w:t>д</w:t>
            </w:r>
            <w:r w:rsidRPr="00F809C8">
              <w:rPr>
                <w:color w:val="000001"/>
                <w:sz w:val="20"/>
                <w:szCs w:val="20"/>
              </w:rPr>
              <w:t>авление в</w:t>
            </w:r>
            <w:r>
              <w:rPr>
                <w:color w:val="000001"/>
                <w:sz w:val="20"/>
                <w:szCs w:val="20"/>
              </w:rPr>
              <w:t xml:space="preserve"> трубопроводе</w:t>
            </w:r>
          </w:p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  <w:lang w:val="en-US"/>
              </w:rPr>
            </w:pPr>
            <w:r w:rsidRPr="00F809C8">
              <w:rPr>
                <w:color w:val="000001"/>
                <w:sz w:val="20"/>
                <w:szCs w:val="20"/>
              </w:rPr>
              <w:t>Р</w:t>
            </w:r>
            <w:r>
              <w:rPr>
                <w:color w:val="000001"/>
                <w:sz w:val="20"/>
                <w:szCs w:val="20"/>
                <w:vertAlign w:val="subscript"/>
              </w:rPr>
              <w:t>2</w:t>
            </w:r>
            <w:r w:rsidRPr="00F809C8">
              <w:rPr>
                <w:color w:val="000001"/>
                <w:sz w:val="20"/>
                <w:szCs w:val="20"/>
                <w:vertAlign w:val="subscript"/>
              </w:rPr>
              <w:t xml:space="preserve"> </w:t>
            </w:r>
            <w:r w:rsidRPr="00F809C8">
              <w:rPr>
                <w:color w:val="000001"/>
                <w:sz w:val="20"/>
                <w:szCs w:val="20"/>
              </w:rPr>
              <w:t>кПа</w:t>
            </w:r>
          </w:p>
        </w:tc>
        <w:tc>
          <w:tcPr>
            <w:tcW w:w="851" w:type="dxa"/>
          </w:tcPr>
          <w:p w:rsidR="000C01AB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Расход газа (ЛВЖ)</w:t>
            </w:r>
          </w:p>
          <w:p w:rsidR="000C01AB" w:rsidRPr="00F809C8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  <w:lang w:val="en-US"/>
              </w:rPr>
              <w:t>q</w:t>
            </w:r>
            <w:r>
              <w:rPr>
                <w:color w:val="000001"/>
                <w:sz w:val="20"/>
                <w:szCs w:val="20"/>
              </w:rPr>
              <w:t>, м</w:t>
            </w:r>
            <w:r>
              <w:rPr>
                <w:color w:val="000001"/>
                <w:sz w:val="20"/>
                <w:szCs w:val="20"/>
                <w:vertAlign w:val="superscript"/>
              </w:rPr>
              <w:t>3</w:t>
            </w:r>
            <w:r>
              <w:rPr>
                <w:color w:val="000001"/>
                <w:sz w:val="20"/>
                <w:szCs w:val="20"/>
              </w:rPr>
              <w:t>/с</w:t>
            </w:r>
          </w:p>
        </w:tc>
        <w:tc>
          <w:tcPr>
            <w:tcW w:w="992" w:type="dxa"/>
          </w:tcPr>
          <w:p w:rsidR="000C01AB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Внутренний радиус трубопровода</w:t>
            </w:r>
          </w:p>
          <w:p w:rsidR="000C01AB" w:rsidRPr="000C01AB" w:rsidRDefault="000C01AB" w:rsidP="000C01AB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  <w:lang w:val="en-US"/>
              </w:rPr>
              <w:t>r</w:t>
            </w:r>
            <w:r>
              <w:rPr>
                <w:color w:val="000001"/>
                <w:sz w:val="20"/>
                <w:szCs w:val="20"/>
              </w:rPr>
              <w:t>, м</w:t>
            </w:r>
          </w:p>
        </w:tc>
        <w:tc>
          <w:tcPr>
            <w:tcW w:w="1287" w:type="dxa"/>
          </w:tcPr>
          <w:p w:rsidR="000C01AB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Длина трубопровода от аппарата до задвижки</w:t>
            </w:r>
          </w:p>
          <w:p w:rsidR="000C01AB" w:rsidRPr="000C01AB" w:rsidRDefault="000C01AB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  <w:lang w:val="en-US"/>
              </w:rPr>
              <w:t>L</w:t>
            </w:r>
            <w:r>
              <w:rPr>
                <w:color w:val="000001"/>
                <w:sz w:val="20"/>
                <w:szCs w:val="20"/>
              </w:rPr>
              <w:t>, м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 аммиака</w:t>
            </w:r>
            <w:r w:rsidR="00ED6591">
              <w:rPr>
                <w:color w:val="000001"/>
                <w:sz w:val="20"/>
                <w:szCs w:val="20"/>
              </w:rPr>
              <w:t>.</w:t>
            </w:r>
            <w:r w:rsidRPr="00E06395">
              <w:rPr>
                <w:color w:val="000001"/>
                <w:sz w:val="20"/>
                <w:szCs w:val="20"/>
              </w:rPr>
              <w:t xml:space="preserve"> 20000 </w:t>
            </w:r>
          </w:p>
        </w:tc>
        <w:tc>
          <w:tcPr>
            <w:tcW w:w="1134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Метан СН</w:t>
            </w:r>
            <w:r>
              <w:rPr>
                <w:color w:val="00000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600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660</w:t>
            </w:r>
          </w:p>
        </w:tc>
        <w:tc>
          <w:tcPr>
            <w:tcW w:w="851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2,5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0,25</w:t>
            </w:r>
          </w:p>
        </w:tc>
        <w:tc>
          <w:tcPr>
            <w:tcW w:w="1287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15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D6591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</w:t>
            </w:r>
            <w:r>
              <w:rPr>
                <w:color w:val="000001"/>
                <w:sz w:val="20"/>
                <w:szCs w:val="20"/>
              </w:rPr>
              <w:t xml:space="preserve"> полиэтилена высокого давления.</w:t>
            </w:r>
          </w:p>
          <w:p w:rsidR="000C01AB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50000</w:t>
            </w:r>
          </w:p>
        </w:tc>
        <w:tc>
          <w:tcPr>
            <w:tcW w:w="1134" w:type="dxa"/>
          </w:tcPr>
          <w:p w:rsidR="000C01AB" w:rsidRPr="00E06395" w:rsidRDefault="00B3007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Этилен  С</w:t>
            </w:r>
            <w:r>
              <w:rPr>
                <w:color w:val="000001"/>
                <w:sz w:val="20"/>
                <w:szCs w:val="20"/>
                <w:vertAlign w:val="subscript"/>
              </w:rPr>
              <w:t>2</w:t>
            </w:r>
            <w:r>
              <w:rPr>
                <w:color w:val="000001"/>
                <w:sz w:val="20"/>
                <w:szCs w:val="20"/>
              </w:rPr>
              <w:t>Н</w:t>
            </w:r>
            <w:r>
              <w:rPr>
                <w:color w:val="00000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1500</w:t>
            </w:r>
          </w:p>
        </w:tc>
        <w:tc>
          <w:tcPr>
            <w:tcW w:w="851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3,5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0,3</w:t>
            </w:r>
          </w:p>
        </w:tc>
        <w:tc>
          <w:tcPr>
            <w:tcW w:w="1287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40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C01AB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</w:t>
            </w:r>
            <w:r w:rsidR="00ED6591">
              <w:rPr>
                <w:color w:val="000001"/>
                <w:sz w:val="20"/>
                <w:szCs w:val="20"/>
              </w:rPr>
              <w:t xml:space="preserve"> каучука.</w:t>
            </w:r>
          </w:p>
          <w:p w:rsidR="00ED6591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60000</w:t>
            </w:r>
          </w:p>
        </w:tc>
        <w:tc>
          <w:tcPr>
            <w:tcW w:w="1134" w:type="dxa"/>
          </w:tcPr>
          <w:p w:rsidR="00ED6591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Этиловый спирт</w:t>
            </w:r>
          </w:p>
          <w:p w:rsidR="000C01AB" w:rsidRPr="00ED6591" w:rsidRDefault="00ED6591" w:rsidP="00EB4FF2">
            <w:pPr>
              <w:pStyle w:val="FORMATTEXT"/>
              <w:jc w:val="center"/>
              <w:rPr>
                <w:color w:val="000001"/>
                <w:sz w:val="18"/>
                <w:szCs w:val="18"/>
              </w:rPr>
            </w:pPr>
            <w:r>
              <w:rPr>
                <w:color w:val="000001"/>
                <w:sz w:val="20"/>
                <w:szCs w:val="20"/>
              </w:rPr>
              <w:t xml:space="preserve"> </w:t>
            </w:r>
            <w:r w:rsidRPr="00ED6591">
              <w:rPr>
                <w:color w:val="000001"/>
                <w:sz w:val="18"/>
                <w:szCs w:val="18"/>
              </w:rPr>
              <w:t>С</w:t>
            </w:r>
            <w:r w:rsidRPr="00ED6591">
              <w:rPr>
                <w:color w:val="000001"/>
                <w:sz w:val="18"/>
                <w:szCs w:val="18"/>
                <w:vertAlign w:val="subscript"/>
              </w:rPr>
              <w:t xml:space="preserve">2 </w:t>
            </w:r>
            <w:r w:rsidRPr="00ED6591">
              <w:rPr>
                <w:color w:val="000001"/>
                <w:sz w:val="18"/>
                <w:szCs w:val="18"/>
              </w:rPr>
              <w:t>Н</w:t>
            </w:r>
            <w:r w:rsidRPr="00ED6591">
              <w:rPr>
                <w:color w:val="000001"/>
                <w:sz w:val="18"/>
                <w:szCs w:val="18"/>
                <w:vertAlign w:val="subscript"/>
              </w:rPr>
              <w:t xml:space="preserve">5 </w:t>
            </w:r>
            <w:r w:rsidRPr="00ED6591">
              <w:rPr>
                <w:color w:val="000001"/>
                <w:sz w:val="18"/>
                <w:szCs w:val="18"/>
              </w:rPr>
              <w:t>(ОН)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150</w:t>
            </w:r>
          </w:p>
        </w:tc>
        <w:tc>
          <w:tcPr>
            <w:tcW w:w="851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1,75</w:t>
            </w:r>
          </w:p>
        </w:tc>
        <w:tc>
          <w:tcPr>
            <w:tcW w:w="992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0,1</w:t>
            </w:r>
          </w:p>
        </w:tc>
        <w:tc>
          <w:tcPr>
            <w:tcW w:w="1287" w:type="dxa"/>
          </w:tcPr>
          <w:p w:rsidR="000C01AB" w:rsidRPr="00E06395" w:rsidRDefault="00BB2A20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20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ED6591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</w:t>
            </w:r>
            <w:r w:rsidR="00ED6591">
              <w:rPr>
                <w:color w:val="000001"/>
                <w:sz w:val="20"/>
                <w:szCs w:val="20"/>
              </w:rPr>
              <w:t xml:space="preserve"> газовой сажи. </w:t>
            </w:r>
          </w:p>
          <w:p w:rsidR="000C01AB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30000</w:t>
            </w:r>
          </w:p>
        </w:tc>
        <w:tc>
          <w:tcPr>
            <w:tcW w:w="1134" w:type="dxa"/>
          </w:tcPr>
          <w:p w:rsidR="000C01AB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Метан СН</w:t>
            </w:r>
            <w:r>
              <w:rPr>
                <w:color w:val="000001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400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200</w:t>
            </w:r>
          </w:p>
        </w:tc>
        <w:tc>
          <w:tcPr>
            <w:tcW w:w="851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0,05</w:t>
            </w:r>
          </w:p>
        </w:tc>
        <w:tc>
          <w:tcPr>
            <w:tcW w:w="1287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15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0C01AB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</w:t>
            </w:r>
            <w:r w:rsidR="00ED6591">
              <w:rPr>
                <w:color w:val="000001"/>
                <w:sz w:val="20"/>
                <w:szCs w:val="20"/>
              </w:rPr>
              <w:t xml:space="preserve"> ацетилена.</w:t>
            </w:r>
          </w:p>
          <w:p w:rsidR="00ED6591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9000</w:t>
            </w:r>
          </w:p>
        </w:tc>
        <w:tc>
          <w:tcPr>
            <w:tcW w:w="1134" w:type="dxa"/>
          </w:tcPr>
          <w:p w:rsidR="000C01AB" w:rsidRPr="00E06395" w:rsidRDefault="00ED6591" w:rsidP="00ED6591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 xml:space="preserve">Ацетилен </w:t>
            </w:r>
            <w:r w:rsidRPr="00ED6591">
              <w:rPr>
                <w:color w:val="000001"/>
                <w:sz w:val="18"/>
                <w:szCs w:val="18"/>
              </w:rPr>
              <w:t>С</w:t>
            </w:r>
            <w:r w:rsidRPr="00ED6591">
              <w:rPr>
                <w:color w:val="000001"/>
                <w:sz w:val="18"/>
                <w:szCs w:val="18"/>
                <w:vertAlign w:val="subscript"/>
              </w:rPr>
              <w:t xml:space="preserve">2 </w:t>
            </w:r>
            <w:r w:rsidRPr="00ED6591">
              <w:rPr>
                <w:color w:val="000001"/>
                <w:sz w:val="18"/>
                <w:szCs w:val="18"/>
              </w:rPr>
              <w:t>Н</w:t>
            </w:r>
            <w:r>
              <w:rPr>
                <w:color w:val="00000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800</w:t>
            </w:r>
          </w:p>
        </w:tc>
        <w:tc>
          <w:tcPr>
            <w:tcW w:w="851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0,15</w:t>
            </w:r>
          </w:p>
        </w:tc>
        <w:tc>
          <w:tcPr>
            <w:tcW w:w="1287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10</w:t>
            </w:r>
          </w:p>
        </w:tc>
      </w:tr>
      <w:tr w:rsidR="000C01AB" w:rsidTr="000C01AB">
        <w:tc>
          <w:tcPr>
            <w:tcW w:w="675" w:type="dxa"/>
          </w:tcPr>
          <w:p w:rsidR="000C01AB" w:rsidRPr="00E06395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0C01AB" w:rsidRDefault="00E06395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 w:rsidRPr="00E06395">
              <w:rPr>
                <w:color w:val="000001"/>
                <w:sz w:val="20"/>
                <w:szCs w:val="20"/>
              </w:rPr>
              <w:t>Цех по производству</w:t>
            </w:r>
            <w:r w:rsidR="00ED6591">
              <w:rPr>
                <w:color w:val="000001"/>
                <w:sz w:val="20"/>
                <w:szCs w:val="20"/>
              </w:rPr>
              <w:t xml:space="preserve"> сварочных работ.</w:t>
            </w:r>
          </w:p>
          <w:p w:rsidR="00ED6591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12000</w:t>
            </w:r>
          </w:p>
        </w:tc>
        <w:tc>
          <w:tcPr>
            <w:tcW w:w="1134" w:type="dxa"/>
          </w:tcPr>
          <w:p w:rsidR="000C01AB" w:rsidRPr="00E06395" w:rsidRDefault="00ED6591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 xml:space="preserve">Ацетилен </w:t>
            </w:r>
            <w:r w:rsidRPr="00ED6591">
              <w:rPr>
                <w:color w:val="000001"/>
                <w:sz w:val="18"/>
                <w:szCs w:val="18"/>
              </w:rPr>
              <w:t>С</w:t>
            </w:r>
            <w:r w:rsidRPr="00ED6591">
              <w:rPr>
                <w:color w:val="000001"/>
                <w:sz w:val="18"/>
                <w:szCs w:val="18"/>
                <w:vertAlign w:val="subscript"/>
              </w:rPr>
              <w:t xml:space="preserve">2 </w:t>
            </w:r>
            <w:r w:rsidRPr="00ED6591">
              <w:rPr>
                <w:color w:val="000001"/>
                <w:sz w:val="18"/>
                <w:szCs w:val="18"/>
              </w:rPr>
              <w:t>Н</w:t>
            </w:r>
            <w:r>
              <w:rPr>
                <w:color w:val="00000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170</w:t>
            </w:r>
          </w:p>
        </w:tc>
        <w:tc>
          <w:tcPr>
            <w:tcW w:w="851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0,77</w:t>
            </w:r>
          </w:p>
        </w:tc>
        <w:tc>
          <w:tcPr>
            <w:tcW w:w="992" w:type="dxa"/>
          </w:tcPr>
          <w:p w:rsidR="000C01AB" w:rsidRPr="00E06395" w:rsidRDefault="009061D4" w:rsidP="009061D4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0,03</w:t>
            </w:r>
          </w:p>
        </w:tc>
        <w:tc>
          <w:tcPr>
            <w:tcW w:w="1287" w:type="dxa"/>
          </w:tcPr>
          <w:p w:rsidR="000C01AB" w:rsidRPr="00E06395" w:rsidRDefault="009061D4" w:rsidP="00EB4FF2">
            <w:pPr>
              <w:pStyle w:val="FORMATTEXT"/>
              <w:jc w:val="center"/>
              <w:rPr>
                <w:color w:val="000001"/>
                <w:sz w:val="20"/>
                <w:szCs w:val="20"/>
              </w:rPr>
            </w:pPr>
            <w:r>
              <w:rPr>
                <w:color w:val="000001"/>
                <w:sz w:val="20"/>
                <w:szCs w:val="20"/>
              </w:rPr>
              <w:t>80</w:t>
            </w:r>
          </w:p>
        </w:tc>
      </w:tr>
    </w:tbl>
    <w:p w:rsidR="00F809C8" w:rsidRDefault="00F809C8" w:rsidP="00EB4FF2">
      <w:pPr>
        <w:pStyle w:val="FORMATTEXT"/>
        <w:ind w:firstLine="568"/>
        <w:jc w:val="center"/>
        <w:rPr>
          <w:b/>
          <w:color w:val="000001"/>
        </w:rPr>
      </w:pPr>
    </w:p>
    <w:p w:rsidR="00B566A7" w:rsidRPr="00CA788A" w:rsidRDefault="00B566A7" w:rsidP="00B566A7">
      <w:pPr>
        <w:pStyle w:val="a4"/>
        <w:tabs>
          <w:tab w:val="left" w:pos="567"/>
        </w:tabs>
        <w:ind w:left="720"/>
        <w:jc w:val="center"/>
        <w:rPr>
          <w:b/>
        </w:rPr>
      </w:pPr>
      <w:r w:rsidRPr="00724E18">
        <w:rPr>
          <w:b/>
        </w:rPr>
        <w:t>Контрольные вопросы</w:t>
      </w:r>
    </w:p>
    <w:p w:rsidR="00977CB0" w:rsidRDefault="00977CB0" w:rsidP="00977CB0">
      <w:pPr>
        <w:pStyle w:val="a4"/>
        <w:tabs>
          <w:tab w:val="left" w:pos="567"/>
        </w:tabs>
        <w:ind w:left="720"/>
      </w:pPr>
      <w:r w:rsidRPr="00977CB0">
        <w:t xml:space="preserve">1. В каких единицах </w:t>
      </w:r>
      <w:r>
        <w:t>измеряется удельная пожарная нагрузка?</w:t>
      </w:r>
    </w:p>
    <w:p w:rsidR="00977CB0" w:rsidRDefault="00977CB0" w:rsidP="00977CB0">
      <w:pPr>
        <w:pStyle w:val="a4"/>
        <w:tabs>
          <w:tab w:val="left" w:pos="567"/>
        </w:tabs>
        <w:ind w:left="720"/>
      </w:pPr>
      <w:r>
        <w:t xml:space="preserve">2. К какой категории относится помещение с наличием горючих пылей, если расчет показал, что  </w:t>
      </w:r>
      <w:r>
        <w:rPr>
          <w:color w:val="000001"/>
        </w:rPr>
        <w:t>расчетное избыточное</w:t>
      </w:r>
      <w:r>
        <w:t xml:space="preserve"> давление взрыва не превышает 5 кПа?</w:t>
      </w:r>
    </w:p>
    <w:p w:rsidR="00977CB0" w:rsidRDefault="00977CB0" w:rsidP="00977CB0">
      <w:pPr>
        <w:pStyle w:val="a4"/>
        <w:tabs>
          <w:tab w:val="left" w:pos="567"/>
        </w:tabs>
        <w:ind w:left="720"/>
      </w:pPr>
      <w:r>
        <w:t xml:space="preserve">3. Как влияет температура ГГ и ЛВЖ на </w:t>
      </w:r>
      <w:r>
        <w:rPr>
          <w:color w:val="000001"/>
        </w:rPr>
        <w:t>расчетное избыточное</w:t>
      </w:r>
      <w:r w:rsidRPr="00977CB0">
        <w:t xml:space="preserve"> </w:t>
      </w:r>
      <w:r>
        <w:t>давление взрыва?</w:t>
      </w:r>
    </w:p>
    <w:p w:rsidR="00CA68E4" w:rsidRPr="00CA68E4" w:rsidRDefault="00977CB0" w:rsidP="00CA68E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A68E4">
        <w:rPr>
          <w:rFonts w:ascii="Times New Roman" w:hAnsi="Times New Roman" w:cs="Times New Roman"/>
          <w:sz w:val="24"/>
          <w:szCs w:val="24"/>
        </w:rPr>
        <w:t xml:space="preserve">4. Укажите  инженерно-технические решения позволяющие </w:t>
      </w:r>
      <w:r w:rsidR="00CA68E4" w:rsidRPr="00CA68E4">
        <w:rPr>
          <w:rFonts w:ascii="Times New Roman" w:hAnsi="Times New Roman" w:cs="Times New Roman"/>
          <w:sz w:val="24"/>
          <w:szCs w:val="24"/>
        </w:rPr>
        <w:t xml:space="preserve">уменьшить </w:t>
      </w:r>
      <w:r w:rsidRPr="00CA68E4">
        <w:rPr>
          <w:rFonts w:ascii="Times New Roman" w:hAnsi="Times New Roman" w:cs="Times New Roman"/>
          <w:sz w:val="24"/>
          <w:szCs w:val="24"/>
        </w:rPr>
        <w:t xml:space="preserve"> </w:t>
      </w:r>
      <w:r w:rsidR="00CA68E4">
        <w:rPr>
          <w:rFonts w:ascii="Times New Roman" w:hAnsi="Times New Roman" w:cs="Times New Roman"/>
          <w:sz w:val="24"/>
          <w:szCs w:val="24"/>
        </w:rPr>
        <w:t>взрывопожарную и пожарную</w:t>
      </w:r>
      <w:r w:rsidR="00CA68E4" w:rsidRPr="00CA68E4">
        <w:rPr>
          <w:rFonts w:ascii="Times New Roman" w:hAnsi="Times New Roman" w:cs="Times New Roman"/>
          <w:sz w:val="24"/>
          <w:szCs w:val="24"/>
        </w:rPr>
        <w:t xml:space="preserve"> опасност</w:t>
      </w:r>
      <w:r w:rsidR="00CA68E4">
        <w:rPr>
          <w:rFonts w:ascii="Times New Roman" w:hAnsi="Times New Roman" w:cs="Times New Roman"/>
          <w:sz w:val="24"/>
          <w:szCs w:val="24"/>
        </w:rPr>
        <w:t>ь помещения</w:t>
      </w:r>
      <w:r w:rsidR="00CA68E4" w:rsidRPr="00CA68E4">
        <w:rPr>
          <w:rFonts w:ascii="Times New Roman" w:hAnsi="Times New Roman" w:cs="Times New Roman"/>
          <w:sz w:val="24"/>
          <w:szCs w:val="24"/>
        </w:rPr>
        <w:t>.</w:t>
      </w:r>
    </w:p>
    <w:p w:rsidR="00977CB0" w:rsidRDefault="00977CB0" w:rsidP="00977CB0">
      <w:pPr>
        <w:pStyle w:val="a4"/>
        <w:tabs>
          <w:tab w:val="left" w:pos="567"/>
        </w:tabs>
        <w:ind w:left="720"/>
      </w:pPr>
    </w:p>
    <w:p w:rsidR="00CB035A" w:rsidRDefault="00977CB0" w:rsidP="00977CB0">
      <w:pPr>
        <w:pStyle w:val="a4"/>
        <w:tabs>
          <w:tab w:val="left" w:pos="567"/>
        </w:tabs>
        <w:ind w:left="720"/>
      </w:pPr>
      <w:r>
        <w:t xml:space="preserve"> </w:t>
      </w: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B035A" w:rsidRDefault="00CB035A" w:rsidP="00977CB0">
      <w:pPr>
        <w:pStyle w:val="a4"/>
        <w:tabs>
          <w:tab w:val="left" w:pos="567"/>
        </w:tabs>
        <w:ind w:left="720"/>
      </w:pPr>
    </w:p>
    <w:p w:rsidR="00CA788A" w:rsidRPr="00977CB0" w:rsidRDefault="00CA788A" w:rsidP="00977CB0">
      <w:pPr>
        <w:pStyle w:val="a4"/>
        <w:tabs>
          <w:tab w:val="left" w:pos="567"/>
        </w:tabs>
        <w:ind w:left="720"/>
      </w:pPr>
    </w:p>
    <w:p w:rsidR="00C40AF6" w:rsidRPr="00C456DD" w:rsidRDefault="00ED6591" w:rsidP="00C40AF6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 10.</w:t>
      </w:r>
    </w:p>
    <w:p w:rsidR="00C40AF6" w:rsidRPr="009E00B4" w:rsidRDefault="00C40AF6" w:rsidP="00C40AF6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0B4">
        <w:rPr>
          <w:rFonts w:ascii="Times New Roman" w:hAnsi="Times New Roman" w:cs="Times New Roman"/>
          <w:b/>
          <w:sz w:val="24"/>
          <w:szCs w:val="24"/>
        </w:rPr>
        <w:t>Определение категории помещений по взрывопожарной и пожарной опасности.</w:t>
      </w:r>
    </w:p>
    <w:p w:rsidR="00C40AF6" w:rsidRPr="009E00B4" w:rsidRDefault="00C40AF6" w:rsidP="00C40AF6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AF6" w:rsidRPr="009E00B4" w:rsidRDefault="00C40AF6" w:rsidP="00C40AF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получение навыков </w:t>
      </w: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B12B5">
        <w:rPr>
          <w:rFonts w:ascii="Times New Roman" w:hAnsi="Times New Roman" w:cs="Times New Roman"/>
          <w:sz w:val="24"/>
          <w:szCs w:val="24"/>
        </w:rPr>
        <w:t xml:space="preserve"> </w:t>
      </w:r>
      <w:r w:rsidRPr="009E00B4">
        <w:rPr>
          <w:rFonts w:ascii="Times New Roman" w:hAnsi="Times New Roman" w:cs="Times New Roman"/>
          <w:sz w:val="24"/>
          <w:szCs w:val="24"/>
        </w:rPr>
        <w:t xml:space="preserve">категории </w:t>
      </w:r>
      <w:r>
        <w:rPr>
          <w:rFonts w:ascii="Times New Roman" w:hAnsi="Times New Roman" w:cs="Times New Roman"/>
          <w:sz w:val="24"/>
          <w:szCs w:val="24"/>
        </w:rPr>
        <w:t>зданий</w:t>
      </w:r>
      <w:r w:rsidRPr="009E00B4">
        <w:rPr>
          <w:rFonts w:ascii="Times New Roman" w:hAnsi="Times New Roman" w:cs="Times New Roman"/>
          <w:sz w:val="24"/>
          <w:szCs w:val="24"/>
        </w:rPr>
        <w:t xml:space="preserve"> по взрывопожарной и пожарной 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0AF6" w:rsidRPr="00734B2A" w:rsidRDefault="00C40AF6" w:rsidP="00C40AF6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4B2A">
        <w:rPr>
          <w:rFonts w:ascii="Times New Roman" w:hAnsi="Times New Roman" w:cs="Times New Roman"/>
          <w:b/>
          <w:sz w:val="24"/>
          <w:szCs w:val="24"/>
        </w:rPr>
        <w:t>Образовательные результаты, заявленные во ФГОС третьего поколения:</w:t>
      </w:r>
    </w:p>
    <w:p w:rsidR="00C40AF6" w:rsidRPr="00734B2A" w:rsidRDefault="00C40AF6" w:rsidP="00C40AF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34B2A">
        <w:rPr>
          <w:rFonts w:ascii="Times New Roman" w:hAnsi="Times New Roman" w:cs="Times New Roman"/>
          <w:sz w:val="24"/>
          <w:szCs w:val="24"/>
        </w:rPr>
        <w:t xml:space="preserve">Студент должен </w:t>
      </w:r>
    </w:p>
    <w:p w:rsidR="00C40AF6" w:rsidRPr="00376767" w:rsidRDefault="00C40AF6" w:rsidP="00376767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 w:rsidRPr="00376767">
        <w:rPr>
          <w:rFonts w:ascii="Times New Roman" w:hAnsi="Times New Roman" w:cs="Times New Roman"/>
          <w:sz w:val="22"/>
          <w:szCs w:val="22"/>
        </w:rPr>
        <w:t>уметь:</w:t>
      </w:r>
      <w:r w:rsidRPr="00376767">
        <w:rPr>
          <w:rFonts w:ascii="Times New Roman" w:hAnsi="Times New Roman" w:cs="Times New Roman"/>
          <w:color w:val="00B050"/>
          <w:sz w:val="22"/>
          <w:szCs w:val="22"/>
        </w:rPr>
        <w:t xml:space="preserve"> </w:t>
      </w:r>
    </w:p>
    <w:p w:rsidR="00C40AF6" w:rsidRPr="00376767" w:rsidRDefault="00C40AF6" w:rsidP="00376767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 w:rsidRPr="00376767">
        <w:rPr>
          <w:rFonts w:ascii="Times New Roman" w:hAnsi="Times New Roman" w:cs="Times New Roman"/>
          <w:sz w:val="22"/>
          <w:szCs w:val="22"/>
        </w:rPr>
        <w:t>определять категорию помещений и зданий по взрывопожарной и пожарной опасности;</w:t>
      </w:r>
    </w:p>
    <w:p w:rsidR="00C40AF6" w:rsidRPr="00376767" w:rsidRDefault="00C40AF6" w:rsidP="00376767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C40AF6" w:rsidRPr="00376767" w:rsidRDefault="00C40AF6" w:rsidP="00376767">
      <w:pPr>
        <w:pStyle w:val="a3"/>
        <w:rPr>
          <w:rFonts w:ascii="Times New Roman" w:hAnsi="Times New Roman" w:cs="Times New Roman"/>
          <w:sz w:val="22"/>
          <w:szCs w:val="22"/>
        </w:rPr>
      </w:pPr>
      <w:r w:rsidRPr="00376767">
        <w:rPr>
          <w:rFonts w:ascii="Times New Roman" w:hAnsi="Times New Roman" w:cs="Times New Roman"/>
          <w:sz w:val="22"/>
          <w:szCs w:val="22"/>
        </w:rPr>
        <w:t xml:space="preserve">знать: </w:t>
      </w:r>
    </w:p>
    <w:p w:rsidR="00C40AF6" w:rsidRPr="00376767" w:rsidRDefault="00C40AF6" w:rsidP="00376767">
      <w:pPr>
        <w:pStyle w:val="a3"/>
        <w:rPr>
          <w:rFonts w:ascii="Times New Roman" w:hAnsi="Times New Roman" w:cs="Times New Roman"/>
          <w:sz w:val="22"/>
          <w:szCs w:val="22"/>
        </w:rPr>
      </w:pPr>
      <w:r w:rsidRPr="00376767">
        <w:rPr>
          <w:rFonts w:ascii="Times New Roman" w:hAnsi="Times New Roman" w:cs="Times New Roman"/>
          <w:sz w:val="22"/>
          <w:szCs w:val="22"/>
        </w:rPr>
        <w:t>категорирование помещений и зданий по взрывопожарной и пожарной опасности;</w:t>
      </w:r>
    </w:p>
    <w:p w:rsidR="0048767E" w:rsidRDefault="00C40AF6" w:rsidP="0048767E">
      <w:pPr>
        <w:pStyle w:val="a3"/>
        <w:rPr>
          <w:rFonts w:ascii="Times New Roman" w:hAnsi="Times New Roman" w:cs="Times New Roman"/>
          <w:sz w:val="22"/>
          <w:szCs w:val="22"/>
        </w:rPr>
      </w:pPr>
      <w:r w:rsidRPr="00376767">
        <w:rPr>
          <w:rFonts w:ascii="Times New Roman" w:hAnsi="Times New Roman" w:cs="Times New Roman"/>
          <w:sz w:val="22"/>
          <w:szCs w:val="22"/>
        </w:rPr>
        <w:t xml:space="preserve">требования к устойчивости зданий и сооружений в чрезвычайных ситуациях; </w:t>
      </w:r>
    </w:p>
    <w:p w:rsidR="0048767E" w:rsidRPr="0048767E" w:rsidRDefault="0048767E" w:rsidP="0048767E">
      <w:pPr>
        <w:pStyle w:val="a3"/>
        <w:ind w:left="-284"/>
        <w:rPr>
          <w:rFonts w:ascii="Times New Roman" w:hAnsi="Times New Roman" w:cs="Times New Roman"/>
          <w:sz w:val="22"/>
          <w:szCs w:val="22"/>
        </w:rPr>
      </w:pPr>
      <w:r w:rsidRPr="00155487">
        <w:rPr>
          <w:rFonts w:ascii="Times New Roman" w:hAnsi="Times New Roman" w:cs="Times New Roman"/>
          <w:b/>
        </w:rPr>
        <w:t>Работа студентом выполняется</w:t>
      </w:r>
      <w:r>
        <w:rPr>
          <w:rFonts w:ascii="Times New Roman" w:hAnsi="Times New Roman" w:cs="Times New Roman"/>
          <w:b/>
        </w:rPr>
        <w:t>:</w:t>
      </w:r>
      <w:r w:rsidRPr="00155487">
        <w:rPr>
          <w:rFonts w:ascii="Times New Roman" w:hAnsi="Times New Roman" w:cs="Times New Roman"/>
          <w:b/>
        </w:rPr>
        <w:t xml:space="preserve"> </w:t>
      </w:r>
      <w:r w:rsidRPr="00155487">
        <w:rPr>
          <w:rFonts w:ascii="Times New Roman" w:hAnsi="Times New Roman" w:cs="Times New Roman"/>
        </w:rPr>
        <w:t xml:space="preserve">в группе по 5-6 человек. </w:t>
      </w:r>
    </w:p>
    <w:p w:rsidR="00C40AF6" w:rsidRPr="00376767" w:rsidRDefault="00C40AF6" w:rsidP="00376767">
      <w:pPr>
        <w:pStyle w:val="HEADERTEXT"/>
        <w:jc w:val="both"/>
        <w:rPr>
          <w:rFonts w:ascii="Times New Roman" w:hAnsi="Times New Roman" w:cs="Times New Roman"/>
          <w:b/>
          <w:color w:val="auto"/>
        </w:rPr>
      </w:pPr>
    </w:p>
    <w:p w:rsidR="00C40AF6" w:rsidRPr="00376767" w:rsidRDefault="00C40AF6" w:rsidP="00376767">
      <w:pPr>
        <w:pStyle w:val="HEADERTEXT"/>
        <w:jc w:val="both"/>
        <w:rPr>
          <w:rFonts w:ascii="Times New Roman" w:hAnsi="Times New Roman" w:cs="Times New Roman"/>
          <w:b/>
          <w:color w:val="auto"/>
        </w:rPr>
      </w:pPr>
      <w:r w:rsidRPr="00376767">
        <w:rPr>
          <w:rFonts w:ascii="Times New Roman" w:hAnsi="Times New Roman" w:cs="Times New Roman"/>
          <w:b/>
          <w:color w:val="auto"/>
        </w:rPr>
        <w:t>Краткие теоретические и учебно-методические материалы по теме практической работы:</w:t>
      </w:r>
    </w:p>
    <w:p w:rsidR="00C40AF6" w:rsidRPr="00376767" w:rsidRDefault="00C40AF6" w:rsidP="00376767">
      <w:pPr>
        <w:pStyle w:val="HEADERTEXT"/>
        <w:jc w:val="both"/>
        <w:rPr>
          <w:rFonts w:ascii="Times New Roman" w:hAnsi="Times New Roman" w:cs="Times New Roman"/>
          <w:b/>
          <w:color w:val="auto"/>
        </w:rPr>
      </w:pP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</w:rPr>
      </w:pPr>
      <w:r w:rsidRPr="00376767">
        <w:rPr>
          <w:rFonts w:ascii="Times New Roman" w:hAnsi="Times New Roman" w:cs="Times New Roman"/>
          <w:b/>
        </w:rPr>
        <w:t xml:space="preserve">№123-ФЗ 2008 г. 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376767">
        <w:rPr>
          <w:rFonts w:ascii="Times New Roman" w:hAnsi="Times New Roman" w:cs="Times New Roman"/>
        </w:rPr>
        <w:t xml:space="preserve"> 11. Категории зданий и сооружений по пожарной и взрывопожарной опасности определяются исходя из доли и суммированной площади помещений той или иной категории опасности в этом здании, сооружении.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5" w:name="sub_2712"/>
      <w:r w:rsidRPr="00376767">
        <w:rPr>
          <w:rFonts w:ascii="Times New Roman" w:hAnsi="Times New Roman" w:cs="Times New Roman"/>
        </w:rPr>
        <w:t>12. Здание относится к категории А, если в нем суммированная площадь помещений категории А превышает 5 процентов площади всех помещений или 200 квадратных метров.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6" w:name="sub_2713"/>
      <w:bookmarkEnd w:id="15"/>
      <w:r w:rsidRPr="00376767">
        <w:rPr>
          <w:rFonts w:ascii="Times New Roman" w:hAnsi="Times New Roman" w:cs="Times New Roman"/>
        </w:rPr>
        <w:t>13. Здание не относится к категории А, если суммированная площадь помещений категории А в здании не превышает 25 процентов суммированной площади всех размещенных в нем помещений (но не более 1000 квадратных метров) и эти помещения оснащаются установками автоматического пожаротушения.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7" w:name="sub_2714"/>
      <w:bookmarkEnd w:id="16"/>
      <w:r w:rsidRPr="00376767">
        <w:rPr>
          <w:rFonts w:ascii="Times New Roman" w:hAnsi="Times New Roman" w:cs="Times New Roman"/>
        </w:rPr>
        <w:t>14. Здание относится к категории Б, если одновременно выполнены следующие условия: здание не относится к категории А и суммированная площадь помещений категорий А и Б превышает 5 процентов суммированной площади всех помещений или 200 квадратных метров.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8" w:name="sub_2715"/>
      <w:bookmarkEnd w:id="17"/>
      <w:r w:rsidRPr="00376767">
        <w:rPr>
          <w:rFonts w:ascii="Times New Roman" w:hAnsi="Times New Roman" w:cs="Times New Roman"/>
        </w:rPr>
        <w:t>15. Здание не относится к категории Б, если суммированная площадь помещений категорий А и Б в здании не превышает 25 процентов суммированной площади всех размещенных в нем помещений (но не более 1000 квадратных метров) и эти помещения оснащаются установками автоматического пожаротушения.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19" w:name="sub_2716"/>
      <w:bookmarkEnd w:id="18"/>
      <w:r w:rsidRPr="00376767">
        <w:rPr>
          <w:rFonts w:ascii="Times New Roman" w:hAnsi="Times New Roman" w:cs="Times New Roman"/>
        </w:rPr>
        <w:t>16. Здание относится к категории В, если одновременно выполнены следующие условия: здание не относится к категории А или Б и суммированная площадь помещений категорий А, Б, B1, B2 и В3 превышает 5 процентов (10 процентов, если в здании отсутствуют помещения категорий А и Б) суммированной площади всех помещений.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20" w:name="sub_2717"/>
      <w:bookmarkEnd w:id="19"/>
      <w:r w:rsidRPr="00376767">
        <w:rPr>
          <w:rFonts w:ascii="Times New Roman" w:hAnsi="Times New Roman" w:cs="Times New Roman"/>
        </w:rPr>
        <w:t>17. Здание не относится к категории В, если суммированная площадь помещений категорий А, Б, В1, В2 и В3 в здании не превышает 25 процентов суммированной площади всех размещенных в нем помещений (но не более 3500 квадратных метров) и эти помещения оснащаются установками автоматического пожаротушения.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21" w:name="sub_2718"/>
      <w:bookmarkEnd w:id="20"/>
      <w:r w:rsidRPr="00376767">
        <w:rPr>
          <w:rFonts w:ascii="Times New Roman" w:hAnsi="Times New Roman" w:cs="Times New Roman"/>
        </w:rPr>
        <w:t>18. Здание относится к категории Г, если одновременно выполнены следующие условия: здание не относится к категории А, Б или В и суммированная площадь помещений категорий А, Б, B1, B2, В3 и Г превышает 5 процентов суммированной площади всех помещений.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22" w:name="sub_2719"/>
      <w:bookmarkEnd w:id="21"/>
      <w:r w:rsidRPr="00376767">
        <w:rPr>
          <w:rFonts w:ascii="Times New Roman" w:hAnsi="Times New Roman" w:cs="Times New Roman"/>
        </w:rPr>
        <w:t>19. Здание не относится к категории Г, если суммированная площадь помещений категорий А, Б, B1, B2, В3 и Г в здании не превышает 25 процентов суммированной площади всех размещенных в нем помещений (но не более 5000 квадратных метров) и помещения категорий А, Б, B1, B2 и В3 оснащаются установками автоматического пожаротушения.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23" w:name="sub_2720"/>
      <w:bookmarkEnd w:id="22"/>
      <w:r w:rsidRPr="00376767">
        <w:rPr>
          <w:rFonts w:ascii="Times New Roman" w:hAnsi="Times New Roman" w:cs="Times New Roman"/>
        </w:rPr>
        <w:t>20. Здание относится к категории Д, если оно не относится к категории А, Б, В или Г.</w:t>
      </w:r>
    </w:p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bookmarkStart w:id="24" w:name="sub_2721"/>
      <w:bookmarkEnd w:id="23"/>
      <w:r w:rsidRPr="00376767">
        <w:rPr>
          <w:rFonts w:ascii="Times New Roman" w:hAnsi="Times New Roman" w:cs="Times New Roman"/>
        </w:rPr>
        <w:t xml:space="preserve">21. Методы определения классификационных признаков отнесения зданий и помещений производственного и складского назначения к категориям по пожарной и взрывопожарной опасности устанавливаются </w:t>
      </w:r>
      <w:r>
        <w:rPr>
          <w:rFonts w:ascii="Times New Roman" w:hAnsi="Times New Roman" w:cs="Times New Roman"/>
        </w:rPr>
        <w:t xml:space="preserve">нормативными документами </w:t>
      </w:r>
      <w:r w:rsidRPr="00376767">
        <w:rPr>
          <w:rFonts w:ascii="Times New Roman" w:hAnsi="Times New Roman" w:cs="Times New Roman"/>
        </w:rPr>
        <w:t xml:space="preserve"> по пожарной безопасности.</w:t>
      </w:r>
    </w:p>
    <w:bookmarkEnd w:id="24"/>
    <w:p w:rsidR="00376767" w:rsidRPr="00376767" w:rsidRDefault="00376767" w:rsidP="00376767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376767">
        <w:rPr>
          <w:rFonts w:ascii="Times New Roman" w:hAnsi="Times New Roman" w:cs="Times New Roman"/>
        </w:rPr>
        <w:lastRenderedPageBreak/>
        <w:t>22. Категории зданий, сооружений и помещений производственного и складского назначения по пожарной и взрывопожарной опасности указываются в проектной документации на объекты капитального строительства и реконструкции.</w:t>
      </w:r>
    </w:p>
    <w:p w:rsidR="004B5400" w:rsidRDefault="00C40AF6" w:rsidP="00155487">
      <w:pPr>
        <w:pStyle w:val="HEADERTEXT"/>
        <w:rPr>
          <w:rFonts w:ascii="Times New Roman" w:hAnsi="Times New Roman" w:cs="Times New Roman"/>
          <w:bCs/>
          <w:color w:val="auto"/>
        </w:rPr>
      </w:pPr>
      <w:r w:rsidRPr="004B5400">
        <w:rPr>
          <w:rFonts w:ascii="Times New Roman" w:hAnsi="Times New Roman" w:cs="Times New Roman"/>
          <w:b/>
          <w:color w:val="auto"/>
        </w:rPr>
        <w:t xml:space="preserve">СП 12.13130.2009  </w:t>
      </w:r>
      <w:r w:rsidRPr="004B5400">
        <w:rPr>
          <w:rFonts w:ascii="Times New Roman" w:hAnsi="Times New Roman" w:cs="Times New Roman"/>
          <w:b/>
          <w:bCs/>
          <w:color w:val="auto"/>
        </w:rPr>
        <w:t xml:space="preserve"> СВОД ПРАВИЛ</w:t>
      </w:r>
      <w:r w:rsidR="004B5400" w:rsidRPr="004B5400">
        <w:rPr>
          <w:rFonts w:ascii="Times New Roman" w:hAnsi="Times New Roman" w:cs="Times New Roman"/>
          <w:bCs/>
          <w:color w:val="auto"/>
        </w:rPr>
        <w:t xml:space="preserve"> </w:t>
      </w:r>
    </w:p>
    <w:p w:rsidR="004B5400" w:rsidRPr="004B5400" w:rsidRDefault="004B5400" w:rsidP="00A46414">
      <w:pPr>
        <w:pStyle w:val="HEADERTEXT"/>
        <w:rPr>
          <w:rFonts w:ascii="Times New Roman" w:hAnsi="Times New Roman" w:cs="Times New Roman"/>
          <w:bCs/>
          <w:color w:val="auto"/>
        </w:rPr>
      </w:pPr>
      <w:r w:rsidRPr="004B5400">
        <w:rPr>
          <w:rFonts w:ascii="Times New Roman" w:hAnsi="Times New Roman" w:cs="Times New Roman"/>
          <w:bCs/>
          <w:color w:val="auto"/>
        </w:rPr>
        <w:t>ОПРЕДЕЛЕНИЕ КАТЕГОРИЙ ПОМЕЩЕНИЙ, ЗДАНИЙ И НАРУЖНЫХ УСТАНОВОК ПО ВЗРЫВОПОЖАРНОЙ И ПОЖАРНОЙ ОПАСНОСТИ</w:t>
      </w:r>
    </w:p>
    <w:p w:rsidR="004B5400" w:rsidRDefault="004B5400" w:rsidP="00376767">
      <w:pPr>
        <w:pStyle w:val="FORMATTEXT"/>
        <w:rPr>
          <w:b/>
          <w:bCs/>
          <w:color w:val="000001"/>
          <w:sz w:val="22"/>
          <w:szCs w:val="22"/>
        </w:rPr>
      </w:pPr>
    </w:p>
    <w:p w:rsidR="004B5400" w:rsidRDefault="004B5400" w:rsidP="00376767">
      <w:pPr>
        <w:pStyle w:val="FORMATTEXT"/>
        <w:rPr>
          <w:b/>
          <w:bCs/>
          <w:color w:val="000001"/>
          <w:sz w:val="22"/>
          <w:szCs w:val="22"/>
        </w:rPr>
      </w:pPr>
    </w:p>
    <w:p w:rsidR="004B5400" w:rsidRDefault="004B5400" w:rsidP="004B5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4E18">
        <w:rPr>
          <w:rFonts w:ascii="Times New Roman" w:eastAsia="Times New Roman" w:hAnsi="Times New Roman" w:cs="Times New Roman"/>
          <w:b/>
          <w:sz w:val="24"/>
          <w:szCs w:val="24"/>
        </w:rPr>
        <w:t>Задания для практической работы</w:t>
      </w:r>
    </w:p>
    <w:p w:rsidR="00C63D27" w:rsidRDefault="00C63D27" w:rsidP="004B54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5BE" w:rsidRDefault="00E615BE" w:rsidP="00155487">
      <w:pPr>
        <w:pStyle w:val="FORMATTEXT"/>
        <w:ind w:firstLine="568"/>
        <w:jc w:val="center"/>
        <w:rPr>
          <w:b/>
          <w:color w:val="000001"/>
        </w:rPr>
      </w:pPr>
      <w:r w:rsidRPr="00A46414">
        <w:rPr>
          <w:b/>
          <w:color w:val="000001"/>
        </w:rPr>
        <w:t>Вариант 1.</w:t>
      </w:r>
    </w:p>
    <w:p w:rsidR="0048767E" w:rsidRDefault="0048767E" w:rsidP="0048767E">
      <w:pPr>
        <w:pStyle w:val="FORMATTEXT"/>
        <w:ind w:firstLine="568"/>
        <w:jc w:val="both"/>
      </w:pPr>
      <w:r w:rsidRPr="0048767E">
        <w:rPr>
          <w:color w:val="000001"/>
        </w:rPr>
        <w:t xml:space="preserve">Определить </w:t>
      </w:r>
      <w:r>
        <w:rPr>
          <w:color w:val="000001"/>
        </w:rPr>
        <w:t xml:space="preserve">категорию </w:t>
      </w:r>
      <w:r w:rsidR="00170376">
        <w:rPr>
          <w:color w:val="000001"/>
        </w:rPr>
        <w:t xml:space="preserve">проектируемого </w:t>
      </w:r>
      <w:r>
        <w:rPr>
          <w:color w:val="000001"/>
        </w:rPr>
        <w:t xml:space="preserve">здания по пожарной и </w:t>
      </w:r>
      <w:r w:rsidRPr="00376767">
        <w:t>взрывопожарной опасности</w:t>
      </w:r>
      <w:r>
        <w:t xml:space="preserve">.  Здание цеха по производству офисной мебели, 3-х этажное  </w:t>
      </w:r>
      <w:r>
        <w:rPr>
          <w:lang w:val="en-US"/>
        </w:rPr>
        <w:t>II</w:t>
      </w:r>
      <w:r>
        <w:t xml:space="preserve"> степени огнестойкости</w:t>
      </w:r>
      <w:r w:rsidR="00C63D27">
        <w:t>, системами автоматического пожаротушения не оборудовано</w:t>
      </w:r>
      <w:r>
        <w:t>. В здании располагаются следующие помещения:</w:t>
      </w:r>
    </w:p>
    <w:p w:rsidR="0048767E" w:rsidRDefault="0048767E" w:rsidP="0048767E">
      <w:pPr>
        <w:pStyle w:val="FORMATTEXT"/>
        <w:ind w:firstLine="568"/>
        <w:jc w:val="both"/>
      </w:pPr>
      <w:r>
        <w:t>- цех резки и раскроя металла с участком сварки металлических каркасов площадью 240 м</w:t>
      </w:r>
      <w:r>
        <w:rPr>
          <w:vertAlign w:val="superscript"/>
        </w:rPr>
        <w:t>2</w:t>
      </w:r>
      <w:r>
        <w:t>;</w:t>
      </w:r>
    </w:p>
    <w:p w:rsidR="0048767E" w:rsidRDefault="0048767E" w:rsidP="0048767E">
      <w:pPr>
        <w:pStyle w:val="FORMATTEXT"/>
        <w:ind w:firstLine="568"/>
        <w:jc w:val="both"/>
      </w:pPr>
      <w:r>
        <w:t>-  цех резки и раскроя древесины и древесностружечных плит</w:t>
      </w:r>
      <w:r w:rsidRPr="0048767E">
        <w:t xml:space="preserve"> </w:t>
      </w:r>
      <w:r>
        <w:t>площадью180 м</w:t>
      </w:r>
      <w:r>
        <w:rPr>
          <w:vertAlign w:val="superscript"/>
        </w:rPr>
        <w:t>2</w:t>
      </w:r>
      <w:r>
        <w:t>;</w:t>
      </w:r>
    </w:p>
    <w:p w:rsidR="0048767E" w:rsidRDefault="0048767E" w:rsidP="0048767E">
      <w:pPr>
        <w:pStyle w:val="FORMATTEXT"/>
        <w:ind w:firstLine="568"/>
        <w:jc w:val="both"/>
      </w:pPr>
      <w:r>
        <w:t xml:space="preserve">- </w:t>
      </w:r>
      <w:r w:rsidR="0005165E">
        <w:t>цех шлифовки  деревянных деталей и декора площадью 24 м</w:t>
      </w:r>
      <w:r w:rsidR="0005165E">
        <w:rPr>
          <w:vertAlign w:val="superscript"/>
        </w:rPr>
        <w:t>2</w:t>
      </w:r>
      <w:r w:rsidR="0005165E">
        <w:t>;</w:t>
      </w:r>
    </w:p>
    <w:p w:rsidR="0005165E" w:rsidRDefault="0005165E" w:rsidP="0048767E">
      <w:pPr>
        <w:pStyle w:val="FORMATTEXT"/>
        <w:ind w:firstLine="568"/>
        <w:jc w:val="both"/>
      </w:pPr>
      <w:r>
        <w:t>- цех покраски и лакировки  с сушильным отделением площадью 280 м</w:t>
      </w:r>
      <w:r>
        <w:rPr>
          <w:vertAlign w:val="superscript"/>
        </w:rPr>
        <w:t>2</w:t>
      </w:r>
      <w:r>
        <w:t>;</w:t>
      </w:r>
    </w:p>
    <w:p w:rsidR="0005165E" w:rsidRDefault="0005165E" w:rsidP="0048767E">
      <w:pPr>
        <w:pStyle w:val="FORMATTEXT"/>
        <w:ind w:firstLine="568"/>
        <w:jc w:val="both"/>
      </w:pPr>
      <w:r>
        <w:t>- сборочный цех  площадью 250 м</w:t>
      </w:r>
      <w:r>
        <w:rPr>
          <w:vertAlign w:val="superscript"/>
        </w:rPr>
        <w:t>2</w:t>
      </w:r>
      <w:r>
        <w:t>;</w:t>
      </w:r>
    </w:p>
    <w:p w:rsidR="0005165E" w:rsidRDefault="0005165E" w:rsidP="0048767E">
      <w:pPr>
        <w:pStyle w:val="FORMATTEXT"/>
        <w:ind w:firstLine="568"/>
        <w:jc w:val="both"/>
      </w:pPr>
      <w:r>
        <w:t>- швейный цех</w:t>
      </w:r>
      <w:r w:rsidRPr="0005165E">
        <w:t xml:space="preserve"> </w:t>
      </w:r>
      <w:r>
        <w:t>площадью 60 м</w:t>
      </w:r>
      <w:r>
        <w:rPr>
          <w:vertAlign w:val="superscript"/>
        </w:rPr>
        <w:t>2</w:t>
      </w:r>
      <w:r>
        <w:t>;</w:t>
      </w:r>
    </w:p>
    <w:p w:rsidR="0005165E" w:rsidRDefault="0005165E" w:rsidP="0048767E">
      <w:pPr>
        <w:pStyle w:val="FORMATTEXT"/>
        <w:ind w:firstLine="568"/>
        <w:jc w:val="both"/>
      </w:pPr>
      <w:r>
        <w:t>- склад сырья и комплектующих  площадью 300 м</w:t>
      </w:r>
      <w:r>
        <w:rPr>
          <w:vertAlign w:val="superscript"/>
        </w:rPr>
        <w:t>2</w:t>
      </w:r>
      <w:r>
        <w:t>;</w:t>
      </w:r>
    </w:p>
    <w:p w:rsidR="0005165E" w:rsidRDefault="0005165E" w:rsidP="0048767E">
      <w:pPr>
        <w:pStyle w:val="FORMATTEXT"/>
        <w:ind w:firstLine="568"/>
        <w:jc w:val="both"/>
      </w:pPr>
      <w:r>
        <w:t>- склад готовой продукции  площадью 300 м</w:t>
      </w:r>
      <w:r>
        <w:rPr>
          <w:vertAlign w:val="superscript"/>
        </w:rPr>
        <w:t>2</w:t>
      </w:r>
      <w:r>
        <w:t>;</w:t>
      </w:r>
    </w:p>
    <w:p w:rsidR="0005165E" w:rsidRDefault="0005165E" w:rsidP="0048767E">
      <w:pPr>
        <w:pStyle w:val="FORMATTEXT"/>
        <w:ind w:firstLine="568"/>
        <w:jc w:val="both"/>
      </w:pPr>
      <w:r>
        <w:t xml:space="preserve">- склад лакокрасочных </w:t>
      </w:r>
      <w:r w:rsidR="00C5084E">
        <w:t>материалов</w:t>
      </w:r>
      <w:r>
        <w:t xml:space="preserve"> площадью 12 м</w:t>
      </w:r>
      <w:r>
        <w:rPr>
          <w:vertAlign w:val="superscript"/>
        </w:rPr>
        <w:t>2.</w:t>
      </w:r>
      <w:r>
        <w:t>.</w:t>
      </w:r>
    </w:p>
    <w:p w:rsidR="0005165E" w:rsidRPr="0005165E" w:rsidRDefault="0005165E" w:rsidP="0048767E">
      <w:pPr>
        <w:pStyle w:val="FORMATTEXT"/>
        <w:ind w:firstLine="568"/>
        <w:jc w:val="both"/>
        <w:rPr>
          <w:color w:val="000001"/>
        </w:rPr>
      </w:pPr>
    </w:p>
    <w:p w:rsidR="00E615BE" w:rsidRDefault="00E615BE" w:rsidP="00155487">
      <w:pPr>
        <w:pStyle w:val="FORMATTEXT"/>
        <w:ind w:firstLine="568"/>
        <w:jc w:val="center"/>
        <w:rPr>
          <w:b/>
        </w:rPr>
      </w:pPr>
      <w:r w:rsidRPr="00A46414">
        <w:rPr>
          <w:b/>
        </w:rPr>
        <w:t>Вариант 2.</w:t>
      </w:r>
    </w:p>
    <w:p w:rsidR="00B566A7" w:rsidRDefault="00B566A7" w:rsidP="00155487">
      <w:pPr>
        <w:pStyle w:val="FORMATTEXT"/>
        <w:ind w:firstLine="568"/>
        <w:jc w:val="center"/>
        <w:rPr>
          <w:b/>
        </w:rPr>
      </w:pPr>
    </w:p>
    <w:p w:rsidR="0005165E" w:rsidRDefault="0005165E" w:rsidP="0005165E">
      <w:pPr>
        <w:pStyle w:val="FORMATTEXT"/>
        <w:ind w:firstLine="568"/>
        <w:jc w:val="both"/>
      </w:pPr>
      <w:r w:rsidRPr="0048767E">
        <w:rPr>
          <w:color w:val="000001"/>
        </w:rPr>
        <w:t xml:space="preserve">Определить </w:t>
      </w:r>
      <w:r>
        <w:rPr>
          <w:color w:val="000001"/>
        </w:rPr>
        <w:t xml:space="preserve">категорию </w:t>
      </w:r>
      <w:r w:rsidR="00170376">
        <w:rPr>
          <w:color w:val="000001"/>
        </w:rPr>
        <w:t xml:space="preserve">проектируемого </w:t>
      </w:r>
      <w:r>
        <w:rPr>
          <w:color w:val="000001"/>
        </w:rPr>
        <w:t xml:space="preserve">здания по пожарной и </w:t>
      </w:r>
      <w:r w:rsidRPr="00376767">
        <w:t>взрывопожарной опасности</w:t>
      </w:r>
      <w:r>
        <w:t>.  Здание цеха по производству</w:t>
      </w:r>
      <w:r w:rsidR="00C63D27">
        <w:t xml:space="preserve"> детских игрушек</w:t>
      </w:r>
      <w:r>
        <w:t xml:space="preserve">, одноэтажное  </w:t>
      </w:r>
      <w:r>
        <w:rPr>
          <w:lang w:val="en-US"/>
        </w:rPr>
        <w:t>I</w:t>
      </w:r>
      <w:r>
        <w:t xml:space="preserve"> степени огнестойкости</w:t>
      </w:r>
      <w:r w:rsidR="00C63D27">
        <w:t>, системами  автоматического пожаротушения не оборудовано</w:t>
      </w:r>
      <w:r>
        <w:t>. В здании располагаются следующие помещения:</w:t>
      </w:r>
    </w:p>
    <w:p w:rsidR="00C63D27" w:rsidRDefault="00C63D27" w:rsidP="00C63D27">
      <w:pPr>
        <w:pStyle w:val="FORMATTEXT"/>
        <w:ind w:firstLine="568"/>
        <w:jc w:val="both"/>
      </w:pPr>
      <w:r>
        <w:t>- склад сырья и комплектующих  площадью 300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>- цех резки и раскроя м</w:t>
      </w:r>
      <w:r w:rsidR="00C63D27">
        <w:t>еталла с участками штамповки и</w:t>
      </w:r>
      <w:r>
        <w:t xml:space="preserve"> сварки металлических </w:t>
      </w:r>
      <w:r w:rsidR="00C63D27">
        <w:t>деталей</w:t>
      </w:r>
      <w:r>
        <w:t xml:space="preserve"> площад</w:t>
      </w:r>
      <w:r w:rsidR="00C63D27">
        <w:t>ью 30</w:t>
      </w:r>
      <w:r>
        <w:t>0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>-  цех резки и раскроя древесины и древесностружечных плит</w:t>
      </w:r>
      <w:r w:rsidRPr="0048767E">
        <w:t xml:space="preserve"> </w:t>
      </w:r>
      <w:r>
        <w:t>площадью180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 xml:space="preserve">- цех </w:t>
      </w:r>
      <w:r w:rsidR="00C63D27">
        <w:t xml:space="preserve">изготовления и </w:t>
      </w:r>
      <w:r>
        <w:t xml:space="preserve">шлифовки  деревянных деталей и декора площадью </w:t>
      </w:r>
      <w:r w:rsidR="00C63D27">
        <w:t>300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>- цех покраски и лакировки  с сушильным отделением площадью 280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>- сборочный цех  площадью 250 м</w:t>
      </w:r>
      <w:r>
        <w:rPr>
          <w:vertAlign w:val="superscript"/>
        </w:rPr>
        <w:t>2</w:t>
      </w:r>
      <w:r>
        <w:t>;</w:t>
      </w:r>
    </w:p>
    <w:p w:rsidR="0005165E" w:rsidRDefault="0005165E" w:rsidP="0005165E">
      <w:pPr>
        <w:pStyle w:val="FORMATTEXT"/>
        <w:ind w:firstLine="568"/>
        <w:jc w:val="both"/>
      </w:pPr>
      <w:r>
        <w:t xml:space="preserve">- </w:t>
      </w:r>
      <w:r w:rsidR="00C63D27">
        <w:t>цех нанесения порошковых покрытий с сушильной камерой</w:t>
      </w:r>
      <w:r w:rsidR="00C63D27" w:rsidRPr="00C63D27">
        <w:t xml:space="preserve"> </w:t>
      </w:r>
      <w:r w:rsidR="00C63D27">
        <w:t>площадью 120 м</w:t>
      </w:r>
      <w:r w:rsidR="00C63D27">
        <w:rPr>
          <w:vertAlign w:val="superscript"/>
        </w:rPr>
        <w:t>2</w:t>
      </w:r>
      <w:r w:rsidR="00C63D27">
        <w:t>;</w:t>
      </w:r>
    </w:p>
    <w:p w:rsidR="0005165E" w:rsidRDefault="0005165E" w:rsidP="0005165E">
      <w:pPr>
        <w:pStyle w:val="FORMATTEXT"/>
        <w:ind w:firstLine="568"/>
        <w:jc w:val="both"/>
      </w:pPr>
      <w:r>
        <w:t xml:space="preserve">- склад лакокрасочных </w:t>
      </w:r>
      <w:r w:rsidR="00C5084E">
        <w:t xml:space="preserve">материалов </w:t>
      </w:r>
      <w:r>
        <w:t xml:space="preserve"> площадью </w:t>
      </w:r>
      <w:r w:rsidR="00C63D27">
        <w:t>30</w:t>
      </w:r>
      <w:r>
        <w:t xml:space="preserve"> м</w:t>
      </w:r>
      <w:r>
        <w:rPr>
          <w:vertAlign w:val="superscript"/>
        </w:rPr>
        <w:t>2.</w:t>
      </w:r>
      <w:r>
        <w:t>.</w:t>
      </w:r>
    </w:p>
    <w:p w:rsidR="00A46414" w:rsidRPr="00A46414" w:rsidRDefault="00A46414" w:rsidP="00155487">
      <w:pPr>
        <w:pStyle w:val="FORMATTEXT"/>
        <w:ind w:firstLine="568"/>
        <w:jc w:val="center"/>
        <w:rPr>
          <w:b/>
        </w:rPr>
      </w:pPr>
    </w:p>
    <w:p w:rsidR="00E615BE" w:rsidRDefault="00E615BE" w:rsidP="00155487">
      <w:pPr>
        <w:pStyle w:val="FORMATTEXT"/>
        <w:ind w:firstLine="568"/>
        <w:jc w:val="center"/>
        <w:rPr>
          <w:b/>
        </w:rPr>
      </w:pPr>
      <w:r w:rsidRPr="00A46414">
        <w:rPr>
          <w:b/>
        </w:rPr>
        <w:t>Вариант 3.</w:t>
      </w:r>
    </w:p>
    <w:p w:rsidR="00170376" w:rsidRDefault="00E20FF6" w:rsidP="00170376">
      <w:pPr>
        <w:pStyle w:val="FORMATTEXT"/>
        <w:ind w:firstLine="568"/>
        <w:jc w:val="both"/>
      </w:pPr>
      <w:r w:rsidRPr="0048767E">
        <w:rPr>
          <w:color w:val="000001"/>
        </w:rPr>
        <w:t xml:space="preserve">Определить </w:t>
      </w:r>
      <w:r>
        <w:rPr>
          <w:color w:val="000001"/>
        </w:rPr>
        <w:t xml:space="preserve">категорию </w:t>
      </w:r>
      <w:r w:rsidR="00170376">
        <w:rPr>
          <w:color w:val="000001"/>
        </w:rPr>
        <w:t xml:space="preserve">проектируемого </w:t>
      </w:r>
      <w:r>
        <w:rPr>
          <w:color w:val="000001"/>
        </w:rPr>
        <w:t xml:space="preserve">здания по пожарной и </w:t>
      </w:r>
      <w:r w:rsidRPr="00376767">
        <w:t>взрывопожарной опасности</w:t>
      </w:r>
      <w:r>
        <w:t xml:space="preserve">.  Здание склада  оптовой базы,  двухэтажное, </w:t>
      </w:r>
      <w:r>
        <w:rPr>
          <w:lang w:val="en-US"/>
        </w:rPr>
        <w:t>II</w:t>
      </w:r>
      <w:r>
        <w:t xml:space="preserve"> степени огнестойкости,</w:t>
      </w:r>
      <w:r w:rsidR="00170376">
        <w:t xml:space="preserve"> системами  автоматического пожаротушения не оборудовано. В здании располагаются следующие помещения: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корпусной мебели </w:t>
      </w:r>
      <w:r w:rsidR="00B566A7">
        <w:t>-</w:t>
      </w:r>
      <w:r>
        <w:t>1200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мягкой мебели </w:t>
      </w:r>
      <w:r w:rsidR="00B566A7">
        <w:t>-</w:t>
      </w:r>
      <w:r>
        <w:t>1300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</w:t>
      </w:r>
      <w:r w:rsidR="00B566A7">
        <w:t xml:space="preserve">ковровых покрытий -400 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597911" w:rsidRDefault="00B566A7" w:rsidP="00597911">
      <w:pPr>
        <w:pStyle w:val="FORMATTEXT"/>
        <w:ind w:firstLine="568"/>
        <w:jc w:val="both"/>
      </w:pPr>
      <w:r>
        <w:t xml:space="preserve">- </w:t>
      </w:r>
      <w:r w:rsidR="00597911">
        <w:t>склад</w:t>
      </w:r>
      <w:r>
        <w:t xml:space="preserve"> средств бытовых химии по уходу за мебелью, полиролей и пятновыводителей  на основе ЛВЖ - 280</w:t>
      </w:r>
      <w:r w:rsidR="00597911">
        <w:t xml:space="preserve"> м</w:t>
      </w:r>
      <w:r w:rsidR="00597911">
        <w:rPr>
          <w:vertAlign w:val="superscript"/>
        </w:rPr>
        <w:t>2</w:t>
      </w:r>
      <w:r w:rsidR="00597911"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</w:t>
      </w:r>
      <w:r w:rsidR="00B566A7">
        <w:t>постельного белья и матрасов -360</w:t>
      </w:r>
      <w:r>
        <w:t xml:space="preserve">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lastRenderedPageBreak/>
        <w:t>- склад</w:t>
      </w:r>
      <w:r w:rsidRPr="00170376">
        <w:t xml:space="preserve"> </w:t>
      </w:r>
      <w:r>
        <w:t xml:space="preserve">   </w:t>
      </w:r>
      <w:r w:rsidR="00B566A7">
        <w:t xml:space="preserve">упаковки и тары - 60 </w:t>
      </w:r>
      <w:r>
        <w:t>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</w:t>
      </w:r>
      <w:r w:rsidR="00B566A7">
        <w:t>металлической фурнитуры и крепежных изделий -</w:t>
      </w:r>
      <w:r>
        <w:t xml:space="preserve"> </w:t>
      </w:r>
      <w:r w:rsidR="00B566A7">
        <w:t xml:space="preserve">50 </w:t>
      </w:r>
      <w:r>
        <w:t>м</w:t>
      </w:r>
      <w:r>
        <w:rPr>
          <w:vertAlign w:val="superscript"/>
        </w:rPr>
        <w:t>2</w:t>
      </w:r>
      <w:r>
        <w:t>;</w:t>
      </w:r>
    </w:p>
    <w:p w:rsidR="00170376" w:rsidRPr="00597911" w:rsidRDefault="00597911" w:rsidP="00170376">
      <w:pPr>
        <w:pStyle w:val="FORMATTEXT"/>
        <w:ind w:firstLine="568"/>
        <w:jc w:val="both"/>
      </w:pPr>
      <w:r>
        <w:t xml:space="preserve">- газовая котельная </w:t>
      </w:r>
      <w:r w:rsidR="00B566A7">
        <w:t xml:space="preserve">- </w:t>
      </w:r>
      <w:r>
        <w:t>60 м</w:t>
      </w:r>
      <w:r>
        <w:rPr>
          <w:vertAlign w:val="superscript"/>
        </w:rPr>
        <w:t>2</w:t>
      </w:r>
      <w:r>
        <w:t>.</w:t>
      </w:r>
    </w:p>
    <w:p w:rsidR="00170376" w:rsidRDefault="00170376" w:rsidP="00170376">
      <w:pPr>
        <w:pStyle w:val="FORMATTEXT"/>
        <w:ind w:firstLine="568"/>
        <w:jc w:val="both"/>
      </w:pPr>
    </w:p>
    <w:p w:rsidR="00E10909" w:rsidRPr="00A46414" w:rsidRDefault="00E10909" w:rsidP="00E20FF6">
      <w:pPr>
        <w:pStyle w:val="FORMATTEXT"/>
        <w:ind w:firstLine="568"/>
        <w:jc w:val="both"/>
        <w:rPr>
          <w:b/>
        </w:rPr>
      </w:pPr>
    </w:p>
    <w:p w:rsidR="00E615BE" w:rsidRDefault="00E615BE" w:rsidP="00155487">
      <w:pPr>
        <w:pStyle w:val="FORMATTEXT"/>
        <w:ind w:firstLine="568"/>
        <w:jc w:val="center"/>
        <w:rPr>
          <w:b/>
        </w:rPr>
      </w:pPr>
      <w:r w:rsidRPr="00A46414">
        <w:rPr>
          <w:b/>
        </w:rPr>
        <w:t>Вариант 4.</w:t>
      </w:r>
    </w:p>
    <w:p w:rsidR="00170376" w:rsidRDefault="00170376" w:rsidP="00170376">
      <w:pPr>
        <w:pStyle w:val="FORMATTEXT"/>
        <w:ind w:firstLine="568"/>
        <w:jc w:val="both"/>
      </w:pPr>
      <w:r w:rsidRPr="0048767E">
        <w:rPr>
          <w:color w:val="000001"/>
        </w:rPr>
        <w:t xml:space="preserve">Определить </w:t>
      </w:r>
      <w:r>
        <w:rPr>
          <w:color w:val="000001"/>
        </w:rPr>
        <w:t xml:space="preserve">категорию проектируемого здания по пожарной и </w:t>
      </w:r>
      <w:r w:rsidRPr="00376767">
        <w:t>взрывопожарной опасности</w:t>
      </w:r>
      <w:r>
        <w:t xml:space="preserve">.  Здание склада  базы строительных материалов,  трехэтажное, </w:t>
      </w:r>
      <w:r>
        <w:rPr>
          <w:lang w:val="en-US"/>
        </w:rPr>
        <w:t>II</w:t>
      </w:r>
      <w:r>
        <w:t xml:space="preserve"> степени огнестойкости, системами  автоматического пожаротушения не оборудовано. В здании располагаются следующие помещения: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пиломатериалов -1600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красок и растворителей -200 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газобетонных блоков и панелей -800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гидроизоляционных битумных кровельных материалов- 600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керамической плитки  140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 ПВХ и поли стирольных покрытий и панелей 120 м</w:t>
      </w:r>
      <w:r>
        <w:rPr>
          <w:vertAlign w:val="superscript"/>
        </w:rPr>
        <w:t>2</w:t>
      </w:r>
      <w:r>
        <w:t>;</w:t>
      </w:r>
    </w:p>
    <w:p w:rsidR="00597911" w:rsidRDefault="00597911" w:rsidP="00597911">
      <w:pPr>
        <w:pStyle w:val="FORMATTEXT"/>
        <w:ind w:firstLine="568"/>
        <w:jc w:val="both"/>
      </w:pPr>
      <w:r>
        <w:t>- склад</w:t>
      </w:r>
      <w:r w:rsidRPr="00170376">
        <w:t xml:space="preserve"> </w:t>
      </w:r>
      <w:r>
        <w:t xml:space="preserve"> полиэтиленовых и полипропиленовых канализационных фасонных изделий и труб 160  м</w:t>
      </w:r>
      <w:r>
        <w:rPr>
          <w:vertAlign w:val="superscript"/>
        </w:rPr>
        <w:t>2</w:t>
      </w:r>
      <w:r>
        <w:t>;</w:t>
      </w:r>
    </w:p>
    <w:p w:rsidR="00597911" w:rsidRPr="00597911" w:rsidRDefault="00597911" w:rsidP="00597911">
      <w:pPr>
        <w:pStyle w:val="FORMATTEXT"/>
        <w:ind w:firstLine="568"/>
        <w:jc w:val="both"/>
      </w:pPr>
      <w:r>
        <w:t>- газовая котельная 60 м</w:t>
      </w:r>
      <w:r>
        <w:rPr>
          <w:vertAlign w:val="superscript"/>
        </w:rPr>
        <w:t>2</w:t>
      </w:r>
      <w:r>
        <w:t>.</w:t>
      </w:r>
    </w:p>
    <w:p w:rsidR="00597911" w:rsidRDefault="00597911" w:rsidP="00170376">
      <w:pPr>
        <w:pStyle w:val="FORMATTEXT"/>
        <w:ind w:firstLine="568"/>
        <w:jc w:val="both"/>
      </w:pPr>
    </w:p>
    <w:p w:rsidR="00A46414" w:rsidRPr="00A46414" w:rsidRDefault="00A46414" w:rsidP="00155487">
      <w:pPr>
        <w:pStyle w:val="FORMATTEXT"/>
        <w:ind w:firstLine="568"/>
        <w:jc w:val="center"/>
        <w:rPr>
          <w:b/>
        </w:rPr>
      </w:pPr>
    </w:p>
    <w:p w:rsidR="00E615BE" w:rsidRPr="00A46414" w:rsidRDefault="00E615BE" w:rsidP="00155487">
      <w:pPr>
        <w:pStyle w:val="FORMATTEXT"/>
        <w:ind w:firstLine="568"/>
        <w:jc w:val="center"/>
        <w:rPr>
          <w:b/>
        </w:rPr>
      </w:pPr>
      <w:r w:rsidRPr="00A46414">
        <w:rPr>
          <w:b/>
        </w:rPr>
        <w:t>Вариант 5.</w:t>
      </w:r>
    </w:p>
    <w:p w:rsidR="00C63D27" w:rsidRDefault="00C63D27" w:rsidP="00C63D27">
      <w:pPr>
        <w:pStyle w:val="FORMATTEXT"/>
        <w:ind w:firstLine="568"/>
        <w:jc w:val="both"/>
      </w:pPr>
      <w:r w:rsidRPr="0048767E">
        <w:rPr>
          <w:color w:val="000001"/>
        </w:rPr>
        <w:t xml:space="preserve">Определить </w:t>
      </w:r>
      <w:r>
        <w:rPr>
          <w:color w:val="000001"/>
        </w:rPr>
        <w:t xml:space="preserve">категорию </w:t>
      </w:r>
      <w:r w:rsidR="00170376">
        <w:rPr>
          <w:color w:val="000001"/>
        </w:rPr>
        <w:t xml:space="preserve">проектируемого </w:t>
      </w:r>
      <w:r>
        <w:rPr>
          <w:color w:val="000001"/>
        </w:rPr>
        <w:t xml:space="preserve">здания по пожарной и </w:t>
      </w:r>
      <w:r w:rsidRPr="00376767">
        <w:t>взрывопожарной опасности</w:t>
      </w:r>
      <w:r>
        <w:t xml:space="preserve">.  Здание цеха по производству бытовой техники, одноэтажное  </w:t>
      </w:r>
      <w:r>
        <w:rPr>
          <w:lang w:val="en-US"/>
        </w:rPr>
        <w:t>III</w:t>
      </w:r>
      <w:r>
        <w:t xml:space="preserve"> степени огнестойкости, системами  автоматического пожаротушения не оборудовано. В здании располагаются следующие помещения:</w:t>
      </w:r>
    </w:p>
    <w:p w:rsidR="00C63D27" w:rsidRDefault="00C63D27" w:rsidP="00C63D27">
      <w:pPr>
        <w:pStyle w:val="FORMATTEXT"/>
        <w:ind w:firstLine="568"/>
        <w:jc w:val="both"/>
      </w:pPr>
      <w:r>
        <w:t xml:space="preserve">- склад сырья и комплектующих  площадью </w:t>
      </w:r>
      <w:r w:rsidR="00C5084E">
        <w:t>4</w:t>
      </w:r>
      <w:r>
        <w:t>00 м</w:t>
      </w:r>
      <w:r>
        <w:rPr>
          <w:vertAlign w:val="superscript"/>
        </w:rPr>
        <w:t>2</w:t>
      </w:r>
      <w:r>
        <w:t>;</w:t>
      </w:r>
    </w:p>
    <w:p w:rsidR="00C63D27" w:rsidRDefault="00C63D27" w:rsidP="00C63D27">
      <w:pPr>
        <w:pStyle w:val="FORMATTEXT"/>
        <w:ind w:firstLine="568"/>
        <w:jc w:val="both"/>
      </w:pPr>
      <w:r>
        <w:t xml:space="preserve">- цех резки и раскроя металла с участками штамповки и сварки металлических деталей площадью </w:t>
      </w:r>
      <w:r w:rsidR="00C5084E">
        <w:t>3</w:t>
      </w:r>
      <w:r w:rsidR="00C5084E" w:rsidRPr="00C5084E">
        <w:t>2</w:t>
      </w:r>
      <w:r>
        <w:t>0 м</w:t>
      </w:r>
      <w:r>
        <w:rPr>
          <w:vertAlign w:val="superscript"/>
        </w:rPr>
        <w:t>2</w:t>
      </w:r>
      <w:r>
        <w:t>;</w:t>
      </w:r>
    </w:p>
    <w:p w:rsidR="00C63D27" w:rsidRDefault="00C63D27" w:rsidP="00C63D27">
      <w:pPr>
        <w:pStyle w:val="FORMATTEXT"/>
        <w:ind w:firstLine="568"/>
        <w:jc w:val="both"/>
      </w:pPr>
      <w:r>
        <w:t xml:space="preserve">-  цех </w:t>
      </w:r>
      <w:r w:rsidR="00C5084E">
        <w:t xml:space="preserve">литьевых автоматов и экструдеров </w:t>
      </w:r>
      <w:r>
        <w:t>180 м</w:t>
      </w:r>
      <w:r>
        <w:rPr>
          <w:vertAlign w:val="superscript"/>
        </w:rPr>
        <w:t>2</w:t>
      </w:r>
      <w:r>
        <w:t>;</w:t>
      </w:r>
    </w:p>
    <w:p w:rsidR="00C63D27" w:rsidRDefault="00C63D27" w:rsidP="00C63D27">
      <w:pPr>
        <w:pStyle w:val="FORMATTEXT"/>
        <w:ind w:firstLine="568"/>
        <w:jc w:val="both"/>
      </w:pPr>
      <w:r>
        <w:t xml:space="preserve">-  цех покраски и лакировки  с сушильным отделением площадью </w:t>
      </w:r>
      <w:r w:rsidR="00C5084E">
        <w:t>1</w:t>
      </w:r>
      <w:r>
        <w:t>80 м</w:t>
      </w:r>
      <w:r>
        <w:rPr>
          <w:vertAlign w:val="superscript"/>
        </w:rPr>
        <w:t>2</w:t>
      </w:r>
      <w:r>
        <w:t>;</w:t>
      </w:r>
    </w:p>
    <w:p w:rsidR="00C63D27" w:rsidRDefault="00C63D27" w:rsidP="00C63D27">
      <w:pPr>
        <w:pStyle w:val="FORMATTEXT"/>
        <w:ind w:firstLine="568"/>
        <w:jc w:val="both"/>
      </w:pPr>
      <w:r>
        <w:t>- цех нанесения порошковых покрытий с сушильной камерой</w:t>
      </w:r>
      <w:r w:rsidRPr="00C63D27">
        <w:t xml:space="preserve"> </w:t>
      </w:r>
      <w:r>
        <w:t>площадью 120 м</w:t>
      </w:r>
      <w:r>
        <w:rPr>
          <w:vertAlign w:val="superscript"/>
        </w:rPr>
        <w:t>2</w:t>
      </w:r>
      <w:r>
        <w:t>;</w:t>
      </w:r>
    </w:p>
    <w:p w:rsidR="00C5084E" w:rsidRDefault="00C5084E" w:rsidP="00C5084E">
      <w:pPr>
        <w:pStyle w:val="FORMATTEXT"/>
        <w:ind w:firstLine="568"/>
        <w:jc w:val="both"/>
        <w:rPr>
          <w:vertAlign w:val="superscript"/>
        </w:rPr>
      </w:pPr>
      <w:r>
        <w:t>- сборочный цех  площадью 440 м</w:t>
      </w:r>
      <w:r>
        <w:rPr>
          <w:vertAlign w:val="superscript"/>
        </w:rPr>
        <w:t>2</w:t>
      </w:r>
    </w:p>
    <w:p w:rsidR="00C5084E" w:rsidRDefault="00C5084E" w:rsidP="00C5084E">
      <w:pPr>
        <w:pStyle w:val="FORMATTEXT"/>
        <w:ind w:firstLine="568"/>
        <w:jc w:val="both"/>
      </w:pPr>
      <w:r>
        <w:t>- склад готовой продукции  площадью 360 м</w:t>
      </w:r>
      <w:r>
        <w:rPr>
          <w:vertAlign w:val="superscript"/>
        </w:rPr>
        <w:t>2</w:t>
      </w:r>
      <w:r>
        <w:t>;</w:t>
      </w:r>
    </w:p>
    <w:p w:rsidR="00C5084E" w:rsidRDefault="00C5084E" w:rsidP="00C5084E">
      <w:pPr>
        <w:pStyle w:val="FORMATTEXT"/>
        <w:ind w:firstLine="568"/>
        <w:jc w:val="both"/>
      </w:pPr>
      <w:r>
        <w:t>- склад лакокрасочных материалов и растворителей  площадью 30 м</w:t>
      </w:r>
      <w:r>
        <w:rPr>
          <w:vertAlign w:val="superscript"/>
        </w:rPr>
        <w:t>2</w:t>
      </w:r>
      <w:r>
        <w:t>;</w:t>
      </w:r>
    </w:p>
    <w:p w:rsidR="00C63D27" w:rsidRDefault="00C63D27" w:rsidP="00C63D27">
      <w:pPr>
        <w:pStyle w:val="FORMATTEXT"/>
        <w:ind w:firstLine="568"/>
        <w:jc w:val="both"/>
      </w:pPr>
      <w:r>
        <w:t xml:space="preserve">- склад </w:t>
      </w:r>
      <w:r w:rsidR="00C5084E">
        <w:t>пластмасс в гранулах</w:t>
      </w:r>
      <w:r>
        <w:t xml:space="preserve"> </w:t>
      </w:r>
      <w:r w:rsidR="00C5084E">
        <w:t>6</w:t>
      </w:r>
      <w:r>
        <w:t>0 м</w:t>
      </w:r>
      <w:r>
        <w:rPr>
          <w:vertAlign w:val="superscript"/>
        </w:rPr>
        <w:t>2.</w:t>
      </w:r>
      <w:r>
        <w:t>.</w:t>
      </w:r>
    </w:p>
    <w:p w:rsidR="00B566A7" w:rsidRDefault="00B566A7" w:rsidP="00B566A7">
      <w:pPr>
        <w:pStyle w:val="a4"/>
        <w:tabs>
          <w:tab w:val="left" w:pos="567"/>
        </w:tabs>
        <w:ind w:left="720"/>
        <w:jc w:val="center"/>
        <w:rPr>
          <w:b/>
        </w:rPr>
      </w:pPr>
      <w:r w:rsidRPr="00724E18">
        <w:rPr>
          <w:b/>
        </w:rPr>
        <w:t>Контрольные вопросы</w:t>
      </w:r>
    </w:p>
    <w:p w:rsidR="00CA68E4" w:rsidRDefault="00CA68E4" w:rsidP="00A465D1">
      <w:pPr>
        <w:pStyle w:val="a4"/>
        <w:tabs>
          <w:tab w:val="left" w:pos="567"/>
        </w:tabs>
        <w:ind w:left="720" w:hanging="153"/>
      </w:pPr>
      <w:r>
        <w:t>1. К какой категории зданий относится здание УГКР?</w:t>
      </w:r>
    </w:p>
    <w:p w:rsidR="00CA68E4" w:rsidRDefault="00CA68E4" w:rsidP="00A465D1">
      <w:pPr>
        <w:pStyle w:val="a4"/>
        <w:tabs>
          <w:tab w:val="left" w:pos="567"/>
        </w:tabs>
        <w:ind w:left="720" w:hanging="153"/>
      </w:pPr>
      <w:r>
        <w:t>2. Какие здания подлежат категорированию</w:t>
      </w:r>
      <w:r w:rsidRPr="00CA68E4">
        <w:rPr>
          <w:color w:val="000001"/>
        </w:rPr>
        <w:t xml:space="preserve"> </w:t>
      </w:r>
      <w:r>
        <w:rPr>
          <w:color w:val="000001"/>
        </w:rPr>
        <w:t xml:space="preserve">по пожарной и </w:t>
      </w:r>
      <w:r w:rsidRPr="00376767">
        <w:t>взрывопожарной опасности</w:t>
      </w:r>
      <w:r>
        <w:t>?</w:t>
      </w:r>
    </w:p>
    <w:p w:rsidR="00CA68E4" w:rsidRDefault="00CA68E4" w:rsidP="00A465D1">
      <w:pPr>
        <w:pStyle w:val="a4"/>
        <w:tabs>
          <w:tab w:val="left" w:pos="567"/>
        </w:tabs>
        <w:ind w:left="720" w:hanging="153"/>
      </w:pPr>
      <w:r>
        <w:t>3.</w:t>
      </w:r>
      <w:r w:rsidR="00A465D1">
        <w:t xml:space="preserve"> Могут ли в здании, не имеющем категории</w:t>
      </w:r>
      <w:r w:rsidR="00A465D1" w:rsidRPr="00A465D1">
        <w:rPr>
          <w:color w:val="000001"/>
        </w:rPr>
        <w:t xml:space="preserve"> </w:t>
      </w:r>
      <w:r w:rsidR="00A465D1">
        <w:rPr>
          <w:color w:val="000001"/>
        </w:rPr>
        <w:t xml:space="preserve">по пожарной и </w:t>
      </w:r>
      <w:r w:rsidR="00A465D1" w:rsidRPr="00376767">
        <w:t>взрывопожарной опасности</w:t>
      </w:r>
      <w:r w:rsidR="00A465D1">
        <w:t xml:space="preserve"> располагаться категорируемые  помещения?</w:t>
      </w:r>
    </w:p>
    <w:p w:rsidR="00CA68E4" w:rsidRPr="00CA68E4" w:rsidRDefault="00A465D1" w:rsidP="00A465D1">
      <w:pPr>
        <w:spacing w:after="0" w:line="240" w:lineRule="auto"/>
        <w:ind w:left="708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CA68E4" w:rsidRPr="00CA68E4">
        <w:rPr>
          <w:rFonts w:ascii="Times New Roman" w:hAnsi="Times New Roman" w:cs="Times New Roman"/>
          <w:sz w:val="24"/>
          <w:szCs w:val="24"/>
        </w:rPr>
        <w:t xml:space="preserve">Укажите  инженерно-технические решения позволяющие уменьшить  </w:t>
      </w:r>
      <w:r w:rsidR="00CA68E4">
        <w:rPr>
          <w:rFonts w:ascii="Times New Roman" w:hAnsi="Times New Roman" w:cs="Times New Roman"/>
          <w:sz w:val="24"/>
          <w:szCs w:val="24"/>
        </w:rPr>
        <w:t>взрывопожарную и пожарную</w:t>
      </w:r>
      <w:r w:rsidR="00CA68E4" w:rsidRPr="00CA68E4">
        <w:rPr>
          <w:rFonts w:ascii="Times New Roman" w:hAnsi="Times New Roman" w:cs="Times New Roman"/>
          <w:sz w:val="24"/>
          <w:szCs w:val="24"/>
        </w:rPr>
        <w:t xml:space="preserve"> опасност</w:t>
      </w:r>
      <w:r w:rsidR="00CA68E4">
        <w:rPr>
          <w:rFonts w:ascii="Times New Roman" w:hAnsi="Times New Roman" w:cs="Times New Roman"/>
          <w:sz w:val="24"/>
          <w:szCs w:val="24"/>
        </w:rPr>
        <w:t>ь помещения</w:t>
      </w:r>
      <w:r w:rsidR="00CA68E4" w:rsidRPr="00CA68E4">
        <w:rPr>
          <w:rFonts w:ascii="Times New Roman" w:hAnsi="Times New Roman" w:cs="Times New Roman"/>
          <w:sz w:val="24"/>
          <w:szCs w:val="24"/>
        </w:rPr>
        <w:t>.</w:t>
      </w:r>
    </w:p>
    <w:p w:rsidR="00CA68E4" w:rsidRPr="00CA68E4" w:rsidRDefault="00CA68E4" w:rsidP="00A465D1">
      <w:pPr>
        <w:pStyle w:val="a4"/>
        <w:tabs>
          <w:tab w:val="left" w:pos="567"/>
        </w:tabs>
        <w:ind w:left="720" w:hanging="153"/>
      </w:pPr>
    </w:p>
    <w:p w:rsidR="00C5084E" w:rsidRDefault="00C5084E" w:rsidP="00C63D27">
      <w:pPr>
        <w:pStyle w:val="FORMATTEXT"/>
        <w:ind w:firstLine="568"/>
        <w:jc w:val="both"/>
      </w:pPr>
    </w:p>
    <w:p w:rsidR="004B5400" w:rsidRDefault="004B5400" w:rsidP="00155487">
      <w:pPr>
        <w:pStyle w:val="FORMATTEXT"/>
        <w:ind w:firstLine="568"/>
        <w:jc w:val="center"/>
        <w:rPr>
          <w:color w:val="000001"/>
          <w:sz w:val="20"/>
          <w:szCs w:val="20"/>
        </w:rPr>
      </w:pPr>
    </w:p>
    <w:p w:rsidR="004B5400" w:rsidRPr="00376767" w:rsidRDefault="004B5400" w:rsidP="00376767">
      <w:pPr>
        <w:pStyle w:val="FORMATTEXT"/>
        <w:rPr>
          <w:b/>
          <w:bCs/>
          <w:color w:val="000001"/>
          <w:sz w:val="22"/>
          <w:szCs w:val="22"/>
        </w:rPr>
      </w:pPr>
    </w:p>
    <w:sectPr w:rsidR="004B5400" w:rsidRPr="00376767" w:rsidSect="00480521">
      <w:footerReference w:type="default" r:id="rId47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87" w:rsidRDefault="00FE3C87" w:rsidP="00D120C2">
      <w:pPr>
        <w:spacing w:after="0" w:line="240" w:lineRule="auto"/>
      </w:pPr>
      <w:r>
        <w:separator/>
      </w:r>
    </w:p>
  </w:endnote>
  <w:endnote w:type="continuationSeparator" w:id="0">
    <w:p w:rsidR="00FE3C87" w:rsidRDefault="00FE3C87" w:rsidP="00D1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965153"/>
      <w:docPartObj>
        <w:docPartGallery w:val="Page Numbers (Bottom of Page)"/>
        <w:docPartUnique/>
      </w:docPartObj>
    </w:sdtPr>
    <w:sdtEndPr/>
    <w:sdtContent>
      <w:p w:rsidR="00D120C2" w:rsidRDefault="00D120C2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47F">
          <w:rPr>
            <w:noProof/>
          </w:rPr>
          <w:t>2</w:t>
        </w:r>
        <w:r>
          <w:fldChar w:fldCharType="end"/>
        </w:r>
      </w:p>
    </w:sdtContent>
  </w:sdt>
  <w:p w:rsidR="00D120C2" w:rsidRDefault="00D120C2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87" w:rsidRDefault="00FE3C87" w:rsidP="00D120C2">
      <w:pPr>
        <w:spacing w:after="0" w:line="240" w:lineRule="auto"/>
      </w:pPr>
      <w:r>
        <w:separator/>
      </w:r>
    </w:p>
  </w:footnote>
  <w:footnote w:type="continuationSeparator" w:id="0">
    <w:p w:rsidR="00FE3C87" w:rsidRDefault="00FE3C87" w:rsidP="00D12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D070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B601B13"/>
    <w:multiLevelType w:val="hybridMultilevel"/>
    <w:tmpl w:val="D98E9B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C170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074631"/>
    <w:multiLevelType w:val="hybridMultilevel"/>
    <w:tmpl w:val="08B2D9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D224E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5F25F8"/>
    <w:multiLevelType w:val="hybridMultilevel"/>
    <w:tmpl w:val="8AC41186"/>
    <w:lvl w:ilvl="0" w:tplc="0419000F">
      <w:start w:val="1"/>
      <w:numFmt w:val="decimal"/>
      <w:lvlText w:val="%1."/>
      <w:lvlJc w:val="left"/>
      <w:pPr>
        <w:ind w:left="2214" w:hanging="360"/>
      </w:p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0">
    <w:nsid w:val="514766CB"/>
    <w:multiLevelType w:val="singleLevel"/>
    <w:tmpl w:val="915AD56E"/>
    <w:lvl w:ilvl="0">
      <w:start w:val="4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1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4A67E5"/>
    <w:multiLevelType w:val="hybridMultilevel"/>
    <w:tmpl w:val="F370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F126C1"/>
    <w:multiLevelType w:val="hybridMultilevel"/>
    <w:tmpl w:val="08B2D90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0"/>
  </w:num>
  <w:num w:numId="5">
    <w:abstractNumId w:val="8"/>
  </w:num>
  <w:num w:numId="6">
    <w:abstractNumId w:val="5"/>
  </w:num>
  <w:num w:numId="7">
    <w:abstractNumId w:val="7"/>
  </w:num>
  <w:num w:numId="8">
    <w:abstractNumId w:val="12"/>
  </w:num>
  <w:num w:numId="9">
    <w:abstractNumId w:val="9"/>
  </w:num>
  <w:num w:numId="10">
    <w:abstractNumId w:val="4"/>
  </w:num>
  <w:num w:numId="11">
    <w:abstractNumId w:val="6"/>
  </w:num>
  <w:num w:numId="12">
    <w:abstractNumId w:val="13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86E"/>
    <w:rsid w:val="000039C2"/>
    <w:rsid w:val="00020E14"/>
    <w:rsid w:val="00023D33"/>
    <w:rsid w:val="0002796E"/>
    <w:rsid w:val="000466C8"/>
    <w:rsid w:val="0005165E"/>
    <w:rsid w:val="00064D0F"/>
    <w:rsid w:val="00076E2C"/>
    <w:rsid w:val="00093FFD"/>
    <w:rsid w:val="000B5543"/>
    <w:rsid w:val="000C01AB"/>
    <w:rsid w:val="000C6815"/>
    <w:rsid w:val="000D71F6"/>
    <w:rsid w:val="000E4ABC"/>
    <w:rsid w:val="00102781"/>
    <w:rsid w:val="00127335"/>
    <w:rsid w:val="001312ED"/>
    <w:rsid w:val="00140F91"/>
    <w:rsid w:val="0014314A"/>
    <w:rsid w:val="00155487"/>
    <w:rsid w:val="001679A8"/>
    <w:rsid w:val="00170376"/>
    <w:rsid w:val="00193CFD"/>
    <w:rsid w:val="001B7BB0"/>
    <w:rsid w:val="001C4D61"/>
    <w:rsid w:val="0020607F"/>
    <w:rsid w:val="00267FC6"/>
    <w:rsid w:val="0027689C"/>
    <w:rsid w:val="00296DC2"/>
    <w:rsid w:val="002A0B38"/>
    <w:rsid w:val="002C03BF"/>
    <w:rsid w:val="002C3CC7"/>
    <w:rsid w:val="002E49DA"/>
    <w:rsid w:val="00300942"/>
    <w:rsid w:val="00317342"/>
    <w:rsid w:val="00321599"/>
    <w:rsid w:val="00325C7E"/>
    <w:rsid w:val="003758F9"/>
    <w:rsid w:val="00376767"/>
    <w:rsid w:val="003D11D2"/>
    <w:rsid w:val="003F488D"/>
    <w:rsid w:val="003F49A2"/>
    <w:rsid w:val="00480521"/>
    <w:rsid w:val="0048767E"/>
    <w:rsid w:val="004A0D7D"/>
    <w:rsid w:val="004A4E6F"/>
    <w:rsid w:val="004B5400"/>
    <w:rsid w:val="004E76BF"/>
    <w:rsid w:val="0051546D"/>
    <w:rsid w:val="00556BBF"/>
    <w:rsid w:val="005734D0"/>
    <w:rsid w:val="00586B1D"/>
    <w:rsid w:val="00597911"/>
    <w:rsid w:val="005A4F8A"/>
    <w:rsid w:val="005B1A5C"/>
    <w:rsid w:val="005C06C2"/>
    <w:rsid w:val="00600D4D"/>
    <w:rsid w:val="006074CA"/>
    <w:rsid w:val="0061725B"/>
    <w:rsid w:val="0064455A"/>
    <w:rsid w:val="00650E8B"/>
    <w:rsid w:val="00651FDD"/>
    <w:rsid w:val="00696893"/>
    <w:rsid w:val="006A7C77"/>
    <w:rsid w:val="006D53FC"/>
    <w:rsid w:val="00703153"/>
    <w:rsid w:val="00705996"/>
    <w:rsid w:val="00724C10"/>
    <w:rsid w:val="00724E18"/>
    <w:rsid w:val="00733E55"/>
    <w:rsid w:val="00734B2A"/>
    <w:rsid w:val="007469FD"/>
    <w:rsid w:val="007600B9"/>
    <w:rsid w:val="00761564"/>
    <w:rsid w:val="0076386E"/>
    <w:rsid w:val="00764DD1"/>
    <w:rsid w:val="00782B08"/>
    <w:rsid w:val="00790E82"/>
    <w:rsid w:val="00794C9C"/>
    <w:rsid w:val="007D42DF"/>
    <w:rsid w:val="007F6350"/>
    <w:rsid w:val="0081027F"/>
    <w:rsid w:val="008108BD"/>
    <w:rsid w:val="00815337"/>
    <w:rsid w:val="00827B72"/>
    <w:rsid w:val="00863EA4"/>
    <w:rsid w:val="00874410"/>
    <w:rsid w:val="00876E7F"/>
    <w:rsid w:val="00877D50"/>
    <w:rsid w:val="00893116"/>
    <w:rsid w:val="008A3300"/>
    <w:rsid w:val="008B4344"/>
    <w:rsid w:val="008C0EF6"/>
    <w:rsid w:val="008D3934"/>
    <w:rsid w:val="009061D4"/>
    <w:rsid w:val="00907EFC"/>
    <w:rsid w:val="00936553"/>
    <w:rsid w:val="00960971"/>
    <w:rsid w:val="00974C67"/>
    <w:rsid w:val="00977CB0"/>
    <w:rsid w:val="00985325"/>
    <w:rsid w:val="009A27AB"/>
    <w:rsid w:val="009B079E"/>
    <w:rsid w:val="009B111F"/>
    <w:rsid w:val="009E00B4"/>
    <w:rsid w:val="009E454F"/>
    <w:rsid w:val="00A02F4B"/>
    <w:rsid w:val="00A03BB6"/>
    <w:rsid w:val="00A17AA9"/>
    <w:rsid w:val="00A33A8E"/>
    <w:rsid w:val="00A46414"/>
    <w:rsid w:val="00A465D1"/>
    <w:rsid w:val="00A57344"/>
    <w:rsid w:val="00A81F36"/>
    <w:rsid w:val="00A85D62"/>
    <w:rsid w:val="00AA041D"/>
    <w:rsid w:val="00AB3EBA"/>
    <w:rsid w:val="00B0370A"/>
    <w:rsid w:val="00B30075"/>
    <w:rsid w:val="00B37508"/>
    <w:rsid w:val="00B43683"/>
    <w:rsid w:val="00B51A87"/>
    <w:rsid w:val="00B566A7"/>
    <w:rsid w:val="00B763AC"/>
    <w:rsid w:val="00BB12B5"/>
    <w:rsid w:val="00BB1B0F"/>
    <w:rsid w:val="00BB2A20"/>
    <w:rsid w:val="00BC5EB8"/>
    <w:rsid w:val="00BD0CA0"/>
    <w:rsid w:val="00C11617"/>
    <w:rsid w:val="00C13529"/>
    <w:rsid w:val="00C40AF6"/>
    <w:rsid w:val="00C456DD"/>
    <w:rsid w:val="00C5084E"/>
    <w:rsid w:val="00C63D27"/>
    <w:rsid w:val="00C75E36"/>
    <w:rsid w:val="00C80862"/>
    <w:rsid w:val="00C85C88"/>
    <w:rsid w:val="00CA68E4"/>
    <w:rsid w:val="00CA788A"/>
    <w:rsid w:val="00CB035A"/>
    <w:rsid w:val="00CB533E"/>
    <w:rsid w:val="00CE6C81"/>
    <w:rsid w:val="00D120C2"/>
    <w:rsid w:val="00D81A25"/>
    <w:rsid w:val="00DB13D0"/>
    <w:rsid w:val="00DE3393"/>
    <w:rsid w:val="00DF5EBD"/>
    <w:rsid w:val="00E06395"/>
    <w:rsid w:val="00E10909"/>
    <w:rsid w:val="00E14065"/>
    <w:rsid w:val="00E14548"/>
    <w:rsid w:val="00E17C01"/>
    <w:rsid w:val="00E20FF6"/>
    <w:rsid w:val="00E25540"/>
    <w:rsid w:val="00E615BE"/>
    <w:rsid w:val="00E7129F"/>
    <w:rsid w:val="00E71568"/>
    <w:rsid w:val="00E71A3C"/>
    <w:rsid w:val="00EA104D"/>
    <w:rsid w:val="00EB4FF2"/>
    <w:rsid w:val="00ED223A"/>
    <w:rsid w:val="00ED6591"/>
    <w:rsid w:val="00EF347F"/>
    <w:rsid w:val="00F107C3"/>
    <w:rsid w:val="00F13A5A"/>
    <w:rsid w:val="00F24484"/>
    <w:rsid w:val="00F716F7"/>
    <w:rsid w:val="00F809C8"/>
    <w:rsid w:val="00F84E92"/>
    <w:rsid w:val="00F873AF"/>
    <w:rsid w:val="00FA12FB"/>
    <w:rsid w:val="00FA26BD"/>
    <w:rsid w:val="00FB087C"/>
    <w:rsid w:val="00FD65B4"/>
    <w:rsid w:val="00FE3C87"/>
    <w:rsid w:val="00FF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3FF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4E76B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4805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D11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D11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93FFD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a7">
    <w:name w:val="Строка ссылки"/>
    <w:basedOn w:val="a5"/>
    <w:rsid w:val="00093FFD"/>
    <w:pPr>
      <w:spacing w:after="0"/>
      <w:jc w:val="both"/>
    </w:pPr>
    <w:rPr>
      <w:sz w:val="28"/>
      <w:szCs w:val="20"/>
    </w:rPr>
  </w:style>
  <w:style w:type="paragraph" w:styleId="a8">
    <w:name w:val="Body Text Indent"/>
    <w:basedOn w:val="a"/>
    <w:link w:val="a9"/>
    <w:uiPriority w:val="99"/>
    <w:semiHidden/>
    <w:unhideWhenUsed/>
    <w:rsid w:val="0087441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4410"/>
  </w:style>
  <w:style w:type="character" w:styleId="aa">
    <w:name w:val="Strong"/>
    <w:basedOn w:val="a0"/>
    <w:uiPriority w:val="22"/>
    <w:qFormat/>
    <w:rsid w:val="00936553"/>
    <w:rPr>
      <w:b/>
      <w:bCs/>
    </w:rPr>
  </w:style>
  <w:style w:type="paragraph" w:customStyle="1" w:styleId="snip">
    <w:name w:val="snip"/>
    <w:basedOn w:val="a"/>
    <w:rsid w:val="00B0370A"/>
    <w:pPr>
      <w:spacing w:before="9" w:after="9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8"/>
    </w:rPr>
  </w:style>
  <w:style w:type="paragraph" w:customStyle="1" w:styleId="npb">
    <w:name w:val="npb"/>
    <w:basedOn w:val="a"/>
    <w:rsid w:val="00AB3EBA"/>
    <w:pPr>
      <w:spacing w:before="9" w:after="9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3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3E55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F244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Цветовое выделение"/>
    <w:uiPriority w:val="99"/>
    <w:rsid w:val="00300942"/>
    <w:rPr>
      <w:b/>
      <w:bCs/>
      <w:color w:val="26282F"/>
      <w:sz w:val="26"/>
      <w:szCs w:val="26"/>
    </w:rPr>
  </w:style>
  <w:style w:type="paragraph" w:customStyle="1" w:styleId="ae">
    <w:name w:val="Нормальный (таблица)"/>
    <w:basedOn w:val="a"/>
    <w:next w:val="a"/>
    <w:uiPriority w:val="99"/>
    <w:rsid w:val="003009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HEADERTEXT">
    <w:name w:val=".HEADERTEXT"/>
    <w:uiPriority w:val="99"/>
    <w:rsid w:val="00CB53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</w:rPr>
  </w:style>
  <w:style w:type="paragraph" w:customStyle="1" w:styleId="af">
    <w:name w:val="Заголовок статьи"/>
    <w:basedOn w:val="a"/>
    <w:next w:val="a"/>
    <w:uiPriority w:val="99"/>
    <w:rsid w:val="00C75E36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0">
    <w:name w:val="Гипертекстовая ссылка"/>
    <w:basedOn w:val="ad"/>
    <w:uiPriority w:val="99"/>
    <w:rsid w:val="00376767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uiPriority w:val="99"/>
    <w:rsid w:val="00376767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376767"/>
    <w:pPr>
      <w:spacing w:before="0"/>
    </w:pPr>
    <w:rPr>
      <w:i/>
      <w:iCs/>
    </w:rPr>
  </w:style>
  <w:style w:type="table" w:styleId="af3">
    <w:name w:val="Table Grid"/>
    <w:basedOn w:val="a1"/>
    <w:uiPriority w:val="59"/>
    <w:rsid w:val="00F809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D1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120C2"/>
  </w:style>
  <w:style w:type="paragraph" w:styleId="af6">
    <w:name w:val="footer"/>
    <w:basedOn w:val="a"/>
    <w:link w:val="af7"/>
    <w:uiPriority w:val="99"/>
    <w:unhideWhenUsed/>
    <w:rsid w:val="00D1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120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93FF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4E76B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List Paragraph"/>
    <w:basedOn w:val="a"/>
    <w:uiPriority w:val="99"/>
    <w:qFormat/>
    <w:rsid w:val="004805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D11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D11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093FFD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a7">
    <w:name w:val="Строка ссылки"/>
    <w:basedOn w:val="a5"/>
    <w:rsid w:val="00093FFD"/>
    <w:pPr>
      <w:spacing w:after="0"/>
      <w:jc w:val="both"/>
    </w:pPr>
    <w:rPr>
      <w:sz w:val="28"/>
      <w:szCs w:val="20"/>
    </w:rPr>
  </w:style>
  <w:style w:type="paragraph" w:styleId="a8">
    <w:name w:val="Body Text Indent"/>
    <w:basedOn w:val="a"/>
    <w:link w:val="a9"/>
    <w:uiPriority w:val="99"/>
    <w:semiHidden/>
    <w:unhideWhenUsed/>
    <w:rsid w:val="0087441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4410"/>
  </w:style>
  <w:style w:type="character" w:styleId="aa">
    <w:name w:val="Strong"/>
    <w:basedOn w:val="a0"/>
    <w:uiPriority w:val="22"/>
    <w:qFormat/>
    <w:rsid w:val="00936553"/>
    <w:rPr>
      <w:b/>
      <w:bCs/>
    </w:rPr>
  </w:style>
  <w:style w:type="paragraph" w:customStyle="1" w:styleId="snip">
    <w:name w:val="snip"/>
    <w:basedOn w:val="a"/>
    <w:rsid w:val="00B0370A"/>
    <w:pPr>
      <w:spacing w:before="9" w:after="9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8"/>
    </w:rPr>
  </w:style>
  <w:style w:type="paragraph" w:customStyle="1" w:styleId="npb">
    <w:name w:val="npb"/>
    <w:basedOn w:val="a"/>
    <w:rsid w:val="00AB3EBA"/>
    <w:pPr>
      <w:spacing w:before="9" w:after="9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3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3E55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F244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Цветовое выделение"/>
    <w:uiPriority w:val="99"/>
    <w:rsid w:val="00300942"/>
    <w:rPr>
      <w:b/>
      <w:bCs/>
      <w:color w:val="26282F"/>
      <w:sz w:val="26"/>
      <w:szCs w:val="26"/>
    </w:rPr>
  </w:style>
  <w:style w:type="paragraph" w:customStyle="1" w:styleId="ae">
    <w:name w:val="Нормальный (таблица)"/>
    <w:basedOn w:val="a"/>
    <w:next w:val="a"/>
    <w:uiPriority w:val="99"/>
    <w:rsid w:val="0030094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HEADERTEXT">
    <w:name w:val=".HEADERTEXT"/>
    <w:uiPriority w:val="99"/>
    <w:rsid w:val="00CB53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</w:rPr>
  </w:style>
  <w:style w:type="paragraph" w:customStyle="1" w:styleId="af">
    <w:name w:val="Заголовок статьи"/>
    <w:basedOn w:val="a"/>
    <w:next w:val="a"/>
    <w:uiPriority w:val="99"/>
    <w:rsid w:val="00C75E36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0">
    <w:name w:val="Гипертекстовая ссылка"/>
    <w:basedOn w:val="ad"/>
    <w:uiPriority w:val="99"/>
    <w:rsid w:val="00376767"/>
    <w:rPr>
      <w:b/>
      <w:bCs/>
      <w:color w:val="106BBE"/>
      <w:sz w:val="26"/>
      <w:szCs w:val="26"/>
    </w:rPr>
  </w:style>
  <w:style w:type="paragraph" w:customStyle="1" w:styleId="af1">
    <w:name w:val="Комментарий"/>
    <w:basedOn w:val="a"/>
    <w:next w:val="a"/>
    <w:uiPriority w:val="99"/>
    <w:rsid w:val="00376767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376767"/>
    <w:pPr>
      <w:spacing w:before="0"/>
    </w:pPr>
    <w:rPr>
      <w:i/>
      <w:iCs/>
    </w:rPr>
  </w:style>
  <w:style w:type="table" w:styleId="af3">
    <w:name w:val="Table Grid"/>
    <w:basedOn w:val="a1"/>
    <w:uiPriority w:val="59"/>
    <w:rsid w:val="00F809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D1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120C2"/>
  </w:style>
  <w:style w:type="paragraph" w:styleId="af6">
    <w:name w:val="footer"/>
    <w:basedOn w:val="a"/>
    <w:link w:val="af7"/>
    <w:uiPriority w:val="99"/>
    <w:unhideWhenUsed/>
    <w:rsid w:val="00D12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12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gif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gi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DA404-10AC-4D21-A5D9-C6A9BE61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16331</Words>
  <Characters>93092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ПБ</dc:creator>
  <cp:lastModifiedBy>Ляйсан Арютина</cp:lastModifiedBy>
  <cp:revision>2</cp:revision>
  <cp:lastPrinted>2014-12-05T11:27:00Z</cp:lastPrinted>
  <dcterms:created xsi:type="dcterms:W3CDTF">2017-11-01T08:25:00Z</dcterms:created>
  <dcterms:modified xsi:type="dcterms:W3CDTF">2017-11-01T08:25:00Z</dcterms:modified>
</cp:coreProperties>
</file>