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0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6.xml" ContentType="application/vnd.openxmlformats-officedocument.wordprocessingml.footer+xml"/>
  <Override PartName="/word/footer9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right"/>
        <w:rPr>
          <w:rFonts w:eastAsia="PMingLiU"/>
          <w:b/>
          <w:i/>
          <w:color w:val="000000" w:themeColor="text1"/>
          <w:sz w:val="22"/>
          <w:szCs w:val="22"/>
        </w:rPr>
      </w:pPr>
      <w:r>
        <w:rPr>
          <w:rFonts w:eastAsia="PMingLiU"/>
          <w:b/>
          <w:i/>
          <w:color w:val="000000" w:themeColor="text1"/>
          <w:sz w:val="22"/>
          <w:szCs w:val="22"/>
        </w:rPr>
        <w:t xml:space="preserve">Приложение </w:t>
      </w:r>
      <w:r>
        <w:rPr>
          <w:rFonts w:eastAsia="PMingLiU"/>
          <w:b/>
          <w:i/>
          <w:color w:val="000000" w:themeColor="text1"/>
        </w:rPr>
        <w:t xml:space="preserve">1.2</w:t>
      </w:r>
      <w:r>
        <w:rPr>
          <w:rFonts w:eastAsia="PMingLiU"/>
          <w:b/>
          <w:i/>
          <w:color w:val="000000" w:themeColor="text1"/>
          <w:sz w:val="22"/>
          <w:szCs w:val="22"/>
        </w:rPr>
      </w:r>
    </w:p>
    <w:p>
      <w:pPr>
        <w:pBdr/>
        <w:spacing/>
        <w:ind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к ОПОП-П по специальности</w:t>
      </w:r>
      <w:r>
        <w:rPr>
          <w:b/>
          <w:i/>
          <w:sz w:val="22"/>
          <w:szCs w:val="22"/>
        </w:rPr>
      </w:r>
    </w:p>
    <w:p>
      <w:pPr>
        <w:pBdr/>
        <w:spacing/>
        <w:ind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>
        <w:rPr>
          <w:b/>
          <w:bCs/>
          <w:i/>
          <w:spacing w:val="-1"/>
        </w:rPr>
        <w:t xml:space="preserve">09.02.09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i/>
        </w:rPr>
        <w:t xml:space="preserve">«</w:t>
      </w:r>
      <w:r>
        <w:rPr>
          <w:b/>
          <w:bCs/>
          <w:i/>
          <w:spacing w:val="-1"/>
        </w:rPr>
        <w:t xml:space="preserve">Веб-разработка</w:t>
      </w:r>
      <w:r>
        <w:rPr>
          <w:b/>
          <w:i/>
          <w:sz w:val="22"/>
          <w:szCs w:val="22"/>
        </w:rPr>
        <w:t xml:space="preserve">»</w:t>
      </w:r>
      <w:r>
        <w:rPr>
          <w:b/>
          <w:i/>
          <w:sz w:val="22"/>
          <w:szCs w:val="22"/>
        </w:rPr>
      </w:r>
    </w:p>
    <w:p>
      <w:pPr>
        <w:pBdr/>
        <w:spacing/>
        <w:ind w:firstLine="708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</w:t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ПРОФЕССИОНАЛЬНОГО МОДУЛЯ</w:t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ПМ.02 ТЕХНИЧЕСКАЯ ПОДДЕРЖКА И АДМИНИСТРИРОВАНИЕ ИНФОРМАЦИОННЫХ РЕСУРСОВ</w:t>
      </w:r>
      <w:r>
        <w:rPr>
          <w:rFonts w:eastAsia="Calibri"/>
          <w:b/>
          <w:color w:val="ff0000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Профессиональный блок </w:t>
      </w:r>
      <w:r>
        <w:rPr>
          <w:rFonts w:eastAsia="Calibri"/>
          <w:b/>
          <w:color w:val="000000" w:themeColor="text1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/>
      <w:bookmarkStart w:id="0" w:name="_GoBack"/>
      <w:r/>
      <w:bookmarkEnd w:id="0"/>
      <w:r/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 xml:space="preserve">2025</w:t>
      </w:r>
      <w:r>
        <w:rPr>
          <w:rFonts w:eastAsia="Calibri"/>
          <w:color w:val="000000"/>
          <w:sz w:val="22"/>
          <w:szCs w:val="22"/>
        </w:rPr>
      </w:r>
    </w:p>
    <w:p>
      <w:pPr>
        <w:pBdr/>
        <w:shd w:val="clear" w:color="auto" w:fill="ffffff"/>
        <w:spacing w:before="523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СОДЕРЖАНИЕ</w:t>
      </w:r>
      <w:r/>
    </w:p>
    <w:p>
      <w:pPr>
        <w:pBdr/>
        <w:shd w:val="clear" w:color="auto" w:fill="ffffff"/>
        <w:spacing w:line="360" w:lineRule="auto"/>
        <w:ind/>
        <w:jc w:val="right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 Общая характеристика РАБОЧЕЙ ПРОГРАММЫ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  <w:tab/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1.1.</w:t>
      </w:r>
      <w:r>
        <w:rPr>
          <w:b/>
          <w:bCs/>
          <w:color w:val="000000"/>
          <w:spacing w:val="-1"/>
          <w:sz w:val="22"/>
          <w:szCs w:val="22"/>
        </w:rPr>
        <w:tab/>
        <w:t xml:space="preserve">Цель и место профессионального модуля в структуре образовательной программы</w:t>
      </w:r>
      <w:r>
        <w:rPr>
          <w:b/>
          <w:bCs/>
          <w:color w:val="000000"/>
          <w:spacing w:val="-1"/>
          <w:sz w:val="22"/>
          <w:szCs w:val="22"/>
        </w:rPr>
        <w:tab/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1.2.</w:t>
      </w:r>
      <w:r>
        <w:rPr>
          <w:b/>
          <w:bCs/>
          <w:color w:val="000000"/>
          <w:spacing w:val="-1"/>
          <w:sz w:val="22"/>
          <w:szCs w:val="22"/>
        </w:rPr>
        <w:tab/>
        <w:t xml:space="preserve">Планируемые результаты освоения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1.3.</w:t>
      </w:r>
      <w:r>
        <w:rPr>
          <w:b/>
          <w:bCs/>
          <w:color w:val="000000"/>
          <w:spacing w:val="-1"/>
          <w:sz w:val="22"/>
          <w:szCs w:val="22"/>
        </w:rPr>
        <w:tab/>
        <w:t xml:space="preserve">Обоснование часов вариативной части ОПОП-П</w:t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 Структура и содержание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2.1. Трудоемкость освоения модуля</w:t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2.2. Структура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2.3. Содержание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3. Условия реализации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3.1. Материально-техническое обеспечение</w:t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3.2. Учебно-методическое обеспечение</w:t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4. Контроль и оценка результатов освоения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  <w:tab/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jc w:val="right"/>
        <w:rPr>
          <w:b/>
          <w:bCs/>
          <w:color w:val="000000"/>
          <w:spacing w:val="-1"/>
        </w:rPr>
        <w:sectPr>
          <w:footerReference w:type="default" r:id="rId9"/>
          <w:footnotePr/>
          <w:endnotePr/>
          <w:type w:val="nextPage"/>
          <w:pgSz w:h="16838" w:orient="portrait" w:w="11906"/>
          <w:pgMar w:top="1134" w:right="567" w:bottom="1134" w:left="1418" w:header="0" w:footer="720" w:gutter="0"/>
          <w:cols w:num="1" w:sep="0" w:space="720" w:equalWidth="1"/>
          <w:titlePg/>
        </w:sect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before="283"/>
        <w:ind/>
        <w:jc w:val="center"/>
        <w:rPr>
          <w:rFonts w:eastAsia="PMingLiU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 </w:t>
      </w:r>
      <w:r>
        <w:rPr>
          <w:rFonts w:eastAsia="PMingLiU"/>
          <w:b/>
          <w:sz w:val="28"/>
          <w:szCs w:val="28"/>
        </w:rPr>
        <w:t xml:space="preserve">ОБЩАЯ ХАРАКТЕРИСТИКА РАБОЧЕЙ ПРОГРАММЫ</w:t>
      </w:r>
      <w:r>
        <w:rPr>
          <w:rFonts w:eastAsia="PMingLiU"/>
          <w:b/>
          <w:sz w:val="28"/>
          <w:szCs w:val="28"/>
        </w:rPr>
      </w:r>
    </w:p>
    <w:p>
      <w:pPr>
        <w:pBdr/>
        <w:shd w:val="clear" w:color="auto" w:fill="ffffff"/>
        <w:spacing/>
        <w:ind/>
        <w:jc w:val="center"/>
        <w:rPr>
          <w:rFonts w:eastAsia="PMingLiU"/>
          <w:b/>
        </w:rPr>
      </w:pPr>
      <w:r>
        <w:rPr>
          <w:rFonts w:eastAsia="PMingLiU"/>
          <w:b/>
          <w:sz w:val="28"/>
          <w:szCs w:val="28"/>
        </w:rPr>
        <w:t xml:space="preserve"> ПРОФЕССИОНАЛЬНОГО МОДУЛЯ</w:t>
      </w:r>
      <w:r>
        <w:rPr>
          <w:rFonts w:eastAsia="PMingLiU"/>
          <w:b/>
        </w:rPr>
        <w:br/>
      </w:r>
      <w:r>
        <w:rPr>
          <w:rFonts w:eastAsia="PMingLiU"/>
          <w:b/>
        </w:rPr>
      </w:r>
    </w:p>
    <w:tbl>
      <w:tblPr>
        <w:tblW w:w="9495" w:type="dxa"/>
        <w:jc w:val="center"/>
        <w:tblBorders/>
        <w:tblLayout w:type="fixed"/>
        <w:tblLook w:val="01E0" w:firstRow="1" w:lastRow="1" w:firstColumn="1" w:lastColumn="1" w:noHBand="0" w:noVBand="0"/>
      </w:tblPr>
      <w:tblGrid>
        <w:gridCol w:w="9495"/>
      </w:tblGrid>
      <w:tr>
        <w:trPr>
          <w:jc w:val="center"/>
        </w:trPr>
        <w:tc>
          <w:tcPr>
            <w:tcBorders>
              <w:bottom w:val="single" w:color="000000" w:sz="4" w:space="0"/>
            </w:tcBorders>
            <w:tcW w:w="94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ПМ.02 Техническая поддержка и администрирование информационных ресурсов</w:t>
            </w:r>
            <w:r>
              <w:rPr>
                <w:color w:val="ff0000"/>
              </w:rPr>
            </w:r>
          </w:p>
        </w:tc>
      </w:tr>
    </w:tbl>
    <w:p>
      <w:pPr>
        <w:pBdr/>
        <w:spacing/>
        <w:ind/>
        <w:jc w:val="center"/>
        <w:rPr>
          <w:i/>
          <w:sz w:val="21"/>
          <w:szCs w:val="21"/>
        </w:rPr>
      </w:pPr>
      <w:r/>
      <w:bookmarkStart w:id="1" w:name="OLE_LINK7"/>
      <w:r/>
      <w:bookmarkStart w:id="2" w:name="OLE_LINK8"/>
      <w:r/>
      <w:bookmarkStart w:id="3" w:name="OLE_LINK4"/>
      <w:r>
        <w:rPr>
          <w:i/>
          <w:sz w:val="21"/>
          <w:szCs w:val="21"/>
        </w:rPr>
        <w:t xml:space="preserve">наименование профессионального модуля</w:t>
      </w:r>
      <w:bookmarkEnd w:id="1"/>
      <w:r/>
      <w:bookmarkEnd w:id="2"/>
      <w:r/>
      <w:bookmarkEnd w:id="3"/>
      <w:r/>
      <w:r>
        <w:rPr>
          <w:i/>
          <w:sz w:val="21"/>
          <w:szCs w:val="21"/>
        </w:rPr>
      </w:r>
    </w:p>
    <w:p>
      <w:pPr>
        <w:pBdr/>
        <w:spacing/>
        <w: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48"/>
        <w:numPr>
          <w:ilvl w:val="1"/>
          <w:numId w:val="10"/>
        </w:numPr>
        <w:pBdr/>
        <w:spacing/>
        <w:ind/>
        <w:rPr>
          <w:rFonts w:ascii="Times New Roman" w:hAnsi="Times New Roman"/>
        </w:rPr>
      </w:pPr>
      <w:r/>
      <w:bookmarkStart w:id="4" w:name="_Toc150695623"/>
      <w:r/>
      <w:bookmarkStart w:id="5" w:name="_Toc162370388"/>
      <w:r>
        <w:rPr>
          <w:rFonts w:ascii="Times New Roman" w:hAnsi="Times New Roman"/>
        </w:rPr>
        <w:t xml:space="preserve">Цель и место профессионального модуля</w:t>
      </w:r>
      <w:bookmarkEnd w:id="4"/>
      <w:r>
        <w:rPr>
          <w:rFonts w:ascii="Times New Roman" w:hAnsi="Times New Roman"/>
        </w:rPr>
        <w:t xml:space="preserve"> в структуре образовательной программы</w:t>
      </w:r>
      <w:bookmarkEnd w:id="5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</w:p>
    <w:p>
      <w:pPr>
        <w:pStyle w:val="1140"/>
        <w:pBdr/>
        <w:spacing/>
        <w:ind w:left="360"/>
        <w:jc w:val="center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</w:p>
    <w:p>
      <w:pPr>
        <w:pBdr/>
        <w:spacing w:line="276" w:lineRule="auto"/>
        <w:ind w:firstLine="709"/>
        <w:jc w:val="both"/>
        <w:rPr/>
      </w:pPr>
      <w:r>
        <w:t xml:space="preserve">Цель модуля: освоение вида деятельности «Техническая поддержка и администрирование информационных ресурсов</w:t>
      </w:r>
      <w:r>
        <w:rPr>
          <w:bCs/>
        </w:rPr>
        <w:t xml:space="preserve">»</w:t>
      </w:r>
      <w:r>
        <w:t xml:space="preserve">. </w:t>
      </w:r>
      <w:r/>
    </w:p>
    <w:p>
      <w:pPr>
        <w:pStyle w:val="1140"/>
        <w:pBdr/>
        <w:spacing w:line="276" w:lineRule="auto"/>
        <w:ind w:left="420"/>
        <w:jc w:val="both"/>
        <w:rPr>
          <w:i/>
          <w:color w:val="ff0000"/>
          <w:sz w:val="24"/>
          <w:szCs w:val="24"/>
        </w:rPr>
      </w:pPr>
      <w:r>
        <w:rPr>
          <w:sz w:val="24"/>
          <w:szCs w:val="24"/>
        </w:rPr>
        <w:t xml:space="preserve">Профессиональный модуль включен в </w:t>
      </w:r>
      <w:r>
        <w:rPr>
          <w:sz w:val="24"/>
          <w:szCs w:val="24"/>
        </w:rPr>
        <w:t xml:space="preserve">обязательную часть образовательной программы</w:t>
      </w:r>
      <w:r>
        <w:rPr>
          <w:sz w:val="24"/>
          <w:szCs w:val="24"/>
        </w:rPr>
        <w:t xml:space="preserve">.</w:t>
      </w:r>
      <w:r>
        <w:rPr>
          <w:i/>
          <w:color w:val="ff0000"/>
          <w:sz w:val="24"/>
          <w:szCs w:val="24"/>
        </w:rPr>
      </w:r>
    </w:p>
    <w:p>
      <w:pPr>
        <w:pStyle w:val="1148"/>
        <w:numPr>
          <w:ilvl w:val="1"/>
          <w:numId w:val="10"/>
        </w:numPr>
        <w:pBdr/>
        <w:spacing/>
        <w:ind/>
        <w:rPr>
          <w:rFonts w:hint="eastAsia" w:ascii="Times New Roman" w:hAnsi="Times New Roman"/>
        </w:rPr>
      </w:pPr>
      <w:r>
        <w:rPr>
          <w:rFonts w:ascii="Times New Roman" w:hAnsi="Times New Roman"/>
        </w:rPr>
        <w:t xml:space="preserve">Планируемые результаты освоения профессионального модуля</w:t>
      </w:r>
      <w:r>
        <w:rPr>
          <w:rFonts w:hint="eastAsia" w:ascii="Times New Roman" w:hAnsi="Times New Roman"/>
        </w:rPr>
      </w:r>
    </w:p>
    <w:p>
      <w:pPr>
        <w:pStyle w:val="1145"/>
        <w:pBdr/>
        <w:spacing w:after="10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выпускника.</w:t>
      </w:r>
      <w:r>
        <w:rPr>
          <w:sz w:val="24"/>
          <w:szCs w:val="24"/>
        </w:rPr>
      </w:r>
    </w:p>
    <w:p>
      <w:pPr>
        <w:pStyle w:val="1145"/>
        <w:pBdr/>
        <w:spacing w:after="10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освоения профессионального модуля обучающийся должен</w:t>
      </w:r>
      <w:r>
        <w:rPr>
          <w:sz w:val="16"/>
          <w:szCs w:val="16"/>
          <w:vertAlign w:val="superscript"/>
        </w:rPr>
        <w:footnoteReference w:id="2"/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13"/>
        <w:gridCol w:w="3135"/>
        <w:gridCol w:w="3347"/>
        <w:gridCol w:w="2033"/>
      </w:tblGrid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 w:left="22"/>
              <w:rPr>
                <w:rStyle w:val="1102"/>
                <w:b/>
                <w:i w:val="0"/>
              </w:rPr>
            </w:pPr>
            <w:r>
              <w:rPr>
                <w:rStyle w:val="1102"/>
                <w:b/>
              </w:rPr>
              <w:t xml:space="preserve">Код ОК, ПК</w:t>
            </w:r>
            <w:r>
              <w:rPr>
                <w:rStyle w:val="1102"/>
                <w:b/>
                <w:i w:val="0"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</w:rPr>
              <w:t xml:space="preserve">Уметь</w:t>
            </w:r>
            <w:r/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Знать</w:t>
            </w:r>
            <w:r>
              <w:rPr>
                <w:b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Владеть навыками</w:t>
            </w:r>
            <w:r>
              <w:rPr>
                <w:b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ОК 01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распознавать задачу и/или проблему в профессиональном и/или социальном контексте, анализировать и выделять её составные части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определять этапы решения задачи, составлять план действия, реализовывать составленный план, определять необходимые ресурсы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выявлять и эффективно искать информацию, необходимую для решения задачи и/или проблемы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владеть актуальными методами работы в профессиональной и смежных сферах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оценивать результат и последствия своих действий (самостоятельно или с помощью наставника)</w:t>
            </w:r>
            <w:r>
              <w:rPr>
                <w:bCs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а</w:t>
            </w:r>
            <w:r>
              <w:rPr>
                <w:rFonts w:eastAsia="Calibri"/>
                <w:bCs/>
              </w:rPr>
              <w:t xml:space="preserve">ктуальный профессиональный и социальный контекст, в котором приходится работать и жить 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структура плана для решения задач, алгоритмы выполнения работ в профессиональной и смежных областях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основные источники информации и ресурсы для решения задач и/или проблем в профессиональном и/или социальном контексте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методы работы в профессиональной и смежных сферах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порядок оценки результатов решения задач профессиональной деятельности</w:t>
            </w:r>
            <w:r>
              <w:rPr>
                <w:bCs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ОК 02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определять задачи для поиска информации, планировать процесс поиска, выбирать необходимые источники информации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выделять наиболее значимое в перечне информации, структурировать получаемую информацию, оформлять результаты поиска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оценивать практическую значимость результатов поиска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применять средства информационных технологий для решения профессиональных задач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использовать современное программное обеспечение в профессиональной деятельности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использовать различные цифровые средства для решения профессиональных задач</w:t>
            </w:r>
            <w:r>
              <w:rPr>
                <w:bCs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номенклатура информационных источников, применяемых в профессиональной деятельности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приемы структурирования информации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формат оформления результатов поиска информации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современные средства и устройства информатизации, порядок их применения и 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программное обеспечение в профессиональной деятельности, в том числе цифровые средства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психологические основы деятельности коллектива</w:t>
            </w:r>
            <w:r>
              <w:rPr>
                <w:bCs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ОК 04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  <w:spacing w:val="-4"/>
              </w:rPr>
              <w:t xml:space="preserve">организовывать работу коллектива и команды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  <w:spacing w:val="-4"/>
              </w:rPr>
              <w:t xml:space="preserve">взаимодействовать с коллегами, руководством, клиентами в ходе профессиональной деятельности</w:t>
            </w:r>
            <w:r>
              <w:rPr>
                <w:bCs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психологические особенности личности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правила оформления документов </w:t>
            </w:r>
            <w:r>
              <w:rPr>
                <w:bCs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ОК 05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грамотно </w:t>
            </w:r>
            <w:r>
              <w:rPr>
                <w:rFonts w:eastAsia="Calibri"/>
                <w:bCs/>
              </w:rPr>
              <w:t xml:space="preserve">излагать свои мысли и оформлять документы по профессиональной тематике на государственном языке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проявлять толерантность в рабочем коллективе</w:t>
            </w:r>
            <w:r>
              <w:rPr>
                <w:bCs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правила построения устных сообщений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особенности социального и культурного контекста</w:t>
            </w:r>
            <w:r>
              <w:rPr>
                <w:bCs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ОК 09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участвовать в диалогах на знакомые общие и профессиональные темы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строить простые высказывания о себе и о своей профессиональной деятельности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кратко обосновывать и объяснять свои действия (текущие и планируемые)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писать простые связные сообщения на знакомые или интересующие профессиональные темы</w:t>
            </w:r>
            <w:r>
              <w:rPr>
                <w:bCs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правила построения простых и сложных предложений на профессиональные темы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основные общеупотребительные глаголы (бытовая и профессиональная лексика)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лексический минимум, относящийся к описанию предметов, средств и процессов профессиональной деятельности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особенности произношения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правила чтения текстов профессиональной направленности</w:t>
            </w:r>
            <w:r>
              <w:rPr>
                <w:bCs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ПК 2.1.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соблюдать процедуру установки прикладного программного обеспечения в соответствии с документацией;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идентифицировать инциденты, возникающие при установке программного обеспечения, и принимать решение по изменению процедуры установки;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пользоваться нормативно-технической документацией в области программного обеспечения;</w:t>
            </w:r>
            <w:r/>
          </w:p>
          <w:p>
            <w:pPr>
              <w:widowControl w:val="false"/>
              <w:pBdr/>
              <w:spacing/>
              <w:ind/>
              <w:jc w:val="both"/>
              <w:rPr/>
            </w:pPr>
            <w:r>
              <w:t xml:space="preserve">производить настройку параметров веб-сервера;</w:t>
            </w:r>
            <w:r/>
          </w:p>
          <w:p>
            <w:pPr>
              <w:pBdr/>
              <w:spacing/>
              <w:ind/>
              <w:rPr>
                <w:bCs/>
              </w:rPr>
            </w:pPr>
            <w:r>
              <w:t xml:space="preserve">устанавливать систему управления базами данных (СУБД);</w:t>
            </w:r>
            <w:r>
              <w:rPr>
                <w:bCs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принципы устройства и функционирования информационных ресурсов;</w:t>
            </w:r>
            <w:r/>
          </w:p>
          <w:p>
            <w:pPr>
              <w:pBdr/>
              <w:spacing/>
              <w:ind/>
              <w:rPr/>
            </w:pPr>
            <w:r>
              <w:t xml:space="preserve">принципы устройства и функционирования программных </w:t>
            </w:r>
            <w:r>
              <w:t xml:space="preserve">средств и платформ для разработки веб-ресурсов;</w:t>
            </w:r>
            <w:r/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t xml:space="preserve">подготовки программной среды для функционирования веб-приложения;</w:t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ПК 2.2.</w:t>
            </w:r>
            <w:r>
              <w:rPr>
                <w:bCs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/>
            </w:pPr>
            <w:r>
              <w:t xml:space="preserve">выполнять регламентные процедуры по резервированию данных;</w:t>
            </w:r>
            <w:r/>
          </w:p>
          <w:p>
            <w:pPr>
              <w:pBdr/>
              <w:spacing/>
              <w:ind/>
              <w:rPr>
                <w:bCs/>
              </w:rPr>
            </w:pPr>
            <w:r>
              <w:t xml:space="preserve">устанавливать прикладное программное обеспечение для резервирования информационных ресурсов.</w:t>
            </w:r>
            <w:r>
              <w:rPr>
                <w:bCs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основ управления изменениями;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основ резервного развертывания и резервного копирования информационных ресурсов;</w:t>
            </w:r>
            <w:r/>
          </w:p>
          <w:p>
            <w:pPr>
              <w:widowControl w:val="false"/>
              <w:pBdr/>
              <w:spacing/>
              <w:ind/>
              <w:jc w:val="both"/>
              <w:rPr/>
            </w:pPr>
            <w:r>
              <w:t xml:space="preserve">общих основ решения практических задач по созданию резервных копий;</w:t>
            </w:r>
            <w:r/>
          </w:p>
          <w:p>
            <w:pPr>
              <w:pBdr/>
              <w:spacing/>
              <w:ind/>
              <w:rPr>
                <w:bCs/>
              </w:rPr>
            </w:pPr>
            <w:r>
              <w:t xml:space="preserve">возможностей ИР.</w:t>
            </w:r>
            <w:r>
              <w:rPr>
                <w:bCs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t xml:space="preserve">организации и обеспечения функционирования подсистемы резервного копирования и восстановления.</w:t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ПК 2.3.</w:t>
            </w:r>
            <w:r>
              <w:rPr>
                <w:bCs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пользоваться нормативно-технической документацией в области программного обеспечения;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идентифицировать права пользователей в зависимости от функционала информационного ресурса;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регламентировать уровни прав и ролей пользователей информационных ресурсов;</w:t>
            </w:r>
            <w:r/>
          </w:p>
          <w:p>
            <w:pPr>
              <w:pBdr/>
              <w:spacing/>
              <w:ind/>
              <w:rPr>
                <w:bCs/>
              </w:rPr>
            </w:pPr>
            <w:r>
              <w:t xml:space="preserve">применять регламентные процедуры управления правами доступа пользователей информационных ресурсов.</w:t>
            </w:r>
            <w:r>
              <w:rPr>
                <w:bCs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принципы устройства и функционирования информационных ресурсов;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современных стандартов взаимодействия компонентов распределенных приложений;</w:t>
            </w:r>
            <w:r/>
          </w:p>
          <w:p>
            <w:pPr>
              <w:pBdr/>
              <w:spacing/>
              <w:ind/>
              <w:rPr>
                <w:bCs/>
              </w:rPr>
            </w:pPr>
            <w:r>
              <w:t xml:space="preserve">возможностей ИР.</w:t>
            </w:r>
            <w:r>
              <w:rPr>
                <w:bCs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t xml:space="preserve">настройки прав доступа пользователя в существующей системе.</w:t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</w:rPr>
            </w:pPr>
            <w:r>
              <w:rPr>
                <w:rFonts w:eastAsia="Calibri"/>
              </w:rPr>
              <w:t xml:space="preserve">ПК 2.4.</w:t>
            </w:r>
            <w:r>
              <w:rPr>
                <w:rFonts w:eastAsia="Calibri"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пользоваться нормативно-технической документацией в области программного обеспечения;</w:t>
            </w:r>
            <w:r/>
          </w:p>
          <w:p>
            <w:pPr>
              <w:pBdr/>
              <w:spacing/>
              <w:ind/>
              <w:rPr>
                <w:bCs/>
              </w:rPr>
            </w:pPr>
            <w:r>
              <w:t xml:space="preserve">производить настройку параметров веб-сервера;</w:t>
            </w:r>
            <w:r>
              <w:rPr>
                <w:bCs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принципы устройства и функционирования информационных ресурсов;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программных средств и платформ для разработки веб-ресурсов;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основ информационной безопасности веб-ресурсов;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современных стандартов взаимодействия компонентов распределенных приложений;</w:t>
            </w:r>
            <w:r/>
          </w:p>
          <w:p>
            <w:pPr>
              <w:pBdr/>
              <w:spacing/>
              <w:ind/>
              <w:rPr>
                <w:bCs/>
              </w:rPr>
            </w:pPr>
            <w:r>
              <w:t xml:space="preserve">принципов использования электронно-цифровых подписей и работы удостоверяющих центров;</w:t>
            </w:r>
            <w:r>
              <w:rPr>
                <w:bCs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работы с инструментами мониторинга безопасности ИР;</w:t>
            </w:r>
            <w:r/>
          </w:p>
          <w:p>
            <w:pPr>
              <w:pBdr/>
              <w:spacing/>
              <w:ind/>
              <w:rPr>
                <w:bCs/>
              </w:rPr>
            </w:pPr>
            <w:r>
              <w:t xml:space="preserve">выполнения типовых регламентных процедур по защите ИР.</w:t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</w:rPr>
            </w:pPr>
            <w:r>
              <w:t xml:space="preserve">ПК 2.5</w:t>
            </w:r>
            <w:r>
              <w:rPr>
                <w:rFonts w:eastAsia="Calibri"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/>
            </w:pPr>
            <w:r>
              <w:t xml:space="preserve">выяснять из беседы с заказчиком и понимать причины возникших аварийных ситуаций с информационным ресурсом;</w:t>
            </w:r>
            <w:r/>
          </w:p>
          <w:p>
            <w:pPr>
              <w:widowControl w:val="false"/>
              <w:pBdr/>
              <w:spacing/>
              <w:ind/>
              <w:jc w:val="both"/>
              <w:rPr/>
            </w:pPr>
            <w:r>
              <w:t xml:space="preserve">применять установленные правила делового общения при общении с заказчиком;</w:t>
            </w:r>
            <w:r/>
          </w:p>
          <w:p>
            <w:pPr>
              <w:widowControl w:val="false"/>
              <w:pBdr/>
              <w:spacing/>
              <w:ind/>
              <w:jc w:val="both"/>
              <w:rPr/>
            </w:pPr>
            <w:r>
              <w:t xml:space="preserve">отвечать на запросы заказчика в установленные регламентом сроки;</w:t>
            </w:r>
            <w:r/>
          </w:p>
          <w:p>
            <w:pPr>
              <w:widowControl w:val="false"/>
              <w:pBdr/>
              <w:spacing/>
              <w:ind/>
              <w:jc w:val="both"/>
              <w:rPr/>
            </w:pPr>
            <w:r>
              <w:t xml:space="preserve">анализировать и решать типовые запросы заказчиков;</w:t>
            </w:r>
            <w:r/>
          </w:p>
          <w:p>
            <w:pPr>
              <w:widowControl w:val="false"/>
              <w:pBdr/>
              <w:spacing/>
              <w:ind/>
              <w:jc w:val="both"/>
              <w:rPr/>
            </w:pPr>
            <w:r>
              <w:t xml:space="preserve">работать с программным обеспечением по приему, обработке и регистрации запросов заказчика;</w:t>
            </w:r>
            <w:r/>
          </w:p>
          <w:p>
            <w:pPr>
              <w:widowControl w:val="false"/>
              <w:pBdr/>
              <w:spacing/>
              <w:ind/>
              <w:jc w:val="both"/>
              <w:rPr/>
            </w:pPr>
            <w:r>
              <w:t xml:space="preserve">координировать решение запросов заказчиков со специалистами соответствующих подразделений;</w:t>
            </w:r>
            <w:r/>
          </w:p>
          <w:p>
            <w:pPr>
              <w:pBdr/>
              <w:spacing/>
              <w:ind/>
              <w:rPr>
                <w:bCs/>
              </w:rPr>
            </w:pPr>
            <w:r>
              <w:t xml:space="preserve">объяснять заказчикам пути решения возникшей проблемы.</w:t>
            </w:r>
            <w:r>
              <w:rPr>
                <w:bCs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принципы устройства и функционирования информационных ресурсов;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основ управления изменениями;</w:t>
            </w:r>
            <w:r/>
          </w:p>
          <w:p>
            <w:pPr>
              <w:widowControl w:val="false"/>
              <w:pBdr/>
              <w:spacing/>
              <w:ind/>
              <w:jc w:val="both"/>
              <w:rPr/>
            </w:pPr>
            <w:r>
              <w:t xml:space="preserve">возможностей ИР;</w:t>
            </w:r>
            <w:r/>
          </w:p>
          <w:p>
            <w:pPr>
              <w:widowControl w:val="false"/>
              <w:pBdr/>
              <w:spacing/>
              <w:ind/>
              <w:jc w:val="both"/>
              <w:rPr/>
            </w:pPr>
            <w:r>
              <w:t xml:space="preserve">инструментов и методов коммуникаций;</w:t>
            </w:r>
            <w:r/>
          </w:p>
          <w:p>
            <w:pPr>
              <w:widowControl w:val="false"/>
              <w:pBdr/>
              <w:spacing/>
              <w:ind/>
              <w:jc w:val="both"/>
              <w:rPr/>
            </w:pPr>
            <w:r>
              <w:t xml:space="preserve">каналов коммуникаций;</w:t>
            </w:r>
            <w:r/>
          </w:p>
          <w:p>
            <w:pPr>
              <w:widowControl w:val="false"/>
              <w:pBdr/>
              <w:spacing/>
              <w:ind/>
              <w:jc w:val="both"/>
              <w:rPr/>
            </w:pPr>
            <w:r>
              <w:t xml:space="preserve">моделей коммуникаций;</w:t>
            </w:r>
            <w:r/>
          </w:p>
          <w:p>
            <w:pPr>
              <w:pBdr/>
              <w:spacing/>
              <w:ind/>
              <w:rPr>
                <w:bCs/>
              </w:rPr>
            </w:pPr>
            <w:r>
              <w:t xml:space="preserve">технологий межличностной и групповой коммуникации в деловом взаимодействии, основ конфликтологии.</w:t>
            </w:r>
            <w:r>
              <w:rPr>
                <w:bCs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t xml:space="preserve">составления базы знаний технической поддержки на основе обрабатываемых прецедентов</w:t>
            </w:r>
            <w:r>
              <w:rPr>
                <w:bCs/>
              </w:rPr>
            </w:r>
          </w:p>
        </w:tc>
      </w:tr>
    </w:tbl>
    <w:p>
      <w:pPr>
        <w:pBdr/>
        <w:spacing/>
        <w:ind/>
        <w:rPr/>
      </w:pPr>
      <w:r/>
      <w:bookmarkStart w:id="6" w:name="OLE_LINK111"/>
      <w:r/>
      <w:bookmarkEnd w:id="6"/>
      <w:r/>
      <w:r/>
    </w:p>
    <w:p>
      <w:pPr>
        <w:pStyle w:val="1148"/>
        <w:numPr>
          <w:ilvl w:val="1"/>
          <w:numId w:val="10"/>
        </w:numPr>
        <w:pBdr/>
        <w:spacing/>
        <w:ind/>
        <w:rPr>
          <w:rFonts w:ascii="Times New Roman" w:hAnsi="Times New Roman"/>
        </w:rPr>
      </w:pPr>
      <w:r/>
      <w:bookmarkStart w:id="7" w:name="_Toc162370390"/>
      <w:r>
        <w:rPr>
          <w:rFonts w:ascii="Times New Roman" w:hAnsi="Times New Roman"/>
        </w:rPr>
        <w:t xml:space="preserve">Обоснование часов вариативной части ОПОП-П</w:t>
      </w:r>
      <w:bookmarkEnd w:id="7"/>
      <w:r/>
      <w:r>
        <w:rPr>
          <w:rFonts w:ascii="Times New Roman" w:hAnsi="Times New Roman"/>
        </w:rPr>
      </w:r>
    </w:p>
    <w:tbl>
      <w:tblPr>
        <w:tblStyle w:val="1143"/>
        <w:tblW w:w="9609" w:type="dxa"/>
        <w:tblInd w:w="-5" w:type="dxa"/>
        <w:tblBorders/>
        <w:tblLook w:val="04A0" w:firstRow="1" w:lastRow="0" w:firstColumn="1" w:lastColumn="0" w:noHBand="0" w:noVBand="1"/>
      </w:tblPr>
      <w:tblGrid>
        <w:gridCol w:w="700"/>
        <w:gridCol w:w="2135"/>
        <w:gridCol w:w="2694"/>
        <w:gridCol w:w="1443"/>
        <w:gridCol w:w="1056"/>
        <w:gridCol w:w="1581"/>
      </w:tblGrid>
      <w:tr>
        <w:trPr>
          <w:trHeight w:val="1294"/>
        </w:trPr>
        <w:tc>
          <w:tcPr>
            <w:tcBorders/>
            <w:tcW w:w="700" w:type="dxa"/>
            <w:textDirection w:val="lrTb"/>
            <w:noWrap w:val="false"/>
          </w:tcPr>
          <w:p>
            <w:pPr>
              <w:pStyle w:val="1140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№№ п/п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135" w:type="dxa"/>
            <w:textDirection w:val="lrTb"/>
            <w:noWrap w:val="false"/>
          </w:tcPr>
          <w:p>
            <w:pPr>
              <w:pStyle w:val="1140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Дополнительные профессиональные компетенции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1140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Дополнительные знания, умения, навыки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Style w:val="1140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№, наименование темы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056" w:type="dxa"/>
            <w:textDirection w:val="lrTb"/>
            <w:noWrap w:val="false"/>
          </w:tcPr>
          <w:p>
            <w:pPr>
              <w:pStyle w:val="1140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Объем часов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581" w:type="dxa"/>
            <w:textDirection w:val="lrTb"/>
            <w:noWrap w:val="false"/>
          </w:tcPr>
          <w:p>
            <w:pPr>
              <w:pStyle w:val="1140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Обоснование включения в рабочую программу</w:t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85"/>
        </w:trPr>
        <w:tc>
          <w:tcPr>
            <w:tcBorders/>
            <w:tcW w:w="700" w:type="dxa"/>
            <w:textDirection w:val="lrTb"/>
            <w:noWrap w:val="false"/>
          </w:tcPr>
          <w:p>
            <w:pPr>
              <w:pStyle w:val="1140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2135" w:type="dxa"/>
            <w:textDirection w:val="lrTb"/>
            <w:noWrap w:val="false"/>
          </w:tcPr>
          <w:p>
            <w:pPr>
              <w:pStyle w:val="1140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ПК 2.6 </w:t>
            </w:r>
            <w:r>
              <w:rPr>
                <w:bCs/>
                <w:sz w:val="24"/>
                <w:szCs w:val="24"/>
              </w:rPr>
              <w:t xml:space="preserve">Производить хранение и анализ данных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1140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Навыки:</w:t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1140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организации хранения данных в облачной инфраструктуре;</w:t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40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проведения анализа данных</w:t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40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Умения:</w:t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1140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анализировать и интерпретировать показатели производительности вычислений, хранения данных, уровня сети и приложений для использования в дизайне общедоступной облачной инфраструктуре;</w:t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40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использовать методы и пакеты настройки производительности для обеспечения оптимального использования ресурсов;</w:t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40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реализовать стратегию </w:t>
            </w:r>
            <w:r>
              <w:rPr>
                <w:bCs/>
                <w:sz w:val="24"/>
                <w:szCs w:val="24"/>
              </w:rPr>
              <w:t xml:space="preserve">микроcервисов</w:t>
            </w:r>
            <w:r>
              <w:rPr>
                <w:bCs/>
                <w:sz w:val="24"/>
                <w:szCs w:val="24"/>
              </w:rPr>
              <w:t xml:space="preserve"> для получения выгоды от технологических достижений в таких областях, как технологии контейнеров;</w:t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40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внедрять базы данных и решения для хранения данных, которые наилучшим образом соответствуют потребностям конкретного приложения</w:t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40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Знания:</w:t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1140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важность каждого уровня инфраструктуры, включая вычис</w:t>
            </w:r>
            <w:r>
              <w:rPr>
                <w:bCs/>
                <w:sz w:val="24"/>
                <w:szCs w:val="24"/>
              </w:rPr>
              <w:t xml:space="preserve">ление, хранение, сетевое взаимодействие, базы данных, использование кэша и приложений;</w:t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40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различные сетевые архитектуры для оптимального взаимодействия с существующими/доступными приложениями и средами;</w:t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40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показатели системы, сети и приложений, а также их влияние на надежность, доступность и производительность инфраструктуры;</w:t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40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методики и возможности автоматизации, широко используемые в техническом сообществе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443" w:type="dxa"/>
            <w:textDirection w:val="lrTb"/>
            <w:noWrap w:val="false"/>
          </w:tcPr>
          <w:p>
            <w:pPr>
              <w:pStyle w:val="1140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2.1.2. Настройка веб-сервера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056" w:type="dxa"/>
            <w:textDirection w:val="lrTb"/>
            <w:noWrap w:val="false"/>
          </w:tcPr>
          <w:p>
            <w:pPr>
              <w:pStyle w:val="1140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581" w:type="dxa"/>
            <w:textDirection w:val="lrTb"/>
            <w:noWrap w:val="false"/>
          </w:tcPr>
          <w:p>
            <w:pPr>
              <w:pStyle w:val="1140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 запросу работодателя</w:t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sz w:val="28"/>
          <w:szCs w:val="28"/>
        </w:rPr>
        <w:sectPr>
          <w:footerReference w:type="default" r:id="rId10"/>
          <w:footerReference w:type="even" r:id="rId11"/>
          <w:footerReference w:type="first" r:id="rId12"/>
          <w:footnotePr/>
          <w:endnotePr/>
          <w:type w:val="nextPage"/>
          <w:pgSz w:h="16838" w:orient="portrait" w:w="11906"/>
          <w:pgMar w:top="851" w:right="707" w:bottom="851" w:left="993" w:header="0" w:footer="709" w:gutter="0"/>
          <w:cols w:num="1" w:sep="0" w:space="720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31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0" w:left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2 СТРУКТУРА и содержание профессионального модуля</w:t>
      </w:r>
      <w:r>
        <w:rPr>
          <w:b/>
          <w:caps/>
          <w:sz w:val="28"/>
          <w:szCs w:val="28"/>
        </w:rPr>
        <w:br/>
      </w:r>
      <w:r>
        <w:rPr>
          <w:b/>
          <w:caps/>
          <w:sz w:val="28"/>
          <w:szCs w:val="28"/>
        </w:rPr>
      </w:r>
    </w:p>
    <w:p>
      <w:pPr>
        <w:pStyle w:val="1148"/>
        <w:pBdr/>
        <w:spacing/>
        <w:ind/>
        <w:rPr>
          <w:rFonts w:ascii="Times New Roman" w:hAnsi="Times New Roman"/>
        </w:rPr>
      </w:pPr>
      <w:r>
        <w:t xml:space="preserve">2.1 </w:t>
      </w:r>
      <w:bookmarkStart w:id="8" w:name="_Toc158295931"/>
      <w:r>
        <w:rPr>
          <w:rFonts w:ascii="Times New Roman" w:hAnsi="Times New Roman"/>
        </w:rPr>
        <w:t xml:space="preserve">Трудоемкость освоения </w:t>
      </w:r>
      <w:bookmarkEnd w:id="8"/>
      <w:r>
        <w:rPr>
          <w:rFonts w:ascii="Times New Roman" w:hAnsi="Times New Roman"/>
        </w:rPr>
        <w:t xml:space="preserve">модуля </w:t>
      </w:r>
      <w:r>
        <w:rPr>
          <w:rFonts w:ascii="Times New Roman" w:hAnsi="Times New Roman"/>
        </w:rPr>
      </w:r>
    </w:p>
    <w:p>
      <w:pPr>
        <w:pStyle w:val="1148"/>
        <w:pBdr/>
        <w:spacing/>
        <w:ind/>
        <w:rPr>
          <w:b w:val="0"/>
        </w:rPr>
      </w:pPr>
      <w:r>
        <w:rPr>
          <w:b w:val="0"/>
        </w:rPr>
      </w:r>
      <w:r>
        <w:rPr>
          <w:b w:val="0"/>
        </w:rPr>
      </w:r>
    </w:p>
    <w:tbl>
      <w:tblPr>
        <w:tblW w:w="5080" w:type="pct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7416"/>
        <w:gridCol w:w="3603"/>
        <w:gridCol w:w="4055"/>
      </w:tblGrid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составных частей модуля</w:t>
            </w:r>
            <w:r>
              <w:rPr>
                <w:b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Объем в часах</w:t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В т.ч. в форме </w:t>
            </w:r>
            <w:r>
              <w:rPr>
                <w:b/>
              </w:rPr>
              <w:t xml:space="preserve">практ</w:t>
            </w:r>
            <w:r>
              <w:rPr>
                <w:b/>
              </w:rPr>
              <w:t xml:space="preserve">. подготовки</w:t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Учебные занятия</w:t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/>
                <w:bCs/>
                <w:color w:val="000000"/>
              </w:rPr>
              <w:t xml:space="preserve">374</w:t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127</w:t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Курсовая проект (работа)</w:t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</w:p>
        </w:tc>
      </w:tr>
      <w:tr>
        <w:trPr>
          <w:trHeight w:val="290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</w:t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14</w:t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Практика, в т.ч.:</w:t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180</w:t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180</w:t>
            </w:r>
            <w:r>
              <w:rPr>
                <w:bCs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учебная</w:t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72</w:t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72</w:t>
            </w:r>
            <w:r>
              <w:rPr>
                <w:bCs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производственная</w:t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108</w:t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108</w:t>
            </w:r>
            <w:r>
              <w:rPr>
                <w:bCs/>
              </w:rPr>
            </w:r>
          </w:p>
        </w:tc>
      </w:tr>
      <w:tr>
        <w:trPr>
          <w:trHeight w:val="122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Промежуточная аттестация 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МДК.02.01</w:t>
            </w:r>
            <w:r>
              <w:rPr>
                <w:bCs/>
                <w:i/>
                <w:iCs/>
              </w:rPr>
              <w:tab/>
              <w:t xml:space="preserve">Настройка и сопровождение информационных ресурсов</w:t>
            </w:r>
            <w:r>
              <w:rPr>
                <w:bCs/>
                <w:i/>
                <w:iCs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МДК.02.02</w:t>
            </w:r>
            <w:r>
              <w:rPr>
                <w:bCs/>
                <w:i/>
                <w:iCs/>
              </w:rPr>
              <w:tab/>
              <w:t xml:space="preserve">Обеспечение безопасности информационных ресурсов</w:t>
            </w:r>
            <w:r>
              <w:rPr>
                <w:bCs/>
                <w:i/>
                <w:iCs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УП 0</w:t>
            </w:r>
            <w:r>
              <w:rPr>
                <w:bCs/>
                <w:i/>
                <w:iCs/>
              </w:rPr>
              <w:t xml:space="preserve">2</w:t>
            </w:r>
            <w:r>
              <w:rPr>
                <w:bCs/>
                <w:i/>
                <w:i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  <w:i/>
                <w:iCs/>
              </w:rPr>
              <w:t xml:space="preserve">ПП 0</w:t>
            </w:r>
            <w:r>
              <w:rPr>
                <w:bCs/>
                <w:i/>
                <w:iCs/>
              </w:rPr>
              <w:t xml:space="preserve">2</w:t>
            </w:r>
            <w:r>
              <w:rPr>
                <w:bCs/>
                <w:i/>
                <w:iCs/>
              </w:rPr>
              <w:br/>
              <w:t xml:space="preserve">ПМ 0</w:t>
            </w:r>
            <w:r>
              <w:rPr>
                <w:bCs/>
                <w:i/>
                <w:iCs/>
              </w:rPr>
              <w:t xml:space="preserve">2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  <w:iCs/>
              </w:rPr>
              <w:t xml:space="preserve">(экзамен (квалификационный))</w:t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14</w:t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14</w:t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Всего</w:t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5</w:t>
            </w:r>
            <w:r>
              <w:rPr>
                <w:b/>
                <w:bCs/>
                <w:color w:val="000000"/>
              </w:rPr>
              <w:t xml:space="preserve">72</w:t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272</w:t>
            </w:r>
            <w:r>
              <w:rPr>
                <w:b/>
              </w:rPr>
            </w:r>
          </w:p>
        </w:tc>
      </w:tr>
    </w:tbl>
    <w:p>
      <w:pPr>
        <w:pBdr/>
        <w:spacing w:line="360" w:lineRule="auto"/>
        <w:ind/>
        <w:jc w:val="both"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br w:type="page" w:clear="all"/>
      </w:r>
      <w:r>
        <w:rPr>
          <w:rFonts w:asciiTheme="minorHAnsi" w:hAnsiTheme="minorHAnsi"/>
        </w:rPr>
      </w:r>
    </w:p>
    <w:p>
      <w:pPr>
        <w:pBdr/>
        <w:spacing w:line="360" w:lineRule="auto"/>
        <w:ind/>
        <w:jc w:val="both"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 w:line="360" w:lineRule="auto"/>
        <w:ind/>
        <w:jc w:val="both"/>
        <w:rPr>
          <w:b/>
        </w:rPr>
      </w:pPr>
      <w:r>
        <w:rPr>
          <w:rFonts w:ascii="Times New Roman Полужирный" w:hAnsi="Times New Roman Полужирный"/>
        </w:rPr>
        <w:t xml:space="preserve">2</w:t>
      </w:r>
      <w:r>
        <w:rPr>
          <w:rFonts w:eastAsia="Segoe UI"/>
          <w:b/>
          <w:bCs/>
        </w:rPr>
        <w:t xml:space="preserve">.2 Структура профессионального модуля  </w:t>
      </w:r>
      <w:r>
        <w:rPr>
          <w:b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5881"/>
        <w:gridCol w:w="1478"/>
        <w:gridCol w:w="873"/>
        <w:gridCol w:w="736"/>
        <w:gridCol w:w="775"/>
        <w:gridCol w:w="775"/>
        <w:gridCol w:w="775"/>
        <w:gridCol w:w="582"/>
        <w:gridCol w:w="659"/>
        <w:gridCol w:w="579"/>
        <w:gridCol w:w="573"/>
      </w:tblGrid>
      <w:tr>
        <w:trPr>
          <w:cantSplit/>
          <w:trHeight w:val="3271"/>
        </w:trPr>
        <w:tc>
          <w:tcPr>
            <w:tcBorders>
              <w:bottom w:val="single" w:color="auto" w:sz="4" w:space="0"/>
            </w:tcBorders>
            <w:tcW w:w="39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cyan"/>
              </w:rPr>
            </w:pPr>
            <w:r>
              <w:t xml:space="preserve">Код ОК, ПК</w:t>
            </w:r>
            <w:r>
              <w:rPr>
                <w:highlight w:val="cyan"/>
              </w:rPr>
            </w:r>
          </w:p>
        </w:tc>
        <w:tc>
          <w:tcPr>
            <w:tcBorders>
              <w:bottom w:val="single" w:color="auto" w:sz="4" w:space="0"/>
            </w:tcBorders>
            <w:tcW w:w="198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Наименования разделов профессионального модуля</w:t>
            </w:r>
            <w:r/>
          </w:p>
        </w:tc>
        <w:tc>
          <w:tcPr>
            <w:tcBorders>
              <w:bottom w:val="single" w:color="auto" w:sz="4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iCs/>
              </w:rPr>
              <w:t xml:space="preserve">Всего, час.</w:t>
            </w:r>
            <w:r/>
          </w:p>
        </w:tc>
        <w:tc>
          <w:tcPr>
            <w:tcBorders>
              <w:bottom w:val="single" w:color="auto" w:sz="4" w:space="0"/>
            </w:tcBorders>
            <w:tcW w:w="294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iCs/>
              </w:rPr>
              <w:t xml:space="preserve">В т.ч. в форме практической подготовки</w:t>
            </w:r>
            <w:r/>
          </w:p>
        </w:tc>
        <w:tc>
          <w:tcPr>
            <w:shd w:val="clear" w:color="auto" w:fill="d9d9d9" w:themeFill="background1" w:themeFillShade="D9"/>
            <w:tcBorders/>
            <w:tcW w:w="248" w:type="pct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/>
            </w:pPr>
            <w:r>
              <w:t xml:space="preserve">Обучение по МДК, в т.ч.:</w:t>
            </w:r>
            <w:r/>
          </w:p>
        </w:tc>
        <w:tc>
          <w:tcPr>
            <w:tcBorders/>
            <w:tcW w:w="261" w:type="pct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Учебные занятия</w:t>
            </w:r>
            <w:r>
              <w:rPr>
                <w:rStyle w:val="1109"/>
              </w:rPr>
              <w:footnoteReference w:id="3"/>
            </w:r>
            <w:r>
              <w:rPr>
                <w:bCs/>
              </w:rPr>
            </w:r>
          </w:p>
        </w:tc>
        <w:tc>
          <w:tcPr>
            <w:tcBorders/>
            <w:tcW w:w="261" w:type="pct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Теоретические занятия</w:t>
            </w:r>
            <w:r>
              <w:rPr>
                <w:bCs/>
              </w:rPr>
            </w:r>
          </w:p>
        </w:tc>
        <w:tc>
          <w:tcPr>
            <w:tcBorders/>
            <w:tcW w:w="261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</w:rPr>
              <w:t xml:space="preserve">практические, лабораторные занятия</w:t>
            </w:r>
            <w:r/>
          </w:p>
        </w:tc>
        <w:tc>
          <w:tcPr>
            <w:tcBorders/>
            <w:tcW w:w="196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Курсовая работа (проект)</w:t>
            </w:r>
            <w:r/>
          </w:p>
        </w:tc>
        <w:tc>
          <w:tcPr>
            <w:tcBorders/>
            <w:tcW w:w="222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Самостоятельная работа</w:t>
            </w:r>
            <w:r>
              <w:rPr>
                <w:i/>
                <w:vertAlign w:val="superscript"/>
              </w:rPr>
              <w:footnoteReference w:id="4"/>
            </w:r>
            <w:r/>
          </w:p>
        </w:tc>
        <w:tc>
          <w:tcPr>
            <w:shd w:val="clear" w:color="auto" w:fill="d9d9d9" w:themeFill="background1" w:themeFillShade="D9"/>
            <w:tcBorders/>
            <w:tcW w:w="195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Учебная практика</w:t>
            </w:r>
            <w:r/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Производственная практика</w:t>
            </w:r>
            <w:r/>
          </w:p>
        </w:tc>
      </w:tr>
      <w:tr>
        <w:trPr>
          <w:cantSplit/>
          <w:trHeight w:val="73"/>
        </w:trPr>
        <w:tc>
          <w:tcPr>
            <w:tcBorders>
              <w:bottom w:val="single" w:color="auto" w:sz="4" w:space="0"/>
            </w:tcBorders>
            <w:tcW w:w="39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  <w:highlight w:val="cyan"/>
              </w:rPr>
              <w:t xml:space="preserve">1</w:t>
            </w:r>
            <w:r>
              <w:rPr>
                <w:sz w:val="16"/>
                <w:szCs w:val="16"/>
                <w:highlight w:val="cyan"/>
              </w:rPr>
            </w:r>
          </w:p>
        </w:tc>
        <w:tc>
          <w:tcPr>
            <w:tcBorders>
              <w:bottom w:val="single" w:color="auto" w:sz="4" w:space="0"/>
            </w:tcBorders>
            <w:tcW w:w="198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3</w:t>
            </w:r>
            <w:r>
              <w:rPr>
                <w:iCs/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29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iCs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Borders/>
            <w:tcW w:w="390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highlight w:val="cyan"/>
              </w:rPr>
            </w:pPr>
            <w:r>
              <w:rPr>
                <w:sz w:val="22"/>
                <w:szCs w:val="22"/>
              </w:rPr>
              <w:t xml:space="preserve">ПК 2.1, ПК 2.2, ПК 2.3, ПК 2.4, ПК 2.5, ПК 2.6, ОК 01, ОК 02, ОК 04, ОК 05, ОК 09</w:t>
            </w:r>
            <w:r>
              <w:rPr>
                <w:bCs/>
                <w:highlight w:val="cyan"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МДК.02.01</w:t>
            </w:r>
            <w:r>
              <w:rPr>
                <w:bCs/>
              </w:rPr>
              <w:tab/>
              <w:t xml:space="preserve">Настройка и сопровождение информационных ресурсов</w:t>
            </w:r>
            <w:r/>
          </w:p>
        </w:tc>
        <w:tc>
          <w:tcPr>
            <w:tcBorders/>
            <w:tcW w:w="49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114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74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112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106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32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74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2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highlight w:val="cyan"/>
              </w:rPr>
            </w:pPr>
            <w:r>
              <w:rPr>
                <w:bCs/>
                <w:highlight w:val="cyan"/>
              </w:rPr>
            </w:r>
            <w:r>
              <w:rPr>
                <w:bCs/>
                <w:highlight w:val="cyan"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МДК.02.02</w:t>
            </w:r>
            <w:r>
              <w:rPr>
                <w:bCs/>
              </w:rPr>
              <w:tab/>
              <w:t xml:space="preserve">Обеспечение безопасности информационных ресурсов</w:t>
            </w:r>
            <w:r/>
          </w:p>
        </w:tc>
        <w:tc>
          <w:tcPr>
            <w:tcBorders/>
            <w:tcW w:w="49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98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58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96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88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30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58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2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highlight w:val="cyan"/>
              </w:rPr>
            </w:pPr>
            <w:r>
              <w:rPr>
                <w:bCs/>
                <w:highlight w:val="cyan"/>
              </w:rPr>
            </w:r>
            <w:r>
              <w:rPr>
                <w:bCs/>
                <w:highlight w:val="cyan"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Учебная практика</w:t>
            </w:r>
            <w:r>
              <w:rPr>
                <w:bCs/>
              </w:rPr>
            </w:r>
          </w:p>
        </w:tc>
        <w:tc>
          <w:tcPr>
            <w:tcBorders/>
            <w:tcW w:w="49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72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9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72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/>
            <w:tcW w:w="67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72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highlight w:val="cyan"/>
              </w:rPr>
            </w:pPr>
            <w:r>
              <w:rPr>
                <w:highlight w:val="cyan"/>
              </w:rPr>
            </w:r>
            <w:r>
              <w:rPr>
                <w:highlight w:val="cyan"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u w:val="single"/>
              </w:rPr>
            </w:pPr>
            <w:r>
              <w:t xml:space="preserve">Производственная практика</w:t>
            </w:r>
            <w:r>
              <w:rPr>
                <w:b/>
                <w:bCs/>
                <w:u w:val="single"/>
              </w:rPr>
            </w:r>
          </w:p>
        </w:tc>
        <w:tc>
          <w:tcPr>
            <w:tcBorders/>
            <w:tcW w:w="49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108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9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108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/>
            <w:tcW w:w="67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108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highlight w:val="cyan"/>
              </w:rPr>
            </w:pPr>
            <w:r>
              <w:rPr>
                <w:highlight w:val="cyan"/>
              </w:rPr>
            </w:r>
            <w:r>
              <w:rPr>
                <w:highlight w:val="cyan"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Промежуточная аттестация</w:t>
            </w:r>
            <w:r/>
          </w:p>
        </w:tc>
        <w:tc>
          <w:tcPr>
            <w:tcBorders/>
            <w:tcW w:w="49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14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9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/>
            <w:tcW w:w="67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rPr>
          <w:trHeight w:val="217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i/>
                <w:highlight w:val="cyan"/>
              </w:rPr>
            </w:pPr>
            <w:r>
              <w:rPr>
                <w:b/>
                <w:i/>
                <w:highlight w:val="cyan"/>
              </w:rPr>
            </w:r>
            <w:r>
              <w:rPr>
                <w:b/>
                <w:i/>
                <w:highlight w:val="cyan"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Всего: </w:t>
            </w:r>
            <w:r>
              <w:rPr>
                <w:b/>
                <w:i/>
              </w:rPr>
            </w:r>
          </w:p>
        </w:tc>
        <w:tc>
          <w:tcPr>
            <w:tcBorders/>
            <w:tcW w:w="49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402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312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208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132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2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14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72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108</w:t>
            </w: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pStyle w:val="935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exact"/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rPr>
          <w:b/>
          <w:caps/>
        </w:rPr>
      </w:pPr>
      <w:r>
        <w:rPr>
          <w:b/>
          <w:caps/>
        </w:rPr>
        <w:br w:type="page" w:clear="all"/>
      </w:r>
      <w:r>
        <w:rPr>
          <w:b/>
          <w:caps/>
        </w:rPr>
      </w:r>
    </w:p>
    <w:p>
      <w:pPr>
        <w:pStyle w:val="935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exact"/>
        <w:ind/>
        <w:rPr>
          <w:b/>
        </w:rPr>
      </w:pPr>
      <w:r>
        <w:rPr>
          <w:b/>
          <w:caps/>
        </w:rPr>
        <w:t xml:space="preserve">2.2. </w:t>
      </w:r>
      <w:r>
        <w:rPr>
          <w:b/>
        </w:rPr>
        <w:t xml:space="preserve">Тематический план и содержание профессионального модуля (ПМ)  </w:t>
      </w:r>
      <w:r>
        <w:rPr>
          <w:b/>
        </w:rPr>
      </w:r>
    </w:p>
    <w:p>
      <w:pPr>
        <w:pBdr/>
        <w:spacing/>
        <w:ind/>
        <w:rPr/>
      </w:pPr>
      <w:r/>
      <w:r/>
    </w:p>
    <w:tbl>
      <w:tblPr>
        <w:tblW w:w="14932" w:type="dxa"/>
        <w:tblBorders/>
        <w:tblLayout w:type="fixed"/>
        <w:tblLook w:val="01E0" w:firstRow="1" w:lastRow="1" w:firstColumn="1" w:lastColumn="1" w:noHBand="0" w:noVBand="0"/>
      </w:tblPr>
      <w:tblGrid>
        <w:gridCol w:w="920"/>
        <w:gridCol w:w="42"/>
        <w:gridCol w:w="1551"/>
        <w:gridCol w:w="1007"/>
        <w:gridCol w:w="8524"/>
        <w:gridCol w:w="38"/>
        <w:gridCol w:w="1006"/>
        <w:gridCol w:w="1844"/>
      </w:tblGrid>
      <w:tr>
        <w:trPr>
          <w:trHeight w:val="56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разделов и тем</w:t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Содержание учебного материала, лабораторные работы и практические занятия, самостоятельная работа обучающихся</w:t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 xml:space="preserve">Объем, </w:t>
            </w:r>
            <w:r>
              <w:rPr>
                <w:b/>
                <w:bCs/>
              </w:rPr>
              <w:t xml:space="preserve">ак</w:t>
            </w:r>
            <w:r>
              <w:rPr>
                <w:b/>
                <w:bCs/>
              </w:rPr>
              <w:t xml:space="preserve">. ч. / в том числе в форме практической подготовки, </w:t>
            </w:r>
            <w:r>
              <w:rPr>
                <w:b/>
                <w:bCs/>
              </w:rPr>
              <w:t xml:space="preserve">ак</w:t>
            </w:r>
            <w:r>
              <w:rPr>
                <w:b/>
                <w:bCs/>
              </w:rPr>
              <w:t xml:space="preserve">. ч.</w:t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 xml:space="preserve">Коды компетенций, формированию которых способствует элемент</w:t>
            </w:r>
            <w:r>
              <w:rPr>
                <w:rFonts w:eastAsia="Calibri"/>
                <w:b/>
                <w:bCs/>
              </w:rPr>
            </w:r>
          </w:p>
        </w:tc>
      </w:tr>
      <w:tr>
        <w:trPr>
          <w:trHeight w:val="271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3</w:t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4</w:t>
            </w:r>
            <w:r>
              <w:rPr>
                <w:rFonts w:eastAsia="Calibri"/>
                <w:b/>
                <w:bCs/>
              </w:rPr>
            </w:r>
          </w:p>
        </w:tc>
      </w:tr>
      <w:tr>
        <w:trPr>
          <w:trHeight w:val="67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color w:val="000000"/>
              </w:rPr>
              <w:t xml:space="preserve">Раздел 1. Настройка и сопровождение информационных ресурсов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106/</w:t>
            </w:r>
            <w:r>
              <w:rPr>
                <w:b/>
              </w:rPr>
              <w:t xml:space="preserve">74</w:t>
            </w:r>
            <w:r>
              <w:rPr>
                <w:b/>
                <w:color w:val="ff0000"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color w:val="000000"/>
              </w:rPr>
              <w:t xml:space="preserve">МДК.02.01. Настройка и сопровождение информационных ресурсов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106</w:t>
            </w:r>
            <w:r>
              <w:rPr>
                <w:b/>
                <w:color w:val="ff0000"/>
              </w:rPr>
            </w:r>
          </w:p>
        </w:tc>
        <w:tc>
          <w:tcPr>
            <w:shd w:val="clear" w:color="auto" w:fill="bfbfbf" w:themeFill="background1" w:themeFillShade="BF"/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Тема 2.1.1. </w:t>
            </w:r>
            <w:r>
              <w:t xml:space="preserve">Виды и назначения серверных языков программирования, среды разработки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50</w:t>
            </w:r>
            <w:r>
              <w:rPr>
                <w:b/>
              </w:rPr>
              <w:t xml:space="preserve">/30</w:t>
            </w:r>
            <w:r>
              <w:rPr>
                <w:b/>
                <w:color w:val="ff0000"/>
              </w:rPr>
            </w:r>
          </w:p>
        </w:tc>
        <w:tc>
          <w:tcPr>
            <w:shd w:val="clear" w:color="auto" w:fill="bfbfbf" w:themeFill="background1" w:themeFillShade="B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>
          <w:trHeight w:val="23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Понятие информационных ресурсов</w:t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2.1, ПК 2.2, ПК 2.3, ПК 2.4,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ПК 2.5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ПК 2.6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ОК 01, ОК 02, ОК 04, ОК 05, ОК 09</w:t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/>
            <w:bookmarkStart w:id="9" w:name="_Hlk187314513"/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bookmarkEnd w:id="9"/>
            <w:r/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Веб-технологии и их компоненты HTML, CSS, </w:t>
            </w:r>
            <w:r>
              <w:rPr>
                <w:shd w:val="clear" w:color="auto" w:fill="ffffff"/>
              </w:rPr>
              <w:t xml:space="preserve">JavaScript</w:t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hd w:val="clear" w:color="auto" w:fill="ffffff"/>
              </w:rPr>
              <w:t xml:space="preserve">Основы серверных технологий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4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hd w:val="clear" w:color="auto" w:fill="ffffff"/>
              </w:rPr>
              <w:t xml:space="preserve">Обзор </w:t>
            </w:r>
            <w:r>
              <w:rPr>
                <w:shd w:val="clear" w:color="auto" w:fill="ffffff"/>
              </w:rPr>
              <w:t xml:space="preserve">Apache</w:t>
            </w:r>
            <w:r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Nginx</w:t>
            </w:r>
            <w:r>
              <w:rPr>
                <w:shd w:val="clear" w:color="auto" w:fill="ffffff"/>
              </w:rPr>
              <w:t xml:space="preserve">, IIS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4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Взаимодействие серверных языков с веб-серверами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bookmarkStart w:id="10" w:name="_Hlk187314879"/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bookmarkEnd w:id="10"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6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4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Базы данных и их интеграция с веб-серверами  </w:t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30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1-2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Анализ существующих информационных ресурсов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3-4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bCs/>
              </w:rPr>
              <w:t xml:space="preserve">Установка операционной системы </w:t>
            </w:r>
            <w:r>
              <w:rPr>
                <w:bCs/>
                <w:lang w:val="en-US"/>
              </w:rPr>
              <w:t xml:space="preserve">Linux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5-6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Базовые команды и первичная </w:t>
            </w:r>
            <w:r>
              <w:rPr>
                <w:bCs/>
              </w:rPr>
              <w:t xml:space="preserve">настройка  </w:t>
            </w:r>
            <w:r>
              <w:rPr>
                <w:bCs/>
                <w:lang w:val="en-US"/>
              </w:rPr>
              <w:t xml:space="preserve">Linux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7-9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Установка </w:t>
            </w:r>
            <w:r>
              <w:rPr>
                <w:bCs/>
              </w:rPr>
              <w:t xml:space="preserve">Apache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10-12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Установка </w:t>
            </w:r>
            <w:r>
              <w:rPr>
                <w:bCs/>
              </w:rPr>
              <w:t xml:space="preserve">Nginx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13-15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Установка веб-сервера через пакетный менеджер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Самостоятельная работа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4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Подготовить Обзор веб-серверов, достоинства /недостатки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Провести сравнительный анализ серверных языков программирования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Тема 2.1.2. </w:t>
            </w:r>
            <w:r>
              <w:rPr>
                <w:b/>
                <w:bCs/>
              </w:rPr>
              <w:t xml:space="preserve">Настройка веб-сервера</w:t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62</w:t>
            </w:r>
            <w:r>
              <w:rPr>
                <w:b/>
              </w:rPr>
              <w:t xml:space="preserve">/44</w:t>
            </w:r>
            <w:r>
              <w:rPr>
                <w:b/>
                <w:color w:val="ff0000"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Базовые</w:t>
            </w:r>
            <w:r>
              <w:t xml:space="preserve"> </w:t>
            </w:r>
            <w:r>
              <w:rPr>
                <w:bCs/>
              </w:rPr>
              <w:t xml:space="preserve">конфигурации веб-сервера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ПК 2.1, ПК 2.2, ПК 2.3, ПК 2.4,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ПК 2.5,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ПК 2.6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ОК 01, ОК 02, ОК 04, ОК 05, ОК 09</w:t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Настройка виртуальных хостов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/>
            <w:bookmarkStart w:id="11" w:name="_Hlk187325511"/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bookmarkEnd w:id="11"/>
            <w:r/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</w:r>
            <w:r>
              <w:rPr>
                <w:b/>
                <w:bCs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Настройка конфигураций, управление версиями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Настройка безопасности веб-приложения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/>
            <w:bookmarkStart w:id="12" w:name="_Hlk187314769"/>
            <w:r/>
            <w:bookmarkEnd w:id="12"/>
            <w:r/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Cs/>
              </w:rPr>
              <w:t xml:space="preserve">Основы мониторинга и оптимизации</w:t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</w:rPr>
              <w:t xml:space="preserve">4</w:t>
            </w:r>
            <w:r>
              <w:rPr>
                <w:bCs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Cs/>
              </w:rPr>
              <w:t xml:space="preserve">Оптимизация производительности веб-ресурса</w:t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</w:rPr>
              <w:t xml:space="preserve">4</w:t>
            </w:r>
            <w:r>
              <w:rPr>
                <w:bCs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44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16-18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Конфигурация веб-сервера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19-21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Настройка виртуальных хостов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22-23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Изучение основных конфигурационных файлов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24-25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Создание конфигурации для нескольких сайтов на одном сервере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26-27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Создание пользовательских функций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28-30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Основы настройки SSL/TLS для безопасного соединения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30-32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Настройка прав доступа к директориям и файлам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32-34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Настройка кэширования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34-35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Настройка сжатия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36-38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Чтение логов веб-сервера для диагностики проблем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Самостоятельная работа</w:t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t xml:space="preserve">Подготовить доклад на тему «</w:t>
            </w:r>
            <w:r>
              <w:rPr>
                <w:bCs/>
              </w:rPr>
              <w:t xml:space="preserve">Системы мониторинга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66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/>
                <w:color w:val="000000"/>
              </w:rPr>
              <w:t xml:space="preserve">Раздел 2. Обеспечение безопасности информационных ресурсов 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98/58</w:t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/>
                <w:color w:val="000000"/>
              </w:rPr>
              <w:t xml:space="preserve">МДК.02.02. Обеспечение безопасности информационных ресурсов 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98</w:t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Тема 4.2.1. </w:t>
            </w:r>
            <w:r>
              <w:t xml:space="preserve">Разработка информационных ресурсов с использованием фреймворков и библиотек</w:t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90</w:t>
            </w:r>
            <w:r>
              <w:rPr>
                <w:b/>
              </w:rPr>
              <w:t xml:space="preserve">/58</w:t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Понятие безопасности данных.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ПК 2.1, ПК 2.2, ПК 2.3, ПК 2.4,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ПК 2.5</w:t>
            </w:r>
            <w:r>
              <w:rPr>
                <w:sz w:val="22"/>
                <w:szCs w:val="22"/>
              </w:rPr>
              <w:t xml:space="preserve">, ПК 2.6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ОК 01, ОК 02, ОК 04, ОК 05, ОК 09</w:t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Основы резервного копирования и восстановления.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Особенности работы с файловой системой.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Виды организации контроля доступа к системам и способы распределения прав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Регламентирование и учет доступа к системам.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Cs/>
              </w:rPr>
              <w:t xml:space="preserve">Внутренние и внешние технические способы обеспечения контроля прав пользователей, в том числе распределенные.</w:t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/>
            <w:bookmarkStart w:id="13" w:name="_Hlk187330933"/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bookmarkEnd w:id="13"/>
            <w:r/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Cs/>
              </w:rPr>
              <w:t xml:space="preserve">Основы информационной безопасности веб-ресурсов.</w:t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Домашнее задание: работа с конспектом лекций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Cs/>
              </w:rPr>
              <w:t xml:space="preserve">Принципы использования электронно-цифровых подписей и работы удостоверяющих центров.</w:t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Домашнее задание: работа с конспектом лекций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Cs/>
              </w:rPr>
              <w:t xml:space="preserve">Программные средства обеспечения безопасности функционирования веб-приложений.</w:t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Домашнее задание: работа с конспектом лекций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Основные уязвимости веб-приложений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Домашнее задание: работа с конспектом лекций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Способы защиты веб-приложений от атак.</w:t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Домашнее задание: работа с конспектом лекций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Cs/>
              </w:rPr>
              <w:t xml:space="preserve">Принципы работы и настройки программного файрволла.</w:t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4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58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1-2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Резервное копирование и восстановление файловой системы веб-браузера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3-5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Резервное копирование и восстановление базы данных веб-приложения</w:t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5-7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Настройка прав доступа к файловой системе и базе данных</w:t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8-10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Настройка ролей доступа пользователей в CMS, LMS или CRM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11-15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Анализ безопасности веб-сервиса на предмет наличия уязвимостей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16-18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Настройка веб-сервера с использованием протокола HTTPS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/>
            <w:bookmarkStart w:id="14" w:name="_Hlk187326748"/>
            <w:r/>
            <w:bookmarkEnd w:id="14"/>
            <w:r/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19-21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Использование инструментов для статического анализа кода на наличие уязвимостей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22-24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Разработка безопасного веб-приложения с учетом лучших практик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25-27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Настройка программного файрволла для веб-приложения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28-29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Мониторинг и анализ логов веб-сервера на предмет инцидентов безопасности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Самостоятельная работа</w:t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8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Изучение документации по инструментам статического анализа кода.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Подготовка отчета о выявленных уязвимостях в примерах кода.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Исследование современных угроз безопасности веб-ресурсов.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1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Доклад о значении электронно-цифровых подписей в обеспечении безопасности.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Учебная практика</w:t>
            </w:r>
            <w:r>
              <w:rPr>
                <w:b/>
              </w:rPr>
            </w:r>
          </w:p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Виды работ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72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ПК 2.1, ПК 2.2, ПК 2.3, ПК 2.4, ПК 2.5, ПК 2.6, ОК 01, ОК 02, ОК 04, ОК 05, ОК 09</w:t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2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Проведение инструктажа по технике безопасности. Получение заданий по тематике</w:t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2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Установка веб-сервера</w:t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2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Конфигурация основных параметров веб-сервера</w:t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2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Настройка виртуальных хостов для нескольких сайтов.</w:t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2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Установка и настройка СУБД</w:t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2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Настройка аутентификации и авторизации пользователей.</w:t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7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2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Настройка резервного копирования базы данных</w:t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2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Настройка прав доступа к файловой системе и базе данных</w:t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9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2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Настройка ролей доступа пользователей</w:t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2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Тестирование безопасности кода</w:t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11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2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Защита веб-приложений и инфраструктуры</w:t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12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2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Оформление отчета. Участие в конференции по учебной практике</w:t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rFonts w:eastAsia="Calibri"/>
                <w:b/>
                <w:bCs/>
              </w:rPr>
              <w:t xml:space="preserve">Производственная практика</w:t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rFonts w:eastAsia="Calibri"/>
                <w:bCs/>
                <w:i/>
              </w:rPr>
            </w:pPr>
            <w:r>
              <w:rPr>
                <w:rFonts w:eastAsia="Calibri"/>
                <w:b/>
                <w:bCs/>
              </w:rPr>
              <w:t xml:space="preserve">Виды работ</w:t>
            </w:r>
            <w:r>
              <w:rPr>
                <w:rFonts w:eastAsia="Calibri"/>
                <w:bCs/>
                <w:i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108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ПК 2.1, ПК 2.2, ПК 2.3, ПК 2.4, ПК 2.5, ПК 2.6, ОК 01, ОК 02, ОК 04, ОК 05, ОК 09</w:t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</w:t>
            </w:r>
            <w:r>
              <w:rPr>
                <w:rFonts w:eastAsia="Calibri"/>
                <w:bCs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0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Проведение инструктажа по технике безопасности. Ознакомление с предприятием. Получение заданий по тематике</w:t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2</w:t>
            </w:r>
            <w:r>
              <w:rPr>
                <w:rFonts w:eastAsia="Calibri"/>
                <w:bCs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iCs/>
              </w:rPr>
              <w:t xml:space="preserve">Установка веб-сервера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3</w:t>
            </w:r>
            <w:r>
              <w:rPr>
                <w:rFonts w:eastAsia="Calibri"/>
                <w:bCs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iCs/>
              </w:rPr>
              <w:t xml:space="preserve">Конфигурация основных параметров веб-сервера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4</w:t>
            </w:r>
            <w:r>
              <w:rPr>
                <w:rFonts w:eastAsia="Calibri"/>
                <w:bCs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0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iCs/>
              </w:rPr>
              <w:t xml:space="preserve">Настройка виртуальных хостов для нескольких сайтов.</w:t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5</w:t>
            </w:r>
            <w:r>
              <w:rPr>
                <w:rFonts w:eastAsia="Calibri"/>
                <w:bCs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0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Установка веб-сервера через пакетный менеджер</w:t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 xml:space="preserve">6</w:t>
            </w:r>
            <w:r>
              <w:rPr>
                <w:rFonts w:eastAsia="Calibri"/>
                <w:bCs/>
                <w:lang w:val="en-US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Анализ безопасности веб-сервиса на предмет наличия уязвимостей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 xml:space="preserve">7</w:t>
            </w:r>
            <w:r>
              <w:rPr>
                <w:rFonts w:eastAsia="Calibri"/>
                <w:bCs/>
                <w:lang w:val="en-US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0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Настройка веб-сервера с использованием протокола HTTPS</w:t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 xml:space="preserve">8</w:t>
            </w:r>
            <w:r>
              <w:rPr>
                <w:rFonts w:eastAsia="Calibri"/>
                <w:bCs/>
                <w:lang w:val="en-US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iCs/>
              </w:rPr>
              <w:t xml:space="preserve">Установка и настройка СУБД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9</w:t>
            </w:r>
            <w:r>
              <w:rPr>
                <w:rFonts w:eastAsia="Calibri"/>
                <w:bCs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0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iCs/>
              </w:rPr>
              <w:t xml:space="preserve">Настройка аутентификации и авторизации пользователей.</w:t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 xml:space="preserve">10</w:t>
            </w:r>
            <w:r>
              <w:rPr>
                <w:rFonts w:eastAsia="Calibri"/>
                <w:bCs/>
                <w:lang w:val="en-US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iCs/>
              </w:rPr>
              <w:t xml:space="preserve">Настройка резервного копирования базы данных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11</w:t>
            </w:r>
            <w:r>
              <w:rPr>
                <w:rFonts w:eastAsia="Calibri"/>
                <w:bCs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0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iCs/>
              </w:rPr>
              <w:t xml:space="preserve">Настройка прав доступа к файловой системе и базе данных</w:t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12</w:t>
            </w:r>
            <w:r>
              <w:rPr>
                <w:rFonts w:eastAsia="Calibri"/>
                <w:bCs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0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iCs/>
              </w:rPr>
              <w:t xml:space="preserve">Настройка ролей доступа пользователей</w:t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 xml:space="preserve">1</w:t>
            </w:r>
            <w:r>
              <w:rPr>
                <w:rFonts w:eastAsia="Calibri"/>
                <w:bCs/>
                <w:lang w:val="en-US"/>
              </w:rPr>
              <w:t xml:space="preserve">3</w:t>
            </w:r>
            <w:r>
              <w:rPr>
                <w:rFonts w:eastAsia="Calibri"/>
                <w:bCs/>
                <w:lang w:val="en-US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0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iCs/>
              </w:rPr>
              <w:t xml:space="preserve">Тестирование безопасности кода</w:t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 xml:space="preserve">1</w:t>
            </w:r>
            <w:r>
              <w:rPr>
                <w:rFonts w:eastAsia="Calibri"/>
                <w:bCs/>
                <w:lang w:val="en-US"/>
              </w:rPr>
              <w:t xml:space="preserve">4</w:t>
            </w:r>
            <w:r>
              <w:rPr>
                <w:rFonts w:eastAsia="Calibri"/>
                <w:bCs/>
                <w:lang w:val="en-US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iCs/>
              </w:rPr>
              <w:t xml:space="preserve">Защита веб-приложений и инфраструктуры</w:t>
            </w:r>
            <w:r>
              <w:rPr>
                <w:b/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 xml:space="preserve">1</w:t>
            </w:r>
            <w:r>
              <w:rPr>
                <w:rFonts w:eastAsia="Calibri"/>
                <w:bCs/>
                <w:lang w:val="en-US"/>
              </w:rPr>
              <w:t xml:space="preserve">5</w:t>
            </w:r>
            <w:r>
              <w:rPr>
                <w:rFonts w:eastAsia="Calibri"/>
                <w:bCs/>
                <w:lang w:val="en-US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0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Защита от SQL-инъекций </w:t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 xml:space="preserve">1</w:t>
            </w:r>
            <w:r>
              <w:rPr>
                <w:rFonts w:eastAsia="Calibri"/>
                <w:bCs/>
                <w:lang w:val="en-US"/>
              </w:rPr>
              <w:t xml:space="preserve">6</w:t>
            </w:r>
            <w:r>
              <w:rPr>
                <w:rFonts w:eastAsia="Calibri"/>
                <w:bCs/>
                <w:lang w:val="en-US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0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Защита от XSS-атак</w:t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 xml:space="preserve">17</w:t>
            </w:r>
            <w:r>
              <w:rPr>
                <w:rFonts w:eastAsia="Calibri"/>
                <w:bCs/>
                <w:lang w:val="en-US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ff0000"/>
              </w:rPr>
            </w:pPr>
            <w:r>
              <w:t xml:space="preserve">Подготовка итоговой документации</w:t>
            </w:r>
            <w:r>
              <w:rPr>
                <w:rFonts w:eastAsia="Calibri"/>
                <w:bCs/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 xml:space="preserve">1</w:t>
            </w:r>
            <w:r>
              <w:rPr>
                <w:rFonts w:eastAsia="Calibri"/>
                <w:bCs/>
                <w:lang w:val="en-US"/>
              </w:rPr>
              <w:t xml:space="preserve">8</w:t>
            </w:r>
            <w:r>
              <w:rPr>
                <w:rFonts w:eastAsia="Calibri"/>
                <w:bCs/>
                <w:lang w:val="en-US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0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  <w:color w:val="ff0000"/>
              </w:rPr>
            </w:pPr>
            <w:r>
              <w:rPr>
                <w:iCs/>
              </w:rPr>
              <w:t xml:space="preserve">Оформление отчета. Участие в зачет-конференции по производственной практике</w:t>
            </w:r>
            <w:r>
              <w:rPr>
                <w:iCs/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2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 xml:space="preserve">Промежуточная аттестация (экзамен (квалификационный))</w:t>
            </w:r>
            <w:r>
              <w:rPr>
                <w:b/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10</w:t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2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 xml:space="preserve">Всего:</w:t>
            </w:r>
            <w:r>
              <w:rPr>
                <w:b/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416</w:t>
            </w:r>
            <w:r>
              <w:rPr>
                <w:b/>
                <w:color w:val="ff0000"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</w:tbl>
    <w:p>
      <w:pPr>
        <w:pStyle w:val="1148"/>
        <w:pBdr/>
        <w:spacing/>
        <w:ind/>
        <w:jc w:val="both"/>
        <w:rPr>
          <w:rFonts w:ascii="Times New Roman" w:hAnsi="Times New Roman"/>
        </w:rPr>
      </w:pPr>
      <w:r/>
      <w:bookmarkStart w:id="15" w:name="_Toc162370395"/>
      <w:r/>
      <w:bookmarkEnd w:id="15"/>
      <w:r>
        <w:rPr>
          <w:rFonts w:ascii="Times New Roman" w:hAnsi="Times New Roman"/>
        </w:rPr>
      </w:r>
    </w:p>
    <w:p>
      <w:pPr>
        <w:pBdr/>
        <w:spacing/>
        <w:ind/>
        <w:rPr/>
        <w:sectPr>
          <w:footerReference w:type="default" r:id="rId13"/>
          <w:footerReference w:type="even" r:id="rId14"/>
          <w:footerReference w:type="first" r:id="rId15"/>
          <w:footnotePr/>
          <w:endnotePr/>
          <w:type w:val="nextPage"/>
          <w:pgSz w:h="11906" w:orient="landscape" w:w="16838"/>
          <w:pgMar w:top="851" w:right="851" w:bottom="993" w:left="1134" w:header="0" w:footer="709" w:gutter="0"/>
          <w:cols w:num="1" w:sep="0" w:space="720" w:equalWidth="1"/>
          <w:titlePg/>
        </w:sectPr>
      </w:pPr>
      <w:r/>
      <w:r/>
    </w:p>
    <w:p>
      <w:pPr>
        <w:pStyle w:val="935"/>
        <w:pBdr/>
        <w:spacing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3 условия реализации ПРОФЕССИОНАЛЬНОГО МОДУЛЯ</w:t>
      </w:r>
      <w:r>
        <w:rPr>
          <w:b/>
          <w:caps/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Style w:val="1148"/>
        <w:pBdr/>
        <w:spacing/>
        <w:ind/>
        <w:rPr>
          <w:rFonts w:ascii="Times New Roman" w:hAnsi="Times New Roman"/>
        </w:rPr>
      </w:pPr>
      <w:r/>
      <w:bookmarkStart w:id="16" w:name="_Toc152334672"/>
      <w:r/>
      <w:bookmarkStart w:id="17" w:name="_Toc162370398"/>
      <w:r>
        <w:rPr>
          <w:rFonts w:ascii="Times New Roman" w:hAnsi="Times New Roman"/>
        </w:rPr>
        <w:t xml:space="preserve">3.1. Материально-техническое обеспечение</w:t>
      </w:r>
      <w:bookmarkEnd w:id="16"/>
      <w:r/>
      <w:bookmarkEnd w:id="17"/>
      <w:r/>
      <w:r>
        <w:rPr>
          <w:rFonts w:ascii="Times New Roman" w:hAnsi="Times New Roman"/>
        </w:rPr>
      </w:r>
    </w:p>
    <w:p>
      <w:pPr>
        <w:pBdr/>
        <w:spacing/>
        <w:ind w:firstLine="709"/>
        <w:jc w:val="both"/>
        <w:rPr>
          <w:bCs/>
        </w:rPr>
      </w:pPr>
      <w:r>
        <w:rPr>
          <w:bCs/>
        </w:rPr>
        <w:t xml:space="preserve">Кабинет</w:t>
      </w:r>
      <w:r>
        <w:t xml:space="preserve"> </w:t>
      </w:r>
      <w:r>
        <w:rPr>
          <w:bCs/>
        </w:rPr>
        <w:t xml:space="preserve">общепрофессиональных дисциплин и профессиональных модулей</w:t>
      </w:r>
      <w:r>
        <w:rPr>
          <w:bCs/>
          <w:i/>
        </w:rPr>
        <w:t xml:space="preserve">, </w:t>
      </w:r>
      <w:r>
        <w:rPr>
          <w:bCs/>
        </w:rPr>
        <w:t xml:space="preserve">оснащенный(е) </w:t>
      </w:r>
      <w:r>
        <w:rPr>
          <w:bCs/>
          <w:iCs/>
        </w:rPr>
        <w:t xml:space="preserve">в соответствии с приложением 3 ОПОП-П</w:t>
      </w:r>
      <w:r>
        <w:rPr>
          <w:bCs/>
        </w:rPr>
        <w:t xml:space="preserve">. </w:t>
      </w:r>
      <w:r>
        <w:rPr>
          <w:bCs/>
        </w:rPr>
      </w:r>
    </w:p>
    <w:p>
      <w:pPr>
        <w:pStyle w:val="1155"/>
        <w:pBdr/>
        <w:spacing w:after="0" w:afterAutospacing="0" w:before="0" w:beforeAutospacing="0"/>
        <w:ind w:firstLine="709"/>
        <w:jc w:val="both"/>
        <w:rPr/>
      </w:pPr>
      <w:r/>
      <w:bookmarkStart w:id="18" w:name="_Hlk167819540"/>
      <w:r>
        <w:rPr>
          <w:color w:val="000000"/>
        </w:rPr>
        <w:t xml:space="preserve">Мастерская «Веб-дизайн и </w:t>
      </w:r>
      <w:bookmarkEnd w:id="18"/>
      <w:r>
        <w:rPr>
          <w:color w:val="000000"/>
        </w:rPr>
        <w:t xml:space="preserve">разработка» </w:t>
      </w:r>
      <w:r>
        <w:rPr>
          <w:bCs/>
        </w:rPr>
        <w:t xml:space="preserve">и</w:t>
      </w:r>
      <w:r>
        <w:rPr>
          <w:bCs/>
        </w:rPr>
        <w:t xml:space="preserve"> зон</w:t>
      </w:r>
      <w:r>
        <w:rPr>
          <w:bCs/>
        </w:rPr>
        <w:t xml:space="preserve">а</w:t>
      </w:r>
      <w:r>
        <w:rPr>
          <w:bCs/>
        </w:rPr>
        <w:t xml:space="preserve"> по видам работ </w:t>
      </w:r>
      <w:r>
        <w:rPr>
          <w:bCs/>
        </w:rPr>
        <w:t xml:space="preserve">«Программные решения для бизнеса»</w:t>
      </w:r>
      <w:r>
        <w:rPr>
          <w:bCs/>
          <w:i/>
        </w:rPr>
        <w:t xml:space="preserve">, </w:t>
      </w:r>
      <w:r>
        <w:rPr>
          <w:bCs/>
        </w:rPr>
        <w:t xml:space="preserve">оснащенные в соответствии с </w:t>
      </w:r>
      <w:r>
        <w:rPr>
          <w:bCs/>
          <w:iCs/>
        </w:rPr>
        <w:t xml:space="preserve">приложением 3 ОПОП-П</w:t>
      </w:r>
      <w:r>
        <w:rPr>
          <w:bCs/>
          <w:i/>
          <w:iCs/>
        </w:rPr>
        <w:t xml:space="preserve">.</w:t>
      </w:r>
      <w:r/>
    </w:p>
    <w:p>
      <w:pPr>
        <w:pBdr/>
        <w:spacing/>
        <w:ind w:firstLine="709"/>
        <w:jc w:val="both"/>
        <w:rPr>
          <w:bCs/>
          <w:i/>
          <w:iCs/>
        </w:rPr>
      </w:pPr>
      <w:r>
        <w:rPr>
          <w:bCs/>
        </w:rPr>
        <w:t xml:space="preserve">Оснащенные базы практики</w:t>
      </w:r>
      <w:r>
        <w:t xml:space="preserve"> </w:t>
      </w:r>
      <w:r>
        <w:rPr>
          <w:bCs/>
        </w:rPr>
        <w:t xml:space="preserve">в соответствии с </w:t>
      </w:r>
      <w:r>
        <w:rPr>
          <w:bCs/>
          <w:iCs/>
        </w:rPr>
        <w:t xml:space="preserve">приложением 3 ОПОП-П</w:t>
      </w:r>
      <w:r>
        <w:rPr>
          <w:bCs/>
          <w:i/>
          <w:iCs/>
        </w:rPr>
        <w:t xml:space="preserve">.</w:t>
      </w:r>
      <w:r>
        <w:rPr>
          <w:bCs/>
          <w:i/>
          <w:iCs/>
        </w:rPr>
      </w:r>
    </w:p>
    <w:p>
      <w:pPr>
        <w:pBdr/>
        <w:spacing/>
        <w:ind w:firstLine="709"/>
        <w:jc w:val="both"/>
        <w:rPr>
          <w:bCs/>
          <w:i/>
          <w:iCs/>
        </w:rPr>
      </w:pPr>
      <w:r>
        <w:rPr>
          <w:bCs/>
          <w:i/>
          <w:iCs/>
        </w:rPr>
      </w:r>
      <w:r>
        <w:rPr>
          <w:bCs/>
          <w:i/>
          <w:iCs/>
        </w:rPr>
      </w:r>
    </w:p>
    <w:p>
      <w:pPr>
        <w:pBdr/>
        <w:spacing/>
        <w:ind w:firstLine="709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1148"/>
        <w:pBdr/>
        <w:spacing/>
        <w:ind/>
        <w:rPr>
          <w:rFonts w:ascii="Times New Roman" w:hAnsi="Times New Roman" w:eastAsia="Times New Roman"/>
        </w:rPr>
      </w:pPr>
      <w:r/>
      <w:bookmarkStart w:id="19" w:name="_Toc152334673"/>
      <w:r/>
      <w:bookmarkStart w:id="20" w:name="_Toc162370399"/>
      <w:r>
        <w:rPr>
          <w:rFonts w:ascii="Times New Roman" w:hAnsi="Times New Roman"/>
        </w:rPr>
        <w:t xml:space="preserve">3.2. Учебно-методическое обеспечение</w:t>
      </w:r>
      <w:bookmarkEnd w:id="19"/>
      <w:r/>
      <w:bookmarkEnd w:id="20"/>
      <w:r/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outlineLvl w:val="0"/>
        <w:rPr>
          <w:color w:val="000000"/>
        </w:rPr>
      </w:pPr>
      <w:r>
        <w:rPr>
          <w:b/>
        </w:rPr>
        <w:t xml:space="preserve">3.2.1. Основные печатные и/или электронные издания</w:t>
      </w:r>
      <w:r>
        <w:rPr>
          <w:color w:val="000000"/>
        </w:rPr>
        <w:t xml:space="preserve"> </w:t>
      </w:r>
      <w:r>
        <w:rPr>
          <w:color w:val="000000"/>
        </w:rPr>
      </w:r>
    </w:p>
    <w:p>
      <w:pPr>
        <w:pStyle w:val="1140"/>
        <w:widowControl w:val="true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firstLine="284" w:left="0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Лисьев</w:t>
      </w:r>
      <w:r>
        <w:rPr>
          <w:color w:val="000000"/>
          <w:sz w:val="24"/>
          <w:szCs w:val="24"/>
        </w:rPr>
        <w:t xml:space="preserve">, Г. А. Программное обеспечение компьютерных сетей и </w:t>
      </w:r>
      <w:r>
        <w:rPr>
          <w:color w:val="000000"/>
          <w:sz w:val="24"/>
          <w:szCs w:val="24"/>
        </w:rPr>
        <w:t xml:space="preserve">web</w:t>
      </w:r>
      <w:r>
        <w:rPr>
          <w:color w:val="000000"/>
          <w:sz w:val="24"/>
          <w:szCs w:val="24"/>
        </w:rPr>
        <w:t xml:space="preserve">-серверов: учебное пособие / Г.А. </w:t>
      </w:r>
      <w:r>
        <w:rPr>
          <w:color w:val="000000"/>
          <w:sz w:val="24"/>
          <w:szCs w:val="24"/>
        </w:rPr>
        <w:t xml:space="preserve">Лисьев</w:t>
      </w:r>
      <w:r>
        <w:rPr>
          <w:color w:val="000000"/>
          <w:sz w:val="24"/>
          <w:szCs w:val="24"/>
        </w:rPr>
        <w:t xml:space="preserve">, П.Ю. Романов, Ю.И. </w:t>
      </w:r>
      <w:r>
        <w:rPr>
          <w:color w:val="000000"/>
          <w:sz w:val="24"/>
          <w:szCs w:val="24"/>
        </w:rPr>
        <w:t xml:space="preserve">Аскерко</w:t>
      </w:r>
      <w:r>
        <w:rPr>
          <w:color w:val="000000"/>
          <w:sz w:val="24"/>
          <w:szCs w:val="24"/>
        </w:rPr>
        <w:t xml:space="preserve">. — Москва: ИНФРА-М, 2023. — 145 с</w:t>
      </w:r>
      <w:r>
        <w:rPr>
          <w:color w:val="000000"/>
          <w:sz w:val="24"/>
          <w:szCs w:val="24"/>
        </w:rPr>
      </w:r>
    </w:p>
    <w:p>
      <w:pPr>
        <w:pStyle w:val="1140"/>
        <w:widowControl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left="284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40"/>
        <w:widowControl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left="284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40"/>
        <w:widowControl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left="284"/>
        <w:outlineLvl w:val="0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3.2.2. Дополнительные источники</w:t>
      </w:r>
      <w:r>
        <w:rPr>
          <w:b/>
          <w:bCs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</w:r>
    </w:p>
    <w:p>
      <w:pPr>
        <w:pStyle w:val="1140"/>
        <w:widowControl w:val="true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Лисьев</w:t>
      </w:r>
      <w:r>
        <w:rPr>
          <w:color w:val="000000"/>
          <w:sz w:val="24"/>
          <w:szCs w:val="24"/>
        </w:rPr>
        <w:t xml:space="preserve">, Г. А. Программное обеспечение компьютерных сетей и </w:t>
      </w:r>
      <w:r>
        <w:rPr>
          <w:color w:val="000000"/>
          <w:sz w:val="24"/>
          <w:szCs w:val="24"/>
        </w:rPr>
        <w:t xml:space="preserve">web</w:t>
      </w:r>
      <w:r>
        <w:rPr>
          <w:color w:val="000000"/>
          <w:sz w:val="24"/>
          <w:szCs w:val="24"/>
        </w:rPr>
        <w:t xml:space="preserve">-серверов: учебное пособие / Г.А. </w:t>
      </w:r>
      <w:r>
        <w:rPr>
          <w:color w:val="000000"/>
          <w:sz w:val="24"/>
          <w:szCs w:val="24"/>
        </w:rPr>
        <w:t xml:space="preserve">Лисьев</w:t>
      </w:r>
      <w:r>
        <w:rPr>
          <w:color w:val="000000"/>
          <w:sz w:val="24"/>
          <w:szCs w:val="24"/>
        </w:rPr>
        <w:t xml:space="preserve">, П.Ю. Романов, Ю.И. </w:t>
      </w:r>
      <w:r>
        <w:rPr>
          <w:color w:val="000000"/>
          <w:sz w:val="24"/>
          <w:szCs w:val="24"/>
        </w:rPr>
        <w:t xml:space="preserve">Аскерко</w:t>
      </w:r>
      <w:r>
        <w:rPr>
          <w:color w:val="000000"/>
          <w:sz w:val="24"/>
          <w:szCs w:val="24"/>
        </w:rPr>
        <w:t xml:space="preserve">. — Москва: ИНФРА-М, 2023. — 145 с</w:t>
      </w:r>
      <w:r>
        <w:rPr>
          <w:color w:val="000000"/>
          <w:sz w:val="24"/>
          <w:szCs w:val="24"/>
        </w:rPr>
      </w:r>
    </w:p>
    <w:p>
      <w:pPr>
        <w:pStyle w:val="1140"/>
        <w:widowControl w:val="true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Онлайн-журнал для профессиональных веб-дизайнеров и разработчиков. [Электронный ресурс] – режим доступа: </w:t>
      </w:r>
      <w:hyperlink r:id="rId20" w:tooltip="https://www.coolwebmasters.com/" w:history="1">
        <w:r>
          <w:rPr>
            <w:color w:val="000000"/>
            <w:sz w:val="24"/>
            <w:szCs w:val="24"/>
          </w:rPr>
          <w:t xml:space="preserve">https://www.coolwebmasters.com/</w:t>
        </w:r>
      </w:hyperlink>
      <w:r>
        <w:rPr>
          <w:color w:val="000000"/>
          <w:sz w:val="24"/>
          <w:szCs w:val="24"/>
        </w:rPr>
        <w:t xml:space="preserve"> (2025);</w:t>
      </w:r>
      <w:r>
        <w:rPr>
          <w:color w:val="000000"/>
          <w:sz w:val="24"/>
          <w:szCs w:val="24"/>
        </w:rPr>
      </w:r>
    </w:p>
    <w:p>
      <w:pPr>
        <w:pStyle w:val="1140"/>
        <w:widowControl w:val="true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Электронно-библиотечная система. [Электронный ресурс] – режим доступа: https://znanium.ru/ (2025);</w:t>
      </w:r>
      <w:r>
        <w:rPr>
          <w:color w:val="000000"/>
          <w:sz w:val="24"/>
          <w:szCs w:val="24"/>
        </w:rPr>
      </w:r>
    </w:p>
    <w:p>
      <w:pPr>
        <w:pStyle w:val="1140"/>
        <w:widowControl w:val="true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 w:clear="all"/>
      </w:r>
      <w:r>
        <w:rPr>
          <w:color w:val="000000"/>
          <w:sz w:val="24"/>
          <w:szCs w:val="24"/>
        </w:rPr>
      </w:r>
    </w:p>
    <w:p>
      <w:pPr>
        <w:pStyle w:val="935"/>
        <w:pBdr/>
        <w:spacing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4 Контроль и оценка результатов освоения профессионального модуля</w:t>
      </w:r>
      <w:r>
        <w:rPr>
          <w:b/>
          <w:caps/>
          <w:sz w:val="28"/>
          <w:szCs w:val="28"/>
        </w:rPr>
      </w:r>
    </w:p>
    <w:p>
      <w:pPr>
        <w:pBdr/>
        <w:spacing/>
        <w:ind/>
        <w:rPr/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64"/>
        <w:gridCol w:w="4823"/>
        <w:gridCol w:w="2414"/>
      </w:tblGrid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b/>
              </w:rPr>
            </w:pPr>
            <w:r>
              <w:rPr>
                <w:b/>
              </w:rPr>
              <w:t xml:space="preserve">Код ПК, ОК</w:t>
            </w:r>
            <w:r>
              <w:rPr>
                <w:b/>
              </w:rPr>
            </w:r>
          </w:p>
        </w:tc>
        <w:tc>
          <w:tcPr>
            <w:tcBorders/>
            <w:tcW w:w="262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b/>
              </w:rPr>
            </w:pPr>
            <w:r>
              <w:rPr>
                <w:b/>
              </w:rPr>
              <w:t xml:space="preserve">Критерии оценки результата </w:t>
            </w:r>
            <w:r>
              <w:rPr>
                <w:b/>
              </w:rPr>
              <w:br/>
              <w:t xml:space="preserve">(показатели освоенности компетенций)</w:t>
            </w:r>
            <w:r>
              <w:rPr>
                <w:b/>
              </w:rPr>
            </w:r>
          </w:p>
        </w:tc>
        <w:tc>
          <w:tcPr>
            <w:tcBorders/>
            <w:tcW w:w="131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b/>
              </w:rPr>
            </w:pPr>
            <w:r>
              <w:rPr>
                <w:b/>
              </w:rPr>
              <w:t xml:space="preserve">Формы контроля и методы оценки</w:t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2"/>
                <w:szCs w:val="22"/>
              </w:rPr>
            </w:pPr>
            <w:r>
              <w:rPr>
                <w:rStyle w:val="1117"/>
                <w:sz w:val="22"/>
                <w:szCs w:val="22"/>
              </w:rPr>
              <w:t xml:space="preserve">ПК 2.1.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1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color w:val="000000"/>
              </w:rPr>
              <w:t xml:space="preserve">Установка прикладного программного обеспечения и модулей информационных ресурсов, включая их настройку;</w:t>
            </w:r>
            <w:r/>
          </w:p>
        </w:tc>
        <w:tc>
          <w:tcPr>
            <w:tcBorders/>
            <w:tcW w:w="1312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t xml:space="preserve">Контрольные работы, зачеты, квалификационные испытания, экзамены. Интерпретация результатов выполнения практических и лабораторных заданий, оценка решения ситуационных задач, оценка тестового контроля.</w:t>
            </w:r>
            <w:r/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2"/>
                <w:szCs w:val="22"/>
              </w:rPr>
            </w:pPr>
            <w:r>
              <w:rPr>
                <w:rStyle w:val="1117"/>
                <w:sz w:val="22"/>
                <w:szCs w:val="22"/>
              </w:rPr>
              <w:t xml:space="preserve">ПК 2.2.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1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color w:val="000000"/>
              </w:rPr>
              <w:t xml:space="preserve">Проведение работ по резервному копированию и развертыванию резервной копии информационных ресурсов;</w:t>
            </w:r>
            <w:r/>
          </w:p>
        </w:tc>
        <w:tc>
          <w:tcPr>
            <w:tcBorders/>
            <w:tcW w:w="131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Style w:val="1117"/>
                <w:sz w:val="22"/>
                <w:szCs w:val="22"/>
              </w:rPr>
            </w:pPr>
            <w:r>
              <w:rPr>
                <w:rStyle w:val="1117"/>
                <w:sz w:val="22"/>
                <w:szCs w:val="22"/>
              </w:rPr>
              <w:t xml:space="preserve">ПК 2.3.</w:t>
            </w:r>
            <w:r>
              <w:rPr>
                <w:rStyle w:val="1117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1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color w:val="000000"/>
              </w:rPr>
              <w:t xml:space="preserve">Настройка прав пользователей в соответствии с функциональными задачами (ролями) и на основании информации о поведенческих факторах;</w:t>
            </w:r>
            <w:r/>
          </w:p>
        </w:tc>
        <w:tc>
          <w:tcPr>
            <w:tcBorders/>
            <w:tcW w:w="131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Style w:val="1117"/>
                <w:sz w:val="22"/>
                <w:szCs w:val="22"/>
              </w:rPr>
            </w:pPr>
            <w:r>
              <w:rPr>
                <w:rStyle w:val="1117"/>
                <w:sz w:val="22"/>
                <w:szCs w:val="22"/>
              </w:rPr>
              <w:t xml:space="preserve">ПК 2.4.</w:t>
            </w:r>
            <w:r>
              <w:rPr>
                <w:rStyle w:val="1117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1" w:type="pc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Применение программных средств обеспечения безопасности информации веб приложений;</w:t>
            </w:r>
            <w:r>
              <w:rPr>
                <w:color w:val="000000"/>
              </w:rPr>
            </w:r>
          </w:p>
        </w:tc>
        <w:tc>
          <w:tcPr>
            <w:tcBorders/>
            <w:tcW w:w="131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ПК 2.5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1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bCs/>
              </w:rPr>
            </w:pPr>
            <w:r>
              <w:rPr>
                <w:bCs/>
              </w:rPr>
              <w:t xml:space="preserve">Обработка запросов заказчика в службе технической поддержке в соответствии с трудовым заданием;</w:t>
            </w:r>
            <w:r>
              <w:rPr>
                <w:bCs/>
              </w:rPr>
            </w:r>
          </w:p>
        </w:tc>
        <w:tc>
          <w:tcPr>
            <w:tcBorders/>
            <w:tcW w:w="131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 xml:space="preserve">ПК 2.6</w:t>
            </w:r>
            <w:r>
              <w:rPr>
                <w:bCs/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1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bCs/>
                <w:i/>
              </w:rPr>
            </w:pPr>
            <w:r>
              <w:rPr>
                <w:bCs/>
                <w:i/>
                <w:iCs/>
              </w:rPr>
              <w:t xml:space="preserve">Производить хранение и анализ данных</w:t>
            </w:r>
            <w:r>
              <w:rPr>
                <w:bCs/>
                <w:i/>
                <w:iCs/>
              </w:rPr>
            </w:r>
          </w:p>
        </w:tc>
        <w:tc>
          <w:tcPr>
            <w:tcBorders/>
            <w:tcW w:w="131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bCs/>
              </w:rPr>
            </w:pPr>
            <w:r>
              <w:rPr>
                <w:bCs/>
              </w:rPr>
              <w:t xml:space="preserve">ОК 01 </w:t>
            </w:r>
            <w:r>
              <w:rPr>
                <w:bCs/>
              </w:rPr>
            </w:r>
          </w:p>
        </w:tc>
        <w:tc>
          <w:tcPr>
            <w:tcBorders/>
            <w:tcW w:w="2621" w:type="pc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Обоснованность планирования учебной и профессиональной деятельности;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соответствие результата выполнения профессиональных задач эталону (стандартам, образцам, алгоритму, условиям, требованиям или ожидаемому результату);</w:t>
            </w:r>
            <w:r>
              <w:rPr>
                <w:bCs/>
              </w:rPr>
            </w:r>
          </w:p>
          <w:p>
            <w:pPr>
              <w:pBdr/>
              <w:spacing/>
              <w:ind/>
              <w:contextualSpacing w:val="true"/>
              <w:rPr>
                <w:bCs/>
              </w:rPr>
            </w:pPr>
            <w:r>
              <w:rPr>
                <w:bCs/>
              </w:rPr>
              <w:t xml:space="preserve">степень точности выполнения поставленных задач.</w:t>
            </w:r>
            <w:r>
              <w:rPr>
                <w:bCs/>
              </w:rPr>
            </w:r>
          </w:p>
        </w:tc>
        <w:tc>
          <w:tcPr>
            <w:tcBorders/>
            <w:tcW w:w="131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bCs/>
              </w:rPr>
            </w:pPr>
            <w:r>
              <w:rPr>
                <w:bCs/>
              </w:rPr>
              <w:t xml:space="preserve">ОК 02 </w:t>
            </w:r>
            <w:r>
              <w:rPr>
                <w:bCs/>
              </w:rPr>
            </w:r>
          </w:p>
        </w:tc>
        <w:tc>
          <w:tcPr>
            <w:tcBorders/>
            <w:tcW w:w="2621" w:type="pc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Полнота охвата информационных источников;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скорость нахождения и достоверность информации;</w:t>
            </w:r>
            <w:r>
              <w:rPr>
                <w:bCs/>
              </w:rPr>
            </w:r>
          </w:p>
          <w:p>
            <w:pPr>
              <w:pBdr/>
              <w:spacing/>
              <w:ind/>
              <w:contextualSpacing w:val="true"/>
              <w:rPr>
                <w:bCs/>
              </w:rPr>
            </w:pPr>
            <w:r>
              <w:rPr>
                <w:bCs/>
              </w:rPr>
              <w:t xml:space="preserve">обновляемость</w:t>
            </w:r>
            <w:r>
              <w:rPr>
                <w:bCs/>
              </w:rPr>
              <w:t xml:space="preserve"> и пополняемость знаний, влияющих на результаты учебной и производственной деятельности.</w:t>
            </w:r>
            <w:r>
              <w:rPr>
                <w:bCs/>
              </w:rPr>
            </w:r>
          </w:p>
        </w:tc>
        <w:tc>
          <w:tcPr>
            <w:tcBorders/>
            <w:tcW w:w="131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bCs/>
              </w:rPr>
            </w:pPr>
            <w:r>
              <w:rPr>
                <w:bCs/>
              </w:rPr>
              <w:t xml:space="preserve">ОК 04 </w:t>
            </w:r>
            <w:r>
              <w:rPr>
                <w:bCs/>
              </w:rPr>
            </w:r>
          </w:p>
        </w:tc>
        <w:tc>
          <w:tcPr>
            <w:tcBorders/>
            <w:tcW w:w="2621" w:type="pc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Осознание своей ответственности за результат коллективной, командной деятельности, готовности к сотрудничеству, использованию опыта коллег;</w:t>
            </w:r>
            <w:r>
              <w:rPr>
                <w:bCs/>
              </w:rPr>
            </w:r>
          </w:p>
          <w:p>
            <w:pPr>
              <w:pBdr/>
              <w:spacing/>
              <w:ind/>
              <w:contextualSpacing w:val="true"/>
              <w:rPr>
                <w:bCs/>
              </w:rPr>
            </w:pPr>
            <w:r>
              <w:rPr>
                <w:bCs/>
              </w:rPr>
              <w:t xml:space="preserve">отсутствие негативных отзывы со стороны коллег и руководства.</w:t>
            </w:r>
            <w:r>
              <w:rPr>
                <w:bCs/>
              </w:rPr>
            </w:r>
          </w:p>
        </w:tc>
        <w:tc>
          <w:tcPr>
            <w:tcBorders/>
            <w:tcW w:w="131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bCs/>
              </w:rPr>
            </w:pPr>
            <w:r>
              <w:rPr>
                <w:bCs/>
              </w:rPr>
              <w:t xml:space="preserve">ОК 05 </w:t>
            </w:r>
            <w:r>
              <w:rPr>
                <w:bCs/>
              </w:rPr>
            </w:r>
          </w:p>
        </w:tc>
        <w:tc>
          <w:tcPr>
            <w:tcBorders/>
            <w:tcW w:w="2621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bCs/>
              </w:rPr>
            </w:pPr>
            <w:r>
              <w:rPr>
                <w:bCs/>
              </w:rPr>
              <w:t xml:space="preserve">Демонстрация навыков грамотно общения и оформление документации на государственном языке Российской Федерации, принимая во внимание особенности социального и культурного контекста</w:t>
            </w:r>
            <w:r>
              <w:rPr>
                <w:bCs/>
              </w:rPr>
            </w:r>
          </w:p>
        </w:tc>
        <w:tc>
          <w:tcPr>
            <w:tcBorders/>
            <w:tcW w:w="131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bCs/>
              </w:rPr>
            </w:pPr>
            <w:r>
              <w:rPr>
                <w:bCs/>
              </w:rPr>
              <w:t xml:space="preserve">ОК 09 </w:t>
            </w:r>
            <w:r>
              <w:rPr>
                <w:bCs/>
              </w:rPr>
            </w:r>
          </w:p>
        </w:tc>
        <w:tc>
          <w:tcPr>
            <w:tcBorders/>
            <w:tcW w:w="2621" w:type="pc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Демонстрация умений понимать тексты на базовые и профессиональные темы;</w:t>
            </w:r>
            <w:r>
              <w:rPr>
                <w:bCs/>
              </w:rPr>
            </w:r>
          </w:p>
          <w:p>
            <w:pPr>
              <w:pBdr/>
              <w:spacing/>
              <w:ind/>
              <w:contextualSpacing w:val="true"/>
              <w:rPr>
                <w:bCs/>
              </w:rPr>
            </w:pPr>
            <w:r>
              <w:rPr>
                <w:bCs/>
              </w:rPr>
              <w:t xml:space="preserve">составлять необходимую документацию на государственном и иностранном языках</w:t>
            </w:r>
            <w:r>
              <w:rPr>
                <w:bCs/>
              </w:rPr>
            </w:r>
          </w:p>
        </w:tc>
        <w:tc>
          <w:tcPr>
            <w:tcBorders/>
            <w:tcW w:w="131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</w:tbl>
    <w:p>
      <w:pPr>
        <w:pStyle w:val="935"/>
        <w:pBdr/>
        <w:spacing/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sectPr>
      <w:footerReference w:type="default" r:id="rId16"/>
      <w:footerReference w:type="even" r:id="rId17"/>
      <w:footerReference w:type="first" r:id="rId18"/>
      <w:footnotePr/>
      <w:endnotePr/>
      <w:type w:val="nextPage"/>
      <w:pgSz w:h="16838" w:orient="portrait" w:w="11906"/>
      <w:pgMar w:top="1134" w:right="1418" w:bottom="1134" w:left="1277" w:header="0" w:footer="709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Полужирный">
    <w:panose1 w:val="02020603050405020304"/>
  </w:font>
  <w:font w:name="Verdana">
    <w:panose1 w:val="020B0604030504040204"/>
  </w:font>
  <w:font w:name="Calibri">
    <w:panose1 w:val="020F0502020204030204"/>
  </w:font>
  <w:font w:name="PMingLiU">
    <w:panose1 w:val="02020603020101020101"/>
  </w:font>
  <w:font w:name="Segoe UI">
    <w:panose1 w:val="020B0502040504020204"/>
  </w:font>
  <w:font w:name="DejaVu Sans">
    <w:panose1 w:val="020B0603030804020204"/>
  </w:font>
  <w:font w:name="Carlito">
    <w:panose1 w:val="020F0502020204030204"/>
  </w:font>
  <w:font w:name="Tahoma">
    <w:panose1 w:val="020B0604030504040204"/>
  </w:font>
  <w:font w:name="Cambria">
    <w:panose1 w:val="02040503050406030204"/>
  </w:font>
  <w:font w:name="Calibri Light">
    <w:panose1 w:val="020F0502020204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47966631"/>
      <w:showingPlcHdr w:val="true"/>
      <w:docPartObj>
        <w:docPartGallery w:val="Page Numbers (Bottom of Page)"/>
        <w:docPartUnique w:val="true"/>
      </w:docPartObj>
      <w:rPr/>
    </w:sdtPr>
    <w:sdtContent>
      <w:p>
        <w:pPr>
          <w:pBdr/>
          <w:spacing/>
          <w:ind/>
          <w:rPr/>
        </w:pPr>
        <w:r>
          <w:t xml:space="preserve">    </w:t>
        </w:r>
        <w:r/>
        <w:r/>
      </w:p>
    </w:sdtContent>
  </w:sdt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8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772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4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128"/>
                            <w:pBdr/>
                            <w:spacing/>
                            <w:ind/>
                            <w:rPr>
                              <w:rStyle w:val="1103"/>
                            </w:rPr>
                          </w:pPr>
                          <w:r>
                            <w:rPr>
                              <w:rStyle w:val="1103"/>
                            </w:rPr>
                            <w:fldChar w:fldCharType="begin"/>
                          </w:r>
                          <w:r>
                            <w:rPr>
                              <w:rStyle w:val="1103"/>
                            </w:rPr>
                            <w:instrText xml:space="preserve"> PAGE </w:instrText>
                          </w:r>
                          <w:r>
                            <w:rPr>
                              <w:rStyle w:val="1103"/>
                            </w:rPr>
                            <w:fldChar w:fldCharType="separate"/>
                          </w:r>
                          <w:r>
                            <w:rPr>
                              <w:rStyle w:val="1103"/>
                            </w:rPr>
                            <w:t xml:space="preserve">16</w:t>
                          </w:r>
                          <w:r>
                            <w:rPr>
                              <w:rStyle w:val="1103"/>
                            </w:rPr>
                            <w:fldChar w:fldCharType="end"/>
                          </w:r>
                          <w:r>
                            <w:rPr>
                              <w:rStyle w:val="1103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251657728;o:allowoverlap:true;o:allowincell:false;mso-position-horizontal-relative:margin;mso-position-horizontal:right;mso-position-vertical-relative:text;margin-top:0.05pt;mso-position-vertical:absolute;width:10.05pt;height:11.5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1128"/>
                      <w:pBdr/>
                      <w:spacing/>
                      <w:ind/>
                      <w:rPr>
                        <w:rStyle w:val="1103"/>
                      </w:rPr>
                    </w:pPr>
                    <w:r>
                      <w:rPr>
                        <w:rStyle w:val="1103"/>
                      </w:rPr>
                      <w:fldChar w:fldCharType="begin"/>
                    </w:r>
                    <w:r>
                      <w:rPr>
                        <w:rStyle w:val="1103"/>
                      </w:rPr>
                      <w:instrText xml:space="preserve"> PAGE </w:instrText>
                    </w:r>
                    <w:r>
                      <w:rPr>
                        <w:rStyle w:val="1103"/>
                      </w:rPr>
                      <w:fldChar w:fldCharType="separate"/>
                    </w:r>
                    <w:r>
                      <w:rPr>
                        <w:rStyle w:val="1103"/>
                      </w:rPr>
                      <w:t xml:space="preserve">16</w:t>
                    </w:r>
                    <w:r>
                      <w:rPr>
                        <w:rStyle w:val="1103"/>
                      </w:rPr>
                      <w:fldChar w:fldCharType="end"/>
                    </w:r>
                    <w:r>
                      <w:rPr>
                        <w:rStyle w:val="1103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8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568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128"/>
                            <w:pBdr/>
                            <w:spacing/>
                            <w:ind/>
                            <w:rPr>
                              <w:rStyle w:val="1103"/>
                            </w:rPr>
                          </w:pPr>
                          <w:r>
                            <w:rPr>
                              <w:rStyle w:val="1103"/>
                            </w:rPr>
                            <w:fldChar w:fldCharType="begin"/>
                          </w:r>
                          <w:r>
                            <w:rPr>
                              <w:rStyle w:val="1103"/>
                            </w:rPr>
                            <w:instrText xml:space="preserve"> PAGE </w:instrText>
                          </w:r>
                          <w:r>
                            <w:rPr>
                              <w:rStyle w:val="1103"/>
                            </w:rPr>
                            <w:fldChar w:fldCharType="separate"/>
                          </w:r>
                          <w:r>
                            <w:rPr>
                              <w:rStyle w:val="1103"/>
                            </w:rPr>
                            <w:t xml:space="preserve">8</w:t>
                          </w:r>
                          <w:r>
                            <w:rPr>
                              <w:rStyle w:val="1103"/>
                            </w:rPr>
                            <w:fldChar w:fldCharType="end"/>
                          </w:r>
                          <w:r>
                            <w:rPr>
                              <w:rStyle w:val="1103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5680;o:allowoverlap:true;o:allowincell:false;mso-position-horizontal-relative:margin;mso-position-horizontal:right;mso-position-vertical-relative:text;margin-top:0.05pt;mso-position-vertical:absolute;width:5.05pt;height:11.5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1128"/>
                      <w:pBdr/>
                      <w:spacing/>
                      <w:ind/>
                      <w:rPr>
                        <w:rStyle w:val="1103"/>
                      </w:rPr>
                    </w:pPr>
                    <w:r>
                      <w:rPr>
                        <w:rStyle w:val="1103"/>
                      </w:rPr>
                      <w:fldChar w:fldCharType="begin"/>
                    </w:r>
                    <w:r>
                      <w:rPr>
                        <w:rStyle w:val="1103"/>
                      </w:rPr>
                      <w:instrText xml:space="preserve"> PAGE </w:instrText>
                    </w:r>
                    <w:r>
                      <w:rPr>
                        <w:rStyle w:val="1103"/>
                      </w:rPr>
                      <w:fldChar w:fldCharType="separate"/>
                    </w:r>
                    <w:r>
                      <w:rPr>
                        <w:rStyle w:val="1103"/>
                      </w:rPr>
                      <w:t xml:space="preserve">8</w:t>
                    </w:r>
                    <w:r>
                      <w:rPr>
                        <w:rStyle w:val="1103"/>
                      </w:rPr>
                      <w:fldChar w:fldCharType="end"/>
                    </w:r>
                    <w:r>
                      <w:rPr>
                        <w:rStyle w:val="1103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8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77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128"/>
                            <w:pBdr/>
                            <w:spacing/>
                            <w:ind/>
                            <w:rPr>
                              <w:rStyle w:val="1103"/>
                            </w:rPr>
                          </w:pPr>
                          <w:r>
                            <w:rPr>
                              <w:rStyle w:val="1103"/>
                            </w:rPr>
                            <w:fldChar w:fldCharType="begin"/>
                          </w:r>
                          <w:r>
                            <w:rPr>
                              <w:rStyle w:val="1103"/>
                            </w:rPr>
                            <w:instrText xml:space="preserve"> PAGE </w:instrText>
                          </w:r>
                          <w:r>
                            <w:rPr>
                              <w:rStyle w:val="1103"/>
                            </w:rPr>
                            <w:fldChar w:fldCharType="separate"/>
                          </w:r>
                          <w:r>
                            <w:rPr>
                              <w:rStyle w:val="1103"/>
                            </w:rPr>
                            <w:t xml:space="preserve">0</w:t>
                          </w:r>
                          <w:r>
                            <w:rPr>
                              <w:rStyle w:val="1103"/>
                            </w:rPr>
                            <w:fldChar w:fldCharType="end"/>
                          </w:r>
                          <w:r>
                            <w:rPr>
                              <w:rStyle w:val="1103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251659776;o:allowoverlap:true;o:allowincell:tru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1128"/>
                      <w:pBdr/>
                      <w:spacing/>
                      <w:ind/>
                      <w:rPr>
                        <w:rStyle w:val="1103"/>
                      </w:rPr>
                    </w:pPr>
                    <w:r>
                      <w:rPr>
                        <w:rStyle w:val="1103"/>
                      </w:rPr>
                      <w:fldChar w:fldCharType="begin"/>
                    </w:r>
                    <w:r>
                      <w:rPr>
                        <w:rStyle w:val="1103"/>
                      </w:rPr>
                      <w:instrText xml:space="preserve"> PAGE </w:instrText>
                    </w:r>
                    <w:r>
                      <w:rPr>
                        <w:rStyle w:val="1103"/>
                      </w:rPr>
                      <w:fldChar w:fldCharType="separate"/>
                    </w:r>
                    <w:r>
                      <w:rPr>
                        <w:rStyle w:val="1103"/>
                      </w:rPr>
                      <w:t xml:space="preserve">0</w:t>
                    </w:r>
                    <w:r>
                      <w:rPr>
                        <w:rStyle w:val="1103"/>
                      </w:rPr>
                      <w:fldChar w:fldCharType="end"/>
                    </w:r>
                    <w:r>
                      <w:rPr>
                        <w:rStyle w:val="1103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8"/>
      <w:pBdr/>
      <w:spacing/>
      <w:ind/>
      <w:rPr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8"/>
      <w:pBdr/>
      <w:spacing/>
      <w:ind w:right="360"/>
      <w:rPr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8"/>
      <w:pBdr/>
      <w:spacing/>
      <w:ind/>
      <w:rPr/>
    </w:pPr>
    <w:r/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8"/>
      <w:pBdr/>
      <w:spacing/>
      <w:ind/>
      <w:rPr/>
    </w:pPr>
    <w:r/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8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670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128"/>
                            <w:pBdr/>
                            <w:spacing/>
                            <w:ind/>
                            <w:rPr>
                              <w:rStyle w:val="1103"/>
                            </w:rPr>
                          </w:pPr>
                          <w:r>
                            <w:rPr>
                              <w:rStyle w:val="1103"/>
                            </w:rPr>
                            <w:fldChar w:fldCharType="begin"/>
                          </w:r>
                          <w:r>
                            <w:rPr>
                              <w:rStyle w:val="1103"/>
                            </w:rPr>
                            <w:instrText xml:space="preserve"> PAGE </w:instrText>
                          </w:r>
                          <w:r>
                            <w:rPr>
                              <w:rStyle w:val="1103"/>
                            </w:rPr>
                            <w:fldChar w:fldCharType="separate"/>
                          </w:r>
                          <w:r>
                            <w:rPr>
                              <w:rStyle w:val="1103"/>
                            </w:rPr>
                            <w:t xml:space="preserve">16</w:t>
                          </w:r>
                          <w:r>
                            <w:rPr>
                              <w:rStyle w:val="1103"/>
                            </w:rPr>
                            <w:fldChar w:fldCharType="end"/>
                          </w:r>
                          <w:r>
                            <w:rPr>
                              <w:rStyle w:val="1103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251656704;o:allowoverlap:true;o:allowincell:false;mso-position-horizontal-relative:margin;mso-position-horizontal:right;mso-position-vertical-relative:text;margin-top:0.05pt;mso-position-vertical:absolute;width:10.05pt;height:11.5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1128"/>
                      <w:pBdr/>
                      <w:spacing/>
                      <w:ind/>
                      <w:rPr>
                        <w:rStyle w:val="1103"/>
                      </w:rPr>
                    </w:pPr>
                    <w:r>
                      <w:rPr>
                        <w:rStyle w:val="1103"/>
                      </w:rPr>
                      <w:fldChar w:fldCharType="begin"/>
                    </w:r>
                    <w:r>
                      <w:rPr>
                        <w:rStyle w:val="1103"/>
                      </w:rPr>
                      <w:instrText xml:space="preserve"> PAGE </w:instrText>
                    </w:r>
                    <w:r>
                      <w:rPr>
                        <w:rStyle w:val="1103"/>
                      </w:rPr>
                      <w:fldChar w:fldCharType="separate"/>
                    </w:r>
                    <w:r>
                      <w:rPr>
                        <w:rStyle w:val="1103"/>
                      </w:rPr>
                      <w:t xml:space="preserve">16</w:t>
                    </w:r>
                    <w:r>
                      <w:rPr>
                        <w:rStyle w:val="1103"/>
                      </w:rPr>
                      <w:fldChar w:fldCharType="end"/>
                    </w:r>
                    <w:r>
                      <w:rPr>
                        <w:rStyle w:val="1103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>
          <w:sz w:val="12"/>
        </w:rPr>
      </w:pPr>
      <w:r>
        <w:separator/>
      </w:r>
      <w:r>
        <w:rPr>
          <w:sz w:val="12"/>
        </w:rPr>
      </w:r>
    </w:p>
  </w:footnote>
  <w:footnote w:type="continuationSeparator" w:id="0">
    <w:p>
      <w:pPr>
        <w:pBdr/>
        <w:spacing/>
        <w:ind/>
        <w:rPr>
          <w:sz w:val="12"/>
        </w:rPr>
      </w:pPr>
      <w:r>
        <w:continuationSeparator/>
      </w:r>
      <w:r>
        <w:rPr>
          <w:sz w:val="12"/>
        </w:rPr>
      </w:r>
    </w:p>
  </w:footnote>
  <w:footnote w:id="2">
    <w:p>
      <w:pPr>
        <w:pStyle w:val="1147"/>
        <w:pBdr/>
        <w:spacing/>
        <w:ind/>
        <w:rPr>
          <w:sz w:val="18"/>
          <w:szCs w:val="18"/>
        </w:rPr>
      </w:pPr>
      <w:r>
        <w:rPr>
          <w:rFonts w:ascii="Calibri" w:hAnsi="Calibri" w:eastAsia="Calibri" w:cs="Calibri"/>
          <w:sz w:val="22"/>
          <w:szCs w:val="22"/>
        </w:rPr>
        <w:footnoteRef/>
      </w:r>
      <w:r>
        <w:rPr>
          <w:rFonts w:ascii="Calibri" w:hAnsi="Calibri" w:eastAsia="Calibri" w:cs="Calibri"/>
          <w:sz w:val="22"/>
          <w:szCs w:val="22"/>
        </w:rPr>
        <w:t xml:space="preserve"> </w:t>
      </w:r>
      <w:r>
        <w:rPr>
          <w:rFonts w:ascii="Calibri" w:hAnsi="Calibri" w:eastAsia="Calibri" w:cs="Calibri"/>
          <w:i/>
          <w:iCs/>
          <w:sz w:val="18"/>
          <w:szCs w:val="18"/>
        </w:rPr>
        <w:t xml:space="preserve">Берутся сведения, указанные по данному виду деятельности в п. 4.2.</w:t>
      </w:r>
      <w:r>
        <w:rPr>
          <w:sz w:val="18"/>
          <w:szCs w:val="18"/>
        </w:rPr>
      </w:r>
    </w:p>
  </w:footnote>
  <w:footnote w:id="3">
    <w:p>
      <w:pPr>
        <w:pStyle w:val="1136"/>
        <w:pBdr/>
        <w:spacing/>
        <w:ind/>
        <w:rPr>
          <w:i/>
          <w:iCs/>
          <w:sz w:val="18"/>
          <w:szCs w:val="18"/>
        </w:rPr>
      </w:pPr>
      <w:r>
        <w:rPr>
          <w:rStyle w:val="1109"/>
        </w:rPr>
        <w:footnoteRef/>
      </w:r>
      <w:r>
        <w:t xml:space="preserve"> </w:t>
      </w:r>
      <w:r>
        <w:rPr>
          <w:i/>
          <w:iCs/>
          <w:sz w:val="18"/>
          <w:szCs w:val="18"/>
        </w:rPr>
        <w:t xml:space="preserve">Если в таблице 2.1. предусмотрено разделение учебных занятий на теоретические, практические и лабораторные работы, то в таблицу 2.2. должны быть добавлены соответствующие столбцы</w:t>
      </w:r>
      <w:r>
        <w:rPr>
          <w:i/>
          <w:iCs/>
          <w:sz w:val="18"/>
          <w:szCs w:val="18"/>
        </w:rPr>
      </w:r>
    </w:p>
  </w:footnote>
  <w:footnote w:id="4">
    <w:p>
      <w:pPr>
        <w:pStyle w:val="1136"/>
        <w:pBdr/>
        <w:spacing/>
        <w:ind/>
        <w:jc w:val="both"/>
        <w:rPr>
          <w:i/>
          <w:iCs/>
          <w:sz w:val="18"/>
          <w:szCs w:val="18"/>
          <w:highlight w:val="red"/>
        </w:rPr>
      </w:pPr>
      <w:r>
        <w:rPr>
          <w:rStyle w:val="1109"/>
          <w:i/>
          <w:iCs/>
          <w:sz w:val="18"/>
          <w:szCs w:val="18"/>
        </w:rPr>
        <w:footnoteRef/>
      </w:r>
      <w:r>
        <w:rPr>
          <w:i/>
          <w:iCs/>
          <w:sz w:val="18"/>
          <w:szCs w:val="18"/>
        </w:rPr>
        <w:t xml:space="preserve"> </w:t>
      </w:r>
      <w:r>
        <w:rPr>
          <w:rStyle w:val="1102"/>
          <w:iCs w:val="0"/>
          <w:sz w:val="18"/>
          <w:szCs w:val="18"/>
        </w:rPr>
        <w:t xml:space="preserve">Самостоятельная работа в рамках образовательной программы планируется образовательной организацией.</w:t>
      </w:r>
      <w:r>
        <w:rPr>
          <w:i/>
          <w:iCs/>
          <w:sz w:val="18"/>
          <w:szCs w:val="18"/>
          <w:highlight w:val="red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pStyle w:val="1132"/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  <w:start w:val="1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 w:eastAsia="Times New Roman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 w:eastAsia="Times New Roman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 w:eastAsia="Times New Roman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720"/>
      </w:pPr>
      <w:rPr>
        <w:rFonts w:hint="default" w:eastAsia="Times New Roman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rFonts w:hint="default" w:eastAsia="Times New Roman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1080"/>
      </w:pPr>
      <w:rPr>
        <w:rFonts w:hint="default" w:eastAsia="Times New Roman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 w:eastAsia="Times New Roman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 w:eastAsia="Times New Roman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1800"/>
      </w:pPr>
      <w:rPr>
        <w:rFonts w:hint="default" w:eastAsia="Times New Roman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600" w:left="1134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8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60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36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31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84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018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3552"/>
      </w:pPr>
      <w:rPr>
        <w:rFonts w:hint="default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1413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829"/>
      </w:pPr>
      <w:rPr/>
      <w:start w:val="1"/>
      <w:suff w:val="tab"/>
    </w:lvl>
  </w:abstractNum>
  <w:abstractNum w:abstractNumId="6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112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112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firstLine="0" w:left="0"/>
      </w:pPr>
      <w:rPr>
        <w:rFonts w:ascii="Times New Roman" w:hAnsi="Times New Roman"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600" w:left="1134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8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60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36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31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84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018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3552"/>
      </w:pPr>
      <w:rPr>
        <w:rFonts w:hint="default"/>
      </w:rPr>
      <w:start w:val="1"/>
      <w:suff w:val="tab"/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12"/>
  </w:num>
  <w:num w:numId="10">
    <w:abstractNumId w:val="10"/>
  </w:num>
  <w:num w:numId="11">
    <w:abstractNumId w:val="4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2">
    <w:name w:val="Heading 4 Char"/>
    <w:basedOn w:val="944"/>
    <w:link w:val="93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944"/>
    <w:link w:val="9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944"/>
    <w:link w:val="94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944"/>
    <w:link w:val="94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944"/>
    <w:link w:val="9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944"/>
    <w:link w:val="9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944"/>
    <w:link w:val="112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3">
    <w:name w:val="Quote Char"/>
    <w:basedOn w:val="944"/>
    <w:link w:val="108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944"/>
    <w:link w:val="108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4">
    <w:name w:val="Endnote Text Char"/>
    <w:basedOn w:val="944"/>
    <w:link w:val="1095"/>
    <w:uiPriority w:val="99"/>
    <w:semiHidden/>
    <w:pPr>
      <w:pBdr/>
      <w:spacing/>
      <w:ind/>
    </w:pPr>
    <w:rPr>
      <w:sz w:val="20"/>
      <w:szCs w:val="20"/>
    </w:rPr>
  </w:style>
  <w:style w:type="paragraph" w:styleId="934" w:default="1">
    <w:name w:val="Normal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5">
    <w:name w:val="Heading 1"/>
    <w:basedOn w:val="934"/>
    <w:next w:val="934"/>
    <w:link w:val="1104"/>
    <w:qFormat/>
    <w:pPr>
      <w:keepNext w:val="true"/>
      <w:pBdr/>
      <w:spacing/>
      <w:ind w:firstLine="284"/>
      <w:outlineLvl w:val="0"/>
    </w:pPr>
  </w:style>
  <w:style w:type="paragraph" w:styleId="936">
    <w:name w:val="Heading 2"/>
    <w:basedOn w:val="934"/>
    <w:next w:val="934"/>
    <w:link w:val="1105"/>
    <w:semiHidden/>
    <w:unhideWhenUsed/>
    <w:qFormat/>
    <w:pPr>
      <w:keepNext w:val="true"/>
      <w:pBdr/>
      <w:spacing w:after="60" w:before="240"/>
      <w:ind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937">
    <w:name w:val="Heading 3"/>
    <w:basedOn w:val="934"/>
    <w:next w:val="934"/>
    <w:link w:val="1150"/>
    <w:uiPriority w:val="9"/>
    <w:semiHidden/>
    <w:unhideWhenUsed/>
    <w:qFormat/>
    <w:pPr>
      <w:keepNext w:val="true"/>
      <w:keepLines w:val="true"/>
      <w:pBdr/>
      <w:spacing w:before="40"/>
      <w:ind/>
      <w:outlineLvl w:val="2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938">
    <w:name w:val="Heading 4"/>
    <w:basedOn w:val="934"/>
    <w:next w:val="934"/>
    <w:link w:val="107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939">
    <w:name w:val="Heading 5"/>
    <w:basedOn w:val="934"/>
    <w:next w:val="934"/>
    <w:link w:val="107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940">
    <w:name w:val="Heading 6"/>
    <w:basedOn w:val="934"/>
    <w:next w:val="934"/>
    <w:link w:val="1077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41">
    <w:name w:val="Heading 7"/>
    <w:basedOn w:val="934"/>
    <w:next w:val="934"/>
    <w:link w:val="1078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42">
    <w:name w:val="Heading 8"/>
    <w:basedOn w:val="934"/>
    <w:next w:val="934"/>
    <w:link w:val="1079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43">
    <w:name w:val="Heading 9"/>
    <w:basedOn w:val="934"/>
    <w:next w:val="934"/>
    <w:link w:val="1080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44" w:default="1">
    <w:name w:val="Default Paragraph Font"/>
    <w:uiPriority w:val="1"/>
    <w:semiHidden/>
    <w:unhideWhenUsed/>
    <w:pPr>
      <w:pBdr/>
      <w:spacing/>
      <w:ind/>
    </w:pPr>
  </w:style>
  <w:style w:type="table" w:styleId="94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6" w:default="1">
    <w:name w:val="No List"/>
    <w:uiPriority w:val="99"/>
    <w:semiHidden/>
    <w:unhideWhenUsed/>
    <w:pPr>
      <w:pBdr/>
      <w:spacing/>
      <w:ind/>
    </w:pPr>
  </w:style>
  <w:style w:type="table" w:styleId="947" w:customStyle="1">
    <w:name w:val="Table Grid Light"/>
    <w:basedOn w:val="94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Plain Table 1"/>
    <w:basedOn w:val="94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Plain Table 2"/>
    <w:basedOn w:val="945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Plain Table 3"/>
    <w:basedOn w:val="94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Plain Table 4"/>
    <w:basedOn w:val="94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Plain Table 5"/>
    <w:basedOn w:val="94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Grid Table 1 Light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Grid Table 1 Light - Accent 1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Grid Table 1 Light - Accent 2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Grid Table 1 Light - Accent 3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Grid Table 1 Light - Accent 4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Grid Table 1 Light - Accent 5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Grid Table 1 Light - Accent 6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Grid Table 2"/>
    <w:basedOn w:val="94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Grid Table 2 - Accent 1"/>
    <w:basedOn w:val="945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Grid Table 2 - Accent 2"/>
    <w:basedOn w:val="945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Grid Table 2 - Accent 3"/>
    <w:basedOn w:val="945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Grid Table 2 - Accent 4"/>
    <w:basedOn w:val="945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Grid Table 2 - Accent 5"/>
    <w:basedOn w:val="945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Grid Table 2 - Accent 6"/>
    <w:basedOn w:val="945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Grid Table 3"/>
    <w:basedOn w:val="94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Grid Table 3 - Accent 1"/>
    <w:basedOn w:val="945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Grid Table 3 - Accent 2"/>
    <w:basedOn w:val="945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Grid Table 3 - Accent 3"/>
    <w:basedOn w:val="945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Grid Table 3 - Accent 4"/>
    <w:basedOn w:val="945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Grid Table 3 - Accent 5"/>
    <w:basedOn w:val="945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Grid Table 3 - Accent 6"/>
    <w:basedOn w:val="945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Grid Table 4"/>
    <w:basedOn w:val="945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Grid Table 4 - Accent 1"/>
    <w:basedOn w:val="945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Grid Table 4 - Accent 2"/>
    <w:basedOn w:val="945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Grid Table 4 - Accent 3"/>
    <w:basedOn w:val="945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Grid Table 4 - Accent 4"/>
    <w:basedOn w:val="945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Grid Table 4 - Accent 5"/>
    <w:basedOn w:val="945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Grid Table 4 - Accent 6"/>
    <w:basedOn w:val="945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Grid Table 5 Dark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Grid Table 5 Dark- Accent 1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Grid Table 5 Dark - Accent 2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Grid Table 5 Dark - Accent 3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Grid Table 5 Dark- Accent 4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Grid Table 5 Dark - Accent 5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Grid Table 5 Dark - Accent 6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Grid Table 6 Colorful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Grid Table 6 Colorful - Accent 1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Grid Table 6 Colorful - Accent 2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Grid Table 6 Colorful - Accent 3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Grid Table 6 Colorful - Accent 4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Grid Table 6 Colorful - Accent 5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Grid Table 6 Colorful - Accent 6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Grid Table 7 Colorful"/>
    <w:basedOn w:val="94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Grid Table 7 Colorful - Accent 1"/>
    <w:basedOn w:val="945"/>
    <w:uiPriority w:val="99"/>
    <w:pPr>
      <w:pBdr/>
      <w:spacing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Grid Table 7 Colorful - Accent 2"/>
    <w:basedOn w:val="945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Grid Table 7 Colorful - Accent 3"/>
    <w:basedOn w:val="945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Grid Table 7 Colorful - Accent 4"/>
    <w:basedOn w:val="945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Grid Table 7 Colorful - Accent 5"/>
    <w:basedOn w:val="945"/>
    <w:uiPriority w:val="99"/>
    <w:pPr>
      <w:pBdr/>
      <w:spacing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Grid Table 7 Colorful - Accent 6"/>
    <w:basedOn w:val="945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List Table 1 Light"/>
    <w:basedOn w:val="94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st Table 1 Light - Accent 1"/>
    <w:basedOn w:val="94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List Table 1 Light - Accent 2"/>
    <w:basedOn w:val="94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st Table 1 Light - Accent 3"/>
    <w:basedOn w:val="94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st Table 1 Light - Accent 4"/>
    <w:basedOn w:val="94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st Table 1 Light - Accent 5"/>
    <w:basedOn w:val="94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List Table 1 Light - Accent 6"/>
    <w:basedOn w:val="94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List Table 2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st Table 2 - Accent 1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List Table 2 - Accent 2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List Table 2 - Accent 3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List Table 2 - Accent 4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List Table 2 - Accent 5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List Table 2 - Accent 6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List Table 3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List Table 3 - Accent 1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List Table 3 - Accent 2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List Table 3 - Accent 3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List Table 3 - Accent 4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List Table 3 - Accent 5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List Table 3 - Accent 6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List Table 4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List Table 4 - Accent 1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List Table 4 - Accent 2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List Table 4 - Accent 3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List Table 4 - Accent 4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List Table 4 - Accent 5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List Table 4 - Accent 6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List Table 5 Dark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List Table 5 Dark - Accent 1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List Table 5 Dark - Accent 2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List Table 5 Dark - Accent 3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List Table 5 Dark - Accent 4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List Table 5 Dark - Accent 5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List Table 5 Dark - Accent 6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List Table 6 Colorful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List Table 6 Colorful - Accent 1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List Table 6 Colorful - Accent 2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List Table 6 Colorful - Accent 3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List Table 6 Colorful - Accent 4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List Table 6 Colorful - Accent 5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List Table 6 Colorful - Accent 6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>
    <w:name w:val="List Table 7 Colorful"/>
    <w:basedOn w:val="945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List Table 7 Colorful - Accent 1"/>
    <w:basedOn w:val="945"/>
    <w:uiPriority w:val="99"/>
    <w:pPr>
      <w:pBdr/>
      <w:spacing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List Table 7 Colorful - Accent 2"/>
    <w:basedOn w:val="945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List Table 7 Colorful - Accent 3"/>
    <w:basedOn w:val="945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List Table 7 Colorful - Accent 4"/>
    <w:basedOn w:val="945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List Table 7 Colorful - Accent 5"/>
    <w:basedOn w:val="945"/>
    <w:uiPriority w:val="99"/>
    <w:pPr>
      <w:pBdr/>
      <w:spacing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List Table 7 Colorful - Accent 6"/>
    <w:basedOn w:val="945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Lined - Accent"/>
    <w:basedOn w:val="945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Lined - Accent 1"/>
    <w:basedOn w:val="945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Lined - Accent 2"/>
    <w:basedOn w:val="945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Lined - Accent 3"/>
    <w:basedOn w:val="945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Lined - Accent 4"/>
    <w:basedOn w:val="945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Lined - Accent 5"/>
    <w:basedOn w:val="945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Lined - Accent 6"/>
    <w:basedOn w:val="945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Bordered &amp; Lined - Accent"/>
    <w:basedOn w:val="945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Bordered &amp; Lined - Accent 1"/>
    <w:basedOn w:val="945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Bordered &amp; Lined - Accent 2"/>
    <w:basedOn w:val="945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Bordered &amp; Lined - Accent 3"/>
    <w:basedOn w:val="945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Bordered &amp; Lined - Accent 4"/>
    <w:basedOn w:val="945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Bordered &amp; Lined - Accent 5"/>
    <w:basedOn w:val="945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Bordered &amp; Lined - Accent 6"/>
    <w:basedOn w:val="945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Bordered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 w:customStyle="1">
    <w:name w:val="Bordered - Accent 1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 w:customStyle="1">
    <w:name w:val="Bordered - Accent 2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Bordered - Accent 3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Bordered - Accent 4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Bordered - Accent 5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Bordered - Accent 6"/>
    <w:basedOn w:val="945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72" w:customStyle="1">
    <w:name w:val="Heading 1 Char"/>
    <w:basedOn w:val="94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1073" w:customStyle="1">
    <w:name w:val="Heading 2 Char"/>
    <w:basedOn w:val="94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1074" w:customStyle="1">
    <w:name w:val="Heading 3 Char"/>
    <w:basedOn w:val="94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1075" w:customStyle="1">
    <w:name w:val="Заголовок 4 Знак"/>
    <w:basedOn w:val="944"/>
    <w:link w:val="938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1076" w:customStyle="1">
    <w:name w:val="Заголовок 5 Знак"/>
    <w:basedOn w:val="944"/>
    <w:link w:val="93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1077" w:customStyle="1">
    <w:name w:val="Заголовок 6 Знак"/>
    <w:basedOn w:val="944"/>
    <w:link w:val="94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78" w:customStyle="1">
    <w:name w:val="Заголовок 7 Знак"/>
    <w:basedOn w:val="944"/>
    <w:link w:val="94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79" w:customStyle="1">
    <w:name w:val="Заголовок 8 Знак"/>
    <w:basedOn w:val="944"/>
    <w:link w:val="9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80" w:customStyle="1">
    <w:name w:val="Заголовок 9 Знак"/>
    <w:basedOn w:val="944"/>
    <w:link w:val="9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81" w:customStyle="1">
    <w:name w:val="Заголовок Знак"/>
    <w:basedOn w:val="944"/>
    <w:link w:val="112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82" w:customStyle="1">
    <w:name w:val="Subtitle Char"/>
    <w:basedOn w:val="94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83">
    <w:name w:val="Quote"/>
    <w:basedOn w:val="934"/>
    <w:next w:val="934"/>
    <w:link w:val="108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84" w:customStyle="1">
    <w:name w:val="Цитата 2 Знак"/>
    <w:basedOn w:val="944"/>
    <w:link w:val="108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85">
    <w:name w:val="Intense Emphasis"/>
    <w:basedOn w:val="944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1086">
    <w:name w:val="Intense Quote"/>
    <w:basedOn w:val="934"/>
    <w:next w:val="934"/>
    <w:link w:val="1087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1087" w:customStyle="1">
    <w:name w:val="Выделенная цитата Знак"/>
    <w:basedOn w:val="944"/>
    <w:link w:val="1086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1088">
    <w:name w:val="Intense Reference"/>
    <w:basedOn w:val="944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1089">
    <w:name w:val="Subtle Emphasis"/>
    <w:basedOn w:val="9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90">
    <w:name w:val="Subtle Reference"/>
    <w:basedOn w:val="9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91">
    <w:name w:val="Book Title"/>
    <w:basedOn w:val="94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92" w:customStyle="1">
    <w:name w:val="Header Char"/>
    <w:basedOn w:val="944"/>
    <w:uiPriority w:val="99"/>
    <w:pPr>
      <w:pBdr/>
      <w:spacing/>
      <w:ind/>
    </w:pPr>
  </w:style>
  <w:style w:type="character" w:styleId="1093" w:customStyle="1">
    <w:name w:val="Footer Char"/>
    <w:basedOn w:val="944"/>
    <w:uiPriority w:val="99"/>
    <w:pPr>
      <w:pBdr/>
      <w:spacing/>
      <w:ind/>
    </w:pPr>
  </w:style>
  <w:style w:type="character" w:styleId="1094" w:customStyle="1">
    <w:name w:val="Footnote Text Char"/>
    <w:basedOn w:val="944"/>
    <w:uiPriority w:val="99"/>
    <w:semiHidden/>
    <w:pPr>
      <w:pBdr/>
      <w:spacing/>
      <w:ind/>
    </w:pPr>
    <w:rPr>
      <w:sz w:val="20"/>
      <w:szCs w:val="20"/>
    </w:rPr>
  </w:style>
  <w:style w:type="paragraph" w:styleId="1095">
    <w:name w:val="endnote text"/>
    <w:basedOn w:val="934"/>
    <w:link w:val="109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096" w:customStyle="1">
    <w:name w:val="Текст концевой сноски Знак"/>
    <w:basedOn w:val="944"/>
    <w:link w:val="1095"/>
    <w:uiPriority w:val="99"/>
    <w:semiHidden/>
    <w:pPr>
      <w:pBdr/>
      <w:spacing/>
      <w:ind/>
    </w:pPr>
    <w:rPr>
      <w:sz w:val="20"/>
      <w:szCs w:val="20"/>
    </w:rPr>
  </w:style>
  <w:style w:type="paragraph" w:styleId="1097">
    <w:name w:val="TOC Heading"/>
    <w:uiPriority w:val="39"/>
    <w:unhideWhenUsed/>
    <w:pPr>
      <w:pBdr/>
      <w:spacing/>
      <w:ind/>
    </w:pPr>
  </w:style>
  <w:style w:type="paragraph" w:styleId="1098">
    <w:name w:val="table of figures"/>
    <w:basedOn w:val="934"/>
    <w:next w:val="934"/>
    <w:uiPriority w:val="99"/>
    <w:unhideWhenUsed/>
    <w:pPr>
      <w:pBdr/>
      <w:spacing/>
      <w:ind/>
    </w:pPr>
  </w:style>
  <w:style w:type="character" w:styleId="1099" w:customStyle="1">
    <w:name w:val="Подзаголовок Знак"/>
    <w:basedOn w:val="944"/>
    <w:link w:val="1125"/>
    <w:qFormat/>
    <w:pPr>
      <w:pBdr/>
      <w:spacing/>
      <w:ind/>
    </w:pPr>
    <w:rPr>
      <w:rFonts w:ascii="Cambria" w:hAnsi="Cambria" w:eastAsia="Times New Roman" w:cs="Times New Roman"/>
      <w:sz w:val="24"/>
      <w:szCs w:val="24"/>
      <w:lang w:eastAsia="ru-RU"/>
    </w:rPr>
  </w:style>
  <w:style w:type="character" w:styleId="1100" w:customStyle="1">
    <w:name w:val="Верхний колонтитул Знак"/>
    <w:basedOn w:val="944"/>
    <w:link w:val="1127"/>
    <w:uiPriority w:val="99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101" w:customStyle="1">
    <w:name w:val="Нижний колонтитул Знак"/>
    <w:basedOn w:val="944"/>
    <w:link w:val="1128"/>
    <w:uiPriority w:val="99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102">
    <w:name w:val="Emphasis"/>
    <w:qFormat/>
    <w:pPr>
      <w:pBdr/>
      <w:spacing/>
      <w:ind/>
    </w:pPr>
    <w:rPr>
      <w:i/>
      <w:iCs/>
    </w:rPr>
  </w:style>
  <w:style w:type="character" w:styleId="1103">
    <w:name w:val="page number"/>
    <w:basedOn w:val="944"/>
    <w:qFormat/>
    <w:pPr>
      <w:pBdr/>
      <w:spacing/>
      <w:ind/>
    </w:pPr>
  </w:style>
  <w:style w:type="character" w:styleId="1104" w:customStyle="1">
    <w:name w:val="Заголовок 1 Знак"/>
    <w:basedOn w:val="944"/>
    <w:link w:val="935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05" w:customStyle="1">
    <w:name w:val="Заголовок 2 Знак"/>
    <w:basedOn w:val="944"/>
    <w:link w:val="936"/>
    <w:semiHidden/>
    <w:qFormat/>
    <w:pPr>
      <w:pBdr/>
      <w:spacing/>
      <w:ind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1106" w:customStyle="1">
    <w:name w:val="Основной текст 2 Знак"/>
    <w:basedOn w:val="944"/>
    <w:link w:val="1134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07" w:customStyle="1">
    <w:name w:val="Текст сноски Знак"/>
    <w:basedOn w:val="944"/>
    <w:link w:val="1136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08" w:customStyle="1">
    <w:name w:val="Символ сноски"/>
    <w:semiHidden/>
    <w:qFormat/>
    <w:pPr>
      <w:pBdr/>
      <w:spacing/>
      <w:ind/>
    </w:pPr>
    <w:rPr>
      <w:vertAlign w:val="superscript"/>
    </w:rPr>
  </w:style>
  <w:style w:type="character" w:styleId="1109">
    <w:name w:val="footnote reference"/>
    <w:link w:val="1154"/>
    <w:uiPriority w:val="99"/>
    <w:pPr>
      <w:pBdr/>
      <w:spacing/>
      <w:ind/>
    </w:pPr>
    <w:rPr>
      <w:vertAlign w:val="superscript"/>
    </w:rPr>
  </w:style>
  <w:style w:type="character" w:styleId="1110">
    <w:name w:val="Hyperlink"/>
    <w:uiPriority w:val="99"/>
    <w:pPr>
      <w:pBdr/>
      <w:spacing/>
      <w:ind/>
    </w:pPr>
    <w:rPr>
      <w:color w:val="0000ff"/>
      <w:u w:val="single"/>
    </w:rPr>
  </w:style>
  <w:style w:type="character" w:styleId="1111">
    <w:name w:val="Strong"/>
    <w:uiPriority w:val="22"/>
    <w:qFormat/>
    <w:pPr>
      <w:pBdr/>
      <w:spacing/>
      <w:ind/>
    </w:pPr>
    <w:rPr>
      <w:b/>
      <w:bCs/>
    </w:rPr>
  </w:style>
  <w:style w:type="character" w:styleId="1112" w:customStyle="1">
    <w:name w:val="apple-converted-space"/>
    <w:qFormat/>
    <w:pPr>
      <w:pBdr/>
      <w:spacing/>
      <w:ind/>
    </w:pPr>
  </w:style>
  <w:style w:type="character" w:styleId="1113">
    <w:name w:val="FollowedHyperlink"/>
    <w:basedOn w:val="9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114" w:customStyle="1">
    <w:name w:val="Текст выноски Знак"/>
    <w:basedOn w:val="944"/>
    <w:link w:val="1138"/>
    <w:uiPriority w:val="99"/>
    <w:semiHidden/>
    <w:qFormat/>
    <w:pPr>
      <w:pBdr/>
      <w:spacing/>
      <w:ind/>
    </w:pPr>
    <w:rPr>
      <w:rFonts w:ascii="Tahoma" w:hAnsi="Tahoma" w:cs="Tahoma" w:eastAsiaTheme="minorEastAsia"/>
      <w:sz w:val="16"/>
      <w:szCs w:val="16"/>
      <w:lang w:eastAsia="ru-RU"/>
    </w:rPr>
  </w:style>
  <w:style w:type="character" w:styleId="1115" w:customStyle="1">
    <w:name w:val="c1"/>
    <w:basedOn w:val="944"/>
    <w:qFormat/>
    <w:pPr>
      <w:pBdr/>
      <w:spacing/>
      <w:ind/>
    </w:pPr>
  </w:style>
  <w:style w:type="character" w:styleId="1116">
    <w:name w:val="Unresolved Mention"/>
    <w:basedOn w:val="944"/>
    <w:uiPriority w:val="99"/>
    <w:semiHidden/>
    <w:unhideWhenUsed/>
    <w:qFormat/>
    <w:pPr>
      <w:pBdr/>
      <w:spacing/>
      <w:ind/>
    </w:pPr>
    <w:rPr>
      <w:color w:val="605e5c"/>
      <w:shd w:val="clear" w:color="auto" w:fill="e1dfdd"/>
    </w:rPr>
  </w:style>
  <w:style w:type="character" w:styleId="1117" w:customStyle="1">
    <w:name w:val="Абзац списка Знак"/>
    <w:link w:val="1140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118">
    <w:name w:val="endnote reference"/>
    <w:pPr>
      <w:pBdr/>
      <w:spacing/>
      <w:ind/>
    </w:pPr>
    <w:rPr>
      <w:vertAlign w:val="superscript"/>
    </w:rPr>
  </w:style>
  <w:style w:type="character" w:styleId="1119" w:customStyle="1">
    <w:name w:val="Символ концевой сноски"/>
    <w:qFormat/>
    <w:pPr>
      <w:pBdr/>
      <w:spacing/>
      <w:ind/>
    </w:pPr>
  </w:style>
  <w:style w:type="paragraph" w:styleId="1120">
    <w:name w:val="Title"/>
    <w:basedOn w:val="934"/>
    <w:next w:val="1121"/>
    <w:link w:val="1081"/>
    <w:qFormat/>
    <w:pPr>
      <w:keepNext w:val="true"/>
      <w:pBdr/>
      <w:spacing w:after="120" w:before="240"/>
      <w:ind/>
    </w:pPr>
    <w:rPr>
      <w:rFonts w:ascii="Carlito" w:hAnsi="Carlito" w:eastAsia="DejaVu Sans" w:cs="DejaVu Sans"/>
      <w:sz w:val="28"/>
      <w:szCs w:val="28"/>
    </w:rPr>
  </w:style>
  <w:style w:type="paragraph" w:styleId="1121">
    <w:name w:val="Body Text"/>
    <w:basedOn w:val="934"/>
    <w:pPr>
      <w:pBdr/>
      <w:spacing w:after="140" w:line="276" w:lineRule="auto"/>
      <w:ind/>
    </w:pPr>
  </w:style>
  <w:style w:type="paragraph" w:styleId="1122">
    <w:name w:val="List"/>
    <w:basedOn w:val="934"/>
    <w:pPr>
      <w:pBdr/>
      <w:spacing/>
      <w:ind w:hanging="283" w:left="283"/>
    </w:pPr>
  </w:style>
  <w:style w:type="paragraph" w:styleId="1123">
    <w:name w:val="Caption"/>
    <w:basedOn w:val="934"/>
    <w:qFormat/>
    <w:pPr>
      <w:suppressLineNumbers w:val="true"/>
      <w:pBdr/>
      <w:spacing w:after="120" w:before="120"/>
      <w:ind/>
    </w:pPr>
    <w:rPr>
      <w:i/>
      <w:iCs/>
    </w:rPr>
  </w:style>
  <w:style w:type="paragraph" w:styleId="1124">
    <w:name w:val="index heading"/>
    <w:basedOn w:val="934"/>
    <w:qFormat/>
    <w:pPr>
      <w:suppressLineNumbers w:val="true"/>
      <w:pBdr/>
      <w:spacing/>
      <w:ind/>
    </w:pPr>
  </w:style>
  <w:style w:type="paragraph" w:styleId="1125">
    <w:name w:val="Subtitle"/>
    <w:basedOn w:val="934"/>
    <w:next w:val="934"/>
    <w:link w:val="1099"/>
    <w:qFormat/>
    <w:pPr>
      <w:pBdr/>
      <w:spacing w:after="60"/>
      <w:ind/>
      <w:jc w:val="center"/>
      <w:outlineLvl w:val="1"/>
    </w:pPr>
    <w:rPr>
      <w:rFonts w:ascii="Cambria" w:hAnsi="Cambria"/>
    </w:rPr>
  </w:style>
  <w:style w:type="paragraph" w:styleId="1126" w:customStyle="1">
    <w:name w:val="Колонтитул"/>
    <w:basedOn w:val="934"/>
    <w:qFormat/>
    <w:pPr>
      <w:pBdr/>
      <w:spacing/>
      <w:ind/>
    </w:pPr>
  </w:style>
  <w:style w:type="paragraph" w:styleId="1127">
    <w:name w:val="Header"/>
    <w:basedOn w:val="934"/>
    <w:link w:val="1100"/>
    <w:uiPriority w:val="99"/>
    <w:unhideWhenUsed/>
    <w:pPr>
      <w:widowControl w:val="false"/>
      <w:pBdr/>
      <w:tabs>
        <w:tab w:val="center" w:leader="none" w:pos="4677"/>
        <w:tab w:val="right" w:leader="none" w:pos="9355"/>
      </w:tabs>
      <w:spacing/>
      <w:ind/>
    </w:pPr>
    <w:rPr>
      <w:rFonts w:eastAsiaTheme="minorEastAsia"/>
      <w:sz w:val="20"/>
      <w:szCs w:val="20"/>
    </w:rPr>
  </w:style>
  <w:style w:type="paragraph" w:styleId="1128">
    <w:name w:val="Footer"/>
    <w:basedOn w:val="934"/>
    <w:link w:val="1101"/>
    <w:uiPriority w:val="99"/>
    <w:unhideWhenUsed/>
    <w:pPr>
      <w:widowControl w:val="false"/>
      <w:pBdr/>
      <w:tabs>
        <w:tab w:val="center" w:leader="none" w:pos="4677"/>
        <w:tab w:val="right" w:leader="none" w:pos="9355"/>
      </w:tabs>
      <w:spacing/>
      <w:ind/>
    </w:pPr>
    <w:rPr>
      <w:rFonts w:eastAsiaTheme="minorEastAsia"/>
      <w:sz w:val="20"/>
      <w:szCs w:val="20"/>
    </w:rPr>
  </w:style>
  <w:style w:type="paragraph" w:styleId="1129">
    <w:name w:val="No Spacing"/>
    <w:uiPriority w:val="1"/>
    <w:qFormat/>
    <w:pPr>
      <w:pBdr/>
      <w:spacing/>
      <w:ind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130" w:customStyle="1">
    <w:name w:val="Default"/>
    <w:qFormat/>
    <w:pPr>
      <w:pBdr/>
      <w:spacing/>
      <w:ind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1131">
    <w:name w:val="List 2"/>
    <w:basedOn w:val="934"/>
    <w:unhideWhenUsed/>
    <w:qFormat/>
    <w:pPr>
      <w:widowControl w:val="false"/>
      <w:pBdr/>
      <w:spacing/>
      <w:ind w:hanging="283" w:left="566"/>
      <w:contextualSpacing w:val="true"/>
    </w:pPr>
    <w:rPr>
      <w:rFonts w:eastAsiaTheme="minorEastAsia"/>
      <w:sz w:val="20"/>
      <w:szCs w:val="20"/>
    </w:rPr>
  </w:style>
  <w:style w:type="paragraph" w:styleId="1132" w:customStyle="1">
    <w:name w:val="список с точками"/>
    <w:basedOn w:val="934"/>
    <w:qFormat/>
    <w:pPr>
      <w:numPr>
        <w:numId w:val="3"/>
      </w:numPr>
      <w:pBdr/>
      <w:spacing w:line="312" w:lineRule="auto"/>
      <w:ind/>
      <w:jc w:val="both"/>
    </w:pPr>
    <w:rPr>
      <w:rFonts w:eastAsia="Calibri"/>
    </w:rPr>
  </w:style>
  <w:style w:type="paragraph" w:styleId="1133" w:customStyle="1">
    <w:name w:val="Знак2"/>
    <w:basedOn w:val="934"/>
    <w:qFormat/>
    <w:pPr>
      <w:pBdr/>
      <w:tabs>
        <w:tab w:val="left" w:leader="none" w:pos="708"/>
      </w:tabs>
      <w:spacing w:after="16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1134">
    <w:name w:val="Body Text 2"/>
    <w:basedOn w:val="934"/>
    <w:link w:val="1106"/>
    <w:qFormat/>
    <w:pPr>
      <w:pBdr/>
      <w:spacing w:after="120" w:line="480" w:lineRule="auto"/>
      <w:ind/>
    </w:pPr>
  </w:style>
  <w:style w:type="paragraph" w:styleId="1135">
    <w:name w:val="Normal (Web)"/>
    <w:basedOn w:val="934"/>
    <w:uiPriority w:val="99"/>
    <w:qFormat/>
    <w:pPr>
      <w:pBdr/>
      <w:spacing w:afterAutospacing="1" w:beforeAutospacing="1"/>
      <w:ind/>
    </w:pPr>
  </w:style>
  <w:style w:type="paragraph" w:styleId="1136">
    <w:name w:val="footnote text"/>
    <w:basedOn w:val="934"/>
    <w:link w:val="1107"/>
    <w:uiPriority w:val="99"/>
    <w:qFormat/>
    <w:pPr>
      <w:pBdr/>
      <w:spacing/>
      <w:ind/>
    </w:pPr>
    <w:rPr>
      <w:sz w:val="20"/>
      <w:szCs w:val="20"/>
    </w:rPr>
  </w:style>
  <w:style w:type="paragraph" w:styleId="1137" w:customStyle="1">
    <w:name w:val="Для программ ФГОС"/>
    <w:basedOn w:val="934"/>
    <w:qFormat/>
    <w:pPr>
      <w:pBdr/>
      <w:spacing/>
      <w:ind w:firstLine="709"/>
      <w:jc w:val="both"/>
    </w:pPr>
    <w:rPr>
      <w:szCs w:val="20"/>
    </w:rPr>
  </w:style>
  <w:style w:type="paragraph" w:styleId="1138">
    <w:name w:val="Balloon Text"/>
    <w:basedOn w:val="934"/>
    <w:link w:val="1114"/>
    <w:uiPriority w:val="99"/>
    <w:semiHidden/>
    <w:unhideWhenUsed/>
    <w:qFormat/>
    <w:pPr>
      <w:widowControl w:val="false"/>
      <w:pBdr/>
      <w:spacing/>
      <w:ind/>
    </w:pPr>
    <w:rPr>
      <w:rFonts w:ascii="Tahoma" w:hAnsi="Tahoma" w:cs="Tahoma" w:eastAsiaTheme="minorEastAsia"/>
      <w:sz w:val="16"/>
      <w:szCs w:val="16"/>
    </w:rPr>
  </w:style>
  <w:style w:type="paragraph" w:styleId="1139" w:customStyle="1">
    <w:name w:val="c33"/>
    <w:basedOn w:val="934"/>
    <w:qFormat/>
    <w:pPr>
      <w:pBdr/>
      <w:spacing w:afterAutospacing="1" w:beforeAutospacing="1"/>
      <w:ind/>
    </w:pPr>
  </w:style>
  <w:style w:type="paragraph" w:styleId="1140">
    <w:name w:val="List Paragraph"/>
    <w:basedOn w:val="934"/>
    <w:link w:val="1117"/>
    <w:qFormat/>
    <w:pPr>
      <w:widowControl w:val="false"/>
      <w:pBdr/>
      <w:spacing/>
      <w:ind w:left="720"/>
      <w:contextualSpacing w:val="true"/>
    </w:pPr>
    <w:rPr>
      <w:rFonts w:eastAsiaTheme="minorEastAsia"/>
      <w:sz w:val="20"/>
      <w:szCs w:val="20"/>
    </w:rPr>
  </w:style>
  <w:style w:type="paragraph" w:styleId="1141" w:customStyle="1">
    <w:name w:val="western"/>
    <w:basedOn w:val="934"/>
    <w:qFormat/>
    <w:pPr>
      <w:pBdr/>
      <w:spacing w:after="142" w:beforeAutospacing="1" w:line="276" w:lineRule="auto"/>
      <w:ind/>
    </w:pPr>
    <w:rPr>
      <w:rFonts w:ascii="Calibri" w:hAnsi="Calibri" w:cs="Calibri"/>
      <w:color w:val="000000"/>
      <w:sz w:val="22"/>
      <w:szCs w:val="22"/>
    </w:rPr>
  </w:style>
  <w:style w:type="paragraph" w:styleId="1142" w:customStyle="1">
    <w:name w:val="Содержимое врезки"/>
    <w:basedOn w:val="934"/>
    <w:qFormat/>
    <w:pPr>
      <w:pBdr/>
      <w:spacing/>
      <w:ind/>
    </w:pPr>
  </w:style>
  <w:style w:type="table" w:styleId="1143">
    <w:name w:val="Table Grid"/>
    <w:basedOn w:val="945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44" w:customStyle="1">
    <w:name w:val="Основной текст (2)_"/>
    <w:basedOn w:val="944"/>
    <w:link w:val="1145"/>
    <w:pPr>
      <w:pBdr/>
      <w:spacing/>
      <w:ind/>
    </w:pPr>
    <w:rPr>
      <w:rFonts w:ascii="Times New Roman" w:hAnsi="Times New Roman" w:eastAsia="Times New Roman" w:cs="Times New Roman"/>
    </w:rPr>
  </w:style>
  <w:style w:type="paragraph" w:styleId="1145" w:customStyle="1">
    <w:name w:val="Основной текст (2)"/>
    <w:basedOn w:val="934"/>
    <w:link w:val="1144"/>
    <w:pPr>
      <w:widowControl w:val="false"/>
      <w:pBdr/>
      <w:spacing w:line="264" w:lineRule="auto"/>
      <w:ind/>
    </w:pPr>
    <w:rPr>
      <w:sz w:val="22"/>
      <w:szCs w:val="22"/>
      <w:lang w:eastAsia="en-US"/>
    </w:rPr>
  </w:style>
  <w:style w:type="character" w:styleId="1146" w:customStyle="1">
    <w:name w:val="Сноска_"/>
    <w:basedOn w:val="944"/>
    <w:link w:val="1147"/>
    <w:pPr>
      <w:pBdr/>
      <w:spacing/>
      <w:ind/>
    </w:pPr>
    <w:rPr>
      <w:rFonts w:ascii="Times New Roman" w:hAnsi="Times New Roman" w:eastAsia="Times New Roman" w:cs="Times New Roman"/>
      <w:sz w:val="20"/>
      <w:szCs w:val="20"/>
    </w:rPr>
  </w:style>
  <w:style w:type="paragraph" w:styleId="1147" w:customStyle="1">
    <w:name w:val="Сноска"/>
    <w:basedOn w:val="934"/>
    <w:link w:val="1146"/>
    <w:pPr>
      <w:widowControl w:val="false"/>
      <w:pBdr/>
      <w:spacing/>
      <w:ind/>
    </w:pPr>
    <w:rPr>
      <w:sz w:val="20"/>
      <w:szCs w:val="20"/>
      <w:lang w:eastAsia="en-US"/>
    </w:rPr>
  </w:style>
  <w:style w:type="paragraph" w:styleId="1148" w:customStyle="1">
    <w:name w:val="Раздел 1.1"/>
    <w:basedOn w:val="1125"/>
    <w:link w:val="1149"/>
    <w:qFormat/>
    <w:pPr>
      <w:pBdr/>
      <w:spacing w:after="120" w:line="276" w:lineRule="auto"/>
      <w:ind w:firstLine="709"/>
      <w:jc w:val="left"/>
    </w:pPr>
    <w:rPr>
      <w:rFonts w:ascii="Times New Roman Полужирный" w:hAnsi="Times New Roman Полужирный" w:eastAsia="Segoe UI"/>
      <w:b/>
      <w:bCs/>
    </w:rPr>
  </w:style>
  <w:style w:type="character" w:styleId="1149" w:customStyle="1">
    <w:name w:val="Раздел 1.1 Знак"/>
    <w:basedOn w:val="1099"/>
    <w:link w:val="1148"/>
    <w:pPr>
      <w:pBdr/>
      <w:spacing/>
      <w:ind/>
    </w:pPr>
    <w:rPr>
      <w:rFonts w:ascii="Times New Roman Полужирный" w:hAnsi="Times New Roman Полужирный" w:eastAsia="Segoe UI" w:cs="Times New Roman"/>
      <w:b/>
      <w:bCs/>
      <w:sz w:val="24"/>
      <w:szCs w:val="24"/>
      <w:lang w:eastAsia="ru-RU"/>
    </w:rPr>
  </w:style>
  <w:style w:type="character" w:styleId="1150" w:customStyle="1">
    <w:name w:val="Заголовок 3 Знак"/>
    <w:basedOn w:val="944"/>
    <w:link w:val="937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ru-RU"/>
    </w:rPr>
  </w:style>
  <w:style w:type="paragraph" w:styleId="1151">
    <w:name w:val="toc 1"/>
    <w:basedOn w:val="934"/>
    <w:next w:val="934"/>
    <w:uiPriority w:val="39"/>
    <w:semiHidden/>
    <w:unhideWhenUsed/>
    <w:pPr>
      <w:pBdr/>
      <w:spacing w:after="100"/>
      <w:ind/>
    </w:pPr>
  </w:style>
  <w:style w:type="paragraph" w:styleId="1152">
    <w:name w:val="toc 2"/>
    <w:basedOn w:val="934"/>
    <w:next w:val="934"/>
    <w:uiPriority w:val="39"/>
    <w:semiHidden/>
    <w:unhideWhenUsed/>
    <w:pPr>
      <w:pBdr/>
      <w:spacing w:after="100"/>
      <w:ind w:left="240"/>
    </w:pPr>
  </w:style>
  <w:style w:type="table" w:styleId="1153" w:customStyle="1">
    <w:name w:val="Table Normal11"/>
    <w:uiPriority w:val="2"/>
    <w:semiHidden/>
    <w:unhideWhenUsed/>
    <w:qFormat/>
    <w:pPr>
      <w:widowControl w:val="false"/>
      <w:pBdr/>
      <w:spacing/>
      <w:ind/>
    </w:pPr>
    <w:rPr>
      <w:lang w:val="en-US"/>
    </w:r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54" w:customStyle="1">
    <w:name w:val="Знак сноски1"/>
    <w:basedOn w:val="934"/>
    <w:link w:val="1109"/>
    <w:uiPriority w:val="99"/>
    <w:pPr>
      <w:pBdr/>
      <w:spacing/>
      <w:ind/>
    </w:pPr>
    <w:rPr>
      <w:rFonts w:asciiTheme="minorHAnsi" w:hAnsiTheme="minorHAnsi" w:eastAsiaTheme="minorHAnsi" w:cstheme="minorBidi"/>
      <w:sz w:val="22"/>
      <w:szCs w:val="22"/>
      <w:vertAlign w:val="superscript"/>
      <w:lang w:eastAsia="en-US"/>
    </w:rPr>
  </w:style>
  <w:style w:type="paragraph" w:styleId="1155" w:customStyle="1">
    <w:name w:val="docdata"/>
    <w:basedOn w:val="934"/>
    <w:pPr>
      <w:pBdr/>
      <w:spacing w:after="100" w:afterAutospacing="1" w:before="100" w:beforeAutospacing="1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footer" Target="footer6.xml" /><Relationship Id="rId15" Type="http://schemas.openxmlformats.org/officeDocument/2006/relationships/footer" Target="footer7.xml" /><Relationship Id="rId16" Type="http://schemas.openxmlformats.org/officeDocument/2006/relationships/footer" Target="footer8.xml" /><Relationship Id="rId17" Type="http://schemas.openxmlformats.org/officeDocument/2006/relationships/footer" Target="footer9.xml" /><Relationship Id="rId18" Type="http://schemas.openxmlformats.org/officeDocument/2006/relationships/footer" Target="footer10.xml" /><Relationship Id="rId19" Type="http://schemas.openxmlformats.org/officeDocument/2006/relationships/customXml" Target="../customXml/item1.xml" /><Relationship Id="rId20" Type="http://schemas.openxmlformats.org/officeDocument/2006/relationships/hyperlink" Target="https://www.coolwebmasters.com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10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er9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04D08-640C-4636-848B-2C3DDE4B8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dc:language>ru-RU</dc:language>
  <cp:lastModifiedBy>Бронштейн Марина Ефимовна</cp:lastModifiedBy>
  <cp:revision>3</cp:revision>
  <dcterms:created xsi:type="dcterms:W3CDTF">2025-04-08T06:39:00Z</dcterms:created>
  <dcterms:modified xsi:type="dcterms:W3CDTF">2025-04-08T15:30:34Z</dcterms:modified>
</cp:coreProperties>
</file>