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F4D" w:rsidRPr="005D3059" w:rsidRDefault="00271F4D" w:rsidP="00271F4D">
      <w:pPr>
        <w:jc w:val="right"/>
        <w:rPr>
          <w:rFonts w:ascii="Times New Roman" w:eastAsia="PMingLiU" w:hAnsi="Times New Roman"/>
          <w:b/>
          <w:i/>
        </w:rPr>
      </w:pPr>
      <w:r w:rsidRPr="00616C36">
        <w:rPr>
          <w:rFonts w:ascii="Times New Roman" w:eastAsia="PMingLiU" w:hAnsi="Times New Roman"/>
          <w:b/>
          <w:i/>
        </w:rPr>
        <w:t xml:space="preserve">Приложение </w:t>
      </w:r>
      <w:r w:rsidRPr="00616C36">
        <w:rPr>
          <w:rFonts w:ascii="Times New Roman" w:eastAsia="PMingLiU" w:hAnsi="Times New Roman"/>
          <w:b/>
          <w:i/>
          <w:sz w:val="24"/>
          <w:szCs w:val="24"/>
          <w:lang w:val="en-US"/>
        </w:rPr>
        <w:t>I</w:t>
      </w:r>
      <w:r w:rsidRPr="00616C36">
        <w:rPr>
          <w:rFonts w:ascii="Times New Roman" w:eastAsia="PMingLiU" w:hAnsi="Times New Roman"/>
          <w:b/>
          <w:i/>
          <w:sz w:val="24"/>
          <w:szCs w:val="24"/>
        </w:rPr>
        <w:t>.</w:t>
      </w:r>
      <w:r w:rsidR="008E5F96" w:rsidRPr="005D3059">
        <w:rPr>
          <w:rFonts w:ascii="Times New Roman" w:eastAsia="PMingLiU" w:hAnsi="Times New Roman"/>
          <w:b/>
          <w:i/>
          <w:sz w:val="24"/>
          <w:szCs w:val="24"/>
        </w:rPr>
        <w:t>2</w:t>
      </w:r>
    </w:p>
    <w:p w:rsidR="00271F4D" w:rsidRPr="00616C36" w:rsidRDefault="00271F4D" w:rsidP="00271F4D">
      <w:pPr>
        <w:jc w:val="right"/>
        <w:rPr>
          <w:rFonts w:ascii="Times New Roman" w:eastAsia="Times New Roman" w:hAnsi="Times New Roman"/>
          <w:b/>
          <w:i/>
        </w:rPr>
      </w:pPr>
      <w:r w:rsidRPr="00616C36">
        <w:rPr>
          <w:rFonts w:ascii="Times New Roman" w:eastAsia="Times New Roman" w:hAnsi="Times New Roman"/>
          <w:b/>
          <w:i/>
        </w:rPr>
        <w:t>к программе СПО 11.02.15 «Инфокоммуникационные сети и системы связи»</w:t>
      </w:r>
    </w:p>
    <w:p w:rsidR="00271F4D" w:rsidRPr="00616C36" w:rsidRDefault="00271F4D" w:rsidP="00271F4D">
      <w:pPr>
        <w:ind w:firstLine="708"/>
        <w:jc w:val="right"/>
        <w:rPr>
          <w:rFonts w:ascii="Times New Roman" w:eastAsia="Times New Roman" w:hAnsi="Times New Roman"/>
          <w:i/>
        </w:rPr>
      </w:pPr>
    </w:p>
    <w:p w:rsidR="00271F4D" w:rsidRPr="00616C36" w:rsidRDefault="00271F4D" w:rsidP="00271F4D">
      <w:pPr>
        <w:shd w:val="clear" w:color="auto" w:fill="FFFFFF"/>
        <w:spacing w:before="523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71F4D" w:rsidRPr="00616C36" w:rsidRDefault="00271F4D" w:rsidP="00271F4D">
      <w:pPr>
        <w:shd w:val="clear" w:color="auto" w:fill="FFFFFF"/>
        <w:spacing w:before="523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71F4D" w:rsidRPr="00616C36" w:rsidRDefault="00271F4D" w:rsidP="00271F4D">
      <w:pPr>
        <w:shd w:val="clear" w:color="auto" w:fill="FFFFFF"/>
        <w:spacing w:before="523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71F4D" w:rsidRPr="00616C36" w:rsidRDefault="00271F4D" w:rsidP="00271F4D">
      <w:pPr>
        <w:jc w:val="center"/>
        <w:rPr>
          <w:rFonts w:ascii="Times New Roman" w:eastAsia="Times New Roman" w:hAnsi="Times New Roman"/>
          <w:b/>
        </w:rPr>
      </w:pPr>
      <w:r w:rsidRPr="00616C36">
        <w:rPr>
          <w:rFonts w:ascii="Times New Roman" w:eastAsia="Times New Roman" w:hAnsi="Times New Roman"/>
          <w:b/>
        </w:rPr>
        <w:t>РАБОЧАЯ ПРОГРАММА</w:t>
      </w:r>
    </w:p>
    <w:p w:rsidR="00271F4D" w:rsidRPr="00616C36" w:rsidRDefault="00271F4D" w:rsidP="00271F4D">
      <w:pPr>
        <w:jc w:val="center"/>
        <w:rPr>
          <w:rFonts w:ascii="Times New Roman" w:eastAsia="Times New Roman" w:hAnsi="Times New Roman"/>
          <w:b/>
          <w:sz w:val="20"/>
        </w:rPr>
      </w:pPr>
      <w:r w:rsidRPr="00616C36">
        <w:rPr>
          <w:rFonts w:ascii="Times New Roman" w:eastAsia="Times New Roman" w:hAnsi="Times New Roman"/>
          <w:b/>
          <w:sz w:val="20"/>
        </w:rPr>
        <w:t>ПРОФЕССИОНАЛЬНОГО МОДУЛЯ</w:t>
      </w:r>
    </w:p>
    <w:p w:rsidR="00271F4D" w:rsidRPr="00616C36" w:rsidRDefault="00EA175A" w:rsidP="00271F4D">
      <w:pPr>
        <w:rPr>
          <w:rFonts w:ascii="Times New Roman" w:hAnsi="Times New Roman"/>
          <w:sz w:val="24"/>
          <w:szCs w:val="28"/>
        </w:rPr>
      </w:pPr>
      <w:r w:rsidRPr="00616C36">
        <w:rPr>
          <w:rFonts w:ascii="Times New Roman" w:hAnsi="Times New Roman"/>
          <w:sz w:val="24"/>
          <w:szCs w:val="28"/>
        </w:rPr>
        <w:t>ПМ.</w:t>
      </w:r>
      <w:r w:rsidR="00271F4D" w:rsidRPr="00616C36">
        <w:rPr>
          <w:rFonts w:ascii="Times New Roman" w:hAnsi="Times New Roman"/>
          <w:sz w:val="24"/>
          <w:szCs w:val="28"/>
        </w:rPr>
        <w:t>02 ТЕХНИЧЕСКАЯ ЭКСПЛУАТАЦИЯ ИНФОКОММУНИКАЦИОННЫХ СИСТЕМ СВЯЗИ</w:t>
      </w:r>
    </w:p>
    <w:p w:rsidR="00271F4D" w:rsidRPr="00616C36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0A2EAA">
      <w:pPr>
        <w:jc w:val="center"/>
        <w:rPr>
          <w:rFonts w:ascii="Times New Roman" w:hAnsi="Times New Roman"/>
          <w:b/>
        </w:rPr>
      </w:pPr>
    </w:p>
    <w:p w:rsidR="00271F4D" w:rsidRDefault="00271F4D" w:rsidP="00271F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2019</w:t>
      </w:r>
    </w:p>
    <w:p w:rsidR="00EA175A" w:rsidRDefault="00EA175A" w:rsidP="00C81E0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Составитель:</w:t>
      </w:r>
    </w:p>
    <w:p w:rsidR="00EA175A" w:rsidRDefault="00EA175A" w:rsidP="00C81E0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Елистратова Эльвина Ринатовна, преподаватель ГБПОУ УКРТБ</w:t>
      </w:r>
    </w:p>
    <w:p w:rsidR="00C81E06" w:rsidRDefault="00C81E06" w:rsidP="00C81E0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Якупова Асия Салиховна, преподаватель ГБПОУ УКРТБ</w:t>
      </w:r>
    </w:p>
    <w:p w:rsidR="00EA175A" w:rsidRDefault="00EA175A" w:rsidP="000A2EAA">
      <w:pPr>
        <w:jc w:val="center"/>
        <w:rPr>
          <w:rFonts w:ascii="Times New Roman" w:hAnsi="Times New Roman"/>
          <w:b/>
        </w:rPr>
      </w:pPr>
    </w:p>
    <w:p w:rsidR="000A2EAA" w:rsidRPr="008903A1" w:rsidRDefault="000A2EAA" w:rsidP="000A2EAA">
      <w:pPr>
        <w:jc w:val="center"/>
        <w:rPr>
          <w:rFonts w:ascii="Times New Roman" w:hAnsi="Times New Roman"/>
          <w:b/>
        </w:rPr>
      </w:pPr>
      <w:r w:rsidRPr="008903A1">
        <w:rPr>
          <w:rFonts w:ascii="Times New Roman" w:hAnsi="Times New Roman"/>
          <w:b/>
        </w:rPr>
        <w:t>СОДЕРЖАНИЕ</w:t>
      </w:r>
    </w:p>
    <w:p w:rsidR="000A2EAA" w:rsidRDefault="000A2EAA" w:rsidP="000A2EAA">
      <w:pPr>
        <w:rPr>
          <w:rFonts w:ascii="Times New Roman" w:hAnsi="Times New Roman"/>
        </w:rPr>
      </w:pPr>
    </w:p>
    <w:tbl>
      <w:tblPr>
        <w:tblStyle w:val="af0"/>
        <w:tblW w:w="1142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2"/>
        <w:gridCol w:w="959"/>
      </w:tblGrid>
      <w:tr w:rsidR="005F1BA4" w:rsidRPr="00C81E06" w:rsidTr="005F1BA4">
        <w:tc>
          <w:tcPr>
            <w:tcW w:w="10462" w:type="dxa"/>
          </w:tcPr>
          <w:p w:rsidR="005F1BA4" w:rsidRPr="00C81E06" w:rsidRDefault="005F1BA4" w:rsidP="005F1BA4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C81E06">
              <w:rPr>
                <w:rFonts w:ascii="Times New Roman" w:eastAsia="PMingLiU" w:hAnsi="Times New Roman"/>
                <w:sz w:val="28"/>
                <w:szCs w:val="28"/>
                <w:lang w:eastAsia="en-US"/>
              </w:rPr>
              <w:t>ОБЩАЯ ХАРАКТЕРИСТИКА РАБОЧЕЙ ПРОГРАММЫ ПРОФЕССИОНАЛЬНОГО МОДУЛЯ</w:t>
            </w:r>
          </w:p>
          <w:p w:rsidR="005F1BA4" w:rsidRPr="00C81E06" w:rsidRDefault="005F1BA4" w:rsidP="005F1BA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C81E06">
              <w:rPr>
                <w:rFonts w:ascii="Times New Roman" w:eastAsia="Times New Roman" w:hAnsi="Times New Roman"/>
                <w:bCs/>
                <w:caps/>
                <w:color w:val="000000"/>
                <w:spacing w:val="-3"/>
                <w:sz w:val="28"/>
                <w:szCs w:val="28"/>
                <w:lang w:eastAsia="en-US"/>
              </w:rPr>
              <w:t>структура и содержание профессионального модуля</w:t>
            </w:r>
          </w:p>
          <w:p w:rsidR="005F1BA4" w:rsidRPr="00C81E06" w:rsidRDefault="005F1BA4" w:rsidP="005F1BA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C81E06">
              <w:rPr>
                <w:rFonts w:ascii="Times New Roman" w:hAnsi="Times New Roman"/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  <w:t>условия реализация программы профессионального модуля</w:t>
            </w:r>
          </w:p>
          <w:p w:rsidR="005F1BA4" w:rsidRPr="00C81E06" w:rsidRDefault="005F1BA4" w:rsidP="005F1BA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C81E06">
              <w:rPr>
                <w:rFonts w:ascii="Times New Roman" w:eastAsia="Times New Roman" w:hAnsi="Times New Roman"/>
                <w:bCs/>
                <w:caps/>
                <w:color w:val="000000"/>
                <w:sz w:val="28"/>
                <w:szCs w:val="28"/>
                <w:lang w:eastAsia="en-US"/>
              </w:rPr>
              <w:t>КОНТРОЛЬ И ОЦЕНКА РЕЗУЛЬТАТОВ ОСВОЕНИЯ профессионального модуля</w:t>
            </w:r>
          </w:p>
          <w:p w:rsidR="005F1BA4" w:rsidRPr="00C81E06" w:rsidRDefault="005F1BA4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959" w:type="dxa"/>
          </w:tcPr>
          <w:p w:rsidR="005F1BA4" w:rsidRPr="00C81E06" w:rsidRDefault="005F1BA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pacing w:val="-1"/>
                <w:sz w:val="28"/>
                <w:szCs w:val="28"/>
                <w:lang w:eastAsia="en-US"/>
              </w:rPr>
            </w:pPr>
          </w:p>
        </w:tc>
      </w:tr>
    </w:tbl>
    <w:p w:rsidR="00567EB1" w:rsidRPr="00587F97" w:rsidRDefault="005F1BA4" w:rsidP="00567E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67EB1" w:rsidRPr="008903A1" w:rsidRDefault="00567EB1" w:rsidP="000A2EAA">
      <w:pPr>
        <w:rPr>
          <w:rFonts w:ascii="Times New Roman" w:hAnsi="Times New Roman"/>
        </w:rPr>
      </w:pPr>
    </w:p>
    <w:p w:rsidR="000A2EAA" w:rsidRDefault="000A2EAA" w:rsidP="000A2EAA">
      <w:pPr>
        <w:jc w:val="both"/>
        <w:rPr>
          <w:rFonts w:ascii="Times New Roman" w:hAnsi="Times New Roman"/>
        </w:rPr>
      </w:pPr>
    </w:p>
    <w:p w:rsidR="005F1BA4" w:rsidRDefault="005F1BA4" w:rsidP="005F1BA4">
      <w:pPr>
        <w:tabs>
          <w:tab w:val="left" w:pos="814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F1BA4" w:rsidRPr="00C81E06" w:rsidRDefault="000A2EAA" w:rsidP="00C81E06">
      <w:pPr>
        <w:tabs>
          <w:tab w:val="left" w:pos="8148"/>
        </w:tabs>
        <w:jc w:val="center"/>
        <w:rPr>
          <w:rFonts w:ascii="Times New Roman" w:eastAsia="PMingLiU" w:hAnsi="Times New Roman"/>
          <w:b/>
          <w:sz w:val="24"/>
          <w:szCs w:val="24"/>
        </w:rPr>
      </w:pPr>
      <w:r w:rsidRPr="005F1BA4">
        <w:rPr>
          <w:rFonts w:ascii="Times New Roman" w:hAnsi="Times New Roman"/>
        </w:rPr>
        <w:br w:type="page"/>
      </w:r>
      <w:r w:rsidR="005F1BA4" w:rsidRPr="00C81E0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1. </w:t>
      </w:r>
      <w:r w:rsidR="005F1BA4" w:rsidRPr="00C81E06">
        <w:rPr>
          <w:rFonts w:ascii="Times New Roman" w:eastAsia="PMingLiU" w:hAnsi="Times New Roman"/>
          <w:b/>
          <w:sz w:val="24"/>
          <w:szCs w:val="24"/>
        </w:rPr>
        <w:t>ОБЩАЯ ХАРАКТЕРИСТИКА РАБОЧЕЙ ПРОГРАММЫ ПРОФЕССИОНАЛЬНОГО МОДУЛЯ</w:t>
      </w:r>
    </w:p>
    <w:p w:rsidR="005F1BA4" w:rsidRDefault="005F1BA4" w:rsidP="005F1BA4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ПМ.</w:t>
      </w:r>
      <w:r w:rsidRPr="00271F4D">
        <w:rPr>
          <w:rFonts w:ascii="Times New Roman" w:hAnsi="Times New Roman"/>
          <w:sz w:val="24"/>
          <w:szCs w:val="28"/>
        </w:rPr>
        <w:t>02 ТЕХНИЧЕСКАЯ ЭКСПЛУАТАЦИЯ ИНФОКОММУНИКАЦИОННЫХ СИСТЕМ СВЯЗИ</w:t>
      </w:r>
    </w:p>
    <w:p w:rsidR="005F1BA4" w:rsidRDefault="005F1BA4" w:rsidP="005F1BA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>
        <w:rPr>
          <w:rFonts w:eastAsia="PMingLiU"/>
          <w:b/>
          <w:sz w:val="28"/>
          <w:szCs w:val="28"/>
        </w:rPr>
        <w:t>Цель и планируемые результаты освоения профессионального модуля</w:t>
      </w:r>
    </w:p>
    <w:p w:rsidR="005F1BA4" w:rsidRPr="00C81E06" w:rsidRDefault="005F1BA4" w:rsidP="00737DAB">
      <w:pPr>
        <w:keepNext/>
        <w:keepLines/>
        <w:suppressLineNumbers/>
        <w:suppressAutoHyphens/>
        <w:snapToGrid w:val="0"/>
        <w:ind w:firstLine="708"/>
        <w:contextualSpacing/>
        <w:jc w:val="both"/>
        <w:rPr>
          <w:rFonts w:ascii="Times New Roman" w:eastAsia="PMingLiU" w:hAnsi="Times New Roman"/>
          <w:sz w:val="28"/>
          <w:szCs w:val="28"/>
        </w:rPr>
      </w:pPr>
    </w:p>
    <w:p w:rsidR="005F1BA4" w:rsidRPr="00C81E06" w:rsidRDefault="005F1BA4" w:rsidP="00737DAB">
      <w:pPr>
        <w:jc w:val="both"/>
        <w:rPr>
          <w:rFonts w:ascii="Times New Roman" w:eastAsia="PMingLiU" w:hAnsi="Times New Roman"/>
          <w:sz w:val="28"/>
          <w:szCs w:val="28"/>
        </w:rPr>
      </w:pPr>
      <w:r w:rsidRPr="00C81E06">
        <w:rPr>
          <w:rFonts w:ascii="Times New Roman" w:eastAsia="PMingLiU" w:hAnsi="Times New Roman"/>
          <w:sz w:val="28"/>
          <w:szCs w:val="28"/>
        </w:rPr>
        <w:t>В результате изучения профессионального модуля студент должен освоить основной вид профессиональной деятельности «</w:t>
      </w:r>
      <w:r w:rsidR="00737DAB" w:rsidRPr="00271F4D">
        <w:rPr>
          <w:rFonts w:ascii="Times New Roman" w:hAnsi="Times New Roman"/>
          <w:sz w:val="24"/>
          <w:szCs w:val="28"/>
        </w:rPr>
        <w:t>ТЕХНИЧЕСКАЯ ЭКСПЛУАТАЦИЯ ИНФОКОММУНИКАЦИОННЫХ СИСТЕМ СВЯЗИ</w:t>
      </w:r>
      <w:r w:rsidRPr="00C81E06">
        <w:rPr>
          <w:rFonts w:ascii="Times New Roman" w:eastAsia="PMingLiU" w:hAnsi="Times New Roman"/>
          <w:sz w:val="28"/>
          <w:szCs w:val="28"/>
        </w:rPr>
        <w:t>» и соответствующие ему профессиональные компетенции и общие компетенции:</w:t>
      </w:r>
    </w:p>
    <w:p w:rsidR="005F1BA4" w:rsidRPr="00235984" w:rsidRDefault="005F1BA4" w:rsidP="005F1BA4">
      <w:pPr>
        <w:jc w:val="center"/>
        <w:rPr>
          <w:rFonts w:ascii="Times New Roman" w:hAnsi="Times New Roman"/>
          <w:sz w:val="28"/>
        </w:rPr>
      </w:pPr>
      <w:r w:rsidRPr="00235984">
        <w:rPr>
          <w:rFonts w:ascii="Times New Roman" w:hAnsi="Times New Roman"/>
          <w:sz w:val="28"/>
        </w:rPr>
        <w:t>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9085"/>
      </w:tblGrid>
      <w:tr w:rsidR="005F1BA4" w:rsidRPr="001E3B37" w:rsidTr="008A7150">
        <w:tc>
          <w:tcPr>
            <w:tcW w:w="1229" w:type="dxa"/>
          </w:tcPr>
          <w:p w:rsidR="005F1BA4" w:rsidRPr="0088718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887187">
              <w:rPr>
                <w:rStyle w:val="ad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085" w:type="dxa"/>
          </w:tcPr>
          <w:p w:rsidR="005F1BA4" w:rsidRPr="0088718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887187">
              <w:rPr>
                <w:rStyle w:val="ad"/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5F1BA4" w:rsidRPr="001E3B37" w:rsidTr="00E64B50">
        <w:trPr>
          <w:trHeight w:val="327"/>
        </w:trPr>
        <w:tc>
          <w:tcPr>
            <w:tcW w:w="1229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01</w:t>
            </w:r>
          </w:p>
        </w:tc>
        <w:tc>
          <w:tcPr>
            <w:tcW w:w="9085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5F1BA4" w:rsidRPr="001E3B37" w:rsidTr="00E64B50">
        <w:tc>
          <w:tcPr>
            <w:tcW w:w="1229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02</w:t>
            </w:r>
          </w:p>
        </w:tc>
        <w:tc>
          <w:tcPr>
            <w:tcW w:w="9085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F1BA4" w:rsidRPr="001E3B37" w:rsidTr="00E64B50">
        <w:tc>
          <w:tcPr>
            <w:tcW w:w="1229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03</w:t>
            </w:r>
          </w:p>
        </w:tc>
        <w:tc>
          <w:tcPr>
            <w:tcW w:w="9085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F1BA4" w:rsidRPr="001E3B37" w:rsidTr="00E64B50">
        <w:tc>
          <w:tcPr>
            <w:tcW w:w="1229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04</w:t>
            </w:r>
          </w:p>
        </w:tc>
        <w:tc>
          <w:tcPr>
            <w:tcW w:w="9085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F1BA4" w:rsidRPr="001E3B37" w:rsidTr="00E64B50">
        <w:tc>
          <w:tcPr>
            <w:tcW w:w="1229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05</w:t>
            </w:r>
          </w:p>
        </w:tc>
        <w:tc>
          <w:tcPr>
            <w:tcW w:w="9085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5F1BA4" w:rsidRPr="001E3B37" w:rsidTr="00E64B50">
        <w:tc>
          <w:tcPr>
            <w:tcW w:w="1229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06</w:t>
            </w:r>
          </w:p>
        </w:tc>
        <w:tc>
          <w:tcPr>
            <w:tcW w:w="9085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5F1BA4" w:rsidRPr="001E3B37" w:rsidTr="00E64B50">
        <w:tc>
          <w:tcPr>
            <w:tcW w:w="1229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07</w:t>
            </w:r>
          </w:p>
        </w:tc>
        <w:tc>
          <w:tcPr>
            <w:tcW w:w="9085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5F1BA4" w:rsidRPr="001E3B37" w:rsidTr="00E64B50">
        <w:tc>
          <w:tcPr>
            <w:tcW w:w="1229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08</w:t>
            </w:r>
          </w:p>
        </w:tc>
        <w:tc>
          <w:tcPr>
            <w:tcW w:w="9085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5F1BA4" w:rsidRPr="001E3B37" w:rsidTr="00E64B50">
        <w:tc>
          <w:tcPr>
            <w:tcW w:w="1229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09</w:t>
            </w:r>
          </w:p>
        </w:tc>
        <w:tc>
          <w:tcPr>
            <w:tcW w:w="9085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5F1BA4" w:rsidRPr="001E3B37" w:rsidTr="00E64B50">
        <w:trPr>
          <w:trHeight w:val="562"/>
        </w:trPr>
        <w:tc>
          <w:tcPr>
            <w:tcW w:w="1229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10</w:t>
            </w:r>
          </w:p>
        </w:tc>
        <w:tc>
          <w:tcPr>
            <w:tcW w:w="9085" w:type="dxa"/>
          </w:tcPr>
          <w:p w:rsidR="005F1BA4" w:rsidRPr="001E3B37" w:rsidRDefault="005F1BA4" w:rsidP="008A7150">
            <w:pPr>
              <w:pStyle w:val="2"/>
              <w:spacing w:before="0" w:after="0"/>
              <w:jc w:val="both"/>
              <w:rPr>
                <w:rStyle w:val="ad"/>
                <w:rFonts w:ascii="Times New Roman" w:hAnsi="Times New Roman"/>
                <w:b w:val="0"/>
                <w:sz w:val="24"/>
                <w:szCs w:val="24"/>
              </w:rPr>
            </w:pPr>
            <w:r w:rsidRPr="001E3B3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5F1BA4" w:rsidRDefault="005F1BA4" w:rsidP="005F1BA4">
      <w:pPr>
        <w:keepNext/>
        <w:spacing w:after="0" w:line="240" w:lineRule="auto"/>
        <w:jc w:val="both"/>
        <w:outlineLvl w:val="1"/>
        <w:rPr>
          <w:rFonts w:ascii="Times New Roman" w:hAnsi="Times New Roman"/>
          <w:bCs/>
          <w:iCs/>
          <w:sz w:val="24"/>
          <w:szCs w:val="24"/>
        </w:rPr>
      </w:pPr>
    </w:p>
    <w:p w:rsidR="005F1BA4" w:rsidRPr="00621EEF" w:rsidRDefault="005F1BA4" w:rsidP="005F1BA4">
      <w:pPr>
        <w:keepNext/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621EEF">
        <w:rPr>
          <w:rFonts w:ascii="Times New Roman" w:hAnsi="Times New Roman"/>
          <w:bCs/>
          <w:iCs/>
          <w:sz w:val="24"/>
          <w:szCs w:val="24"/>
        </w:rPr>
        <w:t>Перечень профессиональных компетенций</w:t>
      </w:r>
    </w:p>
    <w:p w:rsidR="005F1BA4" w:rsidRPr="00621EEF" w:rsidRDefault="005F1BA4" w:rsidP="005F1BA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i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9110"/>
      </w:tblGrid>
      <w:tr w:rsidR="005F1BA4" w:rsidRPr="00621EEF" w:rsidTr="008A7150">
        <w:tc>
          <w:tcPr>
            <w:tcW w:w="1204" w:type="dxa"/>
          </w:tcPr>
          <w:p w:rsidR="005F1BA4" w:rsidRPr="002B0514" w:rsidRDefault="005F1BA4" w:rsidP="008A715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B05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9110" w:type="dxa"/>
          </w:tcPr>
          <w:p w:rsidR="005F1BA4" w:rsidRPr="002B0514" w:rsidRDefault="005F1BA4" w:rsidP="008A715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B05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F1BA4" w:rsidRPr="00621EEF" w:rsidTr="008A7150">
        <w:tc>
          <w:tcPr>
            <w:tcW w:w="1204" w:type="dxa"/>
          </w:tcPr>
          <w:p w:rsidR="005F1BA4" w:rsidRPr="00621EEF" w:rsidRDefault="005F1BA4" w:rsidP="008A715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1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ВД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110" w:type="dxa"/>
          </w:tcPr>
          <w:p w:rsidR="005F1BA4" w:rsidRPr="00621EEF" w:rsidRDefault="005F1BA4" w:rsidP="008A715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21EEF"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Техническая эксплуатация инфокоммуникационных систем</w:t>
            </w:r>
          </w:p>
        </w:tc>
      </w:tr>
      <w:tr w:rsidR="005F1BA4" w:rsidRPr="00621EEF" w:rsidTr="008A7150">
        <w:tc>
          <w:tcPr>
            <w:tcW w:w="1204" w:type="dxa"/>
            <w:tcBorders>
              <w:top w:val="single" w:sz="12" w:space="0" w:color="auto"/>
              <w:left w:val="single" w:sz="12" w:space="0" w:color="auto"/>
            </w:tcBorders>
          </w:tcPr>
          <w:p w:rsidR="005F1BA4" w:rsidRPr="00621EEF" w:rsidRDefault="005F1BA4" w:rsidP="008A715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1EEF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621EE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21EE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110" w:type="dxa"/>
            <w:tcBorders>
              <w:top w:val="single" w:sz="12" w:space="0" w:color="auto"/>
              <w:right w:val="single" w:sz="12" w:space="0" w:color="auto"/>
            </w:tcBorders>
          </w:tcPr>
          <w:p w:rsidR="005F1BA4" w:rsidRPr="00621EEF" w:rsidRDefault="005F1BA4" w:rsidP="008A715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21EEF">
              <w:rPr>
                <w:rFonts w:ascii="Times New Roman" w:hAnsi="Times New Roman"/>
                <w:sz w:val="24"/>
                <w:szCs w:val="24"/>
              </w:rPr>
              <w:t>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      </w:r>
          </w:p>
        </w:tc>
      </w:tr>
      <w:tr w:rsidR="005F1BA4" w:rsidRPr="00621EEF" w:rsidTr="008A7150">
        <w:tc>
          <w:tcPr>
            <w:tcW w:w="1204" w:type="dxa"/>
            <w:tcBorders>
              <w:left w:val="single" w:sz="12" w:space="0" w:color="auto"/>
            </w:tcBorders>
          </w:tcPr>
          <w:p w:rsidR="005F1BA4" w:rsidRPr="00621EEF" w:rsidRDefault="005F1BA4" w:rsidP="008A715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1EEF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621EE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21EE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9110" w:type="dxa"/>
            <w:tcBorders>
              <w:right w:val="single" w:sz="12" w:space="0" w:color="auto"/>
            </w:tcBorders>
          </w:tcPr>
          <w:p w:rsidR="005F1BA4" w:rsidRPr="00621EEF" w:rsidRDefault="005F1BA4" w:rsidP="008A715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21EEF">
              <w:rPr>
                <w:rFonts w:ascii="Times New Roman" w:hAnsi="Times New Roman"/>
                <w:sz w:val="24"/>
                <w:szCs w:val="24"/>
              </w:rPr>
              <w:t>Устранять аварии и повреждения оборудования инфокоммуникационных систем</w:t>
            </w:r>
          </w:p>
        </w:tc>
      </w:tr>
      <w:tr w:rsidR="005F1BA4" w:rsidRPr="00621EEF" w:rsidTr="008A7150">
        <w:tc>
          <w:tcPr>
            <w:tcW w:w="1204" w:type="dxa"/>
            <w:tcBorders>
              <w:left w:val="single" w:sz="12" w:space="0" w:color="auto"/>
            </w:tcBorders>
          </w:tcPr>
          <w:p w:rsidR="005F1BA4" w:rsidRPr="00621EEF" w:rsidRDefault="005F1BA4" w:rsidP="008A715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21EEF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621EE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21EEF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9110" w:type="dxa"/>
            <w:tcBorders>
              <w:right w:val="single" w:sz="12" w:space="0" w:color="auto"/>
            </w:tcBorders>
          </w:tcPr>
          <w:p w:rsidR="005F1BA4" w:rsidRPr="00621EEF" w:rsidRDefault="005F1BA4" w:rsidP="008A715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21EEF">
              <w:rPr>
                <w:rFonts w:ascii="Times New Roman" w:hAnsi="Times New Roman"/>
                <w:sz w:val="24"/>
                <w:szCs w:val="24"/>
              </w:rPr>
              <w:t>Разрабатывать проекты инфокоммуникационных сетей и систем связи для предприятий и компаний малого и среднего бизнеса</w:t>
            </w:r>
          </w:p>
        </w:tc>
      </w:tr>
    </w:tbl>
    <w:p w:rsidR="00737DAB" w:rsidRDefault="00737DAB" w:rsidP="00DF2696">
      <w:pPr>
        <w:rPr>
          <w:rFonts w:ascii="Times New Roman" w:hAnsi="Times New Roman"/>
          <w:bCs/>
        </w:rPr>
      </w:pPr>
    </w:p>
    <w:p w:rsidR="00DF2696" w:rsidRPr="00887187" w:rsidRDefault="00DF2696" w:rsidP="00DF2696">
      <w:pPr>
        <w:rPr>
          <w:rFonts w:ascii="Times New Roman" w:hAnsi="Times New Roman"/>
          <w:bCs/>
        </w:rPr>
      </w:pPr>
      <w:r w:rsidRPr="00887187">
        <w:rPr>
          <w:rFonts w:ascii="Times New Roman" w:hAnsi="Times New Roman"/>
          <w:bCs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DF2696" w:rsidRPr="003001A5" w:rsidTr="008A7150">
        <w:tc>
          <w:tcPr>
            <w:tcW w:w="1526" w:type="dxa"/>
          </w:tcPr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3001A5">
              <w:rPr>
                <w:rFonts w:ascii="Times New Roman" w:hAnsi="Times New Roman"/>
                <w:bCs/>
                <w:lang w:eastAsia="en-US"/>
              </w:rPr>
              <w:lastRenderedPageBreak/>
              <w:t>Иметь практический опыт:</w:t>
            </w:r>
          </w:p>
        </w:tc>
        <w:tc>
          <w:tcPr>
            <w:tcW w:w="8080" w:type="dxa"/>
          </w:tcPr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>выполнения монтажа</w:t>
            </w:r>
            <w:r w:rsidRPr="003001A5">
              <w:rPr>
                <w:rStyle w:val="FontStyle11"/>
                <w:szCs w:val="24"/>
              </w:rPr>
              <w:t xml:space="preserve">, демонтажа, первичной инсталляции, мониторинга, диагностики 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>инфокоммуникационных систем</w:t>
            </w:r>
            <w:r w:rsidRPr="003001A5">
              <w:rPr>
                <w:rStyle w:val="FontStyle11"/>
                <w:szCs w:val="24"/>
              </w:rPr>
              <w:t xml:space="preserve">передачи 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>в соответствии с действующими отраслевыми стандартами</w:t>
            </w:r>
            <w:r w:rsidRPr="003001A5">
              <w:rPr>
                <w:rStyle w:val="FontStyle11"/>
                <w:szCs w:val="24"/>
              </w:rPr>
              <w:t>;</w:t>
            </w:r>
          </w:p>
          <w:p w:rsidR="00DF2696" w:rsidRPr="003001A5" w:rsidRDefault="00DF2696" w:rsidP="008A7150">
            <w:pPr>
              <w:pStyle w:val="Style4"/>
              <w:spacing w:line="240" w:lineRule="auto"/>
              <w:ind w:firstLine="0"/>
              <w:jc w:val="left"/>
            </w:pPr>
            <w:r w:rsidRPr="003001A5">
              <w:rPr>
                <w:rStyle w:val="FontStyle11"/>
              </w:rPr>
              <w:t>- у</w:t>
            </w:r>
            <w:r w:rsidRPr="003001A5">
              <w:t>странения аварий и повреждений оборудования инфокоммуникационных систем;</w:t>
            </w:r>
          </w:p>
          <w:p w:rsidR="00DF2696" w:rsidRPr="003001A5" w:rsidRDefault="00DF2696" w:rsidP="008A715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A5">
              <w:rPr>
                <w:rFonts w:ascii="Times New Roman" w:hAnsi="Times New Roman" w:cs="Times New Roman"/>
                <w:sz w:val="24"/>
                <w:szCs w:val="24"/>
              </w:rPr>
              <w:t>- разработки проектов инфокоммуникационных сетей и систем связи для предприятий и компаний малого и среднего бизнеса.</w:t>
            </w:r>
          </w:p>
        </w:tc>
      </w:tr>
      <w:tr w:rsidR="00DF2696" w:rsidRPr="003001A5" w:rsidTr="008A7150">
        <w:tc>
          <w:tcPr>
            <w:tcW w:w="1526" w:type="dxa"/>
          </w:tcPr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3001A5">
              <w:rPr>
                <w:rFonts w:ascii="Times New Roman" w:hAnsi="Times New Roman"/>
                <w:bCs/>
                <w:lang w:eastAsia="en-US"/>
              </w:rPr>
              <w:t>Уметь:</w:t>
            </w:r>
          </w:p>
        </w:tc>
        <w:tc>
          <w:tcPr>
            <w:tcW w:w="8080" w:type="dxa"/>
          </w:tcPr>
          <w:p w:rsidR="00DF2696" w:rsidRPr="003001A5" w:rsidRDefault="00DF2696" w:rsidP="008A7150">
            <w:pPr>
              <w:pStyle w:val="a5"/>
              <w:tabs>
                <w:tab w:val="left" w:pos="241"/>
              </w:tabs>
              <w:rPr>
                <w:sz w:val="24"/>
              </w:rPr>
            </w:pPr>
            <w:r w:rsidRPr="003001A5">
              <w:rPr>
                <w:sz w:val="24"/>
              </w:rPr>
              <w:t xml:space="preserve">проводить анализ эксплуатируемой телекоммуникационной сети для определения основных направления ее модернизации; </w:t>
            </w:r>
          </w:p>
          <w:p w:rsidR="00DF2696" w:rsidRPr="003001A5" w:rsidRDefault="00DF2696" w:rsidP="008A7150">
            <w:pPr>
              <w:pStyle w:val="a5"/>
              <w:tabs>
                <w:tab w:val="left" w:pos="241"/>
              </w:tabs>
              <w:rPr>
                <w:sz w:val="24"/>
              </w:rPr>
            </w:pPr>
            <w:r w:rsidRPr="003001A5">
              <w:rPr>
                <w:sz w:val="24"/>
              </w:rPr>
              <w:t>разрабатывать рекомендации по модернизации эксплуатируемой телекоммуникационной сети;</w:t>
            </w:r>
          </w:p>
          <w:p w:rsidR="00DF2696" w:rsidRPr="003001A5" w:rsidRDefault="00DF2696" w:rsidP="008A7150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 xml:space="preserve">читать техническую документацию, используемую при эксплуатации систем коммутации и оптических транспортных систем; </w:t>
            </w:r>
          </w:p>
          <w:p w:rsidR="00DF2696" w:rsidRPr="003001A5" w:rsidRDefault="00DF2696" w:rsidP="008A7150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>осуществлять первичную инсталляцию программного обеспечения инфокоммуникационных систем;</w:t>
            </w:r>
          </w:p>
          <w:p w:rsidR="00DF2696" w:rsidRPr="003001A5" w:rsidRDefault="00DF2696" w:rsidP="008A7150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>осуществлять организацию эксплуатации и технического обслуживания инфокоммуникационных систем на основе концепции Telecommunication management network (TMN);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>разрабатывать на языке SDL алгоритмы автоматизации отдельных процедур ТЭ систем коммутации;</w:t>
            </w:r>
          </w:p>
          <w:p w:rsidR="00DF2696" w:rsidRPr="003001A5" w:rsidRDefault="00DF2696" w:rsidP="008A7150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>использовать языки программирования C++; Java, применять языки Web - настройки телекоммуникационных систем;</w:t>
            </w:r>
          </w:p>
          <w:p w:rsidR="00DF2696" w:rsidRPr="003001A5" w:rsidRDefault="00DF2696" w:rsidP="008A7150">
            <w:pPr>
              <w:pStyle w:val="ae"/>
              <w:spacing w:after="0"/>
              <w:jc w:val="left"/>
              <w:outlineLvl w:val="9"/>
              <w:rPr>
                <w:rFonts w:ascii="Times New Roman" w:hAnsi="Times New Roman"/>
                <w:bCs/>
              </w:rPr>
            </w:pPr>
            <w:r w:rsidRPr="003001A5">
              <w:rPr>
                <w:rFonts w:ascii="Times New Roman" w:hAnsi="Times New Roman"/>
                <w:bCs/>
              </w:rPr>
              <w:t>конфигурировать оборудование цифровых систем коммутации и оптических транспортных систем в соответствии с условиями эксплуатации;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 xml:space="preserve">производить настройку и техническое обслуживание цифровых систем коммутации </w:t>
            </w:r>
            <w:r w:rsidRPr="003001A5">
              <w:rPr>
                <w:rFonts w:ascii="Times New Roman" w:hAnsi="Times New Roman"/>
                <w:bCs/>
                <w:sz w:val="24"/>
                <w:szCs w:val="24"/>
              </w:rPr>
              <w:t>и систем передачи,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1A5">
              <w:rPr>
                <w:rFonts w:ascii="Times New Roman" w:hAnsi="Times New Roman"/>
                <w:bCs/>
                <w:sz w:val="24"/>
                <w:szCs w:val="24"/>
              </w:rPr>
              <w:t>проводить измерения каналов и трактов транспортных систем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>, анализировать результаты полученных измерений;</w:t>
            </w:r>
          </w:p>
          <w:p w:rsidR="00DF2696" w:rsidRPr="003001A5" w:rsidRDefault="00DF2696" w:rsidP="008A7150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>выполнять диагностику, тестирование, мониторинг и анализ работоспособности оборудования цифровых систем коммутации и оптических систем и выполнять процедуры, прописанные в оперативно-технической документации;</w:t>
            </w:r>
          </w:p>
          <w:p w:rsidR="00DF2696" w:rsidRPr="003001A5" w:rsidRDefault="00DF2696" w:rsidP="008A7150">
            <w:pPr>
              <w:pStyle w:val="a5"/>
              <w:tabs>
                <w:tab w:val="left" w:pos="218"/>
              </w:tabs>
              <w:rPr>
                <w:sz w:val="24"/>
              </w:rPr>
            </w:pPr>
            <w:r w:rsidRPr="003001A5">
              <w:rPr>
                <w:sz w:val="24"/>
              </w:rPr>
              <w:t>анализировать базовые сообщения протоколов IP-телефонии и обмен сообщений сигнализации SS7, CAS и DSS1 для обеспечения работоспособности инфокоммуникационных систем связи;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>устранять неисправности и повреждения в телекоммуникационных системах коммутации и передачи.</w:t>
            </w:r>
          </w:p>
          <w:p w:rsidR="00DF2696" w:rsidRPr="00DF2696" w:rsidRDefault="00DF2696" w:rsidP="008A7150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F2696">
              <w:rPr>
                <w:rFonts w:ascii="Times New Roman" w:hAnsi="Times New Roman"/>
                <w:i/>
                <w:sz w:val="24"/>
                <w:szCs w:val="24"/>
              </w:rPr>
              <w:t>осуществлять разработку проектов коммутационных станций, узлов и сетей электросвязи для предприятий и компаний малого и среднего бизнеса;</w:t>
            </w:r>
          </w:p>
          <w:p w:rsidR="00DF2696" w:rsidRPr="00DF2696" w:rsidRDefault="00DF2696" w:rsidP="008A715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F2696">
              <w:rPr>
                <w:rFonts w:ascii="Times New Roman" w:hAnsi="Times New Roman"/>
                <w:i/>
                <w:sz w:val="24"/>
                <w:szCs w:val="24"/>
              </w:rPr>
              <w:t>составлять сценарии возможного развития телекоммуникационной сети и ее фрагментов;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2696">
              <w:rPr>
                <w:rFonts w:ascii="Times New Roman" w:hAnsi="Times New Roman"/>
                <w:i/>
                <w:sz w:val="24"/>
                <w:szCs w:val="24"/>
              </w:rPr>
              <w:t>составлять базовые сценарии установления соединений в сетях IP-телефонии.</w:t>
            </w:r>
          </w:p>
        </w:tc>
      </w:tr>
      <w:tr w:rsidR="00DF2696" w:rsidRPr="00B26BD5" w:rsidTr="008A7150">
        <w:tc>
          <w:tcPr>
            <w:tcW w:w="1526" w:type="dxa"/>
          </w:tcPr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3001A5">
              <w:rPr>
                <w:rFonts w:ascii="Times New Roman" w:hAnsi="Times New Roman"/>
                <w:bCs/>
                <w:lang w:eastAsia="en-US"/>
              </w:rPr>
              <w:t>Знать:</w:t>
            </w:r>
          </w:p>
        </w:tc>
        <w:tc>
          <w:tcPr>
            <w:tcW w:w="8080" w:type="dxa"/>
          </w:tcPr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1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методы коммутации и их использование в сетевых технологиях;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001A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архитектуру и принципы построения сетей с коммутацией каналов;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1A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принципы работы, п</w:t>
            </w:r>
            <w:r w:rsidRPr="003001A5">
              <w:rPr>
                <w:rFonts w:ascii="Times New Roman" w:hAnsi="Times New Roman"/>
                <w:bCs/>
                <w:sz w:val="24"/>
                <w:szCs w:val="24"/>
              </w:rPr>
              <w:t xml:space="preserve">рограммное обеспечение оборудования </w:t>
            </w:r>
            <w:r w:rsidRPr="003001A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 а</w:t>
            </w:r>
            <w:r w:rsidRPr="003001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лгоритмы установления соединений в цифровых системах коммутации;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>организацию системы сигнализации по общему каналу ОКС №7 и сетевой синхронизации в</w:t>
            </w:r>
            <w:r w:rsidRPr="003001A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сетях с коммутацией каналов;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01A5">
              <w:rPr>
                <w:rFonts w:ascii="Times New Roman" w:hAnsi="Times New Roman"/>
                <w:bCs/>
                <w:sz w:val="24"/>
                <w:szCs w:val="24"/>
              </w:rPr>
              <w:t>принципы пакетной передачи,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 xml:space="preserve"> функциональную модель </w:t>
            </w:r>
            <w:r w:rsidRPr="003001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инфокоммуникационной сети с коммутацией пакетов NGN, оборудование </w:t>
            </w:r>
            <w:r w:rsidRPr="003001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сетей передачи данных с пакетной коммутацией; 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>принципы адресации и маршрутизации в сетях передачи данных</w:t>
            </w:r>
            <w:r w:rsidRPr="003001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пакетной коммутацией;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001A5">
              <w:rPr>
                <w:rFonts w:ascii="Times New Roman" w:hAnsi="Times New Roman"/>
                <w:bCs/>
                <w:iCs/>
                <w:sz w:val="24"/>
                <w:szCs w:val="24"/>
              </w:rPr>
              <w:t>структуру программного обеспечения (ПО) в сетях с пакетной коммутацией;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>технологии пакетной передачи данных и голоса по IP- сетям: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>модели построения сетей IP-телефонии, архитектуру IP-сети;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1A5"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сетей IP-телефонии на базе </w:t>
            </w:r>
            <w:r w:rsidRPr="003001A5">
              <w:rPr>
                <w:rFonts w:ascii="Times New Roman" w:hAnsi="Times New Roman"/>
                <w:iCs/>
                <w:sz w:val="24"/>
                <w:szCs w:val="24"/>
              </w:rPr>
              <w:t xml:space="preserve">протоколов реального времени 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 xml:space="preserve">RTP, RTCP, UDP; </w:t>
            </w:r>
            <w:r w:rsidRPr="003001A5">
              <w:rPr>
                <w:rFonts w:ascii="Times New Roman" w:hAnsi="Times New Roman"/>
                <w:bCs/>
                <w:sz w:val="24"/>
                <w:szCs w:val="24"/>
              </w:rPr>
              <w:t xml:space="preserve">стека протоколов H.323, </w:t>
            </w:r>
            <w:r w:rsidRPr="003001A5"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>/</w:t>
            </w:r>
            <w:r w:rsidRPr="003001A5"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>-</w:t>
            </w:r>
            <w:r w:rsidRPr="003001A5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01A5">
              <w:rPr>
                <w:rFonts w:ascii="Times New Roman" w:hAnsi="Times New Roman"/>
                <w:sz w:val="24"/>
                <w:szCs w:val="24"/>
                <w:lang w:val="en-US"/>
              </w:rPr>
              <w:t>MGCP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01A5">
              <w:rPr>
                <w:rFonts w:ascii="Times New Roman" w:hAnsi="Times New Roman"/>
                <w:sz w:val="24"/>
                <w:szCs w:val="24"/>
                <w:lang w:val="en-US"/>
              </w:rPr>
              <w:t>MEGACO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3001A5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 xml:space="preserve">.248, </w:t>
            </w:r>
            <w:r w:rsidRPr="003001A5">
              <w:rPr>
                <w:rFonts w:ascii="Times New Roman" w:hAnsi="Times New Roman"/>
                <w:sz w:val="24"/>
                <w:szCs w:val="24"/>
                <w:lang w:val="en-US"/>
              </w:rPr>
              <w:t>BICC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01A5">
              <w:rPr>
                <w:rFonts w:ascii="Times New Roman" w:hAnsi="Times New Roman"/>
                <w:sz w:val="24"/>
                <w:szCs w:val="24"/>
                <w:lang w:val="en-US"/>
              </w:rPr>
              <w:t>SIGTRAN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>, SCTP;</w:t>
            </w:r>
          </w:p>
          <w:p w:rsidR="00DF2696" w:rsidRPr="003001A5" w:rsidRDefault="00DF2696" w:rsidP="008A7150">
            <w:pPr>
              <w:pStyle w:val="a5"/>
              <w:rPr>
                <w:sz w:val="24"/>
              </w:rPr>
            </w:pPr>
            <w:r w:rsidRPr="003001A5">
              <w:rPr>
                <w:sz w:val="24"/>
              </w:rPr>
              <w:t xml:space="preserve">узлы управления NGN Softswitch, SBC: эталонную архитектуру, оборудование </w:t>
            </w:r>
            <w:r w:rsidRPr="003001A5">
              <w:rPr>
                <w:sz w:val="24"/>
                <w:lang w:val="en-US"/>
              </w:rPr>
              <w:t>Softswitch</w:t>
            </w:r>
            <w:r w:rsidRPr="003001A5">
              <w:rPr>
                <w:sz w:val="24"/>
              </w:rPr>
              <w:t xml:space="preserve">; </w:t>
            </w:r>
          </w:p>
          <w:p w:rsidR="00DF2696" w:rsidRPr="003001A5" w:rsidRDefault="00DF2696" w:rsidP="008A7150">
            <w:pPr>
              <w:pStyle w:val="ae"/>
              <w:spacing w:after="0"/>
              <w:jc w:val="left"/>
              <w:outlineLvl w:val="9"/>
              <w:rPr>
                <w:rFonts w:ascii="Times New Roman" w:hAnsi="Times New Roman"/>
              </w:rPr>
            </w:pPr>
            <w:r w:rsidRPr="003001A5">
              <w:rPr>
                <w:rFonts w:ascii="Times New Roman" w:hAnsi="Times New Roman"/>
              </w:rPr>
              <w:t>оборудование уровня управления вызовом и сигнализацией;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 xml:space="preserve">систему общеканальной сигнализации №7 в IP-сети, принципы обеспечения качества обслуживания в сетях с пакетной передачей данных; 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 xml:space="preserve">сетевые элементы оптических транспортных сетей, 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>архитектуру</w:t>
            </w:r>
            <w:r w:rsidRPr="003001A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>защиту</w:t>
            </w:r>
            <w:r w:rsidRPr="003001A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>синхронизацию и управление в оптических транспортных сетях</w:t>
            </w:r>
          </w:p>
          <w:p w:rsidR="00DF2696" w:rsidRPr="003001A5" w:rsidRDefault="00DF2696" w:rsidP="008A7150">
            <w:pPr>
              <w:pStyle w:val="a5"/>
              <w:tabs>
                <w:tab w:val="left" w:pos="310"/>
              </w:tabs>
              <w:rPr>
                <w:sz w:val="24"/>
              </w:rPr>
            </w:pPr>
            <w:r w:rsidRPr="003001A5">
              <w:rPr>
                <w:sz w:val="24"/>
              </w:rPr>
              <w:t>запросы и ответы SIP-процедур, используя интерфейс клиент-сервер;</w:t>
            </w:r>
          </w:p>
          <w:p w:rsidR="00DF2696" w:rsidRPr="003001A5" w:rsidRDefault="00DF2696" w:rsidP="008A7150">
            <w:pPr>
              <w:pStyle w:val="a5"/>
              <w:tabs>
                <w:tab w:val="left" w:pos="310"/>
              </w:tabs>
              <w:rPr>
                <w:sz w:val="24"/>
              </w:rPr>
            </w:pPr>
            <w:r w:rsidRPr="003001A5">
              <w:rPr>
                <w:sz w:val="24"/>
              </w:rPr>
              <w:t>способы установления соединения SIP и H.323;</w:t>
            </w:r>
          </w:p>
          <w:p w:rsidR="00DF2696" w:rsidRPr="003001A5" w:rsidRDefault="00DF2696" w:rsidP="008A7150">
            <w:pPr>
              <w:pStyle w:val="a5"/>
              <w:tabs>
                <w:tab w:val="left" w:pos="310"/>
              </w:tabs>
              <w:rPr>
                <w:sz w:val="24"/>
              </w:rPr>
            </w:pPr>
            <w:r w:rsidRPr="003001A5">
              <w:rPr>
                <w:sz w:val="24"/>
              </w:rPr>
              <w:t>сигнализацию на основе протокола управления RAS;</w:t>
            </w:r>
          </w:p>
          <w:p w:rsidR="00DF2696" w:rsidRPr="003001A5" w:rsidRDefault="00DF2696" w:rsidP="008A7150">
            <w:pPr>
              <w:pStyle w:val="a5"/>
              <w:tabs>
                <w:tab w:val="left" w:pos="310"/>
              </w:tabs>
              <w:rPr>
                <w:sz w:val="24"/>
              </w:rPr>
            </w:pPr>
            <w:r w:rsidRPr="003001A5">
              <w:rPr>
                <w:sz w:val="24"/>
              </w:rPr>
              <w:t>цифровой обмен данными на основе установления соединения Q.931;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>технологию MPLS: архитектуру сети, принцип работы;</w:t>
            </w:r>
          </w:p>
          <w:p w:rsidR="00DF2696" w:rsidRPr="003001A5" w:rsidRDefault="00DF2696" w:rsidP="008A7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1A5">
              <w:rPr>
                <w:rFonts w:ascii="Times New Roman" w:hAnsi="Times New Roman"/>
                <w:sz w:val="24"/>
                <w:szCs w:val="24"/>
              </w:rPr>
              <w:t xml:space="preserve">протоколы маршрутизации протоколы </w:t>
            </w:r>
            <w:r w:rsidRPr="003001A5">
              <w:rPr>
                <w:rFonts w:ascii="Times New Roman" w:hAnsi="Times New Roman"/>
                <w:sz w:val="24"/>
                <w:szCs w:val="24"/>
                <w:lang w:val="en-US"/>
              </w:rPr>
              <w:t>OSPF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01A5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>-</w:t>
            </w:r>
            <w:r w:rsidRPr="003001A5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01A5">
              <w:rPr>
                <w:rFonts w:ascii="Times New Roman" w:hAnsi="Times New Roman"/>
                <w:sz w:val="24"/>
                <w:szCs w:val="24"/>
                <w:lang w:val="en-US"/>
              </w:rPr>
              <w:t>BGP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001A5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>-</w:t>
            </w:r>
            <w:r w:rsidRPr="003001A5">
              <w:rPr>
                <w:rFonts w:ascii="Times New Roman" w:hAnsi="Times New Roman"/>
                <w:sz w:val="24"/>
                <w:szCs w:val="24"/>
                <w:lang w:val="en-US"/>
              </w:rPr>
              <w:t>LDP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001A5">
              <w:rPr>
                <w:rFonts w:ascii="Times New Roman" w:hAnsi="Times New Roman"/>
                <w:sz w:val="24"/>
                <w:szCs w:val="24"/>
                <w:lang w:val="en-US"/>
              </w:rPr>
              <w:t>RSVP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>-</w:t>
            </w:r>
            <w:r w:rsidRPr="003001A5">
              <w:rPr>
                <w:rFonts w:ascii="Times New Roman" w:hAnsi="Times New Roman"/>
                <w:sz w:val="24"/>
                <w:szCs w:val="24"/>
                <w:lang w:val="en-US"/>
              </w:rPr>
              <w:t>TE</w:t>
            </w:r>
            <w:r w:rsidRPr="003001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2696" w:rsidRPr="00DF2696" w:rsidRDefault="00DF2696" w:rsidP="008A7150">
            <w:pPr>
              <w:pStyle w:val="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DF269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 xml:space="preserve">принципы построения аппаратуры оптических систем передачи и транспортных сетей с временным мультиплексированием </w:t>
            </w:r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  <w:lang w:val="en-US"/>
              </w:rPr>
              <w:t>TDM</w:t>
            </w:r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и волновым мультиплексированием WDM; </w:t>
            </w:r>
          </w:p>
          <w:p w:rsidR="00DF2696" w:rsidRPr="00DF2696" w:rsidRDefault="00DF2696" w:rsidP="008A7150">
            <w:pPr>
              <w:pStyle w:val="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</w:rPr>
              <w:t>принципы проектирования и построения оптических транспортных сетей;</w:t>
            </w:r>
          </w:p>
          <w:p w:rsidR="00DF2696" w:rsidRPr="00DF2696" w:rsidRDefault="00DF2696" w:rsidP="008A7150">
            <w:pPr>
              <w:pStyle w:val="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DF269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 xml:space="preserve">модели оптических транспортных сетей: </w:t>
            </w:r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SDH, ATM, OTN-OTH, </w:t>
            </w:r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  <w:lang w:val="en-US"/>
              </w:rPr>
              <w:t>Ethernet</w:t>
            </w:r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; </w:t>
            </w:r>
          </w:p>
          <w:p w:rsidR="00DF2696" w:rsidRPr="00DF2696" w:rsidRDefault="00DF2696" w:rsidP="00DF2696">
            <w:pPr>
              <w:pStyle w:val="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</w:rPr>
              <w:t>модель транспортных сетей в оптических мультисервисных транспортных платформах;</w:t>
            </w:r>
          </w:p>
          <w:p w:rsidR="00DF2696" w:rsidRPr="00621EEF" w:rsidRDefault="00DF2696" w:rsidP="00DF269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F2696">
              <w:rPr>
                <w:rFonts w:ascii="Times New Roman" w:hAnsi="Times New Roman"/>
                <w:b w:val="0"/>
                <w:i/>
                <w:sz w:val="24"/>
                <w:szCs w:val="24"/>
              </w:rPr>
              <w:t>технологии мультиплексирования и передачи в транспортных сетях</w:t>
            </w:r>
          </w:p>
        </w:tc>
      </w:tr>
    </w:tbl>
    <w:p w:rsidR="00DF2696" w:rsidRPr="00621EEF" w:rsidRDefault="00DF2696" w:rsidP="00DF2696">
      <w:pPr>
        <w:rPr>
          <w:rFonts w:ascii="Times New Roman" w:hAnsi="Times New Roman"/>
          <w:b/>
        </w:rPr>
      </w:pPr>
    </w:p>
    <w:p w:rsidR="00DF2696" w:rsidRPr="00DF2696" w:rsidRDefault="00DF2696" w:rsidP="00DF2696">
      <w:pPr>
        <w:keepNext/>
        <w:keepLines/>
        <w:suppressLineNumbers/>
        <w:suppressAutoHyphens/>
        <w:snapToGrid w:val="0"/>
        <w:spacing w:before="120" w:after="120"/>
        <w:contextualSpacing/>
        <w:rPr>
          <w:rFonts w:ascii="Times New Roman" w:eastAsia="PMingLiU" w:hAnsi="Times New Roman"/>
          <w:b/>
          <w:sz w:val="28"/>
          <w:szCs w:val="24"/>
        </w:rPr>
      </w:pPr>
      <w:r w:rsidRPr="00DF2696">
        <w:rPr>
          <w:rFonts w:ascii="Times New Roman" w:hAnsi="Times New Roman"/>
          <w:b/>
          <w:sz w:val="28"/>
          <w:szCs w:val="24"/>
        </w:rPr>
        <w:t xml:space="preserve">1.2. </w:t>
      </w:r>
      <w:r w:rsidRPr="00DF2696">
        <w:rPr>
          <w:rFonts w:ascii="Times New Roman" w:eastAsia="PMingLiU" w:hAnsi="Times New Roman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DF2696" w:rsidRPr="00DF2696" w:rsidRDefault="00DF2696" w:rsidP="00DF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F2696">
        <w:rPr>
          <w:rFonts w:ascii="Times New Roman" w:eastAsia="Times New Roman" w:hAnsi="Times New Roman"/>
          <w:sz w:val="28"/>
          <w:szCs w:val="28"/>
        </w:rPr>
        <w:t xml:space="preserve">Всего часов – </w:t>
      </w:r>
      <w:r w:rsidR="00235984">
        <w:rPr>
          <w:rFonts w:ascii="Times New Roman" w:eastAsia="Times New Roman" w:hAnsi="Times New Roman"/>
          <w:sz w:val="28"/>
          <w:szCs w:val="28"/>
        </w:rPr>
        <w:t>542 часа</w:t>
      </w:r>
      <w:r w:rsidRPr="00DF2696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F2696">
        <w:rPr>
          <w:rFonts w:ascii="Times New Roman" w:hAnsi="Times New Roman"/>
          <w:sz w:val="28"/>
          <w:szCs w:val="28"/>
        </w:rPr>
        <w:t>в том числе:</w:t>
      </w:r>
    </w:p>
    <w:p w:rsidR="00DF2696" w:rsidRPr="00DF2696" w:rsidRDefault="00DF2696" w:rsidP="00DF2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rFonts w:ascii="Times New Roman" w:hAnsi="Times New Roman"/>
          <w:sz w:val="28"/>
          <w:szCs w:val="28"/>
        </w:rPr>
      </w:pPr>
      <w:r w:rsidRPr="00DF2696">
        <w:rPr>
          <w:rFonts w:ascii="Times New Roman" w:hAnsi="Times New Roman"/>
          <w:sz w:val="28"/>
          <w:szCs w:val="28"/>
        </w:rPr>
        <w:t xml:space="preserve">- </w:t>
      </w:r>
      <w:r w:rsidR="00235984">
        <w:rPr>
          <w:rFonts w:ascii="Times New Roman" w:eastAsia="Times New Roman" w:hAnsi="Times New Roman"/>
          <w:sz w:val="28"/>
          <w:szCs w:val="28"/>
        </w:rPr>
        <w:t>280</w:t>
      </w:r>
      <w:r w:rsidRPr="00DF2696">
        <w:rPr>
          <w:rFonts w:ascii="Times New Roman" w:eastAsia="Times New Roman" w:hAnsi="Times New Roman"/>
          <w:sz w:val="28"/>
          <w:szCs w:val="28"/>
        </w:rPr>
        <w:t xml:space="preserve"> часов вариативной части, направленных на усиление обязательной части программы профессионального модуля.</w:t>
      </w:r>
    </w:p>
    <w:p w:rsidR="00842BDE" w:rsidRDefault="00842BDE" w:rsidP="000A2EAA">
      <w:pPr>
        <w:rPr>
          <w:rFonts w:ascii="Times New Roman" w:hAnsi="Times New Roman"/>
          <w:b/>
        </w:rPr>
      </w:pPr>
    </w:p>
    <w:p w:rsidR="00567EB1" w:rsidRDefault="00567EB1" w:rsidP="000A2EAA">
      <w:pPr>
        <w:rPr>
          <w:rFonts w:ascii="Times New Roman" w:hAnsi="Times New Roman"/>
          <w:b/>
        </w:rPr>
      </w:pPr>
    </w:p>
    <w:p w:rsidR="00567EB1" w:rsidRDefault="00567EB1" w:rsidP="000A2EAA">
      <w:pPr>
        <w:rPr>
          <w:rFonts w:ascii="Times New Roman" w:hAnsi="Times New Roman"/>
          <w:b/>
        </w:rPr>
      </w:pPr>
    </w:p>
    <w:p w:rsidR="00567EB1" w:rsidRDefault="00567EB1" w:rsidP="000A2EAA">
      <w:pPr>
        <w:rPr>
          <w:rFonts w:ascii="Times New Roman" w:hAnsi="Times New Roman"/>
          <w:b/>
        </w:rPr>
        <w:sectPr w:rsidR="00567EB1" w:rsidSect="00F23591">
          <w:footerReference w:type="even" r:id="rId8"/>
          <w:footerReference w:type="default" r:id="rId9"/>
          <w:footerReference w:type="first" r:id="rId10"/>
          <w:pgSz w:w="11906" w:h="16838"/>
          <w:pgMar w:top="1134" w:right="567" w:bottom="1134" w:left="1134" w:header="708" w:footer="397" w:gutter="0"/>
          <w:pgNumType w:start="1"/>
          <w:cols w:space="708"/>
          <w:titlePg/>
          <w:docGrid w:linePitch="360"/>
        </w:sectPr>
      </w:pPr>
    </w:p>
    <w:p w:rsidR="000A2EAA" w:rsidRPr="003F2D99" w:rsidRDefault="00DF2696" w:rsidP="00DF269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2</w:t>
      </w:r>
      <w:r w:rsidR="000A2EAA" w:rsidRPr="003F2D99">
        <w:rPr>
          <w:rFonts w:ascii="Times New Roman" w:hAnsi="Times New Roman"/>
          <w:b/>
        </w:rPr>
        <w:t>. Структура и содержание профессионального модуля</w:t>
      </w:r>
    </w:p>
    <w:p w:rsidR="000A2EAA" w:rsidRDefault="00DF2696" w:rsidP="00DF269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0A2EAA" w:rsidRPr="003F2D99">
        <w:rPr>
          <w:rFonts w:ascii="Times New Roman" w:hAnsi="Times New Roman"/>
          <w:b/>
        </w:rPr>
        <w:t>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2753"/>
        <w:gridCol w:w="1180"/>
        <w:gridCol w:w="1378"/>
        <w:gridCol w:w="77"/>
        <w:gridCol w:w="1236"/>
        <w:gridCol w:w="166"/>
        <w:gridCol w:w="949"/>
        <w:gridCol w:w="127"/>
        <w:gridCol w:w="1706"/>
        <w:gridCol w:w="1715"/>
        <w:gridCol w:w="6"/>
        <w:gridCol w:w="1106"/>
        <w:gridCol w:w="1106"/>
      </w:tblGrid>
      <w:tr w:rsidR="004F52BF" w:rsidRPr="00EB4EEC" w:rsidTr="00AA6769">
        <w:trPr>
          <w:trHeight w:val="353"/>
        </w:trPr>
        <w:tc>
          <w:tcPr>
            <w:tcW w:w="433" w:type="pct"/>
            <w:vMerge w:val="restart"/>
            <w:shd w:val="clear" w:color="auto" w:fill="auto"/>
            <w:vAlign w:val="center"/>
          </w:tcPr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EEC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EEC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EB4EEC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487" w:type="pct"/>
            <w:gridSpan w:val="8"/>
            <w:shd w:val="clear" w:color="auto" w:fill="auto"/>
            <w:vAlign w:val="center"/>
          </w:tcPr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37E">
              <w:rPr>
                <w:rFonts w:ascii="Times New Roman" w:hAnsi="Times New Roman"/>
                <w:sz w:val="20"/>
                <w:szCs w:val="20"/>
              </w:rPr>
              <w:t>Объем профессионального модуля, час.</w:t>
            </w:r>
          </w:p>
        </w:tc>
        <w:tc>
          <w:tcPr>
            <w:tcW w:w="376" w:type="pct"/>
            <w:gridSpan w:val="2"/>
            <w:vMerge w:val="restart"/>
            <w:shd w:val="clear" w:color="auto" w:fill="auto"/>
            <w:vAlign w:val="center"/>
          </w:tcPr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BD5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 w:rsidRPr="00B26BD5">
              <w:rPr>
                <w:rStyle w:val="ac"/>
                <w:rFonts w:ascii="Times New Roman" w:hAnsi="Times New Roman"/>
                <w:i/>
              </w:rPr>
              <w:footnoteReference w:id="1"/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F52BF" w:rsidRPr="00B26BD5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</w:tr>
      <w:tr w:rsidR="004F52BF" w:rsidRPr="00EB4EEC" w:rsidTr="00AA6769">
        <w:tc>
          <w:tcPr>
            <w:tcW w:w="433" w:type="pct"/>
            <w:vMerge/>
            <w:shd w:val="clear" w:color="auto" w:fill="auto"/>
          </w:tcPr>
          <w:p w:rsidR="004F52BF" w:rsidRPr="00EB4EEC" w:rsidRDefault="004F52BF" w:rsidP="00633D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F52BF" w:rsidRPr="00EB4EEC" w:rsidRDefault="004F52BF" w:rsidP="00633D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4F52BF" w:rsidRPr="00EB4EEC" w:rsidRDefault="004F52BF" w:rsidP="00633D6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330" w:type="pct"/>
            <w:gridSpan w:val="6"/>
            <w:shd w:val="clear" w:color="auto" w:fill="auto"/>
            <w:vAlign w:val="center"/>
          </w:tcPr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B4EEC">
              <w:rPr>
                <w:rFonts w:ascii="Times New Roman" w:hAnsi="Times New Roman"/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1157" w:type="pct"/>
            <w:gridSpan w:val="2"/>
            <w:vMerge w:val="restart"/>
            <w:shd w:val="clear" w:color="auto" w:fill="auto"/>
            <w:vAlign w:val="center"/>
          </w:tcPr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B4EEC">
              <w:rPr>
                <w:rFonts w:ascii="Times New Roman" w:hAnsi="Times New Roman"/>
                <w:i/>
                <w:sz w:val="20"/>
                <w:szCs w:val="20"/>
              </w:rPr>
              <w:t>Практики</w:t>
            </w: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4F52BF" w:rsidRPr="00EB4EEC" w:rsidRDefault="004F52BF" w:rsidP="00633D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F52BF" w:rsidRPr="00EB4EEC" w:rsidRDefault="004F52BF" w:rsidP="00633D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F52BF" w:rsidRPr="00EB4EEC" w:rsidTr="00AA6769">
        <w:tc>
          <w:tcPr>
            <w:tcW w:w="433" w:type="pct"/>
            <w:vMerge/>
            <w:shd w:val="clear" w:color="auto" w:fill="auto"/>
          </w:tcPr>
          <w:p w:rsidR="004F52BF" w:rsidRPr="00EB4EEC" w:rsidRDefault="004F52BF" w:rsidP="00633D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F52BF" w:rsidRPr="00EB4EEC" w:rsidRDefault="004F52BF" w:rsidP="00633D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4F52BF" w:rsidRPr="00EB4EEC" w:rsidRDefault="004F52BF" w:rsidP="00633D6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EE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64" w:type="pct"/>
            <w:gridSpan w:val="5"/>
            <w:shd w:val="clear" w:color="auto" w:fill="auto"/>
            <w:vAlign w:val="center"/>
          </w:tcPr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 том числе</w:t>
            </w:r>
          </w:p>
        </w:tc>
        <w:tc>
          <w:tcPr>
            <w:tcW w:w="1157" w:type="pct"/>
            <w:gridSpan w:val="2"/>
            <w:vMerge/>
            <w:shd w:val="clear" w:color="auto" w:fill="auto"/>
            <w:vAlign w:val="center"/>
          </w:tcPr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4F52BF" w:rsidRPr="00EB4EEC" w:rsidRDefault="004F52BF" w:rsidP="00633D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F52BF" w:rsidRPr="00EB4EEC" w:rsidRDefault="004F52BF" w:rsidP="00633D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F52BF" w:rsidRPr="00EB4EEC" w:rsidTr="00AA6769">
        <w:tc>
          <w:tcPr>
            <w:tcW w:w="433" w:type="pct"/>
            <w:vMerge/>
            <w:shd w:val="clear" w:color="auto" w:fill="auto"/>
          </w:tcPr>
          <w:p w:rsidR="004F52BF" w:rsidRPr="00EB4EEC" w:rsidRDefault="004F52BF" w:rsidP="00633D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F52BF" w:rsidRPr="00EB4EEC" w:rsidRDefault="004F52BF" w:rsidP="00633D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4F52BF" w:rsidRPr="00EB4EEC" w:rsidRDefault="004F52BF" w:rsidP="00633D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4EEC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420" w:type="pct"/>
            <w:gridSpan w:val="3"/>
            <w:shd w:val="clear" w:color="auto" w:fill="auto"/>
            <w:vAlign w:val="center"/>
          </w:tcPr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EEC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EEC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:rsidR="004F52BF" w:rsidRPr="00EB4EEC" w:rsidRDefault="004F52BF" w:rsidP="00633D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4F52BF" w:rsidRPr="00EB4EEC" w:rsidRDefault="004F52BF" w:rsidP="00633D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F52BF" w:rsidRPr="00EB4EEC" w:rsidRDefault="004F52BF" w:rsidP="00633D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F52BF" w:rsidRPr="00E96991" w:rsidTr="00E64B50">
        <w:trPr>
          <w:trHeight w:val="1339"/>
        </w:trPr>
        <w:tc>
          <w:tcPr>
            <w:tcW w:w="433" w:type="pct"/>
            <w:shd w:val="clear" w:color="auto" w:fill="auto"/>
          </w:tcPr>
          <w:p w:rsidR="004F52BF" w:rsidRPr="000D2F59" w:rsidRDefault="004F52BF" w:rsidP="00633D64">
            <w:pPr>
              <w:spacing w:after="0" w:line="240" w:lineRule="auto"/>
              <w:rPr>
                <w:rFonts w:ascii="Times New Roman" w:hAnsi="Times New Roman"/>
              </w:rPr>
            </w:pPr>
            <w:r w:rsidRPr="000D2F59">
              <w:rPr>
                <w:rFonts w:ascii="Times New Roman" w:hAnsi="Times New Roman"/>
              </w:rPr>
              <w:t>ПК 2</w:t>
            </w:r>
            <w:r w:rsidRPr="000D2F59">
              <w:rPr>
                <w:rFonts w:ascii="Times New Roman" w:hAnsi="Times New Roman"/>
                <w:lang w:val="en-US"/>
              </w:rPr>
              <w:t>.</w:t>
            </w:r>
            <w:r w:rsidRPr="000D2F59">
              <w:rPr>
                <w:rFonts w:ascii="Times New Roman" w:hAnsi="Times New Roman"/>
              </w:rPr>
              <w:t>1-2</w:t>
            </w:r>
            <w:r w:rsidRPr="000D2F59">
              <w:rPr>
                <w:rFonts w:ascii="Times New Roman" w:hAnsi="Times New Roman"/>
                <w:lang w:val="en-US"/>
              </w:rPr>
              <w:t>.</w:t>
            </w:r>
            <w:r w:rsidRPr="000D2F59">
              <w:rPr>
                <w:rFonts w:ascii="Times New Roman" w:hAnsi="Times New Roman"/>
              </w:rPr>
              <w:t>3</w:t>
            </w:r>
          </w:p>
          <w:p w:rsidR="004F52BF" w:rsidRPr="000D2F59" w:rsidRDefault="004F52BF" w:rsidP="00633D6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D2F59">
              <w:rPr>
                <w:rFonts w:ascii="Times New Roman" w:hAnsi="Times New Roman"/>
              </w:rPr>
              <w:t>ОК 01-10</w:t>
            </w:r>
          </w:p>
        </w:tc>
        <w:tc>
          <w:tcPr>
            <w:tcW w:w="931" w:type="pct"/>
            <w:shd w:val="clear" w:color="auto" w:fill="auto"/>
          </w:tcPr>
          <w:p w:rsidR="004F52BF" w:rsidRPr="00E96991" w:rsidRDefault="004F52BF" w:rsidP="00633D6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6991">
              <w:rPr>
                <w:rFonts w:ascii="Times New Roman" w:hAnsi="Times New Roman"/>
                <w:b/>
              </w:rPr>
              <w:t xml:space="preserve">Раздел 1. </w:t>
            </w:r>
            <w:r w:rsidRPr="00E96991">
              <w:rPr>
                <w:rFonts w:ascii="Times New Roman" w:hAnsi="Times New Roman"/>
              </w:rPr>
              <w:t>Монтаж и обслуживание инфокоммуникационных систем с коммутацией пакетов и каналов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4F52BF" w:rsidRPr="003E02B9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170</w:t>
            </w:r>
          </w:p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4F52BF" w:rsidRPr="003E02B9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52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4F52BF" w:rsidRPr="00842BDE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420" w:type="pct"/>
            <w:gridSpan w:val="3"/>
            <w:vMerge w:val="restart"/>
            <w:shd w:val="clear" w:color="auto" w:fill="auto"/>
          </w:tcPr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4C43">
              <w:rPr>
                <w:rFonts w:ascii="Times New Roman" w:hAnsi="Times New Roman"/>
              </w:rPr>
              <w:t>-</w:t>
            </w: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4C43">
              <w:rPr>
                <w:rFonts w:ascii="Times New Roman" w:hAnsi="Times New Roman"/>
              </w:rPr>
              <w:t>-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4F52BF" w:rsidRPr="004F52BF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74" w:type="pct"/>
            <w:shd w:val="clear" w:color="auto" w:fill="auto"/>
          </w:tcPr>
          <w:p w:rsidR="004F52BF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4F52BF" w:rsidRPr="00E96991" w:rsidTr="00E64B50">
        <w:tc>
          <w:tcPr>
            <w:tcW w:w="433" w:type="pct"/>
            <w:shd w:val="clear" w:color="auto" w:fill="auto"/>
          </w:tcPr>
          <w:p w:rsidR="004F52BF" w:rsidRPr="000D2F59" w:rsidRDefault="004F52BF" w:rsidP="00633D64">
            <w:pPr>
              <w:spacing w:after="0" w:line="240" w:lineRule="auto"/>
              <w:rPr>
                <w:rFonts w:ascii="Times New Roman" w:hAnsi="Times New Roman"/>
              </w:rPr>
            </w:pPr>
            <w:r w:rsidRPr="000D2F59">
              <w:rPr>
                <w:rFonts w:ascii="Times New Roman" w:hAnsi="Times New Roman"/>
              </w:rPr>
              <w:t>ПК 2</w:t>
            </w:r>
            <w:r w:rsidRPr="000D2F59">
              <w:rPr>
                <w:rFonts w:ascii="Times New Roman" w:hAnsi="Times New Roman"/>
                <w:lang w:val="en-US"/>
              </w:rPr>
              <w:t>.</w:t>
            </w:r>
            <w:r w:rsidRPr="000D2F59">
              <w:rPr>
                <w:rFonts w:ascii="Times New Roman" w:hAnsi="Times New Roman"/>
              </w:rPr>
              <w:t>1-2</w:t>
            </w:r>
            <w:r w:rsidRPr="000D2F59">
              <w:rPr>
                <w:rFonts w:ascii="Times New Roman" w:hAnsi="Times New Roman"/>
                <w:lang w:val="en-US"/>
              </w:rPr>
              <w:t>.</w:t>
            </w:r>
            <w:r w:rsidRPr="000D2F59">
              <w:rPr>
                <w:rFonts w:ascii="Times New Roman" w:hAnsi="Times New Roman"/>
              </w:rPr>
              <w:t>3</w:t>
            </w:r>
          </w:p>
          <w:p w:rsidR="004F52BF" w:rsidRPr="000D2F59" w:rsidRDefault="004F52BF" w:rsidP="00633D6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D2F59">
              <w:rPr>
                <w:rFonts w:ascii="Times New Roman" w:hAnsi="Times New Roman"/>
              </w:rPr>
              <w:t>ОК 01-10</w:t>
            </w:r>
          </w:p>
        </w:tc>
        <w:tc>
          <w:tcPr>
            <w:tcW w:w="931" w:type="pct"/>
            <w:shd w:val="clear" w:color="auto" w:fill="auto"/>
          </w:tcPr>
          <w:p w:rsidR="004F52BF" w:rsidRPr="00E96991" w:rsidRDefault="004F52BF" w:rsidP="00633D6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6991">
              <w:rPr>
                <w:rFonts w:ascii="Times New Roman" w:hAnsi="Times New Roman"/>
                <w:b/>
              </w:rPr>
              <w:t xml:space="preserve">Раздел 2. </w:t>
            </w:r>
            <w:r w:rsidRPr="00E96991">
              <w:rPr>
                <w:rFonts w:ascii="Times New Roman" w:hAnsi="Times New Roman"/>
                <w:bCs/>
              </w:rPr>
              <w:t>Монтаж и обслуживание оптических систем передачи транспортных сетей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4F52BF" w:rsidRPr="00C94569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4F52BF" w:rsidRPr="004F52BF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4F52BF" w:rsidRPr="004F52BF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420" w:type="pct"/>
            <w:gridSpan w:val="3"/>
            <w:vMerge/>
            <w:shd w:val="clear" w:color="auto" w:fill="auto"/>
          </w:tcPr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4C43">
              <w:rPr>
                <w:rFonts w:ascii="Times New Roman" w:hAnsi="Times New Roman"/>
              </w:rPr>
              <w:t>-</w:t>
            </w:r>
          </w:p>
        </w:tc>
        <w:tc>
          <w:tcPr>
            <w:tcW w:w="582" w:type="pct"/>
            <w:gridSpan w:val="2"/>
            <w:shd w:val="clear" w:color="auto" w:fill="auto"/>
          </w:tcPr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4C43">
              <w:rPr>
                <w:rFonts w:ascii="Times New Roman" w:hAnsi="Times New Roman"/>
              </w:rPr>
              <w:t>-</w:t>
            </w:r>
          </w:p>
        </w:tc>
        <w:tc>
          <w:tcPr>
            <w:tcW w:w="374" w:type="pct"/>
            <w:shd w:val="clear" w:color="auto" w:fill="auto"/>
          </w:tcPr>
          <w:p w:rsidR="004F52BF" w:rsidRPr="004F52BF" w:rsidRDefault="004F52BF" w:rsidP="004F5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74" w:type="pct"/>
            <w:shd w:val="clear" w:color="auto" w:fill="auto"/>
          </w:tcPr>
          <w:p w:rsidR="004F52BF" w:rsidRDefault="004F52BF" w:rsidP="004F5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F52BF" w:rsidRPr="00E96991" w:rsidTr="00E64B50">
        <w:tc>
          <w:tcPr>
            <w:tcW w:w="433" w:type="pct"/>
            <w:shd w:val="clear" w:color="auto" w:fill="auto"/>
          </w:tcPr>
          <w:p w:rsidR="004F52BF" w:rsidRPr="000D2F59" w:rsidRDefault="004F52BF" w:rsidP="00633D64">
            <w:pPr>
              <w:spacing w:after="0" w:line="240" w:lineRule="auto"/>
              <w:rPr>
                <w:rFonts w:ascii="Times New Roman" w:hAnsi="Times New Roman"/>
              </w:rPr>
            </w:pPr>
            <w:r w:rsidRPr="000D2F59">
              <w:rPr>
                <w:rFonts w:ascii="Times New Roman" w:hAnsi="Times New Roman"/>
              </w:rPr>
              <w:t>ПК 2</w:t>
            </w:r>
            <w:r w:rsidRPr="000D2F59">
              <w:rPr>
                <w:rFonts w:ascii="Times New Roman" w:hAnsi="Times New Roman"/>
                <w:lang w:val="en-US"/>
              </w:rPr>
              <w:t>.</w:t>
            </w:r>
            <w:r w:rsidRPr="000D2F59">
              <w:rPr>
                <w:rFonts w:ascii="Times New Roman" w:hAnsi="Times New Roman"/>
              </w:rPr>
              <w:t>1-2</w:t>
            </w:r>
            <w:r w:rsidRPr="000D2F59">
              <w:rPr>
                <w:rFonts w:ascii="Times New Roman" w:hAnsi="Times New Roman"/>
                <w:lang w:val="en-US"/>
              </w:rPr>
              <w:t>.</w:t>
            </w:r>
            <w:r w:rsidRPr="000D2F59">
              <w:rPr>
                <w:rFonts w:ascii="Times New Roman" w:hAnsi="Times New Roman"/>
              </w:rPr>
              <w:t>3</w:t>
            </w:r>
          </w:p>
          <w:p w:rsidR="004F52BF" w:rsidRPr="000D2F59" w:rsidRDefault="004F52BF" w:rsidP="00633D64">
            <w:pPr>
              <w:spacing w:after="0" w:line="240" w:lineRule="auto"/>
              <w:rPr>
                <w:rFonts w:ascii="Times New Roman" w:hAnsi="Times New Roman"/>
              </w:rPr>
            </w:pPr>
            <w:r w:rsidRPr="000D2F59">
              <w:rPr>
                <w:rFonts w:ascii="Times New Roman" w:hAnsi="Times New Roman"/>
              </w:rPr>
              <w:t>ОК 01-10</w:t>
            </w:r>
          </w:p>
        </w:tc>
        <w:tc>
          <w:tcPr>
            <w:tcW w:w="931" w:type="pct"/>
            <w:shd w:val="clear" w:color="auto" w:fill="auto"/>
          </w:tcPr>
          <w:p w:rsidR="004F52BF" w:rsidRPr="00514C43" w:rsidRDefault="004F52BF" w:rsidP="00633D64">
            <w:pPr>
              <w:spacing w:after="0" w:line="240" w:lineRule="auto"/>
              <w:rPr>
                <w:rFonts w:ascii="Times New Roman" w:hAnsi="Times New Roman"/>
              </w:rPr>
            </w:pPr>
            <w:r w:rsidRPr="00514C43">
              <w:rPr>
                <w:rFonts w:ascii="Times New Roman" w:hAnsi="Times New Roman"/>
              </w:rPr>
              <w:t>Учебная практика</w:t>
            </w:r>
            <w:r w:rsidRPr="000D2F59">
              <w:rPr>
                <w:rFonts w:ascii="Times New Roman" w:hAnsi="Times New Roman"/>
                <w:i/>
              </w:rPr>
              <w:t>(по профилю специальности, часов</w:t>
            </w:r>
            <w:r w:rsidRPr="00514C43">
              <w:rPr>
                <w:rFonts w:ascii="Times New Roman" w:hAnsi="Times New Roman"/>
                <w:i/>
              </w:rPr>
              <w:t>(концентрированная) практика)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4F52BF" w:rsidRPr="00D270B4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gridSpan w:val="3"/>
            <w:shd w:val="clear" w:color="auto" w:fill="auto"/>
          </w:tcPr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7" w:type="pct"/>
            <w:shd w:val="clear" w:color="auto" w:fill="auto"/>
          </w:tcPr>
          <w:p w:rsidR="004F52BF" w:rsidRPr="00F5508B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582" w:type="pct"/>
            <w:gridSpan w:val="2"/>
            <w:shd w:val="clear" w:color="auto" w:fill="auto"/>
          </w:tcPr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shd w:val="clear" w:color="auto" w:fill="auto"/>
          </w:tcPr>
          <w:p w:rsidR="004F52BF" w:rsidRPr="00CA50E7" w:rsidRDefault="004F52BF" w:rsidP="00CA5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shd w:val="clear" w:color="auto" w:fill="auto"/>
          </w:tcPr>
          <w:p w:rsidR="004F52BF" w:rsidRPr="00CA50E7" w:rsidRDefault="004F52BF" w:rsidP="00CA5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52BF" w:rsidRPr="00E96991" w:rsidTr="00AA6769">
        <w:tc>
          <w:tcPr>
            <w:tcW w:w="433" w:type="pct"/>
            <w:vMerge w:val="restart"/>
            <w:shd w:val="clear" w:color="auto" w:fill="auto"/>
          </w:tcPr>
          <w:p w:rsidR="004F52BF" w:rsidRPr="000D2F59" w:rsidRDefault="004F52BF" w:rsidP="00633D64">
            <w:pPr>
              <w:spacing w:after="0" w:line="240" w:lineRule="auto"/>
              <w:rPr>
                <w:rFonts w:ascii="Times New Roman" w:hAnsi="Times New Roman"/>
              </w:rPr>
            </w:pPr>
            <w:r w:rsidRPr="000D2F59">
              <w:rPr>
                <w:rFonts w:ascii="Times New Roman" w:hAnsi="Times New Roman"/>
              </w:rPr>
              <w:t>ПК 2</w:t>
            </w:r>
            <w:r w:rsidRPr="000D2F59">
              <w:rPr>
                <w:rFonts w:ascii="Times New Roman" w:hAnsi="Times New Roman"/>
                <w:lang w:val="en-US"/>
              </w:rPr>
              <w:t>.</w:t>
            </w:r>
            <w:r w:rsidRPr="000D2F59">
              <w:rPr>
                <w:rFonts w:ascii="Times New Roman" w:hAnsi="Times New Roman"/>
              </w:rPr>
              <w:t>1-2</w:t>
            </w:r>
            <w:r w:rsidRPr="000D2F59">
              <w:rPr>
                <w:rFonts w:ascii="Times New Roman" w:hAnsi="Times New Roman"/>
                <w:lang w:val="en-US"/>
              </w:rPr>
              <w:t>.</w:t>
            </w:r>
            <w:r w:rsidRPr="000D2F59">
              <w:rPr>
                <w:rFonts w:ascii="Times New Roman" w:hAnsi="Times New Roman"/>
              </w:rPr>
              <w:t>3</w:t>
            </w:r>
          </w:p>
          <w:p w:rsidR="004F52BF" w:rsidRPr="000D2F59" w:rsidRDefault="004F52BF" w:rsidP="00633D6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D2F59">
              <w:rPr>
                <w:rFonts w:ascii="Times New Roman" w:hAnsi="Times New Roman"/>
              </w:rPr>
              <w:t>ОК 01-10</w:t>
            </w:r>
          </w:p>
        </w:tc>
        <w:tc>
          <w:tcPr>
            <w:tcW w:w="931" w:type="pct"/>
            <w:shd w:val="clear" w:color="auto" w:fill="auto"/>
          </w:tcPr>
          <w:p w:rsidR="004F52BF" w:rsidRPr="00514C43" w:rsidRDefault="004F52BF" w:rsidP="00633D6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14C43">
              <w:rPr>
                <w:rFonts w:ascii="Times New Roman" w:hAnsi="Times New Roman"/>
              </w:rPr>
              <w:t>Производственная практика</w:t>
            </w:r>
            <w:r w:rsidRPr="00514C43">
              <w:rPr>
                <w:rFonts w:ascii="Times New Roman" w:hAnsi="Times New Roman"/>
                <w:i/>
              </w:rPr>
              <w:t xml:space="preserve"> (по профилю специальности), часов (концентрированная) практика)</w:t>
            </w:r>
          </w:p>
        </w:tc>
        <w:tc>
          <w:tcPr>
            <w:tcW w:w="399" w:type="pct"/>
            <w:shd w:val="clear" w:color="auto" w:fill="auto"/>
          </w:tcPr>
          <w:p w:rsidR="004F52BF" w:rsidRPr="00D270B4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907" w:type="pct"/>
            <w:gridSpan w:val="7"/>
            <w:shd w:val="clear" w:color="auto" w:fill="auto"/>
          </w:tcPr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2" w:type="pct"/>
            <w:gridSpan w:val="2"/>
            <w:shd w:val="clear" w:color="auto" w:fill="auto"/>
          </w:tcPr>
          <w:p w:rsidR="004F52BF" w:rsidRPr="00F5508B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374" w:type="pct"/>
            <w:shd w:val="clear" w:color="auto" w:fill="auto"/>
          </w:tcPr>
          <w:p w:rsidR="004F52BF" w:rsidRPr="00CA50E7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shd w:val="clear" w:color="auto" w:fill="auto"/>
          </w:tcPr>
          <w:p w:rsidR="004F52BF" w:rsidRPr="00CA50E7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52BF" w:rsidRPr="00E96991" w:rsidTr="00AA6769">
        <w:tc>
          <w:tcPr>
            <w:tcW w:w="433" w:type="pct"/>
            <w:vMerge/>
            <w:shd w:val="clear" w:color="auto" w:fill="auto"/>
          </w:tcPr>
          <w:p w:rsidR="004F52BF" w:rsidRPr="00E96991" w:rsidRDefault="004F52BF" w:rsidP="00633D6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931" w:type="pct"/>
            <w:shd w:val="clear" w:color="auto" w:fill="auto"/>
          </w:tcPr>
          <w:p w:rsidR="004F52BF" w:rsidRPr="00514C43" w:rsidRDefault="004F52BF" w:rsidP="00633D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Промежуточная аттестация </w:t>
            </w:r>
            <w:r>
              <w:rPr>
                <w:rFonts w:ascii="Times New Roman" w:hAnsi="Times New Roman"/>
              </w:rPr>
              <w:lastRenderedPageBreak/>
              <w:t>(квалификационный экзамен)</w:t>
            </w:r>
          </w:p>
        </w:tc>
        <w:tc>
          <w:tcPr>
            <w:tcW w:w="399" w:type="pct"/>
            <w:shd w:val="clear" w:color="auto" w:fill="auto"/>
          </w:tcPr>
          <w:p w:rsidR="004F52BF" w:rsidRPr="00F717A0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8</w:t>
            </w:r>
          </w:p>
        </w:tc>
        <w:tc>
          <w:tcPr>
            <w:tcW w:w="1907" w:type="pct"/>
            <w:gridSpan w:val="7"/>
            <w:shd w:val="clear" w:color="auto" w:fill="auto"/>
          </w:tcPr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2" w:type="pct"/>
            <w:gridSpan w:val="2"/>
            <w:shd w:val="clear" w:color="auto" w:fill="auto"/>
          </w:tcPr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shd w:val="clear" w:color="auto" w:fill="auto"/>
          </w:tcPr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" w:type="pct"/>
            <w:shd w:val="clear" w:color="auto" w:fill="auto"/>
          </w:tcPr>
          <w:p w:rsidR="004F52BF" w:rsidRPr="00514C43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52BF" w:rsidRPr="00514C43" w:rsidTr="00AA6769">
        <w:tc>
          <w:tcPr>
            <w:tcW w:w="433" w:type="pct"/>
            <w:shd w:val="clear" w:color="auto" w:fill="auto"/>
          </w:tcPr>
          <w:p w:rsidR="004F52BF" w:rsidRPr="00514C43" w:rsidRDefault="004F52BF" w:rsidP="00633D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31" w:type="pct"/>
            <w:shd w:val="clear" w:color="auto" w:fill="auto"/>
          </w:tcPr>
          <w:p w:rsidR="004F52BF" w:rsidRPr="00514C43" w:rsidRDefault="004F52BF" w:rsidP="00633D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4C43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399" w:type="pct"/>
            <w:shd w:val="clear" w:color="auto" w:fill="auto"/>
          </w:tcPr>
          <w:p w:rsidR="004F52BF" w:rsidRPr="00235984" w:rsidRDefault="00235984" w:rsidP="00633D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5984">
              <w:rPr>
                <w:rFonts w:ascii="Times New Roman" w:hAnsi="Times New Roman"/>
                <w:b/>
              </w:rPr>
              <w:t>542</w:t>
            </w:r>
          </w:p>
        </w:tc>
        <w:tc>
          <w:tcPr>
            <w:tcW w:w="492" w:type="pct"/>
            <w:gridSpan w:val="2"/>
            <w:shd w:val="clear" w:color="auto" w:fill="auto"/>
          </w:tcPr>
          <w:p w:rsidR="004F52BF" w:rsidRPr="00CA50E7" w:rsidRDefault="004F52BF" w:rsidP="00633D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4371B4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474" w:type="pct"/>
            <w:gridSpan w:val="2"/>
            <w:shd w:val="clear" w:color="auto" w:fill="auto"/>
          </w:tcPr>
          <w:p w:rsidR="004F52BF" w:rsidRPr="00CA50E7" w:rsidRDefault="004F52BF" w:rsidP="00633D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371B4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321" w:type="pct"/>
            <w:shd w:val="clear" w:color="auto" w:fill="auto"/>
          </w:tcPr>
          <w:p w:rsidR="004F52BF" w:rsidRPr="00CA50E7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4F52BF" w:rsidRPr="00CA50E7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582" w:type="pct"/>
            <w:gridSpan w:val="2"/>
            <w:shd w:val="clear" w:color="auto" w:fill="auto"/>
          </w:tcPr>
          <w:p w:rsidR="004F52BF" w:rsidRPr="00CA50E7" w:rsidRDefault="004F52BF" w:rsidP="00633D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374" w:type="pct"/>
            <w:shd w:val="clear" w:color="auto" w:fill="auto"/>
          </w:tcPr>
          <w:p w:rsidR="004F52BF" w:rsidRPr="00CA50E7" w:rsidRDefault="004371B4" w:rsidP="00633D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374" w:type="pct"/>
            <w:shd w:val="clear" w:color="auto" w:fill="auto"/>
          </w:tcPr>
          <w:p w:rsidR="004F52BF" w:rsidRDefault="004371B4" w:rsidP="00633D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</w:tbl>
    <w:p w:rsidR="000A2EAA" w:rsidRDefault="000A2EAA" w:rsidP="000A2EAA">
      <w:pPr>
        <w:rPr>
          <w:rFonts w:ascii="Times New Roman" w:hAnsi="Times New Roman"/>
        </w:rPr>
      </w:pPr>
    </w:p>
    <w:p w:rsidR="004371B4" w:rsidRPr="00724DBC" w:rsidRDefault="004371B4" w:rsidP="004371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rFonts w:ascii="Times New Roman" w:hAnsi="Times New Roman"/>
          <w:sz w:val="28"/>
          <w:szCs w:val="28"/>
        </w:rPr>
      </w:pPr>
      <w:r w:rsidRPr="00724DBC">
        <w:rPr>
          <w:rFonts w:ascii="Times New Roman" w:hAnsi="Times New Roman"/>
          <w:b w:val="0"/>
          <w:caps/>
          <w:sz w:val="28"/>
          <w:szCs w:val="28"/>
        </w:rPr>
        <w:t xml:space="preserve">2.2. </w:t>
      </w:r>
      <w:r w:rsidRPr="00724DBC">
        <w:rPr>
          <w:rFonts w:ascii="Times New Roman" w:hAnsi="Times New Roman"/>
          <w:b w:val="0"/>
          <w:sz w:val="28"/>
          <w:szCs w:val="28"/>
        </w:rPr>
        <w:t>Тематический план и содержание профессионального модуля (ПМ)</w:t>
      </w:r>
    </w:p>
    <w:p w:rsidR="004371B4" w:rsidRPr="00553B0E" w:rsidRDefault="004371B4" w:rsidP="000A2EAA">
      <w:pPr>
        <w:jc w:val="both"/>
        <w:rPr>
          <w:rFonts w:ascii="Times New Roman" w:eastAsia="Times New Roman" w:hAnsi="Times New Roman"/>
          <w:b/>
          <w:lang w:eastAsia="en-US"/>
        </w:rPr>
      </w:pPr>
    </w:p>
    <w:tbl>
      <w:tblPr>
        <w:tblW w:w="493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394"/>
        <w:gridCol w:w="10062"/>
        <w:gridCol w:w="70"/>
        <w:gridCol w:w="990"/>
      </w:tblGrid>
      <w:tr w:rsidR="004371B4" w:rsidRPr="00F23591" w:rsidTr="00F23591">
        <w:tc>
          <w:tcPr>
            <w:tcW w:w="1191" w:type="pct"/>
            <w:gridSpan w:val="2"/>
            <w:shd w:val="clear" w:color="auto" w:fill="auto"/>
            <w:vAlign w:val="center"/>
          </w:tcPr>
          <w:p w:rsidR="004371B4" w:rsidRPr="00F23591" w:rsidRDefault="004371B4" w:rsidP="00633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446" w:type="pct"/>
            <w:shd w:val="clear" w:color="auto" w:fill="auto"/>
            <w:vAlign w:val="center"/>
          </w:tcPr>
          <w:p w:rsidR="004371B4" w:rsidRPr="00F23591" w:rsidRDefault="004371B4" w:rsidP="00633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</w:t>
            </w:r>
            <w:r w:rsidRPr="00F23591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en-US"/>
              </w:rPr>
              <w:t>(если предусмотрены)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4371B4" w:rsidRPr="00F23591" w:rsidRDefault="004371B4" w:rsidP="00633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4371B4" w:rsidRPr="00F23591" w:rsidTr="00F23591">
        <w:tc>
          <w:tcPr>
            <w:tcW w:w="1191" w:type="pct"/>
            <w:gridSpan w:val="2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371B4" w:rsidRPr="00F23591" w:rsidTr="00F23591">
        <w:tc>
          <w:tcPr>
            <w:tcW w:w="4637" w:type="pct"/>
            <w:gridSpan w:val="3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Раздел 1.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Монтаж и эксплуатация инфокоммуникационных систем с коммутацией каналов и пакетов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8A7150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170</w:t>
            </w:r>
          </w:p>
        </w:tc>
      </w:tr>
      <w:tr w:rsidR="004371B4" w:rsidRPr="00F23591" w:rsidTr="00F23591">
        <w:tc>
          <w:tcPr>
            <w:tcW w:w="4637" w:type="pct"/>
            <w:gridSpan w:val="3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МДК 02.01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Технология монтажа и обслуживания инфокоммуникационных систем с коммутацией каналов и пакетов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8A7150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170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Т</w:t>
            </w: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ема 1.1.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Основные понятия автоматической коммутации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  <w:vAlign w:val="center"/>
          </w:tcPr>
          <w:p w:rsidR="004371B4" w:rsidRPr="00F23591" w:rsidRDefault="004371B4" w:rsidP="00633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  <w:r w:rsidR="00F23591"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1. Обобщённая функциональная схема цифровой системы коммутации ТФОП (PSTN)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</w:rPr>
              <w:t xml:space="preserve">Влияние использования цифровой коммутации на функциональное построение цифровой системы коммутации. 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Функциональная схема цифровой системы коммутации и её подсистемы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2. Подсистема коммутации</w:t>
            </w:r>
          </w:p>
          <w:p w:rsidR="004371B4" w:rsidRPr="00F23591" w:rsidRDefault="004371B4" w:rsidP="0063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Задачи подсистемы коммутации. Цифровой пространственный коммутатор (ПК).  Построение ПК на базе мультиплексоров и де</w:t>
            </w:r>
            <w:r w:rsidR="009B39D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мультиплексоров. Управление ПК.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Временной коммутатор (ВК).Функционирование ВК при синхронной записи/асинхронном чтении информации и при асинхронной записи/синхронном чтении информации.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951EB4" w:rsidP="0063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4371B4"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. Построение пространственно-временного коммутатора.  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Комбинированный коммутатор (КК).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951EB4" w:rsidP="0063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="004371B4"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 Варианты построения цифрового коммутационного поля (ЦКП).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Звеньевой и матричный принцип построения ЦКП. Требования, предъявляемые к ЦКП и их реализация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951EB4" w:rsidP="0063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4371B4"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 Подключение аналоговых абонентских линий.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Подсистема доступа</w:t>
            </w: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Задачи подсистемы доступа и её функциональные модули. Функциональное построение абонентского комплекта. Варианты построения модулей аналоговых абонентских линий. Подсистема доступа. 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951EB4" w:rsidP="0063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="004371B4"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 Подключение цифровых соединительных линий.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</w:rPr>
              <w:t xml:space="preserve">Задачи, возникающие при включении цифровых соединительных линий. Линейное кодирование. 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951E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="004371B4"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. Цикловая синхронизация. </w:t>
            </w:r>
            <w:r w:rsidR="004371B4"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Согласование тактовых частот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2E18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</w:rPr>
            </w:pPr>
            <w:r w:rsidRPr="00F23591">
              <w:rPr>
                <w:rFonts w:ascii="Times New Roman" w:hAnsi="Times New Roman"/>
                <w:bCs/>
                <w:sz w:val="24"/>
              </w:rPr>
              <w:t>Домашнее задание: Чтение и анализ лекции, подготовка кроссвордов по пройденной тематике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4371B4" w:rsidRPr="00F23591" w:rsidTr="00F23591">
        <w:trPr>
          <w:trHeight w:val="274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290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1-2 Пространственная и временная коммутация цифровых каналов. Их исследование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 Исследование работы цифрового коммутационного поля В-П-В.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F23591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1. Составить структурную схему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EWSD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 Указать назначение элементов схемы.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F23591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Тема 1.2.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Методология спецификации и описания систем сигнализации</w:t>
            </w:r>
          </w:p>
        </w:tc>
        <w:tc>
          <w:tcPr>
            <w:tcW w:w="3446" w:type="pct"/>
            <w:shd w:val="clear" w:color="auto" w:fill="auto"/>
            <w:vAlign w:val="center"/>
          </w:tcPr>
          <w:p w:rsidR="004371B4" w:rsidRPr="00F23591" w:rsidRDefault="004371B4" w:rsidP="00633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</w:rPr>
              <w:t>1. Язык описаний и спецификаций SDL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Особенности сигнальной информации. Способы доставки сигнальной информации. Аналоговые и цифровые системы сигнализации. Современное состояние и перспективы развития централизованных систем сигнализации современных цифровых сетей. Преимущества централизованных систем сигнализации. Сценарии протоколов сигнализации на языке MSC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2. Абонентская сигнализация DSS1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Типы сигналов абонентской сигнализации на ТФОП и функциональные модули, её обеспечивающие. Сигнализация по двухпроводным аналоговым абонентским линиям.  Система абонентской сигнализации по цифровым линиям (E-DSS1). Сигнализация по интерфейсу V5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3. Межстанционная сигнализация 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Задачи межстанционной сигнализации и её организация по индивидуальным сигнальным каналам. Особенности обмена линейными сигналами в цифровой системе коммутации,   функциональная схема устройства линейной сигнализации. Особенности обмена сигналами управления в ЦСК, функциональная схема многочастотного приемопередатчика кодом «2 из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 xml:space="preserve">6». 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4. Межстанционная сигнализация по общему каналу сигнализации (ОКС).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Преимущества сигнализации по ОКС.  Сеть ОКС и её компоненты.  Режимы сигнализации. Коды пунктов сигнализации. Построение сетей ОКС.  Функциональная структура (стек протоколов) системы сигнализации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SS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7. Задачи по обмену сигнальными сообщениями в процессе реализации услуг. Уровневая структура протоколов. Распределение задач сигнализации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Cs/>
                <w:sz w:val="24"/>
              </w:rPr>
              <w:t>Домашнее задание: Чтение и анализ лекции, подготовка кроссвордов по пройденной тематике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 Рассмотреть стек протоколов ОКС 7. Кратко указать назначение основных протоколов.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 w:val="restar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1.3.</w:t>
            </w:r>
            <w:r w:rsidRPr="00F235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Принципы технической эксплуатации (ТЭ) систем коммутации</w:t>
            </w:r>
          </w:p>
        </w:tc>
        <w:tc>
          <w:tcPr>
            <w:tcW w:w="3446" w:type="pct"/>
            <w:shd w:val="clear" w:color="auto" w:fill="auto"/>
            <w:vAlign w:val="center"/>
          </w:tcPr>
          <w:p w:rsidR="004371B4" w:rsidRPr="00F23591" w:rsidRDefault="004371B4" w:rsidP="00F55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F23591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 Основные понятия и термины в области ТЭ</w:t>
            </w:r>
          </w:p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>Эксплуатация как стадия жизненного цикла изделий техники. Задачи технической эксплуатации СК. Место функций эксплуатации и технического обслуживания вфункциональной модели СК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 Характеристика СК как объектов технической эксплуатации.</w:t>
            </w: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Общие принципы ТЭ систем коммутации. Интерфейсы (стыки) системы коммутации для эксплуатации, управления и технического обслуживания (ЭУТО)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F23591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>3. Подготовка к тестированию по теме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F23591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Тема 1.4.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Язык человек-машина для технической эксплуатации СК</w:t>
            </w:r>
          </w:p>
        </w:tc>
        <w:tc>
          <w:tcPr>
            <w:tcW w:w="3446" w:type="pct"/>
            <w:shd w:val="clear" w:color="auto" w:fill="auto"/>
            <w:vAlign w:val="center"/>
          </w:tcPr>
          <w:p w:rsidR="004371B4" w:rsidRPr="00F23591" w:rsidRDefault="004371B4" w:rsidP="00633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1. Спецификация функций ТЭ, управляемых с помощью языка человек - машина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Назначения и основные требования к языку человек- машина ЯЧМ (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MML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-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Man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MachineLanguage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)  Алфавит ЯЧМ. Метаязык для описания синтаксиса и диалоговых процедур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2. Базисные элементы, синтаксис языка ввода (команд) и диалоговых процедур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 Понятие о методологии разработки спецификаций интерфейса человек- машина. Эволюция языка человек-машина (HMI) в области эксплуатации телекоммуникационных систем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  <w:vAlign w:val="center"/>
          </w:tcPr>
          <w:p w:rsidR="004371B4" w:rsidRPr="00F23591" w:rsidRDefault="004371B4" w:rsidP="00F55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Cs/>
                <w:sz w:val="24"/>
              </w:rPr>
              <w:t>Домашнее задание: Чтение и анализ лекции, подготовка кроссвордов по пройденной тематике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 w:val="restar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Тема 1.5.</w:t>
            </w:r>
            <w:r w:rsidRPr="00F235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Техническое обслуживание (ТО) систем коммутации</w:t>
            </w:r>
          </w:p>
        </w:tc>
        <w:tc>
          <w:tcPr>
            <w:tcW w:w="3446" w:type="pct"/>
            <w:shd w:val="clear" w:color="auto" w:fill="auto"/>
            <w:vAlign w:val="center"/>
          </w:tcPr>
          <w:p w:rsidR="004371B4" w:rsidRPr="00F23591" w:rsidRDefault="004371B4" w:rsidP="00F55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 Общая концепция ТО сети связи. Понятие объектов технического обслуживания</w:t>
            </w: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4371B4" w:rsidRPr="00F23591" w:rsidRDefault="004371B4" w:rsidP="00F55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Методы ТО. Сравнительная оценка методов ТО.  Фазы ТО. </w:t>
            </w:r>
          </w:p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Понятие блоков защиты и блоков ремонта. Состояния блоков с точки зрения системы ТО. Обобщенный SDL алгоритм ТО.  Обобщенная структурно – функциональная схема системы </w:t>
            </w: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ТО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2. Состав и построение аппаратурных и программных средств ТО.</w:t>
            </w:r>
          </w:p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Структурная схема ПО системы ТО в АТС с распределенным управлением.  Структурная схема модуля ТЭ. Оборудование ЦТЭ. Блок аварийной сигнализации 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3. Реализация системы ТО </w:t>
            </w:r>
          </w:p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>Структурная схема надежности. Организация подсистемы контроля (контроль сети ЭВМ, цифровых трактов, подключенных к АТС), подсистемы аварийной сигнализации (структура сообщений о техническом состоянии), подсистемы восстановления рабочих конфигураций, подсистемы  поиска неисправностей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  <w:vAlign w:val="center"/>
          </w:tcPr>
          <w:p w:rsidR="004371B4" w:rsidRPr="00F23591" w:rsidRDefault="004371B4" w:rsidP="00F55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Cs/>
                <w:sz w:val="24"/>
              </w:rPr>
              <w:t>Домашнее задание: Чтение и анализ лекции, подготовка кроссвордов по пройденной тематике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270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 w:val="restar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1.6.</w:t>
            </w:r>
            <w:r w:rsidRPr="00F235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Общая модель передачи речи и данных по сетям передачи данных с пакетной коммутацией</w:t>
            </w:r>
          </w:p>
        </w:tc>
        <w:tc>
          <w:tcPr>
            <w:tcW w:w="3446" w:type="pct"/>
            <w:shd w:val="clear" w:color="auto" w:fill="auto"/>
            <w:vAlign w:val="center"/>
          </w:tcPr>
          <w:p w:rsidR="004371B4" w:rsidRPr="00F23591" w:rsidRDefault="004371B4" w:rsidP="00F55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270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F23591"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1. Основные сведения о передачи речи и данных  по пакетной сети </w:t>
            </w:r>
          </w:p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Способы организации речевой связи по сетям передачи.</w:t>
            </w:r>
          </w:p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Схема организации телефонной связи по сети передачи данных с пакетной коммутацией. </w:t>
            </w:r>
            <w:r w:rsidRPr="00F23591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Методы синхронизации сетей с коммутацией пакетов.  </w:t>
            </w: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>Достоинства и недостатки  коммутации пакетов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F23591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2. Структура программного обеспечения (ПО) в сетях передачи данных  для реализации возможности передачи речи по с пакетной коммутацией</w:t>
            </w:r>
          </w:p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>ПОпакетирования речи, структура модуля пакетирования речи протоколов</w:t>
            </w:r>
            <w:r w:rsidRPr="00F23591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сетях передачи данных с пакетной коммутацией.</w:t>
            </w:r>
          </w:p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>ПОшлюза телефонной сигнализации, структура программного обеспечения шлюза телефонной сигнализации протоколов</w:t>
            </w:r>
            <w:r w:rsidRPr="00F23591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сетях передачи данных с пакетной коммутацией. </w:t>
            </w: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>ПОсетевых протоколов</w:t>
            </w:r>
            <w:r w:rsidRPr="00F23591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всетях передачи данных с пакетной коммутацией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3. Факторы, влияющие на качество речи, передаваемой по сетям </w:t>
            </w:r>
          </w:p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Cs/>
                <w:iCs/>
                <w:sz w:val="24"/>
                <w:szCs w:val="24"/>
              </w:rPr>
              <w:t>Меры по обеспечению гарантированного качества услуг</w:t>
            </w:r>
            <w:r w:rsidRPr="00F23591">
              <w:rPr>
                <w:rFonts w:ascii="Times New Roman" w:hAnsi="Times New Roman"/>
                <w:sz w:val="24"/>
                <w:szCs w:val="24"/>
              </w:rPr>
              <w:t>(QualityofService, QoS)</w:t>
            </w:r>
            <w:r w:rsidRPr="00F23591">
              <w:rPr>
                <w:rFonts w:ascii="Times New Roman" w:hAnsi="Times New Roman"/>
                <w:bCs/>
                <w:iCs/>
                <w:sz w:val="24"/>
                <w:szCs w:val="24"/>
              </w:rPr>
              <w:t>:н</w:t>
            </w:r>
            <w:r w:rsidRPr="00F23591">
              <w:rPr>
                <w:rFonts w:ascii="Times New Roman" w:hAnsi="Times New Roman"/>
                <w:sz w:val="24"/>
                <w:szCs w:val="24"/>
              </w:rPr>
              <w:t>азначение приоритетов, организация и обслуживание очередей, управление нагрузкой, формирование трафика  в сетях передачи данных с пакетной коммутацией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4. Оборудование </w:t>
            </w:r>
            <w:r w:rsidRPr="00F2359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сетей передачи данных с пакетной коммутацией.</w:t>
            </w:r>
          </w:p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Архитектура системных интерфейсов.  </w:t>
            </w:r>
          </w:p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>Разновидности и иерархия сетевых коммутаторов. Коммутаторы с управлением портов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5. Принципы адресации и маршрутизации в сетях передачи данных</w:t>
            </w:r>
          </w:p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>Система нумерации в сетях передачи данных</w:t>
            </w:r>
            <w:r w:rsidRPr="00F23591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с пакетной коммутацией</w:t>
            </w:r>
          </w:p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Маршрутизация в ТфОП</w:t>
            </w:r>
            <w:r w:rsidRPr="00F23591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 с пакетной коммутацией. </w:t>
            </w:r>
            <w:r w:rsidRPr="00F23591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Объекты, входящие в систему маршрутизации. </w:t>
            </w: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Типы используемых маршрутизаторов. </w:t>
            </w:r>
            <w:r w:rsidRPr="00F23591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Особенности алгоритмов маршрутизации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Cs/>
                <w:sz w:val="24"/>
              </w:rPr>
              <w:t>Домашнее задание: Чтение и анализ лекции, подготовка кроссвордов по пройденной тематике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F23591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 Привести обобщённую функциональную схему ЦСИО. Указать варианты доступа пользователей к ЦСИО (ISDN). Привести назначение элементов схемы.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F23591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 Сделать сравнительный анализ технических характеристик  сетевых коммутаторов и маршрутизаторов, используемых для передачи пакетов  на сетях связи  (данные занести в таблицу)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 w:val="restar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1.7.</w:t>
            </w:r>
            <w:r w:rsidRPr="00F235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Основы технического обслуживания и администрирования цифровых систем коммутации</w:t>
            </w:r>
          </w:p>
        </w:tc>
        <w:tc>
          <w:tcPr>
            <w:tcW w:w="3446" w:type="pct"/>
            <w:shd w:val="clear" w:color="auto" w:fill="auto"/>
            <w:vAlign w:val="center"/>
          </w:tcPr>
          <w:p w:rsidR="004371B4" w:rsidRPr="00F23591" w:rsidRDefault="004371B4" w:rsidP="00F55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96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1. Программные продукты для администрирования цифровых систем коммутации. </w:t>
            </w: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>Комплекс услуг предоставляемых абонентам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F23591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</w:rPr>
              <w:t xml:space="preserve">2. Монтаж, настройка и обслуживание цифровых систем коммутации </w:t>
            </w:r>
            <w:r w:rsidRPr="00F23591">
              <w:rPr>
                <w:rFonts w:ascii="Times New Roman" w:hAnsi="Times New Roman"/>
                <w:sz w:val="24"/>
                <w:szCs w:val="24"/>
              </w:rPr>
              <w:t>Техника безопасности при монтаже, настройке  и обслуживании</w:t>
            </w:r>
            <w:r w:rsidRPr="00F23591">
              <w:rPr>
                <w:rFonts w:ascii="Times New Roman" w:hAnsi="Times New Roman"/>
                <w:bCs/>
                <w:sz w:val="24"/>
                <w:szCs w:val="24"/>
              </w:rPr>
              <w:t xml:space="preserve"> цифровых  систем коммутации. Монтаж оборудования в соответствии с руководством по технической эксплуатации цифровых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3. Установка в 19” </w:t>
            </w:r>
            <w:r w:rsidRPr="00F23591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RackSystem</w:t>
            </w:r>
            <w:r w:rsidRPr="00F235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23591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 расшивки на кроссе. Заземление АТС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4. Программное обеспечение оборудования цифровых систем коммутации. </w:t>
            </w:r>
            <w:r w:rsidRPr="00F235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Разновидности ПО, используемые в ЦСК. Установка ПО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5. Конфигурирование оборудования  цифровых систем коммутации в соответствии с условиями эксплуатации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</w:rPr>
              <w:t xml:space="preserve">6. Восстановление версии ПО на АТС. </w:t>
            </w:r>
            <w:r w:rsidRPr="00F23591">
              <w:rPr>
                <w:rFonts w:ascii="Times New Roman" w:hAnsi="Times New Roman"/>
                <w:sz w:val="24"/>
                <w:szCs w:val="24"/>
              </w:rPr>
              <w:t>Способы и правила восстановления ПО на ЦСК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</w:rPr>
              <w:t xml:space="preserve">7. Мониторинг работоспособности оборудования  цифровых систем коммутации. </w:t>
            </w:r>
            <w:r w:rsidRPr="00F23591">
              <w:rPr>
                <w:rFonts w:ascii="Times New Roman" w:hAnsi="Times New Roman"/>
                <w:sz w:val="24"/>
                <w:szCs w:val="24"/>
              </w:rPr>
              <w:t>Стандарты и протоколы информационных сигналов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A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8. Определение состояния оборудования. </w:t>
            </w:r>
            <w:r w:rsidRPr="00F235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Виды повреждений станционного оборудования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A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9. Техническая документация и ее оформление. </w:t>
            </w:r>
            <w:r w:rsidRPr="00F235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Правильное оформление документации при обслуживании и повреждении трактов и каналов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A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sz w:val="24"/>
                <w:szCs w:val="24"/>
              </w:rPr>
              <w:t xml:space="preserve">10. Аварийные ситуации и восстановление работоспособности на АТС. </w:t>
            </w:r>
            <w:r w:rsidRPr="00F235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аварийных сигналов и их назначение. </w:t>
            </w:r>
            <w:r w:rsidRPr="00F23591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поиска и устранения неисправностей в оборудовании. </w:t>
            </w:r>
            <w:r w:rsidRPr="00F23591">
              <w:rPr>
                <w:rFonts w:ascii="Times New Roman" w:hAnsi="Times New Roman"/>
                <w:sz w:val="24"/>
                <w:szCs w:val="24"/>
              </w:rPr>
              <w:t xml:space="preserve">Организация замен  трактов и каналов. 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A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11. Виды сигнализации. </w:t>
            </w:r>
            <w:r w:rsidRPr="00F23591">
              <w:rPr>
                <w:rFonts w:ascii="Times New Roman" w:hAnsi="Times New Roman"/>
                <w:bCs/>
                <w:sz w:val="24"/>
                <w:szCs w:val="24"/>
              </w:rPr>
              <w:t>Линейная и станционная сигнализация оборудования ЦСК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A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12. Определение места и вида повреждений при возникновении аварийных ситуаций. </w:t>
            </w:r>
            <w:r w:rsidRPr="00F235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Способы определения места повреждения.  Виды повреждений:  обрыв кабеля, пропадание дистанционного питания, повреждение станционного и линейного оборудования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F55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Cs/>
                <w:sz w:val="24"/>
              </w:rPr>
              <w:t>Домашнее задание: Чтение и анализ лекции, подготовка кроссвордов по пройденной тематике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Тематика практических занятий и лабораторных работ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="00F23591"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bookmarkStart w:id="0" w:name="_Hlk468951461"/>
          </w:p>
        </w:tc>
        <w:tc>
          <w:tcPr>
            <w:tcW w:w="3446" w:type="pct"/>
            <w:vMerge w:val="restart"/>
            <w:shd w:val="clear" w:color="auto" w:fill="auto"/>
          </w:tcPr>
          <w:p w:rsidR="004371B4" w:rsidRPr="00724DBC" w:rsidRDefault="004371B4" w:rsidP="00724DB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1-2 Конфигурирование сетей с коммутацией пакетов</w:t>
            </w:r>
            <w:r w:rsidR="00724DB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 использованиемоборудовании </w:t>
            </w:r>
            <w:r w:rsidR="00724DBC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Cisco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/>
            <w:shd w:val="clear" w:color="auto" w:fill="auto"/>
          </w:tcPr>
          <w:p w:rsidR="004371B4" w:rsidRPr="00F23591" w:rsidRDefault="004371B4" w:rsidP="00633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724DBC" w:rsidRDefault="004371B4" w:rsidP="00290B4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3. Работа с протоколом доступа компьютерных сетей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SIP</w:t>
            </w:r>
            <w:r w:rsidR="00724DBC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yf</w:t>
            </w:r>
            <w:r w:rsidR="00724DB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оборудовании </w:t>
            </w:r>
            <w:r w:rsidR="00724DBC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Cisco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4. Работа с протоколом доступа компьютерных сетей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SIP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T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 w:val="restart"/>
            <w:shd w:val="clear" w:color="auto" w:fill="auto"/>
          </w:tcPr>
          <w:p w:rsidR="004371B4" w:rsidRPr="00724DBC" w:rsidRDefault="004371B4" w:rsidP="00413F3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5-6 Работа с протоколом доступа компьютерных сетей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H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.323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 w:val="restart"/>
            <w:shd w:val="clear" w:color="auto" w:fill="auto"/>
          </w:tcPr>
          <w:p w:rsidR="004371B4" w:rsidRPr="00F23591" w:rsidRDefault="004371B4" w:rsidP="00413F3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7-8 Работа с протоколами доступа компьютерных сетей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IP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/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MPLS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 w:val="restart"/>
            <w:shd w:val="clear" w:color="auto" w:fill="auto"/>
          </w:tcPr>
          <w:p w:rsidR="004371B4" w:rsidRPr="00724DBC" w:rsidRDefault="004371B4" w:rsidP="005D7A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</w:t>
            </w:r>
            <w:r w:rsidRPr="00724DB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-10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Построение сети с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Softswich</w:t>
            </w:r>
            <w:r w:rsidR="00724DB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на оборудовании </w:t>
            </w:r>
            <w:r w:rsidR="00724DBC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Cisco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 w:val="restart"/>
            <w:shd w:val="clear" w:color="auto" w:fill="auto"/>
          </w:tcPr>
          <w:p w:rsidR="004371B4" w:rsidRPr="00F23591" w:rsidRDefault="004371B4" w:rsidP="005D7A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11-12 Техническое обслуживание оборудования инфокоммуникационных сетей. Описание платформенного программного обеспечения ПК при работе с телекоммуникац2ионным оборудованием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13-14 Настройка интеллектуальных параметров оборудования технологических сетей (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VLAN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STP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 ограничение доступа, параметры «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QoS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 w:val="restart"/>
            <w:shd w:val="clear" w:color="auto" w:fill="auto"/>
          </w:tcPr>
          <w:p w:rsidR="004371B4" w:rsidRPr="00F23591" w:rsidRDefault="004371B4" w:rsidP="00252BC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15-16 Работа с оперативно технической документацией при обслуживании телекоммуникационных систем М-200,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S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-12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 w:val="restart"/>
            <w:shd w:val="clear" w:color="auto" w:fill="auto"/>
          </w:tcPr>
          <w:p w:rsidR="004371B4" w:rsidRPr="00F23591" w:rsidRDefault="004371B4" w:rsidP="00252BC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17-18 Работа с оперативно технической документацией при обслуживании телекоммуникационных систем Элком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19-20 Осуществление управления телекоммуникационной системы М-200 с использованием интерфейса оператор-машина на языке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MML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 w:val="restart"/>
            <w:shd w:val="clear" w:color="auto" w:fill="auto"/>
          </w:tcPr>
          <w:p w:rsidR="004371B4" w:rsidRPr="00F23591" w:rsidRDefault="004371B4" w:rsidP="00252BC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21-22 Осуществление управления телекоммуникационной системы Элком с использованием интерфейса оператор-машина на языке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MML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 w:val="restart"/>
            <w:shd w:val="clear" w:color="auto" w:fill="auto"/>
          </w:tcPr>
          <w:p w:rsidR="004371B4" w:rsidRPr="00F23591" w:rsidRDefault="004371B4" w:rsidP="00252BC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23-24Управление станционными и абонентскими данными телекоммуникационной системы М-200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371B4" w:rsidRPr="00F23591" w:rsidTr="00F23591">
        <w:trPr>
          <w:trHeight w:val="276"/>
        </w:trPr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769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hAnsi="Times New Roman"/>
                <w:bCs/>
                <w:sz w:val="24"/>
              </w:rPr>
              <w:t>Домашнее задание: Чтение и анализ выполненных работ, подготовка к опросу</w:t>
            </w:r>
          </w:p>
        </w:tc>
        <w:tc>
          <w:tcPr>
            <w:tcW w:w="363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bookmarkEnd w:id="0"/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F23591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4371B4" w:rsidRPr="00F23591" w:rsidTr="00F23591">
        <w:tc>
          <w:tcPr>
            <w:tcW w:w="1191" w:type="pct"/>
            <w:gridSpan w:val="2"/>
            <w:vMerge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46" w:type="pct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 Проанализировать варианты доступа пользователей в сетях.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F23591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371B4" w:rsidRPr="00F23591" w:rsidTr="00F23591">
        <w:tc>
          <w:tcPr>
            <w:tcW w:w="4637" w:type="pct"/>
            <w:gridSpan w:val="3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Самостоятельная работа при изучении раздела 1 ПМ 02: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преподавателем);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подготовка к лабораторным с использованием методических рекомендаций преподавателя, оформление лабораторно-практических  работ, отчетов и подготовка к их защите;</w:t>
            </w:r>
          </w:p>
          <w:p w:rsidR="004371B4" w:rsidRPr="00F23591" w:rsidRDefault="004371B4" w:rsidP="00633D6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hAnsi="Times New Roman"/>
                <w:sz w:val="24"/>
                <w:szCs w:val="24"/>
              </w:rPr>
              <w:t>- анализ источников информации по теме;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Тематика внеаудиторной самостоятельной работы:</w:t>
            </w:r>
          </w:p>
          <w:p w:rsidR="004371B4" w:rsidRPr="00F23591" w:rsidRDefault="004371B4" w:rsidP="00633D64">
            <w:pPr>
              <w:tabs>
                <w:tab w:val="left" w:pos="142"/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1. Типы сигналов абонентской сигнализации на ТФОП и функциональные модули абонентской сигнализации.  </w:t>
            </w:r>
          </w:p>
          <w:p w:rsidR="004371B4" w:rsidRPr="00F23591" w:rsidRDefault="004371B4" w:rsidP="00633D64">
            <w:pPr>
              <w:tabs>
                <w:tab w:val="left" w:pos="142"/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2. Функциональная схема генератора акустических (информационных) сигналов. </w:t>
            </w:r>
          </w:p>
          <w:p w:rsidR="004371B4" w:rsidRPr="00F23591" w:rsidRDefault="004371B4" w:rsidP="00633D64">
            <w:pPr>
              <w:tabs>
                <w:tab w:val="left" w:pos="142"/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3. Функциональная схема приёмника тонального набора.</w:t>
            </w:r>
          </w:p>
          <w:p w:rsidR="004371B4" w:rsidRPr="00F23591" w:rsidRDefault="004371B4" w:rsidP="00633D64">
            <w:pPr>
              <w:tabs>
                <w:tab w:val="left" w:pos="142"/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 Межстанционная сигнализация по индивидуальным сигнальным каналам.</w:t>
            </w:r>
          </w:p>
          <w:p w:rsidR="004371B4" w:rsidRPr="00F23591" w:rsidRDefault="004371B4" w:rsidP="00633D64">
            <w:pPr>
              <w:tabs>
                <w:tab w:val="left" w:pos="142"/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5. Задачи межстанционной сигнализации и её организация по индивидуальным сигнальным каналам. </w:t>
            </w:r>
          </w:p>
          <w:p w:rsidR="004371B4" w:rsidRPr="00F23591" w:rsidRDefault="004371B4" w:rsidP="00633D64">
            <w:pPr>
              <w:tabs>
                <w:tab w:val="left" w:pos="142"/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6. Особенности обмена линейными сигналами в цифровой системе коммутации функциональная схема устройства линейной сигнализации.  </w:t>
            </w:r>
          </w:p>
          <w:p w:rsidR="004371B4" w:rsidRPr="00F23591" w:rsidRDefault="004371B4" w:rsidP="00633D64">
            <w:pPr>
              <w:tabs>
                <w:tab w:val="left" w:pos="142"/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7. Особенности обмена сигналами управления в ЦСК, функциональная схема многочастотного приемо-передатчика кодом «2 из 6».</w:t>
            </w:r>
          </w:p>
          <w:p w:rsidR="004371B4" w:rsidRPr="00F23591" w:rsidRDefault="004371B4" w:rsidP="00633D64">
            <w:pPr>
              <w:tabs>
                <w:tab w:val="left" w:pos="142"/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8. Межстанционная сигнализация по общему каналу  сигнализации (ОКС). Преимущества сигнализации по ОКС.</w:t>
            </w:r>
          </w:p>
          <w:p w:rsidR="004371B4" w:rsidRPr="00F23591" w:rsidRDefault="004371B4" w:rsidP="00633D64">
            <w:pPr>
              <w:tabs>
                <w:tab w:val="left" w:pos="142"/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9. Режимы сигнализации сети ОКС.</w:t>
            </w:r>
          </w:p>
          <w:p w:rsidR="004371B4" w:rsidRPr="00F23591" w:rsidRDefault="004371B4" w:rsidP="00633D64">
            <w:pPr>
              <w:tabs>
                <w:tab w:val="left" w:pos="142"/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10. Коды пунктов сигнализации.  </w:t>
            </w:r>
          </w:p>
          <w:p w:rsidR="004371B4" w:rsidRPr="00F23591" w:rsidRDefault="004371B4" w:rsidP="00633D64">
            <w:pPr>
              <w:tabs>
                <w:tab w:val="left" w:pos="142"/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11. Построение сетей ОКС.</w:t>
            </w:r>
          </w:p>
          <w:p w:rsidR="004371B4" w:rsidRPr="00F23591" w:rsidRDefault="004371B4" w:rsidP="00633D64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12. Функциональная структура (стек протоколов) системы сигнализации №7.</w:t>
            </w:r>
          </w:p>
          <w:p w:rsidR="004371B4" w:rsidRPr="00F23591" w:rsidRDefault="004371B4" w:rsidP="00633D64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13. Задачи по обмену сигнальными сообщениями в процессе реализации услуг.</w:t>
            </w:r>
          </w:p>
          <w:p w:rsidR="004371B4" w:rsidRPr="00F23591" w:rsidRDefault="004371B4" w:rsidP="00633D64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14. Уровневая структура протоколов. Распределение задач сигнализации.</w:t>
            </w:r>
          </w:p>
          <w:p w:rsidR="004371B4" w:rsidRPr="00F23591" w:rsidRDefault="004371B4" w:rsidP="00633D64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15. Обработка сигнальных сообщений. Управление сетью ОКС.</w:t>
            </w:r>
          </w:p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16. Маршрутизация, дискриминация, распределение. Управление трафиком.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4371B4" w:rsidRPr="00F23591" w:rsidRDefault="004371B4" w:rsidP="00633D6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  <w:t>8</w:t>
            </w:r>
          </w:p>
        </w:tc>
      </w:tr>
      <w:tr w:rsidR="00F23591" w:rsidRPr="00F23591" w:rsidTr="00F23591">
        <w:tc>
          <w:tcPr>
            <w:tcW w:w="4661" w:type="pct"/>
            <w:gridSpan w:val="4"/>
            <w:shd w:val="clear" w:color="auto" w:fill="auto"/>
          </w:tcPr>
          <w:p w:rsidR="00F23591" w:rsidRPr="00F23591" w:rsidRDefault="00F23591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Промежуточная аттестация (диффиринцированный зачет)</w:t>
            </w:r>
          </w:p>
        </w:tc>
        <w:tc>
          <w:tcPr>
            <w:tcW w:w="339" w:type="pct"/>
            <w:shd w:val="clear" w:color="auto" w:fill="auto"/>
          </w:tcPr>
          <w:p w:rsidR="00F23591" w:rsidRPr="00F23591" w:rsidRDefault="00F23591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8A7150" w:rsidRPr="00F23591" w:rsidTr="00F23591">
        <w:tc>
          <w:tcPr>
            <w:tcW w:w="4661" w:type="pct"/>
            <w:gridSpan w:val="4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Раздел 2.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Монтаж и обслуживание оптических систем передачи транспортных сетей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F23591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220</w:t>
            </w:r>
          </w:p>
        </w:tc>
      </w:tr>
      <w:tr w:rsidR="008A7150" w:rsidRPr="00F23591" w:rsidTr="0027637C">
        <w:trPr>
          <w:trHeight w:val="595"/>
        </w:trPr>
        <w:tc>
          <w:tcPr>
            <w:tcW w:w="4661" w:type="pct"/>
            <w:gridSpan w:val="4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МДК 02.02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Технология монтажа и обслуживания оптических систем передачи транспортных сетей</w:t>
            </w:r>
          </w:p>
        </w:tc>
        <w:tc>
          <w:tcPr>
            <w:tcW w:w="339" w:type="pct"/>
            <w:shd w:val="clear" w:color="auto" w:fill="auto"/>
          </w:tcPr>
          <w:p w:rsidR="0027637C" w:rsidRDefault="00F23591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220</w:t>
            </w:r>
          </w:p>
          <w:p w:rsidR="00393CAB" w:rsidRDefault="00393CAB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27637C" w:rsidRPr="00F23591" w:rsidRDefault="0027637C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A7150" w:rsidRPr="00F23591" w:rsidTr="00F23591">
        <w:tc>
          <w:tcPr>
            <w:tcW w:w="1056" w:type="pct"/>
            <w:vMerge w:val="restar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</w:rPr>
              <w:t>Тема 1.</w:t>
            </w:r>
          </w:p>
          <w:p w:rsidR="008A7150" w:rsidRPr="00F23591" w:rsidRDefault="008A7150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</w:rPr>
              <w:lastRenderedPageBreak/>
              <w:t>Основы построения телекоммуникационных      систем передачи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  <w:vAlign w:val="center"/>
          </w:tcPr>
          <w:p w:rsidR="008A7150" w:rsidRPr="00F23591" w:rsidRDefault="008A7150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Цифровые способы передачи сигналов.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Роль цифровых способовпередачисигналов. Формирование цифрового сигнала.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    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Сигналы электросвязи и каналы передачи данных.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Логарифмические единицы передачи, основные понятия и определения и целесообразность использования логарифмических единиц измерения. Классификация уровней передачи и взаимосвязь между ними.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    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Первичные сигналы и их физические характеристики.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Основные понятия и определения. Классификатор первичных сигналов, формирование и значение основных параметров. Преобразование сообщений и иных сигналов в первичные сигналы. 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    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Каналы передачи и их основные характеристики.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Классификация каналов передачи. Основные параметры каналов передачи. Принципы нормирования остаточного затухания в ее пределах, понятие «шаблона» допустимых отклонений остаточного затухания. Нестабильность параметров и способы их оценки. Искажения и условия неискаженной передачи. Соотношение сигнал/шум, защищенность.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   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Домашнее задание Чтение литературы и анализ   [10] стр. 5-14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AA6769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76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Практические занятия. 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8A7150" w:rsidRPr="00AA6769" w:rsidRDefault="008A7150" w:rsidP="008A7150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150" w:rsidRPr="00AA6769" w:rsidRDefault="00AA6769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1-2 Расчет абсолютных уровней передачи по мощности, напряжению и току по известным параметрам гармонического испытательного сигнала</w:t>
            </w:r>
          </w:p>
        </w:tc>
        <w:tc>
          <w:tcPr>
            <w:tcW w:w="339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150" w:rsidRPr="00F23591" w:rsidTr="00F23591">
        <w:tc>
          <w:tcPr>
            <w:tcW w:w="1056" w:type="pct"/>
            <w:vMerge w:val="restar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Тема 2.</w:t>
            </w:r>
          </w:p>
          <w:p w:rsidR="008A7150" w:rsidRPr="00F23591" w:rsidRDefault="008A7150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построения многоканальных телекоммуникационных систем передачи</w:t>
            </w:r>
          </w:p>
        </w:tc>
        <w:tc>
          <w:tcPr>
            <w:tcW w:w="3605" w:type="pct"/>
            <w:gridSpan w:val="3"/>
            <w:shd w:val="clear" w:color="auto" w:fill="auto"/>
            <w:vAlign w:val="center"/>
          </w:tcPr>
          <w:p w:rsidR="008A7150" w:rsidRPr="00F23591" w:rsidRDefault="008A7150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39" w:type="pct"/>
            <w:shd w:val="clear" w:color="auto" w:fill="auto"/>
          </w:tcPr>
          <w:p w:rsidR="008A7150" w:rsidRPr="0027637C" w:rsidRDefault="0027637C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принципы построения многоканальных</w:t>
            </w:r>
            <w:r w:rsidR="0027637C" w:rsidRPr="002763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телекоммуникационных системы передачи.</w:t>
            </w:r>
            <w:r w:rsidR="0027637C" w:rsidRPr="002763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Обобщенная структурная схема многоканальной системы передачи. Методы разделения канальных сигналов. 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  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</w:rPr>
              <w:t>Построение многоканальных систем передачи с частотным разделением каналов  (СП с ЧРК)</w:t>
            </w:r>
            <w:r w:rsidRPr="00F23591">
              <w:rPr>
                <w:rFonts w:ascii="Times New Roman" w:eastAsia="Times New Roman" w:hAnsi="Times New Roman"/>
                <w:sz w:val="24"/>
              </w:rPr>
              <w:t>. Структурная схема СП с ЧРК. Назначения и требования к основным элементам структурной схемы. Диаграмма спектра первичного АМ-сигнала при модуляции гармоническим и сложным сигналом. Преимущества и недостатки СП с ЧРК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  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</w:rPr>
              <w:t>Построение многоканальных систем передачи с временным разделением каналов  (СП с ВРК)</w:t>
            </w:r>
            <w:r w:rsidRPr="00F23591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Сущность ВРК. </w:t>
            </w:r>
            <w:r w:rsidRPr="00F23591">
              <w:rPr>
                <w:rFonts w:ascii="Times New Roman" w:eastAsia="Times New Roman" w:hAnsi="Times New Roman"/>
                <w:sz w:val="24"/>
              </w:rPr>
              <w:t>Структурная схема СП с ВРК. Назначения ее основных элементов и требования к ним. Теорема Котельникова. Периодическая последовательность прямоугольных импульсов (ПППИ) как переносчика в СП с ВРК. Параметры ППИИ и ее спектр. Виды импульсной модуляции.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  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</w:pPr>
            <w:r w:rsidRPr="00F23591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Основы построения многоканальных цифровых систем передачи (ЦСП-ИКМ).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</w:rPr>
              <w:t>Обобщенная структурная схема цифровой системы передачи с ВРК на основе импульсно- кодовой модуляции (ИКМ). Основные операции при формировании ИКМ сигнала.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</w:rPr>
              <w:t>Структура цикла ЦСП-ИКМ.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</w:rPr>
              <w:t xml:space="preserve">Длительность цикла. Необходимость объединения в сверхцикл. Длительность сверхцикла. Варианты цикла структуры ЦСП-ИКМ. Длительности канального и разрядного интервалов. 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2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1"/>
                <w:szCs w:val="21"/>
              </w:rPr>
            </w:pPr>
            <w:r w:rsidRPr="00F23591">
              <w:rPr>
                <w:rFonts w:ascii="Times New Roman" w:eastAsia="Times New Roman" w:hAnsi="Times New Roman"/>
                <w:b/>
                <w:color w:val="000000" w:themeColor="text1"/>
                <w:sz w:val="21"/>
                <w:szCs w:val="21"/>
              </w:rPr>
              <w:t>Цифровые разностные системы на основе дифференциальной импульсно-кодовой модуляции (ДИКМ) и дельта-модуляции (ДМ).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</w:rPr>
              <w:t xml:space="preserve"> Основные структурные схемы, поясняющие принципы формирования сигналов для различных видов ДИКМ и ДМ. Сравнение ЦСП на основе ИКМ ДИКМ и ДМ.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A7150" w:rsidRPr="00F23591" w:rsidTr="00F23591">
        <w:trPr>
          <w:gridAfter w:val="1"/>
          <w:wAfter w:w="339" w:type="pct"/>
        </w:trPr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Домашнее задание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Чтение литературы и анализ   [10] стр. 15-54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</w:pPr>
            <w:r w:rsidRPr="00F2359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  <w:t>Самостоятельная работа обучающихся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F2359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 xml:space="preserve">     5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F23591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Подготовка доклада</w:t>
            </w:r>
          </w:p>
        </w:tc>
        <w:tc>
          <w:tcPr>
            <w:tcW w:w="339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Практические занятия. 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3. Исследование системы связи с амплитудно-импульсной модуляцией. </w:t>
            </w:r>
          </w:p>
        </w:tc>
        <w:tc>
          <w:tcPr>
            <w:tcW w:w="339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4. Исследование системы связи с импульсно-кодовой модуляцией. </w:t>
            </w:r>
          </w:p>
        </w:tc>
        <w:tc>
          <w:tcPr>
            <w:tcW w:w="339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</w:rPr>
              <w:t xml:space="preserve">5-6. Исследование процессов коммутации и оценка помехоустойчивости систем связи с временным уплотнением каналов, использующих сигналы с АИМ и ИКМ  </w:t>
            </w:r>
          </w:p>
        </w:tc>
        <w:tc>
          <w:tcPr>
            <w:tcW w:w="339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</w:rPr>
              <w:t>7. Изучение преобразования сигналов в системе связи с ИКМ</w:t>
            </w:r>
          </w:p>
        </w:tc>
        <w:tc>
          <w:tcPr>
            <w:tcW w:w="339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150" w:rsidRPr="00F23591" w:rsidTr="00F23591">
        <w:trPr>
          <w:trHeight w:val="1104"/>
        </w:trPr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23591">
              <w:rPr>
                <w:rFonts w:ascii="Times New Roman" w:eastAsia="Times New Roman" w:hAnsi="Times New Roman"/>
                <w:sz w:val="24"/>
              </w:rPr>
              <w:t>8-9  Снятие характеристики преобразования кодера в системе связи с ИКМ. Снятие характеристики преобразования декодера в системе связи с ИКМ.</w:t>
            </w:r>
          </w:p>
        </w:tc>
        <w:tc>
          <w:tcPr>
            <w:tcW w:w="339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</w:rPr>
              <w:t xml:space="preserve">10-11.Осуществление процесса неравномерного кодирования в кодере с нелинейной характеристикой квантования по закону компандирования А87,6/13 </w:t>
            </w:r>
            <w:r w:rsidRPr="00F23591">
              <w:rPr>
                <w:rFonts w:ascii="Times New Roman" w:eastAsia="Times New Roman" w:hAnsi="Times New Roman"/>
                <w:sz w:val="24"/>
                <w:lang w:val="en-US"/>
              </w:rPr>
              <w:t>U</w:t>
            </w:r>
            <w:r w:rsidRPr="00F23591">
              <w:rPr>
                <w:rFonts w:ascii="Times New Roman" w:eastAsia="Times New Roman" w:hAnsi="Times New Roman"/>
                <w:sz w:val="24"/>
                <w:vertAlign w:val="subscript"/>
              </w:rPr>
              <w:t>АИМ-2</w:t>
            </w:r>
            <w:r w:rsidRPr="00F23591">
              <w:rPr>
                <w:rFonts w:ascii="Times New Roman" w:eastAsia="Times New Roman" w:hAnsi="Times New Roman"/>
                <w:sz w:val="24"/>
              </w:rPr>
              <w:t xml:space="preserve"> отсчетов.</w:t>
            </w:r>
          </w:p>
        </w:tc>
        <w:tc>
          <w:tcPr>
            <w:tcW w:w="339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</w:rPr>
              <w:t xml:space="preserve">12-13 Изучение функциональной схемы оконечной станции первичной ЦСП. Назначение элементов состава первичной ЦСП. </w:t>
            </w:r>
          </w:p>
        </w:tc>
        <w:tc>
          <w:tcPr>
            <w:tcW w:w="339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23591">
              <w:rPr>
                <w:rFonts w:ascii="Times New Roman" w:eastAsia="Times New Roman" w:hAnsi="Times New Roman"/>
                <w:sz w:val="24"/>
              </w:rPr>
              <w:t xml:space="preserve">14. Изучение линейных кодов ЦСП, работающих по проводным линиям связи </w:t>
            </w:r>
          </w:p>
        </w:tc>
        <w:tc>
          <w:tcPr>
            <w:tcW w:w="339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A7150" w:rsidRPr="00F23591" w:rsidTr="00F23591">
        <w:tc>
          <w:tcPr>
            <w:tcW w:w="1056" w:type="pct"/>
            <w:vMerge w:val="restar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3.</w:t>
            </w:r>
          </w:p>
          <w:p w:rsidR="008A7150" w:rsidRPr="00F23591" w:rsidRDefault="008A7150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Принципы построения</w:t>
            </w:r>
            <w:r w:rsidR="0027637C" w:rsidRPr="0027637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цифровых волоконно-оптических систем передачи, оптические </w:t>
            </w: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кабели и пассивные компоненты ВОСП</w:t>
            </w:r>
          </w:p>
        </w:tc>
        <w:tc>
          <w:tcPr>
            <w:tcW w:w="3605" w:type="pct"/>
            <w:gridSpan w:val="3"/>
            <w:shd w:val="clear" w:color="auto" w:fill="auto"/>
            <w:vAlign w:val="center"/>
          </w:tcPr>
          <w:p w:rsidR="008A7150" w:rsidRPr="00F23591" w:rsidRDefault="008A7150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</w:rPr>
              <w:t>Волоконно-оптические системы передачи (ВОСП) основные понятия и определения.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</w:rPr>
              <w:t xml:space="preserve"> Обобщенная структурная схема ВОСП.  Классификация ВОСП. Принципы построения двухсторонних линейных трактов ВОСП. 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</w:rPr>
              <w:t xml:space="preserve">Оптическое волокно (ОВ). 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F23591">
              <w:rPr>
                <w:rFonts w:ascii="Times New Roman" w:eastAsia="Times New Roman" w:hAnsi="Times New Roman"/>
                <w:sz w:val="24"/>
              </w:rPr>
              <w:lastRenderedPageBreak/>
              <w:t xml:space="preserve">Особенности распространения сигнала по ОВ. Профили показателя преломления ОВ. Апертура ОВ. Затухание ОВ. Дисперсия в ОВ 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F23591">
              <w:rPr>
                <w:rFonts w:ascii="Times New Roman" w:eastAsia="Times New Roman" w:hAnsi="Times New Roman"/>
                <w:sz w:val="24"/>
              </w:rPr>
              <w:t>15-16. Качественный анализ модовой структуры волоконныхсветоводов. Экспериментальное определение числовой апертуры волоконныхсветоводов кабеле.</w:t>
            </w:r>
          </w:p>
        </w:tc>
        <w:tc>
          <w:tcPr>
            <w:tcW w:w="339" w:type="pct"/>
            <w:shd w:val="clear" w:color="auto" w:fill="auto"/>
          </w:tcPr>
          <w:p w:rsidR="008A7150" w:rsidRPr="0027637C" w:rsidRDefault="0027637C" w:rsidP="008A71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F23591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Пассивные оптические  компоненты.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Назначения и требования к пассивным оптическим компонентам. Разъемные и неразъемные соединители. Устройства ввода/вывода оптического сигнала. Типы оптических разветвителей и ответвителей. Оптические изоляторы и аттенюаторы. Оптические фильтры. 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</w:pPr>
            <w:r w:rsidRPr="00F23591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Практические занятия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8A7150" w:rsidRPr="00F23591" w:rsidTr="00F23591">
        <w:trPr>
          <w:trHeight w:val="626"/>
        </w:trPr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F23591">
              <w:rPr>
                <w:rFonts w:ascii="Times New Roman" w:eastAsia="Times New Roman" w:hAnsi="Times New Roman"/>
                <w:sz w:val="24"/>
              </w:rPr>
              <w:t xml:space="preserve">17. Измерение коэффициентов затухания волоконных светодиодов. 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F23591">
              <w:rPr>
                <w:rFonts w:ascii="Times New Roman" w:eastAsia="Times New Roman" w:hAnsi="Times New Roman"/>
                <w:sz w:val="24"/>
              </w:rPr>
              <w:t>18.  Исследование зависимости удельного коэффициента затухания вносимого изгибом световода от его размера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23591">
              <w:rPr>
                <w:rFonts w:ascii="Times New Roman" w:eastAsia="Times New Roman" w:hAnsi="Times New Roman"/>
                <w:sz w:val="24"/>
              </w:rPr>
              <w:t>19. Исследование характеристик разъемных соединителей. Исследование характеристик оптических аттенюаторов.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23591">
              <w:rPr>
                <w:rFonts w:ascii="Times New Roman" w:eastAsia="Times New Roman" w:hAnsi="Times New Roman"/>
                <w:sz w:val="24"/>
              </w:rPr>
              <w:t xml:space="preserve">20. Исследование характеристик опт-ких разветвителей 1х2. Измерение  технических характеристик волоконно-оптических разветвителей.   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23591">
              <w:rPr>
                <w:rFonts w:ascii="Times New Roman" w:eastAsia="Times New Roman" w:hAnsi="Times New Roman"/>
                <w:sz w:val="24"/>
              </w:rPr>
              <w:t>21. Измерение  технических характеристик волоконно-оптического циркуляра.   Исследование технических характеристик оптическогоциркулятора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A7150" w:rsidRPr="00F23591" w:rsidTr="00F23591"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/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r w:rsidRPr="00F23591">
              <w:rPr>
                <w:rFonts w:ascii="Times New Roman" w:eastAsia="Times New Roman" w:hAnsi="Times New Roman"/>
                <w:sz w:val="24"/>
              </w:rPr>
              <w:t>Домашнее задание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Чтение литературы и анализ   [9] стр. 12-83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/>
        </w:tc>
      </w:tr>
      <w:tr w:rsidR="008A7150" w:rsidRPr="00F23591" w:rsidTr="00F23591">
        <w:tc>
          <w:tcPr>
            <w:tcW w:w="1056" w:type="pct"/>
            <w:vMerge w:val="restar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4</w:t>
            </w:r>
          </w:p>
          <w:p w:rsidR="008A7150" w:rsidRPr="00F23591" w:rsidRDefault="008A7150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Оптоэлектронные компоненты волоконно-оптических систем передачи</w:t>
            </w: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339" w:type="pct"/>
            <w:shd w:val="clear" w:color="auto" w:fill="auto"/>
          </w:tcPr>
          <w:p w:rsidR="008A7150" w:rsidRPr="005B4C53" w:rsidRDefault="008A7150" w:rsidP="005B4C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5B4C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8A7150" w:rsidRPr="00F23591" w:rsidTr="00F23591">
        <w:trPr>
          <w:trHeight w:val="45"/>
        </w:trPr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Основные компоненты оптического передатчика ВОСП.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Источники оптического излучения. Принцип действия полупроводниковых источников оптического излучения. Светоизлучающие диоды. Передающие оптические модули (ПОМ). Требования к ПОМ. Основные параметры источника оптического излучения.  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A7150" w:rsidRPr="00F23591" w:rsidTr="00F23591">
        <w:trPr>
          <w:trHeight w:val="45"/>
        </w:trPr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7150" w:rsidRPr="00F23591" w:rsidTr="00F23591">
        <w:trPr>
          <w:trHeight w:val="45"/>
        </w:trPr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22. Измерение ватт-амперной характеристики лазерного диода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A7150" w:rsidRPr="00F23591" w:rsidTr="00F23591">
        <w:trPr>
          <w:trHeight w:val="45"/>
        </w:trPr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Оптические модуляторы. 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Модуляция оптической несущей. Электрооптические модуляторы. 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A7150" w:rsidRPr="00F23591" w:rsidTr="00F23591">
        <w:trPr>
          <w:trHeight w:val="45"/>
        </w:trPr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A7150" w:rsidRPr="00F23591" w:rsidTr="00F23591">
        <w:trPr>
          <w:trHeight w:val="45"/>
        </w:trPr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23. Исследование процессов импульсной модуляции лазерного диода. Исследование процессов аналоговой модуляции лазерного диода.</w:t>
            </w:r>
          </w:p>
        </w:tc>
        <w:tc>
          <w:tcPr>
            <w:tcW w:w="339" w:type="pct"/>
            <w:shd w:val="clear" w:color="auto" w:fill="auto"/>
          </w:tcPr>
          <w:p w:rsidR="008A7150" w:rsidRPr="0027637C" w:rsidRDefault="0027637C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8A7150" w:rsidRPr="00F23591" w:rsidTr="00F23591">
        <w:trPr>
          <w:trHeight w:val="45"/>
        </w:trPr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Приемники оптического излучения.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Обобщенная схема приемника оптического излучения (ПРОМ). Основные параметры и характеристики ПРОМ. Особенности построения фотодиодов. Приемные оптические модули. 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A7150" w:rsidRPr="00F23591" w:rsidTr="00F23591">
        <w:trPr>
          <w:trHeight w:val="45"/>
        </w:trPr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7150" w:rsidRPr="00F23591" w:rsidTr="00F23591">
        <w:trPr>
          <w:trHeight w:val="45"/>
        </w:trPr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24. Измерение ватт-амперной характеристики фотодиода и уровня темнового тока.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A7150" w:rsidRPr="00F23591" w:rsidTr="00F23591">
        <w:trPr>
          <w:trHeight w:val="45"/>
        </w:trPr>
        <w:tc>
          <w:tcPr>
            <w:tcW w:w="1056" w:type="pct"/>
            <w:vMerge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Оптические усилители.</w:t>
            </w:r>
          </w:p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Классификация и основные параметры оптических усилителей. Полупроводниковые оптические усилители. Волоконно-оптические усилители. Рабочие характеристики усилителей типа </w:t>
            </w: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EDFA</w:t>
            </w: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Основные функциональные схемы усилителей технологии </w:t>
            </w: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EDFA</w:t>
            </w: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9" w:type="pct"/>
            <w:shd w:val="clear" w:color="auto" w:fill="auto"/>
          </w:tcPr>
          <w:p w:rsidR="008A7150" w:rsidRPr="00F23591" w:rsidRDefault="008A7150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66A0D" w:rsidRPr="00F23591" w:rsidTr="00F23591">
        <w:trPr>
          <w:trHeight w:val="45"/>
        </w:trPr>
        <w:tc>
          <w:tcPr>
            <w:tcW w:w="1056" w:type="pct"/>
            <w:vMerge w:val="restar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276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</w:pPr>
            <w:r w:rsidRPr="00F2359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  <w:t>Самостоятельная работа обучающихся</w:t>
            </w:r>
          </w:p>
        </w:tc>
        <w:tc>
          <w:tcPr>
            <w:tcW w:w="339" w:type="pct"/>
            <w:shd w:val="clear" w:color="auto" w:fill="auto"/>
          </w:tcPr>
          <w:p w:rsidR="00966A0D" w:rsidRPr="00966A0D" w:rsidRDefault="00966A0D" w:rsidP="00966A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4</w:t>
            </w:r>
          </w:p>
        </w:tc>
      </w:tr>
      <w:tr w:rsidR="00966A0D" w:rsidRPr="00F23591" w:rsidTr="00F23591">
        <w:trPr>
          <w:trHeight w:val="45"/>
        </w:trPr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966A0D" w:rsidRDefault="00966A0D" w:rsidP="00966A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  <w:t>Подготовка докладов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276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</w:tr>
      <w:tr w:rsidR="00966A0D" w:rsidRPr="00F23591" w:rsidTr="00F23591">
        <w:tc>
          <w:tcPr>
            <w:tcW w:w="1056" w:type="pct"/>
            <w:vMerge w:val="restar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5.</w:t>
            </w:r>
          </w:p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Линейные тракты волоконно-оптических линейных трактов</w:t>
            </w: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Оптический линейный тракт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Классификация оптических линейных трактов. Структурная схема цифрового оптического линейного тракта(ЦВОЛТ) с регенераторами. Структурная схема цифрового оптического линейного тракта с оптическими усилителями. Линейные регенераторы. Временные диаграммы работы регенератора. Основные параметры линейных трактов ЦВОСП. </w:t>
            </w:r>
          </w:p>
        </w:tc>
        <w:tc>
          <w:tcPr>
            <w:tcW w:w="339" w:type="pct"/>
            <w:shd w:val="clear" w:color="auto" w:fill="auto"/>
          </w:tcPr>
          <w:p w:rsidR="00966A0D" w:rsidRPr="00454F23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25 Измерение коэффициентов затухания волоконных световодов с помощью оптического тестера. Определение обрыва оптической линии связи с помощью оптического тестера.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Линейные коды ЦВОСП.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Требования к линейным кода</w:t>
            </w:r>
            <w:r w:rsidR="00454F23">
              <w:rPr>
                <w:rFonts w:ascii="Times New Roman" w:eastAsia="Times New Roman" w:hAnsi="Times New Roman"/>
                <w:bCs/>
                <w:sz w:val="24"/>
                <w:szCs w:val="24"/>
              </w:rPr>
              <w:t>м, их параметры и классификация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Типы линейных кодов ЦВОСП и их формирование. Основные параметры линейных кодов. Скремблирование цифрового сигнала. 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966A0D" w:rsidRPr="00F23591" w:rsidTr="00F23591">
        <w:trPr>
          <w:gridAfter w:val="1"/>
          <w:wAfter w:w="339" w:type="pct"/>
        </w:trPr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Домашнее задание Чтение и анализ литературы [9] стр. 137- 164</w:t>
            </w:r>
          </w:p>
        </w:tc>
      </w:tr>
      <w:tr w:rsidR="00966A0D" w:rsidRPr="00F23591" w:rsidTr="00F23591">
        <w:tc>
          <w:tcPr>
            <w:tcW w:w="1056" w:type="pct"/>
            <w:vMerge w:val="restar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6</w:t>
            </w:r>
          </w:p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Волоконно-оптические системы передачи плезиохронной цифровой иерархии</w:t>
            </w: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39" w:type="pct"/>
            <w:shd w:val="clear" w:color="auto" w:fill="auto"/>
          </w:tcPr>
          <w:p w:rsidR="00966A0D" w:rsidRPr="005B4C53" w:rsidRDefault="005B4C53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Принципы мультиплексирования.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Принципы мультиплексирования в ЦВОСП плезиохронной цифровой иерархии. Иерархии цифровых телекоммуникационных систем.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Типовая аппаратура ЦВОСП плезиохронной цифровой иерархии.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Аппаратура ВОСП для месных первичных сетей. Аппаратура ВОСП для магистральных и </w:t>
            </w:r>
            <w:r w:rsidRPr="00F2359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внутризоновых первичных сетей. 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Домашнее задание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Чтение литературы и анализ   [9] стр. 165-184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66A0D" w:rsidRPr="00F23591" w:rsidTr="00F23591">
        <w:tc>
          <w:tcPr>
            <w:tcW w:w="1056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276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</w:pPr>
            <w:r w:rsidRPr="00F2359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  <w:t>Самостоятельная работа обучающихся</w:t>
            </w:r>
          </w:p>
        </w:tc>
        <w:tc>
          <w:tcPr>
            <w:tcW w:w="339" w:type="pct"/>
            <w:shd w:val="clear" w:color="auto" w:fill="auto"/>
          </w:tcPr>
          <w:p w:rsidR="00966A0D" w:rsidRPr="00966A0D" w:rsidRDefault="00966A0D" w:rsidP="00966A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3</w:t>
            </w:r>
          </w:p>
        </w:tc>
      </w:tr>
      <w:tr w:rsidR="00966A0D" w:rsidRPr="00F23591" w:rsidTr="00F23591">
        <w:tc>
          <w:tcPr>
            <w:tcW w:w="1056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966A0D" w:rsidRDefault="00966A0D" w:rsidP="002763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  <w:t>Подготовка рефератов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276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</w:p>
        </w:tc>
      </w:tr>
      <w:tr w:rsidR="00966A0D" w:rsidRPr="00F23591" w:rsidTr="00F23591">
        <w:tc>
          <w:tcPr>
            <w:tcW w:w="1056" w:type="pct"/>
            <w:vMerge w:val="restar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7</w:t>
            </w:r>
          </w:p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Волоконно-оптические системы передачи синхронной цифровой иерархии</w:t>
            </w: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Основные принципы построения синхронной цифровой иерархии (СЦИ).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Технические аспекты создания синхронной цифровой иерархии. Общая схема мультиплексирования  в СЦИ, принятая МСЭ-Т. 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Формирование информационных структур СЦИ.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Структура транспортного модуля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STM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-1. Элементы поля нагрузки. Формирование модуля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STM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-1 на основе потока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-1. Размещение контейнера С-4. Размещение контейнера С-3. Размещение контейнеров низшего уровня.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Ввод потоков сети доступа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Ввод потока 140Мбит/с. Ввод потока 2Мбит/с. Ввод других потоков сети доступа.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Функции и структуры заголовков.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Структура секционных заголовков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STM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-1.Структура заголовков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VC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/4,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VC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/3 и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VC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/12. Структура секционных заголовков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STM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Функции и структуры указателей.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Указатель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TU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-12. Структура байт указателя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TU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-12. Структура байтов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1и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2указателей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AU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3/4.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Домашнее задание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Чтение литературы и анализ   [9] стр. 184-214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27637C" w:rsidRDefault="00966A0D" w:rsidP="008A7150">
            <w:pPr>
              <w:pStyle w:val="1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27637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26.Символьное и численное представление преобразования двоичных потоков Е1, Е3,Е4, Т2 в синхронном транспортном модуле </w:t>
            </w:r>
            <w:r w:rsidRPr="0027637C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STM</w:t>
            </w:r>
            <w:r w:rsidRPr="0027637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-1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66A0D" w:rsidRPr="00F23591" w:rsidTr="00F23591">
        <w:tc>
          <w:tcPr>
            <w:tcW w:w="1056" w:type="pct"/>
            <w:vMerge w:val="restar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8</w:t>
            </w:r>
          </w:p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Оборудование систем передачи синхронной цифровой иерархии</w:t>
            </w: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Общие понятия и определения.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Синхронные мультиплексоры. Обобщенная функциональная схема синхронного мультиплексора. 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Обобщенная структурная схема мультиплексора.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Обобщенная структурная схема синхронного мультиплексора модульной конструкции мультиплексора.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Домашнее задание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Чтение литературы и анализ   [9] стр. 218-231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27</w:t>
            </w:r>
            <w:r w:rsidR="0027637C" w:rsidRPr="0027637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Осуществление инсталляции  агрегатных портов мультиплексора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FlexGainA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966A0D" w:rsidRPr="00F23591" w:rsidTr="00F23591">
        <w:trPr>
          <w:trHeight w:val="635"/>
        </w:trPr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28-29Осуществление конфигурирования компонентных портов доступа мультиплексора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FlexGainA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339" w:type="pct"/>
            <w:shd w:val="clear" w:color="auto" w:fill="auto"/>
          </w:tcPr>
          <w:p w:rsidR="00966A0D" w:rsidRPr="0027637C" w:rsidRDefault="0027637C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966A0D" w:rsidRPr="00F23591" w:rsidTr="00F23591">
        <w:tc>
          <w:tcPr>
            <w:tcW w:w="1056" w:type="pct"/>
            <w:vMerge w:val="restar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9</w:t>
            </w:r>
          </w:p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Волоконно-оптические системы передачи со спектральным разделением</w:t>
            </w: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8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Технология спектрального разделения (СП)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Возможности увеличения пропускной способности волоконно-оптических линий. </w:t>
            </w:r>
            <w:r w:rsidRPr="00F23591">
              <w:rPr>
                <w:rFonts w:ascii="Times New Roman" w:eastAsia="Times New Roman" w:hAnsi="Times New Roman"/>
                <w:sz w:val="24"/>
              </w:rPr>
              <w:t xml:space="preserve">Уплотнение оптических кабелей. Структурная схема ВОСП со спектральным разделением.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Принцип спектрального разделения. Диапазоны систем передачи со спектральным разделением. Модель взаимодействия транспортных технологий.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Функциональная схема  ВОСП-СП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Обобщенная функциональная схема  ВОСП-СП. Назначение транспондеров. Назначение волновых конверторов. 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2</w:t>
            </w:r>
          </w:p>
        </w:tc>
      </w:tr>
      <w:tr w:rsidR="00966A0D" w:rsidRPr="00F23591" w:rsidTr="00F23591">
        <w:trPr>
          <w:trHeight w:val="1245"/>
        </w:trPr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Классификация ВОСП-СП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Рекомендации МСЭ-Т по разнесению оптических каналов. Класс ВОСП-СП грубого спектрального мультиплексирования. Класс ВОСП-СП плотного спектрального мультиплексирования.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Стандартизованный частотный план ВОСП-СП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Сетка плана с различным интервалом между каналами при различном числе каналов. Маркировка кодов применения интерфейсов ВОСП-СП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2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6A0D" w:rsidRPr="00F23591" w:rsidTr="00F23591">
        <w:trPr>
          <w:trHeight w:val="371"/>
        </w:trPr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66A0D" w:rsidRPr="00F23591" w:rsidTr="00F23591">
        <w:trPr>
          <w:trHeight w:val="371"/>
        </w:trPr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30 Измерение технических характеристик мультиплексора/демультиплексора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CWDM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Подготовка рефератов </w:t>
            </w:r>
          </w:p>
        </w:tc>
        <w:tc>
          <w:tcPr>
            <w:tcW w:w="339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Домашнее задание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Чтение литературы и анализ   [9] стр. 272-285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66A0D" w:rsidRPr="00F23591" w:rsidTr="00F23591">
        <w:tc>
          <w:tcPr>
            <w:tcW w:w="1056" w:type="pct"/>
            <w:vMerge w:val="restar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10</w:t>
            </w:r>
          </w:p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Оптическая (фотонная) транспортная сеть</w:t>
            </w: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Концепция оптической транспортной сети (ОТС).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Структура фотонной сети. Мультиплексирование в фотонной сети. Схема мультиплексирования в фотонной сети. 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Информационные структуры ОТС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Структура транспортного модуля 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OTUk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 Структура блока данных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ODUk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  Структура нагрузочного блока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OPUk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Оптические блоки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OCh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OCC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OTM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2</w:t>
            </w:r>
          </w:p>
        </w:tc>
      </w:tr>
      <w:tr w:rsidR="00966A0D" w:rsidRPr="00F23591" w:rsidTr="00F23591">
        <w:trPr>
          <w:gridAfter w:val="1"/>
          <w:wAfter w:w="339" w:type="pct"/>
        </w:trPr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Домашнее задание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Чтение литературы и анализ   [8] стр. 240-255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339" w:type="pct"/>
            <w:shd w:val="clear" w:color="auto" w:fill="auto"/>
          </w:tcPr>
          <w:p w:rsidR="00966A0D" w:rsidRPr="00477519" w:rsidRDefault="00477519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31-32 Построение оптических трактов передачи 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DWDM</w:t>
            </w: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с реализацией оборудования от ГК (группа компаний) НАТЕКС  Расчет величины накапливаемой и допустимой дисперсии в проектируемой линии связи. Анализ полученного результата</w:t>
            </w:r>
          </w:p>
        </w:tc>
        <w:tc>
          <w:tcPr>
            <w:tcW w:w="339" w:type="pct"/>
            <w:shd w:val="clear" w:color="auto" w:fill="auto"/>
          </w:tcPr>
          <w:p w:rsidR="00966A0D" w:rsidRPr="0027637C" w:rsidRDefault="00477519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66A0D" w:rsidRPr="00F23591" w:rsidTr="00F23591">
        <w:tc>
          <w:tcPr>
            <w:tcW w:w="1056" w:type="pct"/>
            <w:vMerge w:val="restar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11</w:t>
            </w:r>
          </w:p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Управление цифровыми телекоммуникационными системами</w:t>
            </w: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4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Концепция управления сетями электросвязи (</w:t>
            </w: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TMNTelecommunicationManagementNetwork</w:t>
            </w: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). 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Назначение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TMN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Обобщенная схема взаимодействия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TMN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сети электросвязи. 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Функциональная и информационная архитектура </w:t>
            </w:r>
            <w:r w:rsidRPr="00F235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TMN</w:t>
            </w:r>
            <w:r w:rsidRPr="00F235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Распределение функций в функциональной архитектуре. Основные функции и реализующие их блоки. Основные понятия в информационной архитектуре </w:t>
            </w:r>
            <w:r w:rsidRPr="00F2359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TMN</w:t>
            </w:r>
            <w:r w:rsidRPr="00F2359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. Схема взаимодействия в в информационной архитектуре </w:t>
            </w:r>
            <w:r w:rsidRPr="00F2359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TMN</w:t>
            </w:r>
            <w:r w:rsidRPr="00F2359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Домашнее задание Чтение литературы и анализ   [8] стр. 334-343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6A0D" w:rsidRPr="00F23591" w:rsidTr="00F23591">
        <w:trPr>
          <w:trHeight w:val="70"/>
        </w:trPr>
        <w:tc>
          <w:tcPr>
            <w:tcW w:w="1056" w:type="pct"/>
            <w:vMerge w:val="restar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12 Сетевые технологические структуры</w:t>
            </w: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vMerge w:val="restar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Сетевые технологические структуры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Линейная структура: топология «точка-точка»; последовательная линейная цепь .Кольцо.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Защита телекоммуникационных сетей и оборудования синхронной цифровой иерархии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Защита секции по разнесенным трассам. Одно и двунаправленное кольцо.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Принципы построения сети тактовой синхронизации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Архитектура сети синхронизации. Качество синхронизации. Присоединение к базовой сети синхронизации. Выбор топологии присоединения.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2</w:t>
            </w:r>
          </w:p>
        </w:tc>
      </w:tr>
      <w:tr w:rsidR="00966A0D" w:rsidRPr="00F23591" w:rsidTr="00F23591">
        <w:tc>
          <w:tcPr>
            <w:tcW w:w="1056" w:type="pct"/>
            <w:vMerge w:val="restar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13</w:t>
            </w:r>
          </w:p>
          <w:p w:rsidR="00966A0D" w:rsidRPr="00F23591" w:rsidRDefault="00966A0D" w:rsidP="008A71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Параметры качества каналов и трактов в цифровых телекоммуникационных системах</w:t>
            </w: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Основные показатели качества функционирования каналов и трактов в цифровых телекоммуникационных системах</w:t>
            </w:r>
            <w:r w:rsidRPr="00F2359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Нормирование ошибок в каналах, трактах и секциях передачи. Основные определения. Классификация норм на показатели ошибок. 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Порядок испытаний при вводе в эксплуатацию.</w:t>
            </w:r>
          </w:p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Порядок испытаний при вводе в эксплуатацию и принятия решения о вводе в эксплуатацию цифровых трактов и секций мультиплексирования.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33-34. Измерение формы сигнала на приемном конце реальной оптической линии связи. </w:t>
            </w:r>
          </w:p>
        </w:tc>
        <w:tc>
          <w:tcPr>
            <w:tcW w:w="339" w:type="pct"/>
            <w:shd w:val="clear" w:color="auto" w:fill="auto"/>
          </w:tcPr>
          <w:p w:rsidR="00966A0D" w:rsidRPr="0027637C" w:rsidRDefault="0027637C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35-36. Измерение времени группового запаздывания оптического сигнала.</w:t>
            </w:r>
          </w:p>
        </w:tc>
        <w:tc>
          <w:tcPr>
            <w:tcW w:w="339" w:type="pct"/>
            <w:shd w:val="clear" w:color="auto" w:fill="auto"/>
          </w:tcPr>
          <w:p w:rsidR="00966A0D" w:rsidRPr="0027637C" w:rsidRDefault="0027637C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27637C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37-38 Сравнение методов измерения параметров линии с помощью рефлектометра и оптического </w:t>
            </w: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тестера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27637C" w:rsidP="008A715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gridSpan w:val="3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Домашнее задание Чтение литературы и анализ   [9] стр. 324-327</w:t>
            </w:r>
          </w:p>
        </w:tc>
        <w:tc>
          <w:tcPr>
            <w:tcW w:w="339" w:type="pct"/>
            <w:shd w:val="clear" w:color="auto" w:fill="auto"/>
          </w:tcPr>
          <w:p w:rsidR="00966A0D" w:rsidRPr="00F23591" w:rsidRDefault="00966A0D" w:rsidP="008A71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6A0D" w:rsidRPr="00F23591" w:rsidTr="00F23591">
        <w:tc>
          <w:tcPr>
            <w:tcW w:w="1056" w:type="pct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7A0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6A0D" w:rsidRPr="00F23591" w:rsidTr="00F23591">
        <w:tc>
          <w:tcPr>
            <w:tcW w:w="1056" w:type="pct"/>
            <w:vMerge w:val="restart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Курсовое проектирование</w:t>
            </w: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1. Выдача задания. Введение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3. Расчет количества каналов  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4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4. Выбор  уровня SDH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4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5. Разработка  схемы организации связи. Комплектация оборудования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4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6. Расчет линейного тракта. Выбор типа оптического кабеля.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4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8. Расчет затухания оптических соединителей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4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9. Формулирование заключение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4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10. Защита курсового проекта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4</w:t>
            </w:r>
          </w:p>
        </w:tc>
      </w:tr>
      <w:tr w:rsidR="00966A0D" w:rsidRPr="00F23591" w:rsidTr="00F23591">
        <w:tc>
          <w:tcPr>
            <w:tcW w:w="1056" w:type="pct"/>
            <w:vMerge w:val="restart"/>
            <w:shd w:val="clear" w:color="auto" w:fill="auto"/>
          </w:tcPr>
          <w:p w:rsidR="00966A0D" w:rsidRPr="00F23591" w:rsidRDefault="00966A0D" w:rsidP="00043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Учебная практика</w:t>
            </w: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Монтаж и разделка кабелей НЧ и ВЧ. </w:t>
            </w:r>
          </w:p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Монтаж оконечных устройств, применяемых на местных телефонных сетях, магистральных и внутризоновых линиях связи для электрических кабелей.</w:t>
            </w:r>
          </w:p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 качества монтажа с применением измерительных приборов постоянного тока 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Определение вида и места повреждения кабельной линии связи с помощью приборов переменного тока  (ПКП-5)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Разделка кабелей с «витой парой» для включения в коннекторы соответствующей емкости  </w:t>
            </w:r>
          </w:p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Монтаж коммутационных панелей.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Испытание смонтированной линии тестерами.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Монтаж, первичная инсталляция цифровых и волоконно - оптических систем передачи.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Конфигурирование агрегатных и компонентных портов цифровых волоконно - оптических систем передачи.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Настройка цифровых и волоконно - оптических систем передачи.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Мониторинг (техническое обслуживание)  волоконно - оптических систем передачи.</w:t>
            </w:r>
          </w:p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Определение места и вида повреждения при возникновении аварийных ситуаций на волоконно - оптических систем передачи.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Восстановление работоспособности оборудования телекоммуникационных волоконно - оптических систем передачи.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Произвести измерение трактов волоконно - оптических систем передачи на соответствие нормам качества функционирования.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6</w:t>
            </w:r>
          </w:p>
        </w:tc>
      </w:tr>
      <w:tr w:rsidR="00966A0D" w:rsidRPr="00F23591" w:rsidTr="00737DAB">
        <w:trPr>
          <w:trHeight w:val="702"/>
        </w:trPr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Анализ результатов измерений, принятие решения о вводе в эксплуатацию волоконно - оптических систем передачи.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Cs/>
                <w:sz w:val="24"/>
                <w:szCs w:val="24"/>
              </w:rPr>
              <w:t>Оформление документации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 6</w:t>
            </w:r>
          </w:p>
        </w:tc>
      </w:tr>
      <w:tr w:rsidR="00966A0D" w:rsidRPr="00F23591" w:rsidTr="00F23591">
        <w:tc>
          <w:tcPr>
            <w:tcW w:w="1056" w:type="pct"/>
            <w:vMerge w:val="restart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Установка и монтаж телекоммуникационных систем.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Первичная инсталляция программного обеспечения телекоммуникационных систем, обслуживание системы управления.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Мониторинг работоспособности оборудования телекоммуникационных систем,  линий абонентского доступа.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Анализ его результатов,  определение  вида и места повреждения.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Формирование команд и анализа распечаток в различных системах.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Управление станционными и абонентскими данными.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Тестирование и мониторинг линий и каналов.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Анализ обмена сигнальными сообщениями.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Техническое обслуживание интегрированных программных коммутаторов.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Подключение абонентского оборудования.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Устранение повреждений на оборудовании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966A0D" w:rsidRPr="00F23591" w:rsidTr="00F23591">
        <w:tc>
          <w:tcPr>
            <w:tcW w:w="1056" w:type="pct"/>
            <w:vMerge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1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>Монтаж и испытание  оптических кабелей и  оконечных кабельных устройств связи.</w:t>
            </w:r>
          </w:p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Техническое обслуживание линейных сооружений связи.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966A0D" w:rsidRPr="00562C72" w:rsidTr="00F23591">
        <w:trPr>
          <w:trHeight w:val="2252"/>
        </w:trPr>
        <w:tc>
          <w:tcPr>
            <w:tcW w:w="4637" w:type="pct"/>
            <w:gridSpan w:val="3"/>
            <w:shd w:val="clear" w:color="auto" w:fill="auto"/>
          </w:tcPr>
          <w:p w:rsidR="00966A0D" w:rsidRPr="00F23591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66A0D" w:rsidRPr="00F23591" w:rsidRDefault="00966A0D" w:rsidP="00F5508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характеристики уровня освоения учебного материала используются следующие обозначения:</w:t>
            </w:r>
          </w:p>
          <w:p w:rsidR="00966A0D" w:rsidRPr="00F23591" w:rsidRDefault="00966A0D" w:rsidP="00F5508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ознакомительный (узнавание ранее изученных объектов, свойств);</w:t>
            </w:r>
          </w:p>
          <w:p w:rsidR="00966A0D" w:rsidRPr="00F23591" w:rsidRDefault="00966A0D" w:rsidP="00F5508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репродуктивный (выполнение деятельности по образцу, инструкции или под руководством);</w:t>
            </w:r>
          </w:p>
          <w:p w:rsidR="00966A0D" w:rsidRPr="00F23591" w:rsidRDefault="00966A0D" w:rsidP="00F5508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35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продуктивный (планирование и самостоятельное выполнение деятельности, решение проблемных задач).</w:t>
            </w:r>
          </w:p>
          <w:p w:rsidR="00966A0D" w:rsidRPr="00562C72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66A0D" w:rsidRPr="00562C72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" w:name="_GoBack"/>
            <w:bookmarkEnd w:id="1"/>
          </w:p>
          <w:p w:rsidR="00966A0D" w:rsidRPr="00562C72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66A0D" w:rsidRPr="00562C72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shd w:val="clear" w:color="auto" w:fill="auto"/>
          </w:tcPr>
          <w:p w:rsidR="00966A0D" w:rsidRPr="00562C72" w:rsidRDefault="00966A0D" w:rsidP="00F550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5508B" w:rsidRDefault="00F5508B">
      <w:pPr>
        <w:sectPr w:rsidR="00F5508B" w:rsidSect="00F23591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F5508B" w:rsidRPr="00E96991" w:rsidRDefault="00724DBC" w:rsidP="001044EE">
      <w:pPr>
        <w:ind w:left="360"/>
        <w:contextualSpacing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="00F5508B" w:rsidRPr="00E96991">
        <w:rPr>
          <w:rFonts w:ascii="Times New Roman" w:hAnsi="Times New Roman"/>
          <w:b/>
          <w:bCs/>
          <w:sz w:val="24"/>
          <w:szCs w:val="24"/>
        </w:rPr>
        <w:t>. УСЛОВИЯ РЕАЛИЗАЦИИ ПРОГРАММЫ ПРОФЕССИОНАЛЬНОГО МОДУЛЯ</w:t>
      </w:r>
    </w:p>
    <w:p w:rsidR="00F5508B" w:rsidRPr="00E96991" w:rsidRDefault="00F5508B" w:rsidP="00F5508B">
      <w:pPr>
        <w:rPr>
          <w:rFonts w:ascii="Times New Roman" w:hAnsi="Times New Roman"/>
          <w:b/>
          <w:bCs/>
          <w:sz w:val="24"/>
          <w:szCs w:val="24"/>
        </w:rPr>
      </w:pPr>
    </w:p>
    <w:p w:rsidR="00724DBC" w:rsidRPr="002F2F17" w:rsidRDefault="00724DBC" w:rsidP="001044EE">
      <w:pPr>
        <w:pStyle w:val="1"/>
        <w:spacing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2F2F17">
        <w:rPr>
          <w:rFonts w:ascii="Times New Roman" w:hAnsi="Times New Roman"/>
          <w:b w:val="0"/>
          <w:sz w:val="24"/>
          <w:szCs w:val="24"/>
        </w:rPr>
        <w:t xml:space="preserve">3.1. </w:t>
      </w:r>
      <w:r w:rsidRPr="002F2F17">
        <w:rPr>
          <w:rFonts w:ascii="Times New Roman" w:hAnsi="Times New Roman"/>
          <w:b w:val="0"/>
          <w:bCs w:val="0"/>
          <w:sz w:val="24"/>
          <w:szCs w:val="24"/>
        </w:rPr>
        <w:t>Требования к минимальному материально-техническому обеспечению</w:t>
      </w:r>
    </w:p>
    <w:p w:rsidR="00724DBC" w:rsidRPr="002F2F17" w:rsidRDefault="00724DBC" w:rsidP="002F2F1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2F17">
        <w:rPr>
          <w:rFonts w:ascii="Times New Roman" w:hAnsi="Times New Roman"/>
          <w:sz w:val="24"/>
          <w:szCs w:val="24"/>
        </w:rPr>
        <w:t>Реализация программы модуля предполагает наличие лаборатории программного обеспечения и сопровождения компьютерных систем.</w:t>
      </w:r>
    </w:p>
    <w:p w:rsidR="00F5508B" w:rsidRPr="002F2F17" w:rsidRDefault="00F5508B" w:rsidP="002F2F17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n-US"/>
        </w:rPr>
      </w:pPr>
    </w:p>
    <w:p w:rsidR="00F5508B" w:rsidRPr="002F2F17" w:rsidRDefault="00F5508B" w:rsidP="002F2F1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F2F17">
        <w:rPr>
          <w:rFonts w:ascii="Times New Roman" w:eastAsia="Times New Roman" w:hAnsi="Times New Roman"/>
          <w:bCs/>
          <w:sz w:val="24"/>
          <w:szCs w:val="24"/>
          <w:lang w:eastAsia="en-US"/>
        </w:rPr>
        <w:t>Лаборатории «</w:t>
      </w:r>
      <w:r w:rsidRPr="002F2F17">
        <w:rPr>
          <w:rFonts w:ascii="Times New Roman" w:hAnsi="Times New Roman"/>
          <w:sz w:val="24"/>
          <w:szCs w:val="24"/>
        </w:rPr>
        <w:t xml:space="preserve">Основ телекоммуникаций», «Телекоммуникационных систем», «Сетей абонентского доступа», «Мультисервисных сетей», </w:t>
      </w:r>
      <w:r w:rsidRPr="002F2F17">
        <w:rPr>
          <w:rFonts w:ascii="Times New Roman" w:hAnsi="Times New Roman"/>
          <w:bCs/>
          <w:sz w:val="24"/>
          <w:szCs w:val="24"/>
        </w:rPr>
        <w:t xml:space="preserve">оснащенные в соответствии с </w:t>
      </w:r>
      <w:r w:rsidR="003D3963" w:rsidRPr="002F2F17">
        <w:rPr>
          <w:rFonts w:ascii="Times New Roman" w:hAnsi="Times New Roman"/>
          <w:bCs/>
          <w:sz w:val="24"/>
          <w:szCs w:val="24"/>
        </w:rPr>
        <w:t xml:space="preserve">программой по специальности 11.02.15, а именно: </w:t>
      </w:r>
    </w:p>
    <w:p w:rsidR="003D3963" w:rsidRPr="002F2F17" w:rsidRDefault="003D3963" w:rsidP="002F2F17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bCs/>
        </w:rPr>
      </w:pPr>
      <w:r w:rsidRPr="002F2F17">
        <w:rPr>
          <w:bCs/>
        </w:rPr>
        <w:t>компьютеры в комплекте (системный блок, монитор, клавиатура, манипулятор «мышь») или ноутбуки (моноблоки),</w:t>
      </w:r>
      <w:r w:rsidRPr="002F2F17">
        <w:rPr>
          <w:bCs/>
        </w:rPr>
        <w:tab/>
      </w:r>
    </w:p>
    <w:p w:rsidR="003D3963" w:rsidRPr="002F2F17" w:rsidRDefault="003D3963" w:rsidP="002F2F17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bCs/>
        </w:rPr>
      </w:pPr>
      <w:r w:rsidRPr="002F2F17">
        <w:rPr>
          <w:bCs/>
        </w:rPr>
        <w:t>локальная сеть с выходом в Интернет,</w:t>
      </w:r>
    </w:p>
    <w:p w:rsidR="003D3963" w:rsidRPr="002F2F17" w:rsidRDefault="003D3963" w:rsidP="002F2F17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bCs/>
        </w:rPr>
      </w:pPr>
      <w:r w:rsidRPr="002F2F17">
        <w:rPr>
          <w:bCs/>
        </w:rPr>
        <w:t>комплект проекционного оборудования (интерактивная доска в комплекте с проектором или мультимедийный проектор с экраном)</w:t>
      </w:r>
    </w:p>
    <w:p w:rsidR="003D3963" w:rsidRPr="002F2F17" w:rsidRDefault="003D3963" w:rsidP="002F2F17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bCs/>
        </w:rPr>
      </w:pPr>
      <w:r w:rsidRPr="002F2F17">
        <w:rPr>
          <w:bCs/>
        </w:rPr>
        <w:t>программное обеспечение</w:t>
      </w:r>
    </w:p>
    <w:p w:rsidR="00724DBC" w:rsidRPr="002F2F17" w:rsidRDefault="00724DBC" w:rsidP="002F2F17">
      <w:pPr>
        <w:pStyle w:val="a3"/>
        <w:spacing w:before="0" w:after="0" w:line="360" w:lineRule="auto"/>
        <w:ind w:left="720"/>
        <w:jc w:val="both"/>
        <w:rPr>
          <w:bCs/>
        </w:rPr>
      </w:pPr>
      <w:r w:rsidRPr="002F2F17">
        <w:rPr>
          <w:bCs/>
        </w:rPr>
        <w:t xml:space="preserve">Оборудование лаборатории: </w:t>
      </w:r>
    </w:p>
    <w:p w:rsidR="00724DBC" w:rsidRPr="002F2F17" w:rsidRDefault="00724DBC" w:rsidP="002F2F17">
      <w:pPr>
        <w:pStyle w:val="1"/>
        <w:shd w:val="clear" w:color="auto" w:fill="FFFFFF"/>
        <w:tabs>
          <w:tab w:val="left" w:pos="1418"/>
        </w:tabs>
        <w:spacing w:before="0" w:after="0" w:line="360" w:lineRule="auto"/>
        <w:ind w:left="993"/>
        <w:rPr>
          <w:rFonts w:ascii="Times New Roman" w:hAnsi="Times New Roman"/>
          <w:b w:val="0"/>
          <w:bCs w:val="0"/>
          <w:sz w:val="24"/>
          <w:szCs w:val="24"/>
        </w:rPr>
      </w:pPr>
      <w:r w:rsidRPr="002F2F17">
        <w:rPr>
          <w:rFonts w:ascii="Times New Roman" w:hAnsi="Times New Roman"/>
          <w:b w:val="0"/>
          <w:bCs w:val="0"/>
          <w:sz w:val="24"/>
          <w:szCs w:val="24"/>
        </w:rPr>
        <w:t>- Стол учительский -2 шт.</w:t>
      </w:r>
    </w:p>
    <w:p w:rsidR="00724DBC" w:rsidRPr="002F2F17" w:rsidRDefault="00724DBC" w:rsidP="002F2F17">
      <w:pPr>
        <w:pStyle w:val="1"/>
        <w:shd w:val="clear" w:color="auto" w:fill="FFFFFF"/>
        <w:tabs>
          <w:tab w:val="left" w:pos="1418"/>
        </w:tabs>
        <w:spacing w:before="0" w:after="0" w:line="360" w:lineRule="auto"/>
        <w:ind w:left="993"/>
        <w:rPr>
          <w:rFonts w:ascii="Times New Roman" w:hAnsi="Times New Roman"/>
          <w:b w:val="0"/>
          <w:bCs w:val="0"/>
          <w:sz w:val="24"/>
          <w:szCs w:val="24"/>
        </w:rPr>
      </w:pPr>
      <w:r w:rsidRPr="002F2F17">
        <w:rPr>
          <w:rFonts w:ascii="Times New Roman" w:hAnsi="Times New Roman"/>
          <w:b w:val="0"/>
          <w:bCs w:val="0"/>
          <w:sz w:val="24"/>
          <w:szCs w:val="24"/>
        </w:rPr>
        <w:t>- Стул учительский  - 2 шт.</w:t>
      </w:r>
    </w:p>
    <w:p w:rsidR="00724DBC" w:rsidRPr="002F2F17" w:rsidRDefault="00724DBC" w:rsidP="002F2F17">
      <w:pPr>
        <w:pStyle w:val="1"/>
        <w:shd w:val="clear" w:color="auto" w:fill="FFFFFF"/>
        <w:tabs>
          <w:tab w:val="left" w:pos="1418"/>
        </w:tabs>
        <w:spacing w:before="0" w:after="0" w:line="360" w:lineRule="auto"/>
        <w:ind w:left="993"/>
        <w:rPr>
          <w:rFonts w:ascii="Times New Roman" w:hAnsi="Times New Roman"/>
          <w:b w:val="0"/>
          <w:bCs w:val="0"/>
          <w:sz w:val="24"/>
          <w:szCs w:val="24"/>
        </w:rPr>
      </w:pPr>
      <w:r w:rsidRPr="002F2F17">
        <w:rPr>
          <w:rFonts w:ascii="Times New Roman" w:hAnsi="Times New Roman"/>
          <w:b w:val="0"/>
          <w:bCs w:val="0"/>
          <w:sz w:val="24"/>
          <w:szCs w:val="24"/>
        </w:rPr>
        <w:t>- Кресло 16 шт.</w:t>
      </w:r>
    </w:p>
    <w:p w:rsidR="00724DBC" w:rsidRPr="002F2F17" w:rsidRDefault="00724DBC" w:rsidP="002F2F17">
      <w:pPr>
        <w:pStyle w:val="1"/>
        <w:shd w:val="clear" w:color="auto" w:fill="FFFFFF"/>
        <w:tabs>
          <w:tab w:val="left" w:pos="1418"/>
        </w:tabs>
        <w:spacing w:before="0" w:after="0" w:line="360" w:lineRule="auto"/>
        <w:ind w:left="993"/>
        <w:rPr>
          <w:rFonts w:ascii="Times New Roman" w:hAnsi="Times New Roman"/>
          <w:b w:val="0"/>
          <w:bCs w:val="0"/>
          <w:sz w:val="24"/>
          <w:szCs w:val="24"/>
        </w:rPr>
      </w:pPr>
      <w:r w:rsidRPr="002F2F17">
        <w:rPr>
          <w:rFonts w:ascii="Times New Roman" w:hAnsi="Times New Roman"/>
          <w:b w:val="0"/>
          <w:bCs w:val="0"/>
          <w:sz w:val="24"/>
          <w:szCs w:val="24"/>
        </w:rPr>
        <w:t>- Стул -16 шт.</w:t>
      </w:r>
    </w:p>
    <w:p w:rsidR="00724DBC" w:rsidRPr="002F2F17" w:rsidRDefault="00724DBC" w:rsidP="002F2F17">
      <w:pPr>
        <w:pStyle w:val="1"/>
        <w:shd w:val="clear" w:color="auto" w:fill="FFFFFF"/>
        <w:tabs>
          <w:tab w:val="left" w:pos="1418"/>
        </w:tabs>
        <w:spacing w:before="0" w:after="0" w:line="360" w:lineRule="auto"/>
        <w:ind w:left="993"/>
        <w:rPr>
          <w:rFonts w:ascii="Times New Roman" w:hAnsi="Times New Roman"/>
          <w:b w:val="0"/>
          <w:bCs w:val="0"/>
          <w:sz w:val="24"/>
          <w:szCs w:val="24"/>
        </w:rPr>
      </w:pPr>
      <w:r w:rsidRPr="002F2F17">
        <w:rPr>
          <w:rFonts w:ascii="Times New Roman" w:hAnsi="Times New Roman"/>
          <w:b w:val="0"/>
          <w:bCs w:val="0"/>
          <w:sz w:val="24"/>
          <w:szCs w:val="24"/>
        </w:rPr>
        <w:t>- Стол компьютерный -20 шт.</w:t>
      </w:r>
    </w:p>
    <w:p w:rsidR="00724DBC" w:rsidRPr="002F2F17" w:rsidRDefault="00724DBC" w:rsidP="002F2F17">
      <w:pPr>
        <w:pStyle w:val="1"/>
        <w:shd w:val="clear" w:color="auto" w:fill="FFFFFF"/>
        <w:tabs>
          <w:tab w:val="left" w:pos="1418"/>
        </w:tabs>
        <w:spacing w:before="0" w:after="0" w:line="360" w:lineRule="auto"/>
        <w:ind w:left="993"/>
        <w:rPr>
          <w:rFonts w:ascii="Times New Roman" w:hAnsi="Times New Roman"/>
          <w:b w:val="0"/>
          <w:bCs w:val="0"/>
          <w:sz w:val="24"/>
          <w:szCs w:val="24"/>
        </w:rPr>
      </w:pPr>
      <w:r w:rsidRPr="002F2F17">
        <w:rPr>
          <w:rFonts w:ascii="Times New Roman" w:hAnsi="Times New Roman"/>
          <w:b w:val="0"/>
          <w:bCs w:val="0"/>
          <w:sz w:val="24"/>
          <w:szCs w:val="24"/>
        </w:rPr>
        <w:t>- Доска маркерная -2 шт.</w:t>
      </w:r>
    </w:p>
    <w:p w:rsidR="00724DBC" w:rsidRPr="002F2F17" w:rsidRDefault="00724DBC" w:rsidP="002F2F17">
      <w:pPr>
        <w:pStyle w:val="1"/>
        <w:shd w:val="clear" w:color="auto" w:fill="FFFFFF"/>
        <w:tabs>
          <w:tab w:val="left" w:pos="1418"/>
        </w:tabs>
        <w:spacing w:before="0" w:after="0" w:line="360" w:lineRule="auto"/>
        <w:ind w:left="993"/>
        <w:rPr>
          <w:rFonts w:ascii="Times New Roman" w:hAnsi="Times New Roman"/>
          <w:b w:val="0"/>
          <w:bCs w:val="0"/>
          <w:sz w:val="24"/>
          <w:szCs w:val="24"/>
        </w:rPr>
      </w:pPr>
      <w:r w:rsidRPr="002F2F17">
        <w:rPr>
          <w:rFonts w:ascii="Times New Roman" w:hAnsi="Times New Roman"/>
          <w:b w:val="0"/>
          <w:bCs w:val="0"/>
          <w:sz w:val="24"/>
          <w:szCs w:val="24"/>
        </w:rPr>
        <w:t>- Плакат 5 шт.</w:t>
      </w:r>
    </w:p>
    <w:p w:rsidR="00724DBC" w:rsidRPr="002F2F17" w:rsidRDefault="00724DBC" w:rsidP="002F2F17">
      <w:pPr>
        <w:pStyle w:val="1"/>
        <w:shd w:val="clear" w:color="auto" w:fill="FFFFFF"/>
        <w:tabs>
          <w:tab w:val="left" w:pos="1418"/>
        </w:tabs>
        <w:spacing w:before="0" w:after="0" w:line="360" w:lineRule="auto"/>
        <w:ind w:left="993"/>
        <w:rPr>
          <w:rFonts w:ascii="Times New Roman" w:hAnsi="Times New Roman"/>
          <w:b w:val="0"/>
          <w:bCs w:val="0"/>
          <w:sz w:val="24"/>
          <w:szCs w:val="24"/>
        </w:rPr>
      </w:pPr>
      <w:r w:rsidRPr="002F2F17">
        <w:rPr>
          <w:rFonts w:ascii="Times New Roman" w:hAnsi="Times New Roman"/>
          <w:b w:val="0"/>
          <w:bCs w:val="0"/>
          <w:sz w:val="24"/>
          <w:szCs w:val="24"/>
        </w:rPr>
        <w:t>- Стенд 1 шт.</w:t>
      </w:r>
    </w:p>
    <w:p w:rsidR="00724DBC" w:rsidRPr="002F2F17" w:rsidRDefault="00724DBC" w:rsidP="002F2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C81E06" w:rsidRDefault="00C81E06" w:rsidP="002F2F17">
      <w:pPr>
        <w:pStyle w:val="1"/>
        <w:spacing w:line="360" w:lineRule="auto"/>
        <w:ind w:firstLine="284"/>
        <w:rPr>
          <w:rFonts w:ascii="Times New Roman" w:hAnsi="Times New Roman"/>
          <w:b w:val="0"/>
          <w:sz w:val="24"/>
          <w:szCs w:val="24"/>
        </w:rPr>
      </w:pPr>
      <w:r w:rsidRPr="002F2F17"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2F2F17" w:rsidRPr="002F2F17" w:rsidRDefault="002F2F17" w:rsidP="002F2F17"/>
    <w:p w:rsidR="00271F4D" w:rsidRPr="002F2F17" w:rsidRDefault="001044EE" w:rsidP="002F2F17">
      <w:pPr>
        <w:spacing w:after="0" w:line="360" w:lineRule="auto"/>
        <w:ind w:left="360" w:firstLine="63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источники</w:t>
      </w:r>
    </w:p>
    <w:p w:rsidR="00271F4D" w:rsidRPr="002F2F17" w:rsidRDefault="002F2F17" w:rsidP="001044EE">
      <w:pPr>
        <w:spacing w:after="0" w:line="360" w:lineRule="auto"/>
        <w:ind w:left="360" w:firstLine="774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</w:t>
      </w:r>
      <w:r w:rsidR="00271F4D" w:rsidRPr="002F2F17">
        <w:rPr>
          <w:rFonts w:ascii="Times New Roman" w:hAnsi="Times New Roman"/>
          <w:sz w:val="24"/>
          <w:szCs w:val="24"/>
        </w:rPr>
        <w:t>. Гвоздева В. А., Лаврентьева И. Ю. Основы построения автоматизированных информационных систем: учебник для студентов образовательных учреждений среднего профессионального образования М.; Форум;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5A0F">
        <w:rPr>
          <w:rFonts w:ascii="Times New Roman" w:hAnsi="Times New Roman"/>
          <w:bCs/>
          <w:sz w:val="28"/>
          <w:szCs w:val="28"/>
          <w:lang w:eastAsia="en-US"/>
        </w:rPr>
        <w:t>ЭБС «ZNANIUM»</w:t>
      </w:r>
    </w:p>
    <w:p w:rsidR="00271F4D" w:rsidRPr="002F2F17" w:rsidRDefault="002F2F17" w:rsidP="001044EE">
      <w:pPr>
        <w:spacing w:after="0" w:line="360" w:lineRule="auto"/>
        <w:ind w:left="360" w:firstLine="77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271F4D" w:rsidRPr="002F2F17">
        <w:rPr>
          <w:rFonts w:ascii="Times New Roman" w:hAnsi="Times New Roman"/>
          <w:sz w:val="24"/>
          <w:szCs w:val="24"/>
        </w:rPr>
        <w:t xml:space="preserve">. Гвоздева В. А. </w:t>
      </w:r>
      <w:r w:rsidR="00271F4D" w:rsidRPr="002F2F17">
        <w:rPr>
          <w:rFonts w:ascii="Times New Roman" w:hAnsi="Times New Roman"/>
          <w:bCs/>
          <w:sz w:val="24"/>
          <w:szCs w:val="24"/>
          <w:shd w:val="clear" w:color="auto" w:fill="FFFFFF"/>
        </w:rPr>
        <w:t>Информатика, автоматизированные информационные технологии и системы</w:t>
      </w:r>
      <w:r w:rsidR="00271F4D" w:rsidRPr="002F2F17">
        <w:rPr>
          <w:rFonts w:ascii="Times New Roman" w:hAnsi="Times New Roman"/>
          <w:sz w:val="24"/>
          <w:szCs w:val="24"/>
          <w:shd w:val="clear" w:color="auto" w:fill="FFFFFF"/>
        </w:rPr>
        <w:t>: Учебник / В.А. Гвоздева. - М.: ИД ФОРУМ: НИЦ ИНФРА-М, 2015. - 544 с.: ил.; 60x90 1/16. - (Профессиональное образование). (переплет) ISBN 978-5-8199-0449-7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B25A0F">
        <w:rPr>
          <w:rFonts w:ascii="Times New Roman" w:hAnsi="Times New Roman"/>
          <w:bCs/>
          <w:sz w:val="28"/>
          <w:szCs w:val="28"/>
          <w:lang w:eastAsia="en-US"/>
        </w:rPr>
        <w:t>ЭБС «ZNANIUM»</w:t>
      </w:r>
      <w:r>
        <w:rPr>
          <w:rFonts w:ascii="Times New Roman" w:hAnsi="Times New Roman"/>
          <w:bCs/>
          <w:sz w:val="28"/>
          <w:szCs w:val="28"/>
          <w:lang w:eastAsia="en-US"/>
        </w:rPr>
        <w:t>;</w:t>
      </w:r>
    </w:p>
    <w:p w:rsidR="00271F4D" w:rsidRPr="002F2F17" w:rsidRDefault="002F2F17" w:rsidP="001044EE">
      <w:pPr>
        <w:spacing w:after="0" w:line="360" w:lineRule="auto"/>
        <w:ind w:left="360" w:firstLine="77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71F4D" w:rsidRPr="002F2F17">
        <w:rPr>
          <w:rFonts w:ascii="Times New Roman" w:hAnsi="Times New Roman"/>
          <w:sz w:val="24"/>
          <w:szCs w:val="24"/>
        </w:rPr>
        <w:t xml:space="preserve">. Тищенко, А.Б. </w:t>
      </w:r>
      <w:r w:rsidR="00271F4D" w:rsidRPr="002F2F17">
        <w:rPr>
          <w:rFonts w:ascii="Times New Roman" w:hAnsi="Times New Roman"/>
          <w:sz w:val="24"/>
          <w:szCs w:val="24"/>
          <w:shd w:val="clear" w:color="auto" w:fill="FFFFFF"/>
        </w:rPr>
        <w:t>Многоканальные телекоммуникационные системы. Ч.1.Принципы построения телеком. систем с времен.раздел. каналов: Уч.пос./ А.Б.Тищенко. - М.:ИЦ РИОР:НИЦ ИНФРА-М,201</w:t>
      </w:r>
      <w:r w:rsidR="000C49D5" w:rsidRPr="002F2F17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271F4D" w:rsidRPr="002F2F17">
        <w:rPr>
          <w:rFonts w:ascii="Times New Roman" w:hAnsi="Times New Roman"/>
          <w:sz w:val="24"/>
          <w:szCs w:val="24"/>
          <w:shd w:val="clear" w:color="auto" w:fill="FFFFFF"/>
        </w:rPr>
        <w:t xml:space="preserve"> - 104 с.: 60x88 1/16. - (ВО:Бакалавр.;Магистр.). (о) ISBN 978-5-369-01184-3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B25A0F">
        <w:rPr>
          <w:rFonts w:ascii="Times New Roman" w:hAnsi="Times New Roman"/>
          <w:bCs/>
          <w:sz w:val="28"/>
          <w:szCs w:val="28"/>
          <w:lang w:eastAsia="en-US"/>
        </w:rPr>
        <w:t>ЭБС «ZNANIUM»</w:t>
      </w:r>
      <w:r>
        <w:rPr>
          <w:rFonts w:ascii="Times New Roman" w:hAnsi="Times New Roman"/>
          <w:bCs/>
          <w:sz w:val="28"/>
          <w:szCs w:val="28"/>
          <w:lang w:eastAsia="en-US"/>
        </w:rPr>
        <w:t>;</w:t>
      </w:r>
    </w:p>
    <w:p w:rsidR="00271F4D" w:rsidRPr="002F2F17" w:rsidRDefault="002F2F17" w:rsidP="001044EE">
      <w:pPr>
        <w:spacing w:after="0" w:line="360" w:lineRule="auto"/>
        <w:ind w:left="360" w:firstLine="77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71F4D" w:rsidRPr="002F2F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71F4D" w:rsidRPr="002F2F17">
        <w:rPr>
          <w:rFonts w:ascii="Times New Roman" w:hAnsi="Times New Roman"/>
          <w:sz w:val="24"/>
          <w:szCs w:val="24"/>
        </w:rPr>
        <w:t>Гольдштейн, Б.С. Сети связи пост NGN/ Б.С.Гольдштейн, А.В. Кучерявый. – СПб.:  БХВ-Петербург, 201</w:t>
      </w:r>
      <w:r w:rsidR="000C49D5" w:rsidRPr="002F2F17">
        <w:rPr>
          <w:rFonts w:ascii="Times New Roman" w:hAnsi="Times New Roman"/>
          <w:sz w:val="24"/>
          <w:szCs w:val="24"/>
        </w:rPr>
        <w:t>6</w:t>
      </w:r>
      <w:r w:rsidR="00271F4D" w:rsidRPr="002F2F17">
        <w:rPr>
          <w:rFonts w:ascii="Times New Roman" w:hAnsi="Times New Roman"/>
          <w:sz w:val="24"/>
          <w:szCs w:val="24"/>
        </w:rPr>
        <w:t>. – 160с. ISBN 978-5-9775-0900-8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25A0F">
        <w:rPr>
          <w:rFonts w:ascii="Times New Roman" w:hAnsi="Times New Roman"/>
          <w:bCs/>
          <w:sz w:val="28"/>
          <w:szCs w:val="28"/>
          <w:lang w:eastAsia="en-US"/>
        </w:rPr>
        <w:t>ЭБС «ZNANIUM»</w:t>
      </w:r>
      <w:r>
        <w:rPr>
          <w:rFonts w:ascii="Times New Roman" w:hAnsi="Times New Roman"/>
          <w:bCs/>
          <w:sz w:val="28"/>
          <w:szCs w:val="28"/>
          <w:lang w:eastAsia="en-US"/>
        </w:rPr>
        <w:t>;</w:t>
      </w:r>
    </w:p>
    <w:p w:rsidR="00271F4D" w:rsidRPr="002F2F17" w:rsidRDefault="002F2F17" w:rsidP="001044EE">
      <w:pPr>
        <w:spacing w:after="0" w:line="360" w:lineRule="auto"/>
        <w:ind w:left="360" w:firstLine="77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71F4D" w:rsidRPr="002F2F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71F4D" w:rsidRPr="002F2F17">
        <w:rPr>
          <w:rFonts w:ascii="Times New Roman" w:hAnsi="Times New Roman"/>
          <w:sz w:val="24"/>
          <w:szCs w:val="24"/>
        </w:rPr>
        <w:t>Пятибратов, А.П. и др. Вычислительные системы и сети телекоммуникаций: учебник/ А.П. Пятибратов.</w:t>
      </w:r>
      <w:r w:rsidR="000C49D5" w:rsidRPr="002F2F17">
        <w:rPr>
          <w:rFonts w:ascii="Times New Roman" w:hAnsi="Times New Roman"/>
          <w:sz w:val="24"/>
          <w:szCs w:val="24"/>
        </w:rPr>
        <w:t>- М.: Финансы и статистика,</w:t>
      </w:r>
      <w:r w:rsidR="00271F4D" w:rsidRPr="002F2F17">
        <w:rPr>
          <w:rFonts w:ascii="Times New Roman" w:hAnsi="Times New Roman"/>
          <w:sz w:val="24"/>
          <w:szCs w:val="24"/>
        </w:rPr>
        <w:t xml:space="preserve"> – 372с. ISBN 978-5-406-01118-8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25A0F">
        <w:rPr>
          <w:rFonts w:ascii="Times New Roman" w:hAnsi="Times New Roman"/>
          <w:bCs/>
          <w:sz w:val="28"/>
          <w:szCs w:val="28"/>
          <w:lang w:eastAsia="en-US"/>
        </w:rPr>
        <w:t>ЭБС «ZNANIUM»</w:t>
      </w:r>
      <w:r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:rsidR="002F2F17" w:rsidRDefault="002F2F17" w:rsidP="002F2F17">
      <w:pPr>
        <w:spacing w:after="0" w:line="36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</w:p>
    <w:p w:rsidR="00271F4D" w:rsidRPr="002F2F17" w:rsidRDefault="00271F4D" w:rsidP="002F2F17">
      <w:pPr>
        <w:spacing w:after="0" w:line="360" w:lineRule="auto"/>
        <w:ind w:firstLine="1134"/>
        <w:rPr>
          <w:rFonts w:ascii="Times New Roman" w:hAnsi="Times New Roman"/>
          <w:b/>
          <w:bCs/>
          <w:sz w:val="24"/>
          <w:szCs w:val="24"/>
        </w:rPr>
      </w:pPr>
      <w:r w:rsidRPr="002F2F17">
        <w:rPr>
          <w:rFonts w:ascii="Times New Roman" w:hAnsi="Times New Roman"/>
          <w:b/>
          <w:bCs/>
          <w:sz w:val="24"/>
          <w:szCs w:val="24"/>
        </w:rPr>
        <w:t>Дополнительные источники</w:t>
      </w:r>
    </w:p>
    <w:p w:rsidR="00271F4D" w:rsidRDefault="00271F4D" w:rsidP="002F2F17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2F17">
        <w:rPr>
          <w:rFonts w:ascii="Times New Roman" w:hAnsi="Times New Roman"/>
          <w:sz w:val="24"/>
          <w:szCs w:val="24"/>
        </w:rPr>
        <w:t>1.</w:t>
      </w:r>
      <w:r w:rsidR="002F2F17">
        <w:rPr>
          <w:rFonts w:ascii="Times New Roman" w:hAnsi="Times New Roman"/>
          <w:b/>
          <w:sz w:val="24"/>
          <w:szCs w:val="24"/>
        </w:rPr>
        <w:t xml:space="preserve"> </w:t>
      </w:r>
      <w:r w:rsidRPr="002F2F17">
        <w:rPr>
          <w:rFonts w:ascii="Times New Roman" w:hAnsi="Times New Roman"/>
          <w:sz w:val="24"/>
          <w:szCs w:val="24"/>
          <w:shd w:val="clear" w:color="auto" w:fill="FFFFFF"/>
        </w:rPr>
        <w:t>Битнер, В.И. Сети нового поколения – NGN : учеб. пособие / Ц.Ц. Михайлова, В.И. Битнер .— М. : Горячая линия – Телеком, 2011 .— 227 с. : ил. — ISBN 978-5-9912-0149-0</w:t>
      </w:r>
    </w:p>
    <w:p w:rsidR="002F2F17" w:rsidRPr="002F2F17" w:rsidRDefault="002F2F17" w:rsidP="002F2F17">
      <w:pPr>
        <w:spacing w:after="0" w:line="36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71F4D" w:rsidRPr="002F2F17" w:rsidRDefault="00271F4D" w:rsidP="002F2F17">
      <w:pPr>
        <w:spacing w:after="0" w:line="360" w:lineRule="auto"/>
        <w:ind w:firstLine="1134"/>
        <w:rPr>
          <w:rFonts w:ascii="Times New Roman" w:hAnsi="Times New Roman"/>
          <w:b/>
          <w:sz w:val="24"/>
          <w:szCs w:val="24"/>
        </w:rPr>
      </w:pPr>
      <w:r w:rsidRPr="002F2F17">
        <w:rPr>
          <w:rFonts w:ascii="Times New Roman" w:hAnsi="Times New Roman"/>
          <w:b/>
          <w:sz w:val="24"/>
          <w:szCs w:val="24"/>
        </w:rPr>
        <w:t>Научно-технические и реферативные журналы:</w:t>
      </w:r>
    </w:p>
    <w:p w:rsidR="00271F4D" w:rsidRPr="002F2F17" w:rsidRDefault="00271F4D" w:rsidP="002F2F17">
      <w:pPr>
        <w:pStyle w:val="a3"/>
        <w:numPr>
          <w:ilvl w:val="0"/>
          <w:numId w:val="2"/>
        </w:numPr>
        <w:tabs>
          <w:tab w:val="left" w:pos="1134"/>
        </w:tabs>
        <w:spacing w:before="0" w:after="0" w:line="360" w:lineRule="auto"/>
        <w:ind w:firstLine="0"/>
        <w:contextualSpacing/>
      </w:pPr>
      <w:r w:rsidRPr="002F2F17">
        <w:t xml:space="preserve">Электросвязь </w:t>
      </w:r>
    </w:p>
    <w:p w:rsidR="00271F4D" w:rsidRPr="002F2F17" w:rsidRDefault="00271F4D" w:rsidP="002F2F17">
      <w:pPr>
        <w:pStyle w:val="a3"/>
        <w:numPr>
          <w:ilvl w:val="0"/>
          <w:numId w:val="2"/>
        </w:numPr>
        <w:tabs>
          <w:tab w:val="left" w:pos="1134"/>
        </w:tabs>
        <w:spacing w:before="0" w:after="0" w:line="360" w:lineRule="auto"/>
        <w:ind w:firstLine="0"/>
        <w:contextualSpacing/>
      </w:pPr>
      <w:r w:rsidRPr="002F2F17">
        <w:t xml:space="preserve">Вестник связи </w:t>
      </w:r>
    </w:p>
    <w:p w:rsidR="00271F4D" w:rsidRPr="002F2F17" w:rsidRDefault="00271F4D" w:rsidP="002F2F17">
      <w:pPr>
        <w:pStyle w:val="a3"/>
        <w:numPr>
          <w:ilvl w:val="0"/>
          <w:numId w:val="2"/>
        </w:numPr>
        <w:tabs>
          <w:tab w:val="left" w:pos="1134"/>
        </w:tabs>
        <w:spacing w:before="0" w:after="0" w:line="360" w:lineRule="auto"/>
        <w:ind w:firstLine="0"/>
        <w:contextualSpacing/>
      </w:pPr>
      <w:r w:rsidRPr="002F2F17">
        <w:t xml:space="preserve">Сети и системы связи </w:t>
      </w:r>
    </w:p>
    <w:p w:rsidR="00271F4D" w:rsidRPr="002F2F17" w:rsidRDefault="00271F4D" w:rsidP="002F2F17">
      <w:pPr>
        <w:pStyle w:val="a3"/>
        <w:numPr>
          <w:ilvl w:val="0"/>
          <w:numId w:val="2"/>
        </w:numPr>
        <w:tabs>
          <w:tab w:val="left" w:pos="1134"/>
        </w:tabs>
        <w:spacing w:before="0" w:after="0" w:line="360" w:lineRule="auto"/>
        <w:ind w:firstLine="0"/>
        <w:contextualSpacing/>
      </w:pPr>
      <w:r w:rsidRPr="002F2F17">
        <w:t xml:space="preserve">Мобильные системы </w:t>
      </w:r>
    </w:p>
    <w:p w:rsidR="00271F4D" w:rsidRPr="002F2F17" w:rsidRDefault="002F2F17" w:rsidP="002F2F17">
      <w:pPr>
        <w:tabs>
          <w:tab w:val="left" w:pos="1134"/>
        </w:tabs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 </w:t>
      </w:r>
      <w:r w:rsidR="00271F4D" w:rsidRPr="002F2F17">
        <w:rPr>
          <w:rFonts w:ascii="Times New Roman" w:hAnsi="Times New Roman"/>
          <w:sz w:val="24"/>
          <w:szCs w:val="24"/>
        </w:rPr>
        <w:t>Цифровая обработка сигналов</w:t>
      </w:r>
    </w:p>
    <w:p w:rsidR="00653E19" w:rsidRPr="002F2F17" w:rsidRDefault="00271F4D" w:rsidP="002F2F17">
      <w:pPr>
        <w:pStyle w:val="a3"/>
        <w:spacing w:after="0" w:line="360" w:lineRule="auto"/>
        <w:ind w:left="1080"/>
        <w:contextualSpacing/>
        <w:rPr>
          <w:b/>
        </w:rPr>
      </w:pPr>
      <w:r w:rsidRPr="002F2F17">
        <w:rPr>
          <w:b/>
        </w:rPr>
        <w:t>Э</w:t>
      </w:r>
      <w:r w:rsidR="00653E19" w:rsidRPr="002F2F17">
        <w:rPr>
          <w:b/>
        </w:rPr>
        <w:t>лектронный ресурс</w:t>
      </w:r>
    </w:p>
    <w:p w:rsidR="000C49D5" w:rsidRPr="002F2F17" w:rsidRDefault="000C49D5" w:rsidP="002F2F17">
      <w:pPr>
        <w:spacing w:after="0" w:line="36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  <w:lang w:val="en-US" w:eastAsia="en-US"/>
        </w:rPr>
      </w:pPr>
      <w:r w:rsidRPr="002F2F17">
        <w:rPr>
          <w:rFonts w:ascii="Times New Roman" w:eastAsia="Times New Roman" w:hAnsi="Times New Roman"/>
          <w:sz w:val="24"/>
          <w:szCs w:val="24"/>
          <w:shd w:val="clear" w:color="auto" w:fill="FFFFFF"/>
          <w:lang w:eastAsia="en-US"/>
        </w:rPr>
        <w:t xml:space="preserve">Режим доступа: </w:t>
      </w:r>
      <w:hyperlink r:id="rId11" w:history="1">
        <w:r w:rsidRPr="002F2F17">
          <w:rPr>
            <w:rStyle w:val="afa"/>
            <w:rFonts w:ascii="Times New Roman" w:hAnsi="Times New Roman"/>
            <w:sz w:val="24"/>
            <w:szCs w:val="24"/>
            <w:shd w:val="clear" w:color="auto" w:fill="FFFFFF"/>
            <w:lang w:eastAsia="en-US"/>
          </w:rPr>
          <w:t>http://znanium.</w:t>
        </w:r>
        <w:r w:rsidRPr="002F2F17">
          <w:rPr>
            <w:rStyle w:val="afa"/>
            <w:rFonts w:ascii="Times New Roman" w:hAnsi="Times New Roman"/>
            <w:sz w:val="24"/>
            <w:szCs w:val="24"/>
            <w:shd w:val="clear" w:color="auto" w:fill="FFFFFF"/>
            <w:lang w:val="en-US" w:eastAsia="en-US"/>
          </w:rPr>
          <w:t>com</w:t>
        </w:r>
      </w:hyperlink>
    </w:p>
    <w:p w:rsidR="000C49D5" w:rsidRPr="002F2F17" w:rsidRDefault="000C49D5" w:rsidP="002F2F17">
      <w:pPr>
        <w:tabs>
          <w:tab w:val="left" w:pos="1843"/>
        </w:tabs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  <w:lang w:eastAsia="en-US"/>
        </w:rPr>
      </w:pPr>
      <w:r w:rsidRPr="002F2F17">
        <w:rPr>
          <w:rFonts w:ascii="Times New Roman" w:eastAsia="Times New Roman" w:hAnsi="Times New Roman"/>
          <w:sz w:val="24"/>
          <w:szCs w:val="24"/>
          <w:lang w:eastAsia="en-US"/>
        </w:rPr>
        <w:t>Научно-технические и реферативные журналы:</w:t>
      </w:r>
    </w:p>
    <w:p w:rsidR="000C49D5" w:rsidRPr="002F2F17" w:rsidRDefault="000C49D5" w:rsidP="002F2F17">
      <w:pPr>
        <w:numPr>
          <w:ilvl w:val="0"/>
          <w:numId w:val="13"/>
        </w:numPr>
        <w:tabs>
          <w:tab w:val="left" w:pos="1843"/>
        </w:tabs>
        <w:spacing w:after="0"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 w:rsidRPr="002F2F17">
        <w:rPr>
          <w:rFonts w:ascii="Times New Roman" w:eastAsia="Times New Roman" w:hAnsi="Times New Roman"/>
          <w:sz w:val="24"/>
          <w:szCs w:val="24"/>
          <w:lang w:eastAsia="en-US"/>
        </w:rPr>
        <w:t xml:space="preserve">Электросвязь </w:t>
      </w:r>
    </w:p>
    <w:p w:rsidR="000C49D5" w:rsidRPr="002F2F17" w:rsidRDefault="000C49D5" w:rsidP="002F2F17">
      <w:pPr>
        <w:numPr>
          <w:ilvl w:val="0"/>
          <w:numId w:val="13"/>
        </w:numPr>
        <w:tabs>
          <w:tab w:val="left" w:pos="1843"/>
        </w:tabs>
        <w:spacing w:after="0"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 w:rsidRPr="002F2F17">
        <w:rPr>
          <w:rFonts w:ascii="Times New Roman" w:eastAsia="Times New Roman" w:hAnsi="Times New Roman"/>
          <w:sz w:val="24"/>
          <w:szCs w:val="24"/>
          <w:lang w:eastAsia="en-US"/>
        </w:rPr>
        <w:t xml:space="preserve">Вестник связи </w:t>
      </w:r>
    </w:p>
    <w:p w:rsidR="000C49D5" w:rsidRPr="002F2F17" w:rsidRDefault="000C49D5" w:rsidP="002F2F17">
      <w:pPr>
        <w:numPr>
          <w:ilvl w:val="0"/>
          <w:numId w:val="13"/>
        </w:numPr>
        <w:tabs>
          <w:tab w:val="left" w:pos="1843"/>
        </w:tabs>
        <w:spacing w:after="0"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 w:rsidRPr="002F2F17">
        <w:rPr>
          <w:rFonts w:ascii="Times New Roman" w:eastAsia="Times New Roman" w:hAnsi="Times New Roman"/>
          <w:sz w:val="24"/>
          <w:szCs w:val="24"/>
          <w:lang w:eastAsia="en-US"/>
        </w:rPr>
        <w:t xml:space="preserve">Сети и системы связи </w:t>
      </w:r>
    </w:p>
    <w:p w:rsidR="000C49D5" w:rsidRPr="002F2F17" w:rsidRDefault="000C49D5" w:rsidP="002F2F17">
      <w:pPr>
        <w:numPr>
          <w:ilvl w:val="0"/>
          <w:numId w:val="13"/>
        </w:numPr>
        <w:tabs>
          <w:tab w:val="left" w:pos="1843"/>
        </w:tabs>
        <w:spacing w:after="0"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 w:rsidRPr="002F2F17">
        <w:rPr>
          <w:rFonts w:ascii="Times New Roman" w:eastAsia="Times New Roman" w:hAnsi="Times New Roman"/>
          <w:sz w:val="24"/>
          <w:szCs w:val="24"/>
          <w:lang w:eastAsia="en-US"/>
        </w:rPr>
        <w:t xml:space="preserve">Мобильные системы </w:t>
      </w:r>
    </w:p>
    <w:p w:rsidR="000C49D5" w:rsidRPr="002F2F17" w:rsidRDefault="000C49D5" w:rsidP="002F2F17">
      <w:pPr>
        <w:numPr>
          <w:ilvl w:val="0"/>
          <w:numId w:val="13"/>
        </w:numPr>
        <w:tabs>
          <w:tab w:val="left" w:pos="1843"/>
        </w:tabs>
        <w:spacing w:after="0"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 w:rsidRPr="002F2F17">
        <w:rPr>
          <w:rFonts w:ascii="Times New Roman" w:eastAsia="Times New Roman" w:hAnsi="Times New Roman"/>
          <w:sz w:val="24"/>
          <w:szCs w:val="24"/>
          <w:lang w:eastAsia="en-US"/>
        </w:rPr>
        <w:t xml:space="preserve">Цифровая обработка сигналов </w:t>
      </w:r>
    </w:p>
    <w:p w:rsidR="00F5508B" w:rsidRDefault="00C81E06" w:rsidP="000C49D5">
      <w:pPr>
        <w:pStyle w:val="a3"/>
        <w:ind w:left="720"/>
        <w:jc w:val="center"/>
        <w:rPr>
          <w:b/>
        </w:rPr>
      </w:pPr>
      <w:r>
        <w:rPr>
          <w:b/>
        </w:rPr>
        <w:lastRenderedPageBreak/>
        <w:t>4</w:t>
      </w:r>
      <w:r w:rsidR="00D73678" w:rsidRPr="00D73678">
        <w:rPr>
          <w:b/>
        </w:rPr>
        <w:t xml:space="preserve">. </w:t>
      </w:r>
      <w:r w:rsidR="00F5508B" w:rsidRPr="00D73678">
        <w:rPr>
          <w:b/>
        </w:rPr>
        <w:t>КОНТРОЛЬ И ОЦЕНКА РЕЗУЛЬТАТОВ ОСВОЕНИЯ ПРОФЕССИОНАЛЬНОГО МОДУЛЯ</w:t>
      </w:r>
    </w:p>
    <w:p w:rsidR="00C81E06" w:rsidRDefault="00C81E06" w:rsidP="00D73678">
      <w:pPr>
        <w:pStyle w:val="a3"/>
        <w:ind w:left="720"/>
        <w:jc w:val="both"/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3529"/>
        <w:gridCol w:w="3685"/>
      </w:tblGrid>
      <w:tr w:rsidR="00C81E06" w:rsidRPr="00F3026F" w:rsidTr="002F2F17">
        <w:trPr>
          <w:trHeight w:val="1098"/>
        </w:trPr>
        <w:tc>
          <w:tcPr>
            <w:tcW w:w="2850" w:type="dxa"/>
          </w:tcPr>
          <w:p w:rsidR="00C81E06" w:rsidRPr="00F3026F" w:rsidRDefault="00C81E06" w:rsidP="0027637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26F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529" w:type="dxa"/>
          </w:tcPr>
          <w:p w:rsidR="00C81E06" w:rsidRPr="00F3026F" w:rsidRDefault="00C81E06" w:rsidP="0027637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1E06" w:rsidRPr="00F3026F" w:rsidRDefault="00C81E06" w:rsidP="0027637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26F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685" w:type="dxa"/>
          </w:tcPr>
          <w:p w:rsidR="00C81E06" w:rsidRPr="00F3026F" w:rsidRDefault="00C81E06" w:rsidP="0027637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1E06" w:rsidRPr="00F3026F" w:rsidRDefault="00C81E06" w:rsidP="0027637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26F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0C49D5" w:rsidRPr="00F3026F" w:rsidTr="002F2F17">
        <w:trPr>
          <w:trHeight w:val="698"/>
        </w:trPr>
        <w:tc>
          <w:tcPr>
            <w:tcW w:w="2850" w:type="dxa"/>
          </w:tcPr>
          <w:p w:rsidR="000C49D5" w:rsidRPr="00F3026F" w:rsidRDefault="000C49D5" w:rsidP="000C49D5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026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ПК 2.1</w:t>
            </w: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. Выполнять монтаж, демонтаж, первичную инсталляцию, мониторинг, диагностику инфокоммуникационных системпередачи в соответствии с действующими отраслевыми стандартами</w:t>
            </w:r>
          </w:p>
        </w:tc>
        <w:tc>
          <w:tcPr>
            <w:tcW w:w="3529" w:type="dxa"/>
          </w:tcPr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Оценка «отлично»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Оценка «хорошо» -</w:t>
            </w:r>
            <w:r w:rsidR="002F2F1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F302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Оценка «удовлетворительно» - алгоритм разработан и соответствует заданию.</w:t>
            </w:r>
          </w:p>
        </w:tc>
        <w:tc>
          <w:tcPr>
            <w:tcW w:w="3685" w:type="dxa"/>
          </w:tcPr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:rsidR="000C49D5" w:rsidRPr="00F3026F" w:rsidRDefault="000C49D5" w:rsidP="000C49D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:rsidR="000C49D5" w:rsidRPr="00F3026F" w:rsidRDefault="000C49D5" w:rsidP="000C49D5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0C49D5" w:rsidRPr="00F3026F" w:rsidTr="002F2F17">
        <w:trPr>
          <w:trHeight w:val="698"/>
        </w:trPr>
        <w:tc>
          <w:tcPr>
            <w:tcW w:w="2850" w:type="dxa"/>
          </w:tcPr>
          <w:p w:rsidR="000C49D5" w:rsidRPr="00F3026F" w:rsidRDefault="000C49D5" w:rsidP="000C49D5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026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ПК 2.2.</w:t>
            </w: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Устранять аварии и повреждения оборудования инфокоммуникационных систем.</w:t>
            </w:r>
          </w:p>
        </w:tc>
        <w:tc>
          <w:tcPr>
            <w:tcW w:w="3529" w:type="dxa"/>
          </w:tcPr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Оценка «отлично»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Оценка «хорошо»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Оценка «удовлетворительно» - алгоритм разработан и соответствует заданию.</w:t>
            </w:r>
          </w:p>
        </w:tc>
        <w:tc>
          <w:tcPr>
            <w:tcW w:w="3685" w:type="dxa"/>
          </w:tcPr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:rsidR="000C49D5" w:rsidRPr="00F3026F" w:rsidRDefault="000C49D5" w:rsidP="000C49D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:rsidR="000C49D5" w:rsidRPr="00F3026F" w:rsidRDefault="000C49D5" w:rsidP="000C49D5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0C49D5" w:rsidRPr="00F3026F" w:rsidTr="002F2F17">
        <w:trPr>
          <w:trHeight w:val="698"/>
        </w:trPr>
        <w:tc>
          <w:tcPr>
            <w:tcW w:w="2850" w:type="dxa"/>
          </w:tcPr>
          <w:p w:rsidR="000C49D5" w:rsidRPr="00F3026F" w:rsidRDefault="000C49D5" w:rsidP="000C4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26F">
              <w:rPr>
                <w:rFonts w:ascii="Times New Roman" w:hAnsi="Times New Roman"/>
                <w:b/>
                <w:sz w:val="24"/>
                <w:szCs w:val="24"/>
              </w:rPr>
              <w:t>ПК 2.3.</w:t>
            </w:r>
            <w:r w:rsidRPr="00F3026F">
              <w:rPr>
                <w:rFonts w:ascii="Times New Roman" w:hAnsi="Times New Roman"/>
                <w:sz w:val="24"/>
                <w:szCs w:val="24"/>
              </w:rPr>
              <w:t xml:space="preserve"> Разрабатывать проекты инфокоммуникационных сетей и систем связи для предприятий и компаний </w:t>
            </w:r>
            <w:r w:rsidRPr="00F302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малого и среднего бизнеса. </w:t>
            </w:r>
          </w:p>
        </w:tc>
        <w:tc>
          <w:tcPr>
            <w:tcW w:w="3529" w:type="dxa"/>
          </w:tcPr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Оценка «отлично» - техническое задание проанализировано, алгоритм разработан, соответствует техническому заданию и </w:t>
            </w:r>
            <w:r w:rsidRPr="00F302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оформлен в соответствии со стандартами, пояснены его основные структуры. </w:t>
            </w: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Оценка «хорошо»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Оценка «удовлетворительно» - алгоритм разработан и соответствует заданию.</w:t>
            </w:r>
          </w:p>
        </w:tc>
        <w:tc>
          <w:tcPr>
            <w:tcW w:w="3685" w:type="dxa"/>
          </w:tcPr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тестирование,</w:t>
            </w:r>
          </w:p>
          <w:p w:rsidR="000C49D5" w:rsidRPr="00F3026F" w:rsidRDefault="000C49D5" w:rsidP="000C49D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экспертное наблюдение </w:t>
            </w: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выполнения практических работ,</w:t>
            </w:r>
          </w:p>
          <w:p w:rsidR="000C49D5" w:rsidRPr="00F3026F" w:rsidRDefault="000C49D5" w:rsidP="000C4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:rsidR="000C49D5" w:rsidRPr="00F3026F" w:rsidRDefault="000C49D5" w:rsidP="000C49D5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026F"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543"/>
        <w:gridCol w:w="3686"/>
      </w:tblGrid>
      <w:tr w:rsidR="00C81E06" w:rsidRPr="00B7062C" w:rsidTr="002F2F17">
        <w:tc>
          <w:tcPr>
            <w:tcW w:w="2802" w:type="dxa"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2C">
              <w:rPr>
                <w:rFonts w:ascii="Times New Roman" w:hAnsi="Times New Roman"/>
                <w:sz w:val="24"/>
                <w:szCs w:val="24"/>
              </w:rPr>
              <w:lastRenderedPageBreak/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062C">
              <w:rPr>
                <w:rFonts w:ascii="Times New Roman" w:hAnsi="Times New Roman"/>
                <w:sz w:val="24"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543" w:type="dxa"/>
          </w:tcPr>
          <w:p w:rsidR="00C81E06" w:rsidRPr="00B7062C" w:rsidRDefault="00C81E06" w:rsidP="00C81E06">
            <w:pPr>
              <w:numPr>
                <w:ilvl w:val="0"/>
                <w:numId w:val="4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обоснованность </w:t>
            </w:r>
            <w:r w:rsidRPr="00B7062C">
              <w:rPr>
                <w:rFonts w:ascii="Times New Roman" w:hAnsi="Times New Roman"/>
                <w:sz w:val="24"/>
                <w:szCs w:val="24"/>
              </w:rPr>
              <w:t>постановки цели, выбора и применения методов и способов решения профессиональных задач;</w:t>
            </w:r>
          </w:p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адекватная оценка и самооценка </w:t>
            </w:r>
            <w:r w:rsidRPr="00B7062C">
              <w:rPr>
                <w:rFonts w:ascii="Times New Roman" w:hAnsi="Times New Roman"/>
                <w:sz w:val="24"/>
                <w:szCs w:val="24"/>
              </w:rPr>
              <w:t>эффективности и 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чества выполнения </w:t>
            </w:r>
            <w:r w:rsidRPr="00B7062C">
              <w:rPr>
                <w:rFonts w:ascii="Times New Roman" w:hAnsi="Times New Roman"/>
                <w:sz w:val="24"/>
                <w:szCs w:val="24"/>
              </w:rPr>
              <w:t>профессиональных задач</w:t>
            </w:r>
          </w:p>
        </w:tc>
        <w:tc>
          <w:tcPr>
            <w:tcW w:w="3686" w:type="dxa"/>
            <w:vMerge w:val="restart"/>
          </w:tcPr>
          <w:p w:rsidR="00C81E06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E06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E06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E06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E06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E06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2C"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</w:t>
            </w:r>
            <w:r>
              <w:rPr>
                <w:rFonts w:ascii="Times New Roman" w:hAnsi="Times New Roman"/>
                <w:sz w:val="24"/>
                <w:szCs w:val="24"/>
              </w:rPr>
              <w:t>ения образовательной программы</w:t>
            </w:r>
          </w:p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E06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2C"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лабораторно - практических занятиях, при выполнении работ по уче</w:t>
            </w:r>
            <w:r>
              <w:rPr>
                <w:rFonts w:ascii="Times New Roman" w:hAnsi="Times New Roman"/>
                <w:sz w:val="24"/>
                <w:szCs w:val="24"/>
              </w:rPr>
              <w:t>бной и производственной практикам</w:t>
            </w:r>
          </w:p>
          <w:p w:rsidR="00C81E06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</w:tr>
      <w:tr w:rsidR="00C81E06" w:rsidRPr="00B7062C" w:rsidTr="002F2F17">
        <w:tc>
          <w:tcPr>
            <w:tcW w:w="2802" w:type="dxa"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2C">
              <w:rPr>
                <w:rFonts w:ascii="Times New Roman" w:hAnsi="Times New Roman"/>
                <w:sz w:val="24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43" w:type="dxa"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2C">
              <w:rPr>
                <w:rFonts w:ascii="Times New Roman" w:hAnsi="Times New Roman"/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3686" w:type="dxa"/>
            <w:vMerge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E06" w:rsidRPr="00B7062C" w:rsidTr="002F2F17">
        <w:tc>
          <w:tcPr>
            <w:tcW w:w="2802" w:type="dxa"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2C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543" w:type="dxa"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2C">
              <w:rPr>
                <w:rFonts w:ascii="Times New Roman" w:hAnsi="Times New Roman"/>
                <w:sz w:val="24"/>
                <w:szCs w:val="24"/>
              </w:rPr>
              <w:t>- дем</w:t>
            </w:r>
            <w:r>
              <w:rPr>
                <w:rFonts w:ascii="Times New Roman" w:hAnsi="Times New Roman"/>
                <w:sz w:val="24"/>
                <w:szCs w:val="24"/>
              </w:rPr>
              <w:t>онстрация ответственности за принятые</w:t>
            </w:r>
            <w:r w:rsidRPr="00B7062C">
              <w:rPr>
                <w:rFonts w:ascii="Times New Roman" w:hAnsi="Times New Roman"/>
                <w:sz w:val="24"/>
                <w:szCs w:val="24"/>
              </w:rPr>
              <w:t xml:space="preserve"> решения</w:t>
            </w:r>
          </w:p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2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обоснованность </w:t>
            </w:r>
            <w:r w:rsidRPr="00B7062C">
              <w:rPr>
                <w:rFonts w:ascii="Times New Roman" w:hAnsi="Times New Roman"/>
                <w:sz w:val="24"/>
                <w:szCs w:val="24"/>
              </w:rPr>
              <w:t>самоанализ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7062C">
              <w:rPr>
                <w:rFonts w:ascii="Times New Roman" w:hAnsi="Times New Roman"/>
                <w:sz w:val="24"/>
                <w:szCs w:val="24"/>
              </w:rPr>
              <w:t xml:space="preserve"> и коррекция результатов собственной работы; </w:t>
            </w:r>
          </w:p>
        </w:tc>
        <w:tc>
          <w:tcPr>
            <w:tcW w:w="3686" w:type="dxa"/>
            <w:vMerge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E06" w:rsidRPr="00B7062C" w:rsidTr="002F2F17">
        <w:tc>
          <w:tcPr>
            <w:tcW w:w="2802" w:type="dxa"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2C">
              <w:rPr>
                <w:rFonts w:ascii="Times New Roman" w:hAnsi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543" w:type="dxa"/>
          </w:tcPr>
          <w:p w:rsidR="00C81E06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7062C">
              <w:rPr>
                <w:rFonts w:ascii="Times New Roman" w:hAnsi="Times New Roman"/>
                <w:sz w:val="24"/>
                <w:szCs w:val="24"/>
              </w:rPr>
              <w:t xml:space="preserve">взаимодействие с обучающимися, преподавателями и мастерами в ходе обучения, с руководителями </w:t>
            </w:r>
            <w:r>
              <w:rPr>
                <w:rFonts w:ascii="Times New Roman" w:hAnsi="Times New Roman"/>
                <w:sz w:val="24"/>
                <w:szCs w:val="24"/>
              </w:rPr>
              <w:t>учебной и производственной практик;</w:t>
            </w:r>
          </w:p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обоснованность </w:t>
            </w:r>
            <w:r w:rsidRPr="00B7062C"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7062C">
              <w:rPr>
                <w:rFonts w:ascii="Times New Roman" w:hAnsi="Times New Roman"/>
                <w:sz w:val="24"/>
                <w:szCs w:val="24"/>
              </w:rPr>
              <w:t xml:space="preserve"> работы членов команды (подчиненных)</w:t>
            </w:r>
          </w:p>
        </w:tc>
        <w:tc>
          <w:tcPr>
            <w:tcW w:w="3686" w:type="dxa"/>
            <w:vMerge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E06" w:rsidRPr="00B7062C" w:rsidTr="002F2F17">
        <w:tc>
          <w:tcPr>
            <w:tcW w:w="2802" w:type="dxa"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2C">
              <w:rPr>
                <w:rFonts w:ascii="Times New Roman" w:hAnsi="Times New Roman"/>
                <w:sz w:val="24"/>
                <w:szCs w:val="24"/>
              </w:rPr>
              <w:t>ОК 05.</w:t>
            </w:r>
            <w:r w:rsidRPr="00B706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</w:t>
            </w:r>
            <w:r w:rsidRPr="00B706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культурного контекста.</w:t>
            </w:r>
          </w:p>
        </w:tc>
        <w:tc>
          <w:tcPr>
            <w:tcW w:w="3543" w:type="dxa"/>
          </w:tcPr>
          <w:p w:rsidR="00C81E06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-грамотность устной и письменной речи,</w:t>
            </w:r>
          </w:p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3686" w:type="dxa"/>
            <w:vMerge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E06" w:rsidRPr="00B7062C" w:rsidTr="002F2F17">
        <w:tc>
          <w:tcPr>
            <w:tcW w:w="2802" w:type="dxa"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2C">
              <w:rPr>
                <w:rFonts w:ascii="Times New Roman" w:hAnsi="Times New Roman"/>
                <w:sz w:val="24"/>
                <w:szCs w:val="24"/>
              </w:rPr>
              <w:lastRenderedPageBreak/>
              <w:t>ОК 06. 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3543" w:type="dxa"/>
          </w:tcPr>
          <w:p w:rsidR="00C81E06" w:rsidRDefault="00C81E06" w:rsidP="00276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E06" w:rsidRPr="00B7062C" w:rsidTr="002F2F17">
        <w:tc>
          <w:tcPr>
            <w:tcW w:w="2802" w:type="dxa"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2C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543" w:type="dxa"/>
          </w:tcPr>
          <w:p w:rsidR="00C81E06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3686" w:type="dxa"/>
            <w:vMerge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E06" w:rsidRPr="00B7062C" w:rsidTr="002F2F17">
        <w:tc>
          <w:tcPr>
            <w:tcW w:w="2802" w:type="dxa"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2C">
              <w:rPr>
                <w:rFonts w:ascii="Times New Roman" w:hAnsi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3543" w:type="dxa"/>
          </w:tcPr>
          <w:p w:rsidR="00C81E06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E06" w:rsidRPr="00B7062C" w:rsidTr="002F2F17">
        <w:tc>
          <w:tcPr>
            <w:tcW w:w="2802" w:type="dxa"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2C">
              <w:rPr>
                <w:rFonts w:ascii="Times New Roman" w:hAnsi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543" w:type="dxa"/>
          </w:tcPr>
          <w:p w:rsidR="00C81E06" w:rsidRPr="00494061" w:rsidRDefault="00C81E06" w:rsidP="0027637C">
            <w:pPr>
              <w:pStyle w:val="af5"/>
              <w:rPr>
                <w:lang w:val="ru-RU"/>
              </w:rPr>
            </w:pPr>
            <w:r w:rsidRPr="00B7062C">
              <w:rPr>
                <w:bCs/>
                <w:lang w:val="ru-RU"/>
              </w:rPr>
              <w:t xml:space="preserve">- </w:t>
            </w:r>
            <w:r>
              <w:rPr>
                <w:bCs/>
                <w:lang w:val="ru-RU"/>
              </w:rPr>
              <w:t xml:space="preserve">эффективность </w:t>
            </w:r>
            <w:r w:rsidRPr="00B7062C">
              <w:rPr>
                <w:bCs/>
                <w:lang w:val="ru-RU"/>
              </w:rPr>
              <w:t>использовани</w:t>
            </w:r>
            <w:r>
              <w:rPr>
                <w:bCs/>
                <w:lang w:val="ru-RU"/>
              </w:rPr>
              <w:t>я</w:t>
            </w:r>
            <w:r w:rsidRPr="00B7062C">
              <w:rPr>
                <w:bCs/>
                <w:lang w:val="ru-RU"/>
              </w:rPr>
              <w:t xml:space="preserve"> и</w:t>
            </w:r>
            <w:r w:rsidRPr="00B7062C">
              <w:rPr>
                <w:lang w:val="ru-RU"/>
              </w:rPr>
              <w:t xml:space="preserve">нформационно-коммуникационных технологий </w:t>
            </w:r>
            <w:r>
              <w:rPr>
                <w:lang w:val="ru-RU"/>
              </w:rPr>
              <w:t>в профессиональной деятельности согласно формируемым умениям и получаемому практическому опыту</w:t>
            </w:r>
            <w:r w:rsidRPr="00B7062C">
              <w:rPr>
                <w:lang w:val="ru-RU"/>
              </w:rPr>
              <w:t>;</w:t>
            </w:r>
          </w:p>
        </w:tc>
        <w:tc>
          <w:tcPr>
            <w:tcW w:w="3686" w:type="dxa"/>
            <w:vMerge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E06" w:rsidRPr="00B7062C" w:rsidTr="002F2F17">
        <w:trPr>
          <w:trHeight w:val="1706"/>
        </w:trPr>
        <w:tc>
          <w:tcPr>
            <w:tcW w:w="2802" w:type="dxa"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62C">
              <w:rPr>
                <w:rFonts w:ascii="Times New Roman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3543" w:type="dxa"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3686" w:type="dxa"/>
            <w:vMerge/>
          </w:tcPr>
          <w:p w:rsidR="00C81E06" w:rsidRPr="00B7062C" w:rsidRDefault="00C81E06" w:rsidP="00276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1E06" w:rsidRDefault="00C81E06" w:rsidP="00D73678">
      <w:pPr>
        <w:pStyle w:val="a3"/>
        <w:ind w:left="720"/>
        <w:jc w:val="both"/>
        <w:rPr>
          <w:b/>
        </w:rPr>
      </w:pPr>
    </w:p>
    <w:sectPr w:rsidR="00C81E06" w:rsidSect="002F2F17">
      <w:pgSz w:w="11906" w:h="16838"/>
      <w:pgMar w:top="1134" w:right="424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7C" w:rsidRDefault="0027637C" w:rsidP="000A2EAA">
      <w:pPr>
        <w:spacing w:after="0" w:line="240" w:lineRule="auto"/>
      </w:pPr>
      <w:r>
        <w:separator/>
      </w:r>
    </w:p>
  </w:endnote>
  <w:endnote w:type="continuationSeparator" w:id="0">
    <w:p w:rsidR="0027637C" w:rsidRDefault="0027637C" w:rsidP="000A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37C" w:rsidRDefault="0027637C" w:rsidP="00633D64">
    <w:pPr>
      <w:pStyle w:val="a7"/>
      <w:framePr w:wrap="around" w:vAnchor="text" w:hAnchor="margin" w:xAlign="right" w:y="1"/>
      <w:rPr>
        <w:rStyle w:val="a9"/>
        <w:rFonts w:eastAsia="Times New Roman"/>
      </w:rPr>
    </w:pPr>
    <w:r>
      <w:rPr>
        <w:rStyle w:val="a9"/>
        <w:rFonts w:eastAsia="Times New Roman"/>
      </w:rPr>
      <w:fldChar w:fldCharType="begin"/>
    </w:r>
    <w:r>
      <w:rPr>
        <w:rStyle w:val="a9"/>
        <w:rFonts w:eastAsia="Times New Roman"/>
      </w:rPr>
      <w:instrText xml:space="preserve">PAGE  </w:instrText>
    </w:r>
    <w:r>
      <w:rPr>
        <w:rStyle w:val="a9"/>
        <w:rFonts w:eastAsia="Times New Roman"/>
      </w:rPr>
      <w:fldChar w:fldCharType="end"/>
    </w:r>
  </w:p>
  <w:p w:rsidR="0027637C" w:rsidRDefault="0027637C" w:rsidP="00633D6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37C" w:rsidRDefault="0027637C">
    <w:pPr>
      <w:pStyle w:val="a7"/>
      <w:jc w:val="right"/>
    </w:pPr>
  </w:p>
  <w:p w:rsidR="0027637C" w:rsidRDefault="0027637C" w:rsidP="00047EBF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37C" w:rsidRDefault="0027637C">
    <w:pPr>
      <w:pStyle w:val="a7"/>
      <w:jc w:val="right"/>
    </w:pPr>
  </w:p>
  <w:p w:rsidR="0027637C" w:rsidRDefault="002763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7C" w:rsidRDefault="0027637C" w:rsidP="000A2EAA">
      <w:pPr>
        <w:spacing w:after="0" w:line="240" w:lineRule="auto"/>
      </w:pPr>
      <w:r>
        <w:separator/>
      </w:r>
    </w:p>
  </w:footnote>
  <w:footnote w:type="continuationSeparator" w:id="0">
    <w:p w:rsidR="0027637C" w:rsidRDefault="0027637C" w:rsidP="000A2EAA">
      <w:pPr>
        <w:spacing w:after="0" w:line="240" w:lineRule="auto"/>
      </w:pPr>
      <w:r>
        <w:continuationSeparator/>
      </w:r>
    </w:p>
  </w:footnote>
  <w:footnote w:id="1">
    <w:p w:rsidR="0027637C" w:rsidRPr="006D5CE8" w:rsidRDefault="0027637C" w:rsidP="000A2EAA">
      <w:pPr>
        <w:pStyle w:val="aa"/>
        <w:jc w:val="both"/>
        <w:rPr>
          <w:lang w:val="ru-RU"/>
        </w:rPr>
      </w:pPr>
      <w:r w:rsidRPr="005667B0">
        <w:rPr>
          <w:rStyle w:val="ac"/>
          <w:i/>
        </w:rPr>
        <w:footnoteRef/>
      </w:r>
      <w:r w:rsidRPr="005667B0">
        <w:rPr>
          <w:rStyle w:val="ad"/>
          <w:i w:val="0"/>
          <w:iCs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d"/>
          <w:i w:val="0"/>
          <w:iCs/>
          <w:lang w:val="ru-RU"/>
        </w:rPr>
        <w:t>в</w:t>
      </w:r>
      <w:r w:rsidRPr="005667B0">
        <w:rPr>
          <w:rStyle w:val="ad"/>
          <w:i w:val="0"/>
          <w:iCs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d"/>
          <w:i w:val="0"/>
          <w:iCs/>
          <w:lang w:val="ru-RU"/>
        </w:rPr>
        <w:t>профессионального модуля</w:t>
      </w:r>
      <w:r w:rsidRPr="005667B0">
        <w:rPr>
          <w:rStyle w:val="ad"/>
          <w:i w:val="0"/>
          <w:i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5CA3"/>
    <w:multiLevelType w:val="hybridMultilevel"/>
    <w:tmpl w:val="51CA1B3C"/>
    <w:lvl w:ilvl="0" w:tplc="B5CE54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F179D"/>
    <w:multiLevelType w:val="multilevel"/>
    <w:tmpl w:val="602CE80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1A87A6C"/>
    <w:multiLevelType w:val="multilevel"/>
    <w:tmpl w:val="A5F2E52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5" w15:restartNumberingAfterBreak="0">
    <w:nsid w:val="13BF4948"/>
    <w:multiLevelType w:val="hybridMultilevel"/>
    <w:tmpl w:val="281AB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1859ED"/>
    <w:multiLevelType w:val="hybridMultilevel"/>
    <w:tmpl w:val="21E6E5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FF6691"/>
    <w:multiLevelType w:val="hybridMultilevel"/>
    <w:tmpl w:val="3C90C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F2E50"/>
    <w:multiLevelType w:val="hybridMultilevel"/>
    <w:tmpl w:val="E6F00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74FE"/>
    <w:multiLevelType w:val="hybridMultilevel"/>
    <w:tmpl w:val="8BB405FE"/>
    <w:lvl w:ilvl="0" w:tplc="277054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A166AA7"/>
    <w:multiLevelType w:val="multilevel"/>
    <w:tmpl w:val="146CE41C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54614B68"/>
    <w:multiLevelType w:val="hybridMultilevel"/>
    <w:tmpl w:val="E5C08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31127"/>
    <w:multiLevelType w:val="hybridMultilevel"/>
    <w:tmpl w:val="1556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A7560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B0438"/>
    <w:multiLevelType w:val="hybridMultilevel"/>
    <w:tmpl w:val="281AB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"/>
  </w:num>
  <w:num w:numId="5">
    <w:abstractNumId w:val="10"/>
    <w:lvlOverride w:ilvl="0">
      <w:startOverride w:val="1"/>
    </w:lvlOverride>
  </w:num>
  <w:num w:numId="6">
    <w:abstractNumId w:val="11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EAA"/>
    <w:rsid w:val="00001BCB"/>
    <w:rsid w:val="000121CC"/>
    <w:rsid w:val="00025762"/>
    <w:rsid w:val="00043231"/>
    <w:rsid w:val="00047EBF"/>
    <w:rsid w:val="000526F1"/>
    <w:rsid w:val="00056E1E"/>
    <w:rsid w:val="00057047"/>
    <w:rsid w:val="00086CE7"/>
    <w:rsid w:val="000A2EAA"/>
    <w:rsid w:val="000A50C7"/>
    <w:rsid w:val="000C49D5"/>
    <w:rsid w:val="000D25A2"/>
    <w:rsid w:val="001044EE"/>
    <w:rsid w:val="00124A89"/>
    <w:rsid w:val="0018519E"/>
    <w:rsid w:val="001A27FF"/>
    <w:rsid w:val="001C1B30"/>
    <w:rsid w:val="00202390"/>
    <w:rsid w:val="00235984"/>
    <w:rsid w:val="00250FC1"/>
    <w:rsid w:val="00252BC8"/>
    <w:rsid w:val="00257806"/>
    <w:rsid w:val="00270E56"/>
    <w:rsid w:val="00271F4D"/>
    <w:rsid w:val="0027637C"/>
    <w:rsid w:val="0028018A"/>
    <w:rsid w:val="00290B48"/>
    <w:rsid w:val="002B3305"/>
    <w:rsid w:val="002C16AE"/>
    <w:rsid w:val="002D7730"/>
    <w:rsid w:val="002E18D9"/>
    <w:rsid w:val="002F2F17"/>
    <w:rsid w:val="002F655D"/>
    <w:rsid w:val="00361FBD"/>
    <w:rsid w:val="003724E8"/>
    <w:rsid w:val="00393CAB"/>
    <w:rsid w:val="00395B1A"/>
    <w:rsid w:val="003B06BE"/>
    <w:rsid w:val="003B5052"/>
    <w:rsid w:val="003D3963"/>
    <w:rsid w:val="003E02B9"/>
    <w:rsid w:val="003E4726"/>
    <w:rsid w:val="00413F39"/>
    <w:rsid w:val="00427985"/>
    <w:rsid w:val="004371B4"/>
    <w:rsid w:val="00444459"/>
    <w:rsid w:val="00447ED5"/>
    <w:rsid w:val="00454F23"/>
    <w:rsid w:val="00477519"/>
    <w:rsid w:val="004E0D63"/>
    <w:rsid w:val="004F52BF"/>
    <w:rsid w:val="00536768"/>
    <w:rsid w:val="0055004F"/>
    <w:rsid w:val="00553B0E"/>
    <w:rsid w:val="00563FFE"/>
    <w:rsid w:val="00567EB1"/>
    <w:rsid w:val="005B4C53"/>
    <w:rsid w:val="005D3059"/>
    <w:rsid w:val="005D7AF9"/>
    <w:rsid w:val="005F1BA4"/>
    <w:rsid w:val="00616C36"/>
    <w:rsid w:val="00633D64"/>
    <w:rsid w:val="00653E19"/>
    <w:rsid w:val="0066278D"/>
    <w:rsid w:val="006769D6"/>
    <w:rsid w:val="006963F6"/>
    <w:rsid w:val="006A58F0"/>
    <w:rsid w:val="006B5A72"/>
    <w:rsid w:val="00712F89"/>
    <w:rsid w:val="00724DBC"/>
    <w:rsid w:val="00736066"/>
    <w:rsid w:val="00737DAB"/>
    <w:rsid w:val="00770EFC"/>
    <w:rsid w:val="007A02C6"/>
    <w:rsid w:val="007A4D2B"/>
    <w:rsid w:val="007E3D15"/>
    <w:rsid w:val="00842BDE"/>
    <w:rsid w:val="00851DE0"/>
    <w:rsid w:val="00866790"/>
    <w:rsid w:val="008903A1"/>
    <w:rsid w:val="008A7150"/>
    <w:rsid w:val="008C1A5F"/>
    <w:rsid w:val="008E5F96"/>
    <w:rsid w:val="009029B8"/>
    <w:rsid w:val="00915BED"/>
    <w:rsid w:val="00951EB4"/>
    <w:rsid w:val="00966A0D"/>
    <w:rsid w:val="009702D0"/>
    <w:rsid w:val="00981C2A"/>
    <w:rsid w:val="00990D5C"/>
    <w:rsid w:val="009A427E"/>
    <w:rsid w:val="009A6B5D"/>
    <w:rsid w:val="009B39DB"/>
    <w:rsid w:val="00A06CA6"/>
    <w:rsid w:val="00A2479B"/>
    <w:rsid w:val="00A667F3"/>
    <w:rsid w:val="00A74F1C"/>
    <w:rsid w:val="00A86E2A"/>
    <w:rsid w:val="00A90FCC"/>
    <w:rsid w:val="00AA3C7A"/>
    <w:rsid w:val="00AA6769"/>
    <w:rsid w:val="00B20A56"/>
    <w:rsid w:val="00B60C1B"/>
    <w:rsid w:val="00B66355"/>
    <w:rsid w:val="00BA3652"/>
    <w:rsid w:val="00BB79F8"/>
    <w:rsid w:val="00BF0E9C"/>
    <w:rsid w:val="00C027DE"/>
    <w:rsid w:val="00C5684D"/>
    <w:rsid w:val="00C67F1D"/>
    <w:rsid w:val="00C81E06"/>
    <w:rsid w:val="00C94569"/>
    <w:rsid w:val="00CA50E7"/>
    <w:rsid w:val="00CD1B90"/>
    <w:rsid w:val="00CE42B3"/>
    <w:rsid w:val="00D041DD"/>
    <w:rsid w:val="00D270B4"/>
    <w:rsid w:val="00D73678"/>
    <w:rsid w:val="00DA2FCB"/>
    <w:rsid w:val="00DB581B"/>
    <w:rsid w:val="00DC7635"/>
    <w:rsid w:val="00DF2696"/>
    <w:rsid w:val="00DF4406"/>
    <w:rsid w:val="00E371E3"/>
    <w:rsid w:val="00E465F3"/>
    <w:rsid w:val="00E64B50"/>
    <w:rsid w:val="00E96828"/>
    <w:rsid w:val="00EA175A"/>
    <w:rsid w:val="00ED20F7"/>
    <w:rsid w:val="00F1098B"/>
    <w:rsid w:val="00F23591"/>
    <w:rsid w:val="00F3026F"/>
    <w:rsid w:val="00F45707"/>
    <w:rsid w:val="00F5508B"/>
    <w:rsid w:val="00F56567"/>
    <w:rsid w:val="00F67F3A"/>
    <w:rsid w:val="00F71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D794"/>
  <w15:docId w15:val="{3F87BE8F-CE3E-4231-9CFB-6AFF4E79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EAA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A2EAA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A2EA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A2EAA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0A2EA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A2EAA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2EAA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0A2EAA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2E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0A2EA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0A2EA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0A2EAA"/>
    <w:rPr>
      <w:rFonts w:cs="Times New Roman"/>
    </w:rPr>
  </w:style>
  <w:style w:type="paragraph" w:styleId="aa">
    <w:name w:val="footnote text"/>
    <w:basedOn w:val="a"/>
    <w:link w:val="ab"/>
    <w:uiPriority w:val="99"/>
    <w:rsid w:val="000A2EA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rsid w:val="000A2EAA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c">
    <w:name w:val="footnote reference"/>
    <w:basedOn w:val="a0"/>
    <w:uiPriority w:val="99"/>
    <w:rsid w:val="000A2EAA"/>
    <w:rPr>
      <w:vertAlign w:val="superscript"/>
    </w:rPr>
  </w:style>
  <w:style w:type="character" w:styleId="ad">
    <w:name w:val="Emphasis"/>
    <w:basedOn w:val="a0"/>
    <w:uiPriority w:val="20"/>
    <w:qFormat/>
    <w:rsid w:val="000A2EAA"/>
    <w:rPr>
      <w:i/>
    </w:rPr>
  </w:style>
  <w:style w:type="paragraph" w:customStyle="1" w:styleId="ConsPlusNormal">
    <w:name w:val="ConsPlusNormal"/>
    <w:rsid w:val="000A2E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0A2EAA"/>
    <w:pPr>
      <w:widowControl w:val="0"/>
      <w:autoSpaceDE w:val="0"/>
      <w:autoSpaceDN w:val="0"/>
      <w:adjustRightInd w:val="0"/>
      <w:spacing w:after="0" w:line="468" w:lineRule="exact"/>
      <w:ind w:firstLine="648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0A2EAA"/>
    <w:rPr>
      <w:rFonts w:ascii="Times New Roman" w:hAnsi="Times New Roman"/>
      <w:sz w:val="24"/>
    </w:rPr>
  </w:style>
  <w:style w:type="paragraph" w:styleId="ae">
    <w:name w:val="Subtitle"/>
    <w:basedOn w:val="a"/>
    <w:next w:val="a"/>
    <w:link w:val="af"/>
    <w:uiPriority w:val="11"/>
    <w:qFormat/>
    <w:rsid w:val="000A2EAA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0A2EAA"/>
    <w:rPr>
      <w:rFonts w:ascii="Cambria" w:eastAsiaTheme="minorEastAsia" w:hAnsi="Cambria" w:cs="Times New Roman"/>
      <w:sz w:val="24"/>
      <w:szCs w:val="24"/>
      <w:lang w:eastAsia="ru-RU"/>
    </w:rPr>
  </w:style>
  <w:style w:type="table" w:styleId="af0">
    <w:name w:val="Table Grid"/>
    <w:basedOn w:val="a1"/>
    <w:rsid w:val="00890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890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903A1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rsid w:val="00890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903A1"/>
    <w:rPr>
      <w:rFonts w:eastAsiaTheme="minorEastAsia" w:cs="Times New Roman"/>
      <w:lang w:eastAsia="ru-RU"/>
    </w:rPr>
  </w:style>
  <w:style w:type="paragraph" w:styleId="af5">
    <w:name w:val="Normal (Web)"/>
    <w:basedOn w:val="a"/>
    <w:uiPriority w:val="99"/>
    <w:rsid w:val="00F5508B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f6">
    <w:name w:val="annotation text"/>
    <w:basedOn w:val="a"/>
    <w:link w:val="af7"/>
    <w:uiPriority w:val="99"/>
    <w:semiHidden/>
    <w:unhideWhenUsed/>
    <w:rsid w:val="00D270B4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270B4"/>
    <w:rPr>
      <w:rFonts w:eastAsiaTheme="minorEastAsia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D270B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D270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653E19"/>
    <w:rPr>
      <w:color w:val="0000FF" w:themeColor="hyperlink"/>
      <w:u w:val="single"/>
    </w:rPr>
  </w:style>
  <w:style w:type="paragraph" w:customStyle="1" w:styleId="Default">
    <w:name w:val="Default"/>
    <w:rsid w:val="00567E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0C49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57E3B-1541-4284-AFD3-33D9D083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27</Pages>
  <Words>7042</Words>
  <Characters>40141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cp:lastPrinted>2019-10-05T08:40:00Z</cp:lastPrinted>
  <dcterms:created xsi:type="dcterms:W3CDTF">2019-04-05T18:26:00Z</dcterms:created>
  <dcterms:modified xsi:type="dcterms:W3CDTF">2019-10-05T08:42:00Z</dcterms:modified>
</cp:coreProperties>
</file>