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1654" w14:textId="77777777" w:rsidR="00603E6E" w:rsidRPr="00576784" w:rsidRDefault="00603E6E" w:rsidP="00603E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603E6E" w:rsidRPr="00576784" w14:paraId="665B1809" w14:textId="77777777" w:rsidTr="00123B48">
        <w:tc>
          <w:tcPr>
            <w:tcW w:w="10008" w:type="dxa"/>
          </w:tcPr>
          <w:p w14:paraId="7E999E4E" w14:textId="5F0BDE73" w:rsidR="00603E6E" w:rsidRPr="00576784" w:rsidRDefault="00603E6E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3E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География</w:t>
            </w:r>
          </w:p>
        </w:tc>
      </w:tr>
    </w:tbl>
    <w:p w14:paraId="4FB5FB4B" w14:textId="77777777" w:rsidR="00603E6E" w:rsidRPr="00576784" w:rsidRDefault="00603E6E" w:rsidP="00603E6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137646EA" w14:textId="77777777" w:rsidR="00603E6E" w:rsidRPr="00576784" w:rsidRDefault="00603E6E" w:rsidP="00603E6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3B8B2A3E" w14:textId="77777777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072A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Право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64E05EF1" w14:textId="77777777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0EA73C43" w14:textId="77777777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40BFA1B8" w14:textId="2ACDD5EB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603E6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География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12ABDF59" w14:textId="77777777" w:rsidR="00603E6E" w:rsidRPr="00576784" w:rsidRDefault="00603E6E" w:rsidP="00603E6E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66A40217" w14:textId="77777777" w:rsidR="00603E6E" w:rsidRPr="00576784" w:rsidRDefault="00603E6E" w:rsidP="00603E6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3CF1255D" w14:textId="39C7E7CA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603E6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География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55C93C5F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14:paraId="241DE161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целостного мировоззрения, соответствующего современному уровню развития географической науки и общественной практики; </w:t>
      </w:r>
    </w:p>
    <w:p w14:paraId="295C0A0D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4AFA56F5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00E6E4BA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34E16061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453B348B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критичность мышления, владение первичными навыками анализа и критичной оценки получаемой информации; </w:t>
      </w:r>
    </w:p>
    <w:p w14:paraId="0B5B8C88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креативность мышления, инициативность и находчивость; </w:t>
      </w:r>
    </w:p>
    <w:p w14:paraId="6B3145C4" w14:textId="1847F1D0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603E6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География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1AB91108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14:paraId="48CF2F68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 </w:t>
      </w:r>
    </w:p>
    <w:p w14:paraId="4F5A77E8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5CB6D1ED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14:paraId="6CA05859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14:paraId="5E6A33B5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–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</w:r>
    </w:p>
    <w:p w14:paraId="2B4E9DD1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понимание места и роли географии в системе наук; представление об обширных междисциплинарных связях географии; </w:t>
      </w:r>
    </w:p>
    <w:p w14:paraId="02719DA0" w14:textId="77777777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BB8A6CA" w14:textId="7B75B6CC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603E6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География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3CE0443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представлениями о современной географической науке, ее участии в решении важнейших проблем человечества; </w:t>
      </w:r>
    </w:p>
    <w:p w14:paraId="61864A04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14:paraId="77D266D3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 </w:t>
      </w:r>
    </w:p>
    <w:p w14:paraId="5DBF91A7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14:paraId="1943AE2E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14:paraId="547DCD83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умениями географического анализа и интерпретации разнообразной информации; </w:t>
      </w:r>
    </w:p>
    <w:p w14:paraId="7941FA45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14:paraId="732B278B" w14:textId="77777777" w:rsidR="00603E6E" w:rsidRPr="00603E6E" w:rsidRDefault="00603E6E" w:rsidP="00603E6E">
      <w:pPr>
        <w:tabs>
          <w:tab w:val="left" w:pos="3937"/>
        </w:tabs>
        <w:spacing w:after="0" w:line="240" w:lineRule="auto"/>
        <w:ind w:firstLine="709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– </w:t>
      </w:r>
      <w:r w:rsidRPr="00603E6E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сформированность представлений и знаний об основных проблемах взаимодействия природы и общества, о природных и социально - экономических аспектах экологических проблем.</w:t>
      </w:r>
    </w:p>
    <w:p w14:paraId="3CB2E482" w14:textId="77777777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603E6E" w:rsidRPr="00576784" w14:paraId="4FB90A4C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2E16" w14:textId="77777777" w:rsidR="00603E6E" w:rsidRPr="00576784" w:rsidRDefault="00603E6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19F5DA2F" w14:textId="77777777" w:rsidR="00603E6E" w:rsidRPr="00576784" w:rsidRDefault="00603E6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7C00EE6" w14:textId="77777777" w:rsidR="00603E6E" w:rsidRPr="00576784" w:rsidRDefault="00603E6E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84E84" w14:textId="77777777" w:rsidR="00603E6E" w:rsidRPr="00576784" w:rsidRDefault="00603E6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603E6E" w:rsidRPr="00576784" w14:paraId="31DFE06E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F8A1" w14:textId="77777777" w:rsidR="00603E6E" w:rsidRPr="00576784" w:rsidRDefault="00603E6E" w:rsidP="00123B48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AE4FF" w14:textId="77777777" w:rsidR="00603E6E" w:rsidRPr="00576784" w:rsidRDefault="00603E6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03E6E" w:rsidRPr="00576784" w14:paraId="43605E3F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1B4F9" w14:textId="77777777" w:rsidR="00603E6E" w:rsidRPr="002B54C3" w:rsidRDefault="00603E6E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6078AC91" w14:textId="77777777" w:rsidR="00603E6E" w:rsidRPr="00576784" w:rsidRDefault="00603E6E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1171D" w14:textId="77777777" w:rsidR="00603E6E" w:rsidRPr="00576784" w:rsidRDefault="00603E6E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630C5EE4" w14:textId="77777777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6CA14005" w14:textId="77777777" w:rsidR="00603E6E" w:rsidRPr="00576784" w:rsidRDefault="00603E6E" w:rsidP="00603E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p w14:paraId="0121EEF0" w14:textId="1417AB28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603E6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География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0DD82F0E" w14:textId="77777777" w:rsidR="00603E6E" w:rsidRPr="00576784" w:rsidRDefault="00603E6E" w:rsidP="00603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3991D29A" w14:textId="77777777" w:rsidR="00603E6E" w:rsidRPr="0069632C" w:rsidRDefault="00603E6E" w:rsidP="00603E6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2A492ADC" w14:textId="77777777" w:rsidR="00603E6E" w:rsidRPr="0069632C" w:rsidRDefault="00603E6E" w:rsidP="00603E6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lastRenderedPageBreak/>
        <w:t>ПК 1.2. Готовить и оформлять основные и простые блюда и гарниры из традиционных видов овощей и грибов.</w:t>
      </w:r>
    </w:p>
    <w:p w14:paraId="53FE1209" w14:textId="77777777" w:rsidR="00603E6E" w:rsidRPr="00576784" w:rsidRDefault="00603E6E" w:rsidP="00603E6E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03E6E" w:rsidRPr="00603E6E" w14:paraId="05240293" w14:textId="77777777" w:rsidTr="00123B4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B2308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b/>
                <w:kern w:val="0"/>
                <w:sz w:val="28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BB463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b/>
                <w:i/>
                <w:iCs/>
                <w:kern w:val="0"/>
                <w:sz w:val="28"/>
                <w14:ligatures w14:val="none"/>
              </w:rPr>
              <w:t>Объем часов</w:t>
            </w:r>
          </w:p>
        </w:tc>
      </w:tr>
      <w:tr w:rsidR="00603E6E" w:rsidRPr="00603E6E" w14:paraId="23947FFD" w14:textId="77777777" w:rsidTr="00123B4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37541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b/>
                <w:kern w:val="0"/>
                <w:sz w:val="28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60CC4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  <w:t>108</w:t>
            </w:r>
          </w:p>
        </w:tc>
      </w:tr>
      <w:tr w:rsidR="00603E6E" w:rsidRPr="00603E6E" w14:paraId="59D1B3D6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EDD03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b/>
                <w:kern w:val="0"/>
                <w:sz w:val="28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71763C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  <w:t>72</w:t>
            </w:r>
          </w:p>
        </w:tc>
      </w:tr>
      <w:tr w:rsidR="00603E6E" w:rsidRPr="00603E6E" w14:paraId="775E9AEA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D02FD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937B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</w:p>
        </w:tc>
      </w:tr>
      <w:tr w:rsidR="00603E6E" w:rsidRPr="00603E6E" w14:paraId="0CA21155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9FCEC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ind w:firstLine="735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8B3B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  <w:t>8</w:t>
            </w:r>
          </w:p>
        </w:tc>
      </w:tr>
      <w:tr w:rsidR="00603E6E" w:rsidRPr="00603E6E" w14:paraId="0AA3793A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F9483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b/>
                <w:kern w:val="0"/>
                <w:sz w:val="28"/>
                <w14:ligatures w14:val="none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14CFD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  <w:t>36</w:t>
            </w:r>
          </w:p>
        </w:tc>
      </w:tr>
      <w:tr w:rsidR="00603E6E" w:rsidRPr="00603E6E" w14:paraId="690D092E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E6E87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FD51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</w:p>
        </w:tc>
      </w:tr>
      <w:tr w:rsidR="00603E6E" w:rsidRPr="00603E6E" w14:paraId="0EACCFD9" w14:textId="77777777" w:rsidTr="00123B4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6142F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ind w:firstLine="735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>Доклад;</w:t>
            </w:r>
          </w:p>
          <w:p w14:paraId="33E12D2F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ind w:firstLine="735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>Реферат;</w:t>
            </w:r>
          </w:p>
          <w:p w14:paraId="608F434E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ind w:firstLine="735"/>
              <w:jc w:val="both"/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kern w:val="0"/>
                <w:sz w:val="28"/>
                <w14:ligatures w14:val="none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025E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</w:p>
          <w:p w14:paraId="2E65B3BB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</w:p>
        </w:tc>
      </w:tr>
      <w:tr w:rsidR="00603E6E" w:rsidRPr="00603E6E" w14:paraId="3D8559CB" w14:textId="77777777" w:rsidTr="00123B48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E732E" w14:textId="77777777" w:rsidR="00603E6E" w:rsidRPr="00603E6E" w:rsidRDefault="00603E6E" w:rsidP="00603E6E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</w:pPr>
            <w:r w:rsidRPr="00603E6E">
              <w:rPr>
                <w:rFonts w:ascii="Times New Roman" w:eastAsia="Calibri" w:hAnsi="Times New Roman" w:cs="Times New Roman"/>
                <w:i/>
                <w:iCs/>
                <w:kern w:val="0"/>
                <w:sz w:val="28"/>
                <w14:ligatures w14:val="none"/>
              </w:rPr>
              <w:t>Итоговая аттестация в форме дифференцированного зачёта</w:t>
            </w:r>
          </w:p>
        </w:tc>
      </w:tr>
    </w:tbl>
    <w:p w14:paraId="5080A2D6" w14:textId="77777777" w:rsidR="00603E6E" w:rsidRDefault="00603E6E" w:rsidP="00603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1F3DA69" w14:textId="6C3D1202" w:rsidR="00603E6E" w:rsidRDefault="00603E6E" w:rsidP="00603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География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330ED2D9" w14:textId="77777777" w:rsidR="00603E6E" w:rsidRDefault="00603E6E" w:rsidP="00603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DF1984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Введение </w:t>
      </w:r>
    </w:p>
    <w:p w14:paraId="386CDC2D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14:paraId="43477D4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1.Политическое карта мира</w:t>
      </w:r>
    </w:p>
    <w:p w14:paraId="289E8302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</w:r>
    </w:p>
    <w:p w14:paraId="6414B89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2.География мировых природных ресурсов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9FB7DE3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</w:t>
      </w:r>
      <w:proofErr w:type="spellStart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Геоэкологические</w:t>
      </w:r>
      <w:proofErr w:type="spellEnd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проблемы. </w:t>
      </w:r>
      <w:r w:rsidRPr="00603E6E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Особо охраняемые природные территории.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01923F1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Природные условия и природные ресурсы. Виды природных ресурсов. </w:t>
      </w:r>
      <w:proofErr w:type="spellStart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Ресурсообеспеченность</w:t>
      </w:r>
      <w:proofErr w:type="spellEnd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  <w:r w:rsidRPr="00603E6E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Проблемы и перспективы освоения природных ресурсов Арктики и Антарктики.</w:t>
      </w:r>
    </w:p>
    <w:p w14:paraId="2F848A0D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3.География населения мира </w:t>
      </w:r>
    </w:p>
    <w:p w14:paraId="0AB0E2BA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«Ложная» урбанизация, субурбанизация, </w:t>
      </w:r>
      <w:proofErr w:type="spellStart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рурбанизация</w:t>
      </w:r>
      <w:proofErr w:type="spellEnd"/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Масштабы и темпы урбанизации в различных регионах и странах мира. Города-миллионеры, «сверхгорода» и мегалополисы. </w:t>
      </w:r>
    </w:p>
    <w:p w14:paraId="3EF6B06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4.Мировое хозяйство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8DAD137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 xml:space="preserve">Современные особенности развития мирового хозяйства. </w:t>
      </w:r>
    </w:p>
    <w:p w14:paraId="1D98E461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14:paraId="0D7E15F6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отраслей первичной сферы мирового хозяйства.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91D451A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14:paraId="32F0BBE8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отраслей вторичной сферы мирового хозяйства.</w:t>
      </w:r>
    </w:p>
    <w:p w14:paraId="5865755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14:paraId="475478E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отраслей третичной сферы мирового хозяйства.</w:t>
      </w:r>
    </w:p>
    <w:p w14:paraId="0EB01DE0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14:paraId="1576E4E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5.Регионы мира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D394E0A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Зарубежной Европы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A73855C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14:paraId="6CD00F4F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Зарубежной Азии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4E83154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14:paraId="5AB91F15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Африки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AEA51F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14:paraId="5A57CC7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Северной Америки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54CF475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 </w:t>
      </w:r>
    </w:p>
    <w:p w14:paraId="244B21E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Латинской Америки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161001F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14:paraId="314E979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География населения и хозяйства Австралии и Океании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F1ACFFB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</w:r>
    </w:p>
    <w:p w14:paraId="32A98C47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6.Россия в современном мире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D774D32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14:paraId="54D942FE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7. Географические аспекты современных глобальных проблем человечества</w:t>
      </w: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DEBDD38" w14:textId="77777777" w:rsidR="00603E6E" w:rsidRPr="00603E6E" w:rsidRDefault="00603E6E" w:rsidP="00603E6E">
      <w:pPr>
        <w:tabs>
          <w:tab w:val="left" w:pos="34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03E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14:paraId="3276AB23" w14:textId="77777777" w:rsidR="00603E6E" w:rsidRPr="00603E6E" w:rsidRDefault="00603E6E" w:rsidP="00603E6E">
      <w:pPr>
        <w:rPr>
          <w:sz w:val="24"/>
          <w:szCs w:val="24"/>
        </w:rPr>
      </w:pPr>
    </w:p>
    <w:p w14:paraId="46D84761" w14:textId="77777777" w:rsidR="00E62A1E" w:rsidRPr="00603E6E" w:rsidRDefault="00E62A1E">
      <w:pPr>
        <w:rPr>
          <w:sz w:val="24"/>
          <w:szCs w:val="24"/>
        </w:rPr>
      </w:pPr>
    </w:p>
    <w:sectPr w:rsidR="00E62A1E" w:rsidRPr="00603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6E"/>
    <w:rsid w:val="004A0E88"/>
    <w:rsid w:val="00603E6E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AF66"/>
  <w15:chartTrackingRefBased/>
  <w15:docId w15:val="{229FCD85-DBAE-40C3-AB5A-7EA7A8A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603E6E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No Spacing"/>
    <w:link w:val="a4"/>
    <w:qFormat/>
    <w:rsid w:val="00603E6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link w:val="a3"/>
    <w:locked/>
    <w:rsid w:val="00603E6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2167</Words>
  <Characters>12357</Characters>
  <Application>Microsoft Office Word</Application>
  <DocSecurity>0</DocSecurity>
  <Lines>102</Lines>
  <Paragraphs>28</Paragraphs>
  <ScaleCrop>false</ScaleCrop>
  <Company/>
  <LinksUpToDate>false</LinksUpToDate>
  <CharactersWithSpaces>14496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2023-10-08T15:03:00Z</dcterms:created>
  <dcterms:modified xsi:type="dcterms:W3CDTF">2023-10-08T15:09:00Z</dcterms:modified>
</cp:coreProperties>
</file>