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D7D2E" w14:textId="77777777" w:rsidR="00B815FE" w:rsidRPr="00576784" w:rsidRDefault="00B815FE" w:rsidP="00B81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B815FE" w:rsidRPr="00576784" w14:paraId="4713EA0D" w14:textId="77777777" w:rsidTr="00123B48">
        <w:tc>
          <w:tcPr>
            <w:tcW w:w="10008" w:type="dxa"/>
          </w:tcPr>
          <w:p w14:paraId="01482083" w14:textId="033442F8" w:rsidR="00B815FE" w:rsidRPr="00576784" w:rsidRDefault="00B815FE" w:rsidP="00123B4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815F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Обществознание</w:t>
            </w:r>
          </w:p>
        </w:tc>
      </w:tr>
    </w:tbl>
    <w:p w14:paraId="6206D1DC" w14:textId="77777777" w:rsidR="00B815FE" w:rsidRPr="00576784" w:rsidRDefault="00B815FE" w:rsidP="00B815FE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3AADC1C2" w14:textId="77777777" w:rsidR="00B815FE" w:rsidRPr="00576784" w:rsidRDefault="00B815FE" w:rsidP="00B815F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36EF0B57" w14:textId="76180EF4" w:rsidR="00B815FE" w:rsidRPr="00576784" w:rsidRDefault="00B815FE" w:rsidP="00B815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B815F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Обществознание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0B92D69C" w14:textId="77777777" w:rsidR="00B815FE" w:rsidRPr="00576784" w:rsidRDefault="00B815FE" w:rsidP="00B815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1B3FD586" w14:textId="77777777" w:rsidR="00B815FE" w:rsidRPr="00576784" w:rsidRDefault="00B815FE" w:rsidP="00B81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7AEF27A7" w14:textId="43071264" w:rsidR="00B815FE" w:rsidRPr="00576784" w:rsidRDefault="00B815FE" w:rsidP="00B81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B815F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Обществознание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43D137CA" w14:textId="77777777" w:rsidR="00B815FE" w:rsidRPr="00576784" w:rsidRDefault="00B815FE" w:rsidP="00B815FE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4C561F9E" w14:textId="77777777" w:rsidR="00B815FE" w:rsidRPr="00576784" w:rsidRDefault="00B815FE" w:rsidP="00B815F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1F07C512" w14:textId="5C60C814" w:rsidR="00B815FE" w:rsidRPr="00576784" w:rsidRDefault="00B815FE" w:rsidP="00B81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 w:rsidRPr="00B815F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Обществознание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6A518F10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- сформированность гражданской позиции обучающегося как активного и ответственного члена российского общества;</w:t>
      </w:r>
    </w:p>
    <w:p w14:paraId="55EA4322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- осознание своих конституционных прав и обязанностей, уважение закона и правопорядка;</w:t>
      </w:r>
    </w:p>
    <w:p w14:paraId="171E65E4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- принятие традиционных национальных, общечеловеческих гуманистических и демократических ценностей;</w:t>
      </w:r>
    </w:p>
    <w:p w14:paraId="04379CF2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648C9D78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- умение взаимодействовать с социальными институтами в соответствии с их функциями и назначением;</w:t>
      </w:r>
    </w:p>
    <w:p w14:paraId="0181EF39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2) патриотического воспитания:</w:t>
      </w:r>
    </w:p>
    <w:p w14:paraId="70C2FD06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0371CC8A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3FC084CD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- идейная убежденность, готовность к служению и защите Отечества, ответственность за его судьбу;</w:t>
      </w:r>
    </w:p>
    <w:p w14:paraId="57B38EED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3) духовно-нравственного воспитания:</w:t>
      </w:r>
    </w:p>
    <w:p w14:paraId="1E7F0DDD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- осознание духовных ценностей российского народа;</w:t>
      </w:r>
    </w:p>
    <w:p w14:paraId="0B43A31E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- сформированность нравственного сознания, этического поведения;</w:t>
      </w:r>
    </w:p>
    <w:p w14:paraId="3CD5627B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- умение взаимодействовать с социальными институтами в соответствии с их функциями и назначением;</w:t>
      </w:r>
    </w:p>
    <w:p w14:paraId="612FE571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4) эстетического воспитания:</w:t>
      </w:r>
    </w:p>
    <w:p w14:paraId="05821B50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-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6B5E77D1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zh-CN"/>
          <w14:ligatures w14:val="none"/>
        </w:rPr>
        <w:t xml:space="preserve">            - </w:t>
      </w: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22279021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5) физического воспитания:</w:t>
      </w:r>
    </w:p>
    <w:p w14:paraId="62D0F78F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- сформированность здорового и безопасного образа жизни, ответственного отношения к своему здоровью;</w:t>
      </w:r>
    </w:p>
    <w:p w14:paraId="05B62449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6) трудового воспитания:</w:t>
      </w:r>
    </w:p>
    <w:p w14:paraId="379AB73F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- готовность к труду, осознание ценности мастерства, трудолюбие;</w:t>
      </w:r>
    </w:p>
    <w:p w14:paraId="4574C49A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2BA7242F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lastRenderedPageBreak/>
        <w:t>-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4623E98E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7) экологического воспитания:</w:t>
      </w:r>
    </w:p>
    <w:p w14:paraId="6AC3B530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710AF303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8) ценности научного познания:</w:t>
      </w:r>
    </w:p>
    <w:p w14:paraId="4C19AE9A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104C352C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 - совершенствование языковой и читательской культуры как средства взаимодействия между людьми и познания мира;</w:t>
      </w:r>
    </w:p>
    <w:p w14:paraId="56A089B0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 - 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1405E6A2" w14:textId="7D772866" w:rsidR="00B815FE" w:rsidRPr="00576784" w:rsidRDefault="00B815FE" w:rsidP="00B81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 w:rsidRPr="00B815F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Обществознание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41FAE5D3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1)овладение универсальными учебными познавательными действиями:</w:t>
      </w:r>
    </w:p>
    <w:p w14:paraId="514FA7FC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а) базовые логические действия:</w:t>
      </w:r>
    </w:p>
    <w:p w14:paraId="77EC3F04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- самостоятельно формулировать и актуализировать проблему, рассматривать ее всесторонне;</w:t>
      </w:r>
    </w:p>
    <w:p w14:paraId="3D3A7FCE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- вносить коррективы в деятельность, оценивать соответствие результатов целям, оценивать риски последствий деятельности;</w:t>
      </w:r>
    </w:p>
    <w:p w14:paraId="0845C55A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- </w:t>
      </w: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развивать креативное мышление при решении жизненных проблем;</w:t>
      </w:r>
    </w:p>
    <w:p w14:paraId="77B0B40E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б) базовые исследовательские действия:</w:t>
      </w:r>
    </w:p>
    <w:p w14:paraId="50F87D4A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- владеть навыками учебно-исследовательской и проектной деятельности, навыками разрешения проблем;</w:t>
      </w:r>
    </w:p>
    <w:p w14:paraId="67EB51A1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9A76DD9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- формирование научного типа мышления, владение научной терминологией, ключевыми понятиями и методами;</w:t>
      </w:r>
    </w:p>
    <w:p w14:paraId="372DE7F0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-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727AE50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- давать оценку новым ситуациям, оценивать приобретенный опыт;</w:t>
      </w:r>
    </w:p>
    <w:p w14:paraId="485721E2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- разрабатывать план решения проблемы с учетом анализа имеющихся материальных и нематериальных ресурсов;</w:t>
      </w:r>
    </w:p>
    <w:p w14:paraId="51BBA774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ab/>
        <w:t>- уметь переносить знания в познавательную и практическую области жизнедеятельности;</w:t>
      </w:r>
    </w:p>
    <w:p w14:paraId="2713EA81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- уметь интегрировать знания из разных предметных областей;</w:t>
      </w:r>
    </w:p>
    <w:p w14:paraId="421816C7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- ставить проблемы и задачи, допускающие альтернативные решения;</w:t>
      </w:r>
    </w:p>
    <w:p w14:paraId="312EA7CF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в) работа с информацией:</w:t>
      </w:r>
    </w:p>
    <w:p w14:paraId="65E89008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5EA68F6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   - оценивать достоверность, легитимность информации, ее соответствие правовым и морально-этическим нормам;</w:t>
      </w:r>
    </w:p>
    <w:p w14:paraId="2CC967FB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 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5A6CE04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2)овладение универсальными коммуникативными действиями:</w:t>
      </w:r>
    </w:p>
    <w:p w14:paraId="2B3A5462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а) общение:</w:t>
      </w:r>
    </w:p>
    <w:p w14:paraId="77C400C6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lastRenderedPageBreak/>
        <w:t>- осуществлять коммуникации во всех сферах жизни;</w:t>
      </w:r>
    </w:p>
    <w:p w14:paraId="355EAF94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            - </w:t>
      </w: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владеть различными способами общения и взаимодействия;</w:t>
      </w:r>
    </w:p>
    <w:p w14:paraId="0C82A027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 - аргументированно вести диалог, уметь смягчать конфликтные ситуации;</w:t>
      </w:r>
    </w:p>
    <w:p w14:paraId="0A46B46A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 - развернуто и логично излагать свою точку зрения с использованием языковых средств;</w:t>
      </w:r>
    </w:p>
    <w:p w14:paraId="5583FB7B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б) совместная деятельность:</w:t>
      </w:r>
    </w:p>
    <w:p w14:paraId="435387A2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- понимать и использовать преимущества командной и индивидуальной работы;</w:t>
      </w:r>
    </w:p>
    <w:p w14:paraId="7687258B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</w:r>
    </w:p>
    <w:p w14:paraId="39B84194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- оценивать качество своего вклада и каждого участника команды в общий результат по разработанным критериям;</w:t>
      </w:r>
    </w:p>
    <w:p w14:paraId="6CB89CCF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- предлагать новые проекты, оценивать идеи с позиции новизны, оригинальности, практической значимости;</w:t>
      </w:r>
    </w:p>
    <w:p w14:paraId="0164AD6F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- координировать и выполнять работу в условиях реального, виртуального и комбинированного взаимодействия;</w:t>
      </w:r>
    </w:p>
    <w:p w14:paraId="0E5E3519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- 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4F27B548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3)овладение универсальными регулятивными действиями:</w:t>
      </w:r>
    </w:p>
    <w:p w14:paraId="41626F26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а) самоорганизация:</w:t>
      </w:r>
    </w:p>
    <w:p w14:paraId="784EDAD2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42D9836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- самостоятельно составлять план решения проблемы с учетом имеющихся ресурсов, собственных возможностей и предпочтений;</w:t>
      </w:r>
    </w:p>
    <w:p w14:paraId="64351513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 - давать оценку новым ситуациям;</w:t>
      </w:r>
    </w:p>
    <w:p w14:paraId="6376625A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 - расширять рамки учебного предмета на основе личных предпочтений;</w:t>
      </w:r>
    </w:p>
    <w:p w14:paraId="4FA7F87A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- делать осознанный выбор, аргументировать его, брать ответственность за решение;</w:t>
      </w:r>
    </w:p>
    <w:p w14:paraId="79F43BBB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- оценивать приобретенный опыт;</w:t>
      </w:r>
    </w:p>
    <w:p w14:paraId="29A465DA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- 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22E42BD9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б) самоконтроль:</w:t>
      </w:r>
    </w:p>
    <w:p w14:paraId="2672DA88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- давать оценку новым ситуациям, вносить коррективы в деятельность, оценивать соответствие результатов целям;</w:t>
      </w:r>
    </w:p>
    <w:p w14:paraId="1F365DD0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- уметь оценивать риски и своевременно принимать решения по их снижению;</w:t>
      </w:r>
    </w:p>
    <w:p w14:paraId="03B9B634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в) эмоциональный интеллект, предполагающий сформированность:</w:t>
      </w:r>
    </w:p>
    <w:p w14:paraId="068FA0DE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- 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4F1B0C0F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-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5BAA8A1E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            - </w:t>
      </w: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3881859A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г) принятие себя и других людей:</w:t>
      </w:r>
    </w:p>
    <w:p w14:paraId="5BEF4394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- принимать себя, понимая свои недостатки и достоинства.</w:t>
      </w:r>
    </w:p>
    <w:p w14:paraId="05006E6B" w14:textId="77777777" w:rsidR="00B815FE" w:rsidRPr="00B815FE" w:rsidRDefault="00B815FE" w:rsidP="00B815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- принимать мотивы и аргументы других людей при анализе результатов деятельности;</w:t>
      </w:r>
    </w:p>
    <w:p w14:paraId="4C22A0E9" w14:textId="77777777" w:rsidR="00B815FE" w:rsidRPr="00576784" w:rsidRDefault="00B815FE" w:rsidP="00B81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6783D7E5" w14:textId="79412E9E" w:rsidR="00B815FE" w:rsidRPr="00576784" w:rsidRDefault="00B815FE" w:rsidP="00B81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 w:rsidRPr="00B815F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Обществознание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6A33F817" w14:textId="77777777" w:rsidR="00B815FE" w:rsidRPr="00B815FE" w:rsidRDefault="00B815FE" w:rsidP="00B815FE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0" w:name="sub_19111"/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lastRenderedPageBreak/>
        <w:t>1) сформированность знаний об (о):</w:t>
      </w:r>
    </w:p>
    <w:bookmarkEnd w:id="0"/>
    <w:p w14:paraId="66C17C52" w14:textId="77777777" w:rsidR="00B815FE" w:rsidRPr="00B815FE" w:rsidRDefault="00B815FE" w:rsidP="00B815FE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обществе как целостной развивающейся системе в единстве и взаимодействии основных сфер и институтов;</w:t>
      </w:r>
    </w:p>
    <w:p w14:paraId="27CB3A32" w14:textId="77777777" w:rsidR="00B815FE" w:rsidRPr="00B815FE" w:rsidRDefault="00B815FE" w:rsidP="00B815FE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основах социальной динамики;</w:t>
      </w:r>
    </w:p>
    <w:p w14:paraId="3A8452ED" w14:textId="77777777" w:rsidR="00B815FE" w:rsidRPr="00B815FE" w:rsidRDefault="00B815FE" w:rsidP="00B815FE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</w:r>
    </w:p>
    <w:p w14:paraId="016E21DF" w14:textId="77777777" w:rsidR="00B815FE" w:rsidRPr="00B815FE" w:rsidRDefault="00B815FE" w:rsidP="00B815FE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перспективах развития современного общества, в том числе тенденций развития Российской Федерации;</w:t>
      </w:r>
    </w:p>
    <w:p w14:paraId="79161E55" w14:textId="77777777" w:rsidR="00B815FE" w:rsidRPr="00B815FE" w:rsidRDefault="00B815FE" w:rsidP="00B815FE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человеке как субъекте общественных отношений и сознательной деятельности;</w:t>
      </w:r>
    </w:p>
    <w:p w14:paraId="6096972B" w14:textId="77777777" w:rsidR="00B815FE" w:rsidRPr="00B815FE" w:rsidRDefault="00B815FE" w:rsidP="00B815FE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</w:r>
    </w:p>
    <w:p w14:paraId="0C322E68" w14:textId="77777777" w:rsidR="00B815FE" w:rsidRPr="00B815FE" w:rsidRDefault="00B815FE" w:rsidP="00B815FE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</w:r>
    </w:p>
    <w:p w14:paraId="7C2B00D4" w14:textId="77777777" w:rsidR="00B815FE" w:rsidRPr="00B815FE" w:rsidRDefault="00B815FE" w:rsidP="00B815FE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</w:r>
    </w:p>
    <w:p w14:paraId="18CBB5EF" w14:textId="77777777" w:rsidR="00B815FE" w:rsidRPr="00B815FE" w:rsidRDefault="00B815FE" w:rsidP="00B815FE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</w:r>
    </w:p>
    <w:p w14:paraId="5A0F6179" w14:textId="77777777" w:rsidR="00B815FE" w:rsidRPr="00B815FE" w:rsidRDefault="00B815FE" w:rsidP="00B815FE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конституционном статусе и полномочиях органов государственной власти;</w:t>
      </w:r>
    </w:p>
    <w:p w14:paraId="1B1B3C05" w14:textId="77777777" w:rsidR="00B815FE" w:rsidRPr="00B815FE" w:rsidRDefault="00B815FE" w:rsidP="00B815FE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системе прав человека и гражданина в Российской Федерации, правах ребенка и механизмах защиты прав в Российской Федерации;</w:t>
      </w:r>
    </w:p>
    <w:p w14:paraId="7EDA5637" w14:textId="77777777" w:rsidR="00B815FE" w:rsidRPr="00B815FE" w:rsidRDefault="00B815FE" w:rsidP="00B815FE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правовом регулирования гражданских, семейных, трудовых, налоговых, образовательных, административных, уголовных общественных отношений;</w:t>
      </w:r>
    </w:p>
    <w:p w14:paraId="192A8A59" w14:textId="77777777" w:rsidR="00B815FE" w:rsidRPr="00B815FE" w:rsidRDefault="00B815FE" w:rsidP="00B815FE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системе права и законодательства Российской Федерации;</w:t>
      </w:r>
    </w:p>
    <w:p w14:paraId="100A304F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1" w:name="sub_19112"/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2)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</w:r>
    </w:p>
    <w:p w14:paraId="71EBEE1C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2" w:name="sub_19113"/>
      <w:bookmarkEnd w:id="1"/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3)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</w:r>
    </w:p>
    <w:p w14:paraId="031A96D8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3" w:name="sub_19114"/>
      <w:bookmarkEnd w:id="2"/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4)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</w:r>
    </w:p>
    <w:p w14:paraId="2E199AE3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4" w:name="sub_19115"/>
      <w:bookmarkEnd w:id="3"/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</w:r>
    </w:p>
    <w:p w14:paraId="2757B5B5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5" w:name="sub_19116"/>
      <w:bookmarkEnd w:id="4"/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lastRenderedPageBreak/>
        <w:t>6)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</w:r>
    </w:p>
    <w:p w14:paraId="6AE2B6EB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6" w:name="sub_19117"/>
      <w:bookmarkEnd w:id="5"/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7)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</w:r>
    </w:p>
    <w:p w14:paraId="1690513B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7" w:name="sub_19118"/>
      <w:bookmarkEnd w:id="6"/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8)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</w:r>
    </w:p>
    <w:p w14:paraId="398901A7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8" w:name="sub_19119"/>
      <w:bookmarkEnd w:id="7"/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9)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</w:r>
    </w:p>
    <w:p w14:paraId="58112681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9" w:name="sub_191110"/>
      <w:bookmarkEnd w:id="8"/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10)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</w:r>
    </w:p>
    <w:p w14:paraId="24FEFD9A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10" w:name="sub_191111"/>
      <w:bookmarkEnd w:id="9"/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11)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</w:r>
    </w:p>
    <w:p w14:paraId="6553D582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11" w:name="sub_191112"/>
      <w:bookmarkEnd w:id="10"/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12)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</w:r>
    </w:p>
    <w:bookmarkEnd w:id="11"/>
    <w:p w14:paraId="6FEB5F63" w14:textId="77777777" w:rsidR="00B815FE" w:rsidRPr="00576784" w:rsidRDefault="00B815FE" w:rsidP="00B815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B815FE" w:rsidRPr="00576784" w14:paraId="14E154FE" w14:textId="77777777" w:rsidTr="00123B48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75100" w14:textId="77777777" w:rsidR="00B815FE" w:rsidRPr="00576784" w:rsidRDefault="00B815FE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 результаты </w:t>
            </w:r>
          </w:p>
          <w:p w14:paraId="1AAB468B" w14:textId="77777777" w:rsidR="00B815FE" w:rsidRPr="00576784" w:rsidRDefault="00B815FE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37BDF84C" w14:textId="77777777" w:rsidR="00B815FE" w:rsidRPr="00576784" w:rsidRDefault="00B815FE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B3F20" w14:textId="77777777" w:rsidR="00B815FE" w:rsidRPr="00576784" w:rsidRDefault="00B815FE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B815FE" w:rsidRPr="00576784" w14:paraId="257BA2A0" w14:textId="77777777" w:rsidTr="00123B48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647C0" w14:textId="77777777" w:rsidR="00B815FE" w:rsidRPr="00576784" w:rsidRDefault="00B815FE" w:rsidP="00123B48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4132">
              <w:rPr>
                <w:rFonts w:ascii="Times New Roman" w:eastAsia="Arial Unicode MS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B626B" w14:textId="77777777" w:rsidR="00B815FE" w:rsidRPr="00576784" w:rsidRDefault="00B815FE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815FE" w:rsidRPr="00576784" w14:paraId="08485A47" w14:textId="77777777" w:rsidTr="00123B48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AA26E" w14:textId="77777777" w:rsidR="00B815FE" w:rsidRPr="002B54C3" w:rsidRDefault="00B815FE" w:rsidP="00123B48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line="276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>Готовность и способность к образованию, в том числе самообразованию, на протяжении</w:t>
            </w:r>
          </w:p>
          <w:p w14:paraId="7FD60251" w14:textId="77777777" w:rsidR="00B815FE" w:rsidRPr="00576784" w:rsidRDefault="00B815FE" w:rsidP="00123B48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 xml:space="preserve">Всей жизни; сознательное отношение к непрерывному образованию как условию успешной профессиональной и общественной </w:t>
            </w:r>
            <w:r w:rsidRPr="002B54C3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3CBA5" w14:textId="77777777" w:rsidR="00B815FE" w:rsidRPr="00576784" w:rsidRDefault="00B815FE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14:paraId="5ABC0765" w14:textId="77777777" w:rsidR="00B815FE" w:rsidRPr="00576784" w:rsidRDefault="00B815FE" w:rsidP="00B815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7A7490F8" w14:textId="77777777" w:rsidR="00B815FE" w:rsidRPr="00576784" w:rsidRDefault="00B815FE" w:rsidP="00B81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p w14:paraId="64EA6DC8" w14:textId="0E957947" w:rsidR="00B815FE" w:rsidRPr="00576784" w:rsidRDefault="00B815FE" w:rsidP="00B815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 w:rsidRPr="00B815F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Обществознание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10827CE2" w14:textId="77777777" w:rsidR="00B815FE" w:rsidRPr="00576784" w:rsidRDefault="00B815FE" w:rsidP="00B815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 овладению профессиональными компетенциями (ПК):</w:t>
      </w:r>
    </w:p>
    <w:p w14:paraId="78FD9ACD" w14:textId="77777777" w:rsidR="00B815FE" w:rsidRPr="0069632C" w:rsidRDefault="00B815FE" w:rsidP="00B815F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69632C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1.1. Производить первичную обработку, нарезку и формовку традиционных видов овощей и плодов, подготовку пряностей и приправ.</w:t>
      </w:r>
    </w:p>
    <w:p w14:paraId="3428AD39" w14:textId="77777777" w:rsidR="00B815FE" w:rsidRPr="0069632C" w:rsidRDefault="00B815FE" w:rsidP="00B815F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69632C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1.2. Готовить и оформлять основные и простые блюда и гарниры из традиционных видов овощей и грибов.</w:t>
      </w:r>
    </w:p>
    <w:p w14:paraId="178A3C33" w14:textId="77777777" w:rsidR="00B815FE" w:rsidRPr="00576784" w:rsidRDefault="00B815FE" w:rsidP="00B815FE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1"/>
      </w:tblGrid>
      <w:tr w:rsidR="00B815FE" w:rsidRPr="00B815FE" w14:paraId="798DB502" w14:textId="77777777" w:rsidTr="00123B48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7577E3" w14:textId="77777777" w:rsidR="00B815FE" w:rsidRPr="00B815FE" w:rsidRDefault="00B815FE" w:rsidP="00B815F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815FE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8507EC" w14:textId="77777777" w:rsidR="00B815FE" w:rsidRPr="00B815FE" w:rsidRDefault="00B815FE" w:rsidP="00B815F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B815FE">
              <w:rPr>
                <w:rFonts w:ascii="Times New Roman" w:eastAsia="Calibri" w:hAnsi="Times New Roman" w:cs="Times New Roman"/>
                <w:b/>
                <w:i/>
                <w:iCs/>
                <w:kern w:val="0"/>
                <w:sz w:val="24"/>
                <w:szCs w:val="24"/>
                <w14:ligatures w14:val="none"/>
              </w:rPr>
              <w:t>Объем часов</w:t>
            </w:r>
          </w:p>
        </w:tc>
      </w:tr>
      <w:tr w:rsidR="00B815FE" w:rsidRPr="00B815FE" w14:paraId="642C0BA4" w14:textId="77777777" w:rsidTr="00123B48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660A7B" w14:textId="77777777" w:rsidR="00B815FE" w:rsidRPr="00B815FE" w:rsidRDefault="00B815FE" w:rsidP="00B815F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B815FE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CFB29" w14:textId="77777777" w:rsidR="00B815FE" w:rsidRPr="00B815FE" w:rsidRDefault="00B815FE" w:rsidP="00B815F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  <w14:ligatures w14:val="none"/>
              </w:rPr>
            </w:pPr>
            <w:r w:rsidRPr="00B815FE"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  <w14:ligatures w14:val="none"/>
              </w:rPr>
              <w:t>256</w:t>
            </w:r>
          </w:p>
        </w:tc>
      </w:tr>
      <w:tr w:rsidR="00B815FE" w:rsidRPr="00B815FE" w14:paraId="7788EC4F" w14:textId="77777777" w:rsidTr="00123B4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C771D1" w14:textId="77777777" w:rsidR="00B815FE" w:rsidRPr="00B815FE" w:rsidRDefault="00B815FE" w:rsidP="00B815F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815FE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6243C" w14:textId="77777777" w:rsidR="00B815FE" w:rsidRPr="00B815FE" w:rsidRDefault="00B815FE" w:rsidP="00B815F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  <w14:ligatures w14:val="none"/>
              </w:rPr>
            </w:pPr>
            <w:r w:rsidRPr="00B815FE"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  <w14:ligatures w14:val="none"/>
              </w:rPr>
              <w:t>171</w:t>
            </w:r>
          </w:p>
        </w:tc>
      </w:tr>
      <w:tr w:rsidR="00B815FE" w:rsidRPr="00B815FE" w14:paraId="1CFBDF7B" w14:textId="77777777" w:rsidTr="00123B4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DE7CB9" w14:textId="77777777" w:rsidR="00B815FE" w:rsidRPr="00B815FE" w:rsidRDefault="00B815FE" w:rsidP="00B815F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815F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39FF2" w14:textId="77777777" w:rsidR="00B815FE" w:rsidRPr="00B815FE" w:rsidRDefault="00B815FE" w:rsidP="00B815F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B815FE" w:rsidRPr="00B815FE" w14:paraId="41B113EC" w14:textId="77777777" w:rsidTr="00123B4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93FFD" w14:textId="77777777" w:rsidR="00B815FE" w:rsidRPr="00B815FE" w:rsidRDefault="00B815FE" w:rsidP="00B815F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815F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Лекции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87945" w14:textId="77777777" w:rsidR="00B815FE" w:rsidRPr="00B815FE" w:rsidRDefault="00B815FE" w:rsidP="00B815F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B815F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  <w14:ligatures w14:val="none"/>
              </w:rPr>
              <w:t>147</w:t>
            </w:r>
          </w:p>
        </w:tc>
      </w:tr>
      <w:tr w:rsidR="00B815FE" w:rsidRPr="00B815FE" w14:paraId="0AED0879" w14:textId="77777777" w:rsidTr="00123B4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5625FE" w14:textId="77777777" w:rsidR="00B815FE" w:rsidRPr="00B815FE" w:rsidRDefault="00B815FE" w:rsidP="00B815F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815F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Практические занятия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C5246" w14:textId="77777777" w:rsidR="00B815FE" w:rsidRPr="00B815FE" w:rsidRDefault="00B815FE" w:rsidP="00B815F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B815F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B815FE" w:rsidRPr="00B815FE" w14:paraId="330016D5" w14:textId="77777777" w:rsidTr="00123B4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6AB08C" w14:textId="77777777" w:rsidR="00B815FE" w:rsidRPr="00B815FE" w:rsidRDefault="00B815FE" w:rsidP="00B815F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B815FE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Самостоятельная работа обучающегося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3B33E" w14:textId="77777777" w:rsidR="00B815FE" w:rsidRPr="00B815FE" w:rsidRDefault="00B815FE" w:rsidP="00B815F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  <w14:ligatures w14:val="none"/>
              </w:rPr>
            </w:pPr>
            <w:r w:rsidRPr="00B815FE"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  <w14:ligatures w14:val="none"/>
              </w:rPr>
              <w:t>85</w:t>
            </w:r>
          </w:p>
        </w:tc>
      </w:tr>
      <w:tr w:rsidR="00B815FE" w:rsidRPr="00B815FE" w14:paraId="0EE39D86" w14:textId="77777777" w:rsidTr="00123B4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578C3E5" w14:textId="77777777" w:rsidR="00B815FE" w:rsidRPr="00B815FE" w:rsidRDefault="00B815FE" w:rsidP="00B815FE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</w:p>
          <w:p w14:paraId="24FFEBDB" w14:textId="77777777" w:rsidR="00B815FE" w:rsidRPr="00B815FE" w:rsidRDefault="00B815FE" w:rsidP="00B815FE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proofErr w:type="gramStart"/>
            <w:r w:rsidRPr="00B815FE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>Промежуточная  аттестация</w:t>
            </w:r>
            <w:proofErr w:type="gramEnd"/>
            <w:r w:rsidRPr="00B815FE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  <w:t xml:space="preserve"> в форме дифференцированного зачета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907E4DD" w14:textId="77777777" w:rsidR="00B815FE" w:rsidRPr="00B815FE" w:rsidRDefault="00B815FE" w:rsidP="00B815F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  <w14:ligatures w14:val="none"/>
              </w:rPr>
            </w:pPr>
            <w:r w:rsidRPr="00B815FE"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  <w14:ligatures w14:val="none"/>
              </w:rPr>
              <w:t xml:space="preserve">          </w:t>
            </w:r>
          </w:p>
        </w:tc>
      </w:tr>
    </w:tbl>
    <w:p w14:paraId="5931BFE6" w14:textId="77777777" w:rsidR="00B815FE" w:rsidRDefault="00B815FE" w:rsidP="00B81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49BC686" w14:textId="00C4C6DE" w:rsidR="00B815FE" w:rsidRDefault="00B815FE" w:rsidP="00B81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«</w:t>
      </w:r>
      <w:r w:rsidRPr="00B815F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Обществознание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»:</w:t>
      </w:r>
    </w:p>
    <w:p w14:paraId="2ED2AFB5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Тема 1. Начала философских и психологических знаний о человеке и обществе</w:t>
      </w:r>
    </w:p>
    <w:p w14:paraId="63AB8CF7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Тема 1.1</w:t>
      </w: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Природа человека, врожденные и приобретенные качества. Многообразие мира общения</w:t>
      </w:r>
    </w:p>
    <w:p w14:paraId="474BD43E" w14:textId="77777777" w:rsidR="00B815FE" w:rsidRPr="00B815FE" w:rsidRDefault="00B815FE" w:rsidP="00B815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5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Тема 1.</w:t>
      </w:r>
      <w:r w:rsidRPr="00B815F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2</w:t>
      </w: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Общество как сложная динамическая система</w:t>
      </w:r>
    </w:p>
    <w:p w14:paraId="431A39AC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proofErr w:type="gramStart"/>
      <w:r w:rsidRPr="00B815F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Тема  2</w:t>
      </w:r>
      <w:proofErr w:type="gramEnd"/>
      <w:r w:rsidRPr="00B815F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. Основы знаний о духовной культуре человека и общества</w:t>
      </w:r>
      <w:r w:rsidRPr="00B815F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ab/>
      </w:r>
    </w:p>
    <w:p w14:paraId="60234B95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Тема 2.1.</w:t>
      </w: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Духовная культура личности и общества</w:t>
      </w:r>
    </w:p>
    <w:p w14:paraId="451773A3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proofErr w:type="gramStart"/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lastRenderedPageBreak/>
        <w:t>Тема  3</w:t>
      </w:r>
      <w:proofErr w:type="gramEnd"/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. Социальные отношения</w:t>
      </w:r>
    </w:p>
    <w:p w14:paraId="2FBC0C42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Тема 3.</w:t>
      </w:r>
      <w:proofErr w:type="gramStart"/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1.</w:t>
      </w: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Социальные</w:t>
      </w:r>
      <w:proofErr w:type="gramEnd"/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 отношения</w:t>
      </w:r>
    </w:p>
    <w:p w14:paraId="5C2F03DC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proofErr w:type="gramStart"/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Тема  4</w:t>
      </w:r>
      <w:proofErr w:type="gramEnd"/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. Политика как общественное явление</w:t>
      </w:r>
    </w:p>
    <w:p w14:paraId="12B3FE7E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Тема 4.</w:t>
      </w:r>
      <w:proofErr w:type="gramStart"/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1.</w:t>
      </w: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Политика</w:t>
      </w:r>
      <w:proofErr w:type="gramEnd"/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как общественное явление</w:t>
      </w:r>
    </w:p>
    <w:p w14:paraId="1E36ED02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</w:p>
    <w:p w14:paraId="3C2F3946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Раздел 2. Экономическая жизнь общества</w:t>
      </w:r>
    </w:p>
    <w:p w14:paraId="7AB4FA35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Тема 3.1.</w:t>
      </w: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Экономика – основа жизнедеятельности общества</w:t>
      </w:r>
    </w:p>
    <w:p w14:paraId="0BEFC3E9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Тема 3.2.</w:t>
      </w: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Рыночные отношения в экономике. Финансовые институты</w:t>
      </w:r>
    </w:p>
    <w:p w14:paraId="083B707A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Тема 3.3.</w:t>
      </w: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Рынок труда и безработица. Рациональное поведение потребителя</w:t>
      </w:r>
    </w:p>
    <w:p w14:paraId="6B56BFF3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Тема 3.4.</w:t>
      </w: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Предприятие в экономике</w:t>
      </w:r>
    </w:p>
    <w:p w14:paraId="7A0EBFFD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Тема 3.5.</w:t>
      </w: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Экономика и государство</w:t>
      </w:r>
    </w:p>
    <w:p w14:paraId="22E850B6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Тема 3.6.</w:t>
      </w: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Основные тенденции развития экономики России и международная экономика</w:t>
      </w:r>
    </w:p>
    <w:p w14:paraId="456D1D13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</w:p>
    <w:p w14:paraId="06013C45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Раздел 3. Право</w:t>
      </w:r>
    </w:p>
    <w:p w14:paraId="7871D8C9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Тема 3.1.</w:t>
      </w: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Правовое регулирование общественных отношений</w:t>
      </w:r>
    </w:p>
    <w:p w14:paraId="4296A04A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Тема 3.2.</w:t>
      </w: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Гражданство в Российской Федерации</w:t>
      </w:r>
    </w:p>
    <w:p w14:paraId="279007BB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Тема 3.3.</w:t>
      </w: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Право на благоприятную окружающую среду и способы его защиты</w:t>
      </w:r>
    </w:p>
    <w:p w14:paraId="5B856A66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Тема 3.4.</w:t>
      </w: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Субъекты гражданского права</w:t>
      </w:r>
    </w:p>
    <w:p w14:paraId="284FA040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Тема 3.5.</w:t>
      </w: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Правовое регулирование отношений супругов</w:t>
      </w:r>
    </w:p>
    <w:p w14:paraId="11C37EE2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Тема 3.6.</w:t>
      </w: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Занятость и трудоустройство</w:t>
      </w:r>
    </w:p>
    <w:p w14:paraId="13E77075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Тема 3.</w:t>
      </w: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7. </w:t>
      </w: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Споры, порядок их рассмотрения</w:t>
      </w:r>
    </w:p>
    <w:p w14:paraId="30D1EF81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B815F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Тема 3.8.</w:t>
      </w:r>
      <w:r w:rsidRPr="00B815F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r w:rsidRPr="00B815F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Международная защита прав человека в условиях мирного и военного времени</w:t>
      </w:r>
    </w:p>
    <w:p w14:paraId="00DDE7C8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</w:p>
    <w:p w14:paraId="5C1194CF" w14:textId="77777777" w:rsidR="00B815FE" w:rsidRPr="00B815FE" w:rsidRDefault="00B815FE" w:rsidP="00B815F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</w:p>
    <w:p w14:paraId="2986A909" w14:textId="77777777" w:rsidR="00B815FE" w:rsidRPr="00B815FE" w:rsidRDefault="00B815FE" w:rsidP="00B815F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71BF911" w14:textId="77777777" w:rsidR="00B815FE" w:rsidRDefault="00B815FE" w:rsidP="00B81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sectPr w:rsidR="00B81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5FE"/>
    <w:rsid w:val="004A0E88"/>
    <w:rsid w:val="00B815FE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DE6A6"/>
  <w15:chartTrackingRefBased/>
  <w15:docId w15:val="{CFF9E253-F368-4E62-B184-70ECE354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B815FE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  <w:style w:type="paragraph" w:styleId="a3">
    <w:name w:val="No Spacing"/>
    <w:link w:val="a4"/>
    <w:qFormat/>
    <w:rsid w:val="00B815F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4">
    <w:name w:val="Без интервала Знак"/>
    <w:link w:val="a3"/>
    <w:locked/>
    <w:rsid w:val="00B815FE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2838</Words>
  <Characters>16183</Characters>
  <Application>Microsoft Office Word</Application>
  <DocSecurity>0</DocSecurity>
  <Lines>134</Lines>
  <Paragraphs>37</Paragraphs>
  <ScaleCrop>false</ScaleCrop>
  <Company/>
  <LinksUpToDate>false</LinksUpToDate>
  <CharactersWithSpaces>18984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1</cp:revision>
  <dcterms:created xsi:type="dcterms:W3CDTF">2023-10-08T15:24:00Z</dcterms:created>
  <dcterms:modified xsi:type="dcterms:W3CDTF">2023-10-08T15:28:00Z</dcterms:modified>
</cp:coreProperties>
</file>