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</w:p>
    <w:p w:rsidR="0042302F" w:rsidRPr="0042302F" w:rsidRDefault="0042302F" w:rsidP="003A1F8C">
      <w:pPr>
        <w:widowControl/>
        <w:autoSpaceDE/>
        <w:autoSpaceDN/>
        <w:adjustRightInd/>
        <w:jc w:val="right"/>
        <w:rPr>
          <w:rFonts w:eastAsia="Times New Roman"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3A1F8C">
        <w:rPr>
          <w:rFonts w:eastAsia="Times New Roman"/>
          <w:b/>
          <w:i/>
          <w:sz w:val="22"/>
          <w:szCs w:val="22"/>
        </w:rPr>
        <w:t>11.02.15 «</w:t>
      </w:r>
      <w:r w:rsidR="003A1F8C"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 w:rsidR="003A1F8C">
        <w:rPr>
          <w:rFonts w:eastAsia="Times New Roman"/>
          <w:b/>
          <w:i/>
          <w:sz w:val="22"/>
          <w:szCs w:val="22"/>
        </w:rPr>
        <w:t>»</w:t>
      </w: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D64FF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ОП.15</w:t>
      </w:r>
      <w:r w:rsidR="008F101B">
        <w:rPr>
          <w:rFonts w:eastAsia="Calibri"/>
          <w:b/>
          <w:color w:val="000000"/>
          <w:sz w:val="22"/>
          <w:szCs w:val="22"/>
          <w:lang w:eastAsia="en-US"/>
        </w:rPr>
        <w:t>ПСИХОЛОГИЯ САМОРЕГУЛЯЦИИ И ПРОФЕССИОНАЛЬНАЯ АДАПТАЦИЯ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2D51A8" w:rsidRDefault="002D51A8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05FAC" w:rsidRPr="0042302F" w:rsidRDefault="00105FAC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BF2A9D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Давлетова Ляйсан Раисовна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BF2A9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6762B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саморегуляции и профессиональная адаптация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6762BA">
        <w:rPr>
          <w:sz w:val="28"/>
          <w:szCs w:val="28"/>
        </w:rPr>
        <w:t>Психология саморегуляции и профессиональная адаптация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BF2A9D" w:rsidRDefault="00C7028D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7028D" w:rsidRPr="00BF2A9D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BF2A9D">
        <w:rPr>
          <w:rFonts w:eastAsia="Times New Roman"/>
          <w:iCs/>
          <w:color w:val="000000" w:themeColor="text1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777"/>
      </w:tblGrid>
      <w:tr w:rsidR="004B016A" w:rsidRPr="004B016A" w:rsidTr="00D33581">
        <w:trPr>
          <w:trHeight w:val="649"/>
        </w:trPr>
        <w:tc>
          <w:tcPr>
            <w:tcW w:w="1384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396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77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DB6047" w:rsidRPr="004B016A" w:rsidTr="00D33581">
        <w:trPr>
          <w:trHeight w:val="8861"/>
        </w:trPr>
        <w:tc>
          <w:tcPr>
            <w:tcW w:w="1384" w:type="dxa"/>
          </w:tcPr>
          <w:p w:rsidR="00180041" w:rsidRDefault="00DB6047" w:rsidP="00180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01</w:t>
            </w:r>
          </w:p>
          <w:p w:rsidR="00180041" w:rsidRDefault="00DB6047" w:rsidP="00180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02</w:t>
            </w:r>
          </w:p>
          <w:p w:rsidR="00180041" w:rsidRDefault="00593808" w:rsidP="00180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04</w:t>
            </w:r>
            <w:r w:rsidR="00D33581">
              <w:rPr>
                <w:rFonts w:eastAsia="Times New Roman"/>
                <w:iCs/>
                <w:sz w:val="22"/>
                <w:szCs w:val="22"/>
              </w:rPr>
              <w:br/>
              <w:t xml:space="preserve"> ОК 05</w:t>
            </w:r>
          </w:p>
          <w:p w:rsidR="00DB6047" w:rsidRPr="004B016A" w:rsidRDefault="00180041" w:rsidP="00180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06</w:t>
            </w:r>
            <w:r w:rsidR="00D33581">
              <w:rPr>
                <w:rFonts w:eastAsia="Times New Roman"/>
                <w:iCs/>
                <w:sz w:val="22"/>
                <w:szCs w:val="22"/>
              </w:rPr>
              <w:br/>
              <w:t xml:space="preserve">ОК 09 </w:t>
            </w:r>
          </w:p>
        </w:tc>
        <w:tc>
          <w:tcPr>
            <w:tcW w:w="3969" w:type="dxa"/>
            <w:vMerge w:val="restart"/>
          </w:tcPr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 xml:space="preserve">Организовывать работу коллектива и команды; взаимодействовать с коллегами, </w:t>
            </w:r>
            <w:r w:rsidRPr="002D51A8">
              <w:rPr>
                <w:i/>
                <w:iCs/>
                <w:sz w:val="24"/>
                <w:szCs w:val="24"/>
              </w:rPr>
              <w:lastRenderedPageBreak/>
              <w:t>руководством, клиентами в ходе профессиональной деятельности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777" w:type="dxa"/>
          </w:tcPr>
          <w:p w:rsidR="00DB6047" w:rsidRPr="002D51A8" w:rsidRDefault="00DB6047" w:rsidP="00DB6047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lastRenderedPageBreak/>
              <w:t>А</w:t>
            </w:r>
            <w:r w:rsidRPr="002D51A8">
              <w:rPr>
                <w:bCs/>
                <w:i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D33581" w:rsidRPr="002D51A8">
              <w:rPr>
                <w:bCs/>
                <w:i/>
                <w:sz w:val="24"/>
                <w:szCs w:val="24"/>
              </w:rPr>
              <w:t xml:space="preserve">. </w:t>
            </w:r>
            <w:r w:rsidRPr="002D51A8">
              <w:rPr>
                <w:i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DB6047" w:rsidRPr="002D51A8" w:rsidRDefault="00DB6047" w:rsidP="00DB6047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DB6047" w:rsidRPr="002D51A8" w:rsidRDefault="00DB6047" w:rsidP="00DB6047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  <w:p w:rsidR="00DB6047" w:rsidRPr="002D51A8" w:rsidRDefault="00DB6047" w:rsidP="00DB6047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2D51A8">
              <w:rPr>
                <w:i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DB6047" w:rsidRPr="004B016A" w:rsidTr="00D33581">
        <w:trPr>
          <w:trHeight w:val="212"/>
        </w:trPr>
        <w:tc>
          <w:tcPr>
            <w:tcW w:w="1384" w:type="dxa"/>
            <w:vMerge w:val="restart"/>
          </w:tcPr>
          <w:p w:rsidR="00DB6047" w:rsidRPr="004B016A" w:rsidRDefault="00DB6047" w:rsidP="00DB604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:rsidR="00DB6047" w:rsidRPr="00170846" w:rsidRDefault="00DB6047" w:rsidP="00DB6047">
            <w:pPr>
              <w:suppressAutoHyphens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777" w:type="dxa"/>
          </w:tcPr>
          <w:p w:rsidR="00DB6047" w:rsidRPr="00170846" w:rsidRDefault="00DB6047" w:rsidP="00DB6047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DB6047" w:rsidRPr="004B016A" w:rsidTr="00D33581">
        <w:trPr>
          <w:trHeight w:val="4692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DB6047" w:rsidRPr="004B016A" w:rsidRDefault="00DB6047" w:rsidP="00DB604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DB6047" w:rsidRPr="00170846" w:rsidRDefault="00DB6047" w:rsidP="00DB6047">
            <w:pPr>
              <w:suppressAutoHyphens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:rsidR="00DB6047" w:rsidRPr="00170846" w:rsidRDefault="00DB6047" w:rsidP="00DB6047">
            <w:pPr>
              <w:suppressAutoHyphens/>
              <w:jc w:val="both"/>
              <w:rPr>
                <w:iCs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Default="0026595E" w:rsidP="00381156">
      <w:pPr>
        <w:shd w:val="clear" w:color="auto" w:fill="FFFFFF"/>
        <w:tabs>
          <w:tab w:val="left" w:pos="494"/>
        </w:tabs>
        <w:rPr>
          <w:rFonts w:eastAsia="Times New Roman"/>
          <w:b/>
          <w:bCs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5741B8" w:rsidRPr="00FE57F4" w:rsidRDefault="005741B8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2753FC" w:rsidRPr="000B48BD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0B48BD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96078D">
        <w:rPr>
          <w:rFonts w:eastAsia="Times New Roman"/>
          <w:spacing w:val="-2"/>
          <w:sz w:val="28"/>
          <w:szCs w:val="28"/>
        </w:rPr>
        <w:t>3</w:t>
      </w:r>
      <w:r w:rsidR="00180041">
        <w:rPr>
          <w:rFonts w:eastAsia="Times New Roman"/>
          <w:spacing w:val="-2"/>
          <w:sz w:val="28"/>
          <w:szCs w:val="28"/>
        </w:rPr>
        <w:t>8</w:t>
      </w:r>
      <w:r w:rsidR="002753FC" w:rsidRPr="000B48BD">
        <w:rPr>
          <w:rFonts w:eastAsia="Times New Roman"/>
          <w:sz w:val="28"/>
          <w:szCs w:val="28"/>
        </w:rPr>
        <w:t>час</w:t>
      </w:r>
      <w:r w:rsidR="00180041">
        <w:rPr>
          <w:rFonts w:eastAsia="Times New Roman"/>
          <w:sz w:val="28"/>
          <w:szCs w:val="28"/>
        </w:rPr>
        <w:t>ов</w:t>
      </w:r>
      <w:r w:rsidR="002753FC" w:rsidRPr="000B48BD">
        <w:rPr>
          <w:rFonts w:eastAsia="Times New Roman"/>
          <w:sz w:val="28"/>
          <w:szCs w:val="28"/>
        </w:rPr>
        <w:t>, в том числе:</w:t>
      </w:r>
    </w:p>
    <w:p w:rsidR="0026595E" w:rsidRPr="000B48BD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593808">
        <w:rPr>
          <w:sz w:val="28"/>
          <w:szCs w:val="28"/>
        </w:rPr>
        <w:t xml:space="preserve">- </w:t>
      </w:r>
      <w:r w:rsidR="0096078D">
        <w:rPr>
          <w:sz w:val="28"/>
          <w:szCs w:val="28"/>
        </w:rPr>
        <w:t>3</w:t>
      </w:r>
      <w:r w:rsidR="00BE3AA2">
        <w:rPr>
          <w:sz w:val="28"/>
          <w:szCs w:val="28"/>
        </w:rPr>
        <w:t>8</w:t>
      </w:r>
      <w:r w:rsidR="0026595E" w:rsidRPr="00593808">
        <w:rPr>
          <w:rFonts w:eastAsia="Times New Roman"/>
          <w:sz w:val="28"/>
          <w:szCs w:val="28"/>
        </w:rPr>
        <w:t>час</w:t>
      </w:r>
      <w:r w:rsidR="00180041">
        <w:rPr>
          <w:rFonts w:eastAsia="Times New Roman"/>
          <w:sz w:val="28"/>
          <w:szCs w:val="28"/>
        </w:rPr>
        <w:t>ов</w:t>
      </w:r>
      <w:r w:rsidR="0026595E" w:rsidRPr="00593808">
        <w:rPr>
          <w:rFonts w:eastAsia="Times New Roman"/>
          <w:sz w:val="28"/>
          <w:szCs w:val="28"/>
        </w:rPr>
        <w:t xml:space="preserve"> вариативной части</w:t>
      </w:r>
      <w:r w:rsidR="0026595E" w:rsidRPr="000B48BD">
        <w:rPr>
          <w:rFonts w:eastAsia="Times New Roman"/>
          <w:sz w:val="28"/>
          <w:szCs w:val="28"/>
        </w:rPr>
        <w:t>, направленных на усиление обязательнойчасти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873CA" w:rsidRDefault="00B20CB3" w:rsidP="00B8715C">
            <w:pPr>
              <w:rPr>
                <w:sz w:val="24"/>
                <w:szCs w:val="24"/>
              </w:rPr>
            </w:pPr>
            <w:r w:rsidRPr="002873CA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96078D" w:rsidP="00180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0041"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873CA" w:rsidRDefault="00B20CB3" w:rsidP="00B8715C">
            <w:pPr>
              <w:rPr>
                <w:sz w:val="24"/>
                <w:szCs w:val="24"/>
              </w:rPr>
            </w:pPr>
            <w:r w:rsidRPr="002873CA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96078D" w:rsidP="00180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0041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96078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0B48BD" w:rsidP="0096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078D">
              <w:rPr>
                <w:sz w:val="24"/>
                <w:szCs w:val="24"/>
              </w:rPr>
              <w:t>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96078D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C30AF7" w:rsidRDefault="0018004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BF208C">
          <w:pgSz w:w="11899" w:h="16838"/>
          <w:pgMar w:top="1134" w:right="567" w:bottom="851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B48BD">
        <w:rPr>
          <w:b/>
          <w:bCs/>
          <w:color w:val="000000"/>
          <w:spacing w:val="-10"/>
          <w:sz w:val="28"/>
          <w:szCs w:val="28"/>
        </w:rPr>
        <w:t>Психология саморегуляции и профессиональная адаптация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9885"/>
        <w:gridCol w:w="8"/>
        <w:gridCol w:w="1398"/>
        <w:gridCol w:w="1901"/>
      </w:tblGrid>
      <w:tr w:rsidR="000B48BD" w:rsidRPr="00B66074" w:rsidTr="00E80E33">
        <w:trPr>
          <w:trHeight w:val="1060"/>
        </w:trPr>
        <w:tc>
          <w:tcPr>
            <w:tcW w:w="2402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</w:t>
            </w:r>
            <w:r w:rsidR="00182D9E">
              <w:rPr>
                <w:b/>
                <w:bCs/>
                <w:sz w:val="24"/>
                <w:szCs w:val="24"/>
              </w:rPr>
              <w:t>чебного материала, лабораторные</w:t>
            </w:r>
            <w:r w:rsidRPr="00B66074">
              <w:rPr>
                <w:b/>
                <w:bCs/>
                <w:sz w:val="24"/>
                <w:szCs w:val="24"/>
              </w:rPr>
              <w:t xml:space="preserve">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0B48BD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окружающая среда.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Топологические особенности человека.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AA5422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Pr="00B66074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741B8" w:rsidRPr="00B66074" w:rsidTr="005741B8">
        <w:trPr>
          <w:trHeight w:val="165"/>
        </w:trPr>
        <w:tc>
          <w:tcPr>
            <w:tcW w:w="2402" w:type="dxa"/>
            <w:vMerge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5741B8" w:rsidRPr="00B66074" w:rsidRDefault="00180041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F3B94">
              <w:rPr>
                <w:bCs/>
                <w:sz w:val="24"/>
                <w:szCs w:val="24"/>
              </w:rPr>
              <w:t xml:space="preserve">Понятие о личности и ее структуре. </w:t>
            </w:r>
            <w:bookmarkStart w:id="7" w:name="_GoBack"/>
            <w:bookmarkEnd w:id="7"/>
            <w:r>
              <w:rPr>
                <w:bCs/>
                <w:sz w:val="24"/>
                <w:szCs w:val="24"/>
              </w:rPr>
              <w:t>Психологическое здоровье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741B8" w:rsidRPr="00B66074" w:rsidTr="00182D9E">
        <w:trPr>
          <w:trHeight w:val="96"/>
        </w:trPr>
        <w:tc>
          <w:tcPr>
            <w:tcW w:w="2402" w:type="dxa"/>
            <w:vMerge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5741B8" w:rsidRDefault="005741B8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сообщения на тему «</w:t>
            </w:r>
            <w:r w:rsidRPr="00355080">
              <w:rPr>
                <w:bCs/>
                <w:sz w:val="24"/>
                <w:szCs w:val="24"/>
              </w:rPr>
              <w:t xml:space="preserve">Семья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355080">
              <w:rPr>
                <w:bCs/>
                <w:sz w:val="24"/>
                <w:szCs w:val="24"/>
              </w:rPr>
              <w:t>источник психологического здоровья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8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5741B8" w:rsidRPr="00B66074" w:rsidRDefault="005741B8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2D9E" w:rsidRPr="00B66074" w:rsidTr="00E80E33">
        <w:trPr>
          <w:trHeight w:val="126"/>
        </w:trPr>
        <w:tc>
          <w:tcPr>
            <w:tcW w:w="2402" w:type="dxa"/>
            <w:vMerge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2D9E" w:rsidRDefault="005741B8" w:rsidP="005741B8">
            <w:pPr>
              <w:rPr>
                <w:bCs/>
                <w:sz w:val="24"/>
                <w:szCs w:val="24"/>
              </w:rPr>
            </w:pPr>
            <w:r w:rsidRPr="005741B8">
              <w:rPr>
                <w:bCs/>
                <w:sz w:val="24"/>
                <w:szCs w:val="24"/>
              </w:rPr>
              <w:t>Личность в общении. Основные характеристики общения. Конфликтные личности.</w:t>
            </w:r>
          </w:p>
        </w:tc>
        <w:tc>
          <w:tcPr>
            <w:tcW w:w="1398" w:type="dxa"/>
            <w:shd w:val="clear" w:color="auto" w:fill="auto"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2D9E" w:rsidRPr="00B66074" w:rsidRDefault="00182D9E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36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5741B8" w:rsidP="00574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1EBB">
              <w:rPr>
                <w:b/>
                <w:bCs/>
                <w:sz w:val="24"/>
                <w:szCs w:val="24"/>
              </w:rPr>
              <w:t>Домашнее задание: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>
              <w:rPr>
                <w:bCs/>
                <w:sz w:val="24"/>
                <w:szCs w:val="24"/>
              </w:rPr>
              <w:t>8</w:t>
            </w:r>
            <w:r w:rsidRPr="0045740E">
              <w:rPr>
                <w:bCs/>
                <w:sz w:val="24"/>
                <w:szCs w:val="24"/>
              </w:rPr>
              <w:t>] стр. 1</w:t>
            </w:r>
            <w:r>
              <w:rPr>
                <w:bCs/>
                <w:sz w:val="24"/>
                <w:szCs w:val="24"/>
              </w:rPr>
              <w:t>87-208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36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E05E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</w:tcPr>
          <w:p w:rsidR="000B48BD" w:rsidRPr="00DC66E6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11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E05B46" w:rsidRDefault="000B48BD" w:rsidP="00AA5422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 xml:space="preserve">Определение типа темперамента и </w:t>
            </w:r>
            <w:r w:rsidR="00AA5422" w:rsidRPr="00E05B46">
              <w:rPr>
                <w:bCs/>
                <w:sz w:val="24"/>
                <w:szCs w:val="24"/>
              </w:rPr>
              <w:t>свойств характера.</w:t>
            </w:r>
          </w:p>
        </w:tc>
        <w:tc>
          <w:tcPr>
            <w:tcW w:w="1398" w:type="dxa"/>
          </w:tcPr>
          <w:p w:rsidR="000B48BD" w:rsidRPr="008B4F53" w:rsidRDefault="000B48BD" w:rsidP="00832D2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76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Психические состояния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AA5422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Pr="00B66074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0E33" w:rsidRPr="00B66074" w:rsidTr="00E80E33">
        <w:trPr>
          <w:trHeight w:val="150"/>
        </w:trPr>
        <w:tc>
          <w:tcPr>
            <w:tcW w:w="2402" w:type="dxa"/>
            <w:vMerge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E80E33" w:rsidRPr="00B66074" w:rsidRDefault="00AA5422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Психические состояния. </w:t>
            </w:r>
            <w:r w:rsidR="00E80E33">
              <w:rPr>
                <w:bCs/>
                <w:sz w:val="24"/>
                <w:szCs w:val="24"/>
              </w:rPr>
              <w:t>Общая характеристика эмоций и чувств.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E80E33" w:rsidRPr="00B66074" w:rsidRDefault="00E80E33" w:rsidP="00E8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0E33" w:rsidRPr="00B66074" w:rsidTr="00E80E33">
        <w:trPr>
          <w:trHeight w:val="120"/>
        </w:trPr>
        <w:tc>
          <w:tcPr>
            <w:tcW w:w="2402" w:type="dxa"/>
            <w:vMerge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E80E33" w:rsidRPr="00E05B46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 w:rsidRPr="00E05E63">
              <w:rPr>
                <w:bCs/>
                <w:sz w:val="24"/>
                <w:szCs w:val="24"/>
              </w:rPr>
              <w:t>Чтение и анализ литературы [</w:t>
            </w:r>
            <w:r>
              <w:rPr>
                <w:bCs/>
                <w:sz w:val="24"/>
                <w:szCs w:val="24"/>
              </w:rPr>
              <w:t>5</w:t>
            </w:r>
            <w:r w:rsidRPr="00E05E63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72</w:t>
            </w:r>
            <w:r w:rsidRPr="00E05E6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E80E33" w:rsidRPr="00E05B46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E80E33" w:rsidRPr="00B66074" w:rsidRDefault="00E80E33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67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Pr="00EE05E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DC5FA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167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  <w:shd w:val="clear" w:color="auto" w:fill="auto"/>
          </w:tcPr>
          <w:p w:rsidR="000B48BD" w:rsidRPr="00AA5422" w:rsidRDefault="000B48BD" w:rsidP="00AA5422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5422">
              <w:rPr>
                <w:bCs/>
                <w:sz w:val="24"/>
                <w:szCs w:val="24"/>
              </w:rPr>
              <w:t xml:space="preserve"> Диагностика и измерение психических состояний личности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DC5FA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Стресс</w:t>
            </w: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520B09" w:rsidRPr="00B66074" w:rsidRDefault="00520B09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872D1D" w:rsidRDefault="000B48BD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 w:rsidRPr="00872D1D">
              <w:rPr>
                <w:bCs/>
                <w:sz w:val="24"/>
                <w:szCs w:val="24"/>
              </w:rPr>
              <w:t>Стресс</w:t>
            </w:r>
            <w:r>
              <w:rPr>
                <w:bCs/>
                <w:sz w:val="24"/>
                <w:szCs w:val="24"/>
              </w:rPr>
              <w:t xml:space="preserve"> и дистресс</w:t>
            </w:r>
            <w:r w:rsidRPr="00872D1D">
              <w:rPr>
                <w:bCs/>
                <w:sz w:val="24"/>
                <w:szCs w:val="24"/>
              </w:rPr>
              <w:t xml:space="preserve">. Причины </w:t>
            </w:r>
            <w:r w:rsidR="00520B09">
              <w:rPr>
                <w:bCs/>
                <w:sz w:val="24"/>
                <w:szCs w:val="24"/>
              </w:rPr>
              <w:t xml:space="preserve">и профилактика </w:t>
            </w:r>
            <w:r w:rsidRPr="00872D1D">
              <w:rPr>
                <w:bCs/>
                <w:sz w:val="24"/>
                <w:szCs w:val="24"/>
              </w:rPr>
              <w:t xml:space="preserve">стрессового напряжения. </w:t>
            </w:r>
            <w:r w:rsidR="00180041">
              <w:rPr>
                <w:bCs/>
                <w:sz w:val="24"/>
                <w:szCs w:val="24"/>
              </w:rPr>
              <w:t>Реакция человека на стрессовые состояния.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 w:rsidRPr="0045740E">
              <w:rPr>
                <w:bCs/>
                <w:sz w:val="24"/>
                <w:szCs w:val="24"/>
              </w:rPr>
              <w:t>Чтение и анализ литературы [4] стр. 5-19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82931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AA5422" w:rsidRDefault="000B48BD" w:rsidP="00AA5422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5422">
              <w:rPr>
                <w:bCs/>
                <w:sz w:val="24"/>
                <w:szCs w:val="24"/>
              </w:rPr>
              <w:t>Диагностика и профилактика стресса.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349"/>
        </w:trPr>
        <w:tc>
          <w:tcPr>
            <w:tcW w:w="2402" w:type="dxa"/>
            <w:vMerge w:val="restart"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2AB4">
              <w:rPr>
                <w:b/>
                <w:bCs/>
                <w:sz w:val="24"/>
                <w:szCs w:val="24"/>
              </w:rPr>
              <w:t>Тема 4.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защиты</w:t>
            </w:r>
          </w:p>
        </w:tc>
        <w:tc>
          <w:tcPr>
            <w:tcW w:w="9893" w:type="dxa"/>
            <w:gridSpan w:val="2"/>
          </w:tcPr>
          <w:p w:rsidR="000B48BD" w:rsidRPr="002C5CCD" w:rsidRDefault="000B48BD" w:rsidP="00832D2C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0B48BD" w:rsidRPr="006737B5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7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17373" w:rsidRDefault="00017373" w:rsidP="00017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347"/>
        </w:trPr>
        <w:tc>
          <w:tcPr>
            <w:tcW w:w="2402" w:type="dxa"/>
            <w:vMerge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2C5CCD" w:rsidRDefault="000B48BD" w:rsidP="00832D2C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</w:t>
            </w:r>
            <w:r>
              <w:rPr>
                <w:bCs/>
                <w:sz w:val="24"/>
                <w:szCs w:val="24"/>
              </w:rPr>
              <w:t>ы. Стратегии совладающего поведения.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56"/>
        </w:trPr>
        <w:tc>
          <w:tcPr>
            <w:tcW w:w="2402" w:type="dxa"/>
            <w:vMerge/>
          </w:tcPr>
          <w:p w:rsidR="000B48BD" w:rsidRPr="00E62AB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Pr="0045740E">
              <w:rPr>
                <w:bCs/>
                <w:sz w:val="24"/>
                <w:szCs w:val="24"/>
              </w:rPr>
              <w:t>Чтение и анализ литературы [4] стр. 34-61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5740E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7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98</w:t>
            </w:r>
            <w:r w:rsidRPr="0045740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100,</w:t>
            </w:r>
          </w:p>
          <w:p w:rsidR="00AA5422" w:rsidRPr="00AA5422" w:rsidRDefault="00AA5422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 w:val="restart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Саморегуляция поведения. </w:t>
            </w:r>
            <w:r w:rsidRPr="006A6C7D">
              <w:rPr>
                <w:bCs/>
                <w:sz w:val="24"/>
                <w:szCs w:val="24"/>
              </w:rPr>
              <w:t>Эмоции в профессиональной деятельности</w:t>
            </w:r>
          </w:p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0B48BD" w:rsidRPr="00B66074" w:rsidRDefault="00520B09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B66074" w:rsidRDefault="000B48BD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Понятие саморегуляции. </w:t>
            </w:r>
            <w:r>
              <w:rPr>
                <w:bCs/>
                <w:sz w:val="24"/>
                <w:szCs w:val="24"/>
              </w:rPr>
              <w:t>Роль эмоций в регуляции поведения человека</w:t>
            </w:r>
          </w:p>
        </w:tc>
        <w:tc>
          <w:tcPr>
            <w:tcW w:w="1398" w:type="dxa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150D">
              <w:rPr>
                <w:b/>
                <w:bCs/>
                <w:sz w:val="24"/>
                <w:szCs w:val="24"/>
              </w:rPr>
              <w:t>Домашнее задание:</w:t>
            </w:r>
            <w:r w:rsidRPr="00A41920">
              <w:rPr>
                <w:bCs/>
                <w:sz w:val="24"/>
                <w:szCs w:val="24"/>
              </w:rPr>
              <w:t>Подготовка сообщения на тему «Моя самор</w:t>
            </w:r>
            <w:r>
              <w:rPr>
                <w:bCs/>
                <w:sz w:val="24"/>
                <w:szCs w:val="24"/>
              </w:rPr>
              <w:t>егу</w:t>
            </w:r>
            <w:r w:rsidRPr="00A41920">
              <w:rPr>
                <w:bCs/>
                <w:sz w:val="24"/>
                <w:szCs w:val="24"/>
              </w:rPr>
              <w:t>ляция»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210EA6" w:rsidRDefault="000B48BD" w:rsidP="00832D2C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B48BD" w:rsidRPr="00B66074" w:rsidTr="00E80E33">
        <w:trPr>
          <w:trHeight w:val="20"/>
        </w:trPr>
        <w:tc>
          <w:tcPr>
            <w:tcW w:w="2402" w:type="dxa"/>
            <w:vMerge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0B48BD" w:rsidRPr="00AA5422" w:rsidRDefault="000B48BD" w:rsidP="00AA5422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5422">
              <w:rPr>
                <w:sz w:val="24"/>
                <w:szCs w:val="24"/>
              </w:rPr>
              <w:t>Использование приемов и методов саморегуляции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B48BD" w:rsidRPr="00B66074" w:rsidRDefault="000B48BD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C66E6" w:rsidRPr="00B66074" w:rsidTr="00E80E33">
        <w:trPr>
          <w:trHeight w:val="282"/>
        </w:trPr>
        <w:tc>
          <w:tcPr>
            <w:tcW w:w="2402" w:type="dxa"/>
            <w:vMerge w:val="restart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DC66E6" w:rsidRPr="00B66074" w:rsidRDefault="00DC66E6" w:rsidP="00832D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адаптация</w:t>
            </w:r>
          </w:p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DC66E6" w:rsidRPr="00B66074" w:rsidRDefault="00180041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DC66E6" w:rsidRDefault="00DC66E6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DC66E6" w:rsidRPr="00B66074" w:rsidTr="00180041">
        <w:trPr>
          <w:trHeight w:val="20"/>
        </w:trPr>
        <w:tc>
          <w:tcPr>
            <w:tcW w:w="2402" w:type="dxa"/>
            <w:vMerge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DC66E6" w:rsidRPr="00E05E63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51CF5">
              <w:rPr>
                <w:bCs/>
                <w:sz w:val="24"/>
                <w:szCs w:val="24"/>
              </w:rPr>
              <w:t>Профессиональная пригодность</w:t>
            </w:r>
            <w:r>
              <w:rPr>
                <w:bCs/>
                <w:sz w:val="24"/>
                <w:szCs w:val="24"/>
              </w:rPr>
              <w:t>. Набор п</w:t>
            </w:r>
            <w:r w:rsidRPr="00351CF5">
              <w:rPr>
                <w:bCs/>
                <w:sz w:val="24"/>
                <w:szCs w:val="24"/>
              </w:rPr>
              <w:t>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DC66E6" w:rsidRPr="005F4B5A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C66E6" w:rsidRPr="00B66074" w:rsidRDefault="00DC66E6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180041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180041" w:rsidRPr="005A6A7E" w:rsidRDefault="00180041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BC5A96">
              <w:rPr>
                <w:bCs/>
                <w:sz w:val="24"/>
                <w:szCs w:val="24"/>
              </w:rPr>
              <w:t>Определение своих профессионально значимых свойств личности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180041" w:rsidRPr="005A6A7E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832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180041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180041" w:rsidRPr="00CF3B94" w:rsidRDefault="00180041" w:rsidP="001800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Психологические особенности делового общения.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180041" w:rsidRPr="00CF3B94" w:rsidRDefault="00180041" w:rsidP="001800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180041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tcBorders>
              <w:top w:val="nil"/>
            </w:tcBorders>
          </w:tcPr>
          <w:p w:rsidR="00180041" w:rsidRPr="00CF3B94" w:rsidRDefault="00180041" w:rsidP="00180041">
            <w:pPr>
              <w:rPr>
                <w:bCs/>
                <w:sz w:val="24"/>
                <w:szCs w:val="24"/>
              </w:rPr>
            </w:pPr>
            <w:r w:rsidRPr="005524E2">
              <w:rPr>
                <w:b/>
                <w:bCs/>
                <w:sz w:val="24"/>
                <w:szCs w:val="24"/>
              </w:rPr>
              <w:t xml:space="preserve">Домашнее задание: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>
              <w:rPr>
                <w:bCs/>
                <w:sz w:val="24"/>
                <w:szCs w:val="24"/>
              </w:rPr>
              <w:t>8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131-185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180041" w:rsidRPr="00CF3B94" w:rsidRDefault="00180041" w:rsidP="00180041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5A6A7E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6111A0">
              <w:rPr>
                <w:bCs/>
                <w:sz w:val="24"/>
                <w:szCs w:val="24"/>
              </w:rPr>
              <w:t>Понятие профессиональной адаптации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785B72">
              <w:rPr>
                <w:bCs/>
                <w:sz w:val="24"/>
                <w:szCs w:val="24"/>
              </w:rPr>
              <w:t>Психологические механизмы адаптации человека к профессиональной деятельности</w:t>
            </w:r>
            <w:r>
              <w:rPr>
                <w:bCs/>
                <w:sz w:val="24"/>
                <w:szCs w:val="24"/>
              </w:rPr>
              <w:t>. Брендинг. Создание имиджа.</w:t>
            </w:r>
          </w:p>
        </w:tc>
        <w:tc>
          <w:tcPr>
            <w:tcW w:w="1398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180041" w:rsidRPr="005A6A7E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Составитьсамопрезентацию.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A06342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634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EF5E95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профессиограммы.</w:t>
            </w:r>
          </w:p>
        </w:tc>
        <w:tc>
          <w:tcPr>
            <w:tcW w:w="1398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 w:val="restart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80041" w:rsidRPr="00AA5422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общения с ограниченными возможностью здоровья</w:t>
            </w:r>
          </w:p>
        </w:tc>
        <w:tc>
          <w:tcPr>
            <w:tcW w:w="9893" w:type="dxa"/>
            <w:gridSpan w:val="2"/>
          </w:tcPr>
          <w:p w:rsidR="00180041" w:rsidRPr="00EF6C3C" w:rsidRDefault="00180041" w:rsidP="0018004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180041" w:rsidRPr="005F4B5A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80041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180041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80041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EF6C3C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эффективность при общении с инвалидами. Общие правила этикета при общении с инвалидами. П</w:t>
            </w:r>
            <w:r w:rsidRPr="00C01CA6">
              <w:rPr>
                <w:bCs/>
                <w:sz w:val="24"/>
                <w:szCs w:val="24"/>
              </w:rPr>
              <w:t xml:space="preserve">равила этикета </w:t>
            </w:r>
            <w:r>
              <w:rPr>
                <w:bCs/>
                <w:sz w:val="24"/>
                <w:szCs w:val="24"/>
              </w:rPr>
              <w:t xml:space="preserve">при общении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1"/>
                <w:sz w:val="23"/>
                <w:szCs w:val="23"/>
                <w:shd w:val="clear" w:color="auto" w:fill="FFFFFF"/>
              </w:rPr>
              <w:t> </w:t>
            </w:r>
            <w:r w:rsidRPr="00C01CA6">
              <w:rPr>
                <w:bCs/>
                <w:sz w:val="24"/>
                <w:szCs w:val="24"/>
              </w:rPr>
              <w:t>с различными группами инвалидов</w:t>
            </w:r>
          </w:p>
        </w:tc>
        <w:tc>
          <w:tcPr>
            <w:tcW w:w="1398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180041" w:rsidRPr="00B54C0C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AA5422">
              <w:rPr>
                <w:b/>
                <w:bCs/>
                <w:sz w:val="24"/>
                <w:szCs w:val="24"/>
              </w:rPr>
              <w:t>Домашнее задание:</w:t>
            </w:r>
            <w:r w:rsidRPr="00E01BD3">
              <w:rPr>
                <w:bCs/>
                <w:sz w:val="24"/>
                <w:szCs w:val="24"/>
              </w:rPr>
              <w:t>Чтение и анализ литературы [</w:t>
            </w:r>
            <w:r>
              <w:rPr>
                <w:bCs/>
                <w:sz w:val="24"/>
                <w:szCs w:val="24"/>
              </w:rPr>
              <w:t>3</w:t>
            </w:r>
            <w:r w:rsidRPr="00E01BD3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241</w:t>
            </w:r>
            <w:r w:rsidRPr="00E01BD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 w:val="restart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 </w:t>
            </w:r>
          </w:p>
        </w:tc>
        <w:tc>
          <w:tcPr>
            <w:tcW w:w="9893" w:type="dxa"/>
            <w:gridSpan w:val="2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5A5C" w:rsidRDefault="00355A5C" w:rsidP="00355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CB6F90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выгорание. Стадии, симптомы и  условия  профессионального выгорания. </w:t>
            </w:r>
          </w:p>
        </w:tc>
        <w:tc>
          <w:tcPr>
            <w:tcW w:w="1398" w:type="dxa"/>
          </w:tcPr>
          <w:p w:rsidR="00180041" w:rsidRPr="00CB6F90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1" w:type="dxa"/>
            <w:gridSpan w:val="3"/>
          </w:tcPr>
          <w:p w:rsidR="00180041" w:rsidRPr="00CB6F90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 w:rsidRPr="00722FED">
              <w:rPr>
                <w:bCs/>
                <w:sz w:val="24"/>
                <w:szCs w:val="24"/>
              </w:rPr>
              <w:t>Чтение и анализ литературы [7] стр. 83-98</w:t>
            </w:r>
            <w:r>
              <w:rPr>
                <w:bCs/>
                <w:sz w:val="24"/>
                <w:szCs w:val="24"/>
              </w:rPr>
              <w:t>, 101-114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210EA6" w:rsidRDefault="00180041" w:rsidP="0018004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  <w:vMerge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AA5422" w:rsidRDefault="00180041" w:rsidP="00180041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A5422">
              <w:rPr>
                <w:bCs/>
                <w:sz w:val="24"/>
                <w:szCs w:val="24"/>
              </w:rPr>
              <w:t xml:space="preserve"> Профилактика профессионального выгорания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2402" w:type="dxa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3" w:type="dxa"/>
            <w:gridSpan w:val="2"/>
          </w:tcPr>
          <w:p w:rsidR="00180041" w:rsidRPr="00CC5F6C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C5F6C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8" w:type="dxa"/>
            <w:shd w:val="clear" w:color="auto" w:fill="auto"/>
          </w:tcPr>
          <w:p w:rsidR="00180041" w:rsidRPr="00CC5F6C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5F6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0041" w:rsidRPr="00B66074" w:rsidTr="00E80E33">
        <w:trPr>
          <w:trHeight w:val="20"/>
        </w:trPr>
        <w:tc>
          <w:tcPr>
            <w:tcW w:w="12295" w:type="dxa"/>
            <w:gridSpan w:val="3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01" w:type="dxa"/>
            <w:shd w:val="clear" w:color="auto" w:fill="auto"/>
          </w:tcPr>
          <w:p w:rsidR="00180041" w:rsidRPr="00B66074" w:rsidRDefault="00180041" w:rsidP="0018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B48BD" w:rsidRDefault="000B48BD" w:rsidP="000B48BD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0B48BD" w:rsidRPr="00CE5806" w:rsidRDefault="000B48BD" w:rsidP="000B48B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0B48BD" w:rsidRPr="00CE5806" w:rsidSect="00E80E33">
          <w:pgSz w:w="16838" w:h="11899" w:orient="landscape"/>
          <w:pgMar w:top="709" w:right="567" w:bottom="851" w:left="1418" w:header="720" w:footer="720" w:gutter="0"/>
          <w:cols w:space="60"/>
          <w:noEndnote/>
          <w:docGrid w:linePitch="272"/>
        </w:sectPr>
      </w:pPr>
    </w:p>
    <w:p w:rsidR="00BE65A5" w:rsidRPr="00017373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17373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017373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017373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017373" w:rsidRDefault="0026595E" w:rsidP="003D0376">
      <w:pPr>
        <w:shd w:val="clear" w:color="auto" w:fill="FFFFFF"/>
        <w:ind w:firstLine="709"/>
        <w:jc w:val="both"/>
        <w:rPr>
          <w:sz w:val="28"/>
          <w:szCs w:val="28"/>
        </w:rPr>
      </w:pPr>
      <w:r w:rsidRPr="00017373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017373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017373" w:rsidRPr="00A51329" w:rsidRDefault="00017373" w:rsidP="003D037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017373" w:rsidRPr="007C77BC" w:rsidRDefault="00017373" w:rsidP="00017373">
      <w:pPr>
        <w:pStyle w:val="Default"/>
        <w:rPr>
          <w:sz w:val="23"/>
          <w:szCs w:val="23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017373" w:rsidRPr="007B4977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R-StilePentiumDual-core e5400 2,7GGh 2Gb, монитор, клавиатура, мышь, колонки-1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Принтер Canon LBP810-1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Pr="0014449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>TV</w:t>
      </w:r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Флешка – 1 шт.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Видеофильмы: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 «Профилактика дезадаптивных проявлений»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«Ник Вуйнич» (История преодолений и самосовершенствования)</w:t>
      </w:r>
    </w:p>
    <w:p w:rsidR="00017373" w:rsidRPr="007B4977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«Стресс и дистресс»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Психологические методики: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Цветовой тест Люшера (автоматизированный вариант).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личностных свойств Айзенка.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характерологических особенностей личности Леонарада-Смишека.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факторов суицидального риска Разуваевой.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профессионального выгорания.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профориентации.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0E5A8C" w:rsidRDefault="000E5A8C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lastRenderedPageBreak/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0048E1" w:rsidRPr="000E5A8C" w:rsidRDefault="000048E1" w:rsidP="00F4568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F45683" w:rsidRPr="000E5A8C" w:rsidRDefault="00F45683" w:rsidP="00F4568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F45683" w:rsidRPr="000E5A8C" w:rsidRDefault="00F45683" w:rsidP="00F45683">
      <w:pPr>
        <w:pStyle w:val="ae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E5A8C">
        <w:rPr>
          <w:bCs/>
          <w:sz w:val="28"/>
          <w:szCs w:val="28"/>
        </w:rPr>
        <w:t>1 Н.С. Ефимова Основы общей психологии: Учебник / - М.: ИД ФОРУМ: НИЦ ИНФРА-М, 2015. - 288 с.: ил.; 60</w:t>
      </w:r>
      <w:r w:rsidRPr="00F45683">
        <w:rPr>
          <w:bCs/>
          <w:sz w:val="28"/>
          <w:szCs w:val="28"/>
          <w:lang w:val="en-US"/>
        </w:rPr>
        <w:t>x</w:t>
      </w:r>
      <w:r w:rsidRPr="000E5A8C">
        <w:rPr>
          <w:bCs/>
          <w:sz w:val="28"/>
          <w:szCs w:val="28"/>
        </w:rPr>
        <w:t xml:space="preserve">90 1/16. - (Профессиональное образование). (переплет) </w:t>
      </w:r>
      <w:r w:rsidRPr="00F45683">
        <w:rPr>
          <w:bCs/>
          <w:sz w:val="28"/>
          <w:szCs w:val="28"/>
          <w:lang w:val="en-US"/>
        </w:rPr>
        <w:t>ISBN</w:t>
      </w:r>
      <w:r w:rsidRPr="000E5A8C">
        <w:rPr>
          <w:bCs/>
          <w:sz w:val="28"/>
          <w:szCs w:val="28"/>
        </w:rPr>
        <w:t xml:space="preserve"> 978-5-8199-0301-8 - Режим доступа: </w:t>
      </w:r>
      <w:r w:rsidRPr="00F45683">
        <w:rPr>
          <w:bCs/>
          <w:sz w:val="28"/>
          <w:szCs w:val="28"/>
          <w:lang w:val="en-US"/>
        </w:rPr>
        <w:t>http</w:t>
      </w:r>
      <w:r w:rsidRPr="000E5A8C">
        <w:rPr>
          <w:bCs/>
          <w:sz w:val="28"/>
          <w:szCs w:val="28"/>
        </w:rPr>
        <w:t>://</w:t>
      </w:r>
      <w:r w:rsidRPr="00F45683">
        <w:rPr>
          <w:bCs/>
          <w:sz w:val="28"/>
          <w:szCs w:val="28"/>
          <w:lang w:val="en-US"/>
        </w:rPr>
        <w:t>znanium</w:t>
      </w:r>
      <w:r w:rsidRPr="000E5A8C">
        <w:rPr>
          <w:bCs/>
          <w:sz w:val="28"/>
          <w:szCs w:val="28"/>
        </w:rPr>
        <w:t>.</w:t>
      </w:r>
      <w:r w:rsidRPr="00F45683">
        <w:rPr>
          <w:bCs/>
          <w:sz w:val="28"/>
          <w:szCs w:val="28"/>
          <w:lang w:val="en-US"/>
        </w:rPr>
        <w:t>com</w:t>
      </w:r>
      <w:r w:rsidRPr="000E5A8C">
        <w:rPr>
          <w:bCs/>
          <w:sz w:val="28"/>
          <w:szCs w:val="28"/>
        </w:rPr>
        <w:t>/</w:t>
      </w:r>
      <w:r w:rsidRPr="00F45683">
        <w:rPr>
          <w:bCs/>
          <w:sz w:val="28"/>
          <w:szCs w:val="28"/>
          <w:lang w:val="en-US"/>
        </w:rPr>
        <w:t>catalog</w:t>
      </w:r>
      <w:r w:rsidRPr="000E5A8C">
        <w:rPr>
          <w:bCs/>
          <w:sz w:val="28"/>
          <w:szCs w:val="28"/>
        </w:rPr>
        <w:t>/</w:t>
      </w:r>
      <w:r w:rsidRPr="00F45683">
        <w:rPr>
          <w:bCs/>
          <w:sz w:val="28"/>
          <w:szCs w:val="28"/>
          <w:lang w:val="en-US"/>
        </w:rPr>
        <w:t>product</w:t>
      </w:r>
      <w:r w:rsidRPr="000E5A8C">
        <w:rPr>
          <w:bCs/>
          <w:sz w:val="28"/>
          <w:szCs w:val="28"/>
        </w:rPr>
        <w:t>/466331</w:t>
      </w:r>
    </w:p>
    <w:p w:rsidR="00F45683" w:rsidRPr="000E5A8C" w:rsidRDefault="00F45683" w:rsidP="00F45683">
      <w:pPr>
        <w:pStyle w:val="ae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E5A8C">
        <w:rPr>
          <w:bCs/>
          <w:sz w:val="28"/>
          <w:szCs w:val="28"/>
        </w:rPr>
        <w:t xml:space="preserve"> 2 </w:t>
      </w:r>
      <w:r w:rsidRPr="00F45683">
        <w:rPr>
          <w:bCs/>
          <w:sz w:val="28"/>
          <w:szCs w:val="28"/>
        </w:rPr>
        <w:t>Гуревич П.С.</w:t>
      </w:r>
      <w:r w:rsidRPr="000E5A8C">
        <w:rPr>
          <w:bCs/>
          <w:sz w:val="28"/>
          <w:szCs w:val="28"/>
        </w:rPr>
        <w:t xml:space="preserve"> </w:t>
      </w:r>
      <w:r w:rsidRPr="00F45683">
        <w:rPr>
          <w:bCs/>
          <w:sz w:val="28"/>
          <w:szCs w:val="28"/>
        </w:rPr>
        <w:t xml:space="preserve">Психология личности: Учебник /, - 2-е изд. - М.:НИЦ ИНФРА-М, 2015. - 479 с.: 60x90 1/16. - (Высшее образование: Бакалавриат) (Переплёт 7БЦ) ISBN 978-5-16-009672-8 - Режим доступа: </w:t>
      </w:r>
      <w:hyperlink r:id="rId9" w:history="1">
        <w:r w:rsidRPr="00261878">
          <w:rPr>
            <w:rStyle w:val="af0"/>
            <w:bCs/>
            <w:sz w:val="28"/>
            <w:szCs w:val="28"/>
          </w:rPr>
          <w:t>http://znanium.com/catalog/product/452810</w:t>
        </w:r>
        <w:r w:rsidRPr="000E5A8C">
          <w:rPr>
            <w:rStyle w:val="af0"/>
            <w:bCs/>
            <w:sz w:val="28"/>
            <w:szCs w:val="28"/>
          </w:rPr>
          <w:t>$</w:t>
        </w:r>
      </w:hyperlink>
    </w:p>
    <w:p w:rsidR="00F45683" w:rsidRPr="000E5A8C" w:rsidRDefault="00C32A9B" w:rsidP="00F45683">
      <w:pPr>
        <w:pStyle w:val="ae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E5A8C">
        <w:rPr>
          <w:bCs/>
          <w:sz w:val="28"/>
          <w:szCs w:val="28"/>
        </w:rPr>
        <w:t>3</w:t>
      </w:r>
      <w:r w:rsidR="00F45683" w:rsidRPr="000E5A8C">
        <w:rPr>
          <w:bCs/>
          <w:sz w:val="28"/>
          <w:szCs w:val="28"/>
        </w:rPr>
        <w:t xml:space="preserve"> </w:t>
      </w:r>
      <w:r w:rsidR="00F45683" w:rsidRPr="00F45683">
        <w:rPr>
          <w:bCs/>
          <w:sz w:val="28"/>
          <w:szCs w:val="28"/>
        </w:rPr>
        <w:t>Н.П.Фетискин Психология воспитания стрессосовладающего поведения: Учебное пособие/ - М.: Форум, НИЦ ИНФРА-М, 2015. - 240 с.: 60x90 1/16. - (Высшее образование: Бакалавриат) (Обложка) ISBN 978-5-00091-078-8 - Режим доступа: http://znanium.com/catalog/product/508057</w:t>
      </w:r>
    </w:p>
    <w:p w:rsidR="00F45683" w:rsidRPr="000E5A8C" w:rsidRDefault="00F45683" w:rsidP="00F45683">
      <w:pPr>
        <w:pStyle w:val="ae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</w:p>
    <w:p w:rsidR="000048E1" w:rsidRPr="00BC17F6" w:rsidRDefault="000048E1" w:rsidP="00F45683">
      <w:pPr>
        <w:pStyle w:val="ae"/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BC17F6">
        <w:rPr>
          <w:bCs/>
          <w:sz w:val="28"/>
          <w:szCs w:val="28"/>
        </w:rPr>
        <w:t xml:space="preserve">Дополнительные источники: </w:t>
      </w:r>
    </w:p>
    <w:p w:rsidR="000048E1" w:rsidRDefault="000048E1" w:rsidP="00980440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 w:rsidRPr="005927DE">
        <w:rPr>
          <w:bCs/>
          <w:sz w:val="28"/>
          <w:szCs w:val="28"/>
        </w:rPr>
        <w:t>Управление стрессом для делового человека. Технологии управления стрессом, проверенные в корпоративных войнах, судебных баталиях и жестких переговорах</w:t>
      </w:r>
      <w:r>
        <w:rPr>
          <w:bCs/>
          <w:sz w:val="28"/>
          <w:szCs w:val="28"/>
        </w:rPr>
        <w:t>. А.</w:t>
      </w:r>
      <w:r w:rsidRPr="005927DE">
        <w:rPr>
          <w:bCs/>
          <w:sz w:val="28"/>
          <w:szCs w:val="28"/>
        </w:rPr>
        <w:t xml:space="preserve"> Фридман, Д</w:t>
      </w:r>
      <w:r>
        <w:rPr>
          <w:bCs/>
          <w:sz w:val="28"/>
          <w:szCs w:val="28"/>
        </w:rPr>
        <w:t>.</w:t>
      </w:r>
      <w:r w:rsidRPr="005927DE">
        <w:rPr>
          <w:bCs/>
          <w:sz w:val="28"/>
          <w:szCs w:val="28"/>
        </w:rPr>
        <w:t>Галанцев,Ю</w:t>
      </w:r>
      <w:r>
        <w:rPr>
          <w:bCs/>
          <w:sz w:val="28"/>
          <w:szCs w:val="28"/>
        </w:rPr>
        <w:t>.</w:t>
      </w:r>
      <w:r w:rsidRPr="005927DE">
        <w:rPr>
          <w:bCs/>
          <w:sz w:val="28"/>
          <w:szCs w:val="28"/>
        </w:rPr>
        <w:t>Щербатых</w:t>
      </w:r>
      <w:r>
        <w:rPr>
          <w:bCs/>
          <w:sz w:val="28"/>
          <w:szCs w:val="28"/>
        </w:rPr>
        <w:t>, Изд. Добрая книга, 2018г.</w:t>
      </w:r>
    </w:p>
    <w:p w:rsidR="000048E1" w:rsidRDefault="000048E1" w:rsidP="00980440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Диагностика саморегуляции человека, В.</w:t>
      </w:r>
      <w:r w:rsidRPr="005927DE">
        <w:rPr>
          <w:bCs/>
          <w:sz w:val="28"/>
          <w:szCs w:val="28"/>
        </w:rPr>
        <w:t>Моросанова, И. Бондаренко</w:t>
      </w:r>
      <w:r>
        <w:rPr>
          <w:bCs/>
          <w:sz w:val="28"/>
          <w:szCs w:val="28"/>
        </w:rPr>
        <w:t>, изд.</w:t>
      </w:r>
      <w:r w:rsidRPr="005927DE">
        <w:rPr>
          <w:bCs/>
          <w:sz w:val="28"/>
          <w:szCs w:val="28"/>
        </w:rPr>
        <w:t>Когито-Центр</w:t>
      </w:r>
      <w:r>
        <w:rPr>
          <w:bCs/>
          <w:sz w:val="28"/>
          <w:szCs w:val="28"/>
        </w:rPr>
        <w:t>, 2015г.</w:t>
      </w:r>
    </w:p>
    <w:p w:rsidR="000048E1" w:rsidRPr="009677C1" w:rsidRDefault="000048E1" w:rsidP="00980440">
      <w:pPr>
        <w:pStyle w:val="ae"/>
        <w:numPr>
          <w:ilvl w:val="0"/>
          <w:numId w:val="18"/>
        </w:numPr>
        <w:ind w:left="142" w:firstLine="567"/>
        <w:jc w:val="both"/>
        <w:rPr>
          <w:bCs/>
          <w:sz w:val="28"/>
          <w:szCs w:val="28"/>
        </w:rPr>
      </w:pPr>
      <w:r w:rsidRPr="009677C1">
        <w:rPr>
          <w:bCs/>
          <w:sz w:val="28"/>
          <w:szCs w:val="28"/>
        </w:rPr>
        <w:t>Психология делового общения. С.И. Самыгин. Ростов-на-Дону: Феникс, 2016</w:t>
      </w:r>
    </w:p>
    <w:p w:rsidR="00DB6047" w:rsidRPr="00144493" w:rsidRDefault="00DB6047" w:rsidP="00DB6047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B6047" w:rsidRPr="00DB6047" w:rsidRDefault="00DB6047" w:rsidP="00DB6047">
      <w:pPr>
        <w:ind w:firstLine="720"/>
        <w:jc w:val="both"/>
        <w:rPr>
          <w:sz w:val="28"/>
          <w:szCs w:val="28"/>
        </w:rPr>
      </w:pPr>
      <w:r w:rsidRPr="00DB6047">
        <w:rPr>
          <w:sz w:val="28"/>
          <w:szCs w:val="28"/>
        </w:rPr>
        <w:t>Интернет ресурсы:</w:t>
      </w:r>
    </w:p>
    <w:p w:rsidR="00DB6047" w:rsidRDefault="00DB6047" w:rsidP="00DB6047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</w:t>
      </w:r>
      <w:r w:rsidR="003D0376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DB6047" w:rsidRDefault="00DB6047" w:rsidP="00DB6047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9E2F89" w:rsidRDefault="009E2F89" w:rsidP="009E2F89">
      <w:pPr>
        <w:pStyle w:val="Default"/>
      </w:pPr>
    </w:p>
    <w:p w:rsidR="005A4FAB" w:rsidRPr="000E5A8C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C32A9B" w:rsidRPr="000E5A8C" w:rsidRDefault="00C32A9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45683" w:rsidRPr="000E5A8C" w:rsidRDefault="00F45683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45683" w:rsidRPr="000E5A8C" w:rsidRDefault="00F45683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180041" w:rsidRDefault="00180041" w:rsidP="0018004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80041" w:rsidRDefault="00180041" w:rsidP="0018004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180041" w:rsidRPr="00F24E24" w:rsidTr="00832D2C">
        <w:tc>
          <w:tcPr>
            <w:tcW w:w="2785" w:type="dxa"/>
          </w:tcPr>
          <w:p w:rsidR="00180041" w:rsidRPr="00F24E24" w:rsidRDefault="00180041" w:rsidP="00832D2C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180041" w:rsidRPr="00E41C76" w:rsidRDefault="00180041" w:rsidP="00832D2C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180041" w:rsidRPr="00F24E24" w:rsidRDefault="00180041" w:rsidP="00832D2C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180041" w:rsidRPr="00B278A6" w:rsidTr="00832D2C">
        <w:tc>
          <w:tcPr>
            <w:tcW w:w="10137" w:type="dxa"/>
            <w:gridSpan w:val="3"/>
          </w:tcPr>
          <w:p w:rsidR="00180041" w:rsidRPr="00B278A6" w:rsidRDefault="00180041" w:rsidP="00832D2C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F936B2" w:rsidRDefault="00180041" w:rsidP="00832D2C">
            <w:pPr>
              <w:pStyle w:val="Default"/>
              <w:rPr>
                <w:i/>
              </w:rPr>
            </w:pPr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применять методы саморегуляции поведения в процессе межличностного взаимодействия</w:t>
            </w:r>
          </w:p>
        </w:tc>
        <w:tc>
          <w:tcPr>
            <w:tcW w:w="3223" w:type="dxa"/>
            <w:vMerge w:val="restart"/>
          </w:tcPr>
          <w:p w:rsidR="00180041" w:rsidRPr="00DB6047" w:rsidRDefault="00180041" w:rsidP="00832D2C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80041" w:rsidRPr="00DB6047" w:rsidRDefault="00180041" w:rsidP="00832D2C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80041" w:rsidRPr="00DB6047" w:rsidRDefault="00180041" w:rsidP="00832D2C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DB6047">
              <w:rPr>
                <w:rFonts w:eastAsia="PMingLiU"/>
                <w:sz w:val="22"/>
                <w:szCs w:val="22"/>
                <w:lang w:eastAsia="nl-NL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80041" w:rsidRPr="00DB6047" w:rsidRDefault="00180041" w:rsidP="00832D2C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B6047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заданиясодержат грубые ошибки.</w:t>
            </w:r>
          </w:p>
        </w:tc>
        <w:tc>
          <w:tcPr>
            <w:tcW w:w="4129" w:type="dxa"/>
          </w:tcPr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bookmarkStart w:id="8" w:name="OLE_LINK148"/>
            <w:bookmarkStart w:id="9" w:name="OLE_LINK149"/>
            <w:bookmarkStart w:id="10" w:name="OLE_LINK150"/>
            <w:bookmarkStart w:id="11" w:name="OLE_LINK151"/>
            <w:r w:rsidRPr="00180041">
              <w:rPr>
                <w:rFonts w:eastAsia="Times New Roman"/>
                <w:i/>
                <w:sz w:val="24"/>
                <w:szCs w:val="28"/>
              </w:rPr>
              <w:lastRenderedPageBreak/>
              <w:t>Наблюдение за выполнением практических заданий № 1-8.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Оценка выполнения практических заданий № 1-</w:t>
            </w:r>
            <w:bookmarkEnd w:id="8"/>
            <w:bookmarkEnd w:id="9"/>
            <w:bookmarkEnd w:id="10"/>
            <w:bookmarkEnd w:id="11"/>
            <w:r w:rsidRPr="00180041">
              <w:rPr>
                <w:rFonts w:eastAsia="Times New Roman"/>
                <w:i/>
                <w:sz w:val="24"/>
                <w:szCs w:val="28"/>
              </w:rPr>
              <w:t>8.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color w:val="FF0000"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F936B2" w:rsidRDefault="00180041" w:rsidP="00832D2C">
            <w:pPr>
              <w:pStyle w:val="Default"/>
              <w:rPr>
                <w:i/>
              </w:rPr>
            </w:pPr>
            <w:bookmarkStart w:id="12" w:name="_Hlk477810892"/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успешно адаптироваться к  профессиональной деятельности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Оценка выполнения практических заданий № 1-8.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bookmarkEnd w:id="12"/>
      <w:tr w:rsidR="00180041" w:rsidRPr="00F24E24" w:rsidTr="00832D2C">
        <w:tc>
          <w:tcPr>
            <w:tcW w:w="2785" w:type="dxa"/>
          </w:tcPr>
          <w:p w:rsidR="00180041" w:rsidRPr="00B60F26" w:rsidRDefault="00180041" w:rsidP="00832D2C">
            <w:pPr>
              <w:pStyle w:val="Default"/>
            </w:pPr>
            <w:r w:rsidRPr="00B278A6">
              <w:rPr>
                <w:rFonts w:eastAsia="Times New Roman"/>
                <w:b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Тестирование по темам 2.1.</w:t>
            </w:r>
          </w:p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Опрос по теме 3.1.</w:t>
            </w:r>
          </w:p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Тестирование по теме 3.1.</w:t>
            </w:r>
          </w:p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 xml:space="preserve">Наблюдение за выполнением практического задания № </w:t>
            </w:r>
            <w:r w:rsidR="00D6209F">
              <w:rPr>
                <w:rFonts w:eastAsia="Times New Roman"/>
                <w:i/>
                <w:sz w:val="24"/>
                <w:szCs w:val="28"/>
              </w:rPr>
              <w:t>4</w:t>
            </w:r>
          </w:p>
          <w:p w:rsidR="00180041" w:rsidRPr="00180041" w:rsidRDefault="00180041" w:rsidP="00D6209F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 xml:space="preserve">Оценка выполнения практического задания № </w:t>
            </w:r>
            <w:r w:rsidR="00D6209F">
              <w:rPr>
                <w:rFonts w:eastAsia="Times New Roman"/>
                <w:i/>
                <w:sz w:val="24"/>
                <w:szCs w:val="28"/>
              </w:rPr>
              <w:t>4</w:t>
            </w:r>
            <w:r w:rsidRPr="00180041">
              <w:rPr>
                <w:rFonts w:eastAsia="Times New Roman"/>
                <w:i/>
                <w:sz w:val="24"/>
                <w:szCs w:val="28"/>
              </w:rPr>
              <w:t>.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Опрос по теме 4.1.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lastRenderedPageBreak/>
              <w:t>психологические механизмы адаптации человека к профессиональной деятельности</w:t>
            </w:r>
          </w:p>
        </w:tc>
        <w:tc>
          <w:tcPr>
            <w:tcW w:w="3223" w:type="dxa"/>
            <w:vMerge/>
          </w:tcPr>
          <w:p w:rsidR="00180041" w:rsidRPr="00E71F6F" w:rsidRDefault="00180041" w:rsidP="00832D2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Опрос по теме 6.3.</w:t>
            </w:r>
          </w:p>
          <w:p w:rsidR="00180041" w:rsidRPr="00180041" w:rsidRDefault="00180041" w:rsidP="00832D2C">
            <w:pPr>
              <w:jc w:val="both"/>
              <w:rPr>
                <w:rFonts w:eastAsia="Times New Roman"/>
                <w:i/>
                <w:color w:val="FF0000"/>
                <w:sz w:val="24"/>
                <w:szCs w:val="28"/>
              </w:rPr>
            </w:pPr>
          </w:p>
        </w:tc>
      </w:tr>
      <w:tr w:rsidR="00180041" w:rsidRPr="00B278A6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этические принципы общения с  людьми  с ОВЗ</w:t>
            </w:r>
          </w:p>
        </w:tc>
        <w:tc>
          <w:tcPr>
            <w:tcW w:w="3223" w:type="dxa"/>
            <w:vMerge/>
          </w:tcPr>
          <w:p w:rsidR="00180041" w:rsidRPr="00B278A6" w:rsidRDefault="00180041" w:rsidP="00832D2C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Тестирование по теме 7.1.</w:t>
            </w:r>
          </w:p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180041" w:rsidRPr="00F24E24" w:rsidTr="00832D2C">
        <w:tc>
          <w:tcPr>
            <w:tcW w:w="2785" w:type="dxa"/>
          </w:tcPr>
          <w:p w:rsidR="00180041" w:rsidRPr="008A3590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3223" w:type="dxa"/>
            <w:vMerge/>
          </w:tcPr>
          <w:p w:rsidR="00180041" w:rsidRPr="00CA5078" w:rsidRDefault="00180041" w:rsidP="00832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80041" w:rsidRPr="00180041" w:rsidRDefault="00180041" w:rsidP="00832D2C">
            <w:pPr>
              <w:rPr>
                <w:rFonts w:eastAsia="Times New Roman"/>
                <w:i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Тестирование по теме 8.</w:t>
            </w:r>
          </w:p>
          <w:p w:rsidR="00180041" w:rsidRPr="00180041" w:rsidRDefault="00180041" w:rsidP="00832D2C">
            <w:pPr>
              <w:rPr>
                <w:rFonts w:eastAsia="Times New Roman"/>
                <w:i/>
                <w:color w:val="FF0000"/>
                <w:sz w:val="24"/>
                <w:szCs w:val="28"/>
              </w:rPr>
            </w:pPr>
            <w:r w:rsidRPr="00180041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</w:tbl>
    <w:p w:rsidR="00180041" w:rsidRDefault="00180041" w:rsidP="00180041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80041" w:rsidRDefault="00180041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180041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90" w:rsidRDefault="00E44790" w:rsidP="006E118D">
      <w:r>
        <w:separator/>
      </w:r>
    </w:p>
  </w:endnote>
  <w:endnote w:type="continuationSeparator" w:id="0">
    <w:p w:rsidR="00E44790" w:rsidRDefault="00E44790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01B" w:rsidRPr="006E118D" w:rsidRDefault="008F101B">
    <w:pPr>
      <w:pStyle w:val="a8"/>
      <w:jc w:val="right"/>
      <w:rPr>
        <w:sz w:val="24"/>
      </w:rPr>
    </w:pPr>
  </w:p>
  <w:p w:rsidR="008F101B" w:rsidRDefault="008F10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90" w:rsidRDefault="00E44790" w:rsidP="006E118D">
      <w:r>
        <w:separator/>
      </w:r>
    </w:p>
  </w:footnote>
  <w:footnote w:type="continuationSeparator" w:id="0">
    <w:p w:rsidR="00E44790" w:rsidRDefault="00E44790" w:rsidP="006E118D">
      <w:r>
        <w:continuationSeparator/>
      </w:r>
    </w:p>
  </w:footnote>
  <w:footnote w:id="1">
    <w:p w:rsidR="008F101B" w:rsidRPr="00601C58" w:rsidRDefault="008F101B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AC8"/>
    <w:multiLevelType w:val="hybridMultilevel"/>
    <w:tmpl w:val="E17CE192"/>
    <w:lvl w:ilvl="0" w:tplc="2FC606CA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222409"/>
    <w:multiLevelType w:val="hybridMultilevel"/>
    <w:tmpl w:val="CC429C92"/>
    <w:lvl w:ilvl="0" w:tplc="37C01614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84E7F7E"/>
    <w:multiLevelType w:val="hybridMultilevel"/>
    <w:tmpl w:val="CA7EE560"/>
    <w:lvl w:ilvl="0" w:tplc="F006CFF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147AF3"/>
    <w:multiLevelType w:val="hybridMultilevel"/>
    <w:tmpl w:val="5BFE7AA6"/>
    <w:lvl w:ilvl="0" w:tplc="C0B0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5E"/>
    <w:rsid w:val="000048E1"/>
    <w:rsid w:val="00017373"/>
    <w:rsid w:val="00023161"/>
    <w:rsid w:val="00037D10"/>
    <w:rsid w:val="00045FB9"/>
    <w:rsid w:val="00052539"/>
    <w:rsid w:val="00054F8B"/>
    <w:rsid w:val="00061610"/>
    <w:rsid w:val="00070519"/>
    <w:rsid w:val="000826D3"/>
    <w:rsid w:val="000A71FB"/>
    <w:rsid w:val="000B20D0"/>
    <w:rsid w:val="000B48BD"/>
    <w:rsid w:val="000C7C50"/>
    <w:rsid w:val="000E5A8C"/>
    <w:rsid w:val="000E67E0"/>
    <w:rsid w:val="00105FAC"/>
    <w:rsid w:val="001168DD"/>
    <w:rsid w:val="00122B2D"/>
    <w:rsid w:val="001304CB"/>
    <w:rsid w:val="001550BF"/>
    <w:rsid w:val="00180041"/>
    <w:rsid w:val="00180703"/>
    <w:rsid w:val="00182D9E"/>
    <w:rsid w:val="00196944"/>
    <w:rsid w:val="001B77B0"/>
    <w:rsid w:val="001C27A1"/>
    <w:rsid w:val="001C5147"/>
    <w:rsid w:val="001D09AA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46D42"/>
    <w:rsid w:val="0026075B"/>
    <w:rsid w:val="0026595E"/>
    <w:rsid w:val="002753FC"/>
    <w:rsid w:val="002873CA"/>
    <w:rsid w:val="002A2757"/>
    <w:rsid w:val="002A40B1"/>
    <w:rsid w:val="002B626F"/>
    <w:rsid w:val="002D0E6F"/>
    <w:rsid w:val="002D51A8"/>
    <w:rsid w:val="002D5262"/>
    <w:rsid w:val="002E22CE"/>
    <w:rsid w:val="00300572"/>
    <w:rsid w:val="0030682E"/>
    <w:rsid w:val="00310EFB"/>
    <w:rsid w:val="00336E29"/>
    <w:rsid w:val="00344CE3"/>
    <w:rsid w:val="00355A5C"/>
    <w:rsid w:val="00380509"/>
    <w:rsid w:val="00381156"/>
    <w:rsid w:val="00391EC0"/>
    <w:rsid w:val="003A1F8C"/>
    <w:rsid w:val="003B763A"/>
    <w:rsid w:val="003C0BF9"/>
    <w:rsid w:val="003C3C27"/>
    <w:rsid w:val="003C5379"/>
    <w:rsid w:val="003D0376"/>
    <w:rsid w:val="003E7ECB"/>
    <w:rsid w:val="003F3138"/>
    <w:rsid w:val="003F669E"/>
    <w:rsid w:val="00404C62"/>
    <w:rsid w:val="00413380"/>
    <w:rsid w:val="004222A2"/>
    <w:rsid w:val="0042302F"/>
    <w:rsid w:val="00423AC8"/>
    <w:rsid w:val="00450441"/>
    <w:rsid w:val="00452DBD"/>
    <w:rsid w:val="00456F75"/>
    <w:rsid w:val="00462A5A"/>
    <w:rsid w:val="004632FF"/>
    <w:rsid w:val="00477AAD"/>
    <w:rsid w:val="00480CE8"/>
    <w:rsid w:val="0048262D"/>
    <w:rsid w:val="00485BE3"/>
    <w:rsid w:val="004B016A"/>
    <w:rsid w:val="004C7D21"/>
    <w:rsid w:val="00504B32"/>
    <w:rsid w:val="00520B09"/>
    <w:rsid w:val="00534D90"/>
    <w:rsid w:val="00537C57"/>
    <w:rsid w:val="005405A4"/>
    <w:rsid w:val="00541519"/>
    <w:rsid w:val="005467E1"/>
    <w:rsid w:val="005508EB"/>
    <w:rsid w:val="0057247A"/>
    <w:rsid w:val="00573981"/>
    <w:rsid w:val="005741B8"/>
    <w:rsid w:val="00593808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762BA"/>
    <w:rsid w:val="00692305"/>
    <w:rsid w:val="006A0742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D2759"/>
    <w:rsid w:val="008F101B"/>
    <w:rsid w:val="008F1BA0"/>
    <w:rsid w:val="009466F7"/>
    <w:rsid w:val="0095485D"/>
    <w:rsid w:val="0096078D"/>
    <w:rsid w:val="0096080B"/>
    <w:rsid w:val="00971E9A"/>
    <w:rsid w:val="00980440"/>
    <w:rsid w:val="00991B8F"/>
    <w:rsid w:val="009943F1"/>
    <w:rsid w:val="00995445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A5422"/>
    <w:rsid w:val="00AE0D43"/>
    <w:rsid w:val="00AE789B"/>
    <w:rsid w:val="00AF29A6"/>
    <w:rsid w:val="00AF6B4A"/>
    <w:rsid w:val="00B018C8"/>
    <w:rsid w:val="00B07860"/>
    <w:rsid w:val="00B128B4"/>
    <w:rsid w:val="00B129CE"/>
    <w:rsid w:val="00B16FEF"/>
    <w:rsid w:val="00B20CB3"/>
    <w:rsid w:val="00B278A6"/>
    <w:rsid w:val="00B340B8"/>
    <w:rsid w:val="00B34169"/>
    <w:rsid w:val="00B42893"/>
    <w:rsid w:val="00B54DB4"/>
    <w:rsid w:val="00B60F26"/>
    <w:rsid w:val="00B77A14"/>
    <w:rsid w:val="00B8715C"/>
    <w:rsid w:val="00B93952"/>
    <w:rsid w:val="00BA054D"/>
    <w:rsid w:val="00BE3AA2"/>
    <w:rsid w:val="00BE5381"/>
    <w:rsid w:val="00BE65A5"/>
    <w:rsid w:val="00BF208C"/>
    <w:rsid w:val="00BF2A9D"/>
    <w:rsid w:val="00BF43FD"/>
    <w:rsid w:val="00C30AF7"/>
    <w:rsid w:val="00C32A9B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20537"/>
    <w:rsid w:val="00D24EC6"/>
    <w:rsid w:val="00D33581"/>
    <w:rsid w:val="00D43735"/>
    <w:rsid w:val="00D45309"/>
    <w:rsid w:val="00D6209F"/>
    <w:rsid w:val="00D64FF6"/>
    <w:rsid w:val="00D7406C"/>
    <w:rsid w:val="00D868AA"/>
    <w:rsid w:val="00D91F81"/>
    <w:rsid w:val="00D94536"/>
    <w:rsid w:val="00D95ED4"/>
    <w:rsid w:val="00DB4C12"/>
    <w:rsid w:val="00DB6047"/>
    <w:rsid w:val="00DB7809"/>
    <w:rsid w:val="00DC5651"/>
    <w:rsid w:val="00DC66E6"/>
    <w:rsid w:val="00DF3F3E"/>
    <w:rsid w:val="00E12F10"/>
    <w:rsid w:val="00E21961"/>
    <w:rsid w:val="00E24748"/>
    <w:rsid w:val="00E31B25"/>
    <w:rsid w:val="00E41C76"/>
    <w:rsid w:val="00E44790"/>
    <w:rsid w:val="00E5189C"/>
    <w:rsid w:val="00E55C1D"/>
    <w:rsid w:val="00E66B6D"/>
    <w:rsid w:val="00E71AB6"/>
    <w:rsid w:val="00E71F6F"/>
    <w:rsid w:val="00E74ABA"/>
    <w:rsid w:val="00E80E33"/>
    <w:rsid w:val="00E84B8C"/>
    <w:rsid w:val="00E860E5"/>
    <w:rsid w:val="00EB4C08"/>
    <w:rsid w:val="00EC135D"/>
    <w:rsid w:val="00EC4E22"/>
    <w:rsid w:val="00EF4808"/>
    <w:rsid w:val="00F0319B"/>
    <w:rsid w:val="00F24E24"/>
    <w:rsid w:val="00F43D73"/>
    <w:rsid w:val="00F45683"/>
    <w:rsid w:val="00F4650B"/>
    <w:rsid w:val="00F47FDF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BA7CBC"/>
  <w15:docId w15:val="{C60F2007-F0DB-4F05-A2CA-78B6FFC5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apple-converted-space">
    <w:name w:val="apple-converted-space"/>
    <w:basedOn w:val="a0"/>
    <w:rsid w:val="000B48BD"/>
  </w:style>
  <w:style w:type="paragraph" w:styleId="af5">
    <w:name w:val="Normal (Web)"/>
    <w:basedOn w:val="a"/>
    <w:uiPriority w:val="99"/>
    <w:unhideWhenUsed/>
    <w:rsid w:val="00F456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452810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4782-BE33-41C7-A7EE-F8F43906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55</cp:revision>
  <cp:lastPrinted>2020-01-17T03:44:00Z</cp:lastPrinted>
  <dcterms:created xsi:type="dcterms:W3CDTF">2018-09-04T08:12:00Z</dcterms:created>
  <dcterms:modified xsi:type="dcterms:W3CDTF">2020-01-17T03:45:00Z</dcterms:modified>
</cp:coreProperties>
</file>