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70310D" w:rsidRPr="008C3755" w:rsidTr="00D167D0">
        <w:tc>
          <w:tcPr>
            <w:tcW w:w="1129" w:type="dxa"/>
            <w:shd w:val="clear" w:color="auto" w:fill="auto"/>
          </w:tcPr>
          <w:p w:rsidR="0070310D" w:rsidRPr="008C3755" w:rsidRDefault="0070310D" w:rsidP="00D167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8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70310D" w:rsidRPr="008C3755" w:rsidRDefault="0070310D" w:rsidP="00D167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70310D" w:rsidRPr="008C3755" w:rsidRDefault="0070310D" w:rsidP="00D167D0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C375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70310D" w:rsidRPr="008C3755" w:rsidRDefault="0070310D" w:rsidP="00D167D0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C375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70310D" w:rsidRDefault="0070310D" w:rsidP="0070310D"/>
    <w:p w:rsidR="0070310D" w:rsidRDefault="0070310D" w:rsidP="0070310D"/>
    <w:p w:rsidR="0070310D" w:rsidRDefault="0070310D" w:rsidP="0070310D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70310D" w:rsidTr="00D167D0">
        <w:trPr>
          <w:trHeight w:val="1164"/>
          <w:jc w:val="center"/>
        </w:trPr>
        <w:tc>
          <w:tcPr>
            <w:tcW w:w="4765" w:type="dxa"/>
          </w:tcPr>
          <w:p w:rsidR="0070310D" w:rsidRDefault="0070310D" w:rsidP="00D167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>УТВЕРЖДАЮ</w:t>
            </w:r>
          </w:p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Зам. директора </w:t>
            </w:r>
          </w:p>
          <w:p w:rsidR="0070310D" w:rsidRPr="00923945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923945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923945">
              <w:rPr>
                <w:sz w:val="28"/>
                <w:szCs w:val="28"/>
              </w:rPr>
              <w:t>Туктарова</w:t>
            </w:r>
            <w:proofErr w:type="spellEnd"/>
          </w:p>
          <w:p w:rsidR="0070310D" w:rsidRDefault="0070310D" w:rsidP="007B7CD3">
            <w:pPr>
              <w:ind w:left="0" w:firstLine="0"/>
            </w:pPr>
            <w:r w:rsidRPr="00923945">
              <w:rPr>
                <w:sz w:val="28"/>
                <w:szCs w:val="28"/>
              </w:rPr>
              <w:t>«29» августа 201</w:t>
            </w:r>
            <w:r w:rsidR="00E3394B">
              <w:rPr>
                <w:sz w:val="28"/>
                <w:szCs w:val="28"/>
              </w:rPr>
              <w:t>8</w:t>
            </w:r>
            <w:r w:rsidRPr="00923945">
              <w:rPr>
                <w:sz w:val="28"/>
                <w:szCs w:val="28"/>
              </w:rPr>
              <w:t xml:space="preserve"> </w:t>
            </w:r>
            <w:r w:rsidR="007B7CD3">
              <w:rPr>
                <w:sz w:val="28"/>
                <w:szCs w:val="28"/>
              </w:rPr>
              <w:t>г.</w:t>
            </w:r>
          </w:p>
        </w:tc>
      </w:tr>
    </w:tbl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Default="0070310D" w:rsidP="0070310D">
      <w:pPr>
        <w:ind w:left="0" w:firstLine="720"/>
        <w:rPr>
          <w:sz w:val="28"/>
          <w:szCs w:val="28"/>
        </w:rPr>
      </w:pPr>
    </w:p>
    <w:p w:rsidR="0070310D" w:rsidRPr="00D4244A" w:rsidRDefault="0070310D" w:rsidP="0070310D">
      <w:pPr>
        <w:ind w:left="0" w:firstLine="720"/>
        <w:rPr>
          <w:sz w:val="28"/>
          <w:szCs w:val="28"/>
        </w:rPr>
      </w:pPr>
    </w:p>
    <w:p w:rsidR="0070310D" w:rsidRPr="008728A6" w:rsidRDefault="0070310D" w:rsidP="0070310D">
      <w:pPr>
        <w:ind w:left="0" w:firstLine="720"/>
        <w:rPr>
          <w:sz w:val="28"/>
          <w:szCs w:val="28"/>
        </w:rPr>
      </w:pPr>
    </w:p>
    <w:p w:rsidR="0070310D" w:rsidRPr="00CF2DF5" w:rsidRDefault="0070310D" w:rsidP="0070310D">
      <w:pPr>
        <w:ind w:left="0" w:firstLine="720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923945">
        <w:rPr>
          <w:b/>
          <w:bCs/>
          <w:caps/>
          <w:sz w:val="28"/>
          <w:szCs w:val="28"/>
        </w:rPr>
        <w:t>Контрольно-</w:t>
      </w:r>
      <w:r w:rsidR="00253D07">
        <w:rPr>
          <w:b/>
          <w:bCs/>
          <w:caps/>
          <w:sz w:val="28"/>
          <w:szCs w:val="28"/>
        </w:rPr>
        <w:t>ИЗМЕРИТЕЛЬН</w:t>
      </w:r>
      <w:r w:rsidRPr="00923945">
        <w:rPr>
          <w:b/>
          <w:bCs/>
          <w:caps/>
          <w:sz w:val="28"/>
          <w:szCs w:val="28"/>
        </w:rPr>
        <w:t xml:space="preserve">ые </w:t>
      </w:r>
      <w:r w:rsidR="00253D07">
        <w:rPr>
          <w:b/>
          <w:bCs/>
          <w:caps/>
          <w:sz w:val="28"/>
          <w:szCs w:val="28"/>
        </w:rPr>
        <w:t>мАТЕРИАЛЫ</w:t>
      </w:r>
    </w:p>
    <w:p w:rsidR="00253D07" w:rsidRPr="00923945" w:rsidRDefault="00253D07" w:rsidP="0070310D">
      <w:pPr>
        <w:ind w:left="0" w:firstLine="720"/>
        <w:jc w:val="center"/>
        <w:rPr>
          <w:b/>
          <w:bCs/>
          <w:caps/>
          <w:sz w:val="28"/>
          <w:szCs w:val="28"/>
        </w:rPr>
      </w:pPr>
    </w:p>
    <w:p w:rsidR="001641E9" w:rsidRDefault="001641E9" w:rsidP="001641E9">
      <w:pPr>
        <w:ind w:left="0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МЕЖДИСЦИПЛИНАРНОГО КУРСА</w:t>
      </w:r>
    </w:p>
    <w:p w:rsidR="0070310D" w:rsidRPr="00CF2DF5" w:rsidRDefault="0070310D" w:rsidP="0070310D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70310D" w:rsidRPr="007B5280" w:rsidTr="001641E9">
        <w:trPr>
          <w:trHeight w:val="269"/>
        </w:trPr>
        <w:tc>
          <w:tcPr>
            <w:tcW w:w="9714" w:type="dxa"/>
          </w:tcPr>
          <w:p w:rsidR="0070310D" w:rsidRPr="00C453B7" w:rsidRDefault="00253D07" w:rsidP="00D167D0">
            <w:pPr>
              <w:ind w:left="0" w:firstLine="720"/>
              <w:jc w:val="center"/>
              <w:rPr>
                <w:sz w:val="28"/>
                <w:szCs w:val="28"/>
              </w:rPr>
            </w:pPr>
            <w:r w:rsidRPr="00253D07">
              <w:rPr>
                <w:sz w:val="28"/>
                <w:szCs w:val="28"/>
              </w:rPr>
              <w:t>Монтаж и эксплуатация систем видеонаблюдения и систем безопасности</w:t>
            </w:r>
          </w:p>
        </w:tc>
      </w:tr>
    </w:tbl>
    <w:p w:rsidR="0070310D" w:rsidRPr="00CF2DF5" w:rsidRDefault="0070310D" w:rsidP="0070310D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Pr="0091022B" w:rsidRDefault="0070310D" w:rsidP="0070310D">
      <w:pPr>
        <w:tabs>
          <w:tab w:val="left" w:pos="2985"/>
        </w:tabs>
        <w:rPr>
          <w:b/>
          <w:sz w:val="28"/>
          <w:szCs w:val="28"/>
        </w:rPr>
      </w:pPr>
      <w:r w:rsidRPr="0091022B">
        <w:rPr>
          <w:b/>
          <w:sz w:val="28"/>
          <w:szCs w:val="28"/>
        </w:rPr>
        <w:t>Специальность:</w:t>
      </w:r>
      <w:r w:rsidRPr="0091022B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70310D" w:rsidRPr="0091022B" w:rsidTr="00D167D0">
        <w:tc>
          <w:tcPr>
            <w:tcW w:w="9073" w:type="dxa"/>
          </w:tcPr>
          <w:p w:rsidR="0070310D" w:rsidRPr="0091022B" w:rsidRDefault="0070310D" w:rsidP="00D16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Инфокоммуникационные сети и системы связи</w:t>
            </w:r>
          </w:p>
        </w:tc>
      </w:tr>
    </w:tbl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70310D" w:rsidTr="00D167D0">
        <w:trPr>
          <w:trHeight w:val="1164"/>
          <w:jc w:val="right"/>
        </w:trPr>
        <w:tc>
          <w:tcPr>
            <w:tcW w:w="4525" w:type="dxa"/>
          </w:tcPr>
          <w:p w:rsidR="0070310D" w:rsidRDefault="0070310D" w:rsidP="00D167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70310D" w:rsidRPr="003A52E6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СОГЛАСОВАНО</w:t>
            </w:r>
          </w:p>
          <w:p w:rsidR="0070310D" w:rsidRPr="00D6034B" w:rsidRDefault="0070310D" w:rsidP="00D167D0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B7CD3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кафедрой </w:t>
            </w:r>
            <w:r w:rsidR="00E3394B">
              <w:rPr>
                <w:sz w:val="28"/>
                <w:szCs w:val="28"/>
              </w:rPr>
              <w:t>телекоммуникаций</w:t>
            </w:r>
          </w:p>
          <w:p w:rsidR="0070310D" w:rsidRPr="00B72D03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proofErr w:type="spellStart"/>
            <w:r w:rsidR="00E3394B">
              <w:rPr>
                <w:sz w:val="28"/>
                <w:szCs w:val="28"/>
              </w:rPr>
              <w:t>Э.Р.Кабирова</w:t>
            </w:r>
            <w:proofErr w:type="spellEnd"/>
          </w:p>
          <w:p w:rsidR="0070310D" w:rsidRDefault="0070310D" w:rsidP="00D167D0">
            <w:pPr>
              <w:ind w:left="0" w:firstLine="0"/>
              <w:rPr>
                <w:sz w:val="28"/>
                <w:szCs w:val="28"/>
              </w:rPr>
            </w:pPr>
          </w:p>
          <w:p w:rsidR="0070310D" w:rsidRPr="003A52E6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3A52E6">
              <w:rPr>
                <w:sz w:val="28"/>
                <w:szCs w:val="28"/>
              </w:rPr>
              <w:t>РАЗРАБОТАЛ:</w:t>
            </w:r>
          </w:p>
          <w:p w:rsidR="0070310D" w:rsidRPr="00D6034B" w:rsidRDefault="0070310D" w:rsidP="00D167D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70310D" w:rsidRPr="007B7CD3" w:rsidRDefault="0070310D" w:rsidP="00D167D0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Э.Р. </w:t>
            </w:r>
            <w:r w:rsidR="00253D07">
              <w:rPr>
                <w:sz w:val="28"/>
                <w:szCs w:val="28"/>
              </w:rPr>
              <w:t>Кабир</w:t>
            </w:r>
            <w:r>
              <w:rPr>
                <w:sz w:val="28"/>
                <w:szCs w:val="28"/>
              </w:rPr>
              <w:t>ова</w:t>
            </w:r>
            <w:bookmarkStart w:id="0" w:name="_GoBack"/>
            <w:bookmarkEnd w:id="0"/>
          </w:p>
          <w:p w:rsidR="001641E9" w:rsidRPr="007B7CD3" w:rsidRDefault="001641E9" w:rsidP="00D167D0">
            <w:pPr>
              <w:ind w:left="0" w:firstLine="0"/>
              <w:rPr>
                <w:sz w:val="28"/>
                <w:szCs w:val="28"/>
              </w:rPr>
            </w:pPr>
          </w:p>
          <w:p w:rsidR="0070310D" w:rsidRDefault="0070310D" w:rsidP="00D167D0">
            <w:pPr>
              <w:ind w:left="0" w:firstLine="0"/>
            </w:pPr>
          </w:p>
        </w:tc>
      </w:tr>
    </w:tbl>
    <w:p w:rsidR="0070310D" w:rsidRDefault="0070310D" w:rsidP="0070310D">
      <w:pPr>
        <w:ind w:left="0" w:firstLine="720"/>
        <w:jc w:val="center"/>
        <w:rPr>
          <w:sz w:val="28"/>
          <w:szCs w:val="28"/>
        </w:rPr>
      </w:pPr>
    </w:p>
    <w:p w:rsidR="00E751F9" w:rsidRDefault="00E751F9" w:rsidP="0070310D">
      <w:pPr>
        <w:ind w:left="0" w:firstLine="720"/>
        <w:jc w:val="center"/>
        <w:rPr>
          <w:sz w:val="28"/>
          <w:szCs w:val="28"/>
        </w:rPr>
      </w:pPr>
    </w:p>
    <w:p w:rsidR="00E751F9" w:rsidRDefault="00E751F9" w:rsidP="0070310D">
      <w:pPr>
        <w:ind w:left="0" w:firstLine="720"/>
        <w:jc w:val="center"/>
        <w:rPr>
          <w:sz w:val="28"/>
          <w:szCs w:val="28"/>
        </w:rPr>
      </w:pPr>
    </w:p>
    <w:p w:rsidR="00E751F9" w:rsidRDefault="00E751F9" w:rsidP="0070310D">
      <w:pPr>
        <w:ind w:left="0" w:firstLine="720"/>
        <w:jc w:val="center"/>
        <w:rPr>
          <w:sz w:val="28"/>
          <w:szCs w:val="28"/>
        </w:rPr>
      </w:pPr>
    </w:p>
    <w:p w:rsidR="00E751F9" w:rsidRDefault="00E751F9" w:rsidP="0070310D">
      <w:pPr>
        <w:ind w:left="0" w:firstLine="720"/>
        <w:jc w:val="center"/>
        <w:rPr>
          <w:sz w:val="28"/>
          <w:szCs w:val="28"/>
        </w:rPr>
      </w:pPr>
    </w:p>
    <w:p w:rsidR="001641E9" w:rsidRPr="007B7CD3" w:rsidRDefault="001641E9" w:rsidP="0070310D">
      <w:pPr>
        <w:ind w:left="0" w:firstLine="720"/>
        <w:jc w:val="center"/>
        <w:rPr>
          <w:sz w:val="28"/>
          <w:szCs w:val="28"/>
        </w:rPr>
      </w:pPr>
    </w:p>
    <w:p w:rsidR="0070310D" w:rsidRDefault="0070310D" w:rsidP="0070310D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E3394B">
        <w:rPr>
          <w:sz w:val="28"/>
          <w:szCs w:val="28"/>
        </w:rPr>
        <w:t>8</w:t>
      </w:r>
      <w:r w:rsidRPr="00EF57C5">
        <w:rPr>
          <w:sz w:val="28"/>
          <w:szCs w:val="28"/>
        </w:rPr>
        <w:t xml:space="preserve"> </w:t>
      </w:r>
      <w:r w:rsidR="007B7CD3">
        <w:rPr>
          <w:sz w:val="28"/>
          <w:szCs w:val="28"/>
        </w:rPr>
        <w:t>г.</w:t>
      </w:r>
    </w:p>
    <w:p w:rsidR="00B33746" w:rsidRPr="00151932" w:rsidRDefault="00B33746" w:rsidP="00B337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151932">
        <w:rPr>
          <w:b/>
          <w:sz w:val="28"/>
          <w:szCs w:val="28"/>
        </w:rPr>
        <w:t>ОДЕРЖАНИЕ</w:t>
      </w:r>
    </w:p>
    <w:p w:rsidR="00B33746" w:rsidRDefault="00B33746" w:rsidP="00B33746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B33746" w:rsidRPr="008505A9" w:rsidRDefault="00B33746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B33746" w:rsidRPr="00C33A72" w:rsidRDefault="009131B2" w:rsidP="008674A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3746" w:rsidRPr="007B5280" w:rsidRDefault="00B33746" w:rsidP="008674A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B33746" w:rsidRPr="007B5280" w:rsidTr="008674AA">
        <w:tc>
          <w:tcPr>
            <w:tcW w:w="8899" w:type="dxa"/>
          </w:tcPr>
          <w:p w:rsidR="00B33746" w:rsidRPr="007B5280" w:rsidRDefault="00B33746" w:rsidP="008674A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B33746" w:rsidRPr="00862B85" w:rsidRDefault="009131B2" w:rsidP="005B6C2A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B33746" w:rsidRDefault="00B33746" w:rsidP="00B33746"/>
    <w:p w:rsidR="00B33746" w:rsidRDefault="00B33746" w:rsidP="00B33746"/>
    <w:p w:rsidR="00B33746" w:rsidRDefault="00B33746" w:rsidP="00B33746"/>
    <w:p w:rsidR="00B33746" w:rsidRDefault="00B33746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b/>
          <w:bCs/>
          <w:caps/>
          <w:sz w:val="28"/>
          <w:szCs w:val="28"/>
        </w:rPr>
      </w:pPr>
    </w:p>
    <w:p w:rsidR="00EF7604" w:rsidRDefault="00B33746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EF7604" w:rsidRPr="000B7D6C">
        <w:rPr>
          <w:b/>
          <w:bCs/>
          <w:caps/>
          <w:sz w:val="28"/>
          <w:szCs w:val="28"/>
        </w:rPr>
        <w:lastRenderedPageBreak/>
        <w:t xml:space="preserve">1. </w:t>
      </w:r>
      <w:r w:rsidR="00EF7604">
        <w:rPr>
          <w:rFonts w:ascii="Times New Roman CYR" w:hAnsi="Times New Roman CYR" w:cs="Times New Roman CYR"/>
          <w:b/>
          <w:bCs/>
          <w:caps/>
          <w:sz w:val="28"/>
          <w:szCs w:val="28"/>
        </w:rPr>
        <w:t>пОЯСНИТЕЛЬНАЯ  ЗАПИСКА</w:t>
      </w:r>
    </w:p>
    <w:p w:rsidR="00EF7604" w:rsidRPr="000B7D6C" w:rsidRDefault="00EF7604" w:rsidP="00EF7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bCs/>
          <w:sz w:val="28"/>
          <w:szCs w:val="28"/>
        </w:rPr>
        <w:t xml:space="preserve">Тест предназначен для студентов </w:t>
      </w:r>
      <w:r w:rsidR="00E751F9">
        <w:rPr>
          <w:bCs/>
          <w:sz w:val="28"/>
          <w:szCs w:val="28"/>
        </w:rPr>
        <w:t xml:space="preserve">  </w:t>
      </w:r>
      <w:r w:rsidRPr="001E7037">
        <w:rPr>
          <w:bCs/>
          <w:sz w:val="28"/>
          <w:szCs w:val="28"/>
        </w:rPr>
        <w:t xml:space="preserve"> курс</w:t>
      </w:r>
      <w:r w:rsidR="007B7CD3">
        <w:rPr>
          <w:bCs/>
          <w:sz w:val="28"/>
          <w:szCs w:val="28"/>
        </w:rPr>
        <w:t>а.</w:t>
      </w:r>
      <w:r w:rsidRPr="001E7037">
        <w:rPr>
          <w:bCs/>
          <w:sz w:val="28"/>
          <w:szCs w:val="28"/>
        </w:rPr>
        <w:t xml:space="preserve"> 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>Предлагается пакет тестовых заданий по оценке качества подготовки студенто</w:t>
      </w:r>
      <w:r w:rsidR="007B7CD3">
        <w:rPr>
          <w:sz w:val="28"/>
          <w:szCs w:val="28"/>
        </w:rPr>
        <w:t>в.</w:t>
      </w:r>
      <w:r w:rsidRPr="001E7037">
        <w:rPr>
          <w:sz w:val="28"/>
          <w:szCs w:val="28"/>
        </w:rPr>
        <w:t xml:space="preserve">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A04104" w:rsidRPr="001E7037" w:rsidRDefault="00253D07" w:rsidP="009D5AED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А – 4</w:t>
      </w:r>
      <w:r w:rsidR="00A04104" w:rsidRPr="001E7037">
        <w:rPr>
          <w:rFonts w:ascii="Times New Roman" w:hAnsi="Times New Roman"/>
          <w:sz w:val="28"/>
          <w:szCs w:val="28"/>
        </w:rPr>
        <w:t xml:space="preserve">0 заданий с кратким ответом – проверка теоретических знаний (задания закрытого типа); </w:t>
      </w:r>
    </w:p>
    <w:p w:rsidR="00A04104" w:rsidRPr="001E7037" w:rsidRDefault="00A04104" w:rsidP="009D5AED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часть </w:t>
      </w:r>
      <w:r w:rsidRPr="001E7037">
        <w:rPr>
          <w:rFonts w:ascii="Times New Roman" w:hAnsi="Times New Roman"/>
          <w:sz w:val="28"/>
          <w:szCs w:val="28"/>
          <w:lang w:val="en-US"/>
        </w:rPr>
        <w:t>B</w:t>
      </w:r>
      <w:r w:rsidRPr="001E7037">
        <w:rPr>
          <w:rFonts w:ascii="Times New Roman" w:hAnsi="Times New Roman"/>
          <w:sz w:val="28"/>
          <w:szCs w:val="28"/>
        </w:rPr>
        <w:t xml:space="preserve"> – комплексный практический тест с 10 заданиями открытого типа;</w:t>
      </w:r>
    </w:p>
    <w:p w:rsidR="00A04104" w:rsidRPr="001E7037" w:rsidRDefault="00A04104" w:rsidP="009D5AED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часть </w:t>
      </w:r>
      <w:r w:rsidRPr="001E7037">
        <w:rPr>
          <w:rFonts w:ascii="Times New Roman" w:hAnsi="Times New Roman"/>
          <w:sz w:val="28"/>
          <w:szCs w:val="28"/>
          <w:lang w:val="en-US"/>
        </w:rPr>
        <w:t>C</w:t>
      </w:r>
      <w:r w:rsidRPr="001E7037">
        <w:rPr>
          <w:rFonts w:ascii="Times New Roman" w:hAnsi="Times New Roman"/>
          <w:sz w:val="28"/>
          <w:szCs w:val="28"/>
        </w:rPr>
        <w:t xml:space="preserve"> – к</w:t>
      </w:r>
      <w:r w:rsidR="00253D07">
        <w:rPr>
          <w:rFonts w:ascii="Times New Roman" w:hAnsi="Times New Roman"/>
          <w:sz w:val="28"/>
          <w:szCs w:val="28"/>
        </w:rPr>
        <w:t>омплексный практический тест с 5</w:t>
      </w:r>
      <w:r w:rsidRPr="001E7037">
        <w:rPr>
          <w:rFonts w:ascii="Times New Roman" w:hAnsi="Times New Roman"/>
          <w:sz w:val="28"/>
          <w:szCs w:val="28"/>
        </w:rPr>
        <w:t xml:space="preserve"> заданиями открытого развернутого тип</w:t>
      </w:r>
      <w:r w:rsidR="007B7CD3">
        <w:rPr>
          <w:rFonts w:ascii="Times New Roman" w:hAnsi="Times New Roman"/>
          <w:sz w:val="28"/>
          <w:szCs w:val="28"/>
        </w:rPr>
        <w:t>а</w:t>
      </w:r>
      <w:r w:rsidRPr="001E7037">
        <w:rPr>
          <w:rFonts w:ascii="Times New Roman" w:hAnsi="Times New Roman"/>
          <w:sz w:val="28"/>
          <w:szCs w:val="28"/>
        </w:rPr>
        <w:t xml:space="preserve"> 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>Часть А (проверка теоретических знаний) - информаци</w:t>
      </w:r>
      <w:r w:rsidR="00162FA3">
        <w:rPr>
          <w:sz w:val="28"/>
          <w:szCs w:val="28"/>
        </w:rPr>
        <w:t xml:space="preserve">онный тест, включающий в себя </w:t>
      </w:r>
      <w:r w:rsidR="00253D07">
        <w:rPr>
          <w:sz w:val="28"/>
          <w:szCs w:val="28"/>
        </w:rPr>
        <w:t>4</w:t>
      </w:r>
      <w:r w:rsidR="00162FA3">
        <w:rPr>
          <w:sz w:val="28"/>
          <w:szCs w:val="28"/>
        </w:rPr>
        <w:t>0</w:t>
      </w:r>
      <w:r w:rsidRPr="001E7037">
        <w:rPr>
          <w:sz w:val="28"/>
          <w:szCs w:val="28"/>
        </w:rPr>
        <w:t xml:space="preserve"> заданий.  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>Часть А тестового задания включает в себя:</w:t>
      </w:r>
    </w:p>
    <w:p w:rsidR="00A04104" w:rsidRPr="001E7037" w:rsidRDefault="00A04104" w:rsidP="009D5AED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A04104" w:rsidRPr="001E7037" w:rsidRDefault="00A04104" w:rsidP="009D5AED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A04104" w:rsidRDefault="00A04104" w:rsidP="009D5AED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A04104" w:rsidRDefault="00A04104" w:rsidP="009D5AED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>установление правильной последовательности</w:t>
      </w:r>
    </w:p>
    <w:p w:rsidR="00A04104" w:rsidRPr="001E7037" w:rsidRDefault="00A04104" w:rsidP="009D5AED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A04104" w:rsidRPr="001E7037" w:rsidRDefault="00162FA3" w:rsidP="00A04104">
      <w:pPr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За каждый правильный ответ – 1 балл</w:t>
      </w:r>
      <w:r w:rsidR="00A04104" w:rsidRPr="001E7037">
        <w:rPr>
          <w:sz w:val="28"/>
          <w:szCs w:val="28"/>
        </w:rPr>
        <w:t>.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 xml:space="preserve">Максимальное количество баллов – </w:t>
      </w:r>
      <w:r w:rsidR="00253D07">
        <w:rPr>
          <w:sz w:val="28"/>
          <w:szCs w:val="28"/>
        </w:rPr>
        <w:t>4</w:t>
      </w:r>
      <w:r w:rsidR="00162FA3">
        <w:rPr>
          <w:sz w:val="28"/>
          <w:szCs w:val="28"/>
        </w:rPr>
        <w:t>0</w:t>
      </w:r>
      <w:r w:rsidRPr="001E7037">
        <w:rPr>
          <w:sz w:val="28"/>
          <w:szCs w:val="28"/>
        </w:rPr>
        <w:t>.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 xml:space="preserve">Часть </w:t>
      </w:r>
      <w:r w:rsidRPr="001E7037">
        <w:rPr>
          <w:sz w:val="28"/>
          <w:szCs w:val="28"/>
          <w:lang w:val="en-US"/>
        </w:rPr>
        <w:t>B</w:t>
      </w:r>
      <w:r w:rsidRPr="001E7037">
        <w:rPr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</w:t>
      </w:r>
      <w:r w:rsidR="00162FA3">
        <w:rPr>
          <w:sz w:val="28"/>
          <w:szCs w:val="28"/>
        </w:rPr>
        <w:t>10</w:t>
      </w:r>
      <w:r w:rsidRPr="001E7037">
        <w:rPr>
          <w:sz w:val="28"/>
          <w:szCs w:val="28"/>
        </w:rPr>
        <w:t xml:space="preserve"> заданий открытого типа со свободным ответом.</w:t>
      </w:r>
    </w:p>
    <w:p w:rsidR="00A04104" w:rsidRPr="001E7037" w:rsidRDefault="00162FA3" w:rsidP="00A04104">
      <w:pPr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="00E751F9">
        <w:rPr>
          <w:sz w:val="28"/>
          <w:szCs w:val="28"/>
        </w:rPr>
        <w:t>3</w:t>
      </w:r>
      <w:r>
        <w:rPr>
          <w:sz w:val="28"/>
          <w:szCs w:val="28"/>
        </w:rPr>
        <w:t xml:space="preserve"> балл</w:t>
      </w:r>
      <w:r w:rsidR="007B7CD3">
        <w:rPr>
          <w:sz w:val="28"/>
          <w:szCs w:val="28"/>
        </w:rPr>
        <w:t>а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 xml:space="preserve">Максимальное количество баллов – </w:t>
      </w:r>
      <w:r w:rsidR="00E751F9">
        <w:rPr>
          <w:sz w:val="28"/>
          <w:szCs w:val="28"/>
        </w:rPr>
        <w:t>3</w:t>
      </w:r>
      <w:r w:rsidR="00162FA3">
        <w:rPr>
          <w:sz w:val="28"/>
          <w:szCs w:val="28"/>
        </w:rPr>
        <w:t>0</w:t>
      </w:r>
      <w:r w:rsidRPr="001E7037">
        <w:rPr>
          <w:sz w:val="28"/>
          <w:szCs w:val="28"/>
        </w:rPr>
        <w:t>.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 xml:space="preserve">Часть </w:t>
      </w:r>
      <w:r w:rsidRPr="001E7037">
        <w:rPr>
          <w:sz w:val="28"/>
          <w:szCs w:val="28"/>
          <w:lang w:val="en-US"/>
        </w:rPr>
        <w:t>C</w:t>
      </w:r>
      <w:r w:rsidRPr="001E7037">
        <w:rPr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</w:t>
      </w:r>
      <w:r w:rsidR="00253D07">
        <w:rPr>
          <w:sz w:val="28"/>
          <w:szCs w:val="28"/>
        </w:rPr>
        <w:t>5</w:t>
      </w:r>
      <w:r w:rsidRPr="001E7037">
        <w:rPr>
          <w:sz w:val="28"/>
          <w:szCs w:val="28"/>
        </w:rPr>
        <w:t xml:space="preserve"> задания повышенного уровня сложности открытого типа с развернутым ответом.</w:t>
      </w:r>
    </w:p>
    <w:p w:rsidR="00A04104" w:rsidRPr="001E7037" w:rsidRDefault="00E751F9" w:rsidP="00A04104">
      <w:pPr>
        <w:spacing w:line="276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За каждый правильный ответ – 6</w:t>
      </w:r>
      <w:r w:rsidR="00A04104" w:rsidRPr="001E7037">
        <w:rPr>
          <w:sz w:val="28"/>
          <w:szCs w:val="28"/>
        </w:rPr>
        <w:t xml:space="preserve"> балло</w:t>
      </w:r>
      <w:r w:rsidR="007B7CD3">
        <w:rPr>
          <w:sz w:val="28"/>
          <w:szCs w:val="28"/>
        </w:rPr>
        <w:t>в</w:t>
      </w:r>
    </w:p>
    <w:p w:rsidR="00A04104" w:rsidRPr="001E7037" w:rsidRDefault="00A04104" w:rsidP="00A04104">
      <w:pPr>
        <w:spacing w:line="276" w:lineRule="auto"/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 xml:space="preserve">Максимальное количество баллов – </w:t>
      </w:r>
      <w:r w:rsidR="00E751F9">
        <w:rPr>
          <w:sz w:val="28"/>
          <w:szCs w:val="28"/>
        </w:rPr>
        <w:t>3</w:t>
      </w:r>
      <w:r w:rsidR="00162FA3">
        <w:rPr>
          <w:sz w:val="28"/>
          <w:szCs w:val="28"/>
        </w:rPr>
        <w:t>0</w:t>
      </w:r>
      <w:r w:rsidRPr="001E7037">
        <w:rPr>
          <w:sz w:val="28"/>
          <w:szCs w:val="28"/>
        </w:rPr>
        <w:t>.</w:t>
      </w: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aps/>
          <w:sz w:val="28"/>
          <w:szCs w:val="28"/>
        </w:rPr>
      </w:pPr>
    </w:p>
    <w:p w:rsidR="00EF7604" w:rsidRDefault="00EF7604" w:rsidP="00EF760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7B79F8">
        <w:rPr>
          <w:b/>
          <w:bCs/>
          <w:caps/>
          <w:sz w:val="28"/>
          <w:szCs w:val="28"/>
        </w:rPr>
        <w:lastRenderedPageBreak/>
        <w:t>2.</w:t>
      </w:r>
      <w:r>
        <w:rPr>
          <w:b/>
          <w:bCs/>
          <w:caps/>
          <w:sz w:val="28"/>
          <w:szCs w:val="28"/>
          <w:lang w:val="en"/>
        </w:rPr>
        <w:t>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Знания, умения по окончанию изучения МЕЖДИСЦИПЛИНАРНОГО КУРСА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0D33ED" w:rsidRDefault="00EF7604" w:rsidP="0070310D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0D33ED">
        <w:rPr>
          <w:sz w:val="28"/>
          <w:szCs w:val="28"/>
        </w:rPr>
        <w:t>В результате освоения междисциплинарного курса  обучающийся должен уметь:</w:t>
      </w:r>
    </w:p>
    <w:p w:rsidR="009D24E3" w:rsidRPr="009D24E3" w:rsidRDefault="009D24E3" w:rsidP="009D5AE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sz w:val="28"/>
          <w:szCs w:val="28"/>
        </w:rPr>
        <w:t>проектировать сети для видеонаблюдения и систем безопасности объекта;</w:t>
      </w:r>
    </w:p>
    <w:p w:rsidR="009D24E3" w:rsidRPr="009D24E3" w:rsidRDefault="009D24E3" w:rsidP="009D5AE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sz w:val="28"/>
          <w:szCs w:val="28"/>
        </w:rPr>
        <w:t xml:space="preserve">выполнять монтаж и демонтаж кабельных трасс и прокладку кабелей для систем видеонаблюдения; </w:t>
      </w:r>
    </w:p>
    <w:p w:rsidR="009D24E3" w:rsidRPr="009D24E3" w:rsidRDefault="009D24E3" w:rsidP="009D5AE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sz w:val="28"/>
          <w:szCs w:val="28"/>
        </w:rPr>
        <w:t>выполнять монтаж и демонтаж систем безопасности объекта: охранно-пожарной сигнализации, систем пожаротушения, контроля доступа;</w:t>
      </w:r>
    </w:p>
    <w:p w:rsidR="009D24E3" w:rsidRPr="009D24E3" w:rsidRDefault="009D24E3" w:rsidP="009D5AE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bCs/>
          <w:sz w:val="28"/>
          <w:szCs w:val="28"/>
        </w:rPr>
        <w:t>терминировать коаксиальные кабели</w:t>
      </w:r>
      <w:r w:rsidRPr="009D24E3">
        <w:rPr>
          <w:sz w:val="28"/>
          <w:szCs w:val="28"/>
        </w:rPr>
        <w:t xml:space="preserve"> для подключения к системам видеонаблюдения;</w:t>
      </w:r>
    </w:p>
    <w:p w:rsidR="009D24E3" w:rsidRPr="009D24E3" w:rsidRDefault="009D24E3" w:rsidP="009D5AE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bCs/>
          <w:sz w:val="28"/>
          <w:szCs w:val="28"/>
        </w:rPr>
      </w:pPr>
      <w:r w:rsidRPr="009D24E3">
        <w:rPr>
          <w:sz w:val="28"/>
          <w:szCs w:val="28"/>
        </w:rPr>
        <w:t xml:space="preserve">осуществлять установку оборудования и ПО, </w:t>
      </w:r>
      <w:r w:rsidRPr="009D24E3">
        <w:rPr>
          <w:bCs/>
          <w:sz w:val="28"/>
          <w:szCs w:val="28"/>
        </w:rPr>
        <w:t xml:space="preserve">первичную инсталляцию, </w:t>
      </w:r>
      <w:r w:rsidRPr="009D24E3">
        <w:rPr>
          <w:sz w:val="28"/>
          <w:szCs w:val="28"/>
        </w:rPr>
        <w:t xml:space="preserve">настройку и проверку работоспособности оборудования </w:t>
      </w:r>
      <w:r w:rsidRPr="009D24E3">
        <w:rPr>
          <w:bCs/>
          <w:sz w:val="28"/>
          <w:szCs w:val="28"/>
        </w:rPr>
        <w:t xml:space="preserve">в соответствии с руководством по эксплуатации </w:t>
      </w:r>
      <w:r w:rsidRPr="009D24E3">
        <w:rPr>
          <w:sz w:val="28"/>
          <w:szCs w:val="28"/>
        </w:rPr>
        <w:t>систем видеонаблюдения и систем безопасности различных объектов;</w:t>
      </w:r>
    </w:p>
    <w:p w:rsidR="00253D07" w:rsidRDefault="009D24E3" w:rsidP="009D5AE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sz w:val="28"/>
          <w:szCs w:val="28"/>
        </w:rPr>
        <w:t>производить коммутацию систем видеонаблюдения.</w:t>
      </w:r>
    </w:p>
    <w:p w:rsidR="009D24E3" w:rsidRDefault="00EF7604" w:rsidP="009D24E3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A04104">
        <w:rPr>
          <w:sz w:val="28"/>
          <w:szCs w:val="28"/>
        </w:rPr>
        <w:t>В результате освоения междисциплинарного курса  обучающийся должен знать:</w:t>
      </w:r>
    </w:p>
    <w:p w:rsidR="009D24E3" w:rsidRPr="009D24E3" w:rsidRDefault="009D24E3" w:rsidP="009D5AE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bCs/>
          <w:sz w:val="28"/>
          <w:szCs w:val="28"/>
        </w:rPr>
        <w:t xml:space="preserve">принципы построения </w:t>
      </w:r>
      <w:r w:rsidRPr="009D24E3">
        <w:rPr>
          <w:sz w:val="28"/>
          <w:szCs w:val="28"/>
        </w:rPr>
        <w:t>систем IP - видеонаблюдения, POE (</w:t>
      </w:r>
      <w:proofErr w:type="spellStart"/>
      <w:r w:rsidRPr="009D24E3">
        <w:rPr>
          <w:sz w:val="28"/>
          <w:szCs w:val="28"/>
        </w:rPr>
        <w:t>Power</w:t>
      </w:r>
      <w:proofErr w:type="spellEnd"/>
      <w:r w:rsidRPr="009D24E3">
        <w:rPr>
          <w:sz w:val="28"/>
          <w:szCs w:val="28"/>
        </w:rPr>
        <w:t xml:space="preserve"> </w:t>
      </w:r>
      <w:proofErr w:type="spellStart"/>
      <w:r w:rsidRPr="009D24E3">
        <w:rPr>
          <w:sz w:val="28"/>
          <w:szCs w:val="28"/>
        </w:rPr>
        <w:t>Over</w:t>
      </w:r>
      <w:proofErr w:type="spellEnd"/>
      <w:r w:rsidRPr="009D24E3">
        <w:rPr>
          <w:sz w:val="28"/>
          <w:szCs w:val="28"/>
        </w:rPr>
        <w:t xml:space="preserve"> </w:t>
      </w:r>
      <w:proofErr w:type="spellStart"/>
      <w:r w:rsidRPr="009D24E3">
        <w:rPr>
          <w:sz w:val="28"/>
          <w:szCs w:val="28"/>
        </w:rPr>
        <w:t>Ethernet</w:t>
      </w:r>
      <w:proofErr w:type="spellEnd"/>
      <w:r w:rsidRPr="009D24E3">
        <w:rPr>
          <w:sz w:val="28"/>
          <w:szCs w:val="28"/>
        </w:rPr>
        <w:t>) видеонаблюдения;</w:t>
      </w:r>
    </w:p>
    <w:p w:rsidR="009D24E3" w:rsidRPr="009D24E3" w:rsidRDefault="009D24E3" w:rsidP="009D5AE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bCs/>
          <w:sz w:val="28"/>
          <w:szCs w:val="28"/>
        </w:rPr>
        <w:t>принципы построения</w:t>
      </w:r>
      <w:r w:rsidRPr="009D24E3">
        <w:rPr>
          <w:sz w:val="28"/>
          <w:szCs w:val="28"/>
        </w:rPr>
        <w:t xml:space="preserve"> систем безопасности объектов,</w:t>
      </w:r>
    </w:p>
    <w:p w:rsidR="009D24E3" w:rsidRDefault="009D24E3" w:rsidP="009D5AE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D24E3">
        <w:rPr>
          <w:sz w:val="28"/>
          <w:szCs w:val="28"/>
        </w:rPr>
        <w:t>принципы проектирования и построения систем видеонаблюдения и безопасности</w:t>
      </w:r>
      <w:r>
        <w:rPr>
          <w:sz w:val="28"/>
          <w:szCs w:val="28"/>
        </w:rPr>
        <w:t>.</w:t>
      </w: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A04104" w:rsidRDefault="00A04104" w:rsidP="00A04104">
      <w:pPr>
        <w:pStyle w:val="Default"/>
        <w:jc w:val="both"/>
        <w:rPr>
          <w:sz w:val="28"/>
          <w:szCs w:val="28"/>
        </w:rPr>
      </w:pPr>
    </w:p>
    <w:p w:rsidR="00E751F9" w:rsidRDefault="00E751F9" w:rsidP="00A04104">
      <w:pPr>
        <w:pStyle w:val="Default"/>
        <w:jc w:val="both"/>
        <w:rPr>
          <w:sz w:val="28"/>
          <w:szCs w:val="28"/>
        </w:rPr>
      </w:pPr>
    </w:p>
    <w:p w:rsidR="00E751F9" w:rsidRDefault="00E751F9" w:rsidP="00A04104">
      <w:pPr>
        <w:pStyle w:val="Default"/>
        <w:jc w:val="both"/>
        <w:rPr>
          <w:sz w:val="28"/>
          <w:szCs w:val="28"/>
        </w:rPr>
      </w:pPr>
    </w:p>
    <w:p w:rsidR="00E751F9" w:rsidRDefault="00E751F9" w:rsidP="00A04104">
      <w:pPr>
        <w:pStyle w:val="Default"/>
        <w:jc w:val="both"/>
        <w:rPr>
          <w:sz w:val="28"/>
          <w:szCs w:val="28"/>
        </w:rPr>
      </w:pPr>
    </w:p>
    <w:p w:rsidR="00E751F9" w:rsidRDefault="00E751F9" w:rsidP="00A04104">
      <w:pPr>
        <w:pStyle w:val="Default"/>
        <w:jc w:val="both"/>
        <w:rPr>
          <w:sz w:val="28"/>
          <w:szCs w:val="28"/>
        </w:rPr>
      </w:pPr>
    </w:p>
    <w:p w:rsidR="00496581" w:rsidRPr="0014176E" w:rsidRDefault="00496581" w:rsidP="00496581">
      <w:pPr>
        <w:ind w:left="0"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3. </w:t>
      </w:r>
      <w:r w:rsidRPr="0014176E">
        <w:rPr>
          <w:b/>
          <w:bCs/>
          <w:caps/>
          <w:sz w:val="28"/>
          <w:szCs w:val="28"/>
        </w:rPr>
        <w:t>Тестовые задания</w:t>
      </w:r>
    </w:p>
    <w:p w:rsidR="00496581" w:rsidRDefault="00496581" w:rsidP="00496581">
      <w:pPr>
        <w:spacing w:before="120" w:after="120"/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t>Часть А</w:t>
      </w:r>
    </w:p>
    <w:p w:rsidR="00496581" w:rsidRDefault="00496581" w:rsidP="00496581">
      <w:pPr>
        <w:spacing w:before="120" w:after="120"/>
        <w:ind w:left="0" w:firstLine="720"/>
        <w:jc w:val="center"/>
        <w:rPr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F24C63" w:rsidRDefault="00F24C63" w:rsidP="009D5AED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 w:rsidRPr="00F24C63">
        <w:rPr>
          <w:color w:val="000000"/>
          <w:sz w:val="28"/>
          <w:szCs w:val="28"/>
        </w:rPr>
        <w:t>При обследовании технического состояния зданий и сооружений объектами рассмотрения являются</w:t>
      </w:r>
      <w:r>
        <w:rPr>
          <w:color w:val="000000"/>
          <w:sz w:val="28"/>
          <w:szCs w:val="28"/>
        </w:rPr>
        <w:t>:</w:t>
      </w:r>
    </w:p>
    <w:p w:rsidR="00496581" w:rsidRPr="00F24C63" w:rsidRDefault="00F24C63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F24C63">
        <w:rPr>
          <w:b/>
          <w:color w:val="000000"/>
          <w:sz w:val="28"/>
          <w:szCs w:val="28"/>
        </w:rPr>
        <w:t>А) грунты основания и следующие основные несущие конструкции: фундаменты, ростверки и фундаментные балки; стены, колонны, столбы; перекрытия и покрытия (в том числе балки, арки, фермы стропильные и подстропильные, плиты, прогоны), а также балконы, эркеры, лестницы, подкрановые балки и фермы, связевые конструкции, элементы жесткости, стыки и узлы, сопряжения конструкций между собой;</w:t>
      </w:r>
    </w:p>
    <w:p w:rsidR="00F24C63" w:rsidRDefault="00F24C63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грунты основания, </w:t>
      </w:r>
      <w:r w:rsidRPr="00F24C63">
        <w:rPr>
          <w:color w:val="000000"/>
          <w:sz w:val="28"/>
          <w:szCs w:val="28"/>
        </w:rPr>
        <w:t>и следующие основные несущие конструкции: фундаменты, ростверки и фундаментные балки; стены, колонны, столбы; перекрытия и покрытия (в том числе балки, арки, фермы стропильные и подстропильные, плиты, прогоны)</w:t>
      </w:r>
      <w:r>
        <w:rPr>
          <w:color w:val="000000"/>
          <w:sz w:val="28"/>
          <w:szCs w:val="28"/>
        </w:rPr>
        <w:t>;</w:t>
      </w:r>
    </w:p>
    <w:p w:rsidR="00F24C63" w:rsidRDefault="00F24C63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F24C63">
        <w:rPr>
          <w:color w:val="000000"/>
          <w:sz w:val="28"/>
          <w:szCs w:val="28"/>
        </w:rPr>
        <w:t>грунты основания и следующие основные несущие конструкции: фундаменты, ростверки и фундаментные балки; стены, колонны, столбы; перекрытия и покрытия (в том числе балки, арки, фермы стропильные и подстропильные, плиты, прогоны), а также балконы, эркеры, лестницы, подкрановые балки и фермы</w:t>
      </w:r>
      <w:r>
        <w:rPr>
          <w:color w:val="000000"/>
          <w:sz w:val="28"/>
          <w:szCs w:val="28"/>
        </w:rPr>
        <w:t>;</w:t>
      </w:r>
    </w:p>
    <w:p w:rsidR="00F24C63" w:rsidRPr="00F24C63" w:rsidRDefault="00F24C63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F24C63">
        <w:rPr>
          <w:color w:val="000000"/>
          <w:sz w:val="28"/>
          <w:szCs w:val="28"/>
        </w:rPr>
        <w:t>несущие конструкции: фундаменты, ростверки и фундаментные балки; стены, колонны, столбы; перекрытия и покрытия (в том числе балки, арки, фермы стропильные и подстропильные, плиты, прогоны), а также балконы, эркеры, лестницы, подкрановые балки и фермы, связевые конструкции, элементы жесткости, стыки и узлы, соп</w:t>
      </w:r>
      <w:r>
        <w:rPr>
          <w:color w:val="000000"/>
          <w:sz w:val="28"/>
          <w:szCs w:val="28"/>
        </w:rPr>
        <w:t>ряжения конструкций между собой</w:t>
      </w:r>
      <w:r w:rsidR="009945B7">
        <w:rPr>
          <w:color w:val="000000"/>
          <w:sz w:val="28"/>
          <w:szCs w:val="28"/>
        </w:rPr>
        <w:t>.</w:t>
      </w:r>
    </w:p>
    <w:p w:rsidR="00F24C63" w:rsidRDefault="00F24C63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F24C63" w:rsidRDefault="00496581" w:rsidP="009945B7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7037">
        <w:rPr>
          <w:color w:val="000000"/>
          <w:sz w:val="28"/>
          <w:szCs w:val="28"/>
        </w:rPr>
        <w:t xml:space="preserve">2. </w:t>
      </w:r>
      <w:r w:rsidR="00F24C63">
        <w:rPr>
          <w:color w:val="000000"/>
          <w:sz w:val="28"/>
          <w:szCs w:val="28"/>
        </w:rPr>
        <w:t>Сколько этапов проводится при обследовании</w:t>
      </w:r>
      <w:r w:rsidR="00F24C63" w:rsidRPr="00F24C63">
        <w:rPr>
          <w:color w:val="000000"/>
          <w:sz w:val="28"/>
          <w:szCs w:val="28"/>
        </w:rPr>
        <w:t xml:space="preserve"> технического состояния зданий и сооружений</w:t>
      </w:r>
      <w:r w:rsidR="00F24C63">
        <w:rPr>
          <w:color w:val="000000"/>
          <w:sz w:val="28"/>
          <w:szCs w:val="28"/>
        </w:rPr>
        <w:t>:</w:t>
      </w:r>
      <w:r w:rsidR="00F24C63" w:rsidRPr="00F24C63">
        <w:rPr>
          <w:color w:val="000000"/>
          <w:sz w:val="28"/>
          <w:szCs w:val="28"/>
        </w:rPr>
        <w:t xml:space="preserve"> </w:t>
      </w:r>
    </w:p>
    <w:p w:rsidR="00F24C63" w:rsidRDefault="00F24C63" w:rsidP="00F24C63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 этап;</w:t>
      </w:r>
    </w:p>
    <w:p w:rsidR="00F24C63" w:rsidRDefault="00F24C63" w:rsidP="00F24C63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2 этапа;</w:t>
      </w:r>
    </w:p>
    <w:p w:rsidR="00F24C63" w:rsidRPr="00F24C63" w:rsidRDefault="00F24C63" w:rsidP="00F24C63">
      <w:pPr>
        <w:pStyle w:val="a9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F24C63">
        <w:rPr>
          <w:b/>
          <w:color w:val="000000"/>
          <w:sz w:val="28"/>
          <w:szCs w:val="28"/>
        </w:rPr>
        <w:lastRenderedPageBreak/>
        <w:t>В) 3 этапа;</w:t>
      </w:r>
    </w:p>
    <w:p w:rsidR="00F24C63" w:rsidRDefault="00F24C63" w:rsidP="00F24C63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4 этап</w:t>
      </w:r>
      <w:r w:rsidR="007B7CD3">
        <w:rPr>
          <w:color w:val="000000"/>
          <w:sz w:val="28"/>
          <w:szCs w:val="28"/>
        </w:rPr>
        <w:t>а</w:t>
      </w:r>
    </w:p>
    <w:p w:rsidR="000F7509" w:rsidRDefault="000F7509" w:rsidP="00F24C63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6581" w:rsidRPr="001E7037" w:rsidRDefault="00496581" w:rsidP="00F24C63">
      <w:pPr>
        <w:pStyle w:val="a9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 xml:space="preserve">Инструкция: </w:t>
      </w:r>
      <w:r w:rsidR="000F7509">
        <w:rPr>
          <w:i/>
          <w:sz w:val="28"/>
          <w:szCs w:val="28"/>
        </w:rPr>
        <w:t>множественный выбор</w:t>
      </w:r>
    </w:p>
    <w:p w:rsidR="000F7509" w:rsidRDefault="000F7509" w:rsidP="009D5AED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142"/>
        <w:jc w:val="both"/>
        <w:rPr>
          <w:color w:val="000000"/>
          <w:sz w:val="28"/>
          <w:szCs w:val="28"/>
        </w:rPr>
      </w:pPr>
      <w:r w:rsidRPr="000F7509">
        <w:rPr>
          <w:color w:val="000000"/>
          <w:sz w:val="28"/>
          <w:szCs w:val="28"/>
        </w:rPr>
        <w:t xml:space="preserve">Обследование технического состояния зданий и сооружений проводится </w:t>
      </w:r>
      <w:r>
        <w:rPr>
          <w:color w:val="000000"/>
          <w:sz w:val="28"/>
          <w:szCs w:val="28"/>
        </w:rPr>
        <w:t>в несколько этапов, выберите их</w:t>
      </w:r>
      <w:r w:rsidRPr="000F7509">
        <w:rPr>
          <w:color w:val="000000"/>
          <w:sz w:val="28"/>
          <w:szCs w:val="28"/>
        </w:rPr>
        <w:t xml:space="preserve">: </w:t>
      </w:r>
    </w:p>
    <w:p w:rsidR="000F7509" w:rsidRPr="009945B7" w:rsidRDefault="000F7509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b/>
          <w:color w:val="000000"/>
          <w:sz w:val="28"/>
          <w:szCs w:val="28"/>
        </w:rPr>
      </w:pPr>
      <w:r w:rsidRPr="009945B7">
        <w:rPr>
          <w:b/>
          <w:color w:val="000000"/>
          <w:sz w:val="28"/>
          <w:szCs w:val="28"/>
        </w:rPr>
        <w:t>А) подготовка к проведению обследования и предварительное (визуальное) обследование;</w:t>
      </w:r>
    </w:p>
    <w:p w:rsidR="00496581" w:rsidRPr="009945B7" w:rsidRDefault="000F7509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b/>
          <w:color w:val="000000"/>
          <w:sz w:val="28"/>
          <w:szCs w:val="28"/>
        </w:rPr>
      </w:pPr>
      <w:r w:rsidRPr="009945B7">
        <w:rPr>
          <w:b/>
          <w:color w:val="000000"/>
          <w:sz w:val="28"/>
          <w:szCs w:val="28"/>
        </w:rPr>
        <w:t>Б) детальное (инструментальное) обследование;</w:t>
      </w:r>
    </w:p>
    <w:p w:rsidR="000F7509" w:rsidRDefault="000F7509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внешний осмотр.</w:t>
      </w:r>
    </w:p>
    <w:p w:rsidR="00496581" w:rsidRPr="001E7037" w:rsidRDefault="00496581" w:rsidP="009945B7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9945B7" w:rsidRDefault="009945B7" w:rsidP="009D5AED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 w:rsidRPr="009945B7">
        <w:rPr>
          <w:color w:val="000000"/>
          <w:sz w:val="28"/>
          <w:szCs w:val="28"/>
        </w:rPr>
        <w:t>Подготовительны</w:t>
      </w:r>
      <w:r>
        <w:rPr>
          <w:color w:val="000000"/>
          <w:sz w:val="28"/>
          <w:szCs w:val="28"/>
        </w:rPr>
        <w:t>е работы осуществляются с целью:</w:t>
      </w:r>
    </w:p>
    <w:p w:rsidR="00496581" w:rsidRPr="009945B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9945B7">
        <w:rPr>
          <w:b/>
          <w:color w:val="000000"/>
          <w:sz w:val="28"/>
          <w:szCs w:val="28"/>
        </w:rPr>
        <w:t>А) ознакомления с сооружением обследования, его объемно-планировочным и конструктивным решением, материалами инженерно-геологических изысканий, а также сбора и анализа проектно-технической документации, составления программы работ с учетом согласованного с заказчиком технического задания;</w:t>
      </w:r>
    </w:p>
    <w:p w:rsidR="009945B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9945B7">
        <w:rPr>
          <w:color w:val="000000"/>
          <w:sz w:val="28"/>
          <w:szCs w:val="28"/>
        </w:rPr>
        <w:t>предварительной оценки технического состояния строительных конструкций и, при необходимости, инженерного оборудования по внешним признакам. В результате определяется необходимость проведения детального (инструментального) обследования и уточнение программы работ. При этом осуществляется сплошное визуальное обследование конструкций здания и выявление дефектов и повреждений по внешним признакам с необх</w:t>
      </w:r>
      <w:r>
        <w:rPr>
          <w:color w:val="000000"/>
          <w:sz w:val="28"/>
          <w:szCs w:val="28"/>
        </w:rPr>
        <w:t xml:space="preserve">одимыми их замерами и фиксацией; </w:t>
      </w:r>
    </w:p>
    <w:p w:rsidR="009945B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обнаружения</w:t>
      </w:r>
      <w:r w:rsidRPr="009945B7">
        <w:rPr>
          <w:color w:val="000000"/>
          <w:sz w:val="28"/>
          <w:szCs w:val="28"/>
        </w:rPr>
        <w:t xml:space="preserve"> характерных трещин, перекосов частей здания или сооружения, разломов сети и прочих повреждений и деформаций, свидетельствующих о неудовлетворительном состоянии грунтового основания</w:t>
      </w:r>
      <w:r>
        <w:rPr>
          <w:color w:val="000000"/>
          <w:sz w:val="28"/>
          <w:szCs w:val="28"/>
        </w:rPr>
        <w:t>.</w:t>
      </w:r>
    </w:p>
    <w:p w:rsidR="009945B7" w:rsidRPr="001E703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</w:p>
    <w:p w:rsidR="00496581" w:rsidRPr="001E7037" w:rsidRDefault="00496581" w:rsidP="009945B7">
      <w:pPr>
        <w:spacing w:line="360" w:lineRule="auto"/>
        <w:ind w:left="0" w:firstLine="284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9945B7" w:rsidRDefault="00496581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1E7037">
        <w:rPr>
          <w:color w:val="000000"/>
          <w:sz w:val="28"/>
          <w:szCs w:val="28"/>
        </w:rPr>
        <w:t xml:space="preserve">5. </w:t>
      </w:r>
      <w:r w:rsidR="009945B7" w:rsidRPr="009945B7">
        <w:rPr>
          <w:sz w:val="28"/>
          <w:szCs w:val="21"/>
          <w:shd w:val="clear" w:color="auto" w:fill="FFFFFF"/>
        </w:rPr>
        <w:t>Предварительное (визуальное) обследование</w:t>
      </w:r>
      <w:r w:rsidR="009945B7" w:rsidRPr="009945B7">
        <w:rPr>
          <w:color w:val="000000"/>
          <w:sz w:val="40"/>
          <w:szCs w:val="28"/>
        </w:rPr>
        <w:t> </w:t>
      </w:r>
      <w:r w:rsidR="009945B7">
        <w:rPr>
          <w:color w:val="000000"/>
          <w:sz w:val="28"/>
          <w:szCs w:val="28"/>
        </w:rPr>
        <w:t>осуществляется с целью:</w:t>
      </w:r>
    </w:p>
    <w:p w:rsidR="009945B7" w:rsidRPr="009945B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9945B7">
        <w:rPr>
          <w:b/>
          <w:color w:val="000000"/>
          <w:sz w:val="28"/>
          <w:szCs w:val="28"/>
        </w:rPr>
        <w:lastRenderedPageBreak/>
        <w:t>А) ознакомления с сооружением обследования, его объемно-планировочным и конструктивным решением, материалами инженерно-геологических изысканий, а также сбора и анализа проектно-технической документации, составления программы работ с учетом согласованного с заказчиком технического задания;</w:t>
      </w:r>
    </w:p>
    <w:p w:rsidR="009945B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9945B7">
        <w:rPr>
          <w:color w:val="000000"/>
          <w:sz w:val="28"/>
          <w:szCs w:val="28"/>
        </w:rPr>
        <w:t>предварительной оценки технического состояния строительных конструкций и, при необходимости, инженерного оборудования по внешним признакам. В результате определяется необходимость проведения детального (инструментального) обследования и уточнение программы работ. При этом осуществляется сплошное визуальное обследование конструкций здания и выявление дефектов и повреждений по внешним признакам с необх</w:t>
      </w:r>
      <w:r>
        <w:rPr>
          <w:color w:val="000000"/>
          <w:sz w:val="28"/>
          <w:szCs w:val="28"/>
        </w:rPr>
        <w:t xml:space="preserve">одимыми их замерами и фиксацией; </w:t>
      </w:r>
    </w:p>
    <w:p w:rsidR="009945B7" w:rsidRPr="001E7037" w:rsidRDefault="009945B7" w:rsidP="009945B7">
      <w:pPr>
        <w:pStyle w:val="a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обнаружения</w:t>
      </w:r>
      <w:r w:rsidRPr="009945B7">
        <w:rPr>
          <w:color w:val="000000"/>
          <w:sz w:val="28"/>
          <w:szCs w:val="28"/>
        </w:rPr>
        <w:t xml:space="preserve"> характерных трещин, перекосов частей здания или сооружения, разломов сети и прочих повреждений и деформаций, свидетельствующих о неудовлетворительном состоянии грунтового основания</w:t>
      </w:r>
      <w:r>
        <w:rPr>
          <w:color w:val="000000"/>
          <w:sz w:val="28"/>
          <w:szCs w:val="28"/>
        </w:rPr>
        <w:t>.</w:t>
      </w:r>
    </w:p>
    <w:p w:rsidR="00496581" w:rsidRDefault="00496581" w:rsidP="00496581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 xml:space="preserve">Инструкция: </w:t>
      </w:r>
      <w:r w:rsidR="009945B7">
        <w:rPr>
          <w:i/>
          <w:sz w:val="28"/>
          <w:szCs w:val="28"/>
        </w:rPr>
        <w:t>вопрос на установление соответствия</w:t>
      </w:r>
    </w:p>
    <w:p w:rsidR="009945B7" w:rsidRPr="001E7037" w:rsidRDefault="00496581" w:rsidP="009945B7">
      <w:pPr>
        <w:pStyle w:val="a9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E7037">
        <w:rPr>
          <w:color w:val="000000"/>
          <w:sz w:val="28"/>
          <w:szCs w:val="28"/>
        </w:rPr>
        <w:t xml:space="preserve">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5B7" w:rsidRPr="009D5AED" w:rsidTr="009D5AED">
        <w:tc>
          <w:tcPr>
            <w:tcW w:w="4785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D5AED">
              <w:rPr>
                <w:color w:val="000000"/>
                <w:sz w:val="28"/>
                <w:szCs w:val="28"/>
              </w:rPr>
              <w:t>Методы обследования зданий и сооружений</w:t>
            </w:r>
          </w:p>
        </w:tc>
        <w:tc>
          <w:tcPr>
            <w:tcW w:w="4786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D5AED">
              <w:rPr>
                <w:color w:val="000000"/>
                <w:sz w:val="28"/>
                <w:szCs w:val="28"/>
              </w:rPr>
              <w:t>Описание метода</w:t>
            </w:r>
          </w:p>
        </w:tc>
      </w:tr>
      <w:tr w:rsidR="009945B7" w:rsidRPr="009D5AED" w:rsidTr="009D5AED">
        <w:tc>
          <w:tcPr>
            <w:tcW w:w="4785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color w:val="000000"/>
                <w:sz w:val="28"/>
                <w:szCs w:val="28"/>
              </w:rPr>
              <w:t>Ультразвуковой метод обследования зданий и сооружений</w:t>
            </w:r>
          </w:p>
        </w:tc>
        <w:tc>
          <w:tcPr>
            <w:tcW w:w="4786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color w:val="000000"/>
                <w:sz w:val="28"/>
                <w:szCs w:val="28"/>
              </w:rPr>
              <w:t>применяется для определения плотности бетона, камня и сыпучих материалов</w:t>
            </w:r>
          </w:p>
        </w:tc>
      </w:tr>
      <w:tr w:rsidR="009945B7" w:rsidRPr="009D5AED" w:rsidTr="009D5AED">
        <w:tc>
          <w:tcPr>
            <w:tcW w:w="4785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bCs/>
                <w:color w:val="000000"/>
                <w:sz w:val="28"/>
                <w:szCs w:val="28"/>
              </w:rPr>
              <w:t>Радиометрический метод обследования зданий и сооружений</w:t>
            </w:r>
          </w:p>
        </w:tc>
        <w:tc>
          <w:tcPr>
            <w:tcW w:w="4786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color w:val="000000"/>
                <w:sz w:val="28"/>
                <w:szCs w:val="28"/>
              </w:rPr>
              <w:t>применяется для определения объемной деформации здания, а также для определения осадки фундамента</w:t>
            </w:r>
          </w:p>
        </w:tc>
      </w:tr>
      <w:tr w:rsidR="009945B7" w:rsidRPr="009D5AED" w:rsidTr="009D5AED">
        <w:tc>
          <w:tcPr>
            <w:tcW w:w="4785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bCs/>
                <w:color w:val="000000"/>
                <w:sz w:val="28"/>
                <w:szCs w:val="28"/>
              </w:rPr>
              <w:t>Тепловизионный метод обследования зданий и сооружений</w:t>
            </w:r>
          </w:p>
        </w:tc>
        <w:tc>
          <w:tcPr>
            <w:tcW w:w="4786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color w:val="000000"/>
                <w:sz w:val="28"/>
                <w:szCs w:val="28"/>
              </w:rPr>
              <w:t xml:space="preserve">используется для определения скрытых дефектов материалов и конструкций из, определения прочности бетона, а также для </w:t>
            </w:r>
            <w:r w:rsidRPr="009D5AED">
              <w:rPr>
                <w:color w:val="000000"/>
                <w:sz w:val="28"/>
                <w:szCs w:val="28"/>
              </w:rPr>
              <w:lastRenderedPageBreak/>
              <w:t>определения глубины, ширины раскрытия трещин в бетоне или каменной кладке, анализа качества сварных швов и толщины металлоконструкций</w:t>
            </w:r>
          </w:p>
        </w:tc>
      </w:tr>
      <w:tr w:rsidR="009945B7" w:rsidRPr="009D5AED" w:rsidTr="009D5AED">
        <w:tc>
          <w:tcPr>
            <w:tcW w:w="4785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D5AED">
              <w:rPr>
                <w:bCs/>
                <w:color w:val="000000"/>
                <w:sz w:val="28"/>
                <w:szCs w:val="28"/>
              </w:rPr>
              <w:lastRenderedPageBreak/>
              <w:t>Нивелирование, теодолитная съемка и фотограмметрия</w:t>
            </w:r>
            <w:r w:rsidRPr="009D5AE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9945B7" w:rsidRPr="009D5AED" w:rsidRDefault="000C565C" w:rsidP="009D5AED">
            <w:pPr>
              <w:pStyle w:val="a9"/>
              <w:spacing w:before="0" w:beforeAutospacing="0" w:after="0" w:afterAutospacing="0" w:line="36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9D5AED">
              <w:rPr>
                <w:color w:val="000000"/>
                <w:sz w:val="28"/>
                <w:szCs w:val="28"/>
              </w:rPr>
              <w:t>применяется для определения уровня теплозащиты здания, для диагностики систем водоснабжения и отопления, для определения зон аномального перегрева электроприборов</w:t>
            </w:r>
          </w:p>
        </w:tc>
      </w:tr>
    </w:tbl>
    <w:p w:rsidR="00496581" w:rsidRPr="001E7037" w:rsidRDefault="00496581" w:rsidP="009945B7">
      <w:pPr>
        <w:pStyle w:val="a9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496581" w:rsidRDefault="000C565C" w:rsidP="00496581">
      <w:pPr>
        <w:pStyle w:val="a9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1-3; 2-1; 3-4; 4-2</w:t>
      </w:r>
    </w:p>
    <w:p w:rsidR="000C565C" w:rsidRPr="001E7037" w:rsidRDefault="000C565C" w:rsidP="00496581">
      <w:pPr>
        <w:pStyle w:val="a9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7E38DE" w:rsidRPr="007E38DE" w:rsidRDefault="00496581" w:rsidP="007E38DE">
      <w:pPr>
        <w:spacing w:line="360" w:lineRule="auto"/>
        <w:ind w:left="224" w:right="-1" w:firstLine="60"/>
        <w:rPr>
          <w:color w:val="000000"/>
          <w:sz w:val="28"/>
          <w:szCs w:val="28"/>
        </w:rPr>
      </w:pPr>
      <w:r w:rsidRPr="001E7037">
        <w:rPr>
          <w:color w:val="000000"/>
          <w:sz w:val="28"/>
          <w:szCs w:val="28"/>
        </w:rPr>
        <w:t xml:space="preserve">7. </w:t>
      </w:r>
      <w:proofErr w:type="spellStart"/>
      <w:r w:rsidR="000C565C" w:rsidRPr="007E38DE">
        <w:rPr>
          <w:color w:val="000000"/>
          <w:sz w:val="28"/>
          <w:szCs w:val="28"/>
        </w:rPr>
        <w:t>Магнитоконтактные</w:t>
      </w:r>
      <w:proofErr w:type="spellEnd"/>
      <w:r w:rsidR="000C565C" w:rsidRPr="007E38DE">
        <w:rPr>
          <w:color w:val="000000"/>
          <w:sz w:val="28"/>
          <w:szCs w:val="28"/>
        </w:rPr>
        <w:t xml:space="preserve"> извещатели предназначены: </w:t>
      </w:r>
    </w:p>
    <w:p w:rsidR="000C565C" w:rsidRPr="007E38DE" w:rsidRDefault="007E38DE" w:rsidP="007E38DE">
      <w:pPr>
        <w:spacing w:line="360" w:lineRule="auto"/>
        <w:ind w:left="224" w:right="-1" w:firstLine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0C565C" w:rsidRPr="007E38DE">
        <w:rPr>
          <w:color w:val="000000"/>
          <w:sz w:val="28"/>
          <w:szCs w:val="28"/>
        </w:rPr>
        <w:t xml:space="preserve"> для блокировки перемещающихся конструкций;</w:t>
      </w:r>
    </w:p>
    <w:p w:rsidR="007E38DE" w:rsidRPr="007E38DE" w:rsidRDefault="007E38DE" w:rsidP="007E38DE">
      <w:pPr>
        <w:pStyle w:val="a5"/>
        <w:spacing w:after="0"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0C565C" w:rsidRPr="007E38DE">
        <w:rPr>
          <w:color w:val="000000"/>
          <w:sz w:val="28"/>
          <w:szCs w:val="28"/>
        </w:rPr>
        <w:t xml:space="preserve"> для блокировки стеклянных поверхностей; </w:t>
      </w:r>
    </w:p>
    <w:p w:rsidR="000C565C" w:rsidRDefault="007E38DE" w:rsidP="007E38DE">
      <w:pPr>
        <w:pStyle w:val="a5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0C565C" w:rsidRPr="007E38DE">
        <w:rPr>
          <w:color w:val="000000"/>
          <w:sz w:val="28"/>
          <w:szCs w:val="28"/>
        </w:rPr>
        <w:t xml:space="preserve"> для блокировки межкомнатных перекрытий.</w:t>
      </w:r>
    </w:p>
    <w:p w:rsidR="007E38DE" w:rsidRPr="007E38DE" w:rsidRDefault="007E38DE" w:rsidP="007E38DE">
      <w:pPr>
        <w:pStyle w:val="a5"/>
        <w:ind w:right="-1"/>
        <w:rPr>
          <w:color w:val="000000"/>
          <w:sz w:val="28"/>
          <w:szCs w:val="28"/>
        </w:rPr>
      </w:pPr>
    </w:p>
    <w:p w:rsidR="007E38DE" w:rsidRPr="007E38DE" w:rsidRDefault="007E38DE" w:rsidP="007E38DE">
      <w:pPr>
        <w:spacing w:line="360" w:lineRule="auto"/>
        <w:ind w:left="0" w:firstLine="0"/>
        <w:jc w:val="left"/>
        <w:rPr>
          <w:i/>
          <w:color w:val="000000"/>
          <w:sz w:val="28"/>
          <w:szCs w:val="28"/>
        </w:rPr>
      </w:pPr>
      <w:r w:rsidRPr="007E38DE">
        <w:rPr>
          <w:i/>
          <w:color w:val="000000"/>
          <w:sz w:val="28"/>
          <w:szCs w:val="28"/>
        </w:rPr>
        <w:t>Инструкция: множественный выбор</w:t>
      </w:r>
    </w:p>
    <w:p w:rsidR="000C565C" w:rsidRPr="007E38DE" w:rsidRDefault="007E38DE" w:rsidP="007E38DE">
      <w:pPr>
        <w:pStyle w:val="Heading1"/>
        <w:spacing w:line="360" w:lineRule="auto"/>
        <w:rPr>
          <w:b w:val="0"/>
          <w:bCs w:val="0"/>
          <w:i w:val="0"/>
          <w:color w:val="000000"/>
          <w:sz w:val="28"/>
          <w:szCs w:val="28"/>
          <w:lang w:bidi="ar-SA"/>
        </w:rPr>
      </w:pPr>
      <w:r>
        <w:rPr>
          <w:b w:val="0"/>
          <w:bCs w:val="0"/>
          <w:i w:val="0"/>
          <w:color w:val="000000"/>
          <w:sz w:val="28"/>
          <w:szCs w:val="28"/>
          <w:lang w:bidi="ar-SA"/>
        </w:rPr>
        <w:t xml:space="preserve">8. </w:t>
      </w:r>
      <w:r w:rsidR="000C565C" w:rsidRPr="007E38DE">
        <w:rPr>
          <w:b w:val="0"/>
          <w:bCs w:val="0"/>
          <w:i w:val="0"/>
          <w:color w:val="000000"/>
          <w:sz w:val="28"/>
          <w:szCs w:val="28"/>
          <w:lang w:bidi="ar-SA"/>
        </w:rPr>
        <w:t>Саботаж:</w:t>
      </w:r>
    </w:p>
    <w:p w:rsidR="000C565C" w:rsidRPr="007E38DE" w:rsidRDefault="007E38DE" w:rsidP="007E38DE">
      <w:pPr>
        <w:pStyle w:val="a5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0C565C" w:rsidRPr="007E38DE">
        <w:rPr>
          <w:color w:val="000000"/>
          <w:sz w:val="28"/>
          <w:szCs w:val="28"/>
        </w:rPr>
        <w:t xml:space="preserve"> отказ работы извещателя</w:t>
      </w:r>
      <w:r>
        <w:rPr>
          <w:color w:val="000000"/>
          <w:sz w:val="28"/>
          <w:szCs w:val="28"/>
        </w:rPr>
        <w:t>;</w:t>
      </w:r>
    </w:p>
    <w:p w:rsidR="007E38DE" w:rsidRPr="007E38DE" w:rsidRDefault="007E38DE" w:rsidP="007E38DE">
      <w:pPr>
        <w:pStyle w:val="a5"/>
        <w:spacing w:after="0"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0C565C" w:rsidRPr="007E38DE">
        <w:rPr>
          <w:color w:val="000000"/>
          <w:sz w:val="28"/>
          <w:szCs w:val="28"/>
        </w:rPr>
        <w:t xml:space="preserve"> лишение способности датчика реагировать на движение</w:t>
      </w:r>
      <w:r>
        <w:rPr>
          <w:color w:val="000000"/>
          <w:sz w:val="28"/>
          <w:szCs w:val="28"/>
        </w:rPr>
        <w:t>;</w:t>
      </w:r>
      <w:r w:rsidR="000C565C" w:rsidRPr="007E38DE">
        <w:rPr>
          <w:color w:val="000000"/>
          <w:sz w:val="28"/>
          <w:szCs w:val="28"/>
        </w:rPr>
        <w:t xml:space="preserve"> </w:t>
      </w:r>
    </w:p>
    <w:p w:rsidR="000C565C" w:rsidRDefault="007E38DE" w:rsidP="007E38DE">
      <w:pPr>
        <w:pStyle w:val="a5"/>
        <w:spacing w:after="0" w:line="360" w:lineRule="auto"/>
        <w:ind w:right="34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0C565C" w:rsidRPr="007E38DE">
        <w:rPr>
          <w:color w:val="000000"/>
          <w:sz w:val="28"/>
          <w:szCs w:val="28"/>
        </w:rPr>
        <w:t xml:space="preserve"> попытка блокировки датчик</w:t>
      </w:r>
      <w:r w:rsidR="007B7CD3">
        <w:rPr>
          <w:color w:val="000000"/>
          <w:sz w:val="28"/>
          <w:szCs w:val="28"/>
        </w:rPr>
        <w:t>а</w:t>
      </w:r>
    </w:p>
    <w:p w:rsidR="007E38DE" w:rsidRDefault="007E38DE" w:rsidP="007E38DE">
      <w:pPr>
        <w:pStyle w:val="a5"/>
        <w:spacing w:after="0" w:line="360" w:lineRule="auto"/>
        <w:ind w:right="3468"/>
        <w:rPr>
          <w:color w:val="000000"/>
          <w:sz w:val="28"/>
          <w:szCs w:val="28"/>
        </w:rPr>
      </w:pPr>
    </w:p>
    <w:p w:rsidR="007E38DE" w:rsidRPr="001E7037" w:rsidRDefault="007E38DE" w:rsidP="007E38DE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0C565C" w:rsidRPr="007E38DE" w:rsidRDefault="007E38DE" w:rsidP="007E38DE">
      <w:pPr>
        <w:pStyle w:val="Heading1"/>
        <w:tabs>
          <w:tab w:val="left" w:pos="464"/>
        </w:tabs>
        <w:spacing w:line="360" w:lineRule="auto"/>
        <w:rPr>
          <w:b w:val="0"/>
          <w:bCs w:val="0"/>
          <w:i w:val="0"/>
          <w:color w:val="000000"/>
          <w:sz w:val="28"/>
          <w:szCs w:val="28"/>
          <w:lang w:bidi="ar-SA"/>
        </w:rPr>
      </w:pPr>
      <w:r>
        <w:rPr>
          <w:b w:val="0"/>
          <w:bCs w:val="0"/>
          <w:i w:val="0"/>
          <w:color w:val="000000"/>
          <w:sz w:val="28"/>
          <w:szCs w:val="28"/>
          <w:lang w:bidi="ar-SA"/>
        </w:rPr>
        <w:t xml:space="preserve">9. </w:t>
      </w:r>
      <w:proofErr w:type="spellStart"/>
      <w:r w:rsidR="000C565C" w:rsidRPr="007E38DE">
        <w:rPr>
          <w:b w:val="0"/>
          <w:bCs w:val="0"/>
          <w:i w:val="0"/>
          <w:color w:val="000000"/>
          <w:sz w:val="28"/>
          <w:szCs w:val="28"/>
          <w:lang w:bidi="ar-SA"/>
        </w:rPr>
        <w:t>Магнитоконтактные</w:t>
      </w:r>
      <w:proofErr w:type="spellEnd"/>
      <w:r w:rsidR="000C565C" w:rsidRPr="007E38DE">
        <w:rPr>
          <w:b w:val="0"/>
          <w:bCs w:val="0"/>
          <w:i w:val="0"/>
          <w:color w:val="000000"/>
          <w:sz w:val="28"/>
          <w:szCs w:val="28"/>
          <w:lang w:bidi="ar-SA"/>
        </w:rPr>
        <w:t xml:space="preserve"> извещатели состоят из:</w:t>
      </w:r>
    </w:p>
    <w:p w:rsidR="000C565C" w:rsidRPr="007E38DE" w:rsidRDefault="007E38DE" w:rsidP="007E38DE">
      <w:pPr>
        <w:pStyle w:val="a5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0C565C" w:rsidRPr="007E38DE">
        <w:rPr>
          <w:color w:val="000000"/>
          <w:sz w:val="28"/>
          <w:szCs w:val="28"/>
        </w:rPr>
        <w:t xml:space="preserve"> приемника и передатчика;</w:t>
      </w:r>
    </w:p>
    <w:p w:rsidR="007E38DE" w:rsidRDefault="007E38DE" w:rsidP="007E38DE">
      <w:pPr>
        <w:pStyle w:val="a5"/>
        <w:spacing w:after="0" w:line="360" w:lineRule="auto"/>
        <w:ind w:right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0C565C" w:rsidRPr="007E38DE">
        <w:rPr>
          <w:color w:val="000000"/>
          <w:sz w:val="28"/>
          <w:szCs w:val="28"/>
        </w:rPr>
        <w:t xml:space="preserve"> датчика разбития стекла и датчика перемещения конструкций; </w:t>
      </w:r>
    </w:p>
    <w:p w:rsidR="00496581" w:rsidRDefault="007E38DE" w:rsidP="007E38DE">
      <w:pPr>
        <w:pStyle w:val="a5"/>
        <w:spacing w:after="0" w:line="360" w:lineRule="auto"/>
        <w:ind w:right="28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0C565C" w:rsidRPr="007E38DE">
        <w:rPr>
          <w:color w:val="000000"/>
          <w:sz w:val="28"/>
          <w:szCs w:val="28"/>
        </w:rPr>
        <w:t xml:space="preserve"> магнита и геркон</w:t>
      </w:r>
      <w:r w:rsidR="007B7CD3">
        <w:rPr>
          <w:color w:val="000000"/>
          <w:sz w:val="28"/>
          <w:szCs w:val="28"/>
        </w:rPr>
        <w:t>а</w:t>
      </w:r>
    </w:p>
    <w:p w:rsidR="007E38DE" w:rsidRPr="001E7037" w:rsidRDefault="007E38DE" w:rsidP="007E38DE">
      <w:pPr>
        <w:pStyle w:val="a5"/>
        <w:spacing w:after="0" w:line="360" w:lineRule="auto"/>
        <w:ind w:right="2854"/>
        <w:rPr>
          <w:color w:val="000000"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lastRenderedPageBreak/>
        <w:t>Инструкция: выберите правильный вариант ответа</w:t>
      </w:r>
    </w:p>
    <w:p w:rsidR="007E38DE" w:rsidRPr="006809D8" w:rsidRDefault="007E38DE" w:rsidP="007E38DE">
      <w:pPr>
        <w:pStyle w:val="Heading1"/>
        <w:spacing w:line="360" w:lineRule="auto"/>
        <w:ind w:left="284"/>
        <w:rPr>
          <w:b w:val="0"/>
          <w:i w:val="0"/>
          <w:sz w:val="28"/>
        </w:rPr>
      </w:pPr>
      <w:r w:rsidRPr="006809D8">
        <w:rPr>
          <w:b w:val="0"/>
          <w:i w:val="0"/>
          <w:color w:val="000000"/>
          <w:sz w:val="32"/>
          <w:szCs w:val="28"/>
        </w:rPr>
        <w:t xml:space="preserve">10. </w:t>
      </w:r>
      <w:r w:rsidRPr="006809D8">
        <w:rPr>
          <w:b w:val="0"/>
          <w:i w:val="0"/>
          <w:sz w:val="28"/>
        </w:rPr>
        <w:t>Магнит располагают на:</w:t>
      </w:r>
    </w:p>
    <w:p w:rsidR="007E38DE" w:rsidRPr="006809D8" w:rsidRDefault="007E38DE" w:rsidP="007E38DE">
      <w:pPr>
        <w:pStyle w:val="a5"/>
        <w:rPr>
          <w:sz w:val="28"/>
        </w:rPr>
      </w:pPr>
      <w:r w:rsidRPr="006809D8">
        <w:rPr>
          <w:sz w:val="28"/>
        </w:rPr>
        <w:t>А) подвижной части блокируемого элемента;</w:t>
      </w:r>
    </w:p>
    <w:p w:rsidR="007E38DE" w:rsidRPr="006809D8" w:rsidRDefault="007E38DE" w:rsidP="007E38DE">
      <w:pPr>
        <w:pStyle w:val="a5"/>
        <w:rPr>
          <w:sz w:val="28"/>
        </w:rPr>
      </w:pPr>
      <w:r w:rsidRPr="006809D8">
        <w:rPr>
          <w:sz w:val="28"/>
        </w:rPr>
        <w:t>Б) неподвижной части блокируемого элемент</w:t>
      </w:r>
      <w:r w:rsidR="007B7CD3" w:rsidRPr="006809D8">
        <w:rPr>
          <w:sz w:val="28"/>
        </w:rPr>
        <w:t>а</w:t>
      </w:r>
    </w:p>
    <w:p w:rsidR="007E38DE" w:rsidRDefault="007E38DE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 xml:space="preserve">Инструкция: </w:t>
      </w:r>
      <w:r w:rsidR="007E38DE">
        <w:rPr>
          <w:i/>
          <w:sz w:val="28"/>
          <w:szCs w:val="28"/>
        </w:rPr>
        <w:t>множественный выбор</w:t>
      </w:r>
    </w:p>
    <w:p w:rsidR="007E38DE" w:rsidRPr="007E38DE" w:rsidRDefault="007E38DE" w:rsidP="007E38D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11. </w:t>
      </w:r>
      <w:r w:rsidRPr="007E38DE">
        <w:rPr>
          <w:bCs/>
          <w:color w:val="000000"/>
          <w:sz w:val="28"/>
          <w:szCs w:val="28"/>
          <w:lang w:bidi="ru-RU"/>
        </w:rPr>
        <w:t xml:space="preserve">Какие из перечисленных </w:t>
      </w:r>
      <w:proofErr w:type="spellStart"/>
      <w:r w:rsidRPr="007E38DE">
        <w:rPr>
          <w:bCs/>
          <w:color w:val="000000"/>
          <w:sz w:val="28"/>
          <w:szCs w:val="28"/>
          <w:lang w:bidi="ru-RU"/>
        </w:rPr>
        <w:t>магнитоконтактных</w:t>
      </w:r>
      <w:proofErr w:type="spellEnd"/>
      <w:r w:rsidRPr="007E38DE">
        <w:rPr>
          <w:bCs/>
          <w:color w:val="000000"/>
          <w:sz w:val="28"/>
          <w:szCs w:val="28"/>
          <w:lang w:bidi="ru-RU"/>
        </w:rPr>
        <w:t xml:space="preserve"> извещателей используются для скрытого монтажа на </w:t>
      </w:r>
      <w:proofErr w:type="spellStart"/>
      <w:r w:rsidRPr="007E38DE">
        <w:rPr>
          <w:bCs/>
          <w:color w:val="000000"/>
          <w:sz w:val="28"/>
          <w:szCs w:val="28"/>
          <w:lang w:bidi="ru-RU"/>
        </w:rPr>
        <w:t>магнитопроводящих</w:t>
      </w:r>
      <w:proofErr w:type="spellEnd"/>
      <w:r w:rsidRPr="007E38DE">
        <w:rPr>
          <w:bCs/>
          <w:color w:val="000000"/>
          <w:sz w:val="28"/>
          <w:szCs w:val="28"/>
          <w:lang w:bidi="ru-RU"/>
        </w:rPr>
        <w:t xml:space="preserve"> конструкциях:</w:t>
      </w:r>
    </w:p>
    <w:p w:rsidR="007E38DE" w:rsidRDefault="007E38DE" w:rsidP="007E38DE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А)</w:t>
      </w:r>
      <w:r w:rsidRPr="007E38DE">
        <w:rPr>
          <w:color w:val="000000"/>
          <w:sz w:val="28"/>
          <w:szCs w:val="28"/>
          <w:lang w:bidi="ru-RU"/>
        </w:rPr>
        <w:t xml:space="preserve"> ИО102-20; </w:t>
      </w:r>
    </w:p>
    <w:p w:rsidR="007E38DE" w:rsidRDefault="007E38DE" w:rsidP="007E38DE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Б)</w:t>
      </w:r>
      <w:r w:rsidRPr="007E38DE">
        <w:rPr>
          <w:color w:val="000000"/>
          <w:sz w:val="28"/>
          <w:szCs w:val="28"/>
          <w:lang w:bidi="ru-RU"/>
        </w:rPr>
        <w:t xml:space="preserve"> ИО102-5; </w:t>
      </w:r>
    </w:p>
    <w:p w:rsidR="007E38DE" w:rsidRDefault="007E38DE" w:rsidP="007E38DE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В) ИО102-6.</w:t>
      </w:r>
    </w:p>
    <w:p w:rsidR="007E38DE" w:rsidRDefault="007E38DE" w:rsidP="007E38DE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bidi="ru-RU"/>
        </w:rPr>
      </w:pPr>
    </w:p>
    <w:p w:rsidR="00496581" w:rsidRPr="007B7CD3" w:rsidRDefault="00496581" w:rsidP="00A97E09">
      <w:pPr>
        <w:spacing w:line="360" w:lineRule="auto"/>
        <w:ind w:left="0" w:right="-1" w:firstLine="426"/>
        <w:rPr>
          <w:i/>
          <w:sz w:val="28"/>
          <w:szCs w:val="28"/>
        </w:rPr>
      </w:pPr>
      <w:r w:rsidRPr="007B7CD3">
        <w:rPr>
          <w:i/>
          <w:sz w:val="28"/>
          <w:szCs w:val="28"/>
        </w:rPr>
        <w:t>Инструкция: выберите правильный вариант ответа</w:t>
      </w:r>
    </w:p>
    <w:p w:rsidR="0044161D" w:rsidRPr="00A97E09" w:rsidRDefault="00A97E09" w:rsidP="00A97E09">
      <w:pPr>
        <w:pStyle w:val="Heading1"/>
        <w:ind w:left="0" w:right="-1" w:firstLine="426"/>
        <w:jc w:val="both"/>
        <w:rPr>
          <w:b w:val="0"/>
          <w:i w:val="0"/>
          <w:sz w:val="28"/>
          <w:szCs w:val="28"/>
        </w:rPr>
      </w:pPr>
      <w:r w:rsidRPr="00A97E09">
        <w:rPr>
          <w:b w:val="0"/>
          <w:i w:val="0"/>
          <w:sz w:val="28"/>
          <w:szCs w:val="28"/>
        </w:rPr>
        <w:t xml:space="preserve">12. </w:t>
      </w:r>
      <w:proofErr w:type="spellStart"/>
      <w:r w:rsidR="0044161D" w:rsidRPr="00A97E09">
        <w:rPr>
          <w:b w:val="0"/>
          <w:i w:val="0"/>
          <w:sz w:val="28"/>
          <w:szCs w:val="28"/>
        </w:rPr>
        <w:t>Магнитоконтактный</w:t>
      </w:r>
      <w:proofErr w:type="spellEnd"/>
      <w:r w:rsidR="0044161D" w:rsidRPr="00A97E09">
        <w:rPr>
          <w:b w:val="0"/>
          <w:i w:val="0"/>
          <w:sz w:val="28"/>
          <w:szCs w:val="28"/>
        </w:rPr>
        <w:t xml:space="preserve"> извещатель устанавливается от вертикальной линии раствора на расстоянии не более:</w:t>
      </w:r>
    </w:p>
    <w:p w:rsidR="0044161D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А)</w:t>
      </w:r>
      <w:r w:rsidR="0044161D" w:rsidRPr="00A97E09">
        <w:rPr>
          <w:sz w:val="28"/>
          <w:szCs w:val="28"/>
        </w:rPr>
        <w:t xml:space="preserve"> 250 мм;</w:t>
      </w:r>
    </w:p>
    <w:p w:rsidR="0044161D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44161D" w:rsidRPr="00A97E09">
        <w:rPr>
          <w:sz w:val="28"/>
          <w:szCs w:val="28"/>
        </w:rPr>
        <w:t xml:space="preserve"> 200 мм;</w:t>
      </w:r>
    </w:p>
    <w:p w:rsidR="00496581" w:rsidRPr="00A97E09" w:rsidRDefault="007B7CD3" w:rsidP="00A97E09">
      <w:pPr>
        <w:pStyle w:val="a9"/>
        <w:shd w:val="clear" w:color="auto" w:fill="FFFFFF"/>
        <w:spacing w:before="0" w:beforeAutospacing="0" w:after="0" w:afterAutospacing="0" w:line="360" w:lineRule="auto"/>
        <w:ind w:right="-1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</w:t>
      </w:r>
      <w:r w:rsidR="0044161D" w:rsidRPr="00A97E09">
        <w:rPr>
          <w:sz w:val="28"/>
          <w:szCs w:val="28"/>
        </w:rPr>
        <w:t xml:space="preserve"> 150 мм.</w:t>
      </w:r>
    </w:p>
    <w:p w:rsidR="007B7CD3" w:rsidRDefault="007B7CD3" w:rsidP="00A97E09">
      <w:pPr>
        <w:spacing w:line="360" w:lineRule="auto"/>
        <w:ind w:left="0" w:right="-1" w:firstLine="426"/>
        <w:rPr>
          <w:sz w:val="28"/>
          <w:szCs w:val="28"/>
        </w:rPr>
      </w:pPr>
    </w:p>
    <w:p w:rsidR="00496581" w:rsidRPr="007B7CD3" w:rsidRDefault="00496581" w:rsidP="00A97E09">
      <w:pPr>
        <w:spacing w:line="360" w:lineRule="auto"/>
        <w:ind w:left="0" w:right="-1" w:firstLine="426"/>
        <w:rPr>
          <w:i/>
          <w:sz w:val="28"/>
          <w:szCs w:val="28"/>
        </w:rPr>
      </w:pPr>
      <w:r w:rsidRPr="007B7CD3">
        <w:rPr>
          <w:i/>
          <w:sz w:val="28"/>
          <w:szCs w:val="28"/>
        </w:rPr>
        <w:t>Инструкция: выберите правильный вариант ответа</w:t>
      </w:r>
    </w:p>
    <w:p w:rsidR="0044161D" w:rsidRPr="00A97E09" w:rsidRDefault="00A97E09" w:rsidP="00A97E09">
      <w:pPr>
        <w:pStyle w:val="Heading1"/>
        <w:ind w:left="0" w:right="-1" w:firstLine="426"/>
        <w:jc w:val="both"/>
        <w:rPr>
          <w:b w:val="0"/>
          <w:i w:val="0"/>
          <w:sz w:val="28"/>
          <w:szCs w:val="28"/>
        </w:rPr>
      </w:pPr>
      <w:r w:rsidRPr="00A97E09">
        <w:rPr>
          <w:b w:val="0"/>
          <w:i w:val="0"/>
          <w:sz w:val="28"/>
          <w:szCs w:val="28"/>
        </w:rPr>
        <w:t xml:space="preserve">13 </w:t>
      </w:r>
      <w:r w:rsidR="0044161D" w:rsidRPr="00A97E09">
        <w:rPr>
          <w:b w:val="0"/>
          <w:i w:val="0"/>
          <w:sz w:val="28"/>
          <w:szCs w:val="28"/>
        </w:rPr>
        <w:t xml:space="preserve">Принцип работы </w:t>
      </w:r>
      <w:proofErr w:type="spellStart"/>
      <w:r w:rsidR="0044161D" w:rsidRPr="00A97E09">
        <w:rPr>
          <w:b w:val="0"/>
          <w:i w:val="0"/>
          <w:sz w:val="28"/>
          <w:szCs w:val="28"/>
        </w:rPr>
        <w:t>магнитоконтактных</w:t>
      </w:r>
      <w:proofErr w:type="spellEnd"/>
      <w:r w:rsidR="0044161D" w:rsidRPr="00A97E09">
        <w:rPr>
          <w:b w:val="0"/>
          <w:i w:val="0"/>
          <w:sz w:val="28"/>
          <w:szCs w:val="28"/>
        </w:rPr>
        <w:t xml:space="preserve"> извещателей основан:</w:t>
      </w:r>
    </w:p>
    <w:p w:rsidR="0044161D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А)</w:t>
      </w:r>
      <w:r w:rsidR="0044161D" w:rsidRPr="00A97E09">
        <w:rPr>
          <w:sz w:val="28"/>
          <w:szCs w:val="28"/>
        </w:rPr>
        <w:t xml:space="preserve"> создании магнитного поля и замыкании геркона;</w:t>
      </w:r>
    </w:p>
    <w:p w:rsidR="007B7CD3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44161D" w:rsidRPr="00A97E09">
        <w:rPr>
          <w:sz w:val="28"/>
          <w:szCs w:val="28"/>
        </w:rPr>
        <w:t xml:space="preserve"> на кратковременном размыкании контактов геркона под действием вибрации от удара; </w:t>
      </w:r>
    </w:p>
    <w:p w:rsidR="0044161D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В)</w:t>
      </w:r>
      <w:r w:rsidR="0044161D" w:rsidRPr="00A97E09">
        <w:rPr>
          <w:sz w:val="28"/>
          <w:szCs w:val="28"/>
        </w:rPr>
        <w:t xml:space="preserve"> на преобразовании механических колебаний охраняемой поверхности при</w:t>
      </w:r>
      <w:r w:rsidR="0044161D" w:rsidRPr="00A97E09">
        <w:rPr>
          <w:spacing w:val="-30"/>
          <w:sz w:val="28"/>
          <w:szCs w:val="28"/>
        </w:rPr>
        <w:t xml:space="preserve"> </w:t>
      </w:r>
      <w:r w:rsidR="0044161D" w:rsidRPr="00A97E09">
        <w:rPr>
          <w:sz w:val="28"/>
          <w:szCs w:val="28"/>
        </w:rPr>
        <w:t>воздействии на нее нарушителя в электрический</w:t>
      </w:r>
      <w:r w:rsidR="0044161D" w:rsidRPr="00A97E09">
        <w:rPr>
          <w:spacing w:val="3"/>
          <w:sz w:val="28"/>
          <w:szCs w:val="28"/>
        </w:rPr>
        <w:t xml:space="preserve"> </w:t>
      </w:r>
      <w:r w:rsidR="0044161D" w:rsidRPr="00A97E09">
        <w:rPr>
          <w:sz w:val="28"/>
          <w:szCs w:val="28"/>
        </w:rPr>
        <w:t>сигнал;.</w:t>
      </w:r>
    </w:p>
    <w:p w:rsidR="0044161D" w:rsidRDefault="0044161D" w:rsidP="00A97E09">
      <w:pPr>
        <w:spacing w:line="360" w:lineRule="auto"/>
        <w:ind w:left="0" w:right="-1" w:firstLine="426"/>
        <w:rPr>
          <w:sz w:val="28"/>
          <w:szCs w:val="28"/>
        </w:rPr>
      </w:pPr>
    </w:p>
    <w:p w:rsidR="006809D8" w:rsidRPr="00A97E09" w:rsidRDefault="006809D8" w:rsidP="00A97E09">
      <w:pPr>
        <w:spacing w:line="360" w:lineRule="auto"/>
        <w:ind w:left="0" w:right="-1" w:firstLine="426"/>
        <w:rPr>
          <w:sz w:val="28"/>
          <w:szCs w:val="28"/>
        </w:rPr>
      </w:pPr>
    </w:p>
    <w:p w:rsidR="00496581" w:rsidRPr="007B7CD3" w:rsidRDefault="00496581" w:rsidP="00A97E09">
      <w:pPr>
        <w:spacing w:line="360" w:lineRule="auto"/>
        <w:ind w:left="0" w:right="-1" w:firstLine="426"/>
        <w:rPr>
          <w:i/>
          <w:sz w:val="28"/>
          <w:szCs w:val="28"/>
        </w:rPr>
      </w:pPr>
      <w:r w:rsidRPr="007B7CD3">
        <w:rPr>
          <w:i/>
          <w:sz w:val="28"/>
          <w:szCs w:val="28"/>
        </w:rPr>
        <w:t>Инструкция: выберите правильный вариант ответа</w:t>
      </w:r>
    </w:p>
    <w:p w:rsidR="0044161D" w:rsidRPr="00A97E09" w:rsidRDefault="00A97E09" w:rsidP="00A97E09">
      <w:pPr>
        <w:pStyle w:val="Heading1"/>
        <w:ind w:left="0" w:right="-1" w:firstLine="426"/>
        <w:jc w:val="both"/>
        <w:rPr>
          <w:b w:val="0"/>
          <w:i w:val="0"/>
          <w:sz w:val="28"/>
          <w:szCs w:val="28"/>
        </w:rPr>
      </w:pPr>
      <w:r w:rsidRPr="00A97E09">
        <w:rPr>
          <w:b w:val="0"/>
          <w:i w:val="0"/>
          <w:sz w:val="28"/>
          <w:szCs w:val="28"/>
        </w:rPr>
        <w:t xml:space="preserve">14. </w:t>
      </w:r>
      <w:proofErr w:type="spellStart"/>
      <w:r w:rsidR="0044161D" w:rsidRPr="00A97E09">
        <w:rPr>
          <w:b w:val="0"/>
          <w:i w:val="0"/>
          <w:sz w:val="28"/>
          <w:szCs w:val="28"/>
        </w:rPr>
        <w:t>Ударноконтактные</w:t>
      </w:r>
      <w:proofErr w:type="spellEnd"/>
      <w:r w:rsidR="0044161D" w:rsidRPr="00A97E09">
        <w:rPr>
          <w:b w:val="0"/>
          <w:i w:val="0"/>
          <w:sz w:val="28"/>
          <w:szCs w:val="28"/>
        </w:rPr>
        <w:t xml:space="preserve"> извещатели предназначены:</w:t>
      </w:r>
    </w:p>
    <w:p w:rsidR="007B7CD3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А)</w:t>
      </w:r>
      <w:r w:rsidR="0044161D" w:rsidRPr="00A97E09">
        <w:rPr>
          <w:sz w:val="28"/>
          <w:szCs w:val="28"/>
        </w:rPr>
        <w:t xml:space="preserve"> для блокировки остекленных строительных конструкций на разрушение; </w:t>
      </w:r>
    </w:p>
    <w:p w:rsidR="0044161D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44161D" w:rsidRPr="00A97E09">
        <w:rPr>
          <w:sz w:val="28"/>
          <w:szCs w:val="28"/>
        </w:rPr>
        <w:t xml:space="preserve"> для блокировки подвижных строительных конструкций на открывание;</w:t>
      </w:r>
    </w:p>
    <w:p w:rsidR="0044161D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В)</w:t>
      </w:r>
      <w:r w:rsidR="0044161D" w:rsidRPr="00A97E09">
        <w:rPr>
          <w:sz w:val="28"/>
          <w:szCs w:val="28"/>
        </w:rPr>
        <w:t xml:space="preserve"> для блокировки остекленных строительных конструкций на разрушение и подвижных строительных конструкций на открывание.</w:t>
      </w:r>
    </w:p>
    <w:p w:rsidR="00496581" w:rsidRPr="00A97E09" w:rsidRDefault="00496581" w:rsidP="00A97E09">
      <w:pPr>
        <w:spacing w:line="360" w:lineRule="auto"/>
        <w:ind w:left="0" w:right="-1" w:firstLine="426"/>
        <w:rPr>
          <w:color w:val="000000"/>
          <w:sz w:val="28"/>
          <w:szCs w:val="28"/>
        </w:rPr>
      </w:pPr>
    </w:p>
    <w:p w:rsidR="00496581" w:rsidRPr="007B7CD3" w:rsidRDefault="00496581" w:rsidP="00A97E09">
      <w:pPr>
        <w:spacing w:line="360" w:lineRule="auto"/>
        <w:ind w:left="0" w:right="-1" w:firstLine="426"/>
        <w:rPr>
          <w:i/>
          <w:sz w:val="28"/>
          <w:szCs w:val="28"/>
        </w:rPr>
      </w:pPr>
      <w:r w:rsidRPr="007B7CD3">
        <w:rPr>
          <w:i/>
          <w:sz w:val="28"/>
          <w:szCs w:val="28"/>
        </w:rPr>
        <w:lastRenderedPageBreak/>
        <w:t xml:space="preserve">Инструкция: </w:t>
      </w:r>
      <w:r w:rsidR="00011CF8" w:rsidRPr="007B7CD3">
        <w:rPr>
          <w:i/>
          <w:sz w:val="28"/>
          <w:szCs w:val="28"/>
        </w:rPr>
        <w:t>множественный выбор</w:t>
      </w:r>
    </w:p>
    <w:p w:rsidR="00011CF8" w:rsidRPr="00A97E09" w:rsidRDefault="00A97E09" w:rsidP="00A97E09">
      <w:pPr>
        <w:ind w:left="0" w:right="-1" w:firstLine="426"/>
        <w:rPr>
          <w:sz w:val="28"/>
          <w:szCs w:val="28"/>
        </w:rPr>
      </w:pPr>
      <w:r w:rsidRPr="00A97E09">
        <w:rPr>
          <w:sz w:val="28"/>
          <w:szCs w:val="28"/>
        </w:rPr>
        <w:t xml:space="preserve">15. </w:t>
      </w:r>
      <w:r w:rsidR="00011CF8" w:rsidRPr="00A97E09">
        <w:rPr>
          <w:sz w:val="28"/>
          <w:szCs w:val="28"/>
        </w:rPr>
        <w:t xml:space="preserve">Провода и кабели должны крепиться к строительным конструкциям: </w:t>
      </w:r>
      <w:r w:rsidR="007B7CD3">
        <w:rPr>
          <w:sz w:val="28"/>
          <w:szCs w:val="28"/>
        </w:rPr>
        <w:t>А)</w:t>
      </w:r>
      <w:r w:rsidR="00011CF8" w:rsidRPr="00A97E09">
        <w:rPr>
          <w:sz w:val="28"/>
          <w:szCs w:val="28"/>
        </w:rPr>
        <w:t xml:space="preserve"> при помощи гвоздей;</w:t>
      </w:r>
    </w:p>
    <w:p w:rsidR="00011CF8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011CF8" w:rsidRPr="00A97E09">
        <w:rPr>
          <w:sz w:val="28"/>
          <w:szCs w:val="28"/>
        </w:rPr>
        <w:t xml:space="preserve"> при помощи скреп и скоб из тонколистовой оцинкованной стали; </w:t>
      </w:r>
    </w:p>
    <w:p w:rsidR="00011CF8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В)</w:t>
      </w:r>
      <w:r w:rsidR="00011CF8" w:rsidRPr="00A97E09">
        <w:rPr>
          <w:sz w:val="28"/>
          <w:szCs w:val="28"/>
        </w:rPr>
        <w:t xml:space="preserve"> при помощи полиэтиленовых эластичных скоб;</w:t>
      </w:r>
    </w:p>
    <w:p w:rsidR="00496581" w:rsidRPr="00A97E09" w:rsidRDefault="007B7CD3" w:rsidP="00A97E09">
      <w:pPr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Г)</w:t>
      </w:r>
      <w:r w:rsidR="00011CF8" w:rsidRPr="00A97E09">
        <w:rPr>
          <w:sz w:val="28"/>
          <w:szCs w:val="28"/>
        </w:rPr>
        <w:t xml:space="preserve"> методом приклеивания</w:t>
      </w:r>
    </w:p>
    <w:p w:rsidR="00011CF8" w:rsidRPr="00A97E09" w:rsidRDefault="00011CF8" w:rsidP="00A97E09">
      <w:pPr>
        <w:spacing w:line="360" w:lineRule="auto"/>
        <w:ind w:left="0" w:right="-1" w:firstLine="426"/>
        <w:rPr>
          <w:color w:val="000000"/>
          <w:sz w:val="28"/>
          <w:szCs w:val="28"/>
        </w:rPr>
      </w:pPr>
    </w:p>
    <w:p w:rsidR="00A97E09" w:rsidRDefault="00A97E09" w:rsidP="00A97E09">
      <w:pPr>
        <w:pStyle w:val="Heading1"/>
        <w:tabs>
          <w:tab w:val="left" w:pos="584"/>
        </w:tabs>
        <w:ind w:left="0" w:right="-1" w:firstLine="426"/>
        <w:jc w:val="both"/>
        <w:rPr>
          <w:b w:val="0"/>
          <w:sz w:val="28"/>
          <w:szCs w:val="28"/>
        </w:rPr>
      </w:pPr>
      <w:r w:rsidRPr="00A97E09">
        <w:rPr>
          <w:b w:val="0"/>
          <w:i w:val="0"/>
          <w:sz w:val="28"/>
          <w:szCs w:val="28"/>
        </w:rPr>
        <w:t xml:space="preserve">16. </w:t>
      </w:r>
      <w:r w:rsidRPr="007B7CD3">
        <w:rPr>
          <w:b w:val="0"/>
          <w:sz w:val="28"/>
          <w:szCs w:val="28"/>
        </w:rPr>
        <w:t>Вставить пропущенное</w:t>
      </w:r>
      <w:r w:rsidRPr="007B7CD3">
        <w:rPr>
          <w:b w:val="0"/>
          <w:spacing w:val="-4"/>
          <w:sz w:val="28"/>
          <w:szCs w:val="28"/>
        </w:rPr>
        <w:t xml:space="preserve"> </w:t>
      </w:r>
      <w:r w:rsidRPr="007B7CD3">
        <w:rPr>
          <w:b w:val="0"/>
          <w:sz w:val="28"/>
          <w:szCs w:val="28"/>
        </w:rPr>
        <w:t>слово</w:t>
      </w:r>
    </w:p>
    <w:p w:rsidR="00A97E09" w:rsidRDefault="00A97E09" w:rsidP="00A97E09">
      <w:pPr>
        <w:pStyle w:val="a5"/>
        <w:ind w:left="0" w:right="-1" w:firstLine="426"/>
        <w:rPr>
          <w:sz w:val="28"/>
          <w:szCs w:val="28"/>
        </w:rPr>
      </w:pPr>
      <w:r w:rsidRPr="00A97E09">
        <w:rPr>
          <w:sz w:val="28"/>
          <w:szCs w:val="28"/>
        </w:rPr>
        <w:t>Техническое средство ОПС для обнаружения проникновения, пожара, а также формирования извещения о событии - ……………</w:t>
      </w:r>
    </w:p>
    <w:p w:rsidR="006809D8" w:rsidRDefault="006809D8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Default="00A97E09" w:rsidP="009D5AED">
      <w:pPr>
        <w:pStyle w:val="Heading1"/>
        <w:numPr>
          <w:ilvl w:val="0"/>
          <w:numId w:val="7"/>
        </w:numPr>
        <w:tabs>
          <w:tab w:val="left" w:pos="584"/>
        </w:tabs>
        <w:ind w:left="0" w:right="-1" w:firstLine="426"/>
        <w:jc w:val="both"/>
        <w:rPr>
          <w:b w:val="0"/>
          <w:sz w:val="28"/>
          <w:szCs w:val="28"/>
        </w:rPr>
      </w:pPr>
      <w:r w:rsidRPr="007B7CD3">
        <w:rPr>
          <w:b w:val="0"/>
          <w:sz w:val="28"/>
          <w:szCs w:val="28"/>
        </w:rPr>
        <w:t>Вставить пропущенное</w:t>
      </w:r>
      <w:r w:rsidRPr="007B7CD3">
        <w:rPr>
          <w:b w:val="0"/>
          <w:spacing w:val="-4"/>
          <w:sz w:val="28"/>
          <w:szCs w:val="28"/>
        </w:rPr>
        <w:t xml:space="preserve"> </w:t>
      </w:r>
      <w:r w:rsidRPr="007B7CD3">
        <w:rPr>
          <w:b w:val="0"/>
          <w:sz w:val="28"/>
          <w:szCs w:val="28"/>
        </w:rPr>
        <w:t>слово</w:t>
      </w:r>
    </w:p>
    <w:p w:rsidR="00A97E09" w:rsidRDefault="00A97E09" w:rsidP="00A97E09">
      <w:pPr>
        <w:pStyle w:val="a5"/>
        <w:ind w:left="0" w:right="-1" w:firstLine="426"/>
        <w:rPr>
          <w:sz w:val="28"/>
          <w:szCs w:val="28"/>
        </w:rPr>
      </w:pPr>
      <w:r w:rsidRPr="00A97E09">
        <w:rPr>
          <w:sz w:val="28"/>
          <w:szCs w:val="28"/>
        </w:rPr>
        <w:t>Техническое средство охранной, пожарной и охранно-пожарной сигнализации, предназначенное для оповещения людей, находящихся на удалении от охраняемого объекта - ……………..</w:t>
      </w:r>
    </w:p>
    <w:p w:rsidR="007B7CD3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Default="00A97E09" w:rsidP="009D5AED">
      <w:pPr>
        <w:pStyle w:val="Heading1"/>
        <w:numPr>
          <w:ilvl w:val="0"/>
          <w:numId w:val="7"/>
        </w:numPr>
        <w:tabs>
          <w:tab w:val="left" w:pos="584"/>
        </w:tabs>
        <w:ind w:left="0" w:right="-1" w:firstLine="426"/>
        <w:jc w:val="both"/>
        <w:rPr>
          <w:b w:val="0"/>
          <w:sz w:val="28"/>
          <w:szCs w:val="28"/>
        </w:rPr>
      </w:pPr>
      <w:r w:rsidRPr="007B7CD3">
        <w:rPr>
          <w:b w:val="0"/>
          <w:sz w:val="28"/>
          <w:szCs w:val="28"/>
        </w:rPr>
        <w:t>Вставить пропущенное</w:t>
      </w:r>
      <w:r w:rsidRPr="007B7CD3">
        <w:rPr>
          <w:b w:val="0"/>
          <w:spacing w:val="-4"/>
          <w:sz w:val="28"/>
          <w:szCs w:val="28"/>
        </w:rPr>
        <w:t xml:space="preserve"> </w:t>
      </w:r>
      <w:r w:rsidRPr="007B7CD3">
        <w:rPr>
          <w:b w:val="0"/>
          <w:sz w:val="28"/>
          <w:szCs w:val="28"/>
        </w:rPr>
        <w:t>слово</w:t>
      </w:r>
    </w:p>
    <w:p w:rsidR="00A97E09" w:rsidRDefault="00A97E09" w:rsidP="00A97E09">
      <w:pPr>
        <w:pStyle w:val="a5"/>
        <w:spacing w:before="1"/>
        <w:ind w:left="0" w:right="-1" w:firstLine="426"/>
        <w:rPr>
          <w:sz w:val="28"/>
          <w:szCs w:val="28"/>
        </w:rPr>
      </w:pPr>
      <w:r w:rsidRPr="00A97E09">
        <w:rPr>
          <w:sz w:val="28"/>
          <w:szCs w:val="28"/>
        </w:rPr>
        <w:t>……………..- электрическая цепь, соединяющая выходные цепи извещателей, включающая в себя вспомогательные элементы и соединительные провода, предназначенные для передачи на ППК извещений, а в некоторых случаях и для подачи электропитания на извещатели.</w:t>
      </w:r>
    </w:p>
    <w:p w:rsidR="007B7CD3" w:rsidRPr="00A97E09" w:rsidRDefault="007B7CD3" w:rsidP="00A97E09">
      <w:pPr>
        <w:pStyle w:val="a5"/>
        <w:spacing w:before="1"/>
        <w:ind w:left="0" w:right="-1" w:firstLine="426"/>
        <w:rPr>
          <w:sz w:val="28"/>
          <w:szCs w:val="28"/>
        </w:rPr>
      </w:pPr>
    </w:p>
    <w:p w:rsidR="00A97E09" w:rsidRPr="007B7CD3" w:rsidRDefault="00A97E09" w:rsidP="009D5AED">
      <w:pPr>
        <w:pStyle w:val="Heading1"/>
        <w:numPr>
          <w:ilvl w:val="0"/>
          <w:numId w:val="7"/>
        </w:numPr>
        <w:tabs>
          <w:tab w:val="left" w:pos="584"/>
        </w:tabs>
        <w:ind w:left="0" w:right="-1" w:firstLine="426"/>
        <w:jc w:val="both"/>
        <w:rPr>
          <w:b w:val="0"/>
          <w:sz w:val="28"/>
          <w:szCs w:val="28"/>
        </w:rPr>
      </w:pPr>
      <w:r w:rsidRPr="007B7CD3">
        <w:rPr>
          <w:b w:val="0"/>
          <w:sz w:val="28"/>
          <w:szCs w:val="28"/>
        </w:rPr>
        <w:t>Вставить пропущенное</w:t>
      </w:r>
      <w:r w:rsidRPr="007B7CD3">
        <w:rPr>
          <w:b w:val="0"/>
          <w:spacing w:val="-4"/>
          <w:sz w:val="28"/>
          <w:szCs w:val="28"/>
        </w:rPr>
        <w:t xml:space="preserve"> </w:t>
      </w:r>
      <w:r w:rsidRPr="007B7CD3">
        <w:rPr>
          <w:b w:val="0"/>
          <w:sz w:val="28"/>
          <w:szCs w:val="28"/>
        </w:rPr>
        <w:t>слово</w:t>
      </w:r>
    </w:p>
    <w:p w:rsidR="007B7CD3" w:rsidRPr="00A97E09" w:rsidRDefault="007B7CD3" w:rsidP="007B7CD3">
      <w:pPr>
        <w:pStyle w:val="Heading1"/>
        <w:tabs>
          <w:tab w:val="left" w:pos="584"/>
        </w:tabs>
        <w:ind w:left="426" w:right="-1"/>
        <w:jc w:val="both"/>
        <w:rPr>
          <w:b w:val="0"/>
          <w:i w:val="0"/>
          <w:sz w:val="28"/>
          <w:szCs w:val="28"/>
        </w:rPr>
      </w:pPr>
    </w:p>
    <w:p w:rsidR="00A97E09" w:rsidRPr="00A97E09" w:rsidRDefault="00A97E09" w:rsidP="00A97E09">
      <w:pPr>
        <w:pStyle w:val="a5"/>
        <w:ind w:left="0" w:right="-1" w:firstLine="426"/>
        <w:rPr>
          <w:sz w:val="28"/>
          <w:szCs w:val="28"/>
        </w:rPr>
      </w:pPr>
      <w:r w:rsidRPr="00A97E09">
        <w:rPr>
          <w:sz w:val="28"/>
          <w:szCs w:val="28"/>
        </w:rPr>
        <w:t>……………- техническое средство охранной или охранно-пожарной сигнализации для приема извещений от извещателей, преобразования сигналов, выдачи извещений для непосредственного восприятия человеком, дальнейшей передачи извещений, включения оповещателей и электропитания извещателей.</w:t>
      </w:r>
    </w:p>
    <w:p w:rsidR="006809D8" w:rsidRPr="00A97E09" w:rsidRDefault="006809D8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Default="00A97E09" w:rsidP="009D5AED">
      <w:pPr>
        <w:pStyle w:val="Heading1"/>
        <w:numPr>
          <w:ilvl w:val="0"/>
          <w:numId w:val="7"/>
        </w:numPr>
        <w:tabs>
          <w:tab w:val="left" w:pos="584"/>
        </w:tabs>
        <w:ind w:left="0" w:right="-1" w:firstLine="426"/>
        <w:jc w:val="both"/>
        <w:rPr>
          <w:b w:val="0"/>
          <w:sz w:val="28"/>
          <w:szCs w:val="28"/>
        </w:rPr>
      </w:pPr>
      <w:r w:rsidRPr="007B7CD3">
        <w:rPr>
          <w:b w:val="0"/>
          <w:sz w:val="28"/>
          <w:szCs w:val="28"/>
        </w:rPr>
        <w:t>Вставить пропущенное</w:t>
      </w:r>
      <w:r w:rsidRPr="007B7CD3">
        <w:rPr>
          <w:b w:val="0"/>
          <w:spacing w:val="-4"/>
          <w:sz w:val="28"/>
          <w:szCs w:val="28"/>
        </w:rPr>
        <w:t xml:space="preserve"> </w:t>
      </w:r>
      <w:r w:rsidRPr="007B7CD3">
        <w:rPr>
          <w:b w:val="0"/>
          <w:sz w:val="28"/>
          <w:szCs w:val="28"/>
        </w:rPr>
        <w:t>слово</w:t>
      </w:r>
    </w:p>
    <w:p w:rsidR="007B7CD3" w:rsidRPr="007B7CD3" w:rsidRDefault="007B7CD3" w:rsidP="007B7CD3">
      <w:pPr>
        <w:pStyle w:val="Heading1"/>
        <w:tabs>
          <w:tab w:val="left" w:pos="584"/>
        </w:tabs>
        <w:ind w:left="426" w:right="-1"/>
        <w:jc w:val="both"/>
        <w:rPr>
          <w:b w:val="0"/>
          <w:sz w:val="28"/>
          <w:szCs w:val="28"/>
        </w:rPr>
      </w:pPr>
    </w:p>
    <w:p w:rsidR="00A97E09" w:rsidRPr="00A97E09" w:rsidRDefault="00A97E09" w:rsidP="00A97E09">
      <w:pPr>
        <w:pStyle w:val="a5"/>
        <w:ind w:left="0" w:right="-1" w:firstLine="426"/>
        <w:rPr>
          <w:sz w:val="28"/>
          <w:szCs w:val="28"/>
        </w:rPr>
      </w:pPr>
      <w:r w:rsidRPr="00A97E09">
        <w:rPr>
          <w:sz w:val="28"/>
          <w:szCs w:val="28"/>
        </w:rPr>
        <w:t>Количество контролируемых шлейфов сигнализации ППК - ……...</w:t>
      </w:r>
    </w:p>
    <w:p w:rsidR="00A97E09" w:rsidRPr="00A97E09" w:rsidRDefault="00A97E09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Default="00A97E09" w:rsidP="009D5AED">
      <w:pPr>
        <w:pStyle w:val="aa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line="240" w:lineRule="auto"/>
        <w:ind w:left="0" w:right="-1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7CD3">
        <w:rPr>
          <w:rFonts w:ascii="Times New Roman" w:hAnsi="Times New Roman"/>
          <w:i/>
          <w:sz w:val="28"/>
          <w:szCs w:val="28"/>
        </w:rPr>
        <w:t>Установите соответствие</w:t>
      </w:r>
      <w:r w:rsidRPr="00A97E09">
        <w:rPr>
          <w:rFonts w:ascii="Times New Roman" w:hAnsi="Times New Roman"/>
          <w:sz w:val="28"/>
          <w:szCs w:val="28"/>
        </w:rPr>
        <w:t xml:space="preserve"> между извещателями и их</w:t>
      </w:r>
      <w:r w:rsidRPr="00A97E0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97E09">
        <w:rPr>
          <w:rFonts w:ascii="Times New Roman" w:hAnsi="Times New Roman"/>
          <w:sz w:val="28"/>
          <w:szCs w:val="28"/>
        </w:rPr>
        <w:t>марками:</w:t>
      </w:r>
    </w:p>
    <w:p w:rsidR="007B7CD3" w:rsidRPr="00A97E09" w:rsidRDefault="007B7CD3" w:rsidP="007B7CD3">
      <w:pPr>
        <w:pStyle w:val="aa"/>
        <w:widowControl w:val="0"/>
        <w:tabs>
          <w:tab w:val="left" w:pos="584"/>
        </w:tabs>
        <w:autoSpaceDE w:val="0"/>
        <w:autoSpaceDN w:val="0"/>
        <w:spacing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4564"/>
      </w:tblGrid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пассивный</w:t>
            </w:r>
            <w:r w:rsidRPr="009D5AED">
              <w:rPr>
                <w:spacing w:val="-3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оптико-электронный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«Астра-5»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активный</w:t>
            </w:r>
            <w:r w:rsidRPr="009D5AED">
              <w:rPr>
                <w:spacing w:val="-3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оптико-электронный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«Астра-С»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вибрационный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«Вектор-СПЭК»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звуковой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«Аргус-3»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радиоволновый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«Шорох-2»</w:t>
            </w:r>
          </w:p>
        </w:tc>
      </w:tr>
    </w:tbl>
    <w:p w:rsidR="007B7CD3" w:rsidRDefault="007B7CD3" w:rsidP="007B7CD3">
      <w:pPr>
        <w:pStyle w:val="aa"/>
        <w:widowControl w:val="0"/>
        <w:tabs>
          <w:tab w:val="left" w:pos="584"/>
        </w:tabs>
        <w:autoSpaceDE w:val="0"/>
        <w:autoSpaceDN w:val="0"/>
        <w:spacing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97E09" w:rsidRPr="00A97E09" w:rsidRDefault="00A97E09" w:rsidP="009D5AED">
      <w:pPr>
        <w:pStyle w:val="aa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line="240" w:lineRule="auto"/>
        <w:ind w:left="0" w:right="-1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7CD3">
        <w:rPr>
          <w:rFonts w:ascii="Times New Roman" w:hAnsi="Times New Roman"/>
          <w:i/>
          <w:sz w:val="28"/>
          <w:szCs w:val="28"/>
        </w:rPr>
        <w:lastRenderedPageBreak/>
        <w:t>Установите соответствие</w:t>
      </w:r>
      <w:r w:rsidRPr="00A97E09">
        <w:rPr>
          <w:rFonts w:ascii="Times New Roman" w:hAnsi="Times New Roman"/>
          <w:sz w:val="28"/>
          <w:szCs w:val="28"/>
        </w:rPr>
        <w:t xml:space="preserve"> между извещателями и принципами их</w:t>
      </w:r>
      <w:r w:rsidRPr="00A97E0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97E09">
        <w:rPr>
          <w:rFonts w:ascii="Times New Roman" w:hAnsi="Times New Roman"/>
          <w:sz w:val="28"/>
          <w:szCs w:val="28"/>
        </w:rPr>
        <w:t>работы:</w:t>
      </w:r>
    </w:p>
    <w:p w:rsidR="00A97E09" w:rsidRPr="00A97E09" w:rsidRDefault="00A97E09" w:rsidP="00A97E09">
      <w:pPr>
        <w:pStyle w:val="a5"/>
        <w:ind w:left="0" w:right="-1" w:firstLine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7E09" w:rsidRPr="009D5AED" w:rsidTr="009D5AED">
        <w:tc>
          <w:tcPr>
            <w:tcW w:w="4785" w:type="dxa"/>
          </w:tcPr>
          <w:p w:rsidR="00A97E09" w:rsidRPr="009D5AED" w:rsidRDefault="00A97E09" w:rsidP="009D5AED">
            <w:pPr>
              <w:tabs>
                <w:tab w:val="left" w:pos="5007"/>
              </w:tabs>
              <w:ind w:left="0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дифференциальный</w:t>
            </w:r>
            <w:r w:rsidRPr="009D5AED">
              <w:rPr>
                <w:spacing w:val="-3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тепловой</w:t>
            </w:r>
            <w:r w:rsidRPr="009D5AED">
              <w:rPr>
                <w:spacing w:val="-3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ПИ</w:t>
            </w:r>
            <w:r w:rsidRPr="009D5AED">
              <w:rPr>
                <w:sz w:val="28"/>
                <w:szCs w:val="28"/>
              </w:rPr>
              <w:tab/>
              <w:t>срабатывающий при</w:t>
            </w:r>
            <w:r w:rsidRPr="009D5AED">
              <w:rPr>
                <w:spacing w:val="-1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превышении</w:t>
            </w:r>
          </w:p>
        </w:tc>
        <w:tc>
          <w:tcPr>
            <w:tcW w:w="4786" w:type="dxa"/>
          </w:tcPr>
          <w:p w:rsidR="00A97E09" w:rsidRPr="009D5AED" w:rsidRDefault="00A97E09" w:rsidP="009D5AED">
            <w:pPr>
              <w:ind w:left="0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определенного значения температуры окружающей среды</w:t>
            </w:r>
          </w:p>
        </w:tc>
      </w:tr>
      <w:tr w:rsidR="00A97E09" w:rsidRPr="009D5AED" w:rsidTr="009D5AED">
        <w:tc>
          <w:tcPr>
            <w:tcW w:w="4785" w:type="dxa"/>
          </w:tcPr>
          <w:p w:rsidR="00A97E09" w:rsidRPr="009D5AED" w:rsidRDefault="00A97E09" w:rsidP="009D5AED">
            <w:pPr>
              <w:tabs>
                <w:tab w:val="left" w:pos="5007"/>
              </w:tabs>
              <w:ind w:left="0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максимально-дифференциальный</w:t>
            </w:r>
            <w:r w:rsidRPr="009D5AED">
              <w:rPr>
                <w:spacing w:val="-4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ПИ</w:t>
            </w:r>
            <w:r w:rsidRPr="009D5AED">
              <w:rPr>
                <w:sz w:val="28"/>
                <w:szCs w:val="28"/>
              </w:rPr>
              <w:tab/>
              <w:t>срабатывающий при</w:t>
            </w:r>
            <w:r w:rsidRPr="009D5AED">
              <w:rPr>
                <w:spacing w:val="-1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превышении</w:t>
            </w:r>
          </w:p>
        </w:tc>
        <w:tc>
          <w:tcPr>
            <w:tcW w:w="4786" w:type="dxa"/>
          </w:tcPr>
          <w:p w:rsidR="00A97E09" w:rsidRPr="009D5AED" w:rsidRDefault="00A97E09" w:rsidP="009D5AED">
            <w:pPr>
              <w:ind w:left="0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определенного значения скорости нарастания температуры окружающей среды</w:t>
            </w:r>
          </w:p>
        </w:tc>
      </w:tr>
      <w:tr w:rsidR="00A97E09" w:rsidRPr="009D5AED" w:rsidTr="009D5AED">
        <w:tc>
          <w:tcPr>
            <w:tcW w:w="4785" w:type="dxa"/>
          </w:tcPr>
          <w:p w:rsidR="00A97E09" w:rsidRPr="009D5AED" w:rsidRDefault="00A97E09" w:rsidP="009D5AED">
            <w:pPr>
              <w:tabs>
                <w:tab w:val="left" w:pos="5007"/>
              </w:tabs>
              <w:ind w:left="0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максимальный</w:t>
            </w:r>
            <w:r w:rsidRPr="009D5AED">
              <w:rPr>
                <w:spacing w:val="-2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тепловой</w:t>
            </w:r>
            <w:r w:rsidRPr="009D5AED">
              <w:rPr>
                <w:spacing w:val="-2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ПИ</w:t>
            </w:r>
            <w:r w:rsidRPr="009D5AED">
              <w:rPr>
                <w:sz w:val="28"/>
                <w:szCs w:val="28"/>
              </w:rPr>
              <w:tab/>
              <w:t>срабатывающий при превышении определенного значения температуры окружающей среды и при превышении определенного значения скорости нарастания температуры</w:t>
            </w:r>
            <w:r w:rsidRPr="009D5AED">
              <w:rPr>
                <w:spacing w:val="-10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окружающей среды</w:t>
            </w:r>
          </w:p>
        </w:tc>
        <w:tc>
          <w:tcPr>
            <w:tcW w:w="4786" w:type="dxa"/>
          </w:tcPr>
          <w:p w:rsidR="00A97E09" w:rsidRPr="009D5AED" w:rsidRDefault="00A97E09" w:rsidP="009D5AED">
            <w:pPr>
              <w:tabs>
                <w:tab w:val="left" w:pos="5007"/>
              </w:tabs>
              <w:ind w:left="0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  <w:lang w:bidi="ru-RU"/>
              </w:rPr>
              <w:t>срабатывающий при превышении определенного значения температуры окружающей среды и при превышении определенного значения скорости нарастания температуры окружающей среды</w:t>
            </w:r>
          </w:p>
        </w:tc>
      </w:tr>
    </w:tbl>
    <w:p w:rsidR="007B7CD3" w:rsidRDefault="007B7CD3" w:rsidP="007B7CD3">
      <w:pPr>
        <w:pStyle w:val="aa"/>
        <w:widowControl w:val="0"/>
        <w:tabs>
          <w:tab w:val="left" w:pos="584"/>
        </w:tabs>
        <w:autoSpaceDE w:val="0"/>
        <w:autoSpaceDN w:val="0"/>
        <w:spacing w:before="74"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97E09" w:rsidRDefault="00A97E09" w:rsidP="009D5AED">
      <w:pPr>
        <w:pStyle w:val="aa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74" w:line="240" w:lineRule="auto"/>
        <w:ind w:left="0" w:right="-1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7CD3">
        <w:rPr>
          <w:rFonts w:ascii="Times New Roman" w:hAnsi="Times New Roman"/>
          <w:i/>
          <w:sz w:val="28"/>
          <w:szCs w:val="28"/>
        </w:rPr>
        <w:t>Установите соответствие</w:t>
      </w:r>
      <w:r w:rsidRPr="00A97E09">
        <w:rPr>
          <w:rFonts w:ascii="Times New Roman" w:hAnsi="Times New Roman"/>
          <w:sz w:val="28"/>
          <w:szCs w:val="28"/>
        </w:rPr>
        <w:t xml:space="preserve"> между извещателями и их</w:t>
      </w:r>
      <w:r w:rsidRPr="00A97E09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A97E09">
        <w:rPr>
          <w:rFonts w:ascii="Times New Roman" w:hAnsi="Times New Roman"/>
          <w:sz w:val="28"/>
          <w:szCs w:val="28"/>
        </w:rPr>
        <w:t>функциональным назначением:</w:t>
      </w:r>
    </w:p>
    <w:p w:rsidR="007B7CD3" w:rsidRPr="00A97E09" w:rsidRDefault="007B7CD3" w:rsidP="007B7CD3">
      <w:pPr>
        <w:pStyle w:val="aa"/>
        <w:widowControl w:val="0"/>
        <w:tabs>
          <w:tab w:val="left" w:pos="584"/>
        </w:tabs>
        <w:autoSpaceDE w:val="0"/>
        <w:autoSpaceDN w:val="0"/>
        <w:spacing w:before="74"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6540"/>
      </w:tblGrid>
      <w:tr w:rsidR="00A97E09" w:rsidRPr="009D5AED" w:rsidTr="009D5AED">
        <w:tc>
          <w:tcPr>
            <w:tcW w:w="3031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омический</w:t>
            </w:r>
          </w:p>
        </w:tc>
        <w:tc>
          <w:tcPr>
            <w:tcW w:w="6540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разрушение стеклянных и строительных</w:t>
            </w:r>
            <w:r w:rsidRPr="009D5AED">
              <w:rPr>
                <w:spacing w:val="-23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 xml:space="preserve">конструкций </w:t>
            </w:r>
          </w:p>
        </w:tc>
      </w:tr>
      <w:tr w:rsidR="00A97E09" w:rsidRPr="009D5AED" w:rsidTr="009D5AED">
        <w:tc>
          <w:tcPr>
            <w:tcW w:w="3031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 xml:space="preserve">вибрационный </w:t>
            </w:r>
          </w:p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</w:p>
        </w:tc>
        <w:tc>
          <w:tcPr>
            <w:tcW w:w="6540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 xml:space="preserve">разрушение строительных конструкций движения в контролируемой зоне </w:t>
            </w:r>
          </w:p>
        </w:tc>
      </w:tr>
      <w:tr w:rsidR="00A97E09" w:rsidRPr="009D5AED" w:rsidTr="009D5AED">
        <w:trPr>
          <w:trHeight w:val="376"/>
        </w:trPr>
        <w:tc>
          <w:tcPr>
            <w:tcW w:w="3031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proofErr w:type="spellStart"/>
            <w:r w:rsidRPr="009D5AED">
              <w:rPr>
                <w:sz w:val="28"/>
                <w:szCs w:val="28"/>
              </w:rPr>
              <w:t>магнитоконтактный</w:t>
            </w:r>
            <w:proofErr w:type="spellEnd"/>
            <w:r w:rsidRPr="009D5A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40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 xml:space="preserve">разрушение стеклянных конструкций </w:t>
            </w:r>
          </w:p>
        </w:tc>
      </w:tr>
      <w:tr w:rsidR="00A97E09" w:rsidRPr="009D5AED" w:rsidTr="009D5AED">
        <w:trPr>
          <w:trHeight w:val="589"/>
        </w:trPr>
        <w:tc>
          <w:tcPr>
            <w:tcW w:w="3031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 xml:space="preserve">оптико-электронный </w:t>
            </w:r>
          </w:p>
        </w:tc>
        <w:tc>
          <w:tcPr>
            <w:tcW w:w="6540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открывание и смещение</w:t>
            </w:r>
            <w:r w:rsidRPr="009D5AED">
              <w:rPr>
                <w:spacing w:val="-2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предметов</w:t>
            </w:r>
          </w:p>
        </w:tc>
      </w:tr>
      <w:tr w:rsidR="00A97E09" w:rsidRPr="009D5AED" w:rsidTr="009D5AED">
        <w:tc>
          <w:tcPr>
            <w:tcW w:w="3031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радиоволновый</w:t>
            </w:r>
          </w:p>
        </w:tc>
        <w:tc>
          <w:tcPr>
            <w:tcW w:w="6540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охрана отдельных</w:t>
            </w:r>
            <w:r w:rsidRPr="009D5AED">
              <w:rPr>
                <w:spacing w:val="-11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предметов звуковой</w:t>
            </w:r>
          </w:p>
        </w:tc>
      </w:tr>
    </w:tbl>
    <w:p w:rsidR="00A97E09" w:rsidRDefault="00A97E09" w:rsidP="00A97E09">
      <w:pPr>
        <w:tabs>
          <w:tab w:val="left" w:pos="3031"/>
        </w:tabs>
        <w:ind w:left="0" w:right="-1" w:firstLine="426"/>
        <w:rPr>
          <w:sz w:val="28"/>
          <w:szCs w:val="28"/>
        </w:rPr>
      </w:pPr>
    </w:p>
    <w:p w:rsidR="00A97E09" w:rsidRPr="00A97E09" w:rsidRDefault="00A97E09" w:rsidP="00A97E09">
      <w:pPr>
        <w:tabs>
          <w:tab w:val="left" w:pos="3031"/>
        </w:tabs>
        <w:ind w:left="0" w:right="-1" w:firstLine="426"/>
        <w:rPr>
          <w:sz w:val="28"/>
          <w:szCs w:val="28"/>
        </w:rPr>
      </w:pPr>
    </w:p>
    <w:p w:rsidR="00A97E09" w:rsidRDefault="00A97E09" w:rsidP="009D5AED">
      <w:pPr>
        <w:pStyle w:val="aa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line="240" w:lineRule="auto"/>
        <w:ind w:left="0" w:right="-1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7CD3">
        <w:rPr>
          <w:rFonts w:ascii="Times New Roman" w:hAnsi="Times New Roman"/>
          <w:i/>
          <w:sz w:val="28"/>
          <w:szCs w:val="28"/>
        </w:rPr>
        <w:t>Установите соответствие</w:t>
      </w:r>
      <w:r w:rsidRPr="00A97E09">
        <w:rPr>
          <w:rFonts w:ascii="Times New Roman" w:hAnsi="Times New Roman"/>
          <w:sz w:val="28"/>
          <w:szCs w:val="28"/>
        </w:rPr>
        <w:t xml:space="preserve"> между извещателями и принципами их</w:t>
      </w:r>
      <w:r w:rsidRPr="00A97E0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97E09">
        <w:rPr>
          <w:rFonts w:ascii="Times New Roman" w:hAnsi="Times New Roman"/>
          <w:sz w:val="28"/>
          <w:szCs w:val="28"/>
        </w:rPr>
        <w:t>работы:</w:t>
      </w:r>
    </w:p>
    <w:p w:rsidR="007B7CD3" w:rsidRPr="00A97E09" w:rsidRDefault="007B7CD3" w:rsidP="007B7CD3">
      <w:pPr>
        <w:pStyle w:val="aa"/>
        <w:widowControl w:val="0"/>
        <w:tabs>
          <w:tab w:val="left" w:pos="584"/>
        </w:tabs>
        <w:autoSpaceDE w:val="0"/>
        <w:autoSpaceDN w:val="0"/>
        <w:spacing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7"/>
        <w:gridCol w:w="4564"/>
      </w:tblGrid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«Астра-5»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воздействие магнитного</w:t>
            </w:r>
            <w:r w:rsidRPr="009D5AED">
              <w:rPr>
                <w:spacing w:val="-2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поля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«Шорох-2»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анализ сигналов в звуковом</w:t>
            </w:r>
            <w:r w:rsidRPr="009D5AED">
              <w:rPr>
                <w:spacing w:val="-4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диапазоне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«Аргус-3»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пьезоэлектрический эффект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ИО</w:t>
            </w:r>
            <w:r w:rsidRPr="009D5AED">
              <w:rPr>
                <w:spacing w:val="-1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102-6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регистрация изменения                                интенсивности инфракрасного излучения в зоне обнаружения</w:t>
            </w:r>
          </w:p>
        </w:tc>
      </w:tr>
      <w:tr w:rsidR="00A97E09" w:rsidRPr="009D5AED" w:rsidTr="009D5AED">
        <w:tc>
          <w:tcPr>
            <w:tcW w:w="5007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«Астра-С»</w:t>
            </w:r>
          </w:p>
        </w:tc>
        <w:tc>
          <w:tcPr>
            <w:tcW w:w="4564" w:type="dxa"/>
          </w:tcPr>
          <w:p w:rsidR="00A97E09" w:rsidRPr="009D5AED" w:rsidRDefault="00A97E09" w:rsidP="009D5AED">
            <w:pPr>
              <w:ind w:left="0" w:right="-1" w:firstLine="0"/>
              <w:rPr>
                <w:sz w:val="28"/>
                <w:szCs w:val="28"/>
              </w:rPr>
            </w:pPr>
            <w:r w:rsidRPr="009D5AED">
              <w:rPr>
                <w:sz w:val="28"/>
                <w:szCs w:val="28"/>
              </w:rPr>
              <w:t>излучение в окружающее пространство электромагнитного поля и регистрация</w:t>
            </w:r>
            <w:r w:rsidRPr="009D5AED">
              <w:rPr>
                <w:spacing w:val="-11"/>
                <w:sz w:val="28"/>
                <w:szCs w:val="28"/>
              </w:rPr>
              <w:t xml:space="preserve"> </w:t>
            </w:r>
            <w:r w:rsidRPr="009D5AED">
              <w:rPr>
                <w:sz w:val="28"/>
                <w:szCs w:val="28"/>
              </w:rPr>
              <w:t>его изменений</w:t>
            </w:r>
          </w:p>
        </w:tc>
      </w:tr>
    </w:tbl>
    <w:p w:rsidR="00A97E09" w:rsidRPr="00A97E09" w:rsidRDefault="00A97E09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Pr="006809D8" w:rsidRDefault="006809D8" w:rsidP="009D5AED">
      <w:pPr>
        <w:numPr>
          <w:ilvl w:val="0"/>
          <w:numId w:val="7"/>
        </w:numPr>
        <w:spacing w:line="360" w:lineRule="auto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  <w:r w:rsidR="007B7CD3" w:rsidRPr="006809D8">
        <w:rPr>
          <w:i/>
          <w:sz w:val="28"/>
          <w:szCs w:val="28"/>
        </w:rPr>
        <w:t>:</w:t>
      </w:r>
    </w:p>
    <w:p w:rsidR="007B7CD3" w:rsidRPr="00A97E09" w:rsidRDefault="007B7CD3" w:rsidP="007B7CD3">
      <w:pPr>
        <w:pStyle w:val="aa"/>
        <w:widowControl w:val="0"/>
        <w:tabs>
          <w:tab w:val="left" w:pos="584"/>
        </w:tabs>
        <w:autoSpaceDE w:val="0"/>
        <w:autoSpaceDN w:val="0"/>
        <w:spacing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97E09" w:rsidRPr="00A97E09" w:rsidRDefault="00A97E09" w:rsidP="00A97E09">
      <w:pPr>
        <w:pStyle w:val="Heading1"/>
        <w:ind w:left="0" w:right="-1" w:firstLine="426"/>
        <w:jc w:val="both"/>
        <w:rPr>
          <w:b w:val="0"/>
          <w:i w:val="0"/>
          <w:sz w:val="28"/>
          <w:szCs w:val="28"/>
        </w:rPr>
      </w:pPr>
      <w:r w:rsidRPr="00A97E09">
        <w:rPr>
          <w:b w:val="0"/>
          <w:i w:val="0"/>
          <w:sz w:val="28"/>
          <w:szCs w:val="28"/>
        </w:rPr>
        <w:t>Для борьбы с саботажем используется :</w:t>
      </w:r>
    </w:p>
    <w:p w:rsidR="007B7CD3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A97E09" w:rsidRPr="00A97E09">
        <w:rPr>
          <w:sz w:val="28"/>
          <w:szCs w:val="28"/>
        </w:rPr>
        <w:t xml:space="preserve"> схема обработки сигнала; </w:t>
      </w:r>
    </w:p>
    <w:p w:rsidR="00A97E09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A97E09" w:rsidRPr="00A97E09">
        <w:rPr>
          <w:sz w:val="28"/>
          <w:szCs w:val="28"/>
        </w:rPr>
        <w:t xml:space="preserve"> схема </w:t>
      </w:r>
      <w:proofErr w:type="spellStart"/>
      <w:r w:rsidR="00A97E09" w:rsidRPr="00A97E09">
        <w:rPr>
          <w:sz w:val="28"/>
          <w:szCs w:val="28"/>
        </w:rPr>
        <w:t>антимаскинга</w:t>
      </w:r>
      <w:proofErr w:type="spellEnd"/>
      <w:r w:rsidR="00A97E09" w:rsidRPr="00A97E09">
        <w:rPr>
          <w:sz w:val="28"/>
          <w:szCs w:val="28"/>
        </w:rPr>
        <w:t>;</w:t>
      </w:r>
    </w:p>
    <w:p w:rsidR="00A97E09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В)</w:t>
      </w:r>
      <w:r w:rsidR="00A97E09" w:rsidRPr="00A97E09">
        <w:rPr>
          <w:sz w:val="28"/>
          <w:szCs w:val="28"/>
        </w:rPr>
        <w:t xml:space="preserve"> оптическое окно;</w:t>
      </w:r>
    </w:p>
    <w:p w:rsidR="00A97E09" w:rsidRDefault="00A97E09" w:rsidP="00A97E09">
      <w:pPr>
        <w:pStyle w:val="a5"/>
        <w:ind w:left="0" w:right="-1" w:firstLine="426"/>
        <w:rPr>
          <w:sz w:val="28"/>
          <w:szCs w:val="28"/>
        </w:rPr>
      </w:pPr>
    </w:p>
    <w:p w:rsidR="006809D8" w:rsidRPr="00A97E09" w:rsidRDefault="006809D8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Pr="00A97E09" w:rsidRDefault="007B7CD3" w:rsidP="009D5AED">
      <w:pPr>
        <w:pStyle w:val="aa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line="240" w:lineRule="auto"/>
        <w:ind w:left="0" w:right="-1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7CD3">
        <w:rPr>
          <w:rFonts w:ascii="Times New Roman" w:hAnsi="Times New Roman"/>
          <w:i/>
          <w:sz w:val="28"/>
          <w:szCs w:val="28"/>
        </w:rPr>
        <w:t>Инструкция: выб</w:t>
      </w:r>
      <w:r w:rsidR="006809D8">
        <w:rPr>
          <w:rFonts w:ascii="Times New Roman" w:hAnsi="Times New Roman"/>
          <w:i/>
          <w:sz w:val="28"/>
          <w:szCs w:val="28"/>
        </w:rPr>
        <w:t>ерите</w:t>
      </w:r>
      <w:r w:rsidRPr="007B7CD3">
        <w:rPr>
          <w:rFonts w:ascii="Times New Roman" w:hAnsi="Times New Roman"/>
          <w:i/>
          <w:sz w:val="28"/>
          <w:szCs w:val="28"/>
        </w:rPr>
        <w:t xml:space="preserve"> правильный </w:t>
      </w:r>
      <w:r w:rsidR="006809D8">
        <w:rPr>
          <w:rFonts w:ascii="Times New Roman" w:hAnsi="Times New Roman"/>
          <w:i/>
          <w:sz w:val="28"/>
          <w:szCs w:val="28"/>
        </w:rPr>
        <w:t xml:space="preserve">вариант </w:t>
      </w:r>
      <w:r w:rsidRPr="007B7CD3">
        <w:rPr>
          <w:rFonts w:ascii="Times New Roman" w:hAnsi="Times New Roman"/>
          <w:i/>
          <w:sz w:val="28"/>
          <w:szCs w:val="28"/>
        </w:rPr>
        <w:t>ответ</w:t>
      </w:r>
      <w:r w:rsidR="006809D8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A97E09" w:rsidRPr="00A97E09" w:rsidRDefault="00A97E09" w:rsidP="00A97E09">
      <w:pPr>
        <w:pStyle w:val="Heading1"/>
        <w:ind w:left="0" w:right="-1" w:firstLine="426"/>
        <w:jc w:val="both"/>
        <w:rPr>
          <w:b w:val="0"/>
          <w:i w:val="0"/>
          <w:sz w:val="28"/>
          <w:szCs w:val="28"/>
        </w:rPr>
      </w:pPr>
      <w:r w:rsidRPr="00A97E09">
        <w:rPr>
          <w:b w:val="0"/>
          <w:i w:val="0"/>
          <w:sz w:val="28"/>
          <w:szCs w:val="28"/>
        </w:rPr>
        <w:t>Оптическая система предназначена:</w:t>
      </w:r>
    </w:p>
    <w:p w:rsidR="006809D8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А)</w:t>
      </w:r>
      <w:r w:rsidR="00A97E09" w:rsidRPr="00A97E09">
        <w:rPr>
          <w:sz w:val="28"/>
          <w:szCs w:val="28"/>
        </w:rPr>
        <w:t xml:space="preserve"> для преобразования инфракрасного излучения в электрический сигнал </w:t>
      </w:r>
    </w:p>
    <w:p w:rsidR="00A97E09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A97E09" w:rsidRPr="00A97E09">
        <w:rPr>
          <w:sz w:val="28"/>
          <w:szCs w:val="28"/>
        </w:rPr>
        <w:t xml:space="preserve"> для фокусировки излучения на </w:t>
      </w:r>
      <w:proofErr w:type="spellStart"/>
      <w:r w:rsidR="00A97E09" w:rsidRPr="00A97E09">
        <w:rPr>
          <w:sz w:val="28"/>
          <w:szCs w:val="28"/>
        </w:rPr>
        <w:t>пироприемник</w:t>
      </w:r>
      <w:proofErr w:type="spellEnd"/>
    </w:p>
    <w:p w:rsidR="00A97E09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В)</w:t>
      </w:r>
      <w:r w:rsidR="00A97E09" w:rsidRPr="00A97E09">
        <w:rPr>
          <w:sz w:val="28"/>
          <w:szCs w:val="28"/>
        </w:rPr>
        <w:t xml:space="preserve"> конфигурацию зоны обнаружения</w:t>
      </w:r>
    </w:p>
    <w:p w:rsidR="00A97E09" w:rsidRPr="00A97E09" w:rsidRDefault="00A97E09" w:rsidP="00A97E09">
      <w:pPr>
        <w:pStyle w:val="a5"/>
        <w:ind w:left="0" w:right="-1" w:firstLine="426"/>
        <w:rPr>
          <w:sz w:val="28"/>
          <w:szCs w:val="28"/>
        </w:rPr>
      </w:pPr>
    </w:p>
    <w:p w:rsidR="00A97E09" w:rsidRPr="006809D8" w:rsidRDefault="007B7CD3" w:rsidP="009D5AED">
      <w:pPr>
        <w:pStyle w:val="aa"/>
        <w:widowControl w:val="0"/>
        <w:numPr>
          <w:ilvl w:val="0"/>
          <w:numId w:val="7"/>
        </w:numPr>
        <w:tabs>
          <w:tab w:val="left" w:pos="943"/>
          <w:tab w:val="left" w:pos="944"/>
        </w:tabs>
        <w:autoSpaceDE w:val="0"/>
        <w:autoSpaceDN w:val="0"/>
        <w:spacing w:line="240" w:lineRule="auto"/>
        <w:ind w:left="0" w:right="-1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7CD3">
        <w:rPr>
          <w:rFonts w:ascii="Times New Roman" w:hAnsi="Times New Roman"/>
          <w:i/>
          <w:sz w:val="28"/>
          <w:szCs w:val="28"/>
        </w:rPr>
        <w:t>Инструкция: выб</w:t>
      </w:r>
      <w:r w:rsidR="006809D8">
        <w:rPr>
          <w:rFonts w:ascii="Times New Roman" w:hAnsi="Times New Roman"/>
          <w:i/>
          <w:sz w:val="28"/>
          <w:szCs w:val="28"/>
        </w:rPr>
        <w:t>е</w:t>
      </w:r>
      <w:r w:rsidRPr="007B7CD3">
        <w:rPr>
          <w:rFonts w:ascii="Times New Roman" w:hAnsi="Times New Roman"/>
          <w:i/>
          <w:sz w:val="28"/>
          <w:szCs w:val="28"/>
        </w:rPr>
        <w:t>р</w:t>
      </w:r>
      <w:r w:rsidR="006809D8">
        <w:rPr>
          <w:rFonts w:ascii="Times New Roman" w:hAnsi="Times New Roman"/>
          <w:i/>
          <w:sz w:val="28"/>
          <w:szCs w:val="28"/>
        </w:rPr>
        <w:t>ите</w:t>
      </w:r>
      <w:r w:rsidRPr="007B7CD3">
        <w:rPr>
          <w:rFonts w:ascii="Times New Roman" w:hAnsi="Times New Roman"/>
          <w:i/>
          <w:sz w:val="28"/>
          <w:szCs w:val="28"/>
        </w:rPr>
        <w:t xml:space="preserve"> правильный</w:t>
      </w:r>
      <w:r w:rsidR="006809D8">
        <w:rPr>
          <w:rFonts w:ascii="Times New Roman" w:hAnsi="Times New Roman"/>
          <w:i/>
          <w:sz w:val="28"/>
          <w:szCs w:val="28"/>
        </w:rPr>
        <w:t xml:space="preserve"> вариант</w:t>
      </w:r>
      <w:r w:rsidRPr="007B7CD3">
        <w:rPr>
          <w:rFonts w:ascii="Times New Roman" w:hAnsi="Times New Roman"/>
          <w:i/>
          <w:sz w:val="28"/>
          <w:szCs w:val="28"/>
        </w:rPr>
        <w:t xml:space="preserve"> ответ</w:t>
      </w:r>
      <w:r w:rsidR="006809D8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6809D8" w:rsidRPr="00A97E09" w:rsidRDefault="006809D8" w:rsidP="006809D8">
      <w:pPr>
        <w:pStyle w:val="aa"/>
        <w:widowControl w:val="0"/>
        <w:tabs>
          <w:tab w:val="left" w:pos="943"/>
          <w:tab w:val="left" w:pos="944"/>
        </w:tabs>
        <w:autoSpaceDE w:val="0"/>
        <w:autoSpaceDN w:val="0"/>
        <w:spacing w:line="240" w:lineRule="auto"/>
        <w:ind w:left="426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97E09" w:rsidRPr="00A97E09" w:rsidRDefault="00A97E09" w:rsidP="00A97E09">
      <w:pPr>
        <w:pStyle w:val="Heading1"/>
        <w:ind w:left="0" w:right="-1" w:firstLine="426"/>
        <w:jc w:val="both"/>
        <w:rPr>
          <w:b w:val="0"/>
          <w:i w:val="0"/>
          <w:sz w:val="28"/>
          <w:szCs w:val="28"/>
        </w:rPr>
      </w:pPr>
      <w:proofErr w:type="spellStart"/>
      <w:r w:rsidRPr="00A97E09">
        <w:rPr>
          <w:b w:val="0"/>
          <w:i w:val="0"/>
          <w:sz w:val="28"/>
          <w:szCs w:val="28"/>
        </w:rPr>
        <w:t>Пироприемник</w:t>
      </w:r>
      <w:proofErr w:type="spellEnd"/>
      <w:r w:rsidRPr="00A97E09">
        <w:rPr>
          <w:b w:val="0"/>
          <w:i w:val="0"/>
          <w:sz w:val="28"/>
          <w:szCs w:val="28"/>
        </w:rPr>
        <w:t xml:space="preserve"> предназначен:</w:t>
      </w:r>
    </w:p>
    <w:p w:rsidR="007B7CD3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А)</w:t>
      </w:r>
      <w:r w:rsidR="00A97E09" w:rsidRPr="00A97E09">
        <w:rPr>
          <w:sz w:val="28"/>
          <w:szCs w:val="28"/>
        </w:rPr>
        <w:t xml:space="preserve"> для преобразования ультразвукового сигнала в электрический сигнал </w:t>
      </w:r>
    </w:p>
    <w:p w:rsidR="00A97E09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Б)</w:t>
      </w:r>
      <w:r w:rsidR="00A97E09" w:rsidRPr="00A97E09">
        <w:rPr>
          <w:sz w:val="28"/>
          <w:szCs w:val="28"/>
        </w:rPr>
        <w:t xml:space="preserve"> для преобразования магнитного поля в электрический сигнал</w:t>
      </w:r>
    </w:p>
    <w:p w:rsidR="007B7CD3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В)</w:t>
      </w:r>
      <w:r w:rsidR="00A97E09" w:rsidRPr="00A97E09">
        <w:rPr>
          <w:sz w:val="28"/>
          <w:szCs w:val="28"/>
        </w:rPr>
        <w:t xml:space="preserve"> для преобразования радиоволнового сигнала в электрический сигнал </w:t>
      </w:r>
    </w:p>
    <w:p w:rsidR="00A97E09" w:rsidRPr="00A97E09" w:rsidRDefault="007B7CD3" w:rsidP="00A97E09">
      <w:pPr>
        <w:pStyle w:val="a5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Г)</w:t>
      </w:r>
      <w:r w:rsidR="00A97E09" w:rsidRPr="00A97E09">
        <w:rPr>
          <w:sz w:val="28"/>
          <w:szCs w:val="28"/>
        </w:rPr>
        <w:t xml:space="preserve"> для преобразования инфракрасного излучения в электрический сигнал</w:t>
      </w:r>
    </w:p>
    <w:p w:rsidR="006809D8" w:rsidRDefault="006809D8" w:rsidP="006809D8">
      <w:pPr>
        <w:spacing w:line="360" w:lineRule="auto"/>
        <w:ind w:left="0" w:firstLine="284"/>
        <w:jc w:val="left"/>
        <w:rPr>
          <w:i/>
          <w:sz w:val="28"/>
          <w:szCs w:val="28"/>
        </w:rPr>
      </w:pPr>
    </w:p>
    <w:p w:rsidR="006809D8" w:rsidRPr="001E7037" w:rsidRDefault="006809D8" w:rsidP="006809D8">
      <w:pPr>
        <w:spacing w:line="360" w:lineRule="auto"/>
        <w:ind w:left="0" w:firstLine="284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6809D8" w:rsidRPr="006809D8" w:rsidRDefault="006809D8" w:rsidP="006809D8">
      <w:pPr>
        <w:pStyle w:val="Heading1"/>
        <w:spacing w:line="360" w:lineRule="auto"/>
        <w:ind w:left="404" w:firstLine="22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28. </w:t>
      </w:r>
      <w:r w:rsidRPr="006809D8">
        <w:rPr>
          <w:b w:val="0"/>
          <w:i w:val="0"/>
          <w:sz w:val="28"/>
        </w:rPr>
        <w:t>Что из перечисленного является преградой для прохождения сигнала радиоволнового извещателя?</w:t>
      </w:r>
    </w:p>
    <w:p w:rsidR="006809D8" w:rsidRPr="006809D8" w:rsidRDefault="006809D8" w:rsidP="006809D8">
      <w:pPr>
        <w:pStyle w:val="a5"/>
        <w:spacing w:after="0" w:line="360" w:lineRule="auto"/>
        <w:ind w:left="284" w:right="39" w:firstLine="142"/>
        <w:rPr>
          <w:sz w:val="28"/>
        </w:rPr>
      </w:pPr>
      <w:r>
        <w:rPr>
          <w:sz w:val="28"/>
        </w:rPr>
        <w:t>А)</w:t>
      </w:r>
      <w:r w:rsidRPr="006809D8">
        <w:rPr>
          <w:sz w:val="28"/>
        </w:rPr>
        <w:t xml:space="preserve"> деревянные двери </w:t>
      </w:r>
    </w:p>
    <w:p w:rsidR="006809D8" w:rsidRPr="006809D8" w:rsidRDefault="006809D8" w:rsidP="006809D8">
      <w:pPr>
        <w:pStyle w:val="a5"/>
        <w:spacing w:after="0" w:line="360" w:lineRule="auto"/>
        <w:ind w:left="284" w:right="39" w:firstLine="142"/>
        <w:rPr>
          <w:sz w:val="28"/>
        </w:rPr>
      </w:pPr>
      <w:r>
        <w:rPr>
          <w:sz w:val="28"/>
        </w:rPr>
        <w:t>Б)</w:t>
      </w:r>
      <w:r w:rsidRPr="006809D8">
        <w:rPr>
          <w:sz w:val="28"/>
        </w:rPr>
        <w:t xml:space="preserve"> стекла</w:t>
      </w:r>
    </w:p>
    <w:p w:rsidR="006809D8" w:rsidRDefault="006809D8" w:rsidP="006809D8">
      <w:pPr>
        <w:pStyle w:val="a5"/>
        <w:spacing w:after="0" w:line="360" w:lineRule="auto"/>
        <w:ind w:left="284" w:right="39" w:firstLine="142"/>
        <w:rPr>
          <w:sz w:val="28"/>
        </w:rPr>
      </w:pPr>
      <w:r>
        <w:rPr>
          <w:sz w:val="28"/>
        </w:rPr>
        <w:t xml:space="preserve">В) </w:t>
      </w:r>
      <w:r w:rsidRPr="006809D8">
        <w:rPr>
          <w:sz w:val="28"/>
        </w:rPr>
        <w:t xml:space="preserve">перегородки </w:t>
      </w:r>
    </w:p>
    <w:p w:rsidR="006809D8" w:rsidRPr="006809D8" w:rsidRDefault="006809D8" w:rsidP="006809D8">
      <w:pPr>
        <w:pStyle w:val="a5"/>
        <w:spacing w:after="0" w:line="360" w:lineRule="auto"/>
        <w:ind w:left="284" w:right="39" w:firstLine="142"/>
        <w:rPr>
          <w:sz w:val="28"/>
        </w:rPr>
      </w:pPr>
      <w:r>
        <w:rPr>
          <w:sz w:val="28"/>
        </w:rPr>
        <w:t>Г)</w:t>
      </w:r>
      <w:r w:rsidRPr="006809D8">
        <w:rPr>
          <w:sz w:val="28"/>
        </w:rPr>
        <w:t xml:space="preserve"> сейфы</w:t>
      </w:r>
    </w:p>
    <w:p w:rsidR="006809D8" w:rsidRDefault="006809D8" w:rsidP="006809D8">
      <w:pPr>
        <w:pStyle w:val="a5"/>
        <w:spacing w:after="0" w:line="360" w:lineRule="auto"/>
        <w:ind w:left="284" w:right="39" w:firstLine="142"/>
        <w:rPr>
          <w:sz w:val="28"/>
        </w:rPr>
      </w:pPr>
      <w:r>
        <w:rPr>
          <w:sz w:val="28"/>
        </w:rPr>
        <w:t>Д) монолитные стены.</w:t>
      </w:r>
    </w:p>
    <w:p w:rsidR="006809D8" w:rsidRDefault="006809D8" w:rsidP="006809D8">
      <w:pPr>
        <w:pStyle w:val="a5"/>
        <w:spacing w:after="0" w:line="360" w:lineRule="auto"/>
        <w:ind w:left="284" w:right="39" w:firstLine="142"/>
        <w:rPr>
          <w:sz w:val="28"/>
        </w:rPr>
      </w:pPr>
    </w:p>
    <w:p w:rsidR="006809D8" w:rsidRPr="001E7037" w:rsidRDefault="006809D8" w:rsidP="006809D8">
      <w:pPr>
        <w:spacing w:line="360" w:lineRule="auto"/>
        <w:ind w:left="0" w:firstLine="284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6809D8" w:rsidRDefault="006809D8" w:rsidP="006809D8">
      <w:pPr>
        <w:pStyle w:val="aa"/>
        <w:widowControl w:val="0"/>
        <w:tabs>
          <w:tab w:val="left" w:pos="764"/>
        </w:tabs>
        <w:autoSpaceDE w:val="0"/>
        <w:autoSpaceDN w:val="0"/>
        <w:ind w:left="224"/>
        <w:contextualSpacing w:val="0"/>
        <w:jc w:val="both"/>
        <w:rPr>
          <w:b/>
          <w:i/>
          <w:sz w:val="28"/>
        </w:rPr>
      </w:pPr>
      <w:r>
        <w:rPr>
          <w:rFonts w:ascii="Times New Roman" w:hAnsi="Times New Roman"/>
          <w:sz w:val="28"/>
        </w:rPr>
        <w:t xml:space="preserve">29. </w:t>
      </w:r>
      <w:r w:rsidRPr="006809D8">
        <w:rPr>
          <w:rFonts w:ascii="Times New Roman" w:hAnsi="Times New Roman"/>
          <w:sz w:val="28"/>
        </w:rPr>
        <w:t xml:space="preserve">Установку пожарных извещателей следует производить в соответствии с требованиями технической документации на извещатели конкретных типов </w:t>
      </w:r>
    </w:p>
    <w:p w:rsidR="00025E5C" w:rsidRDefault="00025E5C" w:rsidP="00025E5C">
      <w:pPr>
        <w:pStyle w:val="Heading1"/>
        <w:spacing w:line="360" w:lineRule="auto"/>
        <w:ind w:right="39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>А)</w:t>
      </w:r>
      <w:r w:rsidR="006809D8" w:rsidRPr="006809D8">
        <w:rPr>
          <w:b w:val="0"/>
          <w:i w:val="0"/>
          <w:sz w:val="28"/>
        </w:rPr>
        <w:t xml:space="preserve"> нет</w:t>
      </w:r>
    </w:p>
    <w:p w:rsidR="006809D8" w:rsidRPr="006809D8" w:rsidRDefault="00025E5C" w:rsidP="00025E5C">
      <w:pPr>
        <w:pStyle w:val="Heading1"/>
        <w:spacing w:line="360" w:lineRule="auto"/>
        <w:ind w:right="39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>Б)</w:t>
      </w:r>
      <w:r w:rsidR="006809D8" w:rsidRPr="006809D8">
        <w:rPr>
          <w:b w:val="0"/>
          <w:i w:val="0"/>
          <w:sz w:val="28"/>
        </w:rPr>
        <w:t xml:space="preserve"> да</w:t>
      </w:r>
    </w:p>
    <w:p w:rsidR="006809D8" w:rsidRDefault="006809D8" w:rsidP="006809D8">
      <w:pPr>
        <w:pStyle w:val="a5"/>
        <w:spacing w:after="0" w:line="360" w:lineRule="auto"/>
        <w:ind w:left="0" w:right="39"/>
        <w:rPr>
          <w:sz w:val="28"/>
        </w:rPr>
      </w:pPr>
    </w:p>
    <w:p w:rsidR="006809D8" w:rsidRPr="001E7037" w:rsidRDefault="006809D8" w:rsidP="006809D8">
      <w:pPr>
        <w:spacing w:line="360" w:lineRule="auto"/>
        <w:ind w:left="0" w:firstLine="284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6809D8" w:rsidRPr="006809D8" w:rsidRDefault="006809D8" w:rsidP="006809D8">
      <w:pPr>
        <w:pStyle w:val="Heading1"/>
        <w:spacing w:line="360" w:lineRule="auto"/>
        <w:ind w:right="39" w:hanging="60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lastRenderedPageBreak/>
        <w:t xml:space="preserve">30. </w:t>
      </w:r>
      <w:r w:rsidRPr="006809D8">
        <w:rPr>
          <w:b w:val="0"/>
          <w:i w:val="0"/>
          <w:sz w:val="28"/>
        </w:rPr>
        <w:t>Резерв информационной емкости ППК, предназначенных для работы с неадресными пожарными извещателями должен быть не менее 10%.</w:t>
      </w:r>
    </w:p>
    <w:p w:rsidR="006809D8" w:rsidRDefault="00025E5C" w:rsidP="006809D8">
      <w:pPr>
        <w:pStyle w:val="a5"/>
        <w:spacing w:after="0" w:line="360" w:lineRule="auto"/>
        <w:ind w:right="39"/>
        <w:rPr>
          <w:sz w:val="28"/>
        </w:rPr>
      </w:pPr>
      <w:r>
        <w:rPr>
          <w:sz w:val="28"/>
        </w:rPr>
        <w:t>А)</w:t>
      </w:r>
      <w:r w:rsidR="006809D8" w:rsidRPr="006809D8">
        <w:rPr>
          <w:sz w:val="28"/>
        </w:rPr>
        <w:t xml:space="preserve"> да </w:t>
      </w:r>
    </w:p>
    <w:p w:rsidR="006809D8" w:rsidRDefault="00025E5C" w:rsidP="006809D8">
      <w:pPr>
        <w:pStyle w:val="a5"/>
        <w:spacing w:after="0" w:line="360" w:lineRule="auto"/>
        <w:ind w:right="39"/>
        <w:rPr>
          <w:sz w:val="28"/>
        </w:rPr>
      </w:pPr>
      <w:r>
        <w:rPr>
          <w:sz w:val="28"/>
        </w:rPr>
        <w:t xml:space="preserve">Б) </w:t>
      </w:r>
      <w:r w:rsidR="006809D8" w:rsidRPr="006809D8">
        <w:rPr>
          <w:sz w:val="28"/>
        </w:rPr>
        <w:t>нет</w:t>
      </w:r>
    </w:p>
    <w:p w:rsidR="00025E5C" w:rsidRDefault="00025E5C" w:rsidP="006809D8">
      <w:pPr>
        <w:pStyle w:val="a5"/>
        <w:spacing w:after="0" w:line="360" w:lineRule="auto"/>
        <w:ind w:right="39"/>
        <w:rPr>
          <w:sz w:val="28"/>
        </w:rPr>
      </w:pPr>
    </w:p>
    <w:p w:rsidR="006809D8" w:rsidRDefault="006809D8" w:rsidP="006809D8">
      <w:pPr>
        <w:spacing w:line="360" w:lineRule="auto"/>
        <w:ind w:left="0" w:firstLine="284"/>
        <w:jc w:val="left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6809D8" w:rsidRPr="006809D8" w:rsidRDefault="006809D8" w:rsidP="009D5AED">
      <w:pPr>
        <w:pStyle w:val="Heading1"/>
        <w:numPr>
          <w:ilvl w:val="0"/>
          <w:numId w:val="8"/>
        </w:numPr>
        <w:spacing w:line="360" w:lineRule="auto"/>
        <w:jc w:val="both"/>
        <w:rPr>
          <w:b w:val="0"/>
          <w:i w:val="0"/>
          <w:sz w:val="28"/>
        </w:rPr>
      </w:pPr>
      <w:r w:rsidRPr="006809D8">
        <w:rPr>
          <w:b w:val="0"/>
          <w:i w:val="0"/>
          <w:sz w:val="28"/>
        </w:rPr>
        <w:t>В зависимости от вида и концентрации денежных, валютных, культурных и других материальных ценностей, размещенных на объекте, объекты и помещения подразделяются на:</w:t>
      </w:r>
    </w:p>
    <w:p w:rsidR="006809D8" w:rsidRPr="006809D8" w:rsidRDefault="006809D8" w:rsidP="006809D8">
      <w:pPr>
        <w:pStyle w:val="a5"/>
        <w:spacing w:after="0" w:line="360" w:lineRule="auto"/>
        <w:rPr>
          <w:sz w:val="28"/>
        </w:rPr>
      </w:pPr>
      <w:r>
        <w:rPr>
          <w:sz w:val="28"/>
        </w:rPr>
        <w:t>А)</w:t>
      </w:r>
      <w:r w:rsidRPr="006809D8">
        <w:rPr>
          <w:sz w:val="28"/>
        </w:rPr>
        <w:t xml:space="preserve"> 2 категории</w:t>
      </w:r>
    </w:p>
    <w:p w:rsidR="006809D8" w:rsidRPr="006809D8" w:rsidRDefault="00025E5C" w:rsidP="006809D8">
      <w:pPr>
        <w:pStyle w:val="a5"/>
        <w:spacing w:after="0" w:line="360" w:lineRule="auto"/>
        <w:rPr>
          <w:sz w:val="28"/>
        </w:rPr>
      </w:pPr>
      <w:r>
        <w:rPr>
          <w:sz w:val="28"/>
        </w:rPr>
        <w:t>Б)</w:t>
      </w:r>
      <w:r w:rsidR="006809D8" w:rsidRPr="006809D8">
        <w:rPr>
          <w:sz w:val="28"/>
        </w:rPr>
        <w:t xml:space="preserve"> 4 категории</w:t>
      </w:r>
    </w:p>
    <w:p w:rsidR="006809D8" w:rsidRDefault="00025E5C" w:rsidP="006809D8">
      <w:pPr>
        <w:pStyle w:val="a5"/>
        <w:spacing w:after="0" w:line="360" w:lineRule="auto"/>
        <w:rPr>
          <w:sz w:val="28"/>
        </w:rPr>
      </w:pPr>
      <w:r>
        <w:rPr>
          <w:sz w:val="28"/>
        </w:rPr>
        <w:t>В)</w:t>
      </w:r>
      <w:r w:rsidR="006809D8" w:rsidRPr="006809D8">
        <w:rPr>
          <w:sz w:val="28"/>
        </w:rPr>
        <w:t xml:space="preserve"> 3 категории</w:t>
      </w:r>
    </w:p>
    <w:p w:rsidR="00C9257E" w:rsidRDefault="00C9257E" w:rsidP="006809D8">
      <w:pPr>
        <w:pStyle w:val="a5"/>
        <w:spacing w:after="0" w:line="360" w:lineRule="auto"/>
        <w:rPr>
          <w:sz w:val="28"/>
        </w:rPr>
      </w:pPr>
    </w:p>
    <w:p w:rsidR="006809D8" w:rsidRDefault="006809D8" w:rsidP="009D5AED">
      <w:pPr>
        <w:pStyle w:val="Heading1"/>
        <w:numPr>
          <w:ilvl w:val="0"/>
          <w:numId w:val="8"/>
        </w:numPr>
        <w:tabs>
          <w:tab w:val="left" w:pos="764"/>
        </w:tabs>
        <w:spacing w:line="360" w:lineRule="auto"/>
        <w:ind w:left="764"/>
        <w:jc w:val="both"/>
        <w:rPr>
          <w:b w:val="0"/>
          <w:i w:val="0"/>
          <w:sz w:val="28"/>
        </w:rPr>
      </w:pPr>
      <w:r w:rsidRPr="006E3FD0">
        <w:rPr>
          <w:b w:val="0"/>
          <w:sz w:val="28"/>
        </w:rPr>
        <w:t>Установите соответствие</w:t>
      </w:r>
      <w:r w:rsidRPr="006809D8">
        <w:rPr>
          <w:b w:val="0"/>
          <w:i w:val="0"/>
          <w:sz w:val="28"/>
        </w:rPr>
        <w:t xml:space="preserve"> зон по</w:t>
      </w:r>
      <w:r w:rsidRPr="006809D8">
        <w:rPr>
          <w:b w:val="0"/>
          <w:i w:val="0"/>
          <w:spacing w:val="-5"/>
          <w:sz w:val="28"/>
        </w:rPr>
        <w:t xml:space="preserve"> </w:t>
      </w:r>
      <w:r w:rsidRPr="006809D8">
        <w:rPr>
          <w:b w:val="0"/>
          <w:i w:val="0"/>
          <w:sz w:val="28"/>
        </w:rPr>
        <w:t>доступности</w:t>
      </w:r>
      <w:r w:rsidR="006E3FD0">
        <w:rPr>
          <w:b w:val="0"/>
          <w:i w:val="0"/>
          <w:sz w:val="28"/>
        </w:rPr>
        <w:t>:</w:t>
      </w:r>
    </w:p>
    <w:p w:rsidR="006E3FD0" w:rsidRDefault="006E3FD0" w:rsidP="006E3FD0">
      <w:pPr>
        <w:pStyle w:val="Heading1"/>
        <w:tabs>
          <w:tab w:val="left" w:pos="764"/>
        </w:tabs>
        <w:spacing w:line="360" w:lineRule="auto"/>
        <w:jc w:val="both"/>
        <w:rPr>
          <w:b w:val="0"/>
          <w:i w:val="0"/>
          <w:sz w:val="28"/>
        </w:rPr>
      </w:pPr>
    </w:p>
    <w:tbl>
      <w:tblPr>
        <w:tblW w:w="95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417"/>
      </w:tblGrid>
      <w:tr w:rsidR="006E3FD0" w:rsidRPr="006809D8" w:rsidTr="004D5881">
        <w:trPr>
          <w:trHeight w:val="551"/>
        </w:trPr>
        <w:tc>
          <w:tcPr>
            <w:tcW w:w="2165" w:type="dxa"/>
          </w:tcPr>
          <w:p w:rsidR="006E3FD0" w:rsidRPr="006809D8" w:rsidRDefault="006E3FD0" w:rsidP="004D5881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r w:rsidRPr="006809D8">
              <w:rPr>
                <w:sz w:val="28"/>
              </w:rPr>
              <w:t>первая зона</w:t>
            </w:r>
          </w:p>
        </w:tc>
        <w:tc>
          <w:tcPr>
            <w:tcW w:w="7417" w:type="dxa"/>
          </w:tcPr>
          <w:p w:rsidR="006E3FD0" w:rsidRPr="006809D8" w:rsidRDefault="006E3FD0" w:rsidP="006E3FD0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 w:rsidRPr="006809D8">
              <w:rPr>
                <w:sz w:val="28"/>
              </w:rPr>
              <w:t>помещения, доступ в которые разрешен</w:t>
            </w:r>
            <w:r>
              <w:rPr>
                <w:sz w:val="28"/>
              </w:rPr>
              <w:t xml:space="preserve"> </w:t>
            </w:r>
            <w:r w:rsidRPr="006809D8">
              <w:rPr>
                <w:sz w:val="28"/>
              </w:rPr>
              <w:t>ограниченному кругу сотрудников</w:t>
            </w:r>
          </w:p>
        </w:tc>
      </w:tr>
      <w:tr w:rsidR="006E3FD0" w:rsidRPr="006809D8" w:rsidTr="004D5881">
        <w:trPr>
          <w:trHeight w:val="552"/>
        </w:trPr>
        <w:tc>
          <w:tcPr>
            <w:tcW w:w="2165" w:type="dxa"/>
          </w:tcPr>
          <w:p w:rsidR="006E3FD0" w:rsidRPr="006809D8" w:rsidRDefault="006E3FD0" w:rsidP="004D5881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r w:rsidRPr="006809D8">
              <w:rPr>
                <w:sz w:val="28"/>
              </w:rPr>
              <w:t>вторая зона</w:t>
            </w:r>
          </w:p>
        </w:tc>
        <w:tc>
          <w:tcPr>
            <w:tcW w:w="7417" w:type="dxa"/>
          </w:tcPr>
          <w:p w:rsidR="006E3FD0" w:rsidRPr="006809D8" w:rsidRDefault="006E3FD0" w:rsidP="006E3FD0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 w:rsidRPr="006809D8">
              <w:rPr>
                <w:sz w:val="28"/>
              </w:rPr>
              <w:t>помещения, доступ в которые имеют лишь</w:t>
            </w:r>
            <w:r>
              <w:rPr>
                <w:sz w:val="28"/>
              </w:rPr>
              <w:t xml:space="preserve">  </w:t>
            </w:r>
            <w:r w:rsidRPr="006809D8">
              <w:rPr>
                <w:sz w:val="28"/>
              </w:rPr>
              <w:t>строго определенные должностные лица</w:t>
            </w:r>
          </w:p>
        </w:tc>
      </w:tr>
      <w:tr w:rsidR="006E3FD0" w:rsidRPr="006809D8" w:rsidTr="004D5881">
        <w:trPr>
          <w:trHeight w:val="552"/>
        </w:trPr>
        <w:tc>
          <w:tcPr>
            <w:tcW w:w="2165" w:type="dxa"/>
          </w:tcPr>
          <w:p w:rsidR="006E3FD0" w:rsidRPr="006809D8" w:rsidRDefault="006E3FD0" w:rsidP="004D5881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r w:rsidRPr="006809D8">
              <w:rPr>
                <w:sz w:val="28"/>
              </w:rPr>
              <w:t>третья зона</w:t>
            </w:r>
          </w:p>
        </w:tc>
        <w:tc>
          <w:tcPr>
            <w:tcW w:w="7417" w:type="dxa"/>
          </w:tcPr>
          <w:p w:rsidR="006E3FD0" w:rsidRPr="006809D8" w:rsidRDefault="006E3FD0" w:rsidP="006E3FD0">
            <w:pPr>
              <w:pStyle w:val="TableParagraph"/>
              <w:spacing w:line="360" w:lineRule="auto"/>
              <w:ind w:left="108"/>
              <w:jc w:val="both"/>
              <w:rPr>
                <w:sz w:val="28"/>
              </w:rPr>
            </w:pPr>
            <w:r w:rsidRPr="006809D8">
              <w:rPr>
                <w:sz w:val="28"/>
              </w:rPr>
              <w:t>помещения, доступ в которые для</w:t>
            </w:r>
            <w:r>
              <w:rPr>
                <w:sz w:val="28"/>
              </w:rPr>
              <w:t xml:space="preserve"> </w:t>
            </w:r>
            <w:r w:rsidRPr="006809D8">
              <w:rPr>
                <w:sz w:val="28"/>
              </w:rPr>
              <w:t>сотрудников и клиентов не ограничен</w:t>
            </w:r>
          </w:p>
        </w:tc>
      </w:tr>
    </w:tbl>
    <w:p w:rsidR="006E3FD0" w:rsidRDefault="006E3FD0" w:rsidP="006E3FD0">
      <w:pPr>
        <w:pStyle w:val="Heading1"/>
        <w:tabs>
          <w:tab w:val="left" w:pos="764"/>
        </w:tabs>
        <w:spacing w:line="360" w:lineRule="auto"/>
        <w:jc w:val="both"/>
        <w:rPr>
          <w:b w:val="0"/>
          <w:i w:val="0"/>
          <w:sz w:val="28"/>
        </w:rPr>
      </w:pPr>
    </w:p>
    <w:p w:rsidR="00E646B4" w:rsidRDefault="00E646B4" w:rsidP="006E3FD0">
      <w:pPr>
        <w:pStyle w:val="Heading1"/>
        <w:tabs>
          <w:tab w:val="left" w:pos="764"/>
        </w:tabs>
        <w:spacing w:line="360" w:lineRule="auto"/>
        <w:jc w:val="both"/>
        <w:rPr>
          <w:b w:val="0"/>
          <w:i w:val="0"/>
          <w:sz w:val="28"/>
        </w:rPr>
      </w:pPr>
    </w:p>
    <w:p w:rsidR="00C9257E" w:rsidRPr="00C9257E" w:rsidRDefault="00C9257E" w:rsidP="00C9257E">
      <w:pPr>
        <w:pStyle w:val="Heading1"/>
        <w:tabs>
          <w:tab w:val="left" w:pos="764"/>
        </w:tabs>
        <w:spacing w:line="360" w:lineRule="auto"/>
        <w:jc w:val="both"/>
        <w:rPr>
          <w:b w:val="0"/>
          <w:sz w:val="28"/>
        </w:rPr>
      </w:pPr>
      <w:r w:rsidRPr="00C9257E">
        <w:rPr>
          <w:b w:val="0"/>
          <w:sz w:val="28"/>
          <w:szCs w:val="28"/>
        </w:rPr>
        <w:t>Инструкция: выберите правильный вариант ответа</w:t>
      </w:r>
    </w:p>
    <w:p w:rsidR="00C9257E" w:rsidRPr="00C9257E" w:rsidRDefault="00C9257E" w:rsidP="00C9257E">
      <w:pPr>
        <w:pStyle w:val="Heading1"/>
        <w:tabs>
          <w:tab w:val="left" w:pos="764"/>
        </w:tabs>
        <w:spacing w:line="360" w:lineRule="auto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33. </w:t>
      </w:r>
      <w:r w:rsidRPr="00C9257E">
        <w:rPr>
          <w:b w:val="0"/>
          <w:i w:val="0"/>
          <w:sz w:val="28"/>
        </w:rPr>
        <w:t>Провода и кабели закрепляются у вводов в приборы и распределительные коробки на расстоянии:</w:t>
      </w:r>
    </w:p>
    <w:p w:rsidR="00C9257E" w:rsidRPr="00C9257E" w:rsidRDefault="00C9257E" w:rsidP="00C9257E">
      <w:pPr>
        <w:pStyle w:val="a5"/>
        <w:rPr>
          <w:sz w:val="28"/>
        </w:rPr>
      </w:pPr>
      <w:r>
        <w:rPr>
          <w:sz w:val="28"/>
        </w:rPr>
        <w:t>А)</w:t>
      </w:r>
      <w:r w:rsidRPr="00C9257E">
        <w:rPr>
          <w:sz w:val="28"/>
        </w:rPr>
        <w:t xml:space="preserve"> 50-100 мм;</w:t>
      </w:r>
    </w:p>
    <w:p w:rsidR="00C9257E" w:rsidRPr="00C9257E" w:rsidRDefault="00C9257E" w:rsidP="00C9257E">
      <w:pPr>
        <w:pStyle w:val="a5"/>
        <w:rPr>
          <w:sz w:val="28"/>
        </w:rPr>
      </w:pPr>
      <w:r>
        <w:rPr>
          <w:sz w:val="28"/>
        </w:rPr>
        <w:t>Б)</w:t>
      </w:r>
      <w:r w:rsidRPr="00C9257E">
        <w:rPr>
          <w:sz w:val="28"/>
        </w:rPr>
        <w:t xml:space="preserve"> 10-20 мм;</w:t>
      </w:r>
    </w:p>
    <w:p w:rsidR="00C9257E" w:rsidRPr="00C9257E" w:rsidRDefault="00C9257E" w:rsidP="00C9257E">
      <w:pPr>
        <w:pStyle w:val="a5"/>
        <w:rPr>
          <w:sz w:val="28"/>
        </w:rPr>
      </w:pPr>
      <w:r>
        <w:rPr>
          <w:sz w:val="28"/>
        </w:rPr>
        <w:t>В) 20-50 мм.</w:t>
      </w:r>
    </w:p>
    <w:p w:rsidR="00C9257E" w:rsidRDefault="00C9257E" w:rsidP="00C9257E">
      <w:pPr>
        <w:pStyle w:val="a5"/>
        <w:ind w:left="0"/>
        <w:rPr>
          <w:sz w:val="28"/>
        </w:rPr>
      </w:pPr>
    </w:p>
    <w:p w:rsidR="00C9257E" w:rsidRPr="00C9257E" w:rsidRDefault="00C9257E" w:rsidP="00C9257E">
      <w:pPr>
        <w:pStyle w:val="a5"/>
        <w:ind w:left="0" w:firstLine="284"/>
        <w:rPr>
          <w:sz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C9257E" w:rsidRPr="00C9257E" w:rsidRDefault="007A48BE" w:rsidP="00C9257E">
      <w:pPr>
        <w:pStyle w:val="Heading1"/>
        <w:ind w:firstLine="60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34. </w:t>
      </w:r>
      <w:r w:rsidR="00C9257E" w:rsidRPr="00C9257E">
        <w:rPr>
          <w:b w:val="0"/>
          <w:i w:val="0"/>
          <w:sz w:val="28"/>
        </w:rPr>
        <w:t>Для удобства обслуживания в приборе или распределительной коробке необходимо предусматривать запас кабеля;</w:t>
      </w:r>
    </w:p>
    <w:p w:rsidR="00C9257E" w:rsidRPr="00C9257E" w:rsidRDefault="007A48BE" w:rsidP="00C9257E">
      <w:pPr>
        <w:pStyle w:val="a5"/>
        <w:rPr>
          <w:sz w:val="28"/>
        </w:rPr>
      </w:pPr>
      <w:r>
        <w:rPr>
          <w:sz w:val="28"/>
        </w:rPr>
        <w:lastRenderedPageBreak/>
        <w:t>А)</w:t>
      </w:r>
      <w:r w:rsidR="00C9257E" w:rsidRPr="00C9257E">
        <w:rPr>
          <w:sz w:val="28"/>
        </w:rPr>
        <w:t xml:space="preserve"> 5-10 мм;</w:t>
      </w:r>
    </w:p>
    <w:p w:rsidR="007A48BE" w:rsidRDefault="007A48BE" w:rsidP="00C9257E">
      <w:pPr>
        <w:pStyle w:val="a5"/>
        <w:rPr>
          <w:sz w:val="28"/>
        </w:rPr>
      </w:pPr>
      <w:r>
        <w:rPr>
          <w:sz w:val="28"/>
        </w:rPr>
        <w:t xml:space="preserve">Б) 10-15 мм; </w:t>
      </w:r>
    </w:p>
    <w:p w:rsidR="00C9257E" w:rsidRPr="00C9257E" w:rsidRDefault="007A48BE" w:rsidP="00C9257E">
      <w:pPr>
        <w:pStyle w:val="a5"/>
        <w:rPr>
          <w:sz w:val="28"/>
        </w:rPr>
      </w:pPr>
      <w:r>
        <w:rPr>
          <w:sz w:val="28"/>
        </w:rPr>
        <w:t>В) 50-100мм.</w:t>
      </w:r>
    </w:p>
    <w:p w:rsidR="00C9257E" w:rsidRPr="00C9257E" w:rsidRDefault="00C9257E" w:rsidP="00C9257E">
      <w:pPr>
        <w:pStyle w:val="a5"/>
        <w:ind w:left="0"/>
        <w:rPr>
          <w:sz w:val="28"/>
        </w:rPr>
      </w:pPr>
    </w:p>
    <w:p w:rsidR="00C9257E" w:rsidRPr="00C9257E" w:rsidRDefault="007A48BE" w:rsidP="007A48BE">
      <w:pPr>
        <w:pStyle w:val="a5"/>
        <w:spacing w:before="4"/>
        <w:ind w:left="0" w:firstLine="284"/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C9257E" w:rsidRPr="00C9257E" w:rsidRDefault="00C9257E" w:rsidP="009D5AED">
      <w:pPr>
        <w:pStyle w:val="Heading1"/>
        <w:numPr>
          <w:ilvl w:val="0"/>
          <w:numId w:val="9"/>
        </w:numPr>
        <w:jc w:val="both"/>
        <w:rPr>
          <w:b w:val="0"/>
          <w:i w:val="0"/>
          <w:sz w:val="28"/>
        </w:rPr>
      </w:pPr>
      <w:r w:rsidRPr="00C9257E">
        <w:rPr>
          <w:b w:val="0"/>
          <w:i w:val="0"/>
          <w:sz w:val="28"/>
        </w:rPr>
        <w:t>Одним шлейфом пожарной сигнализации с пожарными извещателями не имеющими адреса, допускается оборудовать зону контроля, включающую:</w:t>
      </w:r>
    </w:p>
    <w:p w:rsidR="00C9257E" w:rsidRPr="00C9257E" w:rsidRDefault="00C9257E" w:rsidP="00C9257E">
      <w:pPr>
        <w:pStyle w:val="a5"/>
        <w:spacing w:before="4"/>
        <w:ind w:left="0"/>
        <w:rPr>
          <w:sz w:val="28"/>
        </w:rPr>
      </w:pPr>
    </w:p>
    <w:p w:rsidR="00C9257E" w:rsidRPr="00C9257E" w:rsidRDefault="007A48BE" w:rsidP="00C9257E">
      <w:pPr>
        <w:pStyle w:val="a5"/>
        <w:rPr>
          <w:sz w:val="28"/>
        </w:rPr>
      </w:pPr>
      <w:r>
        <w:rPr>
          <w:sz w:val="28"/>
        </w:rPr>
        <w:t>А)</w:t>
      </w:r>
      <w:r w:rsidR="00C9257E" w:rsidRPr="00C9257E">
        <w:rPr>
          <w:sz w:val="28"/>
        </w:rPr>
        <w:t xml:space="preserve"> помещения, расположенные не более чем на двух сообщающихся между собой этажах, при суммарной площади помещений 300 м² и менее;</w:t>
      </w:r>
    </w:p>
    <w:p w:rsidR="00C9257E" w:rsidRPr="00C9257E" w:rsidRDefault="007A48BE" w:rsidP="00C9257E">
      <w:pPr>
        <w:pStyle w:val="a5"/>
        <w:rPr>
          <w:sz w:val="28"/>
        </w:rPr>
      </w:pPr>
      <w:r>
        <w:rPr>
          <w:sz w:val="28"/>
        </w:rPr>
        <w:t>Б)</w:t>
      </w:r>
      <w:r w:rsidR="00C9257E" w:rsidRPr="00C9257E">
        <w:rPr>
          <w:sz w:val="28"/>
        </w:rPr>
        <w:t xml:space="preserve"> до десяти изолированных и смежных помещений суммарной площадью не более 1600 м², расположенных на одном этаже здания, при этом изолированные помещения</w:t>
      </w:r>
      <w:r w:rsidR="00C9257E" w:rsidRPr="00C9257E">
        <w:rPr>
          <w:spacing w:val="-31"/>
          <w:sz w:val="28"/>
        </w:rPr>
        <w:t xml:space="preserve"> </w:t>
      </w:r>
      <w:r w:rsidR="00C9257E" w:rsidRPr="00C9257E">
        <w:rPr>
          <w:sz w:val="28"/>
        </w:rPr>
        <w:t>должны иметь выход в общий коридор, холл,</w:t>
      </w:r>
      <w:r w:rsidR="00C9257E" w:rsidRPr="00C9257E">
        <w:rPr>
          <w:spacing w:val="-2"/>
          <w:sz w:val="28"/>
        </w:rPr>
        <w:t xml:space="preserve"> </w:t>
      </w:r>
      <w:r w:rsidR="00C9257E" w:rsidRPr="00C9257E">
        <w:rPr>
          <w:sz w:val="28"/>
        </w:rPr>
        <w:t>вестибюль;</w:t>
      </w:r>
    </w:p>
    <w:p w:rsidR="00C9257E" w:rsidRPr="00C9257E" w:rsidRDefault="007A48BE" w:rsidP="00C9257E">
      <w:pPr>
        <w:pStyle w:val="a5"/>
        <w:rPr>
          <w:sz w:val="28"/>
        </w:rPr>
      </w:pPr>
      <w:r>
        <w:rPr>
          <w:sz w:val="28"/>
        </w:rPr>
        <w:t>В)</w:t>
      </w:r>
      <w:r w:rsidR="00C9257E" w:rsidRPr="00C9257E">
        <w:rPr>
          <w:sz w:val="28"/>
        </w:rPr>
        <w:t xml:space="preserve"> до двадцати изолированных и смежных помещений суммарной площадью не более 1600 м², расположенных на одном этаже здания, при этом изолированные помещения должны иметь выход в общий коридор, холл, вестибюль , при наличии выносной световой сигнализации о срабатывании пожарных извещателей над входом в каждое контролируемое помещение;</w:t>
      </w:r>
    </w:p>
    <w:p w:rsidR="00C9257E" w:rsidRPr="00C9257E" w:rsidRDefault="007A48BE" w:rsidP="00C9257E">
      <w:pPr>
        <w:pStyle w:val="a5"/>
        <w:rPr>
          <w:sz w:val="28"/>
        </w:rPr>
      </w:pPr>
      <w:r>
        <w:rPr>
          <w:sz w:val="28"/>
        </w:rPr>
        <w:t>Г)</w:t>
      </w:r>
      <w:r w:rsidR="00C9257E" w:rsidRPr="00C9257E">
        <w:rPr>
          <w:sz w:val="28"/>
        </w:rPr>
        <w:t xml:space="preserve"> одно помещение объекта площадью не более 200 м²;</w:t>
      </w:r>
    </w:p>
    <w:p w:rsidR="00C9257E" w:rsidRPr="00C9257E" w:rsidRDefault="00C9257E" w:rsidP="00C9257E">
      <w:pPr>
        <w:pStyle w:val="a5"/>
        <w:ind w:left="0"/>
        <w:rPr>
          <w:sz w:val="28"/>
        </w:rPr>
      </w:pPr>
    </w:p>
    <w:p w:rsidR="00C9257E" w:rsidRPr="00C9257E" w:rsidRDefault="007A48BE" w:rsidP="007A48BE">
      <w:pPr>
        <w:pStyle w:val="a5"/>
        <w:spacing w:before="4"/>
        <w:ind w:left="0" w:firstLine="284"/>
        <w:rPr>
          <w:sz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C9257E" w:rsidRPr="00C9257E" w:rsidRDefault="00C9257E" w:rsidP="009D5AED">
      <w:pPr>
        <w:pStyle w:val="Heading1"/>
        <w:numPr>
          <w:ilvl w:val="0"/>
          <w:numId w:val="9"/>
        </w:numPr>
        <w:spacing w:before="1"/>
        <w:jc w:val="both"/>
        <w:rPr>
          <w:b w:val="0"/>
          <w:i w:val="0"/>
          <w:sz w:val="28"/>
        </w:rPr>
      </w:pPr>
      <w:r w:rsidRPr="00C9257E">
        <w:rPr>
          <w:b w:val="0"/>
          <w:i w:val="0"/>
          <w:sz w:val="28"/>
        </w:rPr>
        <w:t>В каждом защищаемом помещении следует устанавливать:</w:t>
      </w:r>
    </w:p>
    <w:p w:rsidR="00C9257E" w:rsidRPr="00C9257E" w:rsidRDefault="00C9257E" w:rsidP="00C9257E">
      <w:pPr>
        <w:pStyle w:val="a5"/>
        <w:spacing w:before="4"/>
        <w:ind w:left="0"/>
        <w:rPr>
          <w:sz w:val="28"/>
        </w:rPr>
      </w:pPr>
    </w:p>
    <w:p w:rsidR="007A48BE" w:rsidRDefault="007A48BE" w:rsidP="00C9257E">
      <w:pPr>
        <w:pStyle w:val="a5"/>
        <w:spacing w:line="261" w:lineRule="auto"/>
        <w:rPr>
          <w:sz w:val="28"/>
        </w:rPr>
      </w:pPr>
      <w:r>
        <w:rPr>
          <w:sz w:val="28"/>
        </w:rPr>
        <w:t>А)</w:t>
      </w:r>
      <w:r w:rsidR="00C9257E" w:rsidRPr="00C9257E">
        <w:rPr>
          <w:sz w:val="28"/>
        </w:rPr>
        <w:t xml:space="preserve"> не менее трех пожарных извещателей; </w:t>
      </w:r>
    </w:p>
    <w:p w:rsidR="007A48BE" w:rsidRDefault="007A48BE" w:rsidP="00C9257E">
      <w:pPr>
        <w:pStyle w:val="a5"/>
        <w:spacing w:line="261" w:lineRule="auto"/>
        <w:rPr>
          <w:sz w:val="28"/>
        </w:rPr>
      </w:pPr>
      <w:r>
        <w:rPr>
          <w:sz w:val="28"/>
        </w:rPr>
        <w:t>Б)</w:t>
      </w:r>
      <w:r w:rsidR="00C9257E" w:rsidRPr="00C9257E">
        <w:rPr>
          <w:sz w:val="28"/>
        </w:rPr>
        <w:t xml:space="preserve"> не менее двух пожарных извещателей; </w:t>
      </w:r>
    </w:p>
    <w:p w:rsidR="00C9257E" w:rsidRPr="00C9257E" w:rsidRDefault="007A48BE" w:rsidP="00C9257E">
      <w:pPr>
        <w:pStyle w:val="a5"/>
        <w:spacing w:line="261" w:lineRule="auto"/>
        <w:rPr>
          <w:sz w:val="28"/>
        </w:rPr>
      </w:pPr>
      <w:r>
        <w:rPr>
          <w:sz w:val="28"/>
        </w:rPr>
        <w:t>В)</w:t>
      </w:r>
      <w:r w:rsidR="00C9257E" w:rsidRPr="00C9257E">
        <w:rPr>
          <w:sz w:val="28"/>
        </w:rPr>
        <w:t xml:space="preserve"> один пожарный извещатель;</w:t>
      </w:r>
    </w:p>
    <w:p w:rsidR="00C9257E" w:rsidRPr="00C9257E" w:rsidRDefault="00C9257E" w:rsidP="00C9257E">
      <w:pPr>
        <w:pStyle w:val="a5"/>
        <w:ind w:left="0"/>
        <w:rPr>
          <w:sz w:val="28"/>
        </w:rPr>
      </w:pPr>
    </w:p>
    <w:p w:rsidR="00C9257E" w:rsidRPr="00C9257E" w:rsidRDefault="007A48BE" w:rsidP="007A48BE">
      <w:pPr>
        <w:pStyle w:val="a5"/>
        <w:spacing w:before="4"/>
        <w:ind w:left="0" w:firstLine="284"/>
        <w:rPr>
          <w:sz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C9257E" w:rsidRPr="00C9257E" w:rsidRDefault="007A48BE" w:rsidP="00E646B4">
      <w:pPr>
        <w:ind w:left="224" w:firstLine="60"/>
        <w:rPr>
          <w:sz w:val="28"/>
        </w:rPr>
      </w:pPr>
      <w:r>
        <w:rPr>
          <w:sz w:val="28"/>
        </w:rPr>
        <w:t xml:space="preserve">37. </w:t>
      </w:r>
      <w:r w:rsidR="00C9257E" w:rsidRPr="00C9257E">
        <w:rPr>
          <w:sz w:val="28"/>
        </w:rPr>
        <w:t xml:space="preserve">Точечные пожарные извещатели следует устанавливать: </w:t>
      </w:r>
    </w:p>
    <w:p w:rsidR="007A48BE" w:rsidRDefault="007A48BE" w:rsidP="00E646B4">
      <w:pPr>
        <w:ind w:left="224" w:firstLine="60"/>
        <w:rPr>
          <w:sz w:val="28"/>
        </w:rPr>
      </w:pPr>
      <w:r>
        <w:rPr>
          <w:sz w:val="28"/>
        </w:rPr>
        <w:t>А)</w:t>
      </w:r>
      <w:r w:rsidR="00C9257E" w:rsidRPr="00C9257E">
        <w:rPr>
          <w:sz w:val="28"/>
        </w:rPr>
        <w:t xml:space="preserve"> на стене;</w:t>
      </w:r>
    </w:p>
    <w:p w:rsidR="007A48BE" w:rsidRDefault="007A48BE" w:rsidP="00E646B4">
      <w:pPr>
        <w:ind w:left="224" w:firstLine="60"/>
        <w:rPr>
          <w:sz w:val="28"/>
        </w:rPr>
      </w:pPr>
      <w:r>
        <w:rPr>
          <w:sz w:val="28"/>
        </w:rPr>
        <w:t>Б)</w:t>
      </w:r>
      <w:r w:rsidR="00C9257E" w:rsidRPr="00C9257E">
        <w:rPr>
          <w:sz w:val="28"/>
        </w:rPr>
        <w:t xml:space="preserve"> под перекрытием;</w:t>
      </w:r>
    </w:p>
    <w:p w:rsidR="006E3FD0" w:rsidRPr="007A48BE" w:rsidRDefault="007A48BE" w:rsidP="00E646B4">
      <w:pPr>
        <w:ind w:left="224" w:firstLine="60"/>
        <w:rPr>
          <w:sz w:val="28"/>
        </w:rPr>
      </w:pPr>
      <w:r>
        <w:rPr>
          <w:sz w:val="28"/>
        </w:rPr>
        <w:t>В)</w:t>
      </w:r>
      <w:r w:rsidR="00C9257E" w:rsidRPr="00C9257E">
        <w:rPr>
          <w:sz w:val="28"/>
        </w:rPr>
        <w:t xml:space="preserve"> на электроустановках</w:t>
      </w:r>
    </w:p>
    <w:p w:rsidR="00C9257E" w:rsidRDefault="00C9257E" w:rsidP="00E646B4">
      <w:pPr>
        <w:pStyle w:val="a5"/>
        <w:ind w:left="0" w:firstLine="0"/>
      </w:pPr>
    </w:p>
    <w:p w:rsidR="00E646B4" w:rsidRPr="00C9257E" w:rsidRDefault="00E646B4" w:rsidP="00E646B4">
      <w:pPr>
        <w:pStyle w:val="a5"/>
        <w:spacing w:before="4"/>
        <w:ind w:left="0" w:firstLine="284"/>
        <w:rPr>
          <w:sz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E646B4" w:rsidRPr="00E646B4" w:rsidRDefault="00E646B4" w:rsidP="00E646B4">
      <w:pPr>
        <w:pStyle w:val="a5"/>
        <w:spacing w:before="4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E646B4">
        <w:rPr>
          <w:sz w:val="28"/>
          <w:szCs w:val="28"/>
        </w:rPr>
        <w:t>Индикаторы пожарных извещателей должны быть направлены: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</w:rPr>
      </w:pPr>
      <w:r>
        <w:rPr>
          <w:sz w:val="28"/>
          <w:szCs w:val="28"/>
        </w:rPr>
        <w:t>А)</w:t>
      </w:r>
      <w:r w:rsidRPr="00E646B4">
        <w:rPr>
          <w:sz w:val="28"/>
          <w:szCs w:val="28"/>
        </w:rPr>
        <w:t xml:space="preserve"> в самый темный угол помещения; </w:t>
      </w:r>
    </w:p>
    <w:p w:rsidR="00E646B4" w:rsidRPr="00E646B4" w:rsidRDefault="00E646B4" w:rsidP="00E646B4">
      <w:pPr>
        <w:pStyle w:val="a5"/>
        <w:spacing w:before="4"/>
        <w:ind w:left="0" w:firstLine="284"/>
        <w:rPr>
          <w:sz w:val="28"/>
          <w:szCs w:val="28"/>
        </w:rPr>
      </w:pPr>
      <w:r>
        <w:rPr>
          <w:sz w:val="28"/>
          <w:szCs w:val="28"/>
        </w:rPr>
        <w:t>Б)</w:t>
      </w:r>
      <w:r w:rsidRPr="00E646B4">
        <w:rPr>
          <w:sz w:val="28"/>
          <w:szCs w:val="28"/>
        </w:rPr>
        <w:t xml:space="preserve"> к двери;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</w:rPr>
      </w:pPr>
      <w:r>
        <w:rPr>
          <w:sz w:val="28"/>
          <w:szCs w:val="28"/>
        </w:rPr>
        <w:t>В) не имеет значения.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</w:rPr>
      </w:pPr>
    </w:p>
    <w:p w:rsidR="00E646B4" w:rsidRPr="00C9257E" w:rsidRDefault="00E646B4" w:rsidP="00E646B4">
      <w:pPr>
        <w:pStyle w:val="a5"/>
        <w:spacing w:before="4"/>
        <w:ind w:left="0" w:firstLine="284"/>
        <w:rPr>
          <w:sz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E646B4" w:rsidRPr="00E646B4" w:rsidRDefault="00E646B4" w:rsidP="00E646B4">
      <w:pPr>
        <w:pStyle w:val="a5"/>
        <w:spacing w:before="4"/>
        <w:ind w:left="0" w:firstLine="284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39. </w:t>
      </w:r>
      <w:r w:rsidRPr="00E646B4">
        <w:rPr>
          <w:bCs/>
          <w:sz w:val="28"/>
          <w:szCs w:val="28"/>
          <w:lang w:bidi="ru-RU"/>
        </w:rPr>
        <w:t>Сколько ШС в ППК будет задействовано, если подключить извещатель с объединенной передачей извещений «Тревога» и «Вскрытие»?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А)</w:t>
      </w:r>
      <w:r w:rsidRPr="00E646B4">
        <w:rPr>
          <w:sz w:val="28"/>
          <w:szCs w:val="28"/>
          <w:lang w:bidi="ru-RU"/>
        </w:rPr>
        <w:t xml:space="preserve"> один; </w:t>
      </w:r>
    </w:p>
    <w:p w:rsidR="00E646B4" w:rsidRPr="00E646B4" w:rsidRDefault="00E646B4" w:rsidP="00E646B4">
      <w:pPr>
        <w:pStyle w:val="a5"/>
        <w:spacing w:before="4"/>
        <w:ind w:left="0" w:firstLine="284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Б) два.</w:t>
      </w:r>
    </w:p>
    <w:p w:rsidR="00E646B4" w:rsidRDefault="00E646B4" w:rsidP="00E646B4">
      <w:pPr>
        <w:pStyle w:val="a5"/>
        <w:spacing w:before="4"/>
        <w:ind w:firstLine="284"/>
        <w:rPr>
          <w:sz w:val="28"/>
          <w:szCs w:val="28"/>
          <w:lang w:bidi="ru-RU"/>
        </w:rPr>
      </w:pPr>
    </w:p>
    <w:p w:rsidR="00E646B4" w:rsidRPr="00C9257E" w:rsidRDefault="00E646B4" w:rsidP="00E646B4">
      <w:pPr>
        <w:pStyle w:val="a5"/>
        <w:spacing w:before="4"/>
        <w:ind w:left="0" w:firstLine="284"/>
        <w:rPr>
          <w:sz w:val="28"/>
        </w:rPr>
      </w:pPr>
      <w:r w:rsidRPr="001E7037">
        <w:rPr>
          <w:i/>
          <w:sz w:val="28"/>
          <w:szCs w:val="28"/>
        </w:rPr>
        <w:t>Инструкция: выберите правильный вариант ответа</w:t>
      </w:r>
    </w:p>
    <w:p w:rsidR="00E646B4" w:rsidRPr="00E646B4" w:rsidRDefault="00E646B4" w:rsidP="00E646B4">
      <w:pPr>
        <w:pStyle w:val="a5"/>
        <w:spacing w:before="4"/>
        <w:ind w:left="0" w:firstLine="284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40. </w:t>
      </w:r>
      <w:r w:rsidRPr="00E646B4">
        <w:rPr>
          <w:bCs/>
          <w:sz w:val="28"/>
          <w:szCs w:val="28"/>
          <w:lang w:bidi="ru-RU"/>
        </w:rPr>
        <w:t>При открытой параллельной прокладке расстояние между проводами и кабелями ШС и соединительных линий силовыми и осветительными проводами и кабелями должны быть: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А) не более 0,5 м; 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Б)</w:t>
      </w:r>
      <w:r w:rsidRPr="00E646B4">
        <w:rPr>
          <w:sz w:val="28"/>
          <w:szCs w:val="28"/>
          <w:lang w:bidi="ru-RU"/>
        </w:rPr>
        <w:t xml:space="preserve"> не менее 0,5 м; </w:t>
      </w:r>
    </w:p>
    <w:p w:rsidR="00E646B4" w:rsidRDefault="00E646B4" w:rsidP="00E646B4">
      <w:pPr>
        <w:pStyle w:val="a5"/>
        <w:spacing w:before="4"/>
        <w:ind w:left="0" w:firstLine="284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В) 10 см.</w:t>
      </w:r>
    </w:p>
    <w:p w:rsidR="00E646B4" w:rsidRPr="00E646B4" w:rsidRDefault="00E646B4" w:rsidP="00E646B4">
      <w:pPr>
        <w:pStyle w:val="a5"/>
        <w:spacing w:before="4"/>
        <w:ind w:left="0" w:firstLine="284"/>
        <w:rPr>
          <w:sz w:val="28"/>
          <w:szCs w:val="28"/>
          <w:lang w:bidi="ru-RU"/>
        </w:rPr>
        <w:sectPr w:rsidR="00E646B4" w:rsidRPr="00E646B4">
          <w:pgSz w:w="11900" w:h="16840"/>
          <w:pgMar w:top="1060" w:right="600" w:bottom="280" w:left="1480" w:header="720" w:footer="720" w:gutter="0"/>
          <w:cols w:space="720"/>
        </w:sectPr>
      </w:pPr>
    </w:p>
    <w:p w:rsidR="00496581" w:rsidRDefault="00496581" w:rsidP="00496581">
      <w:pPr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B</w:t>
      </w:r>
    </w:p>
    <w:p w:rsidR="00496581" w:rsidRDefault="00496581" w:rsidP="00496581">
      <w:pPr>
        <w:ind w:left="0" w:firstLine="720"/>
        <w:jc w:val="center"/>
        <w:rPr>
          <w:b/>
          <w:sz w:val="28"/>
          <w:szCs w:val="28"/>
        </w:rPr>
      </w:pPr>
    </w:p>
    <w:p w:rsidR="00496581" w:rsidRPr="003A67E7" w:rsidRDefault="00496581" w:rsidP="00496581">
      <w:pPr>
        <w:ind w:left="0" w:firstLine="720"/>
        <w:jc w:val="center"/>
        <w:rPr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6E3438" w:rsidP="009D5AE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3438">
        <w:rPr>
          <w:rFonts w:ascii="Times New Roman" w:hAnsi="Times New Roman"/>
          <w:sz w:val="28"/>
          <w:szCs w:val="28"/>
        </w:rPr>
        <w:t>ГОСТ Р 51558-2014</w:t>
      </w:r>
      <w:r>
        <w:rPr>
          <w:rFonts w:ascii="Times New Roman" w:hAnsi="Times New Roman"/>
          <w:sz w:val="28"/>
          <w:szCs w:val="28"/>
        </w:rPr>
        <w:t xml:space="preserve"> - ….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 xml:space="preserve">Ответ: </w:t>
      </w:r>
      <w:r w:rsidR="006E3438" w:rsidRPr="006E3438">
        <w:rPr>
          <w:rFonts w:ascii="Times New Roman" w:hAnsi="Times New Roman"/>
          <w:sz w:val="28"/>
          <w:szCs w:val="28"/>
        </w:rPr>
        <w:t>Средства и системы охранные телевизионные. Классификация. Общие технические требования. Методы испытаний</w:t>
      </w:r>
      <w:r w:rsidR="006E3438">
        <w:rPr>
          <w:rFonts w:ascii="Times New Roman" w:hAnsi="Times New Roman"/>
          <w:sz w:val="28"/>
          <w:szCs w:val="28"/>
        </w:rPr>
        <w:t>.</w:t>
      </w:r>
    </w:p>
    <w:p w:rsidR="00496581" w:rsidRPr="001E7037" w:rsidRDefault="00496581" w:rsidP="00496581">
      <w:pPr>
        <w:pStyle w:val="ListParagraph"/>
        <w:spacing w:after="0" w:line="36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>2</w:t>
      </w:r>
      <w:r w:rsidR="00852F25" w:rsidRPr="00852F25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852F25" w:rsidRPr="00852F25">
        <w:rPr>
          <w:rFonts w:ascii="Times New Roman" w:hAnsi="Times New Roman"/>
          <w:sz w:val="28"/>
          <w:szCs w:val="28"/>
        </w:rPr>
        <w:t>СНиП 21-01-97</w:t>
      </w:r>
      <w:r w:rsidR="00852F25">
        <w:rPr>
          <w:rFonts w:ascii="Times New Roman" w:hAnsi="Times New Roman"/>
          <w:sz w:val="28"/>
          <w:szCs w:val="28"/>
        </w:rPr>
        <w:t>……</w:t>
      </w:r>
      <w:r w:rsidRPr="001E7037">
        <w:rPr>
          <w:rFonts w:ascii="Times New Roman" w:hAnsi="Times New Roman"/>
          <w:sz w:val="28"/>
          <w:szCs w:val="28"/>
        </w:rPr>
        <w:t>?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 xml:space="preserve">Ответ: </w:t>
      </w:r>
      <w:r w:rsidR="00852F25" w:rsidRPr="00852F25">
        <w:rPr>
          <w:rFonts w:ascii="Times New Roman" w:hAnsi="Times New Roman"/>
          <w:sz w:val="28"/>
          <w:szCs w:val="28"/>
        </w:rPr>
        <w:t>Пожарная безопасность зданий и сооружений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852F25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E7037">
        <w:rPr>
          <w:rFonts w:ascii="Times New Roman" w:hAnsi="Times New Roman"/>
          <w:color w:val="000000"/>
          <w:sz w:val="28"/>
          <w:szCs w:val="28"/>
        </w:rPr>
        <w:t>3</w:t>
      </w:r>
      <w:r w:rsidR="00852F2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852F25" w:rsidRPr="00852F25">
        <w:rPr>
          <w:rFonts w:ascii="Times New Roman" w:hAnsi="Times New Roman"/>
          <w:color w:val="000000"/>
          <w:sz w:val="28"/>
          <w:szCs w:val="28"/>
        </w:rPr>
        <w:t>ля обнаружени</w:t>
      </w:r>
      <w:r w:rsidR="00852F25">
        <w:rPr>
          <w:rFonts w:ascii="Times New Roman" w:hAnsi="Times New Roman"/>
          <w:color w:val="000000"/>
          <w:sz w:val="28"/>
          <w:szCs w:val="28"/>
        </w:rPr>
        <w:t>я</w:t>
      </w:r>
      <w:r w:rsidR="00852F25" w:rsidRPr="00852F25">
        <w:rPr>
          <w:rFonts w:ascii="Times New Roman" w:hAnsi="Times New Roman"/>
          <w:color w:val="000000"/>
          <w:sz w:val="28"/>
          <w:szCs w:val="28"/>
        </w:rPr>
        <w:t xml:space="preserve"> попыток открыть такие строительные конструкции как окна, двери, ворота и люки</w:t>
      </w:r>
      <w:r w:rsidR="00852F25">
        <w:rPr>
          <w:rFonts w:ascii="Times New Roman" w:hAnsi="Times New Roman"/>
          <w:color w:val="000000"/>
          <w:sz w:val="28"/>
          <w:szCs w:val="28"/>
        </w:rPr>
        <w:t xml:space="preserve"> используют……</w:t>
      </w:r>
      <w:r w:rsidR="00852F25" w:rsidRPr="00852F25">
        <w:rPr>
          <w:rFonts w:ascii="Times New Roman" w:hAnsi="Times New Roman"/>
          <w:color w:val="000000"/>
          <w:sz w:val="28"/>
          <w:szCs w:val="28"/>
        </w:rPr>
        <w:t> </w:t>
      </w:r>
      <w:r w:rsidRPr="001E7037">
        <w:rPr>
          <w:rFonts w:ascii="Times New Roman" w:hAnsi="Times New Roman"/>
          <w:color w:val="000000"/>
          <w:sz w:val="28"/>
          <w:szCs w:val="28"/>
        </w:rPr>
        <w:t>?</w:t>
      </w:r>
    </w:p>
    <w:p w:rsidR="00496581" w:rsidRPr="00852F25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 xml:space="preserve">Ответ:  </w:t>
      </w:r>
      <w:proofErr w:type="spellStart"/>
      <w:r w:rsidR="00852F25">
        <w:rPr>
          <w:rFonts w:ascii="Times New Roman" w:hAnsi="Times New Roman"/>
          <w:sz w:val="28"/>
          <w:szCs w:val="28"/>
        </w:rPr>
        <w:t>Магнитоконтактные</w:t>
      </w:r>
      <w:proofErr w:type="spellEnd"/>
      <w:r w:rsidR="00852F25">
        <w:rPr>
          <w:rFonts w:ascii="Times New Roman" w:hAnsi="Times New Roman"/>
          <w:sz w:val="28"/>
          <w:szCs w:val="28"/>
        </w:rPr>
        <w:t xml:space="preserve"> извещатели</w:t>
      </w:r>
    </w:p>
    <w:p w:rsidR="00496581" w:rsidRPr="001E7037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4 </w:t>
      </w:r>
      <w:r w:rsidR="00852F25">
        <w:rPr>
          <w:rFonts w:ascii="Times New Roman" w:hAnsi="Times New Roman"/>
          <w:sz w:val="28"/>
          <w:szCs w:val="28"/>
        </w:rPr>
        <w:t>Д</w:t>
      </w:r>
      <w:r w:rsidR="00852F25" w:rsidRPr="00852F25">
        <w:rPr>
          <w:rFonts w:ascii="Times New Roman" w:hAnsi="Times New Roman"/>
          <w:sz w:val="28"/>
          <w:szCs w:val="28"/>
        </w:rPr>
        <w:t>ля</w:t>
      </w:r>
      <w:r w:rsidR="00852F25">
        <w:rPr>
          <w:rFonts w:ascii="Times New Roman" w:hAnsi="Times New Roman"/>
          <w:sz w:val="28"/>
          <w:szCs w:val="28"/>
        </w:rPr>
        <w:t xml:space="preserve"> защиты от</w:t>
      </w:r>
      <w:r w:rsidR="00852F25" w:rsidRPr="00852F25">
        <w:rPr>
          <w:rFonts w:ascii="Times New Roman" w:hAnsi="Times New Roman"/>
          <w:sz w:val="28"/>
          <w:szCs w:val="28"/>
        </w:rPr>
        <w:t xml:space="preserve"> пролома или разрушения иным способом стен, перекрытий, решеток</w:t>
      </w:r>
      <w:r w:rsidR="00852F25">
        <w:rPr>
          <w:rFonts w:ascii="Times New Roman" w:hAnsi="Times New Roman"/>
          <w:sz w:val="28"/>
          <w:szCs w:val="28"/>
        </w:rPr>
        <w:t xml:space="preserve"> используют…?</w:t>
      </w:r>
    </w:p>
    <w:p w:rsidR="00496581" w:rsidRPr="00852F25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>Ответ:</w:t>
      </w:r>
      <w:r w:rsidR="00852F25" w:rsidRPr="00852F25">
        <w:rPr>
          <w:rFonts w:ascii="Times New Roman" w:hAnsi="Times New Roman"/>
          <w:bCs/>
          <w:sz w:val="28"/>
          <w:szCs w:val="28"/>
        </w:rPr>
        <w:t xml:space="preserve"> Вибрационные извещатели</w:t>
      </w:r>
    </w:p>
    <w:p w:rsidR="00496581" w:rsidRPr="001E7037" w:rsidRDefault="00496581" w:rsidP="00496581">
      <w:pPr>
        <w:pStyle w:val="ListParagraph"/>
        <w:spacing w:after="0" w:line="36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852F25" w:rsidRDefault="00496581" w:rsidP="00852F25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5 </w:t>
      </w:r>
      <w:r w:rsidR="00852F25" w:rsidRPr="00410F7F">
        <w:rPr>
          <w:rFonts w:ascii="Times New Roman" w:hAnsi="Times New Roman"/>
          <w:color w:val="000000"/>
          <w:sz w:val="28"/>
        </w:rPr>
        <w:t>При установке точечных пожарных извещателей под перекрытием их следует размещать на расстоянии от стен</w:t>
      </w:r>
      <w:r w:rsidR="00410F7F">
        <w:rPr>
          <w:rFonts w:ascii="Verdana" w:hAnsi="Verdana"/>
          <w:color w:val="000000"/>
          <w:sz w:val="28"/>
        </w:rPr>
        <w:t>…..</w:t>
      </w:r>
    </w:p>
    <w:p w:rsidR="00496581" w:rsidRPr="001E7037" w:rsidRDefault="00496581" w:rsidP="00852F25">
      <w:pPr>
        <w:pStyle w:val="ListParagraph"/>
        <w:spacing w:after="0"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1E7037">
        <w:rPr>
          <w:rFonts w:ascii="Times New Roman" w:hAnsi="Times New Roman"/>
          <w:b/>
          <w:color w:val="000000"/>
          <w:sz w:val="28"/>
          <w:szCs w:val="28"/>
        </w:rPr>
        <w:t xml:space="preserve">Ответ: </w:t>
      </w:r>
      <w:r w:rsidR="00410F7F" w:rsidRPr="00410F7F">
        <w:rPr>
          <w:rFonts w:ascii="Times New Roman" w:hAnsi="Times New Roman"/>
          <w:color w:val="000000"/>
          <w:sz w:val="28"/>
          <w:szCs w:val="28"/>
        </w:rPr>
        <w:t>не менее 0,1 м.</w:t>
      </w:r>
      <w:r w:rsidR="00410F7F" w:rsidRPr="00410F7F">
        <w:rPr>
          <w:color w:val="000000"/>
          <w:sz w:val="28"/>
          <w:szCs w:val="28"/>
        </w:rPr>
        <w:t xml:space="preserve"> 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1F07E1" w:rsidRPr="001F07E1">
        <w:rPr>
          <w:rFonts w:ascii="Times New Roman" w:hAnsi="Times New Roman"/>
          <w:sz w:val="28"/>
          <w:szCs w:val="28"/>
        </w:rPr>
        <w:t>Помимо "классического" варианта с блоком питания, IP видеонаблюдение по</w:t>
      </w:r>
      <w:r w:rsidR="001F07E1">
        <w:rPr>
          <w:rFonts w:ascii="Times New Roman" w:hAnsi="Times New Roman"/>
          <w:sz w:val="28"/>
          <w:szCs w:val="28"/>
        </w:rPr>
        <w:t>зволяет использовать технологию……</w:t>
      </w:r>
    </w:p>
    <w:p w:rsidR="001F07E1" w:rsidRPr="001E7037" w:rsidRDefault="00496581" w:rsidP="001F07E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lastRenderedPageBreak/>
        <w:t xml:space="preserve">Ответ: </w:t>
      </w:r>
      <w:r w:rsidR="001F07E1" w:rsidRPr="001F07E1">
        <w:rPr>
          <w:rFonts w:ascii="Times New Roman" w:hAnsi="Times New Roman"/>
          <w:sz w:val="28"/>
          <w:szCs w:val="28"/>
        </w:rPr>
        <w:t>подачи напряжения непосредственно по линии передачи данных (</w:t>
      </w:r>
      <w:proofErr w:type="spellStart"/>
      <w:r w:rsidR="001F07E1" w:rsidRPr="001F07E1">
        <w:rPr>
          <w:rFonts w:ascii="Times New Roman" w:hAnsi="Times New Roman"/>
          <w:sz w:val="28"/>
          <w:szCs w:val="28"/>
        </w:rPr>
        <w:t>РоЕ</w:t>
      </w:r>
      <w:proofErr w:type="spellEnd"/>
      <w:r w:rsidR="001F07E1" w:rsidRPr="001F07E1">
        <w:rPr>
          <w:rFonts w:ascii="Times New Roman" w:hAnsi="Times New Roman"/>
          <w:sz w:val="28"/>
          <w:szCs w:val="28"/>
        </w:rPr>
        <w:t>)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1F07E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F07E1">
        <w:rPr>
          <w:rFonts w:ascii="Times New Roman" w:hAnsi="Times New Roman"/>
          <w:sz w:val="28"/>
          <w:szCs w:val="28"/>
        </w:rPr>
        <w:t xml:space="preserve">7  </w:t>
      </w:r>
      <w:r w:rsidR="001F07E1">
        <w:rPr>
          <w:rFonts w:ascii="Times New Roman" w:hAnsi="Times New Roman"/>
          <w:sz w:val="28"/>
          <w:szCs w:val="28"/>
        </w:rPr>
        <w:t>В</w:t>
      </w:r>
      <w:r w:rsidR="001F07E1" w:rsidRPr="001F07E1">
        <w:rPr>
          <w:rFonts w:ascii="Times New Roman" w:hAnsi="Times New Roman"/>
          <w:sz w:val="28"/>
          <w:szCs w:val="28"/>
        </w:rPr>
        <w:t>итая пара 5 категории обеспечивает передачу 100 Мбит/с. Объем потока IP камеры разрешением 1 мегапиксель составляет примерно 6 Мбит. С учетом минимально необходимого 30% запаса пропускной способности, по данной паре можно переда</w:t>
      </w:r>
      <w:r w:rsidR="001F07E1">
        <w:rPr>
          <w:rFonts w:ascii="Times New Roman" w:hAnsi="Times New Roman"/>
          <w:sz w:val="28"/>
          <w:szCs w:val="28"/>
        </w:rPr>
        <w:t xml:space="preserve">ть сигнал от _______ указанных камер </w:t>
      </w:r>
      <w:r w:rsidRPr="001E7037">
        <w:rPr>
          <w:rFonts w:ascii="Times New Roman" w:hAnsi="Times New Roman"/>
          <w:sz w:val="28"/>
          <w:szCs w:val="28"/>
        </w:rPr>
        <w:t>?</w:t>
      </w:r>
    </w:p>
    <w:p w:rsidR="00496581" w:rsidRPr="001E7037" w:rsidRDefault="00496581" w:rsidP="001F07E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 xml:space="preserve">Ответ: </w:t>
      </w:r>
      <w:r w:rsidR="001F07E1" w:rsidRPr="001F07E1">
        <w:rPr>
          <w:rFonts w:ascii="Times New Roman" w:hAnsi="Times New Roman"/>
          <w:bCs/>
          <w:sz w:val="28"/>
          <w:szCs w:val="28"/>
        </w:rPr>
        <w:t>100 Мбит/с-30 Мбит/с)/6 Мбит/с=11,66 (12 камер)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8 </w:t>
      </w:r>
      <w:r w:rsidR="001F07E1">
        <w:rPr>
          <w:rFonts w:ascii="Times New Roman" w:hAnsi="Times New Roman"/>
          <w:sz w:val="28"/>
          <w:szCs w:val="28"/>
        </w:rPr>
        <w:t>От какого параметра зависит угол обзора видеокамер</w:t>
      </w:r>
      <w:r w:rsidRPr="001E7037">
        <w:rPr>
          <w:rFonts w:ascii="Times New Roman" w:hAnsi="Times New Roman"/>
          <w:sz w:val="28"/>
          <w:szCs w:val="28"/>
        </w:rPr>
        <w:t>?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 xml:space="preserve">Ответ: </w:t>
      </w:r>
      <w:r w:rsidR="000F3150" w:rsidRPr="000F3150">
        <w:rPr>
          <w:rFonts w:ascii="Times New Roman" w:hAnsi="Times New Roman"/>
          <w:sz w:val="28"/>
          <w:szCs w:val="28"/>
        </w:rPr>
        <w:t>Фокусное расстояние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0F3150" w:rsidRDefault="00496581" w:rsidP="000F3150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9  </w:t>
      </w:r>
      <w:r w:rsidR="000F3150">
        <w:rPr>
          <w:rFonts w:ascii="Times New Roman" w:hAnsi="Times New Roman"/>
          <w:sz w:val="28"/>
          <w:szCs w:val="28"/>
        </w:rPr>
        <w:t xml:space="preserve">Какой параметр </w:t>
      </w:r>
      <w:r w:rsidR="000F3150" w:rsidRPr="000F3150">
        <w:rPr>
          <w:rFonts w:ascii="Times New Roman" w:hAnsi="Times New Roman"/>
          <w:sz w:val="28"/>
          <w:szCs w:val="28"/>
        </w:rPr>
        <w:t>характеризует видимый обхват наблюдаемого пространства. Напрямую зависит от фокусного расстояния объектива и размера ПЗС-матрицы.</w:t>
      </w:r>
    </w:p>
    <w:p w:rsidR="00496581" w:rsidRPr="000F3150" w:rsidRDefault="000F3150" w:rsidP="000F3150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Угол обзора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96581" w:rsidRPr="001E7037" w:rsidRDefault="00496581" w:rsidP="00496581">
      <w:pPr>
        <w:spacing w:line="360" w:lineRule="auto"/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краткий ответ на вопрос</w:t>
      </w:r>
    </w:p>
    <w:p w:rsidR="00496581" w:rsidRPr="001E7037" w:rsidRDefault="00496581" w:rsidP="00496581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E7037">
        <w:rPr>
          <w:rFonts w:ascii="Times New Roman" w:hAnsi="Times New Roman"/>
          <w:sz w:val="28"/>
          <w:szCs w:val="28"/>
        </w:rPr>
        <w:t xml:space="preserve">10 </w:t>
      </w:r>
      <w:r w:rsidR="000F3150">
        <w:rPr>
          <w:rFonts w:ascii="Times New Roman" w:hAnsi="Times New Roman"/>
          <w:sz w:val="28"/>
          <w:szCs w:val="28"/>
        </w:rPr>
        <w:t>С</w:t>
      </w:r>
      <w:r w:rsidR="000F3150" w:rsidRPr="000F3150">
        <w:rPr>
          <w:rFonts w:ascii="Times New Roman" w:hAnsi="Times New Roman"/>
          <w:color w:val="000000"/>
          <w:sz w:val="28"/>
          <w:szCs w:val="28"/>
        </w:rPr>
        <w:t>пособность устройства уверен</w:t>
      </w:r>
      <w:r w:rsidR="000F3150">
        <w:rPr>
          <w:rFonts w:ascii="Times New Roman" w:hAnsi="Times New Roman"/>
          <w:color w:val="000000"/>
          <w:sz w:val="28"/>
          <w:szCs w:val="28"/>
        </w:rPr>
        <w:t>н</w:t>
      </w:r>
      <w:r w:rsidR="000F3150" w:rsidRPr="000F3150">
        <w:rPr>
          <w:rFonts w:ascii="Times New Roman" w:hAnsi="Times New Roman"/>
          <w:color w:val="000000"/>
          <w:sz w:val="28"/>
          <w:szCs w:val="28"/>
        </w:rPr>
        <w:t>о фиксировать минимальные размеры объекта наблюдения на определённом расстоянии до камеры</w:t>
      </w:r>
      <w:r w:rsidR="000F3150">
        <w:rPr>
          <w:rFonts w:ascii="Times New Roman" w:hAnsi="Times New Roman"/>
          <w:color w:val="000000"/>
          <w:sz w:val="28"/>
          <w:szCs w:val="28"/>
        </w:rPr>
        <w:t xml:space="preserve"> называется…..:</w:t>
      </w:r>
    </w:p>
    <w:p w:rsidR="00496581" w:rsidRPr="001E7037" w:rsidRDefault="00496581" w:rsidP="00496581">
      <w:pPr>
        <w:pStyle w:val="ListParagraph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E7037">
        <w:rPr>
          <w:rFonts w:ascii="Times New Roman" w:hAnsi="Times New Roman"/>
          <w:b/>
          <w:sz w:val="28"/>
          <w:szCs w:val="28"/>
        </w:rPr>
        <w:t xml:space="preserve">Ответ: </w:t>
      </w:r>
      <w:r w:rsidR="000F3150" w:rsidRPr="000F3150">
        <w:rPr>
          <w:rFonts w:ascii="Times New Roman" w:hAnsi="Times New Roman"/>
          <w:sz w:val="28"/>
          <w:szCs w:val="28"/>
        </w:rPr>
        <w:t>Чёткость изображения, или разрешение камер наблюдения</w:t>
      </w:r>
      <w:r w:rsidR="000F3150" w:rsidRPr="000F3150">
        <w:rPr>
          <w:rFonts w:ascii="Times New Roman" w:hAnsi="Times New Roman"/>
          <w:b/>
          <w:sz w:val="28"/>
          <w:szCs w:val="28"/>
        </w:rPr>
        <w:br/>
      </w:r>
    </w:p>
    <w:p w:rsidR="00496581" w:rsidRDefault="00496581" w:rsidP="00496581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C</w:t>
      </w:r>
    </w:p>
    <w:p w:rsidR="00496581" w:rsidRDefault="00496581" w:rsidP="00496581">
      <w:pPr>
        <w:ind w:left="0" w:firstLine="720"/>
        <w:jc w:val="center"/>
        <w:rPr>
          <w:b/>
          <w:sz w:val="28"/>
          <w:szCs w:val="28"/>
        </w:rPr>
      </w:pPr>
    </w:p>
    <w:p w:rsidR="00496581" w:rsidRPr="006D2879" w:rsidRDefault="00496581" w:rsidP="00496581">
      <w:pPr>
        <w:ind w:left="0" w:firstLine="720"/>
        <w:jc w:val="center"/>
        <w:rPr>
          <w:b/>
          <w:sz w:val="28"/>
          <w:szCs w:val="28"/>
        </w:rPr>
      </w:pPr>
    </w:p>
    <w:p w:rsidR="00496581" w:rsidRPr="001E7037" w:rsidRDefault="00496581" w:rsidP="00496581">
      <w:pPr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развернутый ответ на вопрос</w:t>
      </w:r>
    </w:p>
    <w:p w:rsidR="00496581" w:rsidRPr="001E7037" w:rsidRDefault="00496581" w:rsidP="00496581">
      <w:pPr>
        <w:spacing w:before="120" w:line="360" w:lineRule="auto"/>
        <w:rPr>
          <w:sz w:val="28"/>
          <w:szCs w:val="28"/>
        </w:rPr>
      </w:pPr>
      <w:r w:rsidRPr="001E7037">
        <w:rPr>
          <w:sz w:val="28"/>
          <w:szCs w:val="28"/>
        </w:rPr>
        <w:t xml:space="preserve">1.  </w:t>
      </w:r>
      <w:r w:rsidR="000F3150">
        <w:rPr>
          <w:sz w:val="28"/>
          <w:szCs w:val="28"/>
        </w:rPr>
        <w:t>Что представляют собой р</w:t>
      </w:r>
      <w:r w:rsidR="000F3150" w:rsidRPr="000F3150">
        <w:rPr>
          <w:sz w:val="28"/>
          <w:szCs w:val="28"/>
        </w:rPr>
        <w:t>егламентные работы по техническому обслуживанию</w:t>
      </w:r>
      <w:r w:rsidRPr="001E7037">
        <w:rPr>
          <w:sz w:val="28"/>
          <w:szCs w:val="28"/>
        </w:rPr>
        <w:t>?</w:t>
      </w:r>
    </w:p>
    <w:p w:rsidR="000F3150" w:rsidRDefault="00496581" w:rsidP="000F3150">
      <w:pPr>
        <w:ind w:left="0" w:firstLine="0"/>
        <w:jc w:val="left"/>
        <w:rPr>
          <w:b/>
          <w:sz w:val="28"/>
          <w:szCs w:val="28"/>
        </w:rPr>
      </w:pPr>
      <w:r w:rsidRPr="001E7037">
        <w:rPr>
          <w:b/>
          <w:sz w:val="28"/>
          <w:szCs w:val="28"/>
        </w:rPr>
        <w:t>Ответ</w:t>
      </w:r>
      <w:r w:rsidRPr="008D1D47">
        <w:rPr>
          <w:b/>
          <w:sz w:val="28"/>
          <w:szCs w:val="28"/>
        </w:rPr>
        <w:t>:</w:t>
      </w:r>
    </w:p>
    <w:p w:rsidR="000F3150" w:rsidRPr="000F3150" w:rsidRDefault="000F3150" w:rsidP="000F3150">
      <w:pPr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П</w:t>
      </w:r>
      <w:r w:rsidRPr="000F3150">
        <w:rPr>
          <w:sz w:val="28"/>
          <w:szCs w:val="28"/>
        </w:rPr>
        <w:t>редставляет собой комплекс организационно-технических мероприятий по проведению профилактических осмотров, разработанных с учётом требований «Правил пожарной безопасности в РФ», СНиП, ГОСТов, инструкций заводов изготовителей применяемого оборудования.</w:t>
      </w:r>
    </w:p>
    <w:p w:rsidR="00496581" w:rsidRPr="000F3150" w:rsidRDefault="00496581" w:rsidP="00496581">
      <w:pPr>
        <w:ind w:left="0" w:firstLine="0"/>
        <w:jc w:val="left"/>
        <w:rPr>
          <w:sz w:val="28"/>
          <w:szCs w:val="28"/>
        </w:rPr>
      </w:pPr>
    </w:p>
    <w:p w:rsidR="00496581" w:rsidRPr="001E7037" w:rsidRDefault="00496581" w:rsidP="00496581">
      <w:pPr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развернутый ответ на вопрос</w:t>
      </w:r>
    </w:p>
    <w:p w:rsidR="00E751F9" w:rsidRPr="00E751F9" w:rsidRDefault="00496581" w:rsidP="00E751F9">
      <w:pPr>
        <w:spacing w:before="120" w:line="360" w:lineRule="auto"/>
        <w:rPr>
          <w:b/>
          <w:sz w:val="32"/>
          <w:szCs w:val="28"/>
        </w:rPr>
      </w:pPr>
      <w:r w:rsidRPr="001E7037">
        <w:rPr>
          <w:sz w:val="28"/>
          <w:szCs w:val="28"/>
        </w:rPr>
        <w:t xml:space="preserve">2 </w:t>
      </w:r>
      <w:r w:rsidR="00E751F9">
        <w:rPr>
          <w:sz w:val="28"/>
          <w:szCs w:val="28"/>
        </w:rPr>
        <w:t>Перечислите о</w:t>
      </w:r>
      <w:r w:rsidR="00E751F9" w:rsidRPr="00E751F9">
        <w:rPr>
          <w:color w:val="000000"/>
          <w:sz w:val="28"/>
          <w:shd w:val="clear" w:color="auto" w:fill="FFFFFF"/>
        </w:rPr>
        <w:t>сновные цели и задачи технического обслуживания</w:t>
      </w:r>
      <w:r w:rsidR="00E751F9">
        <w:rPr>
          <w:b/>
          <w:sz w:val="32"/>
          <w:szCs w:val="28"/>
        </w:rPr>
        <w:t>:</w:t>
      </w:r>
    </w:p>
    <w:p w:rsidR="00496581" w:rsidRPr="001E7037" w:rsidRDefault="00496581" w:rsidP="00E751F9">
      <w:pPr>
        <w:spacing w:before="120" w:line="360" w:lineRule="auto"/>
        <w:rPr>
          <w:b/>
          <w:sz w:val="28"/>
          <w:szCs w:val="28"/>
        </w:rPr>
      </w:pPr>
      <w:r w:rsidRPr="001E7037">
        <w:rPr>
          <w:b/>
          <w:sz w:val="28"/>
          <w:szCs w:val="28"/>
        </w:rPr>
        <w:t xml:space="preserve">Ответ: </w:t>
      </w:r>
    </w:p>
    <w:p w:rsidR="00E751F9" w:rsidRPr="00E751F9" w:rsidRDefault="00E751F9" w:rsidP="009D5AED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360"/>
        <w:rPr>
          <w:sz w:val="28"/>
          <w:szCs w:val="28"/>
        </w:rPr>
      </w:pPr>
      <w:r w:rsidRPr="00E751F9">
        <w:rPr>
          <w:sz w:val="28"/>
          <w:szCs w:val="28"/>
        </w:rPr>
        <w:t>обеспечение контроля технического состояния оборудования комплексных систем безопасности, и их механических частей ;</w:t>
      </w:r>
    </w:p>
    <w:p w:rsidR="00E751F9" w:rsidRPr="00E751F9" w:rsidRDefault="00E751F9" w:rsidP="009D5AED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360"/>
        <w:rPr>
          <w:sz w:val="28"/>
          <w:szCs w:val="28"/>
        </w:rPr>
      </w:pPr>
      <w:r w:rsidRPr="00E751F9">
        <w:rPr>
          <w:sz w:val="28"/>
          <w:szCs w:val="28"/>
        </w:rPr>
        <w:t>поддержание оборудования в исправном состоянии, предупреждение отказов в работе и продление заложенного ресурса;</w:t>
      </w:r>
    </w:p>
    <w:p w:rsidR="00E751F9" w:rsidRPr="00E751F9" w:rsidRDefault="00E751F9" w:rsidP="009D5AED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360"/>
        <w:rPr>
          <w:sz w:val="28"/>
          <w:szCs w:val="28"/>
        </w:rPr>
      </w:pPr>
      <w:r w:rsidRPr="00E751F9">
        <w:rPr>
          <w:sz w:val="28"/>
          <w:szCs w:val="28"/>
        </w:rPr>
        <w:t>выявление и устранение неисправностей и причин «ложных срабатываний», уменьшение их количества;</w:t>
      </w:r>
    </w:p>
    <w:p w:rsidR="00E751F9" w:rsidRPr="00E751F9" w:rsidRDefault="00E751F9" w:rsidP="009D5AED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360"/>
        <w:rPr>
          <w:sz w:val="28"/>
          <w:szCs w:val="28"/>
        </w:rPr>
      </w:pPr>
      <w:r w:rsidRPr="00E751F9">
        <w:rPr>
          <w:sz w:val="28"/>
          <w:szCs w:val="28"/>
        </w:rPr>
        <w:t>предотвращение и ликвидация последствий воздействия неблагоприятных климатических, производственных и других факторов;</w:t>
      </w:r>
    </w:p>
    <w:p w:rsidR="00E751F9" w:rsidRPr="00E751F9" w:rsidRDefault="00E751F9" w:rsidP="009D5AED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360"/>
        <w:rPr>
          <w:sz w:val="28"/>
          <w:szCs w:val="28"/>
        </w:rPr>
      </w:pPr>
      <w:r w:rsidRPr="00E751F9">
        <w:rPr>
          <w:sz w:val="28"/>
          <w:szCs w:val="28"/>
        </w:rPr>
        <w:t>анализ эффективности и обобщение сведений о результатах выполненных работ, разработка мероприятий по совершенствованию форм и методов технического обслуживания.</w:t>
      </w:r>
    </w:p>
    <w:p w:rsidR="00496581" w:rsidRPr="00DB1D13" w:rsidRDefault="00496581" w:rsidP="004D5881">
      <w:pPr>
        <w:spacing w:line="360" w:lineRule="auto"/>
        <w:ind w:left="0" w:firstLine="360"/>
        <w:rPr>
          <w:i/>
          <w:sz w:val="28"/>
          <w:szCs w:val="28"/>
        </w:rPr>
      </w:pPr>
    </w:p>
    <w:p w:rsidR="00496581" w:rsidRPr="00DB1D13" w:rsidRDefault="00496581" w:rsidP="00496581">
      <w:pPr>
        <w:ind w:left="0" w:firstLine="0"/>
        <w:rPr>
          <w:i/>
          <w:sz w:val="28"/>
          <w:szCs w:val="28"/>
        </w:rPr>
      </w:pPr>
      <w:r w:rsidRPr="00DB1D13">
        <w:rPr>
          <w:i/>
          <w:sz w:val="28"/>
          <w:szCs w:val="28"/>
        </w:rPr>
        <w:t>Инструкция: Дайте развернутый ответ на вопрос</w:t>
      </w:r>
    </w:p>
    <w:p w:rsidR="00DB1D13" w:rsidRPr="00DB1D13" w:rsidRDefault="00496581" w:rsidP="00DB1D13">
      <w:pPr>
        <w:spacing w:before="120" w:line="360" w:lineRule="auto"/>
        <w:rPr>
          <w:sz w:val="28"/>
          <w:szCs w:val="28"/>
        </w:rPr>
      </w:pPr>
      <w:r w:rsidRPr="00DB1D13">
        <w:rPr>
          <w:sz w:val="28"/>
          <w:szCs w:val="28"/>
        </w:rPr>
        <w:t xml:space="preserve">3  </w:t>
      </w:r>
      <w:r w:rsidR="00DB1D13" w:rsidRPr="00DB1D13">
        <w:rPr>
          <w:sz w:val="28"/>
          <w:szCs w:val="28"/>
        </w:rPr>
        <w:t xml:space="preserve">Опишите этапы установки </w:t>
      </w:r>
      <w:r w:rsidR="00DB1D13" w:rsidRPr="00DB1D13">
        <w:rPr>
          <w:sz w:val="28"/>
          <w:szCs w:val="28"/>
          <w:lang w:val="en-US"/>
        </w:rPr>
        <w:t>IP</w:t>
      </w:r>
      <w:r w:rsidR="00DB1D13" w:rsidRPr="00DB1D13">
        <w:rPr>
          <w:sz w:val="28"/>
          <w:szCs w:val="28"/>
        </w:rPr>
        <w:t xml:space="preserve"> камеры видеонаблюдения:</w:t>
      </w:r>
    </w:p>
    <w:p w:rsidR="00E751F9" w:rsidRPr="00DB1D13" w:rsidRDefault="00DB1D13" w:rsidP="00DB1D13">
      <w:pPr>
        <w:spacing w:before="120" w:line="360" w:lineRule="auto"/>
        <w:rPr>
          <w:sz w:val="28"/>
          <w:szCs w:val="28"/>
        </w:rPr>
      </w:pPr>
      <w:r w:rsidRPr="00DB1D13">
        <w:rPr>
          <w:sz w:val="28"/>
          <w:szCs w:val="28"/>
        </w:rPr>
        <w:t>О</w:t>
      </w:r>
      <w:r w:rsidR="00496581" w:rsidRPr="00DB1D13">
        <w:rPr>
          <w:b/>
          <w:sz w:val="28"/>
          <w:szCs w:val="28"/>
        </w:rPr>
        <w:t xml:space="preserve">твет: </w:t>
      </w:r>
    </w:p>
    <w:p w:rsidR="00DB1D13" w:rsidRPr="00DB1D13" w:rsidRDefault="00DB1D13" w:rsidP="009D5AED">
      <w:pPr>
        <w:numPr>
          <w:ilvl w:val="0"/>
          <w:numId w:val="12"/>
        </w:numPr>
        <w:spacing w:before="120" w:line="360" w:lineRule="auto"/>
        <w:rPr>
          <w:sz w:val="28"/>
          <w:szCs w:val="28"/>
        </w:rPr>
      </w:pPr>
      <w:r w:rsidRPr="00DB1D13">
        <w:rPr>
          <w:sz w:val="28"/>
          <w:szCs w:val="28"/>
        </w:rPr>
        <w:t>выбора места установки;</w:t>
      </w:r>
    </w:p>
    <w:p w:rsidR="00DB1D13" w:rsidRPr="00DB1D13" w:rsidRDefault="00DB1D13" w:rsidP="009D5AED">
      <w:pPr>
        <w:numPr>
          <w:ilvl w:val="0"/>
          <w:numId w:val="12"/>
        </w:numPr>
        <w:spacing w:before="120" w:line="360" w:lineRule="auto"/>
        <w:rPr>
          <w:sz w:val="28"/>
          <w:szCs w:val="28"/>
        </w:rPr>
      </w:pPr>
      <w:r w:rsidRPr="00DB1D13">
        <w:rPr>
          <w:sz w:val="28"/>
          <w:szCs w:val="28"/>
        </w:rPr>
        <w:lastRenderedPageBreak/>
        <w:t>процесса крепления видеокамеры на несущую конструкцию;</w:t>
      </w:r>
    </w:p>
    <w:p w:rsidR="00DB1D13" w:rsidRPr="00DB1D13" w:rsidRDefault="00DB1D13" w:rsidP="009D5AED">
      <w:pPr>
        <w:numPr>
          <w:ilvl w:val="0"/>
          <w:numId w:val="12"/>
        </w:numPr>
        <w:spacing w:before="120" w:line="360" w:lineRule="auto"/>
        <w:rPr>
          <w:sz w:val="28"/>
          <w:szCs w:val="28"/>
        </w:rPr>
      </w:pPr>
      <w:r w:rsidRPr="00DB1D13">
        <w:rPr>
          <w:sz w:val="28"/>
          <w:szCs w:val="28"/>
        </w:rPr>
        <w:t>прокладки кабельных сетей.</w:t>
      </w:r>
    </w:p>
    <w:p w:rsidR="00DB1D13" w:rsidRPr="00DB1D13" w:rsidRDefault="00DB1D13" w:rsidP="009D5AED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426"/>
        <w:rPr>
          <w:rFonts w:ascii="Verdana" w:hAnsi="Verdana"/>
          <w:sz w:val="23"/>
          <w:szCs w:val="23"/>
        </w:rPr>
      </w:pPr>
      <w:r w:rsidRPr="00DB1D13">
        <w:rPr>
          <w:sz w:val="28"/>
          <w:szCs w:val="28"/>
        </w:rPr>
        <w:t>при использовании проводных соединений помимо камер потребуется установка сетевых (IP) коммутаторов.</w:t>
      </w:r>
    </w:p>
    <w:p w:rsidR="00DB1D13" w:rsidRPr="00DB1D13" w:rsidRDefault="00DB1D13" w:rsidP="009D5AED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360" w:lineRule="auto"/>
        <w:ind w:left="0" w:firstLine="426"/>
        <w:rPr>
          <w:sz w:val="28"/>
          <w:szCs w:val="28"/>
        </w:rPr>
      </w:pPr>
      <w:r w:rsidRPr="00DB1D13">
        <w:rPr>
          <w:sz w:val="28"/>
          <w:szCs w:val="28"/>
        </w:rPr>
        <w:t>для обработки, просмотра и хранения видео информации, поступающей с IP камер потребуется установка дополнительного оборудования: видеорегистратора или видеосервера (</w:t>
      </w:r>
      <w:r w:rsidR="002966A8">
        <w:rPr>
          <w:sz w:val="28"/>
          <w:szCs w:val="28"/>
        </w:rPr>
        <w:t>в</w:t>
      </w:r>
      <w:r w:rsidRPr="00DB1D13">
        <w:rPr>
          <w:sz w:val="28"/>
          <w:szCs w:val="28"/>
        </w:rPr>
        <w:t xml:space="preserve"> зависимости от количества устанавливаемых камер, их технических характеристик и требуемой глубины архива определяется объем памяти носителя информации. Чаще всего для этих целей используется жесткий диск (HDD))</w:t>
      </w:r>
      <w:r>
        <w:rPr>
          <w:sz w:val="28"/>
          <w:szCs w:val="28"/>
        </w:rPr>
        <w:t>.</w:t>
      </w:r>
    </w:p>
    <w:p w:rsidR="004D5881" w:rsidRDefault="004D5881" w:rsidP="004D5881">
      <w:pPr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развернутый ответ на вопрос</w:t>
      </w:r>
    </w:p>
    <w:p w:rsidR="004D5881" w:rsidRPr="004D5881" w:rsidRDefault="004D5881" w:rsidP="004D5881">
      <w:pPr>
        <w:ind w:left="0" w:firstLine="0"/>
        <w:rPr>
          <w:i/>
          <w:sz w:val="28"/>
          <w:szCs w:val="28"/>
        </w:rPr>
      </w:pPr>
    </w:p>
    <w:p w:rsidR="004D5881" w:rsidRDefault="009131B2" w:rsidP="00B61D80">
      <w:pPr>
        <w:spacing w:line="36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4D5881" w:rsidRPr="004D5881">
        <w:rPr>
          <w:sz w:val="28"/>
          <w:szCs w:val="28"/>
        </w:rPr>
        <w:t>Охранное освещение должно обеспечивать</w:t>
      </w:r>
    </w:p>
    <w:p w:rsidR="004D5881" w:rsidRPr="004D5881" w:rsidRDefault="004D5881" w:rsidP="004D5881">
      <w:pPr>
        <w:spacing w:line="360" w:lineRule="auto"/>
        <w:ind w:left="7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4D5881" w:rsidRDefault="004D5881" w:rsidP="004D5881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1">
        <w:rPr>
          <w:sz w:val="28"/>
          <w:szCs w:val="28"/>
        </w:rPr>
        <w:t xml:space="preserve"> необходимую равномерную освещенность периметра (зоны отторжения) с расчетом, чтобы </w:t>
      </w:r>
      <w:proofErr w:type="spellStart"/>
      <w:r w:rsidRPr="004D5881">
        <w:rPr>
          <w:sz w:val="28"/>
          <w:szCs w:val="28"/>
        </w:rPr>
        <w:t>светоточки</w:t>
      </w:r>
      <w:proofErr w:type="spellEnd"/>
      <w:r w:rsidRPr="004D5881">
        <w:rPr>
          <w:sz w:val="28"/>
          <w:szCs w:val="28"/>
        </w:rPr>
        <w:t xml:space="preserve"> от светильников перекрывались и образовывали </w:t>
      </w:r>
      <w:r>
        <w:rPr>
          <w:sz w:val="28"/>
          <w:szCs w:val="28"/>
        </w:rPr>
        <w:t>сплошную полосу шириной 3…4 м;</w:t>
      </w:r>
    </w:p>
    <w:p w:rsidR="004D5881" w:rsidRDefault="004D5881" w:rsidP="004D5881">
      <w:p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1">
        <w:rPr>
          <w:sz w:val="28"/>
          <w:szCs w:val="28"/>
        </w:rPr>
        <w:t xml:space="preserve"> возможность автоматического включения освещения на одном участке или всем периметре </w:t>
      </w:r>
      <w:r>
        <w:rPr>
          <w:sz w:val="28"/>
          <w:szCs w:val="28"/>
        </w:rPr>
        <w:t>при срабатывании сигнализации;</w:t>
      </w:r>
      <w:r>
        <w:rPr>
          <w:sz w:val="28"/>
          <w:szCs w:val="28"/>
        </w:rPr>
        <w:br/>
        <w:t xml:space="preserve">- </w:t>
      </w:r>
      <w:r w:rsidRPr="004D5881">
        <w:rPr>
          <w:sz w:val="28"/>
          <w:szCs w:val="28"/>
        </w:rPr>
        <w:t>возможность управления освещением — включение любого участка или всего периметра.</w:t>
      </w:r>
    </w:p>
    <w:p w:rsidR="004D5881" w:rsidRDefault="004D5881" w:rsidP="004D5881">
      <w:pPr>
        <w:spacing w:line="360" w:lineRule="auto"/>
        <w:ind w:left="0" w:firstLine="0"/>
        <w:rPr>
          <w:sz w:val="28"/>
          <w:szCs w:val="28"/>
        </w:rPr>
      </w:pPr>
      <w:r w:rsidRPr="004D5881">
        <w:rPr>
          <w:sz w:val="28"/>
          <w:szCs w:val="28"/>
        </w:rPr>
        <w:t>Светильники охранного освещения должны устанавливаться в непосредственной близости к линии ограждения внутри территории в местах, удобных и безопасных для обслуживания.</w:t>
      </w:r>
    </w:p>
    <w:p w:rsidR="009131B2" w:rsidRPr="004D5881" w:rsidRDefault="009131B2" w:rsidP="004D5881">
      <w:pPr>
        <w:spacing w:line="360" w:lineRule="auto"/>
        <w:ind w:left="0" w:firstLine="0"/>
        <w:rPr>
          <w:sz w:val="28"/>
          <w:szCs w:val="28"/>
        </w:rPr>
      </w:pPr>
    </w:p>
    <w:p w:rsidR="004D5881" w:rsidRDefault="004D5881" w:rsidP="004D5881">
      <w:pPr>
        <w:ind w:left="0" w:firstLine="0"/>
        <w:rPr>
          <w:i/>
          <w:sz w:val="28"/>
          <w:szCs w:val="28"/>
        </w:rPr>
      </w:pPr>
      <w:r w:rsidRPr="001E7037">
        <w:rPr>
          <w:i/>
          <w:sz w:val="28"/>
          <w:szCs w:val="28"/>
        </w:rPr>
        <w:t>Инструкция: Дайте развернутый ответ на вопрос</w:t>
      </w:r>
    </w:p>
    <w:p w:rsidR="004D5881" w:rsidRPr="004D5881" w:rsidRDefault="004D5881" w:rsidP="004D5881">
      <w:pPr>
        <w:ind w:left="0" w:firstLine="0"/>
        <w:rPr>
          <w:i/>
          <w:sz w:val="28"/>
          <w:szCs w:val="28"/>
        </w:rPr>
      </w:pPr>
    </w:p>
    <w:p w:rsidR="004D5881" w:rsidRDefault="004D5881" w:rsidP="009D5AED">
      <w:pPr>
        <w:numPr>
          <w:ilvl w:val="0"/>
          <w:numId w:val="6"/>
        </w:numPr>
        <w:shd w:val="clear" w:color="auto" w:fill="FFFFFF"/>
        <w:spacing w:after="240" w:line="360" w:lineRule="auto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Производство пусконаладочных работ осуществляется в несколько этапов. Перечислите их и опишите:</w:t>
      </w:r>
    </w:p>
    <w:p w:rsidR="004D5881" w:rsidRPr="004D5881" w:rsidRDefault="004D5881" w:rsidP="004D5881">
      <w:pPr>
        <w:shd w:val="clear" w:color="auto" w:fill="FFFFFF"/>
        <w:spacing w:after="240" w:line="360" w:lineRule="auto"/>
        <w:ind w:left="720" w:firstLine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4D5881" w:rsidRDefault="004D5881" w:rsidP="004D5881">
      <w:pPr>
        <w:shd w:val="clear" w:color="auto" w:fill="FFFFFF"/>
        <w:spacing w:after="225" w:line="360" w:lineRule="auto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lastRenderedPageBreak/>
        <w:t>— подготовительные работы;</w:t>
      </w:r>
    </w:p>
    <w:p w:rsidR="004D5881" w:rsidRDefault="004D5881" w:rsidP="004D5881">
      <w:pPr>
        <w:shd w:val="clear" w:color="auto" w:fill="FFFFFF"/>
        <w:spacing w:after="225" w:line="360" w:lineRule="auto"/>
        <w:ind w:left="284" w:firstLine="0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— наладочные работы;</w:t>
      </w:r>
    </w:p>
    <w:p w:rsidR="004D5881" w:rsidRPr="004D5881" w:rsidRDefault="004D5881" w:rsidP="004D5881">
      <w:pPr>
        <w:shd w:val="clear" w:color="auto" w:fill="FFFFFF"/>
        <w:spacing w:after="225" w:line="360" w:lineRule="auto"/>
        <w:ind w:left="284" w:firstLine="0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— комплекс</w:t>
      </w:r>
      <w:r w:rsidRPr="004D5881">
        <w:rPr>
          <w:sz w:val="28"/>
          <w:szCs w:val="28"/>
        </w:rPr>
        <w:softHyphen/>
        <w:t>ная наладка технических средств.</w:t>
      </w:r>
    </w:p>
    <w:p w:rsidR="004D5881" w:rsidRPr="004D5881" w:rsidRDefault="004D5881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На этапе выполнения подготовительных работ должны быть изучены эксплуатационные документы на технические средства сигнализации, оборудованы необходимым инвентарем и вспомо</w:t>
      </w:r>
      <w:r w:rsidRPr="004D5881">
        <w:rPr>
          <w:sz w:val="28"/>
          <w:szCs w:val="28"/>
        </w:rPr>
        <w:softHyphen/>
        <w:t>гательной оснасткой рабочие места наладчиков.</w:t>
      </w:r>
    </w:p>
    <w:p w:rsidR="004D5881" w:rsidRPr="004D5881" w:rsidRDefault="004D5881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На этапах наладочных работ и комплексной наладки должна производиться корректировка ранее проведенной регулировки технических средств, в том числе:</w:t>
      </w:r>
    </w:p>
    <w:p w:rsidR="004D5881" w:rsidRPr="004D5881" w:rsidRDefault="004D5881" w:rsidP="004D5881">
      <w:pPr>
        <w:shd w:val="clear" w:color="auto" w:fill="FFFFFF"/>
        <w:spacing w:after="225" w:line="360" w:lineRule="auto"/>
        <w:ind w:left="450" w:firstLine="0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— доведение параметров настрой</w:t>
      </w:r>
      <w:r w:rsidRPr="004D5881">
        <w:rPr>
          <w:sz w:val="28"/>
          <w:szCs w:val="28"/>
        </w:rPr>
        <w:softHyphen/>
        <w:t>ки до значений, при которых технические средства могут быть использованы в эксплуатации;</w:t>
      </w:r>
      <w:r w:rsidRPr="004D5881">
        <w:rPr>
          <w:sz w:val="28"/>
          <w:szCs w:val="28"/>
        </w:rPr>
        <w:br/>
        <w:t>— вывод аппаратуры на рабочий ре</w:t>
      </w:r>
      <w:r w:rsidRPr="004D5881">
        <w:rPr>
          <w:sz w:val="28"/>
          <w:szCs w:val="28"/>
        </w:rPr>
        <w:softHyphen/>
        <w:t>жим;</w:t>
      </w:r>
      <w:r w:rsidRPr="004D5881">
        <w:rPr>
          <w:sz w:val="28"/>
          <w:szCs w:val="28"/>
        </w:rPr>
        <w:br/>
        <w:t>— проверка взаимодействия всех ее элементов в режимах «Тре</w:t>
      </w:r>
      <w:r w:rsidRPr="004D5881">
        <w:rPr>
          <w:sz w:val="28"/>
          <w:szCs w:val="28"/>
        </w:rPr>
        <w:softHyphen/>
        <w:t>вога», «Пожар», «Неисправность» и т.д.</w:t>
      </w:r>
    </w:p>
    <w:p w:rsidR="00E427F8" w:rsidRDefault="004D5881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  <w:r w:rsidRPr="004D5881">
        <w:rPr>
          <w:sz w:val="28"/>
          <w:szCs w:val="28"/>
        </w:rPr>
        <w:t>Пусконаладочные работы считаются законченными после по</w:t>
      </w:r>
      <w:r w:rsidRPr="004D5881">
        <w:rPr>
          <w:sz w:val="28"/>
          <w:szCs w:val="28"/>
        </w:rPr>
        <w:softHyphen/>
        <w:t>лучения предусмотренных проектом и технической документа</w:t>
      </w:r>
      <w:r w:rsidRPr="004D5881">
        <w:rPr>
          <w:sz w:val="28"/>
          <w:szCs w:val="28"/>
        </w:rPr>
        <w:softHyphen/>
        <w:t>цией параметров и режимов, обеспечивающих устойчивую и ста</w:t>
      </w:r>
      <w:r w:rsidRPr="004D5881">
        <w:rPr>
          <w:sz w:val="28"/>
          <w:szCs w:val="28"/>
        </w:rPr>
        <w:softHyphen/>
        <w:t>бильную работу технических средств (без ложных сигналов тре</w:t>
      </w:r>
      <w:r w:rsidRPr="004D5881">
        <w:rPr>
          <w:sz w:val="28"/>
          <w:szCs w:val="28"/>
        </w:rPr>
        <w:softHyphen/>
        <w:t>воги).</w:t>
      </w:r>
    </w:p>
    <w:p w:rsidR="004D5881" w:rsidRDefault="004D5881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</w:p>
    <w:p w:rsidR="009131B2" w:rsidRDefault="009131B2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</w:p>
    <w:p w:rsidR="009131B2" w:rsidRDefault="009131B2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</w:p>
    <w:p w:rsidR="009131B2" w:rsidRDefault="009131B2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sz w:val="28"/>
          <w:szCs w:val="28"/>
        </w:rPr>
      </w:pPr>
    </w:p>
    <w:p w:rsidR="004D5881" w:rsidRDefault="004D5881" w:rsidP="004D5881">
      <w:pPr>
        <w:shd w:val="clear" w:color="auto" w:fill="FFFFFF"/>
        <w:spacing w:after="240" w:line="360" w:lineRule="auto"/>
        <w:ind w:left="0" w:firstLine="0"/>
        <w:textAlignment w:val="baseline"/>
        <w:rPr>
          <w:b/>
          <w:bCs/>
          <w:sz w:val="28"/>
          <w:szCs w:val="28"/>
        </w:rPr>
      </w:pPr>
    </w:p>
    <w:p w:rsidR="00EF7604" w:rsidRDefault="00EF7604" w:rsidP="00427651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427651">
        <w:rPr>
          <w:b/>
          <w:bCs/>
          <w:sz w:val="28"/>
          <w:szCs w:val="28"/>
        </w:rPr>
        <w:lastRenderedPageBreak/>
        <w:t>4.</w:t>
      </w:r>
      <w:r>
        <w:rPr>
          <w:b/>
          <w:bCs/>
          <w:sz w:val="28"/>
          <w:szCs w:val="28"/>
          <w:lang w:val="en"/>
        </w:rPr>
        <w:t> 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Критерии по выставлению баллов</w:t>
      </w:r>
    </w:p>
    <w:p w:rsidR="00496581" w:rsidRPr="001E7037" w:rsidRDefault="00496581" w:rsidP="00496581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496581" w:rsidRPr="001E7037" w:rsidTr="00E3217C">
        <w:trPr>
          <w:trHeight w:val="339"/>
        </w:trPr>
        <w:tc>
          <w:tcPr>
            <w:tcW w:w="5000" w:type="pct"/>
            <w:gridSpan w:val="5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E703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496581" w:rsidRPr="001E7037" w:rsidTr="00E3217C">
        <w:trPr>
          <w:trHeight w:val="363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Часть С</w:t>
            </w:r>
          </w:p>
        </w:tc>
      </w:tr>
      <w:tr w:rsidR="00496581" w:rsidRPr="001E7037" w:rsidTr="00E3217C">
        <w:trPr>
          <w:trHeight w:val="321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1E7037">
              <w:rPr>
                <w:sz w:val="28"/>
                <w:szCs w:val="28"/>
                <w:lang w:val="en-US"/>
              </w:rPr>
              <w:t>≤ 40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496581" w:rsidRPr="001E70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10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E751F9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96581" w:rsidRPr="001E7037" w:rsidTr="00E3217C">
        <w:trPr>
          <w:trHeight w:val="276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1E7037">
              <w:rPr>
                <w:sz w:val="28"/>
                <w:szCs w:val="28"/>
                <w:lang w:val="en-US"/>
              </w:rPr>
              <w:t>41 – 55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496581" w:rsidP="00E751F9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5</w:t>
            </w:r>
            <w:r w:rsidR="00E751F9">
              <w:rPr>
                <w:sz w:val="28"/>
                <w:szCs w:val="28"/>
              </w:rPr>
              <w:t>4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496581" w:rsidRPr="001E70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12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E751F9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96581" w:rsidRPr="001E7037" w:rsidTr="00E3217C">
        <w:trPr>
          <w:trHeight w:val="276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496581" w:rsidRPr="001E703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E751F9" w:rsidRDefault="00E751F9" w:rsidP="00E3217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96581" w:rsidRPr="001E7037" w:rsidTr="00E3217C">
        <w:trPr>
          <w:trHeight w:val="379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1E7037">
              <w:rPr>
                <w:sz w:val="28"/>
                <w:szCs w:val="28"/>
                <w:lang w:val="en-US"/>
              </w:rPr>
              <w:t>71 – 85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82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496581" w:rsidRPr="001E70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  <w:lang w:val="en-US"/>
              </w:rPr>
              <w:t>1</w:t>
            </w:r>
            <w:r w:rsidRPr="001E7037">
              <w:rPr>
                <w:sz w:val="28"/>
                <w:szCs w:val="28"/>
              </w:rPr>
              <w:t>6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E751F9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96581" w:rsidRPr="001E7037" w:rsidTr="00E3217C">
        <w:trPr>
          <w:trHeight w:val="379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86 – 100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95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496581" w:rsidRPr="001E70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  <w:lang w:val="en-US"/>
              </w:rPr>
              <w:t>1</w:t>
            </w:r>
            <w:r w:rsidRPr="001E7037">
              <w:rPr>
                <w:sz w:val="28"/>
                <w:szCs w:val="28"/>
              </w:rPr>
              <w:t>8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E751F9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96581" w:rsidRPr="001E7037" w:rsidTr="00E3217C">
        <w:trPr>
          <w:trHeight w:val="379"/>
        </w:trPr>
        <w:tc>
          <w:tcPr>
            <w:tcW w:w="1639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≥ 101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496581" w:rsidRPr="001E70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496581" w:rsidRPr="00E751F9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496581" w:rsidRPr="001E7037" w:rsidRDefault="00496581" w:rsidP="00496581">
      <w:pPr>
        <w:ind w:left="0" w:firstLine="720"/>
        <w:rPr>
          <w:sz w:val="28"/>
          <w:szCs w:val="28"/>
        </w:rPr>
      </w:pPr>
    </w:p>
    <w:p w:rsidR="00496581" w:rsidRPr="001E7037" w:rsidRDefault="00496581" w:rsidP="00496581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96581" w:rsidRPr="001E7037" w:rsidTr="00E3217C">
        <w:trPr>
          <w:trHeight w:val="339"/>
        </w:trPr>
        <w:tc>
          <w:tcPr>
            <w:tcW w:w="5000" w:type="pct"/>
            <w:gridSpan w:val="2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E7037">
              <w:rPr>
                <w:b/>
                <w:bCs/>
                <w:sz w:val="28"/>
                <w:szCs w:val="28"/>
              </w:rPr>
              <w:t>Сводная таблица</w:t>
            </w:r>
            <w:r w:rsidRPr="001E7037">
              <w:rPr>
                <w:b/>
                <w:sz w:val="28"/>
                <w:szCs w:val="28"/>
              </w:rPr>
              <w:t xml:space="preserve"> </w:t>
            </w:r>
            <w:r w:rsidRPr="001E703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496581" w:rsidRPr="001E7037" w:rsidTr="00E3217C">
        <w:trPr>
          <w:trHeight w:val="363"/>
        </w:trPr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Баллы</w:t>
            </w:r>
          </w:p>
        </w:tc>
      </w:tr>
      <w:tr w:rsidR="00496581" w:rsidRPr="001E7037" w:rsidTr="00E3217C">
        <w:trPr>
          <w:trHeight w:val="321"/>
        </w:trPr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62FA3">
              <w:rPr>
                <w:bCs/>
                <w:sz w:val="28"/>
                <w:szCs w:val="28"/>
              </w:rPr>
              <w:t>0</w:t>
            </w:r>
          </w:p>
        </w:tc>
      </w:tr>
      <w:tr w:rsidR="00496581" w:rsidRPr="001E7037" w:rsidTr="00E3217C">
        <w:trPr>
          <w:trHeight w:val="276"/>
        </w:trPr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496581" w:rsidRPr="001E7037" w:rsidRDefault="00E751F9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  <w:r w:rsidR="00496581" w:rsidRPr="001E7037">
              <w:rPr>
                <w:bCs/>
                <w:sz w:val="28"/>
                <w:szCs w:val="28"/>
              </w:rPr>
              <w:t>0</w:t>
            </w:r>
          </w:p>
        </w:tc>
      </w:tr>
      <w:tr w:rsidR="00496581" w:rsidRPr="001E7037" w:rsidTr="00E3217C">
        <w:trPr>
          <w:trHeight w:val="276"/>
        </w:trPr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496581" w:rsidRPr="001E7037" w:rsidRDefault="00162FA3" w:rsidP="00E3217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 w:rsidR="00496581" w:rsidRPr="001E7037" w:rsidTr="00E3217C">
        <w:trPr>
          <w:trHeight w:val="379"/>
        </w:trPr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Итого</w:t>
            </w:r>
            <w:r w:rsidRPr="001E7037">
              <w:rPr>
                <w:sz w:val="28"/>
                <w:szCs w:val="28"/>
              </w:rPr>
              <w:t xml:space="preserve"> </w:t>
            </w:r>
            <w:r w:rsidRPr="001E703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100</w:t>
            </w:r>
          </w:p>
        </w:tc>
      </w:tr>
    </w:tbl>
    <w:p w:rsidR="00496581" w:rsidRPr="001E7037" w:rsidRDefault="00496581" w:rsidP="00496581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496581" w:rsidRPr="001E7037" w:rsidTr="00E3217C">
        <w:trPr>
          <w:trHeight w:val="376"/>
        </w:trPr>
        <w:tc>
          <w:tcPr>
            <w:tcW w:w="5000" w:type="pct"/>
            <w:gridSpan w:val="2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E703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496581" w:rsidRPr="001E7037" w:rsidTr="00E3217C">
        <w:trPr>
          <w:trHeight w:val="412"/>
        </w:trPr>
        <w:tc>
          <w:tcPr>
            <w:tcW w:w="2744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Оценки</w:t>
            </w:r>
          </w:p>
        </w:tc>
      </w:tr>
      <w:tr w:rsidR="00496581" w:rsidRPr="001E7037" w:rsidTr="00E3217C">
        <w:trPr>
          <w:trHeight w:val="418"/>
        </w:trPr>
        <w:tc>
          <w:tcPr>
            <w:tcW w:w="2744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86-1</w:t>
            </w:r>
            <w:r w:rsidRPr="001E703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5</w:t>
            </w:r>
          </w:p>
        </w:tc>
      </w:tr>
      <w:tr w:rsidR="00496581" w:rsidRPr="001E7037" w:rsidTr="00E3217C">
        <w:trPr>
          <w:trHeight w:val="423"/>
        </w:trPr>
        <w:tc>
          <w:tcPr>
            <w:tcW w:w="2744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71</w:t>
            </w:r>
            <w:r w:rsidRPr="001E7037">
              <w:rPr>
                <w:bCs/>
                <w:sz w:val="28"/>
                <w:szCs w:val="28"/>
              </w:rPr>
              <w:t>-</w:t>
            </w:r>
            <w:r w:rsidRPr="001E703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4</w:t>
            </w:r>
          </w:p>
        </w:tc>
      </w:tr>
      <w:tr w:rsidR="00496581" w:rsidRPr="001E7037" w:rsidTr="00E3217C">
        <w:trPr>
          <w:trHeight w:val="415"/>
        </w:trPr>
        <w:tc>
          <w:tcPr>
            <w:tcW w:w="2744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1E7037">
              <w:rPr>
                <w:bCs/>
                <w:sz w:val="28"/>
                <w:szCs w:val="28"/>
                <w:lang w:val="en-US"/>
              </w:rPr>
              <w:t>49</w:t>
            </w:r>
            <w:r w:rsidRPr="001E7037">
              <w:rPr>
                <w:bCs/>
                <w:sz w:val="28"/>
                <w:szCs w:val="28"/>
              </w:rPr>
              <w:t>-7</w:t>
            </w:r>
            <w:r w:rsidRPr="001E703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>3</w:t>
            </w:r>
          </w:p>
        </w:tc>
      </w:tr>
      <w:tr w:rsidR="00496581" w:rsidRPr="001E7037" w:rsidTr="00E3217C">
        <w:trPr>
          <w:trHeight w:val="407"/>
        </w:trPr>
        <w:tc>
          <w:tcPr>
            <w:tcW w:w="2744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r w:rsidRPr="001E7037">
              <w:rPr>
                <w:bCs/>
                <w:sz w:val="28"/>
                <w:szCs w:val="28"/>
              </w:rPr>
              <w:t xml:space="preserve">Менее </w:t>
            </w:r>
            <w:r w:rsidRPr="001E7037">
              <w:rPr>
                <w:bCs/>
                <w:sz w:val="28"/>
                <w:szCs w:val="28"/>
                <w:lang w:val="en-US"/>
              </w:rPr>
              <w:t>48</w:t>
            </w:r>
            <w:r w:rsidRPr="001E703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496581" w:rsidRPr="001E7037" w:rsidRDefault="00496581" w:rsidP="00E3217C">
            <w:pPr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1E703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496581" w:rsidRPr="001E7037" w:rsidRDefault="00496581" w:rsidP="00496581">
      <w:pPr>
        <w:ind w:left="0" w:firstLine="720"/>
        <w:jc w:val="left"/>
        <w:rPr>
          <w:sz w:val="28"/>
          <w:szCs w:val="28"/>
          <w:lang w:val="en-US"/>
        </w:rPr>
      </w:pPr>
    </w:p>
    <w:p w:rsidR="00496581" w:rsidRPr="001E7037" w:rsidRDefault="00496581" w:rsidP="00496581">
      <w:pPr>
        <w:ind w:left="0" w:firstLine="720"/>
        <w:rPr>
          <w:sz w:val="28"/>
          <w:szCs w:val="28"/>
        </w:rPr>
      </w:pPr>
      <w:r w:rsidRPr="001E7037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EF7604" w:rsidRPr="007B79F8" w:rsidRDefault="00EF7604" w:rsidP="00EF7604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Pr="007B79F8" w:rsidRDefault="00EF7604" w:rsidP="00EF760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F7604" w:rsidRDefault="00EF7604" w:rsidP="00FB5430">
      <w:pPr>
        <w:ind w:left="0" w:firstLine="720"/>
        <w:jc w:val="center"/>
        <w:rPr>
          <w:sz w:val="28"/>
          <w:szCs w:val="28"/>
        </w:rPr>
      </w:pPr>
    </w:p>
    <w:p w:rsidR="00496581" w:rsidRDefault="00496581" w:rsidP="00FB5430">
      <w:pPr>
        <w:ind w:left="0" w:firstLine="720"/>
        <w:jc w:val="center"/>
        <w:rPr>
          <w:sz w:val="28"/>
          <w:szCs w:val="28"/>
        </w:rPr>
      </w:pPr>
    </w:p>
    <w:p w:rsidR="00496581" w:rsidRDefault="00496581" w:rsidP="00FB5430">
      <w:pPr>
        <w:ind w:left="0" w:firstLine="720"/>
        <w:jc w:val="center"/>
        <w:rPr>
          <w:sz w:val="28"/>
          <w:szCs w:val="28"/>
        </w:rPr>
      </w:pPr>
    </w:p>
    <w:p w:rsidR="00496581" w:rsidRDefault="00496581" w:rsidP="00FB5430">
      <w:pPr>
        <w:ind w:left="0" w:firstLine="720"/>
        <w:jc w:val="center"/>
        <w:rPr>
          <w:sz w:val="28"/>
          <w:szCs w:val="28"/>
        </w:rPr>
      </w:pPr>
    </w:p>
    <w:p w:rsidR="00496581" w:rsidRDefault="00496581" w:rsidP="00FB5430">
      <w:pPr>
        <w:ind w:left="0" w:firstLine="720"/>
        <w:jc w:val="center"/>
        <w:rPr>
          <w:sz w:val="28"/>
          <w:szCs w:val="28"/>
        </w:rPr>
      </w:pPr>
    </w:p>
    <w:p w:rsidR="00496581" w:rsidRPr="00C33A72" w:rsidRDefault="00496581" w:rsidP="00FB5430">
      <w:pPr>
        <w:ind w:left="0" w:firstLine="720"/>
        <w:jc w:val="center"/>
        <w:rPr>
          <w:sz w:val="28"/>
          <w:szCs w:val="28"/>
        </w:rPr>
      </w:pPr>
    </w:p>
    <w:sectPr w:rsidR="00496581" w:rsidRPr="00C33A72" w:rsidSect="00FB543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798" w:rsidRDefault="00BF6798">
      <w:r>
        <w:separator/>
      </w:r>
    </w:p>
  </w:endnote>
  <w:endnote w:type="continuationSeparator" w:id="0">
    <w:p w:rsidR="00BF6798" w:rsidRDefault="00BF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81" w:rsidRDefault="004D5881" w:rsidP="00FB54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881" w:rsidRDefault="004D5881" w:rsidP="00FB54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81" w:rsidRDefault="004D5881" w:rsidP="00FB54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31B2">
      <w:rPr>
        <w:rStyle w:val="a4"/>
        <w:noProof/>
      </w:rPr>
      <w:t>21</w:t>
    </w:r>
    <w:r>
      <w:rPr>
        <w:rStyle w:val="a4"/>
      </w:rPr>
      <w:fldChar w:fldCharType="end"/>
    </w:r>
  </w:p>
  <w:p w:rsidR="004D5881" w:rsidRDefault="004D5881" w:rsidP="00FB54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798" w:rsidRDefault="00BF6798">
      <w:r>
        <w:separator/>
      </w:r>
    </w:p>
  </w:footnote>
  <w:footnote w:type="continuationSeparator" w:id="0">
    <w:p w:rsidR="00BF6798" w:rsidRDefault="00BF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2BEE"/>
    <w:multiLevelType w:val="hybridMultilevel"/>
    <w:tmpl w:val="7AAED062"/>
    <w:lvl w:ilvl="0" w:tplc="904C5A0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63BD"/>
    <w:multiLevelType w:val="hybridMultilevel"/>
    <w:tmpl w:val="41D86BF8"/>
    <w:lvl w:ilvl="0" w:tplc="83861B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F606D3"/>
    <w:multiLevelType w:val="hybridMultilevel"/>
    <w:tmpl w:val="F2FA2040"/>
    <w:lvl w:ilvl="0" w:tplc="83861B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7C6663"/>
    <w:multiLevelType w:val="hybridMultilevel"/>
    <w:tmpl w:val="B6AC9D36"/>
    <w:lvl w:ilvl="0" w:tplc="DB62C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984E43"/>
    <w:multiLevelType w:val="hybridMultilevel"/>
    <w:tmpl w:val="E678348E"/>
    <w:lvl w:ilvl="0" w:tplc="01DA5414">
      <w:start w:val="31"/>
      <w:numFmt w:val="decimal"/>
      <w:lvlText w:val="%1."/>
      <w:lvlJc w:val="left"/>
      <w:pPr>
        <w:ind w:left="5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7" w15:restartNumberingAfterBreak="0">
    <w:nsid w:val="6007488C"/>
    <w:multiLevelType w:val="hybridMultilevel"/>
    <w:tmpl w:val="E9E831BE"/>
    <w:lvl w:ilvl="0" w:tplc="C2804232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9F54A5"/>
    <w:multiLevelType w:val="hybridMultilevel"/>
    <w:tmpl w:val="759C5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1908"/>
    <w:multiLevelType w:val="multilevel"/>
    <w:tmpl w:val="9C8415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3F851CE"/>
    <w:multiLevelType w:val="multilevel"/>
    <w:tmpl w:val="FF2E4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F6EE9"/>
    <w:multiLevelType w:val="hybridMultilevel"/>
    <w:tmpl w:val="E48C872C"/>
    <w:lvl w:ilvl="0" w:tplc="3EEA12CE">
      <w:start w:val="17"/>
      <w:numFmt w:val="decimal"/>
      <w:lvlText w:val="%1."/>
      <w:lvlJc w:val="left"/>
      <w:pPr>
        <w:ind w:left="58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430"/>
    <w:rsid w:val="00011CF8"/>
    <w:rsid w:val="00025E5C"/>
    <w:rsid w:val="00033D0D"/>
    <w:rsid w:val="0006137D"/>
    <w:rsid w:val="00091D93"/>
    <w:rsid w:val="000C565C"/>
    <w:rsid w:val="000C62B6"/>
    <w:rsid w:val="000D33ED"/>
    <w:rsid w:val="000F3150"/>
    <w:rsid w:val="000F7509"/>
    <w:rsid w:val="00140811"/>
    <w:rsid w:val="00143431"/>
    <w:rsid w:val="00162FA3"/>
    <w:rsid w:val="001641E9"/>
    <w:rsid w:val="00182ABA"/>
    <w:rsid w:val="001B52CE"/>
    <w:rsid w:val="001F07E1"/>
    <w:rsid w:val="002159A9"/>
    <w:rsid w:val="00250016"/>
    <w:rsid w:val="00250368"/>
    <w:rsid w:val="0025087F"/>
    <w:rsid w:val="00253D07"/>
    <w:rsid w:val="00255218"/>
    <w:rsid w:val="00295EBA"/>
    <w:rsid w:val="002966A8"/>
    <w:rsid w:val="002A100B"/>
    <w:rsid w:val="002A730B"/>
    <w:rsid w:val="002F0066"/>
    <w:rsid w:val="002F7487"/>
    <w:rsid w:val="00352959"/>
    <w:rsid w:val="00374FF1"/>
    <w:rsid w:val="00375F2A"/>
    <w:rsid w:val="003B3364"/>
    <w:rsid w:val="003C0BDB"/>
    <w:rsid w:val="003F33DB"/>
    <w:rsid w:val="003F5A9D"/>
    <w:rsid w:val="00410F7F"/>
    <w:rsid w:val="0042673A"/>
    <w:rsid w:val="00427651"/>
    <w:rsid w:val="0043513C"/>
    <w:rsid w:val="0044161D"/>
    <w:rsid w:val="00496581"/>
    <w:rsid w:val="004C5B33"/>
    <w:rsid w:val="004D5881"/>
    <w:rsid w:val="004D61AA"/>
    <w:rsid w:val="004E287F"/>
    <w:rsid w:val="00500D3D"/>
    <w:rsid w:val="00504EE0"/>
    <w:rsid w:val="00514EF6"/>
    <w:rsid w:val="00521EF7"/>
    <w:rsid w:val="00560957"/>
    <w:rsid w:val="005612D5"/>
    <w:rsid w:val="00590411"/>
    <w:rsid w:val="005A6B05"/>
    <w:rsid w:val="005B6C2A"/>
    <w:rsid w:val="005D14AC"/>
    <w:rsid w:val="005D1FDC"/>
    <w:rsid w:val="00612562"/>
    <w:rsid w:val="00662169"/>
    <w:rsid w:val="006809D8"/>
    <w:rsid w:val="006905CC"/>
    <w:rsid w:val="0069543A"/>
    <w:rsid w:val="006C0194"/>
    <w:rsid w:val="006E3438"/>
    <w:rsid w:val="006E3FD0"/>
    <w:rsid w:val="006F2390"/>
    <w:rsid w:val="006F7A28"/>
    <w:rsid w:val="00700840"/>
    <w:rsid w:val="00700927"/>
    <w:rsid w:val="007022F7"/>
    <w:rsid w:val="0070310D"/>
    <w:rsid w:val="00703F6C"/>
    <w:rsid w:val="00706E27"/>
    <w:rsid w:val="007101E6"/>
    <w:rsid w:val="007109FC"/>
    <w:rsid w:val="00710F54"/>
    <w:rsid w:val="0071409D"/>
    <w:rsid w:val="00734407"/>
    <w:rsid w:val="007504FA"/>
    <w:rsid w:val="007709A9"/>
    <w:rsid w:val="007A48BE"/>
    <w:rsid w:val="007B7CD3"/>
    <w:rsid w:val="007C5287"/>
    <w:rsid w:val="007D2301"/>
    <w:rsid w:val="007E38DE"/>
    <w:rsid w:val="00843BDD"/>
    <w:rsid w:val="00852F25"/>
    <w:rsid w:val="008674AA"/>
    <w:rsid w:val="00877721"/>
    <w:rsid w:val="008A31B5"/>
    <w:rsid w:val="008E001F"/>
    <w:rsid w:val="009131B2"/>
    <w:rsid w:val="00960405"/>
    <w:rsid w:val="00975A0A"/>
    <w:rsid w:val="009815B5"/>
    <w:rsid w:val="009945B7"/>
    <w:rsid w:val="009B4181"/>
    <w:rsid w:val="009C6379"/>
    <w:rsid w:val="009D24E3"/>
    <w:rsid w:val="009D5AED"/>
    <w:rsid w:val="009D5F13"/>
    <w:rsid w:val="00A04104"/>
    <w:rsid w:val="00A14400"/>
    <w:rsid w:val="00A61ECE"/>
    <w:rsid w:val="00A726F2"/>
    <w:rsid w:val="00A76EC4"/>
    <w:rsid w:val="00A87B16"/>
    <w:rsid w:val="00A97E09"/>
    <w:rsid w:val="00AA0DFD"/>
    <w:rsid w:val="00AC73B4"/>
    <w:rsid w:val="00AD3E3D"/>
    <w:rsid w:val="00AF6F82"/>
    <w:rsid w:val="00B30F89"/>
    <w:rsid w:val="00B33746"/>
    <w:rsid w:val="00B42F57"/>
    <w:rsid w:val="00B61D80"/>
    <w:rsid w:val="00B86EAA"/>
    <w:rsid w:val="00BF6798"/>
    <w:rsid w:val="00C9257E"/>
    <w:rsid w:val="00D15A81"/>
    <w:rsid w:val="00D167D0"/>
    <w:rsid w:val="00D44C38"/>
    <w:rsid w:val="00D9482C"/>
    <w:rsid w:val="00DB1D13"/>
    <w:rsid w:val="00DE1664"/>
    <w:rsid w:val="00DE788E"/>
    <w:rsid w:val="00E15068"/>
    <w:rsid w:val="00E3217C"/>
    <w:rsid w:val="00E3394B"/>
    <w:rsid w:val="00E3424E"/>
    <w:rsid w:val="00E427F8"/>
    <w:rsid w:val="00E646B4"/>
    <w:rsid w:val="00E751F9"/>
    <w:rsid w:val="00EA393E"/>
    <w:rsid w:val="00EA3AED"/>
    <w:rsid w:val="00EB5EBA"/>
    <w:rsid w:val="00EF7604"/>
    <w:rsid w:val="00F24C63"/>
    <w:rsid w:val="00F611C9"/>
    <w:rsid w:val="00F65419"/>
    <w:rsid w:val="00F71AFB"/>
    <w:rsid w:val="00F925EB"/>
    <w:rsid w:val="00FA145E"/>
    <w:rsid w:val="00FA76B0"/>
    <w:rsid w:val="00FB3DC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8332D"/>
  <w15:chartTrackingRefBased/>
  <w15:docId w15:val="{236ECEE2-EBC1-4616-81A6-3DA3434A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430"/>
    <w:pPr>
      <w:ind w:left="568" w:hanging="284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B1D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B543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5430"/>
  </w:style>
  <w:style w:type="paragraph" w:styleId="a5">
    <w:name w:val="Body Text"/>
    <w:basedOn w:val="a"/>
    <w:link w:val="a6"/>
    <w:rsid w:val="00FB5430"/>
    <w:pPr>
      <w:spacing w:after="120"/>
    </w:pPr>
  </w:style>
  <w:style w:type="character" w:customStyle="1" w:styleId="a6">
    <w:name w:val="Основной текст Знак"/>
    <w:link w:val="a5"/>
    <w:locked/>
    <w:rsid w:val="00FB5430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FB543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FB5430"/>
    <w:rPr>
      <w:rFonts w:cs="Times New Roman"/>
      <w:b/>
      <w:bCs/>
    </w:rPr>
  </w:style>
  <w:style w:type="character" w:styleId="a8">
    <w:name w:val="Hyperlink"/>
    <w:rsid w:val="00FB5430"/>
    <w:rPr>
      <w:color w:val="395124"/>
      <w:u w:val="single"/>
    </w:rPr>
  </w:style>
  <w:style w:type="paragraph" w:styleId="a9">
    <w:name w:val="Normal (Web)"/>
    <w:basedOn w:val="a"/>
    <w:uiPriority w:val="99"/>
    <w:rsid w:val="00FB5430"/>
    <w:pPr>
      <w:spacing w:before="100" w:beforeAutospacing="1" w:after="100" w:afterAutospacing="1"/>
      <w:ind w:left="0" w:firstLine="0"/>
      <w:jc w:val="left"/>
    </w:pPr>
  </w:style>
  <w:style w:type="paragraph" w:styleId="aa">
    <w:name w:val="List Paragraph"/>
    <w:basedOn w:val="a"/>
    <w:uiPriority w:val="1"/>
    <w:qFormat/>
    <w:rsid w:val="00590411"/>
    <w:pPr>
      <w:spacing w:line="360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76EC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031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footnote text"/>
    <w:basedOn w:val="a"/>
    <w:link w:val="ac"/>
    <w:uiPriority w:val="99"/>
    <w:rsid w:val="000D33ED"/>
    <w:pPr>
      <w:ind w:left="0" w:firstLine="0"/>
      <w:jc w:val="left"/>
    </w:pPr>
    <w:rPr>
      <w:sz w:val="20"/>
      <w:szCs w:val="20"/>
      <w:lang w:val="en-US" w:eastAsia="x-none"/>
    </w:rPr>
  </w:style>
  <w:style w:type="character" w:customStyle="1" w:styleId="ac">
    <w:name w:val="Текст сноски Знак"/>
    <w:link w:val="ab"/>
    <w:uiPriority w:val="99"/>
    <w:rsid w:val="000D33ED"/>
    <w:rPr>
      <w:lang w:val="en-US"/>
    </w:rPr>
  </w:style>
  <w:style w:type="character" w:customStyle="1" w:styleId="apple-converted-space">
    <w:name w:val="apple-converted-space"/>
    <w:rsid w:val="00496581"/>
  </w:style>
  <w:style w:type="table" w:styleId="ad">
    <w:name w:val="Table Grid"/>
    <w:basedOn w:val="a1"/>
    <w:rsid w:val="0099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 1"/>
    <w:basedOn w:val="a"/>
    <w:uiPriority w:val="1"/>
    <w:qFormat/>
    <w:rsid w:val="000C565C"/>
    <w:pPr>
      <w:widowControl w:val="0"/>
      <w:autoSpaceDE w:val="0"/>
      <w:autoSpaceDN w:val="0"/>
      <w:ind w:left="224" w:firstLine="0"/>
      <w:jc w:val="left"/>
      <w:outlineLvl w:val="1"/>
    </w:pPr>
    <w:rPr>
      <w:b/>
      <w:bCs/>
      <w:i/>
      <w:lang w:bidi="ru-RU"/>
    </w:rPr>
  </w:style>
  <w:style w:type="table" w:customStyle="1" w:styleId="TableNormal">
    <w:name w:val="Table Normal"/>
    <w:uiPriority w:val="2"/>
    <w:semiHidden/>
    <w:unhideWhenUsed/>
    <w:qFormat/>
    <w:rsid w:val="006809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9D8"/>
    <w:pPr>
      <w:widowControl w:val="0"/>
      <w:autoSpaceDE w:val="0"/>
      <w:autoSpaceDN w:val="0"/>
      <w:spacing w:line="256" w:lineRule="exact"/>
      <w:ind w:left="109" w:firstLine="0"/>
      <w:jc w:val="left"/>
    </w:pPr>
    <w:rPr>
      <w:sz w:val="22"/>
      <w:szCs w:val="22"/>
      <w:lang w:bidi="ru-RU"/>
    </w:rPr>
  </w:style>
  <w:style w:type="character" w:customStyle="1" w:styleId="20">
    <w:name w:val="Заголовок 2 Знак"/>
    <w:link w:val="2"/>
    <w:semiHidden/>
    <w:rsid w:val="00DB1D1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184F-BB42-407C-9F93-23199540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Э.Р.</dc:creator>
  <cp:keywords/>
  <cp:lastModifiedBy>Эльмира Кабирова</cp:lastModifiedBy>
  <cp:revision>2</cp:revision>
  <cp:lastPrinted>2013-01-23T06:51:00Z</cp:lastPrinted>
  <dcterms:created xsi:type="dcterms:W3CDTF">2018-08-24T20:49:00Z</dcterms:created>
  <dcterms:modified xsi:type="dcterms:W3CDTF">2018-08-24T20:49:00Z</dcterms:modified>
</cp:coreProperties>
</file>