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DCD1C" w14:textId="77777777" w:rsidR="001414B4" w:rsidRPr="007D31E4" w:rsidRDefault="001414B4" w:rsidP="001414B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1414B4" w:rsidRPr="007B5280" w14:paraId="069393B2" w14:textId="77777777" w:rsidTr="009801B5">
        <w:tc>
          <w:tcPr>
            <w:tcW w:w="10008" w:type="dxa"/>
          </w:tcPr>
          <w:p w14:paraId="2A728636" w14:textId="61627559" w:rsidR="001414B4" w:rsidRPr="00023294" w:rsidRDefault="001414B4" w:rsidP="009801B5">
            <w:pPr>
              <w:tabs>
                <w:tab w:val="num" w:pos="0"/>
              </w:tabs>
              <w:jc w:val="center"/>
            </w:pPr>
            <w:r>
              <w:t>Информатика</w:t>
            </w:r>
          </w:p>
        </w:tc>
      </w:tr>
    </w:tbl>
    <w:p w14:paraId="6695D17A" w14:textId="77777777" w:rsidR="001414B4" w:rsidRPr="007D31E4" w:rsidRDefault="001414B4" w:rsidP="001414B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14:paraId="1C922FE8" w14:textId="77777777" w:rsidR="001414B4" w:rsidRPr="007D31E4" w:rsidRDefault="001414B4" w:rsidP="001414B4">
      <w:pPr>
        <w:ind w:firstLine="709"/>
        <w:jc w:val="both"/>
      </w:pPr>
    </w:p>
    <w:p w14:paraId="525A2CA5" w14:textId="77777777" w:rsidR="001414B4" w:rsidRPr="007D31E4" w:rsidRDefault="001414B4" w:rsidP="001414B4">
      <w:pPr>
        <w:ind w:left="709"/>
        <w:jc w:val="both"/>
        <w:rPr>
          <w:b/>
        </w:rPr>
      </w:pPr>
    </w:p>
    <w:p w14:paraId="686F9ACB" w14:textId="77777777" w:rsidR="001414B4" w:rsidRPr="007D31E4" w:rsidRDefault="001414B4" w:rsidP="001414B4">
      <w:pPr>
        <w:ind w:firstLine="708"/>
        <w:jc w:val="both"/>
        <w:rPr>
          <w:b/>
        </w:rPr>
      </w:pPr>
      <w:r>
        <w:rPr>
          <w:b/>
        </w:rPr>
        <w:t>1.</w:t>
      </w:r>
      <w:r w:rsidRPr="007D31E4">
        <w:rPr>
          <w:b/>
        </w:rPr>
        <w:t xml:space="preserve"> Место дисциплины в структуре основной профессиональной образовательной программы</w:t>
      </w:r>
    </w:p>
    <w:p w14:paraId="1C924A52" w14:textId="77777777" w:rsidR="001414B4" w:rsidRPr="007D31E4" w:rsidRDefault="001414B4" w:rsidP="001414B4">
      <w:pPr>
        <w:ind w:firstLine="709"/>
        <w:jc w:val="both"/>
      </w:pPr>
    </w:p>
    <w:p w14:paraId="3339E6D5" w14:textId="77777777" w:rsidR="001414B4" w:rsidRDefault="001414B4" w:rsidP="001414B4">
      <w:pPr>
        <w:ind w:firstLine="709"/>
        <w:jc w:val="both"/>
      </w:pPr>
      <w:r w:rsidRPr="007D31E4">
        <w:t>Дисциплина входит в состав дисциплин</w:t>
      </w:r>
      <w:r>
        <w:t xml:space="preserve"> математического и общего естественнонаучного цикла</w:t>
      </w:r>
    </w:p>
    <w:p w14:paraId="0A578920" w14:textId="5EB5764F" w:rsidR="001414B4" w:rsidRDefault="001414B4" w:rsidP="001414B4">
      <w:pPr>
        <w:ind w:firstLine="709"/>
        <w:rPr>
          <w:b/>
          <w:sz w:val="28"/>
          <w:szCs w:val="28"/>
        </w:rPr>
      </w:pPr>
    </w:p>
    <w:p w14:paraId="72889F9E" w14:textId="4E178F5F" w:rsidR="003438F3" w:rsidRDefault="003438F3" w:rsidP="003438F3">
      <w:pPr>
        <w:spacing w:after="240"/>
        <w:ind w:firstLine="709"/>
        <w:rPr>
          <w:b/>
        </w:rPr>
      </w:pPr>
      <w:r w:rsidRPr="003438F3">
        <w:rPr>
          <w:b/>
          <w:sz w:val="28"/>
          <w:szCs w:val="28"/>
        </w:rPr>
        <w:t xml:space="preserve">2. </w:t>
      </w:r>
      <w:r w:rsidRPr="007D31E4">
        <w:rPr>
          <w:b/>
        </w:rPr>
        <w:t>Цели и задачи дисциплины – требования к р</w:t>
      </w:r>
      <w:r>
        <w:rPr>
          <w:b/>
        </w:rPr>
        <w:t>езультатам освоения дисциплины:</w:t>
      </w: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8"/>
        <w:gridCol w:w="4463"/>
        <w:gridCol w:w="4204"/>
      </w:tblGrid>
      <w:tr w:rsidR="003438F3" w:rsidRPr="00C308D3" w14:paraId="1806D31D" w14:textId="77777777" w:rsidTr="009801B5">
        <w:trPr>
          <w:jc w:val="center"/>
        </w:trPr>
        <w:tc>
          <w:tcPr>
            <w:tcW w:w="1308" w:type="dxa"/>
            <w:vAlign w:val="center"/>
          </w:tcPr>
          <w:p w14:paraId="623B915A" w14:textId="77777777" w:rsidR="003438F3" w:rsidRPr="00C308D3" w:rsidRDefault="003438F3" w:rsidP="009801B5">
            <w:pPr>
              <w:suppressAutoHyphens/>
              <w:jc w:val="center"/>
              <w:rPr>
                <w:b/>
                <w:iCs/>
              </w:rPr>
            </w:pPr>
            <w:r w:rsidRPr="00C308D3">
              <w:rPr>
                <w:b/>
                <w:iCs/>
              </w:rPr>
              <w:t>Код ПК, ОК</w:t>
            </w:r>
          </w:p>
        </w:tc>
        <w:tc>
          <w:tcPr>
            <w:tcW w:w="4463" w:type="dxa"/>
            <w:vAlign w:val="center"/>
          </w:tcPr>
          <w:p w14:paraId="22441FDC" w14:textId="77777777" w:rsidR="003438F3" w:rsidRPr="00C308D3" w:rsidRDefault="003438F3" w:rsidP="009801B5">
            <w:pPr>
              <w:suppressAutoHyphens/>
              <w:jc w:val="center"/>
              <w:rPr>
                <w:b/>
                <w:iCs/>
              </w:rPr>
            </w:pPr>
            <w:r w:rsidRPr="00C308D3">
              <w:rPr>
                <w:b/>
                <w:iCs/>
              </w:rPr>
              <w:t>Умения</w:t>
            </w:r>
          </w:p>
        </w:tc>
        <w:tc>
          <w:tcPr>
            <w:tcW w:w="4204" w:type="dxa"/>
            <w:vAlign w:val="center"/>
          </w:tcPr>
          <w:p w14:paraId="2A86FF8F" w14:textId="77777777" w:rsidR="003438F3" w:rsidRPr="00C308D3" w:rsidRDefault="003438F3" w:rsidP="009801B5">
            <w:pPr>
              <w:suppressAutoHyphens/>
              <w:jc w:val="center"/>
              <w:rPr>
                <w:b/>
                <w:iCs/>
              </w:rPr>
            </w:pPr>
            <w:r w:rsidRPr="00C308D3">
              <w:rPr>
                <w:b/>
                <w:iCs/>
              </w:rPr>
              <w:t>Знания</w:t>
            </w:r>
          </w:p>
        </w:tc>
      </w:tr>
      <w:tr w:rsidR="003438F3" w:rsidRPr="00C308D3" w14:paraId="40023EB1" w14:textId="77777777" w:rsidTr="009801B5">
        <w:trPr>
          <w:jc w:val="center"/>
        </w:trPr>
        <w:tc>
          <w:tcPr>
            <w:tcW w:w="1308" w:type="dxa"/>
          </w:tcPr>
          <w:p w14:paraId="58DDC1EC" w14:textId="77777777" w:rsidR="003438F3" w:rsidRPr="00C308D3" w:rsidRDefault="003438F3" w:rsidP="009801B5">
            <w:pPr>
              <w:rPr>
                <w:rStyle w:val="a3"/>
                <w:rFonts w:eastAsia="Calibri"/>
                <w:i w:val="0"/>
                <w:iCs w:val="0"/>
              </w:rPr>
            </w:pPr>
            <w:r w:rsidRPr="00C308D3">
              <w:rPr>
                <w:rStyle w:val="a3"/>
                <w:rFonts w:eastAsia="Calibri"/>
              </w:rPr>
              <w:t>ОК 1,</w:t>
            </w:r>
          </w:p>
          <w:p w14:paraId="4E655206" w14:textId="77777777" w:rsidR="003438F3" w:rsidRPr="00C308D3" w:rsidRDefault="003438F3" w:rsidP="009801B5">
            <w:pPr>
              <w:rPr>
                <w:rStyle w:val="a3"/>
                <w:rFonts w:eastAsia="Calibri"/>
                <w:i w:val="0"/>
                <w:iCs w:val="0"/>
              </w:rPr>
            </w:pPr>
            <w:r w:rsidRPr="00C308D3">
              <w:rPr>
                <w:rStyle w:val="a3"/>
                <w:rFonts w:eastAsia="Calibri"/>
              </w:rPr>
              <w:t>ОК 2,</w:t>
            </w:r>
          </w:p>
          <w:p w14:paraId="2008A179" w14:textId="77777777" w:rsidR="003438F3" w:rsidRPr="00C308D3" w:rsidRDefault="003438F3" w:rsidP="009801B5">
            <w:pPr>
              <w:rPr>
                <w:rStyle w:val="a3"/>
                <w:rFonts w:eastAsia="Calibri"/>
                <w:i w:val="0"/>
                <w:iCs w:val="0"/>
              </w:rPr>
            </w:pPr>
            <w:r w:rsidRPr="00C308D3">
              <w:rPr>
                <w:rStyle w:val="a3"/>
                <w:rFonts w:eastAsia="Calibri"/>
              </w:rPr>
              <w:t>ОК3,</w:t>
            </w:r>
          </w:p>
          <w:p w14:paraId="06276B03" w14:textId="77777777" w:rsidR="003438F3" w:rsidRPr="00C308D3" w:rsidRDefault="003438F3" w:rsidP="009801B5">
            <w:pPr>
              <w:rPr>
                <w:rStyle w:val="a3"/>
                <w:rFonts w:eastAsia="Calibri"/>
                <w:i w:val="0"/>
              </w:rPr>
            </w:pPr>
            <w:r w:rsidRPr="00C308D3">
              <w:rPr>
                <w:rStyle w:val="a3"/>
                <w:rFonts w:eastAsia="Calibri"/>
              </w:rPr>
              <w:t>ОК9;</w:t>
            </w:r>
          </w:p>
          <w:p w14:paraId="31411394" w14:textId="77777777" w:rsidR="003438F3" w:rsidRPr="00C308D3" w:rsidRDefault="003438F3" w:rsidP="009801B5">
            <w:pPr>
              <w:rPr>
                <w:rStyle w:val="a3"/>
                <w:rFonts w:eastAsia="Calibri"/>
                <w:i w:val="0"/>
              </w:rPr>
            </w:pPr>
            <w:r w:rsidRPr="00C308D3">
              <w:rPr>
                <w:rStyle w:val="a3"/>
                <w:rFonts w:eastAsia="Calibri"/>
              </w:rPr>
              <w:t>ПК 1.1-</w:t>
            </w:r>
          </w:p>
          <w:p w14:paraId="2898E52A" w14:textId="77777777" w:rsidR="003438F3" w:rsidRPr="00C308D3" w:rsidRDefault="003438F3" w:rsidP="009801B5">
            <w:pPr>
              <w:rPr>
                <w:rStyle w:val="a3"/>
                <w:rFonts w:eastAsia="Calibri"/>
                <w:i w:val="0"/>
              </w:rPr>
            </w:pPr>
            <w:r w:rsidRPr="00C308D3">
              <w:rPr>
                <w:rStyle w:val="a3"/>
                <w:rFonts w:eastAsia="Calibri"/>
              </w:rPr>
              <w:t>ПК 1.2.</w:t>
            </w:r>
          </w:p>
          <w:p w14:paraId="0C9C5247" w14:textId="77777777" w:rsidR="003438F3" w:rsidRPr="00C308D3" w:rsidRDefault="003438F3" w:rsidP="009801B5">
            <w:pPr>
              <w:rPr>
                <w:rStyle w:val="a3"/>
                <w:rFonts w:eastAsia="Calibri"/>
                <w:i w:val="0"/>
              </w:rPr>
            </w:pPr>
            <w:r w:rsidRPr="00C308D3">
              <w:rPr>
                <w:rStyle w:val="a3"/>
                <w:rFonts w:eastAsia="Calibri"/>
              </w:rPr>
              <w:t>ПК 2.1-</w:t>
            </w:r>
          </w:p>
          <w:p w14:paraId="640D3559" w14:textId="77777777" w:rsidR="003438F3" w:rsidRPr="00C308D3" w:rsidRDefault="003438F3" w:rsidP="009801B5">
            <w:pPr>
              <w:rPr>
                <w:rStyle w:val="a3"/>
                <w:rFonts w:eastAsia="Calibri"/>
                <w:i w:val="0"/>
                <w:iCs w:val="0"/>
              </w:rPr>
            </w:pPr>
            <w:r w:rsidRPr="00C308D3">
              <w:rPr>
                <w:rStyle w:val="a3"/>
                <w:rFonts w:eastAsia="Calibri"/>
              </w:rPr>
              <w:t>ПК 2.2.</w:t>
            </w:r>
          </w:p>
        </w:tc>
        <w:tc>
          <w:tcPr>
            <w:tcW w:w="4463" w:type="dxa"/>
          </w:tcPr>
          <w:p w14:paraId="69C48314" w14:textId="77777777" w:rsidR="003438F3" w:rsidRPr="00C308D3" w:rsidRDefault="003438F3" w:rsidP="009801B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</w:t>
            </w:r>
            <w:r w:rsidRPr="00C308D3">
              <w:rPr>
                <w:color w:val="auto"/>
                <w:sz w:val="28"/>
                <w:szCs w:val="28"/>
              </w:rPr>
              <w:t xml:space="preserve">троить логические схемы и составлять алгоритмы; </w:t>
            </w:r>
          </w:p>
          <w:p w14:paraId="32E577C0" w14:textId="77777777" w:rsidR="003438F3" w:rsidRPr="00C308D3" w:rsidRDefault="003438F3" w:rsidP="009801B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И</w:t>
            </w:r>
            <w:r w:rsidRPr="00C308D3">
              <w:rPr>
                <w:color w:val="auto"/>
                <w:sz w:val="28"/>
                <w:szCs w:val="28"/>
              </w:rPr>
              <w:t xml:space="preserve">спользовать средства операционных систем и сред для обеспечения работы вычислительной техники; </w:t>
            </w:r>
          </w:p>
          <w:p w14:paraId="282FC04A" w14:textId="77777777" w:rsidR="003438F3" w:rsidRPr="00C308D3" w:rsidRDefault="003438F3" w:rsidP="009801B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И</w:t>
            </w:r>
            <w:r w:rsidRPr="00C308D3">
              <w:rPr>
                <w:color w:val="auto"/>
                <w:sz w:val="28"/>
                <w:szCs w:val="28"/>
              </w:rPr>
              <w:t xml:space="preserve">спользовать языки программирования, разрабатывать логически правильные и эффективные программы; </w:t>
            </w:r>
          </w:p>
          <w:p w14:paraId="4AF0B1EC" w14:textId="77777777" w:rsidR="003438F3" w:rsidRDefault="003438F3" w:rsidP="009801B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</w:t>
            </w:r>
            <w:r w:rsidRPr="00C308D3">
              <w:rPr>
                <w:color w:val="auto"/>
                <w:sz w:val="28"/>
                <w:szCs w:val="28"/>
              </w:rPr>
              <w:t>сваивать и использовать базовые системные программные продук</w:t>
            </w:r>
            <w:r>
              <w:rPr>
                <w:color w:val="auto"/>
                <w:sz w:val="28"/>
                <w:szCs w:val="28"/>
              </w:rPr>
              <w:t>ты и пакеты прикладных программ;</w:t>
            </w:r>
          </w:p>
          <w:p w14:paraId="0EE678D0" w14:textId="77777777" w:rsidR="003438F3" w:rsidRPr="00C308D3" w:rsidRDefault="003438F3" w:rsidP="009801B5">
            <w:pPr>
              <w:pStyle w:val="Default"/>
              <w:jc w:val="both"/>
              <w:rPr>
                <w:color w:val="auto"/>
                <w:sz w:val="32"/>
                <w:szCs w:val="28"/>
              </w:rPr>
            </w:pPr>
            <w:r w:rsidRPr="00C308D3">
              <w:rPr>
                <w:bCs/>
                <w:color w:val="auto"/>
                <w:sz w:val="28"/>
              </w:rPr>
              <w:t>Эффективно применять информационные технологии для поиска и решения профессионально значимых задач</w:t>
            </w:r>
            <w:r w:rsidRPr="00C308D3">
              <w:rPr>
                <w:bCs/>
                <w:sz w:val="28"/>
              </w:rPr>
              <w:t>.</w:t>
            </w:r>
          </w:p>
          <w:p w14:paraId="3AB58161" w14:textId="77777777" w:rsidR="003438F3" w:rsidRPr="00C308D3" w:rsidRDefault="003438F3" w:rsidP="009801B5">
            <w:pPr>
              <w:suppressAutoHyphens/>
              <w:jc w:val="both"/>
              <w:rPr>
                <w:rStyle w:val="a3"/>
                <w:rFonts w:eastAsia="Calibri"/>
                <w:i w:val="0"/>
                <w:iCs w:val="0"/>
              </w:rPr>
            </w:pPr>
          </w:p>
        </w:tc>
        <w:tc>
          <w:tcPr>
            <w:tcW w:w="4204" w:type="dxa"/>
          </w:tcPr>
          <w:p w14:paraId="60313A75" w14:textId="77777777" w:rsidR="003438F3" w:rsidRPr="00C308D3" w:rsidRDefault="003438F3" w:rsidP="009801B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</w:t>
            </w:r>
            <w:r w:rsidRPr="00C308D3">
              <w:rPr>
                <w:color w:val="auto"/>
                <w:sz w:val="28"/>
                <w:szCs w:val="28"/>
              </w:rPr>
              <w:t>бщий состав и структур</w:t>
            </w:r>
            <w:r>
              <w:rPr>
                <w:color w:val="auto"/>
                <w:sz w:val="28"/>
                <w:szCs w:val="28"/>
              </w:rPr>
              <w:t>а</w:t>
            </w:r>
            <w:r w:rsidRPr="00C308D3">
              <w:rPr>
                <w:color w:val="auto"/>
                <w:sz w:val="28"/>
                <w:szCs w:val="28"/>
              </w:rPr>
              <w:t xml:space="preserve"> персональных электронно-вычислительных машин (ЭВМ) и вычислительных систем; </w:t>
            </w:r>
          </w:p>
          <w:p w14:paraId="5B9C7AA3" w14:textId="77777777" w:rsidR="003438F3" w:rsidRPr="00C308D3" w:rsidRDefault="003438F3" w:rsidP="009801B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</w:t>
            </w:r>
            <w:r w:rsidRPr="00C308D3">
              <w:rPr>
                <w:color w:val="auto"/>
                <w:sz w:val="28"/>
                <w:szCs w:val="28"/>
              </w:rPr>
              <w:t xml:space="preserve">сновные функции, назначение и принципы работы распространенных операционных систем и сред; </w:t>
            </w:r>
          </w:p>
          <w:p w14:paraId="1D199AC8" w14:textId="77777777" w:rsidR="003438F3" w:rsidRDefault="003438F3" w:rsidP="009801B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Б</w:t>
            </w:r>
            <w:r w:rsidRPr="00C308D3">
              <w:rPr>
                <w:color w:val="auto"/>
                <w:sz w:val="28"/>
                <w:szCs w:val="28"/>
              </w:rPr>
              <w:t>азовые системные программные продукты и пакеты прикладных про</w:t>
            </w:r>
            <w:r>
              <w:rPr>
                <w:color w:val="auto"/>
                <w:sz w:val="28"/>
                <w:szCs w:val="28"/>
              </w:rPr>
              <w:t>грамм;</w:t>
            </w:r>
          </w:p>
          <w:p w14:paraId="7A539CC8" w14:textId="77777777" w:rsidR="003438F3" w:rsidRPr="00C308D3" w:rsidRDefault="003438F3" w:rsidP="009801B5">
            <w:pPr>
              <w:suppressLineNumbers/>
              <w:suppressAutoHyphens/>
              <w:contextualSpacing/>
              <w:jc w:val="both"/>
              <w:rPr>
                <w:bCs/>
                <w:sz w:val="28"/>
              </w:rPr>
            </w:pPr>
            <w:r w:rsidRPr="00C308D3">
              <w:rPr>
                <w:bCs/>
                <w:sz w:val="28"/>
              </w:rPr>
              <w:t xml:space="preserve">Методы самоконтроля в решении профессиональных задачспособы и методы сбора, анализа и систематизации </w:t>
            </w:r>
          </w:p>
          <w:p w14:paraId="74B29259" w14:textId="77777777" w:rsidR="003438F3" w:rsidRPr="00A645A6" w:rsidRDefault="003438F3" w:rsidP="009801B5">
            <w:pPr>
              <w:suppressLineNumbers/>
              <w:suppressAutoHyphens/>
              <w:contextualSpacing/>
              <w:rPr>
                <w:bCs/>
              </w:rPr>
            </w:pPr>
            <w:r w:rsidRPr="00C308D3">
              <w:rPr>
                <w:bCs/>
                <w:sz w:val="28"/>
              </w:rPr>
              <w:t>данных посредством информационных технологий.</w:t>
            </w:r>
          </w:p>
          <w:p w14:paraId="01A55D8B" w14:textId="77777777" w:rsidR="003438F3" w:rsidRPr="00C308D3" w:rsidRDefault="003438F3" w:rsidP="009801B5">
            <w:pPr>
              <w:contextualSpacing/>
              <w:jc w:val="both"/>
              <w:rPr>
                <w:rStyle w:val="a3"/>
                <w:rFonts w:eastAsia="Calibri"/>
                <w:i w:val="0"/>
              </w:rPr>
            </w:pPr>
          </w:p>
        </w:tc>
      </w:tr>
    </w:tbl>
    <w:p w14:paraId="78E41D0E" w14:textId="77777777" w:rsidR="003438F3" w:rsidRPr="003438F3" w:rsidRDefault="003438F3" w:rsidP="001414B4">
      <w:pPr>
        <w:ind w:firstLine="709"/>
        <w:rPr>
          <w:b/>
          <w:sz w:val="28"/>
          <w:szCs w:val="28"/>
        </w:rPr>
      </w:pPr>
    </w:p>
    <w:p w14:paraId="4EDF715A" w14:textId="5E030EB5" w:rsidR="003438F3" w:rsidRDefault="003438F3" w:rsidP="003438F3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3.</w:t>
      </w:r>
      <w:r w:rsidRPr="007729B8">
        <w:rPr>
          <w:b/>
          <w:bCs/>
          <w:color w:val="000000"/>
          <w:sz w:val="28"/>
          <w:szCs w:val="28"/>
        </w:rPr>
        <w:tab/>
        <w:t>Цели и задачи дисциплины – требования к результатам освоения</w:t>
      </w:r>
      <w:r w:rsidRPr="003438F3">
        <w:rPr>
          <w:b/>
          <w:bCs/>
          <w:color w:val="000000"/>
          <w:sz w:val="28"/>
          <w:szCs w:val="28"/>
        </w:rPr>
        <w:t xml:space="preserve"> </w:t>
      </w:r>
      <w:r w:rsidRPr="007729B8">
        <w:rPr>
          <w:b/>
          <w:bCs/>
          <w:color w:val="000000"/>
          <w:sz w:val="28"/>
          <w:szCs w:val="28"/>
        </w:rPr>
        <w:t>дисциплины</w:t>
      </w:r>
    </w:p>
    <w:p w14:paraId="346F462C" w14:textId="4B22AD8A" w:rsidR="001414B4" w:rsidRDefault="003438F3" w:rsidP="001414B4">
      <w:pPr>
        <w:ind w:firstLine="709"/>
        <w:jc w:val="both"/>
        <w:rPr>
          <w:sz w:val="28"/>
          <w:szCs w:val="28"/>
        </w:rPr>
      </w:pPr>
      <w:r w:rsidRPr="003B7D8C">
        <w:rPr>
          <w:sz w:val="28"/>
          <w:szCs w:val="28"/>
          <w:lang w:eastAsia="en-US"/>
        </w:rPr>
        <w:t xml:space="preserve">Объем работы обучающихся во взаимодействии с преподавателем </w:t>
      </w:r>
      <w:r w:rsidR="00181018" w:rsidRPr="00181018">
        <w:rPr>
          <w:spacing w:val="-2"/>
          <w:sz w:val="28"/>
          <w:szCs w:val="28"/>
        </w:rPr>
        <w:t xml:space="preserve">174 </w:t>
      </w:r>
      <w:r w:rsidRPr="003B7D8C">
        <w:rPr>
          <w:sz w:val="28"/>
          <w:szCs w:val="28"/>
        </w:rPr>
        <w:t>часов.</w:t>
      </w:r>
    </w:p>
    <w:p w14:paraId="2A998153" w14:textId="6F96BB22" w:rsidR="003438F3" w:rsidRPr="001C1306" w:rsidRDefault="003438F3" w:rsidP="003438F3">
      <w:pPr>
        <w:rPr>
          <w:b/>
          <w:sz w:val="28"/>
          <w:szCs w:val="28"/>
        </w:rPr>
      </w:pPr>
      <w:r w:rsidRPr="003438F3">
        <w:rPr>
          <w:b/>
          <w:sz w:val="28"/>
          <w:szCs w:val="28"/>
        </w:rPr>
        <w:t>4</w:t>
      </w:r>
      <w:r w:rsidRPr="001C1306">
        <w:rPr>
          <w:b/>
          <w:sz w:val="28"/>
          <w:szCs w:val="28"/>
        </w:rPr>
        <w:t>. Объем учебной дисциплины и виды учебной работы</w:t>
      </w:r>
    </w:p>
    <w:p w14:paraId="02A90E62" w14:textId="77777777" w:rsidR="003438F3" w:rsidRDefault="003438F3" w:rsidP="001414B4">
      <w:pPr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22"/>
        <w:gridCol w:w="1424"/>
      </w:tblGrid>
      <w:tr w:rsidR="001414B4" w14:paraId="56AAEDA2" w14:textId="77777777" w:rsidTr="001414B4">
        <w:trPr>
          <w:jc w:val="center"/>
        </w:trPr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3DF13" w14:textId="77777777" w:rsidR="001414B4" w:rsidRDefault="001414B4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Вид учебной деятельности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1B49E" w14:textId="77777777" w:rsidR="001414B4" w:rsidRDefault="001414B4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Объем часов</w:t>
            </w:r>
          </w:p>
        </w:tc>
      </w:tr>
      <w:tr w:rsidR="001414B4" w14:paraId="381C825B" w14:textId="77777777" w:rsidTr="001414B4">
        <w:trPr>
          <w:jc w:val="center"/>
        </w:trPr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B50B1" w14:textId="77777777" w:rsidR="001414B4" w:rsidRDefault="001414B4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38546" w14:textId="77777777" w:rsidR="001414B4" w:rsidRDefault="001414B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174</w:t>
            </w:r>
          </w:p>
        </w:tc>
      </w:tr>
      <w:tr w:rsidR="001414B4" w14:paraId="3A3AE659" w14:textId="77777777" w:rsidTr="001414B4">
        <w:trPr>
          <w:jc w:val="center"/>
        </w:trPr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1B22E" w14:textId="77777777" w:rsidR="001414B4" w:rsidRDefault="001414B4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D4F5F" w14:textId="77777777" w:rsidR="001414B4" w:rsidRDefault="001414B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174</w:t>
            </w:r>
          </w:p>
        </w:tc>
      </w:tr>
      <w:tr w:rsidR="001414B4" w14:paraId="2541E9F8" w14:textId="77777777" w:rsidTr="001414B4">
        <w:trPr>
          <w:jc w:val="center"/>
        </w:trPr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3C179" w14:textId="77777777" w:rsidR="001414B4" w:rsidRDefault="001414B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в том числе:</w:t>
            </w:r>
          </w:p>
        </w:tc>
      </w:tr>
      <w:tr w:rsidR="001414B4" w14:paraId="2864850B" w14:textId="77777777" w:rsidTr="001414B4">
        <w:trPr>
          <w:jc w:val="center"/>
        </w:trPr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98C9C" w14:textId="77777777" w:rsidR="001414B4" w:rsidRDefault="001414B4" w:rsidP="009801B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6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теоретическое обучение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426E2" w14:textId="77777777" w:rsidR="001414B4" w:rsidRDefault="001414B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</w:t>
            </w:r>
          </w:p>
        </w:tc>
      </w:tr>
      <w:tr w:rsidR="001414B4" w14:paraId="32D75EE0" w14:textId="77777777" w:rsidTr="001414B4">
        <w:trPr>
          <w:jc w:val="center"/>
        </w:trPr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0C1C7" w14:textId="77777777" w:rsidR="001414B4" w:rsidRDefault="001414B4" w:rsidP="009801B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лабораторные работы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6AD69" w14:textId="77777777" w:rsidR="001414B4" w:rsidRDefault="001414B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94</w:t>
            </w:r>
          </w:p>
        </w:tc>
      </w:tr>
      <w:tr w:rsidR="001414B4" w14:paraId="27B3EAEE" w14:textId="77777777" w:rsidTr="001414B4">
        <w:trPr>
          <w:jc w:val="center"/>
        </w:trPr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F8707" w14:textId="77777777" w:rsidR="001414B4" w:rsidRDefault="001414B4" w:rsidP="009801B5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BCE3D" w14:textId="77777777" w:rsidR="001414B4" w:rsidRDefault="001414B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1414B4" w14:paraId="35CEA78A" w14:textId="77777777" w:rsidTr="001414B4">
        <w:trPr>
          <w:jc w:val="center"/>
        </w:trPr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86E2C" w14:textId="77777777" w:rsidR="001414B4" w:rsidRDefault="001414B4" w:rsidP="009801B5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7734A" w14:textId="77777777" w:rsidR="001414B4" w:rsidRDefault="001414B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1414B4" w14:paraId="33D6AE6B" w14:textId="77777777" w:rsidTr="001414B4">
        <w:trPr>
          <w:jc w:val="center"/>
        </w:trPr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E21D0" w14:textId="77777777" w:rsidR="001414B4" w:rsidRDefault="001414B4" w:rsidP="009801B5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26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409BE" w14:textId="77777777" w:rsidR="001414B4" w:rsidRDefault="001414B4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8</w:t>
            </w:r>
          </w:p>
        </w:tc>
      </w:tr>
    </w:tbl>
    <w:p w14:paraId="4DEE0408" w14:textId="756771F3" w:rsidR="001414B4" w:rsidRDefault="003438F3" w:rsidP="003438F3">
      <w:pPr>
        <w:spacing w:before="240"/>
        <w:rPr>
          <w:b/>
          <w:sz w:val="28"/>
          <w:szCs w:val="28"/>
        </w:rPr>
      </w:pPr>
      <w:r w:rsidRPr="003438F3">
        <w:rPr>
          <w:b/>
          <w:sz w:val="28"/>
          <w:szCs w:val="28"/>
        </w:rPr>
        <w:t xml:space="preserve">5. </w:t>
      </w:r>
      <w:r w:rsidRPr="003438F3">
        <w:rPr>
          <w:b/>
          <w:sz w:val="28"/>
          <w:szCs w:val="28"/>
        </w:rPr>
        <w:t>Тематическое планирование</w:t>
      </w:r>
    </w:p>
    <w:p w14:paraId="15C76586" w14:textId="77777777" w:rsidR="003438F3" w:rsidRDefault="003438F3" w:rsidP="003438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C46A4">
        <w:rPr>
          <w:b/>
        </w:rPr>
        <w:t>Тема 1.</w:t>
      </w:r>
      <w:r>
        <w:t xml:space="preserve"> </w:t>
      </w:r>
    </w:p>
    <w:p w14:paraId="1C8B687F" w14:textId="2359BA53" w:rsidR="003438F3" w:rsidRDefault="003438F3" w:rsidP="003438F3">
      <w:r>
        <w:t>Базовые понятия информатики и информационных технологий.</w:t>
      </w:r>
    </w:p>
    <w:p w14:paraId="7868232D" w14:textId="77777777" w:rsidR="003438F3" w:rsidRDefault="003438F3" w:rsidP="003438F3">
      <w:pPr>
        <w:jc w:val="both"/>
        <w:rPr>
          <w:b/>
          <w:bCs/>
        </w:rPr>
      </w:pPr>
      <w:r w:rsidRPr="0025430E">
        <w:rPr>
          <w:b/>
          <w:bCs/>
        </w:rPr>
        <w:t xml:space="preserve">Тема </w:t>
      </w:r>
      <w:r>
        <w:rPr>
          <w:b/>
          <w:bCs/>
        </w:rPr>
        <w:t>2</w:t>
      </w:r>
      <w:r w:rsidRPr="0025430E">
        <w:rPr>
          <w:b/>
          <w:bCs/>
        </w:rPr>
        <w:t xml:space="preserve">. </w:t>
      </w:r>
    </w:p>
    <w:p w14:paraId="444DD16D" w14:textId="2026D3D9" w:rsidR="003438F3" w:rsidRDefault="003438F3" w:rsidP="003438F3">
      <w:pPr>
        <w:rPr>
          <w:bCs/>
        </w:rPr>
      </w:pPr>
      <w:r>
        <w:rPr>
          <w:bCs/>
        </w:rPr>
        <w:t>Системы счисления. Логика и алгоритмы. Математические модели.</w:t>
      </w:r>
    </w:p>
    <w:p w14:paraId="0A573A7D" w14:textId="77777777" w:rsidR="003438F3" w:rsidRDefault="003438F3" w:rsidP="003438F3">
      <w:pPr>
        <w:jc w:val="both"/>
      </w:pPr>
      <w:r w:rsidRPr="009F6817">
        <w:rPr>
          <w:b/>
        </w:rPr>
        <w:t xml:space="preserve">Тема </w:t>
      </w:r>
      <w:r>
        <w:rPr>
          <w:b/>
        </w:rPr>
        <w:t>3</w:t>
      </w:r>
      <w:r w:rsidRPr="009F6817">
        <w:t>.</w:t>
      </w:r>
      <w:r>
        <w:t xml:space="preserve"> </w:t>
      </w:r>
    </w:p>
    <w:p w14:paraId="0C99FBA2" w14:textId="20FBA138" w:rsidR="003438F3" w:rsidRDefault="003438F3" w:rsidP="003438F3">
      <w:pPr>
        <w:rPr>
          <w:bCs/>
        </w:rPr>
      </w:pPr>
      <w:r>
        <w:rPr>
          <w:bCs/>
        </w:rPr>
        <w:t>Высказывания, логические операции, кванторы, истинность высказывания.</w:t>
      </w:r>
    </w:p>
    <w:p w14:paraId="5F297CE3" w14:textId="77777777" w:rsidR="003438F3" w:rsidRPr="00237E4E" w:rsidRDefault="003438F3" w:rsidP="003438F3">
      <w:pPr>
        <w:jc w:val="both"/>
      </w:pPr>
      <w:r w:rsidRPr="00237E4E">
        <w:rPr>
          <w:b/>
        </w:rPr>
        <w:t>Тема 4.</w:t>
      </w:r>
      <w:r w:rsidRPr="00237E4E">
        <w:t xml:space="preserve"> </w:t>
      </w:r>
    </w:p>
    <w:p w14:paraId="70649EB5" w14:textId="0B9EF3E2" w:rsidR="003438F3" w:rsidRDefault="003438F3" w:rsidP="003438F3">
      <w:r w:rsidRPr="00237E4E">
        <w:rPr>
          <w:bCs/>
        </w:rPr>
        <w:t xml:space="preserve">Информационная этика и право, информационная безопасность. </w:t>
      </w:r>
      <w:r w:rsidRPr="00237E4E">
        <w:t>Средства ИКТ.</w:t>
      </w:r>
    </w:p>
    <w:p w14:paraId="2BEF8A1E" w14:textId="77777777" w:rsidR="003438F3" w:rsidRPr="00237E4E" w:rsidRDefault="003438F3" w:rsidP="003438F3">
      <w:pPr>
        <w:jc w:val="both"/>
      </w:pPr>
      <w:r w:rsidRPr="00237E4E">
        <w:rPr>
          <w:b/>
        </w:rPr>
        <w:t>Тема 5.</w:t>
      </w:r>
      <w:r w:rsidRPr="00237E4E">
        <w:t xml:space="preserve"> </w:t>
      </w:r>
    </w:p>
    <w:p w14:paraId="6BFEE04B" w14:textId="488C95FA" w:rsidR="003438F3" w:rsidRDefault="003438F3" w:rsidP="003438F3">
      <w:r w:rsidRPr="00237E4E">
        <w:t>Технологии обработки текстовой информации. Компьютерные публикации.</w:t>
      </w:r>
    </w:p>
    <w:p w14:paraId="5FF9EEB4" w14:textId="77777777" w:rsidR="003438F3" w:rsidRPr="00237E4E" w:rsidRDefault="003438F3" w:rsidP="003438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37E4E">
        <w:rPr>
          <w:b/>
        </w:rPr>
        <w:t>Тема 6.</w:t>
      </w:r>
      <w:r w:rsidRPr="00237E4E">
        <w:t xml:space="preserve"> </w:t>
      </w:r>
    </w:p>
    <w:p w14:paraId="5462739B" w14:textId="3C01F08E" w:rsidR="003438F3" w:rsidRDefault="003438F3" w:rsidP="003438F3">
      <w:r w:rsidRPr="00237E4E">
        <w:t>Обработка числовой информации. Использование динамических (электронных) таблиц для выполнения учебных заданий.</w:t>
      </w:r>
    </w:p>
    <w:p w14:paraId="250CFE07" w14:textId="77777777" w:rsidR="003438F3" w:rsidRPr="00237E4E" w:rsidRDefault="003438F3" w:rsidP="003438F3">
      <w:pPr>
        <w:jc w:val="both"/>
      </w:pPr>
      <w:r w:rsidRPr="00237E4E">
        <w:rPr>
          <w:b/>
        </w:rPr>
        <w:t>Тема 7.</w:t>
      </w:r>
      <w:r w:rsidRPr="00237E4E">
        <w:t xml:space="preserve"> </w:t>
      </w:r>
    </w:p>
    <w:p w14:paraId="31765E50" w14:textId="7E1BA674" w:rsidR="003438F3" w:rsidRDefault="003438F3" w:rsidP="003438F3">
      <w:r w:rsidRPr="00237E4E">
        <w:t>Технологии поиска и хранения информации. Телекоммуникационные технологии.</w:t>
      </w:r>
    </w:p>
    <w:p w14:paraId="3E775734" w14:textId="77777777" w:rsidR="003438F3" w:rsidRPr="00237E4E" w:rsidRDefault="003438F3" w:rsidP="003438F3">
      <w:r w:rsidRPr="00237E4E">
        <w:rPr>
          <w:b/>
        </w:rPr>
        <w:t>Тема 8.</w:t>
      </w:r>
      <w:r w:rsidRPr="00237E4E">
        <w:t xml:space="preserve"> </w:t>
      </w:r>
    </w:p>
    <w:p w14:paraId="05CDAD20" w14:textId="6D6C7A45" w:rsidR="003438F3" w:rsidRDefault="003438F3" w:rsidP="003438F3">
      <w:r w:rsidRPr="00237E4E">
        <w:t>Основные конструкции языка программирования.</w:t>
      </w:r>
    </w:p>
    <w:p w14:paraId="5BB6A157" w14:textId="08585E93" w:rsidR="003438F3" w:rsidRPr="00237E4E" w:rsidRDefault="003438F3" w:rsidP="003438F3">
      <w:r w:rsidRPr="00237E4E">
        <w:rPr>
          <w:b/>
        </w:rPr>
        <w:t>Тема 9.</w:t>
      </w:r>
      <w:r w:rsidRPr="00237E4E">
        <w:t xml:space="preserve"> </w:t>
      </w:r>
    </w:p>
    <w:p w14:paraId="759BA0CD" w14:textId="4130EA52" w:rsidR="003438F3" w:rsidRDefault="003438F3" w:rsidP="003438F3">
      <w:r w:rsidRPr="00237E4E">
        <w:t>Основные конструкции языка программирования. Циклы.</w:t>
      </w:r>
    </w:p>
    <w:p w14:paraId="0EC258C3" w14:textId="77777777" w:rsidR="003438F3" w:rsidRPr="00237E4E" w:rsidRDefault="003438F3" w:rsidP="003438F3">
      <w:r w:rsidRPr="00237E4E">
        <w:rPr>
          <w:b/>
        </w:rPr>
        <w:t>Тема 10.</w:t>
      </w:r>
      <w:r w:rsidRPr="00237E4E">
        <w:t xml:space="preserve"> </w:t>
      </w:r>
    </w:p>
    <w:p w14:paraId="0C9A191E" w14:textId="50D3E18B" w:rsidR="003438F3" w:rsidRPr="003438F3" w:rsidRDefault="003438F3" w:rsidP="003438F3">
      <w:r w:rsidRPr="00237E4E">
        <w:t>Основные конструкции языка программирования. Массивы.</w:t>
      </w:r>
    </w:p>
    <w:sectPr w:rsidR="003438F3" w:rsidRPr="00343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76C4C"/>
    <w:multiLevelType w:val="hybridMultilevel"/>
    <w:tmpl w:val="CEE27362"/>
    <w:lvl w:ilvl="0" w:tplc="4C305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95E9C"/>
    <w:multiLevelType w:val="hybridMultilevel"/>
    <w:tmpl w:val="5E6A8394"/>
    <w:lvl w:ilvl="0" w:tplc="4C305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12D"/>
    <w:rsid w:val="001414B4"/>
    <w:rsid w:val="00181018"/>
    <w:rsid w:val="003438F3"/>
    <w:rsid w:val="005D412D"/>
    <w:rsid w:val="00CE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7925F"/>
  <w15:chartTrackingRefBased/>
  <w15:docId w15:val="{BD06E422-1709-4753-8860-0A4082404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4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14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3438F3"/>
    <w:rPr>
      <w:i/>
      <w:iCs/>
    </w:rPr>
  </w:style>
  <w:style w:type="paragraph" w:customStyle="1" w:styleId="Default">
    <w:name w:val="Default"/>
    <w:uiPriority w:val="99"/>
    <w:rsid w:val="003438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882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2022-01-17T14:31:00Z</dcterms:created>
  <dcterms:modified xsi:type="dcterms:W3CDTF">2022-01-17T14:57:00Z</dcterms:modified>
</cp:coreProperties>
</file>