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A34972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0213F7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A34972">
        <w:rPr>
          <w:rFonts w:eastAsia="PMingLiU"/>
          <w:b/>
          <w:i/>
          <w:sz w:val="24"/>
          <w:szCs w:val="24"/>
        </w:rPr>
        <w:t>6</w:t>
      </w:r>
    </w:p>
    <w:p w:rsidR="0042302F" w:rsidRPr="00281D45" w:rsidRDefault="0015265F" w:rsidP="00281D45">
      <w:pPr>
        <w:shd w:val="clear" w:color="auto" w:fill="FFFFFF"/>
        <w:spacing w:line="322" w:lineRule="exact"/>
        <w:jc w:val="right"/>
        <w:rPr>
          <w:rFonts w:eastAsia="Times New Roman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1C7774" w:rsidRPr="001C7774">
        <w:rPr>
          <w:b/>
          <w:i/>
          <w:sz w:val="24"/>
          <w:szCs w:val="24"/>
        </w:rPr>
        <w:t>11.02.15 «Инфокоммуникационные сети и системы связи»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0213F7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:rsidR="0042302F" w:rsidRPr="001C7774" w:rsidRDefault="001C7774" w:rsidP="0042302F">
      <w:pPr>
        <w:widowControl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C7774">
        <w:rPr>
          <w:b/>
          <w:sz w:val="28"/>
          <w:szCs w:val="28"/>
        </w:rPr>
        <w:t>ЕН.1 МАТЕМАТИКА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0213F7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1C7774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>Шакирова Анфиса Владимировна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FA6612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="00FA6612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82F9E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82F9E" w:rsidRPr="000213F7" w:rsidRDefault="006D748F" w:rsidP="00282F9E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632003" w:rsidP="00B8715C">
            <w:pPr>
              <w:jc w:val="center"/>
              <w:rPr>
                <w:sz w:val="28"/>
                <w:szCs w:val="28"/>
              </w:rPr>
            </w:pPr>
            <w:r w:rsidRPr="00632003">
              <w:rPr>
                <w:sz w:val="28"/>
                <w:szCs w:val="28"/>
              </w:rPr>
              <w:t>Математика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135B4A" w:rsidRPr="00135B4A" w:rsidRDefault="00FA42CE" w:rsidP="00135B4A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="00632003" w:rsidRPr="007729B8">
        <w:rPr>
          <w:color w:val="000000"/>
          <w:sz w:val="28"/>
          <w:szCs w:val="28"/>
        </w:rPr>
        <w:t>«</w:t>
      </w:r>
      <w:r w:rsidR="00632003">
        <w:rPr>
          <w:bCs/>
          <w:color w:val="000000"/>
          <w:sz w:val="28"/>
          <w:szCs w:val="28"/>
        </w:rPr>
        <w:t>Математика</w:t>
      </w:r>
      <w:r w:rsidR="00632003"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r w:rsidR="00632003">
        <w:rPr>
          <w:color w:val="000000"/>
          <w:sz w:val="28"/>
          <w:szCs w:val="28"/>
        </w:rPr>
        <w:t>математическому и общему естественнонаучному учебному циклу</w:t>
      </w:r>
      <w:r w:rsidR="00D91F81">
        <w:rPr>
          <w:color w:val="000000"/>
          <w:sz w:val="28"/>
          <w:szCs w:val="28"/>
        </w:rPr>
        <w:t>.</w:t>
      </w:r>
      <w:r w:rsidR="00135B4A">
        <w:rPr>
          <w:color w:val="000000"/>
          <w:sz w:val="28"/>
          <w:szCs w:val="28"/>
        </w:rPr>
        <w:t xml:space="preserve"> </w:t>
      </w:r>
      <w:r w:rsidR="00135B4A" w:rsidRPr="00135B4A">
        <w:rPr>
          <w:color w:val="000000"/>
          <w:sz w:val="28"/>
          <w:szCs w:val="28"/>
        </w:rPr>
        <w:t xml:space="preserve">является основой для получения знаний в области общепрофессиональных дисциплин: ОП.02 Электронная техника, ОП. 05 </w:t>
      </w:r>
      <w:proofErr w:type="spellStart"/>
      <w:r w:rsidR="00135B4A" w:rsidRPr="00135B4A">
        <w:rPr>
          <w:color w:val="000000"/>
          <w:sz w:val="28"/>
          <w:szCs w:val="28"/>
        </w:rPr>
        <w:t>Электрорадиоизмерения</w:t>
      </w:r>
      <w:proofErr w:type="spellEnd"/>
      <w:r w:rsidR="00135B4A" w:rsidRPr="00135B4A">
        <w:rPr>
          <w:color w:val="000000"/>
          <w:sz w:val="28"/>
          <w:szCs w:val="28"/>
        </w:rPr>
        <w:t>, ОП. 08 Прикладное и программное обеспечение профессиональной деятельности и профессиональных модулей: ПК.01 Техническая эксплуатация инфокоммуникационных сетей связи, ПМ 04. Организация производственной деятельности персонала структурных подразделений, отвечающих за предоставление телематических услуг, ПМ.05 Адаптация конвергентных технологий и систем к потребностям заказчика.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  <w:r w:rsidR="000213F7">
              <w:rPr>
                <w:rFonts w:eastAsia="Times New Roman"/>
                <w:sz w:val="22"/>
                <w:szCs w:val="22"/>
              </w:rPr>
              <w:t>, ЛР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774AC0" w:rsidRDefault="00261D8C" w:rsidP="00261D8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color w:val="000000" w:themeColor="text1"/>
                <w:sz w:val="22"/>
                <w:szCs w:val="22"/>
              </w:rPr>
            </w:pPr>
            <w:r w:rsidRP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>ОК 01-ОК 06, ОК 09</w:t>
            </w:r>
            <w:r w:rsidR="00727D7F" w:rsidRP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0213F7" w:rsidRP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 xml:space="preserve">ЛР </w:t>
            </w:r>
            <w:r w:rsidR="00774AC0" w:rsidRP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395" w:type="dxa"/>
          </w:tcPr>
          <w:p w:rsidR="00261D8C" w:rsidRPr="001855DB" w:rsidRDefault="00261D8C" w:rsidP="00774AC0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bCs/>
                <w:sz w:val="24"/>
                <w:szCs w:val="24"/>
              </w:rPr>
              <w:t xml:space="preserve">- </w:t>
            </w:r>
            <w:r w:rsidRPr="001855DB">
              <w:rPr>
                <w:sz w:val="24"/>
                <w:szCs w:val="24"/>
              </w:rPr>
              <w:t>применять методы дифференциального и интегрального исчисления;</w:t>
            </w:r>
          </w:p>
          <w:p w:rsidR="004B016A" w:rsidRPr="000213F7" w:rsidRDefault="00261D8C" w:rsidP="00774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rPr>
                <w:rFonts w:eastAsia="Times New Roman"/>
                <w:color w:val="FF0000"/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</w:t>
            </w:r>
            <w:r w:rsidR="00774AC0">
              <w:rPr>
                <w:sz w:val="24"/>
                <w:szCs w:val="24"/>
              </w:rPr>
              <w:t xml:space="preserve"> </w:t>
            </w:r>
            <w:r w:rsidRPr="001855DB">
              <w:rPr>
                <w:sz w:val="24"/>
                <w:szCs w:val="24"/>
              </w:rPr>
              <w:t>решать дифференциальные уравнения</w:t>
            </w:r>
          </w:p>
        </w:tc>
        <w:tc>
          <w:tcPr>
            <w:tcW w:w="4507" w:type="dxa"/>
          </w:tcPr>
          <w:p w:rsidR="00261D8C" w:rsidRPr="001855DB" w:rsidRDefault="00261D8C" w:rsidP="00261D8C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:rsidR="00261D8C" w:rsidRPr="001855DB" w:rsidRDefault="00261D8C" w:rsidP="00261D8C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методы интегрального и дифференциального исчисления;</w:t>
            </w:r>
          </w:p>
          <w:p w:rsidR="004B016A" w:rsidRPr="000213F7" w:rsidRDefault="00261D8C" w:rsidP="00261D8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численные методы решения математических задач.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CE635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624899" w:rsidRDefault="003F3138" w:rsidP="0062489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  <w:r w:rsidRPr="004A1EEA">
        <w:rPr>
          <w:rFonts w:eastAsia="Times New Roman"/>
          <w:color w:val="000000" w:themeColor="text1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BC6BDD" w:rsidRPr="004A1EEA">
        <w:rPr>
          <w:rFonts w:eastAsia="Times New Roman"/>
          <w:color w:val="000000" w:themeColor="text1"/>
          <w:sz w:val="28"/>
          <w:szCs w:val="28"/>
          <w:lang w:eastAsia="en-US"/>
        </w:rPr>
        <w:t xml:space="preserve"> </w:t>
      </w:r>
      <w:r w:rsidR="00BC6BDD" w:rsidRPr="004A1EEA">
        <w:rPr>
          <w:rFonts w:eastAsia="Times New Roman"/>
          <w:color w:val="000000" w:themeColor="text1"/>
          <w:spacing w:val="-2"/>
          <w:sz w:val="28"/>
          <w:szCs w:val="28"/>
        </w:rPr>
        <w:t xml:space="preserve">68 </w:t>
      </w:r>
      <w:r w:rsidR="00624899">
        <w:rPr>
          <w:rFonts w:eastAsia="Times New Roman"/>
          <w:color w:val="000000" w:themeColor="text1"/>
          <w:sz w:val="28"/>
          <w:szCs w:val="28"/>
        </w:rPr>
        <w:t>часов.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0213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0213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0213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0213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15265F">
        <w:trPr>
          <w:trHeight w:val="122"/>
        </w:trPr>
        <w:tc>
          <w:tcPr>
            <w:tcW w:w="7560" w:type="dxa"/>
          </w:tcPr>
          <w:p w:rsidR="002753FC" w:rsidRPr="004A1EEA" w:rsidRDefault="00B20CB3" w:rsidP="00B8715C">
            <w:pPr>
              <w:rPr>
                <w:b/>
                <w:color w:val="000000" w:themeColor="text1"/>
                <w:sz w:val="24"/>
                <w:szCs w:val="24"/>
              </w:rPr>
            </w:pPr>
            <w:r w:rsidRPr="004A1EEA">
              <w:rPr>
                <w:b/>
                <w:color w:val="000000" w:themeColor="text1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4A1EEA" w:rsidRDefault="00BC6BDD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4A1EEA" w:rsidRDefault="00B20CB3" w:rsidP="00B8715C">
            <w:pPr>
              <w:rPr>
                <w:b/>
                <w:color w:val="000000" w:themeColor="text1"/>
                <w:sz w:val="24"/>
                <w:szCs w:val="24"/>
              </w:rPr>
            </w:pPr>
            <w:r w:rsidRPr="004A1EEA">
              <w:rPr>
                <w:rFonts w:eastAsia="Times New Roman"/>
                <w:b/>
                <w:color w:val="000000" w:themeColor="text1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4A1EEA" w:rsidRDefault="00BC6BDD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4A1EEA" w:rsidRDefault="002753FC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4A1EEA" w:rsidRDefault="00B20CB3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A1EEA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4A1EEA" w:rsidRDefault="004A1EEA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4</w:t>
            </w:r>
            <w:r w:rsidR="00B20CB3" w:rsidRPr="004A1EE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4A1EEA" w:rsidRDefault="00CA6DC7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753FC" w:rsidRPr="004A1EEA">
              <w:rPr>
                <w:color w:val="000000" w:themeColor="text1"/>
                <w:sz w:val="24"/>
                <w:szCs w:val="24"/>
              </w:rPr>
              <w:t>лабораторные работы</w:t>
            </w:r>
            <w:r w:rsidR="00B20CB3" w:rsidRPr="004A1EEA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4A1EEA" w:rsidRDefault="00B20CB3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4A1EEA" w:rsidRDefault="00CA6DC7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753FC" w:rsidRPr="004A1EEA">
              <w:rPr>
                <w:color w:val="000000" w:themeColor="text1"/>
                <w:sz w:val="24"/>
                <w:szCs w:val="24"/>
              </w:rPr>
              <w:t>практические занятия</w:t>
            </w:r>
            <w:r w:rsidR="00B20CB3" w:rsidRPr="004A1EEA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4A1EEA" w:rsidRDefault="004A1EEA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4A1EEA" w:rsidRDefault="00CA6DC7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753FC" w:rsidRPr="004A1EEA">
              <w:rPr>
                <w:color w:val="000000" w:themeColor="text1"/>
                <w:sz w:val="24"/>
                <w:szCs w:val="24"/>
              </w:rPr>
              <w:t>курсовая работа (проект)</w:t>
            </w:r>
            <w:r w:rsidR="00B20CB3" w:rsidRPr="004A1EEA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4A1EEA" w:rsidRDefault="00B20CB3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4A1EEA" w:rsidRDefault="00B20CB3" w:rsidP="00B8715C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4A1EEA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 работа</w:t>
            </w:r>
            <w:r w:rsidRPr="004A1EEA">
              <w:rPr>
                <w:rStyle w:val="af3"/>
                <w:rFonts w:eastAsia="Times New Roman"/>
                <w:color w:val="000000" w:themeColor="tex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4A1EEA" w:rsidRDefault="004A1EEA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4A1EEA" w:rsidRDefault="00B20CB3" w:rsidP="00B8715C">
            <w:pPr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A1EEA">
              <w:rPr>
                <w:rFonts w:eastAsia="Times New Roman"/>
                <w:iCs/>
                <w:color w:val="000000" w:themeColor="text1"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4A1EEA" w:rsidRDefault="00B20CB3" w:rsidP="00B871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EE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4A1EEA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AE0D43" w:rsidRPr="004A1EEA">
        <w:rPr>
          <w:b/>
          <w:bCs/>
          <w:color w:val="000000" w:themeColor="text1"/>
          <w:spacing w:val="-10"/>
          <w:sz w:val="28"/>
          <w:szCs w:val="28"/>
        </w:rPr>
        <w:t>«</w:t>
      </w:r>
      <w:r w:rsidR="004A1EEA" w:rsidRPr="004A1EEA">
        <w:rPr>
          <w:b/>
          <w:bCs/>
          <w:color w:val="000000" w:themeColor="text1"/>
          <w:spacing w:val="-10"/>
          <w:sz w:val="28"/>
          <w:szCs w:val="28"/>
        </w:rPr>
        <w:t>Математика</w:t>
      </w:r>
      <w:r w:rsidR="00AE0D43" w:rsidRPr="004A1EEA">
        <w:rPr>
          <w:b/>
          <w:bCs/>
          <w:color w:val="000000" w:themeColor="text1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5"/>
        <w:gridCol w:w="650"/>
        <w:gridCol w:w="137"/>
        <w:gridCol w:w="9174"/>
        <w:gridCol w:w="12"/>
        <w:gridCol w:w="1390"/>
        <w:gridCol w:w="1901"/>
      </w:tblGrid>
      <w:tr w:rsidR="00AE0D43" w:rsidRPr="006E7B13" w:rsidTr="00C21AA1">
        <w:trPr>
          <w:trHeight w:val="230"/>
        </w:trPr>
        <w:tc>
          <w:tcPr>
            <w:tcW w:w="2435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61" w:type="dxa"/>
            <w:gridSpan w:val="3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02" w:type="dxa"/>
            <w:gridSpan w:val="2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1AA1" w:rsidRPr="006E7B13" w:rsidTr="001C7774">
        <w:trPr>
          <w:trHeight w:val="230"/>
        </w:trPr>
        <w:tc>
          <w:tcPr>
            <w:tcW w:w="15699" w:type="dxa"/>
            <w:gridSpan w:val="7"/>
          </w:tcPr>
          <w:p w:rsidR="00C21AA1" w:rsidRPr="00455416" w:rsidRDefault="00C21AA1" w:rsidP="00AE0D4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55416">
              <w:rPr>
                <w:b/>
                <w:color w:val="000000" w:themeColor="text1"/>
                <w:sz w:val="24"/>
                <w:szCs w:val="24"/>
              </w:rPr>
              <w:t>3 семестр</w:t>
            </w:r>
          </w:p>
        </w:tc>
      </w:tr>
      <w:tr w:rsidR="00360F43" w:rsidRPr="006E7B13" w:rsidTr="00C21AA1">
        <w:trPr>
          <w:trHeight w:val="230"/>
        </w:trPr>
        <w:tc>
          <w:tcPr>
            <w:tcW w:w="2435" w:type="dxa"/>
          </w:tcPr>
          <w:p w:rsidR="00360F43" w:rsidRPr="00667C1A" w:rsidRDefault="00667C1A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667C1A">
              <w:rPr>
                <w:sz w:val="24"/>
                <w:szCs w:val="24"/>
              </w:rPr>
              <w:t>Введение</w:t>
            </w:r>
          </w:p>
        </w:tc>
        <w:tc>
          <w:tcPr>
            <w:tcW w:w="9961" w:type="dxa"/>
            <w:gridSpan w:val="3"/>
          </w:tcPr>
          <w:p w:rsidR="00360F43" w:rsidRPr="00667C1A" w:rsidRDefault="00667C1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FF0000"/>
                <w:sz w:val="24"/>
                <w:szCs w:val="24"/>
              </w:rPr>
            </w:pPr>
            <w:r w:rsidRPr="00667C1A">
              <w:rPr>
                <w:bCs/>
                <w:sz w:val="24"/>
                <w:szCs w:val="24"/>
              </w:rPr>
              <w:t>Роль и место математики в современном мире.</w:t>
            </w:r>
          </w:p>
        </w:tc>
        <w:tc>
          <w:tcPr>
            <w:tcW w:w="1402" w:type="dxa"/>
            <w:gridSpan w:val="2"/>
          </w:tcPr>
          <w:p w:rsidR="00360F43" w:rsidRPr="009A322C" w:rsidRDefault="009A322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A322C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360F43" w:rsidRPr="00C21AA1" w:rsidRDefault="00360F43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632FF" w:rsidRPr="00756FB2" w:rsidTr="00C21AA1">
        <w:trPr>
          <w:trHeight w:val="230"/>
        </w:trPr>
        <w:tc>
          <w:tcPr>
            <w:tcW w:w="2435" w:type="dxa"/>
          </w:tcPr>
          <w:p w:rsidR="004632FF" w:rsidRPr="00667C1A" w:rsidRDefault="00A51ED5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667C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Раздел 1</w:t>
            </w:r>
            <w:r w:rsidR="004632FF" w:rsidRPr="00667C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.</w:t>
            </w:r>
          </w:p>
        </w:tc>
        <w:tc>
          <w:tcPr>
            <w:tcW w:w="9961" w:type="dxa"/>
            <w:gridSpan w:val="3"/>
          </w:tcPr>
          <w:p w:rsidR="004632FF" w:rsidRPr="00667C1A" w:rsidRDefault="00667C1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  <w:lang w:val="en-US"/>
              </w:rPr>
            </w:pPr>
            <w:r w:rsidRPr="00667C1A">
              <w:rPr>
                <w:bCs/>
                <w:sz w:val="24"/>
                <w:szCs w:val="24"/>
              </w:rPr>
              <w:t>Математический анализ</w:t>
            </w:r>
          </w:p>
        </w:tc>
        <w:tc>
          <w:tcPr>
            <w:tcW w:w="1402" w:type="dxa"/>
            <w:gridSpan w:val="2"/>
          </w:tcPr>
          <w:p w:rsidR="004632FF" w:rsidRPr="009A322C" w:rsidRDefault="009A322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A322C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612D7C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01" w:type="dxa"/>
          </w:tcPr>
          <w:p w:rsidR="009C6149" w:rsidRPr="00756FB2" w:rsidRDefault="009C6149" w:rsidP="009C6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01, ОК 02,</w:t>
            </w:r>
          </w:p>
          <w:p w:rsidR="004632FF" w:rsidRPr="00756FB2" w:rsidRDefault="009C6149" w:rsidP="009C614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ОК03, ОК 09</w:t>
            </w:r>
          </w:p>
        </w:tc>
      </w:tr>
      <w:tr w:rsidR="009C6149" w:rsidRPr="00756FB2" w:rsidTr="00C21AA1">
        <w:tc>
          <w:tcPr>
            <w:tcW w:w="2435" w:type="dxa"/>
            <w:vMerge w:val="restart"/>
          </w:tcPr>
          <w:p w:rsidR="009C6149" w:rsidRPr="00667C1A" w:rsidRDefault="009C6149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667C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Тема 1.1.</w:t>
            </w:r>
          </w:p>
          <w:p w:rsidR="009C6149" w:rsidRPr="00667C1A" w:rsidRDefault="009C6149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667C1A">
              <w:rPr>
                <w:color w:val="000000" w:themeColor="text1"/>
                <w:sz w:val="24"/>
                <w:szCs w:val="24"/>
              </w:rPr>
              <w:t>Пределы. Основные свойства. Замечательные пределы</w:t>
            </w:r>
          </w:p>
        </w:tc>
        <w:tc>
          <w:tcPr>
            <w:tcW w:w="9961" w:type="dxa"/>
            <w:gridSpan w:val="3"/>
          </w:tcPr>
          <w:p w:rsidR="009C6149" w:rsidRPr="00667C1A" w:rsidRDefault="009C614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7C1A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  <w:gridSpan w:val="2"/>
          </w:tcPr>
          <w:p w:rsidR="009C6149" w:rsidRPr="009A322C" w:rsidRDefault="009C614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A322C"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C6149" w:rsidRPr="00774AC0" w:rsidRDefault="00E515CF" w:rsidP="00774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03, ОК 09</w:t>
            </w: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667C1A" w:rsidRDefault="009C6149" w:rsidP="00945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67C1A">
              <w:rPr>
                <w:color w:val="000000" w:themeColor="text1"/>
                <w:sz w:val="24"/>
                <w:szCs w:val="24"/>
              </w:rPr>
              <w:t>Предел функции в точке</w:t>
            </w:r>
            <w:r w:rsidR="009456D7">
              <w:rPr>
                <w:color w:val="000000" w:themeColor="text1"/>
                <w:sz w:val="24"/>
                <w:szCs w:val="24"/>
              </w:rPr>
              <w:t xml:space="preserve"> и на бесконечности. С</w:t>
            </w:r>
            <w:r w:rsidRPr="00667C1A">
              <w:rPr>
                <w:color w:val="000000" w:themeColor="text1"/>
                <w:sz w:val="24"/>
                <w:szCs w:val="24"/>
              </w:rPr>
              <w:t xml:space="preserve">войства пределов. </w:t>
            </w:r>
            <w:r w:rsidR="009456D7">
              <w:rPr>
                <w:color w:val="000000" w:themeColor="text1"/>
                <w:sz w:val="24"/>
                <w:szCs w:val="24"/>
              </w:rPr>
              <w:t>Замечательные пределы.</w:t>
            </w:r>
          </w:p>
        </w:tc>
        <w:tc>
          <w:tcPr>
            <w:tcW w:w="1402" w:type="dxa"/>
            <w:gridSpan w:val="2"/>
          </w:tcPr>
          <w:p w:rsidR="009C6149" w:rsidRPr="009A322C" w:rsidRDefault="009456D7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6C86" w:rsidRPr="00756FB2" w:rsidTr="00C21AA1">
        <w:tc>
          <w:tcPr>
            <w:tcW w:w="2435" w:type="dxa"/>
            <w:vMerge/>
          </w:tcPr>
          <w:p w:rsidR="00DF6C86" w:rsidRPr="00C21AA1" w:rsidRDefault="00DF6C8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DF6C86" w:rsidRPr="00667C1A" w:rsidRDefault="00DF6C86" w:rsidP="00945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5444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454447">
              <w:rPr>
                <w:bCs/>
                <w:color w:val="000000" w:themeColor="text1"/>
                <w:sz w:val="24"/>
                <w:szCs w:val="24"/>
              </w:rPr>
              <w:t>Чтение и анализ литературы, решение задач [2] стр. 76-90</w:t>
            </w:r>
          </w:p>
        </w:tc>
        <w:tc>
          <w:tcPr>
            <w:tcW w:w="1402" w:type="dxa"/>
            <w:gridSpan w:val="2"/>
          </w:tcPr>
          <w:p w:rsidR="00DF6C86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6C86" w:rsidRPr="00756FB2" w:rsidRDefault="00DF6C8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456D7" w:rsidRPr="00756FB2" w:rsidTr="00C21AA1">
        <w:tc>
          <w:tcPr>
            <w:tcW w:w="2435" w:type="dxa"/>
            <w:vMerge/>
          </w:tcPr>
          <w:p w:rsidR="009456D7" w:rsidRPr="00C21AA1" w:rsidRDefault="009456D7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456D7" w:rsidRPr="00667C1A" w:rsidRDefault="009456D7" w:rsidP="00945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67C1A">
              <w:rPr>
                <w:color w:val="000000" w:themeColor="text1"/>
                <w:sz w:val="24"/>
                <w:szCs w:val="24"/>
              </w:rPr>
              <w:t xml:space="preserve">Односторонние </w:t>
            </w:r>
            <w:r>
              <w:rPr>
                <w:color w:val="000000" w:themeColor="text1"/>
                <w:sz w:val="24"/>
                <w:szCs w:val="24"/>
              </w:rPr>
              <w:t>пределы. Непрерывность функции. Точки разрыва</w:t>
            </w:r>
          </w:p>
        </w:tc>
        <w:tc>
          <w:tcPr>
            <w:tcW w:w="1402" w:type="dxa"/>
            <w:gridSpan w:val="2"/>
          </w:tcPr>
          <w:p w:rsidR="009456D7" w:rsidRPr="009A322C" w:rsidRDefault="009456D7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456D7" w:rsidRPr="00756FB2" w:rsidRDefault="009456D7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9C6149" w:rsidRPr="00454447" w:rsidRDefault="009C614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54447" w:rsidRPr="00454447">
              <w:rPr>
                <w:bCs/>
                <w:color w:val="000000" w:themeColor="text1"/>
                <w:sz w:val="24"/>
                <w:szCs w:val="24"/>
              </w:rPr>
              <w:t>Чтение и анализ литературы, решение задач [2] стр. 76-90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E515CF"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E515CF" w:rsidRPr="00023662" w:rsidRDefault="00E515CF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02366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E515CF" w:rsidRPr="00E515CF" w:rsidRDefault="00E515CF" w:rsidP="00E51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515CF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023662">
        <w:tc>
          <w:tcPr>
            <w:tcW w:w="2435" w:type="dxa"/>
            <w:vMerge/>
          </w:tcPr>
          <w:p w:rsidR="00E515CF" w:rsidRPr="00023662" w:rsidRDefault="00E515CF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515CF" w:rsidRPr="00023662" w:rsidRDefault="00E515CF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02366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11" w:type="dxa"/>
            <w:gridSpan w:val="2"/>
          </w:tcPr>
          <w:p w:rsidR="00E515CF" w:rsidRPr="00023662" w:rsidRDefault="00E515CF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023662">
              <w:rPr>
                <w:bCs/>
                <w:color w:val="000000" w:themeColor="text1"/>
                <w:sz w:val="24"/>
                <w:szCs w:val="24"/>
              </w:rPr>
              <w:t>Вычисление пределов функций. Раскрытие неопределенностей</w:t>
            </w:r>
          </w:p>
        </w:tc>
        <w:tc>
          <w:tcPr>
            <w:tcW w:w="1402" w:type="dxa"/>
            <w:gridSpan w:val="2"/>
            <w:vMerge/>
          </w:tcPr>
          <w:p w:rsidR="00E515CF" w:rsidRPr="00C21AA1" w:rsidRDefault="00E515CF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529A8" w:rsidRPr="00756FB2" w:rsidTr="001529A8">
        <w:tc>
          <w:tcPr>
            <w:tcW w:w="2435" w:type="dxa"/>
            <w:vMerge/>
          </w:tcPr>
          <w:p w:rsidR="001529A8" w:rsidRPr="00023662" w:rsidRDefault="001529A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1529A8" w:rsidRPr="0031494C" w:rsidRDefault="001529A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1494C">
              <w:rPr>
                <w:b/>
                <w:bCs/>
                <w:color w:val="000000" w:themeColor="text1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02" w:type="dxa"/>
            <w:gridSpan w:val="2"/>
            <w:vMerge w:val="restart"/>
          </w:tcPr>
          <w:p w:rsidR="001529A8" w:rsidRPr="001529A8" w:rsidRDefault="001529A8" w:rsidP="00152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529A8" w:rsidRPr="00756FB2" w:rsidRDefault="001529A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529A8" w:rsidRPr="00756FB2" w:rsidTr="00023662">
        <w:tc>
          <w:tcPr>
            <w:tcW w:w="2435" w:type="dxa"/>
            <w:vMerge/>
          </w:tcPr>
          <w:p w:rsidR="001529A8" w:rsidRPr="00023662" w:rsidRDefault="001529A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1529A8" w:rsidRPr="00023662" w:rsidRDefault="001529A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11" w:type="dxa"/>
            <w:gridSpan w:val="2"/>
          </w:tcPr>
          <w:p w:rsidR="001529A8" w:rsidRPr="0031494C" w:rsidRDefault="001529A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31494C">
              <w:rPr>
                <w:color w:val="000000"/>
                <w:spacing w:val="1"/>
                <w:sz w:val="24"/>
                <w:szCs w:val="24"/>
              </w:rPr>
              <w:t xml:space="preserve">Чтение и анализ литературы, </w:t>
            </w:r>
            <w:r w:rsidRPr="0031494C">
              <w:rPr>
                <w:bCs/>
                <w:sz w:val="24"/>
                <w:szCs w:val="24"/>
              </w:rPr>
              <w:t>решение задач и упражнений[2] гл.4 с.180 №125-160</w:t>
            </w:r>
          </w:p>
        </w:tc>
        <w:tc>
          <w:tcPr>
            <w:tcW w:w="1402" w:type="dxa"/>
            <w:gridSpan w:val="2"/>
            <w:vMerge/>
          </w:tcPr>
          <w:p w:rsidR="001529A8" w:rsidRPr="00C21AA1" w:rsidRDefault="001529A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529A8" w:rsidRPr="00756FB2" w:rsidRDefault="001529A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91B8F" w:rsidRPr="00756FB2" w:rsidTr="00C21AA1">
        <w:tc>
          <w:tcPr>
            <w:tcW w:w="2435" w:type="dxa"/>
            <w:vMerge w:val="restart"/>
          </w:tcPr>
          <w:p w:rsidR="00991B8F" w:rsidRPr="005B3090" w:rsidRDefault="00991B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B3090">
              <w:rPr>
                <w:b/>
                <w:bCs/>
                <w:color w:val="000000" w:themeColor="text1"/>
                <w:sz w:val="24"/>
                <w:szCs w:val="24"/>
              </w:rPr>
              <w:t>Тема 1.2</w:t>
            </w:r>
          </w:p>
          <w:p w:rsidR="005B3090" w:rsidRPr="005B3090" w:rsidRDefault="005B3090" w:rsidP="005B3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B3090">
              <w:rPr>
                <w:bCs/>
                <w:sz w:val="24"/>
                <w:szCs w:val="24"/>
              </w:rPr>
              <w:t>Производная функции.</w:t>
            </w:r>
          </w:p>
          <w:p w:rsidR="005B3090" w:rsidRPr="005B3090" w:rsidRDefault="005B3090" w:rsidP="005B3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B3090">
              <w:rPr>
                <w:bCs/>
                <w:sz w:val="24"/>
                <w:szCs w:val="24"/>
              </w:rPr>
              <w:t>Правила дифференцирования. Формулы дифференцирования.</w:t>
            </w:r>
          </w:p>
          <w:p w:rsidR="00991B8F" w:rsidRPr="00C21AA1" w:rsidRDefault="005B3090" w:rsidP="005B3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  <w:r w:rsidRPr="005B3090">
              <w:rPr>
                <w:bCs/>
                <w:sz w:val="24"/>
                <w:szCs w:val="24"/>
              </w:rPr>
              <w:t>Геометрический смысл производной.</w:t>
            </w:r>
          </w:p>
        </w:tc>
        <w:tc>
          <w:tcPr>
            <w:tcW w:w="9961" w:type="dxa"/>
            <w:gridSpan w:val="3"/>
          </w:tcPr>
          <w:p w:rsidR="00991B8F" w:rsidRPr="009F2A6C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9F2A6C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02" w:type="dxa"/>
            <w:gridSpan w:val="2"/>
          </w:tcPr>
          <w:p w:rsidR="00991B8F" w:rsidRPr="00BB6547" w:rsidRDefault="00CD240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91B8F" w:rsidRPr="00756FB2" w:rsidRDefault="00BC01F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03, ОК 04, ОК05, ОК 09</w:t>
            </w:r>
          </w:p>
        </w:tc>
      </w:tr>
      <w:tr w:rsidR="00991B8F" w:rsidRPr="00756FB2" w:rsidTr="00C21AA1">
        <w:tc>
          <w:tcPr>
            <w:tcW w:w="2435" w:type="dxa"/>
            <w:vMerge/>
          </w:tcPr>
          <w:p w:rsidR="00991B8F" w:rsidRPr="00C21AA1" w:rsidRDefault="00991B8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91B8F" w:rsidRPr="009F2A6C" w:rsidRDefault="009F2A6C" w:rsidP="009F2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F2A6C">
              <w:rPr>
                <w:sz w:val="24"/>
                <w:szCs w:val="24"/>
              </w:rPr>
              <w:t>Понятие производной. Правила дифференцирования. Основные формулы дифференцирования.</w:t>
            </w:r>
          </w:p>
        </w:tc>
        <w:tc>
          <w:tcPr>
            <w:tcW w:w="1402" w:type="dxa"/>
            <w:gridSpan w:val="2"/>
          </w:tcPr>
          <w:p w:rsidR="00991B8F" w:rsidRPr="00BB6547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B6547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1B8F" w:rsidRPr="00756FB2" w:rsidRDefault="00991B8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B6547" w:rsidRPr="00756FB2" w:rsidTr="00047856">
        <w:tc>
          <w:tcPr>
            <w:tcW w:w="2435" w:type="dxa"/>
            <w:vMerge/>
          </w:tcPr>
          <w:p w:rsidR="00BB6547" w:rsidRPr="00C21AA1" w:rsidRDefault="00BB6547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BB6547" w:rsidRPr="00454447" w:rsidRDefault="00BB6547" w:rsidP="00BB6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54447" w:rsidRPr="00454447">
              <w:rPr>
                <w:bCs/>
                <w:color w:val="000000" w:themeColor="text1"/>
                <w:sz w:val="24"/>
                <w:szCs w:val="24"/>
              </w:rPr>
              <w:t>Чтение и анализ литературы, решение задач [2] стр.92-99</w:t>
            </w:r>
          </w:p>
        </w:tc>
        <w:tc>
          <w:tcPr>
            <w:tcW w:w="1901" w:type="dxa"/>
            <w:vMerge/>
          </w:tcPr>
          <w:p w:rsidR="00BB6547" w:rsidRPr="00756FB2" w:rsidRDefault="00BB6547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91B8F" w:rsidRPr="00756FB2" w:rsidTr="00C21AA1">
        <w:tc>
          <w:tcPr>
            <w:tcW w:w="2435" w:type="dxa"/>
            <w:vMerge/>
          </w:tcPr>
          <w:p w:rsidR="00991B8F" w:rsidRPr="00C21AA1" w:rsidRDefault="00991B8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91B8F" w:rsidRPr="00454447" w:rsidRDefault="009F2A6C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54447">
              <w:rPr>
                <w:color w:val="000000" w:themeColor="text1"/>
                <w:sz w:val="24"/>
                <w:szCs w:val="24"/>
              </w:rPr>
              <w:t>Геометрический смысл производной. Уравнение касательной к графику функции.</w:t>
            </w:r>
          </w:p>
        </w:tc>
        <w:tc>
          <w:tcPr>
            <w:tcW w:w="1402" w:type="dxa"/>
            <w:gridSpan w:val="2"/>
          </w:tcPr>
          <w:p w:rsidR="00991B8F" w:rsidRPr="00454447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1B8F" w:rsidRPr="00756FB2" w:rsidRDefault="00991B8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A324D6"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E515CF" w:rsidRPr="00454447" w:rsidRDefault="00E515CF" w:rsidP="00E51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54447" w:rsidRPr="00454447">
              <w:rPr>
                <w:bCs/>
                <w:color w:val="000000" w:themeColor="text1"/>
                <w:sz w:val="24"/>
                <w:szCs w:val="24"/>
              </w:rPr>
              <w:t>Чтение и анализ литературы, решение задач [3] стр.100-104</w:t>
            </w:r>
            <w:r w:rsidRPr="00454447">
              <w:rPr>
                <w:rFonts w:eastAsia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B6547" w:rsidRPr="00756FB2" w:rsidTr="00C21AA1">
        <w:tc>
          <w:tcPr>
            <w:tcW w:w="2435" w:type="dxa"/>
            <w:vMerge/>
          </w:tcPr>
          <w:p w:rsidR="00BB6547" w:rsidRPr="00C21AA1" w:rsidRDefault="00BB6547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BB6547" w:rsidRPr="009F2A6C" w:rsidRDefault="00BB6547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2366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BB6547" w:rsidRPr="00BB6547" w:rsidRDefault="005218B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B6547" w:rsidRPr="00756FB2" w:rsidRDefault="00BB6547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B6547" w:rsidRPr="00756FB2" w:rsidTr="002E38EB">
        <w:tc>
          <w:tcPr>
            <w:tcW w:w="2435" w:type="dxa"/>
            <w:vMerge/>
          </w:tcPr>
          <w:p w:rsidR="00BB6547" w:rsidRPr="00C21AA1" w:rsidRDefault="00BB6547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BB6547" w:rsidRPr="009F2A6C" w:rsidRDefault="00BB6547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11" w:type="dxa"/>
            <w:gridSpan w:val="2"/>
          </w:tcPr>
          <w:p w:rsidR="00BB6547" w:rsidRPr="002E38EB" w:rsidRDefault="00BB6547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E38EB">
              <w:rPr>
                <w:rFonts w:ascii="Times New Roman CYR" w:hAnsi="Times New Roman CYR" w:cs="Times New Roman CYR"/>
                <w:sz w:val="24"/>
                <w:szCs w:val="24"/>
              </w:rPr>
              <w:t>Применение методов дифференциального исчисления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E38EB">
              <w:rPr>
                <w:spacing w:val="1"/>
                <w:sz w:val="24"/>
                <w:szCs w:val="24"/>
              </w:rPr>
              <w:t>в производных. Вычисление производной сложных функций</w:t>
            </w:r>
          </w:p>
        </w:tc>
        <w:tc>
          <w:tcPr>
            <w:tcW w:w="1402" w:type="dxa"/>
            <w:gridSpan w:val="2"/>
            <w:vMerge/>
          </w:tcPr>
          <w:p w:rsidR="00BB6547" w:rsidRPr="00C21AA1" w:rsidRDefault="00BB6547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6547" w:rsidRPr="00756FB2" w:rsidRDefault="00BB6547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B6547" w:rsidRPr="00756FB2" w:rsidTr="002E38EB">
        <w:tc>
          <w:tcPr>
            <w:tcW w:w="2435" w:type="dxa"/>
            <w:vMerge/>
          </w:tcPr>
          <w:p w:rsidR="00BB6547" w:rsidRPr="00C21AA1" w:rsidRDefault="00BB6547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BB6547" w:rsidRDefault="00BB6547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11" w:type="dxa"/>
            <w:gridSpan w:val="2"/>
          </w:tcPr>
          <w:p w:rsidR="00BB6547" w:rsidRPr="00E515CF" w:rsidRDefault="00BB6547" w:rsidP="002E38EB">
            <w:pPr>
              <w:tabs>
                <w:tab w:val="left" w:pos="708"/>
                <w:tab w:val="left" w:pos="1416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5CF">
              <w:rPr>
                <w:spacing w:val="1"/>
                <w:sz w:val="24"/>
                <w:szCs w:val="24"/>
              </w:rPr>
              <w:t>Решение задач на геометрический смысл производной</w:t>
            </w:r>
            <w:r w:rsidRPr="00E515CF"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r w:rsidRPr="00E515CF"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r w:rsidRPr="00E515CF"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</w:p>
        </w:tc>
        <w:tc>
          <w:tcPr>
            <w:tcW w:w="1402" w:type="dxa"/>
            <w:gridSpan w:val="2"/>
            <w:vMerge/>
          </w:tcPr>
          <w:p w:rsidR="00BB6547" w:rsidRPr="00C21AA1" w:rsidRDefault="00BB6547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6547" w:rsidRPr="00756FB2" w:rsidRDefault="00BB6547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C21AA1">
        <w:tc>
          <w:tcPr>
            <w:tcW w:w="2435" w:type="dxa"/>
            <w:vMerge w:val="restart"/>
          </w:tcPr>
          <w:p w:rsidR="009C6149" w:rsidRPr="00EE598D" w:rsidRDefault="009C6149" w:rsidP="00595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598D">
              <w:rPr>
                <w:b/>
                <w:bCs/>
                <w:sz w:val="24"/>
                <w:szCs w:val="24"/>
              </w:rPr>
              <w:lastRenderedPageBreak/>
              <w:t>Тема 1.3</w:t>
            </w:r>
          </w:p>
          <w:p w:rsidR="009C6149" w:rsidRPr="00EE598D" w:rsidRDefault="009C6149" w:rsidP="00595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E598D">
              <w:rPr>
                <w:bCs/>
                <w:sz w:val="24"/>
                <w:szCs w:val="24"/>
              </w:rPr>
              <w:t>Неопределенный интеграл</w:t>
            </w:r>
            <w:r w:rsidRPr="00EE598D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9C6149" w:rsidRPr="00EE598D" w:rsidRDefault="009C6149" w:rsidP="00595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E598D">
              <w:rPr>
                <w:bCs/>
                <w:sz w:val="24"/>
                <w:szCs w:val="24"/>
              </w:rPr>
              <w:t>Определенный интеграл.</w:t>
            </w:r>
          </w:p>
          <w:p w:rsidR="009C6149" w:rsidRPr="00C21AA1" w:rsidRDefault="009C6149" w:rsidP="00624899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E598D">
              <w:rPr>
                <w:rFonts w:ascii="Times New Roman CYR" w:hAnsi="Times New Roman CYR" w:cs="Times New Roman CYR"/>
                <w:sz w:val="24"/>
                <w:szCs w:val="24"/>
              </w:rPr>
              <w:t>Основные численные методы</w:t>
            </w:r>
            <w:r w:rsidR="00624899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9961" w:type="dxa"/>
            <w:gridSpan w:val="3"/>
          </w:tcPr>
          <w:p w:rsidR="009C6149" w:rsidRPr="00595AC9" w:rsidRDefault="009C614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595AC9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402" w:type="dxa"/>
            <w:gridSpan w:val="2"/>
          </w:tcPr>
          <w:p w:rsidR="009C6149" w:rsidRPr="000839F8" w:rsidRDefault="00BC01FD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839F8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C6149" w:rsidRPr="000839F8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56FB2" w:rsidRPr="00756FB2" w:rsidRDefault="00756FB2" w:rsidP="00756FB2">
            <w:pPr>
              <w:jc w:val="center"/>
              <w:rPr>
                <w:bCs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ОК01, ОК02,</w:t>
            </w:r>
          </w:p>
          <w:p w:rsidR="00756FB2" w:rsidRPr="00756FB2" w:rsidRDefault="00756FB2" w:rsidP="00756FB2">
            <w:pPr>
              <w:jc w:val="center"/>
              <w:rPr>
                <w:bCs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ОК03, ОК05,</w:t>
            </w:r>
          </w:p>
          <w:p w:rsidR="009C6149" w:rsidRPr="00756FB2" w:rsidRDefault="00756FB2" w:rsidP="00756FB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06, ОК09</w:t>
            </w: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595AC9" w:rsidRDefault="009C6149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Неопределенный интеграл и его св</w:t>
            </w:r>
            <w:r w:rsidR="00DF6C86">
              <w:rPr>
                <w:sz w:val="24"/>
                <w:szCs w:val="24"/>
              </w:rPr>
              <w:t>ойства. Метод непосредственного</w:t>
            </w:r>
            <w:r w:rsidRPr="00595AC9">
              <w:rPr>
                <w:sz w:val="24"/>
                <w:szCs w:val="24"/>
              </w:rPr>
              <w:t xml:space="preserve"> </w:t>
            </w:r>
            <w:r w:rsidR="00DF6C86">
              <w:rPr>
                <w:sz w:val="24"/>
                <w:szCs w:val="24"/>
              </w:rPr>
              <w:t>интегрирования.</w:t>
            </w:r>
          </w:p>
        </w:tc>
        <w:tc>
          <w:tcPr>
            <w:tcW w:w="1402" w:type="dxa"/>
            <w:gridSpan w:val="2"/>
          </w:tcPr>
          <w:p w:rsidR="009C6149" w:rsidRPr="000839F8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6C86" w:rsidRPr="00756FB2" w:rsidTr="00C21AA1">
        <w:tc>
          <w:tcPr>
            <w:tcW w:w="2435" w:type="dxa"/>
            <w:vMerge/>
          </w:tcPr>
          <w:p w:rsidR="00DF6C86" w:rsidRPr="00C21AA1" w:rsidRDefault="00DF6C8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DF6C86" w:rsidRPr="00595AC9" w:rsidRDefault="0089759F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54447">
              <w:rPr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литературы,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решение задач [2] стр. 188-193</w:t>
            </w:r>
          </w:p>
        </w:tc>
        <w:tc>
          <w:tcPr>
            <w:tcW w:w="1402" w:type="dxa"/>
            <w:gridSpan w:val="2"/>
          </w:tcPr>
          <w:p w:rsidR="00DF6C86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6C86" w:rsidRPr="00756FB2" w:rsidRDefault="00DF6C8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6C86" w:rsidRPr="00756FB2" w:rsidTr="00C21AA1">
        <w:tc>
          <w:tcPr>
            <w:tcW w:w="2435" w:type="dxa"/>
            <w:vMerge/>
          </w:tcPr>
          <w:p w:rsidR="00DF6C86" w:rsidRPr="00C21AA1" w:rsidRDefault="00DF6C8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DF6C86" w:rsidRPr="00595AC9" w:rsidRDefault="00DF6C8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95AC9">
              <w:rPr>
                <w:sz w:val="24"/>
                <w:szCs w:val="24"/>
              </w:rPr>
              <w:t>етод замены переменной интегрирования.</w:t>
            </w:r>
          </w:p>
        </w:tc>
        <w:tc>
          <w:tcPr>
            <w:tcW w:w="1402" w:type="dxa"/>
            <w:gridSpan w:val="2"/>
          </w:tcPr>
          <w:p w:rsidR="00DF6C86" w:rsidRPr="000839F8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F6C86" w:rsidRPr="00756FB2" w:rsidRDefault="00DF6C8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C01FD" w:rsidRPr="00756FB2" w:rsidTr="009E6AB5">
        <w:tc>
          <w:tcPr>
            <w:tcW w:w="2435" w:type="dxa"/>
            <w:vMerge/>
          </w:tcPr>
          <w:p w:rsidR="00BC01FD" w:rsidRPr="00C21AA1" w:rsidRDefault="00BC01FD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BC01FD" w:rsidRPr="00454447" w:rsidRDefault="00BC01FD" w:rsidP="0089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54447" w:rsidRPr="00454447">
              <w:rPr>
                <w:bCs/>
                <w:color w:val="000000" w:themeColor="text1"/>
                <w:sz w:val="24"/>
                <w:szCs w:val="24"/>
              </w:rPr>
              <w:t>Чтение и анализ литературы, решение задач [3] стр.133-145</w:t>
            </w:r>
          </w:p>
        </w:tc>
        <w:tc>
          <w:tcPr>
            <w:tcW w:w="1901" w:type="dxa"/>
            <w:vMerge/>
          </w:tcPr>
          <w:p w:rsidR="00BC01FD" w:rsidRPr="00756FB2" w:rsidRDefault="00BC01F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DF6C86" w:rsidRDefault="009C6149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DF6C86">
              <w:rPr>
                <w:bCs/>
                <w:color w:val="000000" w:themeColor="text1"/>
                <w:sz w:val="24"/>
                <w:szCs w:val="24"/>
              </w:rPr>
              <w:t>Определенный интеграл. Формула Ньютона-Лейбница.</w:t>
            </w:r>
            <w:r w:rsidRPr="00DF6C86">
              <w:rPr>
                <w:bCs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402" w:type="dxa"/>
            <w:gridSpan w:val="2"/>
          </w:tcPr>
          <w:p w:rsidR="009C6149" w:rsidRPr="000839F8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6C86" w:rsidRPr="00756FB2" w:rsidTr="00DF6C86">
        <w:tc>
          <w:tcPr>
            <w:tcW w:w="2435" w:type="dxa"/>
            <w:vMerge/>
          </w:tcPr>
          <w:p w:rsidR="00DF6C86" w:rsidRPr="00C21AA1" w:rsidRDefault="00DF6C8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DF6C86" w:rsidRDefault="00DF6C86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454447">
              <w:rPr>
                <w:bCs/>
                <w:iCs/>
                <w:color w:val="000000" w:themeColor="text1"/>
                <w:sz w:val="24"/>
                <w:szCs w:val="24"/>
              </w:rPr>
              <w:t xml:space="preserve">Чтение и анализ </w:t>
            </w:r>
            <w:r>
              <w:rPr>
                <w:bCs/>
                <w:iCs/>
                <w:color w:val="000000" w:themeColor="text1"/>
                <w:sz w:val="24"/>
                <w:szCs w:val="24"/>
              </w:rPr>
              <w:t>литературы, решение задач [2]</w:t>
            </w:r>
            <w:r w:rsidRPr="00454447">
              <w:rPr>
                <w:bCs/>
                <w:iCs/>
                <w:color w:val="000000" w:themeColor="text1"/>
                <w:sz w:val="24"/>
                <w:szCs w:val="24"/>
              </w:rPr>
              <w:t xml:space="preserve"> стр. 205-207,</w:t>
            </w:r>
          </w:p>
        </w:tc>
        <w:tc>
          <w:tcPr>
            <w:tcW w:w="1901" w:type="dxa"/>
            <w:vMerge/>
          </w:tcPr>
          <w:p w:rsidR="00DF6C86" w:rsidRPr="00756FB2" w:rsidRDefault="00DF6C8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6C86" w:rsidRPr="00756FB2" w:rsidTr="00C21AA1">
        <w:tc>
          <w:tcPr>
            <w:tcW w:w="2435" w:type="dxa"/>
            <w:vMerge/>
          </w:tcPr>
          <w:p w:rsidR="00DF6C86" w:rsidRPr="00C21AA1" w:rsidRDefault="00DF6C8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DF6C86" w:rsidRPr="00DF6C86" w:rsidRDefault="00DF6C86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DF6C86">
              <w:rPr>
                <w:bCs/>
                <w:color w:val="000000" w:themeColor="text1"/>
                <w:sz w:val="24"/>
                <w:szCs w:val="24"/>
              </w:rPr>
              <w:t>Метод замены переменной  интегрирования в определенном интеграле</w:t>
            </w:r>
          </w:p>
        </w:tc>
        <w:tc>
          <w:tcPr>
            <w:tcW w:w="1402" w:type="dxa"/>
            <w:gridSpan w:val="2"/>
          </w:tcPr>
          <w:p w:rsidR="00DF6C86" w:rsidRPr="000839F8" w:rsidRDefault="00DF6C8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F6C86" w:rsidRPr="00756FB2" w:rsidRDefault="00DF6C8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D4561A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9C6149" w:rsidRPr="00454447" w:rsidRDefault="009C6149" w:rsidP="00DF6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54447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54447" w:rsidRPr="00454447">
              <w:rPr>
                <w:bCs/>
                <w:iCs/>
                <w:color w:val="000000" w:themeColor="text1"/>
                <w:sz w:val="24"/>
                <w:szCs w:val="24"/>
              </w:rPr>
              <w:t xml:space="preserve">Чтение и анализ </w:t>
            </w:r>
            <w:r w:rsidR="00DF6C86">
              <w:rPr>
                <w:bCs/>
                <w:iCs/>
                <w:color w:val="000000" w:themeColor="text1"/>
                <w:sz w:val="24"/>
                <w:szCs w:val="24"/>
              </w:rPr>
              <w:t xml:space="preserve">литературы, решение задач </w:t>
            </w:r>
            <w:r w:rsidR="00454447" w:rsidRPr="00454447">
              <w:rPr>
                <w:bCs/>
                <w:iCs/>
                <w:color w:val="000000" w:themeColor="text1"/>
                <w:sz w:val="24"/>
                <w:szCs w:val="24"/>
              </w:rPr>
              <w:t>[3] стр.133-145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839F8" w:rsidRPr="00756FB2" w:rsidTr="00C21AA1">
        <w:tc>
          <w:tcPr>
            <w:tcW w:w="2435" w:type="dxa"/>
            <w:vMerge/>
          </w:tcPr>
          <w:p w:rsidR="000839F8" w:rsidRPr="00C21AA1" w:rsidRDefault="000839F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0839F8" w:rsidRPr="00C21AA1" w:rsidRDefault="000839F8" w:rsidP="00595AC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02366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0839F8" w:rsidRPr="00E703E5" w:rsidRDefault="00E703E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703E5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839F8" w:rsidRPr="00756FB2" w:rsidRDefault="000839F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839F8" w:rsidRPr="00756FB2" w:rsidTr="00DD2121">
        <w:tc>
          <w:tcPr>
            <w:tcW w:w="2435" w:type="dxa"/>
            <w:vMerge/>
          </w:tcPr>
          <w:p w:rsidR="000839F8" w:rsidRPr="00C21AA1" w:rsidRDefault="000839F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0839F8" w:rsidRPr="00DD2121" w:rsidRDefault="000839F8" w:rsidP="00595AC9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2121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11" w:type="dxa"/>
            <w:gridSpan w:val="2"/>
          </w:tcPr>
          <w:p w:rsidR="000839F8" w:rsidRPr="00DD2121" w:rsidRDefault="000839F8" w:rsidP="00595AC9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2121">
              <w:rPr>
                <w:spacing w:val="1"/>
                <w:sz w:val="24"/>
                <w:szCs w:val="24"/>
              </w:rPr>
              <w:t>Вычисление неопределенных интегралов.</w:t>
            </w:r>
          </w:p>
        </w:tc>
        <w:tc>
          <w:tcPr>
            <w:tcW w:w="1402" w:type="dxa"/>
            <w:gridSpan w:val="2"/>
            <w:vMerge/>
          </w:tcPr>
          <w:p w:rsidR="000839F8" w:rsidRPr="00C21AA1" w:rsidRDefault="000839F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839F8" w:rsidRPr="00756FB2" w:rsidRDefault="000839F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839F8" w:rsidRPr="00756FB2" w:rsidTr="00DD2121">
        <w:tc>
          <w:tcPr>
            <w:tcW w:w="2435" w:type="dxa"/>
            <w:vMerge/>
          </w:tcPr>
          <w:p w:rsidR="000839F8" w:rsidRPr="00C21AA1" w:rsidRDefault="000839F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0839F8" w:rsidRPr="00DD2121" w:rsidRDefault="000839F8" w:rsidP="00595AC9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D2121"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11" w:type="dxa"/>
            <w:gridSpan w:val="2"/>
          </w:tcPr>
          <w:p w:rsidR="000839F8" w:rsidRPr="00DD2121" w:rsidRDefault="000839F8" w:rsidP="00595AC9">
            <w:pPr>
              <w:jc w:val="both"/>
              <w:rPr>
                <w:sz w:val="24"/>
                <w:szCs w:val="24"/>
              </w:rPr>
            </w:pPr>
            <w:r w:rsidRPr="00DD2121">
              <w:rPr>
                <w:spacing w:val="1"/>
                <w:sz w:val="24"/>
                <w:szCs w:val="24"/>
              </w:rPr>
              <w:t>Вычисление определенных интегралов</w:t>
            </w:r>
          </w:p>
        </w:tc>
        <w:tc>
          <w:tcPr>
            <w:tcW w:w="1402" w:type="dxa"/>
            <w:gridSpan w:val="2"/>
            <w:vMerge/>
          </w:tcPr>
          <w:p w:rsidR="000839F8" w:rsidRPr="00C21AA1" w:rsidRDefault="000839F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839F8" w:rsidRPr="00756FB2" w:rsidRDefault="000839F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C21AA1">
        <w:tc>
          <w:tcPr>
            <w:tcW w:w="2435" w:type="dxa"/>
            <w:vMerge w:val="restart"/>
          </w:tcPr>
          <w:p w:rsidR="009C6149" w:rsidRPr="00B11AC1" w:rsidRDefault="009C6149" w:rsidP="00B11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11AC1">
              <w:rPr>
                <w:b/>
                <w:sz w:val="24"/>
                <w:szCs w:val="24"/>
              </w:rPr>
              <w:t>Тема  1.4</w:t>
            </w:r>
          </w:p>
          <w:p w:rsidR="009C6149" w:rsidRPr="00C21AA1" w:rsidRDefault="009C6149" w:rsidP="00B11AC1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B11AC1">
              <w:rPr>
                <w:bCs/>
                <w:sz w:val="24"/>
                <w:szCs w:val="24"/>
              </w:rPr>
              <w:t>Вычисление площадей плоских фигур.</w:t>
            </w:r>
          </w:p>
        </w:tc>
        <w:tc>
          <w:tcPr>
            <w:tcW w:w="9961" w:type="dxa"/>
            <w:gridSpan w:val="3"/>
          </w:tcPr>
          <w:p w:rsidR="009C6149" w:rsidRPr="00B11AC1" w:rsidRDefault="009C614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 w:rsidRPr="00B11AC1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402" w:type="dxa"/>
            <w:gridSpan w:val="2"/>
          </w:tcPr>
          <w:p w:rsidR="009C6149" w:rsidRPr="00E703E5" w:rsidRDefault="00CD240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756FB2" w:rsidRPr="00756FB2" w:rsidRDefault="00756FB2" w:rsidP="00756FB2">
            <w:pPr>
              <w:jc w:val="center"/>
              <w:rPr>
                <w:bCs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ОК03, ОК05,</w:t>
            </w:r>
          </w:p>
          <w:p w:rsidR="009C6149" w:rsidRPr="00756FB2" w:rsidRDefault="00756FB2" w:rsidP="00756FB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06, ОК 09</w:t>
            </w: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B11AC1" w:rsidRDefault="009C6149" w:rsidP="00B11AC1">
            <w:pPr>
              <w:jc w:val="both"/>
              <w:rPr>
                <w:bCs/>
                <w:iCs/>
                <w:sz w:val="24"/>
                <w:szCs w:val="24"/>
              </w:rPr>
            </w:pPr>
            <w:r w:rsidRPr="00B11AC1">
              <w:rPr>
                <w:sz w:val="24"/>
                <w:szCs w:val="24"/>
              </w:rPr>
              <w:t>Вычисление площадей плоских фигур с помощью определенного интеграла</w:t>
            </w:r>
            <w:r w:rsidRPr="00B11AC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2"/>
          </w:tcPr>
          <w:p w:rsidR="009C6149" w:rsidRPr="00E703E5" w:rsidRDefault="00E703E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703E5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C21AA1">
        <w:tc>
          <w:tcPr>
            <w:tcW w:w="2435" w:type="dxa"/>
            <w:vMerge/>
          </w:tcPr>
          <w:p w:rsidR="009C6149" w:rsidRPr="00C21AA1" w:rsidRDefault="009C614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9C6149" w:rsidRPr="008D3002" w:rsidRDefault="008D300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D3002">
              <w:rPr>
                <w:bCs/>
                <w:iCs/>
                <w:color w:val="000000" w:themeColor="text1"/>
                <w:sz w:val="24"/>
                <w:szCs w:val="24"/>
              </w:rPr>
              <w:t>Домашнее задание: Чтение и анализ литературы, решение задач [1] стр. 322-330</w:t>
            </w:r>
          </w:p>
        </w:tc>
        <w:tc>
          <w:tcPr>
            <w:tcW w:w="1901" w:type="dxa"/>
            <w:vMerge/>
          </w:tcPr>
          <w:p w:rsidR="009C6149" w:rsidRPr="00756FB2" w:rsidRDefault="009C614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703E5" w:rsidRPr="00756FB2" w:rsidTr="00E703E5">
        <w:tc>
          <w:tcPr>
            <w:tcW w:w="2435" w:type="dxa"/>
            <w:vMerge/>
          </w:tcPr>
          <w:p w:rsidR="00E703E5" w:rsidRPr="00C21AA1" w:rsidRDefault="00E703E5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73" w:type="dxa"/>
            <w:gridSpan w:val="4"/>
          </w:tcPr>
          <w:p w:rsidR="00E703E5" w:rsidRPr="00C21AA1" w:rsidRDefault="00E703E5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02366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390" w:type="dxa"/>
            <w:vMerge w:val="restart"/>
          </w:tcPr>
          <w:p w:rsidR="00E703E5" w:rsidRPr="00E703E5" w:rsidRDefault="005218B9" w:rsidP="00E70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703E5" w:rsidRPr="00756FB2" w:rsidRDefault="00E703E5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703E5" w:rsidRPr="00756FB2" w:rsidTr="00EC6E82">
        <w:tc>
          <w:tcPr>
            <w:tcW w:w="2435" w:type="dxa"/>
            <w:vMerge/>
          </w:tcPr>
          <w:p w:rsidR="00E703E5" w:rsidRPr="00C21AA1" w:rsidRDefault="00E703E5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703E5" w:rsidRPr="00EC6E82" w:rsidRDefault="00E703E5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C6E82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23" w:type="dxa"/>
            <w:gridSpan w:val="3"/>
          </w:tcPr>
          <w:p w:rsidR="00E703E5" w:rsidRPr="00EC6E82" w:rsidRDefault="00E703E5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C6E82">
              <w:rPr>
                <w:color w:val="000000" w:themeColor="text1"/>
                <w:sz w:val="24"/>
                <w:szCs w:val="24"/>
              </w:rPr>
              <w:t>Вычисление площадей плоских фигур с помощью определенного интеграла.</w:t>
            </w:r>
          </w:p>
        </w:tc>
        <w:tc>
          <w:tcPr>
            <w:tcW w:w="1390" w:type="dxa"/>
            <w:vMerge/>
          </w:tcPr>
          <w:p w:rsidR="00E703E5" w:rsidRPr="00C21AA1" w:rsidRDefault="00E703E5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703E5" w:rsidRPr="00756FB2" w:rsidRDefault="00E703E5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C21AA1">
        <w:tc>
          <w:tcPr>
            <w:tcW w:w="2435" w:type="dxa"/>
            <w:vMerge w:val="restart"/>
          </w:tcPr>
          <w:p w:rsidR="00E515CF" w:rsidRPr="00C619AC" w:rsidRDefault="00E515CF" w:rsidP="00C61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19AC">
              <w:rPr>
                <w:b/>
                <w:bCs/>
                <w:sz w:val="24"/>
                <w:szCs w:val="24"/>
              </w:rPr>
              <w:t>Тема 1.5</w:t>
            </w:r>
          </w:p>
          <w:p w:rsidR="00E515CF" w:rsidRPr="00C619AC" w:rsidRDefault="00E515CF" w:rsidP="00C61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619AC">
              <w:rPr>
                <w:bCs/>
                <w:sz w:val="24"/>
                <w:szCs w:val="24"/>
              </w:rPr>
              <w:t>Обыкновенные дифференциальные уравнения.</w:t>
            </w:r>
          </w:p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E515CF" w:rsidRPr="00930E24" w:rsidRDefault="00E515C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930E24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402" w:type="dxa"/>
            <w:gridSpan w:val="2"/>
          </w:tcPr>
          <w:p w:rsidR="00E515CF" w:rsidRPr="007B73F1" w:rsidRDefault="00CD240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E515CF" w:rsidRPr="00756FB2" w:rsidRDefault="00756FB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01, ОК04,ОК06</w:t>
            </w:r>
          </w:p>
        </w:tc>
      </w:tr>
      <w:tr w:rsidR="00E515CF" w:rsidRPr="00756FB2" w:rsidTr="00343A98">
        <w:trPr>
          <w:trHeight w:val="232"/>
        </w:trPr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E515CF" w:rsidRPr="00930E24" w:rsidRDefault="00E515CF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30E24">
              <w:rPr>
                <w:bCs/>
                <w:color w:val="000000" w:themeColor="text1"/>
                <w:sz w:val="24"/>
                <w:szCs w:val="24"/>
              </w:rPr>
              <w:t xml:space="preserve">Дифференциальные уравнения 1-го порядка. </w:t>
            </w:r>
          </w:p>
        </w:tc>
        <w:tc>
          <w:tcPr>
            <w:tcW w:w="1402" w:type="dxa"/>
            <w:gridSpan w:val="2"/>
          </w:tcPr>
          <w:p w:rsidR="00E515CF" w:rsidRPr="007B73F1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B0529D">
        <w:trPr>
          <w:trHeight w:val="232"/>
        </w:trPr>
        <w:tc>
          <w:tcPr>
            <w:tcW w:w="2435" w:type="dxa"/>
            <w:vMerge/>
          </w:tcPr>
          <w:p w:rsidR="00343A98" w:rsidRPr="00C21AA1" w:rsidRDefault="00343A9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43A98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D3002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D3002">
              <w:rPr>
                <w:bCs/>
                <w:iCs/>
                <w:color w:val="000000" w:themeColor="text1"/>
                <w:sz w:val="24"/>
                <w:szCs w:val="24"/>
              </w:rPr>
              <w:t>Чтение и анализ литературы, решение задач [2] стр. 243-244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343A98">
        <w:trPr>
          <w:trHeight w:val="279"/>
        </w:trPr>
        <w:tc>
          <w:tcPr>
            <w:tcW w:w="2435" w:type="dxa"/>
            <w:vMerge/>
          </w:tcPr>
          <w:p w:rsidR="00343A98" w:rsidRPr="00C21AA1" w:rsidRDefault="00343A9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43A98" w:rsidRPr="00930E24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30E24">
              <w:rPr>
                <w:bCs/>
                <w:color w:val="000000" w:themeColor="text1"/>
                <w:sz w:val="24"/>
                <w:szCs w:val="24"/>
              </w:rPr>
              <w:t>Дифференциальные уравнения 1-го порядк</w:t>
            </w:r>
            <w:r>
              <w:rPr>
                <w:bCs/>
                <w:color w:val="000000" w:themeColor="text1"/>
                <w:sz w:val="24"/>
                <w:szCs w:val="24"/>
              </w:rPr>
              <w:t>а с разделяющимися переменными.</w:t>
            </w:r>
          </w:p>
        </w:tc>
        <w:tc>
          <w:tcPr>
            <w:tcW w:w="1402" w:type="dxa"/>
            <w:gridSpan w:val="2"/>
          </w:tcPr>
          <w:p w:rsidR="00343A98" w:rsidRPr="007B73F1" w:rsidRDefault="00343A9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C21AA1"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E515CF" w:rsidRPr="00C21AA1" w:rsidRDefault="00E515CF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D3002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8D3002" w:rsidRPr="008D3002">
              <w:rPr>
                <w:bCs/>
                <w:iCs/>
                <w:color w:val="000000" w:themeColor="text1"/>
                <w:sz w:val="24"/>
                <w:szCs w:val="24"/>
              </w:rPr>
              <w:t>Чтение и анализ литературы, решение задач [3] стр.133-145</w:t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73F1" w:rsidRPr="00756FB2" w:rsidTr="007B73F1">
        <w:tc>
          <w:tcPr>
            <w:tcW w:w="2435" w:type="dxa"/>
            <w:vMerge/>
          </w:tcPr>
          <w:p w:rsidR="007B73F1" w:rsidRPr="00C21AA1" w:rsidRDefault="007B73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73" w:type="dxa"/>
            <w:gridSpan w:val="4"/>
            <w:tcBorders>
              <w:bottom w:val="single" w:sz="4" w:space="0" w:color="auto"/>
            </w:tcBorders>
          </w:tcPr>
          <w:p w:rsidR="007B73F1" w:rsidRPr="00C21AA1" w:rsidRDefault="007B73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02366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390" w:type="dxa"/>
            <w:vMerge w:val="restart"/>
          </w:tcPr>
          <w:p w:rsidR="007B73F1" w:rsidRPr="007B73F1" w:rsidRDefault="007B73F1" w:rsidP="007B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B73F1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B73F1" w:rsidRPr="00756FB2" w:rsidRDefault="007B73F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73F1" w:rsidRPr="00756FB2" w:rsidTr="007B73F1">
        <w:tc>
          <w:tcPr>
            <w:tcW w:w="2435" w:type="dxa"/>
            <w:vMerge/>
          </w:tcPr>
          <w:p w:rsidR="007B73F1" w:rsidRPr="00C21AA1" w:rsidRDefault="007B73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B73F1" w:rsidRPr="003717C2" w:rsidRDefault="007B73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3717C2"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323" w:type="dxa"/>
            <w:gridSpan w:val="3"/>
            <w:tcBorders>
              <w:top w:val="single" w:sz="4" w:space="0" w:color="auto"/>
            </w:tcBorders>
          </w:tcPr>
          <w:p w:rsidR="007B73F1" w:rsidRPr="00930E24" w:rsidRDefault="007B73F1" w:rsidP="00930E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930E24">
              <w:rPr>
                <w:bCs/>
                <w:sz w:val="24"/>
                <w:szCs w:val="24"/>
              </w:rPr>
              <w:t>Решение дифференциальных уравнений</w:t>
            </w:r>
          </w:p>
        </w:tc>
        <w:tc>
          <w:tcPr>
            <w:tcW w:w="1390" w:type="dxa"/>
            <w:vMerge/>
          </w:tcPr>
          <w:p w:rsidR="007B73F1" w:rsidRPr="00C21AA1" w:rsidRDefault="007B73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B73F1" w:rsidRPr="00756FB2" w:rsidRDefault="007B73F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67C35" w:rsidRPr="00756FB2" w:rsidTr="00B00E6F">
        <w:tc>
          <w:tcPr>
            <w:tcW w:w="2435" w:type="dxa"/>
            <w:vAlign w:val="center"/>
          </w:tcPr>
          <w:p w:rsidR="00D67C35" w:rsidRPr="00B00E6F" w:rsidRDefault="00D67C35" w:rsidP="00B00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0E6F">
              <w:rPr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9961" w:type="dxa"/>
            <w:gridSpan w:val="3"/>
          </w:tcPr>
          <w:p w:rsidR="00D67C35" w:rsidRPr="00B00E6F" w:rsidRDefault="00D67C3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B00E6F">
              <w:rPr>
                <w:sz w:val="24"/>
                <w:szCs w:val="24"/>
              </w:rPr>
              <w:t>Основы теории вероятностей и математической статистики</w:t>
            </w:r>
          </w:p>
        </w:tc>
        <w:tc>
          <w:tcPr>
            <w:tcW w:w="1402" w:type="dxa"/>
            <w:gridSpan w:val="2"/>
          </w:tcPr>
          <w:p w:rsidR="00D67C35" w:rsidRPr="00AF7231" w:rsidRDefault="00AF723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7231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12D7C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D67C35" w:rsidRPr="00756FB2" w:rsidRDefault="00D67C35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C21AA1">
        <w:tc>
          <w:tcPr>
            <w:tcW w:w="2435" w:type="dxa"/>
            <w:vMerge w:val="restart"/>
          </w:tcPr>
          <w:p w:rsidR="00E515CF" w:rsidRPr="00B00E6F" w:rsidRDefault="00E515CF" w:rsidP="00B00E6F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B00E6F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Тема 2.1</w:t>
            </w:r>
          </w:p>
          <w:p w:rsidR="00E515CF" w:rsidRPr="00B00E6F" w:rsidRDefault="00E515CF" w:rsidP="00B00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0E6F">
              <w:rPr>
                <w:color w:val="000000" w:themeColor="text1"/>
                <w:sz w:val="24"/>
                <w:szCs w:val="24"/>
              </w:rPr>
              <w:t>Слу</w:t>
            </w:r>
            <w:r w:rsidRPr="00B00E6F">
              <w:rPr>
                <w:bCs/>
                <w:color w:val="000000" w:themeColor="text1"/>
                <w:sz w:val="24"/>
                <w:szCs w:val="24"/>
              </w:rPr>
              <w:t>чайный опыт. Случайное событие.</w:t>
            </w:r>
          </w:p>
          <w:p w:rsidR="00E515CF" w:rsidRPr="00C21AA1" w:rsidRDefault="00E515CF" w:rsidP="00B00E6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B00E6F">
              <w:rPr>
                <w:bCs/>
                <w:color w:val="000000" w:themeColor="text1"/>
                <w:sz w:val="24"/>
                <w:szCs w:val="24"/>
              </w:rPr>
              <w:t>Вероятность события</w:t>
            </w:r>
          </w:p>
        </w:tc>
        <w:tc>
          <w:tcPr>
            <w:tcW w:w="9961" w:type="dxa"/>
            <w:gridSpan w:val="3"/>
          </w:tcPr>
          <w:p w:rsidR="00E515CF" w:rsidRPr="00B00E6F" w:rsidRDefault="00E515C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B00E6F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  <w:gridSpan w:val="2"/>
          </w:tcPr>
          <w:p w:rsidR="00E515CF" w:rsidRPr="00AF7231" w:rsidRDefault="00AF723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7231"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E515CF" w:rsidRPr="00756FB2" w:rsidRDefault="00756FB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02, ОК03, ОК 05, ОК 06, ОК 09</w:t>
            </w:r>
            <w:r w:rsidR="00774AC0">
              <w:rPr>
                <w:bCs/>
                <w:sz w:val="24"/>
                <w:szCs w:val="24"/>
              </w:rPr>
              <w:t xml:space="preserve">, </w:t>
            </w:r>
            <w:r w:rsidR="00774AC0" w:rsidRPr="00774AC0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>ЛР 4</w:t>
            </w:r>
          </w:p>
        </w:tc>
      </w:tr>
      <w:tr w:rsidR="00E515CF" w:rsidRPr="00756FB2" w:rsidTr="00C21AA1"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E515CF" w:rsidRPr="004B3473" w:rsidRDefault="00E515CF" w:rsidP="004B3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0E6F">
              <w:rPr>
                <w:sz w:val="24"/>
                <w:szCs w:val="24"/>
              </w:rPr>
              <w:t>Понятие события и вероятности. Классическое определение вероятности.</w:t>
            </w:r>
          </w:p>
        </w:tc>
        <w:tc>
          <w:tcPr>
            <w:tcW w:w="1402" w:type="dxa"/>
            <w:gridSpan w:val="2"/>
          </w:tcPr>
          <w:p w:rsidR="00E515CF" w:rsidRPr="00AF7231" w:rsidRDefault="00343A9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BC7865">
        <w:tc>
          <w:tcPr>
            <w:tcW w:w="2435" w:type="dxa"/>
            <w:vMerge/>
          </w:tcPr>
          <w:p w:rsidR="00343A98" w:rsidRPr="00C21AA1" w:rsidRDefault="00343A9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43A98" w:rsidRPr="00AF7231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D3002">
              <w:rPr>
                <w:bCs/>
                <w:iCs/>
                <w:sz w:val="24"/>
                <w:szCs w:val="24"/>
              </w:rPr>
              <w:t>Домашнее задание: Чтение и анализ литературы, решение задач [2] стр. 260-264, [3] стр.175-187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C21AA1">
        <w:tc>
          <w:tcPr>
            <w:tcW w:w="2435" w:type="dxa"/>
            <w:vMerge/>
          </w:tcPr>
          <w:p w:rsidR="00343A98" w:rsidRPr="00C21AA1" w:rsidRDefault="00343A9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43A98" w:rsidRPr="00B00E6F" w:rsidRDefault="00343A98" w:rsidP="004B3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Теоремы сложения и умножения вероятностей</w:t>
            </w:r>
          </w:p>
        </w:tc>
        <w:tc>
          <w:tcPr>
            <w:tcW w:w="1402" w:type="dxa"/>
            <w:gridSpan w:val="2"/>
          </w:tcPr>
          <w:p w:rsidR="00343A98" w:rsidRPr="00AF7231" w:rsidRDefault="00343A9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C21AA1">
        <w:tc>
          <w:tcPr>
            <w:tcW w:w="2435" w:type="dxa"/>
            <w:vMerge/>
          </w:tcPr>
          <w:p w:rsidR="00E515CF" w:rsidRPr="00C21AA1" w:rsidRDefault="00E515CF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E515CF" w:rsidRPr="008D3002" w:rsidRDefault="008D3002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D3002">
              <w:rPr>
                <w:bCs/>
                <w:iCs/>
                <w:sz w:val="24"/>
                <w:szCs w:val="24"/>
              </w:rPr>
              <w:t>Домашнее задание: Чтение и анализ литературы, решение задач [2] стр. 260-264, [3] стр.175-187</w:t>
            </w:r>
          </w:p>
        </w:tc>
        <w:tc>
          <w:tcPr>
            <w:tcW w:w="1901" w:type="dxa"/>
            <w:vMerge/>
          </w:tcPr>
          <w:p w:rsidR="00E515CF" w:rsidRPr="00756FB2" w:rsidRDefault="00E515C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C21AA1">
        <w:tc>
          <w:tcPr>
            <w:tcW w:w="2435" w:type="dxa"/>
            <w:vMerge/>
          </w:tcPr>
          <w:p w:rsidR="00E515CF" w:rsidRPr="00C21AA1" w:rsidRDefault="00E515CF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E515CF" w:rsidRPr="004B3473" w:rsidRDefault="00E515C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B3473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E515CF" w:rsidRPr="00AF7231" w:rsidRDefault="00AF723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F7231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515CF" w:rsidRPr="00756FB2" w:rsidRDefault="00E515C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515CF" w:rsidRPr="00756FB2" w:rsidTr="004B3473">
        <w:tc>
          <w:tcPr>
            <w:tcW w:w="2435" w:type="dxa"/>
            <w:vMerge/>
          </w:tcPr>
          <w:p w:rsidR="00E515CF" w:rsidRPr="00C21AA1" w:rsidRDefault="00E515CF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515CF" w:rsidRPr="004B3473" w:rsidRDefault="00E515CF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3473">
              <w:rPr>
                <w:bCs/>
                <w:color w:val="000000" w:themeColor="text1"/>
                <w:sz w:val="24"/>
                <w:szCs w:val="24"/>
              </w:rPr>
              <w:t xml:space="preserve">8 </w:t>
            </w:r>
          </w:p>
        </w:tc>
        <w:tc>
          <w:tcPr>
            <w:tcW w:w="9311" w:type="dxa"/>
            <w:gridSpan w:val="2"/>
          </w:tcPr>
          <w:p w:rsidR="00E515CF" w:rsidRPr="004B3473" w:rsidRDefault="00E515CF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B3473">
              <w:rPr>
                <w:color w:val="000000" w:themeColor="text1"/>
                <w:sz w:val="24"/>
                <w:szCs w:val="24"/>
              </w:rPr>
              <w:t>Вычисление вероятностей событий</w:t>
            </w:r>
          </w:p>
        </w:tc>
        <w:tc>
          <w:tcPr>
            <w:tcW w:w="1402" w:type="dxa"/>
            <w:gridSpan w:val="2"/>
            <w:vMerge/>
          </w:tcPr>
          <w:p w:rsidR="00E515CF" w:rsidRPr="00AF7231" w:rsidRDefault="00E515C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515CF" w:rsidRPr="00756FB2" w:rsidRDefault="00E515C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F7231" w:rsidRPr="00756FB2" w:rsidTr="00D4561A">
        <w:tc>
          <w:tcPr>
            <w:tcW w:w="2435" w:type="dxa"/>
            <w:vMerge/>
          </w:tcPr>
          <w:p w:rsidR="00AF7231" w:rsidRPr="00C21AA1" w:rsidRDefault="00AF7231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AF7231" w:rsidRPr="004B3473" w:rsidRDefault="00AF7231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4"/>
                <w:szCs w:val="24"/>
              </w:rPr>
            </w:pPr>
            <w:r w:rsidRPr="00E413A5">
              <w:rPr>
                <w:b/>
                <w:bCs/>
                <w:color w:val="000000" w:themeColor="text1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02" w:type="dxa"/>
            <w:gridSpan w:val="2"/>
            <w:vMerge w:val="restart"/>
          </w:tcPr>
          <w:p w:rsidR="00AF7231" w:rsidRPr="00AF7231" w:rsidRDefault="00AF723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F7231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231" w:rsidRPr="00756FB2" w:rsidRDefault="00AF723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F7231" w:rsidRPr="00756FB2" w:rsidTr="00D4561A">
        <w:tc>
          <w:tcPr>
            <w:tcW w:w="2435" w:type="dxa"/>
            <w:vMerge/>
          </w:tcPr>
          <w:p w:rsidR="00AF7231" w:rsidRPr="00C21AA1" w:rsidRDefault="00AF7231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AF7231" w:rsidRPr="004D16BD" w:rsidRDefault="004D16BD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4"/>
                <w:szCs w:val="24"/>
              </w:rPr>
            </w:pPr>
            <w:r w:rsidRPr="004D16BD">
              <w:rPr>
                <w:color w:val="000000"/>
                <w:spacing w:val="1"/>
                <w:sz w:val="24"/>
                <w:szCs w:val="24"/>
              </w:rPr>
              <w:t xml:space="preserve">Чтение и анализ литературы, </w:t>
            </w:r>
            <w:r w:rsidRPr="004D16BD">
              <w:rPr>
                <w:bCs/>
                <w:sz w:val="24"/>
                <w:szCs w:val="24"/>
              </w:rPr>
              <w:t>решение задач и упражнений</w:t>
            </w:r>
            <w:r w:rsidRPr="004D16BD">
              <w:rPr>
                <w:color w:val="000000"/>
                <w:spacing w:val="1"/>
                <w:sz w:val="24"/>
                <w:szCs w:val="24"/>
              </w:rPr>
              <w:t xml:space="preserve">  [2] гл.7 </w:t>
            </w:r>
            <w:r w:rsidRPr="004D16BD">
              <w:rPr>
                <w:bCs/>
                <w:sz w:val="24"/>
                <w:szCs w:val="24"/>
              </w:rPr>
              <w:t>№41-48</w:t>
            </w:r>
          </w:p>
        </w:tc>
        <w:tc>
          <w:tcPr>
            <w:tcW w:w="1402" w:type="dxa"/>
            <w:gridSpan w:val="2"/>
            <w:vMerge/>
          </w:tcPr>
          <w:p w:rsidR="00AF7231" w:rsidRPr="00C21AA1" w:rsidRDefault="00AF723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F7231" w:rsidRPr="00756FB2" w:rsidRDefault="00AF723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756FB2" w:rsidTr="00C21AA1">
        <w:tc>
          <w:tcPr>
            <w:tcW w:w="2435" w:type="dxa"/>
            <w:vMerge w:val="restart"/>
          </w:tcPr>
          <w:p w:rsidR="00C8687F" w:rsidRPr="007F27CD" w:rsidRDefault="00C8687F" w:rsidP="00A26B1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bookmarkStart w:id="22" w:name="_Hlk477809273"/>
            <w:r w:rsidRPr="007F27CD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Тема </w:t>
            </w:r>
            <w:r w:rsidR="007F27CD" w:rsidRPr="007F27CD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2.2</w:t>
            </w:r>
          </w:p>
          <w:p w:rsidR="00C8687F" w:rsidRPr="00C21AA1" w:rsidRDefault="007F27CD" w:rsidP="005218B9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F27CD">
              <w:rPr>
                <w:color w:val="000000" w:themeColor="text1"/>
                <w:sz w:val="24"/>
                <w:szCs w:val="24"/>
              </w:rPr>
              <w:t xml:space="preserve">Дискретная </w:t>
            </w:r>
            <w:r w:rsidRPr="007F27CD">
              <w:rPr>
                <w:color w:val="000000" w:themeColor="text1"/>
                <w:sz w:val="24"/>
                <w:szCs w:val="24"/>
              </w:rPr>
              <w:lastRenderedPageBreak/>
              <w:t>случайная величина.</w:t>
            </w:r>
          </w:p>
        </w:tc>
        <w:tc>
          <w:tcPr>
            <w:tcW w:w="9961" w:type="dxa"/>
            <w:gridSpan w:val="3"/>
          </w:tcPr>
          <w:p w:rsidR="00C8687F" w:rsidRPr="00AE5563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AE5563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  <w:gridSpan w:val="2"/>
          </w:tcPr>
          <w:p w:rsidR="00C8687F" w:rsidRPr="005218B9" w:rsidRDefault="00FD41FE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218B9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8687F" w:rsidRPr="00756FB2" w:rsidRDefault="00C8687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756FB2" w:rsidTr="00C21AA1">
        <w:tc>
          <w:tcPr>
            <w:tcW w:w="2435" w:type="dxa"/>
            <w:vMerge/>
          </w:tcPr>
          <w:p w:rsidR="00C8687F" w:rsidRPr="00C21AA1" w:rsidRDefault="00C8687F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C8687F" w:rsidRPr="00AE5563" w:rsidRDefault="007F27CD" w:rsidP="007F2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AE5563">
              <w:rPr>
                <w:color w:val="000000" w:themeColor="text1"/>
                <w:sz w:val="24"/>
                <w:szCs w:val="24"/>
              </w:rPr>
              <w:t>Случайная величина. Закон распределения случайной величины.</w:t>
            </w:r>
          </w:p>
        </w:tc>
        <w:tc>
          <w:tcPr>
            <w:tcW w:w="1402" w:type="dxa"/>
            <w:gridSpan w:val="2"/>
          </w:tcPr>
          <w:p w:rsidR="00C8687F" w:rsidRPr="005218B9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218B9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756FB2" w:rsidRDefault="00C8687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257E9" w:rsidRPr="00756FB2" w:rsidTr="00C21AA1">
        <w:tc>
          <w:tcPr>
            <w:tcW w:w="2435" w:type="dxa"/>
            <w:vMerge/>
          </w:tcPr>
          <w:p w:rsidR="00A257E9" w:rsidRPr="00C21AA1" w:rsidRDefault="00A257E9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A257E9" w:rsidRPr="004D16BD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D16BD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4D16BD" w:rsidRPr="004D16BD">
              <w:rPr>
                <w:bCs/>
                <w:iCs/>
                <w:color w:val="000000" w:themeColor="text1"/>
                <w:sz w:val="24"/>
                <w:szCs w:val="24"/>
              </w:rPr>
              <w:t>Чтение и анализ литературы, решение задач [2] стр. 100-117, [3] стр.175-187</w:t>
            </w:r>
          </w:p>
        </w:tc>
        <w:tc>
          <w:tcPr>
            <w:tcW w:w="1901" w:type="dxa"/>
            <w:vMerge/>
          </w:tcPr>
          <w:p w:rsidR="00A257E9" w:rsidRPr="00756FB2" w:rsidRDefault="00A257E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480CE8" w:rsidRPr="00756FB2" w:rsidTr="00C21AA1">
        <w:tc>
          <w:tcPr>
            <w:tcW w:w="2435" w:type="dxa"/>
            <w:vMerge w:val="restart"/>
          </w:tcPr>
          <w:p w:rsidR="00480CE8" w:rsidRPr="00912197" w:rsidRDefault="00AE5563" w:rsidP="00C54D8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912197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lastRenderedPageBreak/>
              <w:t>Тема 2.3</w:t>
            </w:r>
          </w:p>
          <w:p w:rsidR="00480CE8" w:rsidRPr="00912197" w:rsidRDefault="00AE5563" w:rsidP="00C54D8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912197">
              <w:rPr>
                <w:color w:val="000000" w:themeColor="text1"/>
                <w:sz w:val="24"/>
                <w:szCs w:val="24"/>
              </w:rPr>
              <w:t>Математическое ожидание и дисперсия случайной величины</w:t>
            </w:r>
            <w:r w:rsidRPr="00912197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9961" w:type="dxa"/>
            <w:gridSpan w:val="3"/>
          </w:tcPr>
          <w:p w:rsidR="00480CE8" w:rsidRPr="00912197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12197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  <w:gridSpan w:val="2"/>
          </w:tcPr>
          <w:p w:rsidR="00480CE8" w:rsidRPr="005218B9" w:rsidRDefault="00FD41F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218B9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80CE8" w:rsidRPr="00756FB2" w:rsidRDefault="00756FB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02, ОК03, ОК 05, ОК 06, ОК 09</w:t>
            </w:r>
          </w:p>
        </w:tc>
      </w:tr>
      <w:tr w:rsidR="00480CE8" w:rsidRPr="00756FB2" w:rsidTr="00C21AA1">
        <w:tc>
          <w:tcPr>
            <w:tcW w:w="2435" w:type="dxa"/>
            <w:vMerge/>
          </w:tcPr>
          <w:p w:rsidR="00480CE8" w:rsidRPr="00912197" w:rsidRDefault="00480CE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80CE8" w:rsidRPr="00343A98" w:rsidRDefault="00912197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12197">
              <w:rPr>
                <w:color w:val="000000" w:themeColor="text1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402" w:type="dxa"/>
            <w:gridSpan w:val="2"/>
          </w:tcPr>
          <w:p w:rsidR="00480CE8" w:rsidRPr="005218B9" w:rsidRDefault="00343A9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756FB2" w:rsidRDefault="00480CE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88537A">
        <w:tc>
          <w:tcPr>
            <w:tcW w:w="2435" w:type="dxa"/>
            <w:vMerge/>
          </w:tcPr>
          <w:p w:rsidR="00343A98" w:rsidRPr="00912197" w:rsidRDefault="00343A9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43A98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12197">
              <w:rPr>
                <w:bCs/>
                <w:color w:val="000000" w:themeColor="text1"/>
                <w:sz w:val="24"/>
                <w:szCs w:val="24"/>
              </w:rPr>
              <w:t xml:space="preserve">Домашнее </w:t>
            </w:r>
            <w:r w:rsidRPr="004D16BD">
              <w:rPr>
                <w:bCs/>
                <w:color w:val="000000" w:themeColor="text1"/>
                <w:sz w:val="24"/>
                <w:szCs w:val="24"/>
              </w:rPr>
              <w:t xml:space="preserve">задание: </w:t>
            </w:r>
            <w:r w:rsidRPr="004D16BD">
              <w:rPr>
                <w:bCs/>
                <w:iCs/>
                <w:sz w:val="24"/>
                <w:szCs w:val="24"/>
              </w:rPr>
              <w:t>Чтение и анализ литературы, решение задач [1] стр. 100-117, [3] стр.175-187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756FB2" w:rsidTr="00C21AA1">
        <w:tc>
          <w:tcPr>
            <w:tcW w:w="2435" w:type="dxa"/>
            <w:vMerge/>
          </w:tcPr>
          <w:p w:rsidR="00343A98" w:rsidRPr="00912197" w:rsidRDefault="00343A9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43A98" w:rsidRPr="00912197" w:rsidRDefault="00343A98" w:rsidP="00912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</w:t>
            </w:r>
            <w:r w:rsidRPr="00912197">
              <w:rPr>
                <w:color w:val="000000" w:themeColor="text1"/>
                <w:sz w:val="24"/>
                <w:szCs w:val="24"/>
              </w:rPr>
              <w:t>исперсия случайной величины</w:t>
            </w:r>
          </w:p>
        </w:tc>
        <w:tc>
          <w:tcPr>
            <w:tcW w:w="1402" w:type="dxa"/>
            <w:gridSpan w:val="2"/>
          </w:tcPr>
          <w:p w:rsidR="00343A98" w:rsidRPr="005218B9" w:rsidRDefault="00343A9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43A98" w:rsidRPr="00756FB2" w:rsidRDefault="00343A9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756FB2" w:rsidTr="00C21AA1">
        <w:tc>
          <w:tcPr>
            <w:tcW w:w="2435" w:type="dxa"/>
            <w:vMerge/>
          </w:tcPr>
          <w:p w:rsidR="00480CE8" w:rsidRPr="00912197" w:rsidRDefault="00480CE8" w:rsidP="006E7B13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480CE8" w:rsidRPr="00912197" w:rsidRDefault="00480CE8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12197">
              <w:rPr>
                <w:bCs/>
                <w:color w:val="000000" w:themeColor="text1"/>
                <w:sz w:val="24"/>
                <w:szCs w:val="24"/>
              </w:rPr>
              <w:t xml:space="preserve">Домашнее </w:t>
            </w:r>
            <w:r w:rsidRPr="004D16BD">
              <w:rPr>
                <w:bCs/>
                <w:color w:val="000000" w:themeColor="text1"/>
                <w:sz w:val="24"/>
                <w:szCs w:val="24"/>
              </w:rPr>
              <w:t xml:space="preserve">задание: </w:t>
            </w:r>
            <w:r w:rsidR="004D16BD" w:rsidRPr="004D16BD">
              <w:rPr>
                <w:bCs/>
                <w:iCs/>
                <w:sz w:val="24"/>
                <w:szCs w:val="24"/>
              </w:rPr>
              <w:t>Чтение и анализ литературы, решение задач [1] стр. 100-117, [3] стр.175-187</w:t>
            </w:r>
          </w:p>
        </w:tc>
        <w:tc>
          <w:tcPr>
            <w:tcW w:w="1901" w:type="dxa"/>
            <w:vMerge/>
          </w:tcPr>
          <w:p w:rsidR="00480CE8" w:rsidRPr="00756FB2" w:rsidRDefault="00480CE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756FB2" w:rsidTr="00C21AA1">
        <w:tc>
          <w:tcPr>
            <w:tcW w:w="2435" w:type="dxa"/>
            <w:vMerge/>
          </w:tcPr>
          <w:p w:rsidR="00480CE8" w:rsidRPr="00912197" w:rsidRDefault="00480CE8" w:rsidP="00B8715C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80CE8" w:rsidRPr="00912197" w:rsidRDefault="00480C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912197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480CE8" w:rsidRPr="005218B9" w:rsidRDefault="00FD41FE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218B9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756FB2" w:rsidRDefault="00480CE8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41C76" w:rsidRPr="00756FB2" w:rsidTr="00C21AA1">
        <w:tc>
          <w:tcPr>
            <w:tcW w:w="2435" w:type="dxa"/>
            <w:vMerge/>
          </w:tcPr>
          <w:p w:rsidR="00E41C76" w:rsidRPr="00912197" w:rsidRDefault="00E41C76" w:rsidP="00B8715C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41C76" w:rsidRPr="00912197" w:rsidRDefault="00912197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12197"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311" w:type="dxa"/>
            <w:gridSpan w:val="2"/>
          </w:tcPr>
          <w:p w:rsidR="00E41C76" w:rsidRPr="00517672" w:rsidRDefault="0051767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17672">
              <w:rPr>
                <w:sz w:val="24"/>
                <w:szCs w:val="24"/>
              </w:rPr>
              <w:t>Решение задач на составление закона распределения случайной величины</w:t>
            </w:r>
          </w:p>
        </w:tc>
        <w:tc>
          <w:tcPr>
            <w:tcW w:w="1402" w:type="dxa"/>
            <w:gridSpan w:val="2"/>
            <w:vMerge/>
          </w:tcPr>
          <w:p w:rsidR="00E41C76" w:rsidRPr="00C21AA1" w:rsidRDefault="00E41C76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1C76" w:rsidRPr="00756FB2" w:rsidRDefault="00E41C76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756FB2" w:rsidTr="00D4561A">
        <w:tc>
          <w:tcPr>
            <w:tcW w:w="2435" w:type="dxa"/>
            <w:vMerge w:val="restart"/>
          </w:tcPr>
          <w:p w:rsidR="009C6149" w:rsidRPr="00AB5CDD" w:rsidRDefault="009C6149" w:rsidP="00D4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B5CDD">
              <w:rPr>
                <w:b/>
                <w:bCs/>
                <w:color w:val="000000" w:themeColor="text1"/>
                <w:sz w:val="24"/>
                <w:szCs w:val="24"/>
              </w:rPr>
              <w:t>Тема 2.4</w:t>
            </w:r>
          </w:p>
          <w:p w:rsidR="009C6149" w:rsidRPr="00AB5CDD" w:rsidRDefault="009C6149" w:rsidP="00D4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B5CDD">
              <w:rPr>
                <w:bCs/>
                <w:color w:val="000000" w:themeColor="text1"/>
                <w:sz w:val="24"/>
                <w:szCs w:val="24"/>
              </w:rPr>
              <w:t>Основы математической статистики</w:t>
            </w:r>
          </w:p>
          <w:p w:rsidR="009C6149" w:rsidRPr="00AB5CDD" w:rsidRDefault="009C6149" w:rsidP="00D4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AB5CDD" w:rsidRDefault="009C614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B5CDD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  <w:gridSpan w:val="2"/>
          </w:tcPr>
          <w:p w:rsidR="009C6149" w:rsidRPr="00F26ADB" w:rsidRDefault="00F228F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9C6149" w:rsidRPr="00756FB2" w:rsidRDefault="00756FB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56FB2">
              <w:rPr>
                <w:bCs/>
                <w:sz w:val="24"/>
                <w:szCs w:val="24"/>
              </w:rPr>
              <w:t>ОК 02, ОК03, ОК 05, ОК 06, ОК 09</w:t>
            </w:r>
          </w:p>
        </w:tc>
      </w:tr>
      <w:tr w:rsidR="009C6149" w:rsidRPr="004632FF" w:rsidTr="00C21AA1">
        <w:tc>
          <w:tcPr>
            <w:tcW w:w="2435" w:type="dxa"/>
            <w:vMerge/>
          </w:tcPr>
          <w:p w:rsidR="009C6149" w:rsidRPr="00AB5CDD" w:rsidRDefault="009C6149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AB5CDD" w:rsidRDefault="00343A98" w:rsidP="00D4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pacing w:val="1"/>
                <w:sz w:val="24"/>
                <w:szCs w:val="24"/>
              </w:rPr>
            </w:pPr>
            <w:r>
              <w:rPr>
                <w:color w:val="000000" w:themeColor="text1"/>
                <w:spacing w:val="1"/>
                <w:sz w:val="24"/>
                <w:szCs w:val="24"/>
              </w:rPr>
              <w:t>Генеральная совокупность и выборка</w:t>
            </w:r>
          </w:p>
        </w:tc>
        <w:tc>
          <w:tcPr>
            <w:tcW w:w="1402" w:type="dxa"/>
            <w:gridSpan w:val="2"/>
          </w:tcPr>
          <w:p w:rsidR="009C6149" w:rsidRPr="00F26ADB" w:rsidRDefault="00343A9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C6149" w:rsidRPr="00C21AA1" w:rsidRDefault="009C614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4632FF" w:rsidTr="00E36FE7">
        <w:tc>
          <w:tcPr>
            <w:tcW w:w="2435" w:type="dxa"/>
            <w:vMerge/>
          </w:tcPr>
          <w:p w:rsidR="00343A98" w:rsidRPr="00AB5CDD" w:rsidRDefault="00343A98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43A98" w:rsidRDefault="00343A98" w:rsidP="0034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F26ADB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F26ADB">
              <w:rPr>
                <w:bCs/>
                <w:iCs/>
                <w:color w:val="000000" w:themeColor="text1"/>
                <w:sz w:val="24"/>
                <w:szCs w:val="24"/>
              </w:rPr>
              <w:t>и анализ литературы, решение задач [1] стр. 100-117, [3] стр.175-187</w:t>
            </w:r>
          </w:p>
        </w:tc>
        <w:tc>
          <w:tcPr>
            <w:tcW w:w="1901" w:type="dxa"/>
            <w:vMerge/>
          </w:tcPr>
          <w:p w:rsidR="00343A98" w:rsidRPr="00C21AA1" w:rsidRDefault="00343A9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43A98" w:rsidRPr="004632FF" w:rsidTr="00C21AA1">
        <w:tc>
          <w:tcPr>
            <w:tcW w:w="2435" w:type="dxa"/>
            <w:vMerge/>
          </w:tcPr>
          <w:p w:rsidR="00343A98" w:rsidRPr="00AB5CDD" w:rsidRDefault="00343A98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43A98" w:rsidRPr="00AB5CDD" w:rsidRDefault="00343A98" w:rsidP="00D4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pacing w:val="1"/>
                <w:sz w:val="24"/>
                <w:szCs w:val="24"/>
              </w:rPr>
            </w:pPr>
            <w:r>
              <w:rPr>
                <w:color w:val="000000" w:themeColor="text1"/>
                <w:spacing w:val="1"/>
                <w:sz w:val="24"/>
                <w:szCs w:val="24"/>
              </w:rPr>
              <w:t>Числовые характеристики выборки</w:t>
            </w:r>
          </w:p>
        </w:tc>
        <w:tc>
          <w:tcPr>
            <w:tcW w:w="1402" w:type="dxa"/>
            <w:gridSpan w:val="2"/>
          </w:tcPr>
          <w:p w:rsidR="00343A98" w:rsidRDefault="00343A9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43A98" w:rsidRPr="00C21AA1" w:rsidRDefault="00343A9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4632FF" w:rsidTr="00C21AA1">
        <w:tc>
          <w:tcPr>
            <w:tcW w:w="2435" w:type="dxa"/>
            <w:vMerge/>
          </w:tcPr>
          <w:p w:rsidR="009C6149" w:rsidRPr="00AB5CDD" w:rsidRDefault="009C6149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9C6149" w:rsidRPr="00F26ADB" w:rsidRDefault="009C614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F26ADB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F26ADB">
              <w:rPr>
                <w:bCs/>
                <w:iCs/>
                <w:color w:val="000000" w:themeColor="text1"/>
                <w:sz w:val="24"/>
                <w:szCs w:val="24"/>
              </w:rPr>
              <w:t>и анализ литературы, решение задач [1] стр. 100-117, [3] стр.175-187</w:t>
            </w:r>
          </w:p>
        </w:tc>
        <w:tc>
          <w:tcPr>
            <w:tcW w:w="1901" w:type="dxa"/>
            <w:vMerge/>
          </w:tcPr>
          <w:p w:rsidR="009C6149" w:rsidRPr="00C21AA1" w:rsidRDefault="009C614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4632FF" w:rsidTr="00C21AA1">
        <w:tc>
          <w:tcPr>
            <w:tcW w:w="2435" w:type="dxa"/>
            <w:vMerge/>
          </w:tcPr>
          <w:p w:rsidR="009C6149" w:rsidRPr="00AB5CDD" w:rsidRDefault="009C6149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9C6149" w:rsidRPr="00AB5CDD" w:rsidRDefault="009C6149" w:rsidP="0026075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B5CDD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402" w:type="dxa"/>
            <w:gridSpan w:val="2"/>
            <w:vMerge w:val="restart"/>
          </w:tcPr>
          <w:p w:rsidR="009C6149" w:rsidRPr="00F26ADB" w:rsidRDefault="00FD41F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26ADB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C6149" w:rsidRPr="00C21AA1" w:rsidRDefault="009C614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C6149" w:rsidRPr="004632FF" w:rsidTr="00C21AA1">
        <w:tc>
          <w:tcPr>
            <w:tcW w:w="2435" w:type="dxa"/>
            <w:vMerge/>
          </w:tcPr>
          <w:p w:rsidR="009C6149" w:rsidRPr="00AB5CDD" w:rsidRDefault="009C6149" w:rsidP="0026075B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9C6149" w:rsidRPr="00AB5CDD" w:rsidRDefault="009C6149" w:rsidP="00E41C76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AB5CDD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174" w:type="dxa"/>
          </w:tcPr>
          <w:p w:rsidR="009C6149" w:rsidRPr="00AB5CDD" w:rsidRDefault="009C6149" w:rsidP="00D868AA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AB5CDD">
              <w:rPr>
                <w:color w:val="000000" w:themeColor="text1"/>
                <w:spacing w:val="1"/>
                <w:sz w:val="24"/>
                <w:szCs w:val="24"/>
              </w:rPr>
              <w:t>Выборка и ее характеристики</w:t>
            </w:r>
          </w:p>
        </w:tc>
        <w:tc>
          <w:tcPr>
            <w:tcW w:w="1402" w:type="dxa"/>
            <w:gridSpan w:val="2"/>
            <w:vMerge/>
          </w:tcPr>
          <w:p w:rsidR="009C6149" w:rsidRPr="00C21AA1" w:rsidRDefault="009C614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C6149" w:rsidRPr="00C21AA1" w:rsidRDefault="009C614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3138" w:rsidRPr="004632FF" w:rsidTr="00C21AA1">
        <w:tc>
          <w:tcPr>
            <w:tcW w:w="12396" w:type="dxa"/>
            <w:gridSpan w:val="4"/>
          </w:tcPr>
          <w:p w:rsidR="003F3138" w:rsidRPr="00FD41FE" w:rsidRDefault="003F3138" w:rsidP="003F3138">
            <w:pPr>
              <w:widowControl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41FE">
              <w:rPr>
                <w:b/>
                <w:bCs/>
                <w:color w:val="000000" w:themeColor="text1"/>
                <w:sz w:val="24"/>
                <w:szCs w:val="24"/>
              </w:rPr>
              <w:t>П</w:t>
            </w:r>
            <w:r w:rsidR="00FD41FE">
              <w:rPr>
                <w:b/>
                <w:bCs/>
                <w:color w:val="000000" w:themeColor="text1"/>
                <w:sz w:val="24"/>
                <w:szCs w:val="24"/>
              </w:rPr>
              <w:t>ромежуточная аттестация (</w:t>
            </w:r>
            <w:proofErr w:type="spellStart"/>
            <w:r w:rsidR="00FD41FE">
              <w:rPr>
                <w:b/>
                <w:bCs/>
                <w:color w:val="000000" w:themeColor="text1"/>
                <w:sz w:val="24"/>
                <w:szCs w:val="24"/>
              </w:rPr>
              <w:t>диф</w:t>
            </w:r>
            <w:proofErr w:type="spellEnd"/>
            <w:r w:rsidR="00FD41FE">
              <w:rPr>
                <w:b/>
                <w:bCs/>
                <w:color w:val="000000" w:themeColor="text1"/>
                <w:sz w:val="24"/>
                <w:szCs w:val="24"/>
              </w:rPr>
              <w:t>/зачет</w:t>
            </w:r>
            <w:r w:rsidRPr="00FD41FE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02" w:type="dxa"/>
            <w:gridSpan w:val="2"/>
          </w:tcPr>
          <w:p w:rsidR="003F3138" w:rsidRPr="00FD41FE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41FE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3F3138" w:rsidRPr="00C21AA1" w:rsidRDefault="003F313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3138" w:rsidRPr="004632FF" w:rsidTr="00C21AA1">
        <w:tc>
          <w:tcPr>
            <w:tcW w:w="12396" w:type="dxa"/>
            <w:gridSpan w:val="4"/>
          </w:tcPr>
          <w:p w:rsidR="003F3138" w:rsidRPr="00FD41FE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D41FE">
              <w:rPr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02" w:type="dxa"/>
            <w:gridSpan w:val="2"/>
          </w:tcPr>
          <w:p w:rsidR="003F3138" w:rsidRPr="00FD41FE" w:rsidRDefault="00FD41F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D41FE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4C7D21" w:rsidRPr="00FD41FE"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  <w:bookmarkStart w:id="23" w:name="_GoBack"/>
      <w:bookmarkEnd w:id="23"/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381156" w:rsidRPr="00874288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Реализация программы дисциплины требует</w:t>
      </w:r>
      <w:r w:rsidR="00667EE2" w:rsidRPr="00874288">
        <w:rPr>
          <w:rFonts w:eastAsia="Times New Roman"/>
          <w:color w:val="000000"/>
          <w:sz w:val="24"/>
          <w:szCs w:val="24"/>
        </w:rPr>
        <w:t xml:space="preserve"> наличия </w:t>
      </w:r>
      <w:r w:rsidR="000F6406">
        <w:rPr>
          <w:rFonts w:eastAsia="Times New Roman"/>
          <w:color w:val="000000"/>
          <w:sz w:val="24"/>
          <w:szCs w:val="24"/>
        </w:rPr>
        <w:t>кабинета математики.</w:t>
      </w:r>
    </w:p>
    <w:p w:rsidR="00135B4A" w:rsidRDefault="00135B4A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Оборудование:</w:t>
      </w:r>
    </w:p>
    <w:p w:rsidR="00135B4A" w:rsidRDefault="00135B4A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С</w:t>
      </w:r>
      <w:r w:rsidRPr="00135B4A">
        <w:rPr>
          <w:rFonts w:eastAsia="Times New Roman"/>
          <w:color w:val="000000" w:themeColor="text1"/>
          <w:sz w:val="24"/>
          <w:szCs w:val="24"/>
        </w:rPr>
        <w:t xml:space="preserve">тол учительский 2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парты ученические 11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доска 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стенды 2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шкаф гардеробный 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шкаф для документов 3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стеллаж 2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калькулятор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Citizen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 арт.SR 1 шт70II(EU) 15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принтер 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персональный компьютер 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проекционный комплект 1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, экран на штативе 1 шт., 7 </w:t>
      </w:r>
      <w:proofErr w:type="spellStart"/>
      <w:r w:rsidRPr="00135B4A">
        <w:rPr>
          <w:rFonts w:eastAsia="Times New Roman"/>
          <w:color w:val="000000" w:themeColor="text1"/>
          <w:sz w:val="24"/>
          <w:szCs w:val="24"/>
        </w:rPr>
        <w:t>шт</w:t>
      </w:r>
      <w:proofErr w:type="spellEnd"/>
      <w:r w:rsidRPr="00135B4A">
        <w:rPr>
          <w:rFonts w:eastAsia="Times New Roman"/>
          <w:color w:val="000000" w:themeColor="text1"/>
          <w:sz w:val="24"/>
          <w:szCs w:val="24"/>
        </w:rPr>
        <w:t xml:space="preserve"> стульев, 1 железный шкаф.</w:t>
      </w:r>
    </w:p>
    <w:p w:rsidR="005A4FAB" w:rsidRPr="000F6406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0F6406">
        <w:rPr>
          <w:rFonts w:eastAsia="Times New Roman"/>
          <w:color w:val="000000" w:themeColor="text1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Основные источники:</w:t>
      </w:r>
    </w:p>
    <w:p w:rsidR="0097469D" w:rsidRPr="0097469D" w:rsidRDefault="0097469D" w:rsidP="0097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97469D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. </w:t>
      </w:r>
      <w:r w:rsidRPr="0097469D">
        <w:rPr>
          <w:bCs/>
          <w:sz w:val="24"/>
          <w:szCs w:val="24"/>
        </w:rPr>
        <w:t xml:space="preserve"> Богомолов, Н. В. Математика: учебник для СПО / Н. В. Богомолов, П. И. Самойленко. —</w:t>
      </w:r>
      <w:r>
        <w:rPr>
          <w:bCs/>
          <w:sz w:val="24"/>
          <w:szCs w:val="24"/>
        </w:rPr>
        <w:t xml:space="preserve"> 5-е изд., </w:t>
      </w:r>
      <w:proofErr w:type="spellStart"/>
      <w:r>
        <w:rPr>
          <w:bCs/>
          <w:sz w:val="24"/>
          <w:szCs w:val="24"/>
        </w:rPr>
        <w:t>перераб</w:t>
      </w:r>
      <w:proofErr w:type="spellEnd"/>
      <w:r>
        <w:rPr>
          <w:bCs/>
          <w:sz w:val="24"/>
          <w:szCs w:val="24"/>
        </w:rPr>
        <w:t xml:space="preserve">. и доп. — М.: Издательство </w:t>
      </w:r>
      <w:proofErr w:type="spellStart"/>
      <w:r>
        <w:rPr>
          <w:bCs/>
          <w:sz w:val="24"/>
          <w:szCs w:val="24"/>
        </w:rPr>
        <w:t>Юрайт</w:t>
      </w:r>
      <w:proofErr w:type="spellEnd"/>
      <w:r>
        <w:rPr>
          <w:bCs/>
          <w:sz w:val="24"/>
          <w:szCs w:val="24"/>
        </w:rPr>
        <w:t>, 2021</w:t>
      </w:r>
      <w:r w:rsidR="002D61E8">
        <w:rPr>
          <w:bCs/>
          <w:sz w:val="24"/>
          <w:szCs w:val="24"/>
        </w:rPr>
        <w:t>. — 401</w:t>
      </w:r>
      <w:r w:rsidRPr="0097469D">
        <w:rPr>
          <w:bCs/>
          <w:sz w:val="24"/>
          <w:szCs w:val="24"/>
        </w:rPr>
        <w:t xml:space="preserve"> с. — (Профессиональное образование);</w:t>
      </w:r>
    </w:p>
    <w:p w:rsidR="0097469D" w:rsidRPr="0097469D" w:rsidRDefault="0097469D" w:rsidP="0097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97469D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 </w:t>
      </w:r>
      <w:r w:rsidRPr="0097469D">
        <w:rPr>
          <w:bCs/>
          <w:sz w:val="24"/>
          <w:szCs w:val="24"/>
        </w:rPr>
        <w:t xml:space="preserve"> Богомолов, Н. В. Практические занятия по математике в 2 ч. Часть 1: учебное пособие для СПО / Н. В. Богомолов. — </w:t>
      </w:r>
      <w:r>
        <w:rPr>
          <w:bCs/>
          <w:sz w:val="24"/>
          <w:szCs w:val="24"/>
        </w:rPr>
        <w:t xml:space="preserve">11-е изд., </w:t>
      </w:r>
      <w:proofErr w:type="spellStart"/>
      <w:r>
        <w:rPr>
          <w:bCs/>
          <w:sz w:val="24"/>
          <w:szCs w:val="24"/>
        </w:rPr>
        <w:t>перераб</w:t>
      </w:r>
      <w:proofErr w:type="spellEnd"/>
      <w:r>
        <w:rPr>
          <w:bCs/>
          <w:sz w:val="24"/>
          <w:szCs w:val="24"/>
        </w:rPr>
        <w:t>. и доп</w:t>
      </w:r>
      <w:r w:rsidR="002D61E8">
        <w:rPr>
          <w:bCs/>
          <w:sz w:val="24"/>
          <w:szCs w:val="24"/>
        </w:rPr>
        <w:t xml:space="preserve">. — М.: Издательство </w:t>
      </w:r>
      <w:proofErr w:type="spellStart"/>
      <w:r w:rsidR="002D61E8">
        <w:rPr>
          <w:bCs/>
          <w:sz w:val="24"/>
          <w:szCs w:val="24"/>
        </w:rPr>
        <w:t>Юрайт</w:t>
      </w:r>
      <w:proofErr w:type="spellEnd"/>
      <w:r w:rsidR="002D61E8">
        <w:rPr>
          <w:bCs/>
          <w:sz w:val="24"/>
          <w:szCs w:val="24"/>
        </w:rPr>
        <w:t>, 2022. — 326</w:t>
      </w:r>
      <w:r w:rsidRPr="0097469D">
        <w:rPr>
          <w:bCs/>
          <w:sz w:val="24"/>
          <w:szCs w:val="24"/>
        </w:rPr>
        <w:t xml:space="preserve"> с. — (Профессиональное образование);</w:t>
      </w:r>
    </w:p>
    <w:p w:rsidR="0097469D" w:rsidRPr="0097469D" w:rsidRDefault="0097469D" w:rsidP="0097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97469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. </w:t>
      </w:r>
      <w:r w:rsidRPr="0097469D">
        <w:rPr>
          <w:bCs/>
          <w:sz w:val="24"/>
          <w:szCs w:val="24"/>
        </w:rPr>
        <w:t xml:space="preserve"> </w:t>
      </w:r>
      <w:proofErr w:type="spellStart"/>
      <w:r w:rsidRPr="0097469D">
        <w:rPr>
          <w:bCs/>
          <w:sz w:val="24"/>
          <w:szCs w:val="24"/>
        </w:rPr>
        <w:t>Пехлецкий</w:t>
      </w:r>
      <w:proofErr w:type="spellEnd"/>
      <w:r w:rsidRPr="0097469D">
        <w:rPr>
          <w:bCs/>
          <w:sz w:val="24"/>
          <w:szCs w:val="24"/>
        </w:rPr>
        <w:t xml:space="preserve"> И. Д.  Математика: учебник для студ. учреждений сред</w:t>
      </w:r>
      <w:proofErr w:type="gramStart"/>
      <w:r w:rsidRPr="0097469D">
        <w:rPr>
          <w:bCs/>
          <w:sz w:val="24"/>
          <w:szCs w:val="24"/>
        </w:rPr>
        <w:t>.</w:t>
      </w:r>
      <w:proofErr w:type="gramEnd"/>
      <w:r w:rsidRPr="0097469D">
        <w:rPr>
          <w:bCs/>
          <w:sz w:val="24"/>
          <w:szCs w:val="24"/>
        </w:rPr>
        <w:t xml:space="preserve"> </w:t>
      </w:r>
      <w:proofErr w:type="gramStart"/>
      <w:r w:rsidRPr="0097469D">
        <w:rPr>
          <w:bCs/>
          <w:sz w:val="24"/>
          <w:szCs w:val="24"/>
        </w:rPr>
        <w:t>п</w:t>
      </w:r>
      <w:proofErr w:type="gramEnd"/>
      <w:r w:rsidRPr="0097469D">
        <w:rPr>
          <w:bCs/>
          <w:sz w:val="24"/>
          <w:szCs w:val="24"/>
        </w:rPr>
        <w:t>роф. Обр</w:t>
      </w:r>
      <w:r w:rsidR="002D61E8">
        <w:rPr>
          <w:bCs/>
          <w:sz w:val="24"/>
          <w:szCs w:val="24"/>
        </w:rPr>
        <w:t xml:space="preserve">азования / И. Д. </w:t>
      </w:r>
      <w:proofErr w:type="spellStart"/>
      <w:r w:rsidR="002D61E8">
        <w:rPr>
          <w:bCs/>
          <w:sz w:val="24"/>
          <w:szCs w:val="24"/>
        </w:rPr>
        <w:t>Пехлецкий</w:t>
      </w:r>
      <w:proofErr w:type="spellEnd"/>
      <w:r w:rsidR="002D61E8">
        <w:rPr>
          <w:bCs/>
          <w:sz w:val="24"/>
          <w:szCs w:val="24"/>
        </w:rPr>
        <w:t>. — 13</w:t>
      </w:r>
      <w:r w:rsidRPr="0097469D">
        <w:rPr>
          <w:bCs/>
          <w:sz w:val="24"/>
          <w:szCs w:val="24"/>
        </w:rPr>
        <w:t xml:space="preserve">-е изд., </w:t>
      </w:r>
      <w:proofErr w:type="spellStart"/>
      <w:r w:rsidRPr="0097469D">
        <w:rPr>
          <w:bCs/>
          <w:sz w:val="24"/>
          <w:szCs w:val="24"/>
        </w:rPr>
        <w:t>перераб</w:t>
      </w:r>
      <w:proofErr w:type="spellEnd"/>
      <w:r w:rsidRPr="0097469D">
        <w:rPr>
          <w:bCs/>
          <w:sz w:val="24"/>
          <w:szCs w:val="24"/>
        </w:rPr>
        <w:t>. и доп. — М. : Издательский центр «Академия», 201</w:t>
      </w:r>
      <w:r w:rsidR="002D61E8">
        <w:rPr>
          <w:bCs/>
          <w:sz w:val="24"/>
          <w:szCs w:val="24"/>
        </w:rPr>
        <w:t>8</w:t>
      </w:r>
      <w:r w:rsidRPr="0097469D">
        <w:rPr>
          <w:bCs/>
          <w:sz w:val="24"/>
          <w:szCs w:val="24"/>
        </w:rPr>
        <w:t>. — 320 с.</w:t>
      </w: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A429B1" w:rsidRPr="00473F8D" w:rsidRDefault="00473F8D" w:rsidP="00473F8D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473F8D">
        <w:rPr>
          <w:color w:val="000000"/>
          <w:sz w:val="24"/>
          <w:szCs w:val="24"/>
        </w:rPr>
        <w:t xml:space="preserve">1. </w:t>
      </w:r>
      <w:r w:rsidR="00A429B1" w:rsidRPr="00473F8D">
        <w:rPr>
          <w:color w:val="000000"/>
          <w:sz w:val="24"/>
          <w:szCs w:val="24"/>
        </w:rPr>
        <w:t>Гусева, А.И. Дискретная математика: сборник задач / А.И. Гусева, В.С. Киреев, А.Н. Тихом</w:t>
      </w:r>
      <w:r>
        <w:rPr>
          <w:color w:val="000000"/>
          <w:sz w:val="24"/>
          <w:szCs w:val="24"/>
        </w:rPr>
        <w:t>ирова. — М.: КУРС: ИНФРА-М, 2021</w:t>
      </w:r>
      <w:r w:rsidR="00A429B1" w:rsidRPr="00473F8D">
        <w:rPr>
          <w:color w:val="000000"/>
          <w:sz w:val="24"/>
          <w:szCs w:val="24"/>
        </w:rPr>
        <w:t>. — 224 с. — (Среднее профессиональное образование).</w:t>
      </w:r>
    </w:p>
    <w:p w:rsidR="00A429B1" w:rsidRPr="00775B39" w:rsidRDefault="00473F8D" w:rsidP="00473F8D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473F8D">
        <w:rPr>
          <w:color w:val="000000"/>
          <w:sz w:val="24"/>
          <w:szCs w:val="24"/>
        </w:rPr>
        <w:t xml:space="preserve">2. </w:t>
      </w:r>
      <w:r w:rsidR="00A429B1" w:rsidRPr="00473F8D">
        <w:rPr>
          <w:color w:val="000000"/>
          <w:sz w:val="24"/>
          <w:szCs w:val="24"/>
        </w:rPr>
        <w:t>Кочетков Е.С. Теория вероятностей и математиче</w:t>
      </w:r>
      <w:r>
        <w:rPr>
          <w:color w:val="000000"/>
          <w:sz w:val="24"/>
          <w:szCs w:val="24"/>
        </w:rPr>
        <w:t>ская статистика</w:t>
      </w:r>
      <w:r w:rsidR="00A429B1" w:rsidRPr="00473F8D">
        <w:rPr>
          <w:color w:val="000000"/>
          <w:sz w:val="24"/>
          <w:szCs w:val="24"/>
        </w:rPr>
        <w:t xml:space="preserve">: учебник / Е.С. Кочетков, С.О. </w:t>
      </w:r>
      <w:proofErr w:type="spellStart"/>
      <w:r w:rsidR="00A429B1" w:rsidRPr="00473F8D">
        <w:rPr>
          <w:color w:val="000000"/>
          <w:sz w:val="24"/>
          <w:szCs w:val="24"/>
        </w:rPr>
        <w:t>Смерчинская</w:t>
      </w:r>
      <w:proofErr w:type="spellEnd"/>
      <w:r w:rsidR="00A429B1" w:rsidRPr="00473F8D">
        <w:rPr>
          <w:color w:val="000000"/>
          <w:sz w:val="24"/>
          <w:szCs w:val="24"/>
        </w:rPr>
        <w:t xml:space="preserve">, В.В. Соколов. — 2-е изд., </w:t>
      </w:r>
      <w:proofErr w:type="spellStart"/>
      <w:r w:rsidR="006430C9">
        <w:rPr>
          <w:color w:val="000000"/>
          <w:sz w:val="24"/>
          <w:szCs w:val="24"/>
        </w:rPr>
        <w:t>испр</w:t>
      </w:r>
      <w:proofErr w:type="spellEnd"/>
      <w:r w:rsidR="006430C9">
        <w:rPr>
          <w:color w:val="000000"/>
          <w:sz w:val="24"/>
          <w:szCs w:val="24"/>
        </w:rPr>
        <w:t xml:space="preserve">. и </w:t>
      </w:r>
      <w:proofErr w:type="spellStart"/>
      <w:r w:rsidR="00A429B1" w:rsidRPr="00473F8D">
        <w:rPr>
          <w:color w:val="000000"/>
          <w:sz w:val="24"/>
          <w:szCs w:val="24"/>
        </w:rPr>
        <w:t>перераб</w:t>
      </w:r>
      <w:proofErr w:type="spellEnd"/>
      <w:r w:rsidR="00A429B1" w:rsidRPr="00473F8D">
        <w:rPr>
          <w:color w:val="000000"/>
          <w:sz w:val="24"/>
          <w:szCs w:val="24"/>
        </w:rPr>
        <w:t>.</w:t>
      </w:r>
      <w:r w:rsidR="006430C9">
        <w:rPr>
          <w:color w:val="000000"/>
          <w:sz w:val="24"/>
          <w:szCs w:val="24"/>
        </w:rPr>
        <w:t xml:space="preserve"> — М.: ФОРУМ</w:t>
      </w:r>
      <w:r>
        <w:rPr>
          <w:color w:val="000000"/>
          <w:sz w:val="24"/>
          <w:szCs w:val="24"/>
        </w:rPr>
        <w:t>: ИНФРА-М, 2020</w:t>
      </w:r>
      <w:r w:rsidR="00A429B1" w:rsidRPr="00473F8D">
        <w:rPr>
          <w:color w:val="000000"/>
          <w:sz w:val="24"/>
          <w:szCs w:val="24"/>
        </w:rPr>
        <w:t>. — 240 с. — (Среднее профессиональное образование).</w:t>
      </w:r>
    </w:p>
    <w:p w:rsidR="00462A5A" w:rsidRPr="00874288" w:rsidRDefault="00462A5A" w:rsidP="00381156">
      <w:pPr>
        <w:ind w:firstLine="720"/>
        <w:jc w:val="both"/>
        <w:rPr>
          <w:sz w:val="24"/>
          <w:szCs w:val="24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A429B1" w:rsidRPr="00A429B1" w:rsidRDefault="00A429B1" w:rsidP="00A42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4"/>
          <w:szCs w:val="24"/>
        </w:rPr>
      </w:pPr>
      <w:r w:rsidRPr="00A429B1">
        <w:rPr>
          <w:bCs/>
          <w:color w:val="000000" w:themeColor="text1"/>
          <w:sz w:val="24"/>
          <w:szCs w:val="24"/>
        </w:rPr>
        <w:t xml:space="preserve">1. ИНТУИТ. Национальный открытый университет. Проект Издательства «Открытые Системы». [Электронный ресурс]- режим доступа: </w:t>
      </w:r>
      <w:hyperlink r:id="rId10" w:history="1">
        <w:r w:rsidRPr="00A429B1">
          <w:rPr>
            <w:bCs/>
            <w:color w:val="000000" w:themeColor="text1"/>
            <w:sz w:val="24"/>
            <w:szCs w:val="24"/>
          </w:rPr>
          <w:t>http://www.intuit.ru</w:t>
        </w:r>
      </w:hyperlink>
      <w:r w:rsidR="00135B4A">
        <w:rPr>
          <w:bCs/>
          <w:color w:val="000000" w:themeColor="text1"/>
          <w:sz w:val="24"/>
          <w:szCs w:val="24"/>
        </w:rPr>
        <w:t xml:space="preserve"> (2022</w:t>
      </w:r>
      <w:r w:rsidRPr="00A429B1">
        <w:rPr>
          <w:bCs/>
          <w:color w:val="000000" w:themeColor="text1"/>
          <w:sz w:val="24"/>
          <w:szCs w:val="24"/>
        </w:rPr>
        <w:t>)</w:t>
      </w:r>
    </w:p>
    <w:p w:rsidR="009E2F89" w:rsidRPr="00A429B1" w:rsidRDefault="00A429B1" w:rsidP="00A42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4"/>
          <w:szCs w:val="24"/>
        </w:rPr>
      </w:pPr>
      <w:r w:rsidRPr="00A429B1">
        <w:rPr>
          <w:bCs/>
          <w:color w:val="000000" w:themeColor="text1"/>
          <w:sz w:val="24"/>
          <w:szCs w:val="24"/>
        </w:rPr>
        <w:t>2. Электронно-библиотечная система [Электронный ресурс] – режим доступа:  http://znanium.com/ (20</w:t>
      </w:r>
      <w:r w:rsidR="00135B4A">
        <w:rPr>
          <w:bCs/>
          <w:color w:val="000000" w:themeColor="text1"/>
          <w:sz w:val="24"/>
          <w:szCs w:val="24"/>
        </w:rPr>
        <w:t>22</w:t>
      </w:r>
      <w:r w:rsidRPr="00A429B1">
        <w:rPr>
          <w:bCs/>
          <w:color w:val="000000" w:themeColor="text1"/>
          <w:sz w:val="24"/>
          <w:szCs w:val="24"/>
        </w:rPr>
        <w:t>).</w:t>
      </w:r>
    </w:p>
    <w:p w:rsidR="00874288" w:rsidRDefault="00874288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Pr="00874288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8656A9" w:rsidRDefault="008656A9" w:rsidP="008656A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855DB">
              <w:t xml:space="preserve">- </w:t>
            </w:r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применять методы дифференциального и</w:t>
            </w:r>
            <w:r w:rsidRPr="001855DB">
              <w:rPr>
                <w:sz w:val="24"/>
                <w:szCs w:val="24"/>
                <w:lang w:val="en-US"/>
              </w:rPr>
              <w:t> </w:t>
            </w:r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интегрального исчисления</w:t>
            </w:r>
          </w:p>
        </w:tc>
        <w:tc>
          <w:tcPr>
            <w:tcW w:w="3223" w:type="dxa"/>
            <w:vMerge w:val="restart"/>
          </w:tcPr>
          <w:p w:rsidR="003F3138" w:rsidRPr="00077165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077165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077165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07716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077165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077165" w:rsidRDefault="003F3138" w:rsidP="003F313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77165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F82E9D" w:rsidRPr="001855DB" w:rsidRDefault="00F82E9D" w:rsidP="00F82E9D">
            <w:pPr>
              <w:jc w:val="both"/>
              <w:rPr>
                <w:iCs/>
                <w:sz w:val="24"/>
                <w:szCs w:val="24"/>
              </w:rPr>
            </w:pPr>
            <w:r w:rsidRPr="001855DB">
              <w:rPr>
                <w:iCs/>
                <w:sz w:val="24"/>
                <w:szCs w:val="24"/>
              </w:rPr>
              <w:t>Формализованное наблюдение и оценка рез</w:t>
            </w:r>
            <w:r w:rsidR="007F3308">
              <w:rPr>
                <w:iCs/>
                <w:sz w:val="24"/>
                <w:szCs w:val="24"/>
              </w:rPr>
              <w:t>ультата практических работ № 1-6</w:t>
            </w:r>
            <w:r w:rsidRPr="001855DB">
              <w:rPr>
                <w:iCs/>
                <w:sz w:val="24"/>
                <w:szCs w:val="24"/>
              </w:rPr>
              <w:t>.</w:t>
            </w:r>
          </w:p>
          <w:p w:rsidR="003F3138" w:rsidRPr="00077165" w:rsidRDefault="003F3138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8656A9" w:rsidRDefault="008656A9" w:rsidP="008656A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4" w:name="_Hlk477810892"/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-решать дифференциальные уравнения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82E9D" w:rsidRPr="001855DB" w:rsidRDefault="00F82E9D" w:rsidP="00F82E9D">
            <w:pPr>
              <w:jc w:val="both"/>
              <w:rPr>
                <w:color w:val="000000"/>
                <w:sz w:val="24"/>
                <w:szCs w:val="24"/>
              </w:rPr>
            </w:pPr>
            <w:r w:rsidRPr="001855DB">
              <w:rPr>
                <w:iCs/>
                <w:sz w:val="24"/>
                <w:szCs w:val="24"/>
              </w:rPr>
              <w:t>Формализованное наблюдение и оценка ре</w:t>
            </w:r>
            <w:r w:rsidR="007F3308">
              <w:rPr>
                <w:iCs/>
                <w:sz w:val="24"/>
                <w:szCs w:val="24"/>
              </w:rPr>
              <w:t>зультата практической работы № 7</w:t>
            </w:r>
            <w:r w:rsidRPr="001855DB">
              <w:rPr>
                <w:iCs/>
                <w:sz w:val="24"/>
                <w:szCs w:val="24"/>
              </w:rPr>
              <w:t>.</w:t>
            </w:r>
          </w:p>
          <w:p w:rsidR="003F3138" w:rsidRPr="00077165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bookmarkEnd w:id="24"/>
      <w:tr w:rsidR="003F3138" w:rsidRPr="00B278A6" w:rsidTr="003F3138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077165" w:rsidRDefault="003F3138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F82E9D" w:rsidRDefault="00F82E9D" w:rsidP="00F82E9D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F82E9D" w:rsidRPr="001855DB" w:rsidRDefault="00F82E9D" w:rsidP="00F82E9D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выполне</w:t>
            </w:r>
            <w:r w:rsidR="00CC3504">
              <w:rPr>
                <w:sz w:val="24"/>
                <w:szCs w:val="24"/>
              </w:rPr>
              <w:t>нию практических работ № 1-10</w:t>
            </w:r>
            <w:r w:rsidRPr="001855DB">
              <w:rPr>
                <w:sz w:val="24"/>
                <w:szCs w:val="24"/>
              </w:rPr>
              <w:t>.</w:t>
            </w:r>
          </w:p>
          <w:p w:rsidR="003F3138" w:rsidRPr="00077165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077165" w:rsidRDefault="00F82E9D" w:rsidP="00CA5078">
            <w:pPr>
              <w:pStyle w:val="Default"/>
              <w:rPr>
                <w:rFonts w:eastAsia="Times New Roman"/>
                <w:color w:val="FF0000"/>
              </w:rPr>
            </w:pPr>
            <w:r w:rsidRPr="001855DB">
              <w:t>- основные методы интегрального и дифференциального исчисления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82E9D" w:rsidRPr="001855DB" w:rsidRDefault="00F82E9D" w:rsidP="00F82E9D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</w:t>
            </w:r>
            <w:r w:rsidR="007F3308">
              <w:rPr>
                <w:sz w:val="24"/>
                <w:szCs w:val="24"/>
              </w:rPr>
              <w:t>олнению практических работ № 1-7</w:t>
            </w:r>
            <w:r w:rsidRPr="001855DB">
              <w:rPr>
                <w:sz w:val="24"/>
                <w:szCs w:val="24"/>
              </w:rPr>
              <w:t>.</w:t>
            </w:r>
          </w:p>
          <w:p w:rsidR="003F3138" w:rsidRPr="00077165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077165" w:rsidRDefault="008656A9" w:rsidP="00CA5078">
            <w:pPr>
              <w:pStyle w:val="Default"/>
              <w:rPr>
                <w:rFonts w:eastAsia="Times New Roman"/>
                <w:color w:val="FF0000"/>
              </w:rPr>
            </w:pPr>
            <w:r w:rsidRPr="001855DB">
              <w:rPr>
                <w:rFonts w:ascii="Times New Roman CYR" w:hAnsi="Times New Roman CYR" w:cs="Times New Roman CYR"/>
              </w:rPr>
              <w:t>- основные численные методы решения математических задач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F82E9D" w:rsidRPr="001855DB" w:rsidRDefault="00F82E9D" w:rsidP="00F82E9D">
            <w:pPr>
              <w:rPr>
                <w:bCs/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выполнению практических работ № 4, 5.</w:t>
            </w:r>
          </w:p>
          <w:p w:rsidR="003F3138" w:rsidRPr="00077165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4749" w:type="dxa"/>
        <w:tblInd w:w="108" w:type="dxa"/>
        <w:tblLook w:val="04A0" w:firstRow="1" w:lastRow="0" w:firstColumn="1" w:lastColumn="0" w:noHBand="0" w:noVBand="1"/>
      </w:tblPr>
      <w:tblGrid>
        <w:gridCol w:w="3223"/>
        <w:gridCol w:w="3604"/>
        <w:gridCol w:w="2410"/>
        <w:gridCol w:w="2495"/>
        <w:gridCol w:w="3017"/>
      </w:tblGrid>
      <w:tr w:rsidR="00975EF1" w:rsidRPr="00E81C1B" w:rsidTr="00EA0959">
        <w:trPr>
          <w:trHeight w:val="652"/>
        </w:trPr>
        <w:tc>
          <w:tcPr>
            <w:tcW w:w="3223" w:type="dxa"/>
          </w:tcPr>
          <w:p w:rsidR="00975EF1" w:rsidRPr="00E81C1B" w:rsidRDefault="00975EF1" w:rsidP="001C777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Личностныерезультаты</w:t>
            </w:r>
            <w:proofErr w:type="spellEnd"/>
          </w:p>
        </w:tc>
        <w:tc>
          <w:tcPr>
            <w:tcW w:w="3604" w:type="dxa"/>
          </w:tcPr>
          <w:p w:rsidR="00975EF1" w:rsidRPr="00E81C1B" w:rsidRDefault="00975EF1" w:rsidP="001C777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урока(тема, тип урока, воспитательные задачи)</w:t>
            </w:r>
          </w:p>
        </w:tc>
        <w:tc>
          <w:tcPr>
            <w:tcW w:w="2410" w:type="dxa"/>
          </w:tcPr>
          <w:p w:rsidR="00975EF1" w:rsidRPr="00E81C1B" w:rsidRDefault="00975EF1" w:rsidP="001C777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495" w:type="dxa"/>
          </w:tcPr>
          <w:p w:rsidR="00975EF1" w:rsidRPr="00E81C1B" w:rsidRDefault="00975EF1" w:rsidP="001C777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017" w:type="dxa"/>
          </w:tcPr>
          <w:p w:rsidR="00975EF1" w:rsidRPr="00E81C1B" w:rsidRDefault="00975EF1" w:rsidP="001C7774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975EF1" w:rsidRPr="00E81C1B" w:rsidTr="00EA0959">
        <w:tc>
          <w:tcPr>
            <w:tcW w:w="3223" w:type="dxa"/>
          </w:tcPr>
          <w:p w:rsidR="00EA0959" w:rsidRPr="00EA0959" w:rsidRDefault="00EA0959" w:rsidP="00EA0959">
            <w:pPr>
              <w:rPr>
                <w:bCs/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 xml:space="preserve">ЛР 4. </w:t>
            </w:r>
            <w:r w:rsidRPr="00EA0959">
              <w:rPr>
                <w:b/>
                <w:sz w:val="24"/>
                <w:szCs w:val="24"/>
              </w:rPr>
              <w:t>Проявляющий и демонстрирующий уважение к людям труда</w:t>
            </w:r>
            <w:r w:rsidRPr="00EA0959">
              <w:rPr>
                <w:b/>
                <w:bCs/>
                <w:sz w:val="24"/>
                <w:szCs w:val="24"/>
              </w:rPr>
              <w:t>, осознающий ценность собственного труда</w:t>
            </w:r>
            <w:r w:rsidRPr="00EA0959">
              <w:rPr>
                <w:b/>
                <w:sz w:val="24"/>
                <w:szCs w:val="24"/>
              </w:rPr>
              <w:t xml:space="preserve">. </w:t>
            </w:r>
            <w:r w:rsidRPr="00EA0959">
              <w:rPr>
                <w:bCs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:rsidR="00975EF1" w:rsidRPr="000C62E2" w:rsidRDefault="00975EF1" w:rsidP="001C7774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3604" w:type="dxa"/>
          </w:tcPr>
          <w:p w:rsidR="00EA0959" w:rsidRPr="00EA0959" w:rsidRDefault="00EA0959" w:rsidP="00EA0959">
            <w:pPr>
              <w:rPr>
                <w:rFonts w:eastAsia="Times New Roman"/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EA0959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Тема 2.1 </w:t>
            </w:r>
            <w:r w:rsidRPr="00EA0959">
              <w:rPr>
                <w:color w:val="000000" w:themeColor="text1"/>
                <w:sz w:val="24"/>
                <w:szCs w:val="24"/>
              </w:rPr>
              <w:t>Слу</w:t>
            </w:r>
            <w:r w:rsidRPr="00EA0959">
              <w:rPr>
                <w:bCs/>
                <w:color w:val="000000" w:themeColor="text1"/>
                <w:sz w:val="24"/>
                <w:szCs w:val="24"/>
              </w:rPr>
              <w:t>чайный опыт. Случайное событие.</w:t>
            </w:r>
            <w:r w:rsidRPr="00EA0959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EA0959">
              <w:rPr>
                <w:bCs/>
                <w:color w:val="000000" w:themeColor="text1"/>
                <w:sz w:val="24"/>
                <w:szCs w:val="24"/>
              </w:rPr>
              <w:t>Вероятность события</w:t>
            </w:r>
            <w:r w:rsidRPr="00EA0959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(8 ч.)</w:t>
            </w:r>
          </w:p>
          <w:p w:rsidR="00EA0959" w:rsidRPr="00EA0959" w:rsidRDefault="00EA0959" w:rsidP="00EA0959">
            <w:pPr>
              <w:suppressAutoHyphens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</w:p>
          <w:p w:rsidR="00EA0959" w:rsidRPr="00EA0959" w:rsidRDefault="00EA0959" w:rsidP="00EA0959">
            <w:pPr>
              <w:suppressAutoHyphens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EA0959">
              <w:rPr>
                <w:rFonts w:eastAsia="Arial Unicode MS"/>
                <w:b/>
                <w:color w:val="000000" w:themeColor="text1"/>
                <w:sz w:val="24"/>
                <w:szCs w:val="24"/>
              </w:rPr>
              <w:t xml:space="preserve">Тип урока: </w:t>
            </w:r>
            <w:r w:rsidRPr="00EA0959">
              <w:rPr>
                <w:bCs/>
                <w:color w:val="000000" w:themeColor="text1"/>
                <w:sz w:val="24"/>
                <w:szCs w:val="24"/>
              </w:rPr>
              <w:t>закрепления знаний и способов деятельности (семинар)</w:t>
            </w:r>
          </w:p>
          <w:p w:rsidR="00EA0959" w:rsidRPr="00EA0959" w:rsidRDefault="00EA0959" w:rsidP="00EA0959">
            <w:pPr>
              <w:suppressAutoHyphens/>
              <w:rPr>
                <w:rFonts w:eastAsia="Arial Unicode MS"/>
                <w:b/>
                <w:color w:val="000000" w:themeColor="text1"/>
                <w:sz w:val="24"/>
                <w:szCs w:val="24"/>
              </w:rPr>
            </w:pPr>
          </w:p>
          <w:p w:rsidR="00EA0959" w:rsidRPr="00EA0959" w:rsidRDefault="00EA0959" w:rsidP="00EA0959">
            <w:pPr>
              <w:suppressAutoHyphens/>
              <w:rPr>
                <w:rFonts w:eastAsia="Arial Unicode MS"/>
                <w:b/>
                <w:iCs/>
                <w:color w:val="000000" w:themeColor="text1"/>
                <w:sz w:val="24"/>
                <w:szCs w:val="24"/>
              </w:rPr>
            </w:pPr>
            <w:r w:rsidRPr="00EA0959">
              <w:rPr>
                <w:rFonts w:eastAsia="Arial Unicode MS"/>
                <w:b/>
                <w:iCs/>
                <w:color w:val="000000" w:themeColor="text1"/>
                <w:sz w:val="24"/>
                <w:szCs w:val="24"/>
              </w:rPr>
              <w:t>Воспитательная задача:</w:t>
            </w:r>
          </w:p>
          <w:p w:rsidR="00EA0959" w:rsidRPr="00EA0959" w:rsidRDefault="00EA0959" w:rsidP="00EA0959">
            <w:pPr>
              <w:rPr>
                <w:bCs/>
                <w:iCs/>
                <w:sz w:val="24"/>
                <w:szCs w:val="24"/>
              </w:rPr>
            </w:pPr>
            <w:r w:rsidRPr="00EA0959">
              <w:rPr>
                <w:bCs/>
                <w:iCs/>
                <w:color w:val="000000" w:themeColor="text1"/>
                <w:sz w:val="24"/>
                <w:szCs w:val="24"/>
              </w:rPr>
              <w:t>-создание условий для воспитания</w:t>
            </w:r>
            <w:r w:rsidRPr="00EA0959">
              <w:rPr>
                <w:bCs/>
                <w:iCs/>
                <w:sz w:val="24"/>
                <w:szCs w:val="24"/>
              </w:rPr>
              <w:t xml:space="preserve"> положительного интереса к изучаемой дисциплине;</w:t>
            </w:r>
          </w:p>
          <w:p w:rsidR="00EA0959" w:rsidRPr="00EA0959" w:rsidRDefault="00EA0959" w:rsidP="00EA0959">
            <w:pPr>
              <w:rPr>
                <w:bCs/>
                <w:iCs/>
                <w:sz w:val="24"/>
                <w:szCs w:val="24"/>
              </w:rPr>
            </w:pPr>
            <w:r w:rsidRPr="00EA0959">
              <w:rPr>
                <w:bCs/>
                <w:iCs/>
                <w:sz w:val="24"/>
                <w:szCs w:val="24"/>
              </w:rPr>
              <w:t>-формирование научного мировоззрения</w:t>
            </w:r>
          </w:p>
          <w:p w:rsidR="00EA0959" w:rsidRPr="00EA0959" w:rsidRDefault="00EA0959" w:rsidP="00EA0959">
            <w:pPr>
              <w:rPr>
                <w:bCs/>
                <w:iCs/>
                <w:sz w:val="24"/>
                <w:szCs w:val="24"/>
              </w:rPr>
            </w:pPr>
            <w:r w:rsidRPr="00EA0959">
              <w:rPr>
                <w:bCs/>
                <w:iCs/>
                <w:sz w:val="24"/>
                <w:szCs w:val="24"/>
              </w:rPr>
              <w:t>-создание условий, обеспечивающих формирование у студентов навыков самостоятельной учебной деятельности;</w:t>
            </w:r>
          </w:p>
          <w:p w:rsidR="00EA0959" w:rsidRPr="00EA0959" w:rsidRDefault="00EA0959" w:rsidP="00EA0959">
            <w:pPr>
              <w:rPr>
                <w:bCs/>
                <w:iCs/>
                <w:sz w:val="24"/>
                <w:szCs w:val="24"/>
              </w:rPr>
            </w:pPr>
            <w:r w:rsidRPr="00EA0959">
              <w:rPr>
                <w:bCs/>
                <w:iCs/>
                <w:sz w:val="24"/>
                <w:szCs w:val="24"/>
              </w:rPr>
              <w:t>-воспитание ответственного отношения к учебной деятельности;</w:t>
            </w:r>
          </w:p>
          <w:p w:rsidR="00975EF1" w:rsidRPr="000C62E2" w:rsidRDefault="00EA0959" w:rsidP="00EA0959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>-способствовать воспитанию творческого  отношения к учебной деятельности.</w:t>
            </w:r>
          </w:p>
        </w:tc>
        <w:tc>
          <w:tcPr>
            <w:tcW w:w="2410" w:type="dxa"/>
          </w:tcPr>
          <w:p w:rsidR="00EA0959" w:rsidRPr="00EA0959" w:rsidRDefault="00EA0959" w:rsidP="00EA0959">
            <w:pPr>
              <w:rPr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>Проведение игры «Своя игра», содержащей математические вопросы и задачи, которые решают в своей рабочей деятельности представители различных профессий.</w:t>
            </w:r>
          </w:p>
          <w:p w:rsidR="00EA0959" w:rsidRPr="00EA0959" w:rsidRDefault="00EA0959" w:rsidP="00EA0959">
            <w:pPr>
              <w:rPr>
                <w:sz w:val="24"/>
                <w:szCs w:val="24"/>
              </w:rPr>
            </w:pPr>
          </w:p>
          <w:p w:rsidR="00EA0959" w:rsidRPr="00EA0959" w:rsidRDefault="00EA0959" w:rsidP="00EA0959">
            <w:pPr>
              <w:rPr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 xml:space="preserve">Работа в группах: </w:t>
            </w:r>
          </w:p>
          <w:p w:rsidR="00975EF1" w:rsidRPr="000C62E2" w:rsidRDefault="00EA0959" w:rsidP="00EA0959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>Студенты делятся на две команды, по очереди отвечают на вопросы, стараясь набрать больше баллов.</w:t>
            </w:r>
            <w:r>
              <w:t xml:space="preserve"> </w:t>
            </w:r>
          </w:p>
        </w:tc>
        <w:tc>
          <w:tcPr>
            <w:tcW w:w="2495" w:type="dxa"/>
          </w:tcPr>
          <w:p w:rsidR="00975EF1" w:rsidRPr="00EA0959" w:rsidRDefault="00EA0959" w:rsidP="001C7774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>Профессионально ориентированная игра «Своя игра»</w:t>
            </w:r>
          </w:p>
        </w:tc>
        <w:tc>
          <w:tcPr>
            <w:tcW w:w="3017" w:type="dxa"/>
          </w:tcPr>
          <w:p w:rsidR="00EA0959" w:rsidRPr="00EA0959" w:rsidRDefault="00EA0959" w:rsidP="00EA0959">
            <w:pPr>
              <w:rPr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 xml:space="preserve">- Проявляет и демонстрирует уважение к людям труда и </w:t>
            </w:r>
          </w:p>
          <w:p w:rsidR="00975EF1" w:rsidRPr="000C62E2" w:rsidRDefault="00EA0959" w:rsidP="00EA0959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EA0959">
              <w:rPr>
                <w:sz w:val="24"/>
                <w:szCs w:val="24"/>
              </w:rPr>
              <w:t>осознает ценность собственного труда</w:t>
            </w:r>
            <w:r w:rsidRPr="000C62E2">
              <w:rPr>
                <w:rFonts w:eastAsia="Arial Unicode MS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975EF1" w:rsidRDefault="00975EF1" w:rsidP="00EA0959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6D748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2B7" w:rsidRDefault="003E72B7" w:rsidP="006E118D">
      <w:r>
        <w:separator/>
      </w:r>
    </w:p>
  </w:endnote>
  <w:endnote w:type="continuationSeparator" w:id="0">
    <w:p w:rsidR="003E72B7" w:rsidRDefault="003E72B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1A" w:rsidRPr="006E118D" w:rsidRDefault="00D4561A">
    <w:pPr>
      <w:pStyle w:val="a8"/>
      <w:jc w:val="right"/>
      <w:rPr>
        <w:sz w:val="24"/>
      </w:rPr>
    </w:pPr>
  </w:p>
  <w:p w:rsidR="00D4561A" w:rsidRDefault="00D456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2B7" w:rsidRDefault="003E72B7" w:rsidP="006E118D">
      <w:r>
        <w:separator/>
      </w:r>
    </w:p>
  </w:footnote>
  <w:footnote w:type="continuationSeparator" w:id="0">
    <w:p w:rsidR="003E72B7" w:rsidRDefault="003E72B7" w:rsidP="006E118D">
      <w:r>
        <w:continuationSeparator/>
      </w:r>
    </w:p>
  </w:footnote>
  <w:footnote w:id="1">
    <w:p w:rsidR="00D4561A" w:rsidRPr="00601C58" w:rsidRDefault="00D4561A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75879"/>
    <w:multiLevelType w:val="hybridMultilevel"/>
    <w:tmpl w:val="D700C9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8683F"/>
    <w:multiLevelType w:val="hybridMultilevel"/>
    <w:tmpl w:val="0992A844"/>
    <w:lvl w:ilvl="0" w:tplc="155E212C">
      <w:start w:val="1"/>
      <w:numFmt w:val="decimal"/>
      <w:lvlText w:val="%1."/>
      <w:lvlJc w:val="left"/>
      <w:pPr>
        <w:ind w:left="16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12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2ABC"/>
    <w:rsid w:val="000213F7"/>
    <w:rsid w:val="00023161"/>
    <w:rsid w:val="00023662"/>
    <w:rsid w:val="00033345"/>
    <w:rsid w:val="00037D10"/>
    <w:rsid w:val="00045FB9"/>
    <w:rsid w:val="00052539"/>
    <w:rsid w:val="00054F8B"/>
    <w:rsid w:val="00061610"/>
    <w:rsid w:val="00072FC2"/>
    <w:rsid w:val="00077165"/>
    <w:rsid w:val="000826D3"/>
    <w:rsid w:val="000839F8"/>
    <w:rsid w:val="000A71FB"/>
    <w:rsid w:val="000C7C50"/>
    <w:rsid w:val="000E67E0"/>
    <w:rsid w:val="000F6406"/>
    <w:rsid w:val="001168DD"/>
    <w:rsid w:val="00122B2D"/>
    <w:rsid w:val="001304CB"/>
    <w:rsid w:val="00135B4A"/>
    <w:rsid w:val="0015265F"/>
    <w:rsid w:val="001529A8"/>
    <w:rsid w:val="001550BF"/>
    <w:rsid w:val="00174DFB"/>
    <w:rsid w:val="00180703"/>
    <w:rsid w:val="00196944"/>
    <w:rsid w:val="001B77B0"/>
    <w:rsid w:val="001C27A1"/>
    <w:rsid w:val="001C470F"/>
    <w:rsid w:val="001C5147"/>
    <w:rsid w:val="001C7774"/>
    <w:rsid w:val="001D293A"/>
    <w:rsid w:val="001D4774"/>
    <w:rsid w:val="00200E69"/>
    <w:rsid w:val="00201898"/>
    <w:rsid w:val="002045D1"/>
    <w:rsid w:val="00207B13"/>
    <w:rsid w:val="00211825"/>
    <w:rsid w:val="002131BD"/>
    <w:rsid w:val="00216A5F"/>
    <w:rsid w:val="0022775D"/>
    <w:rsid w:val="00252EBB"/>
    <w:rsid w:val="0026075B"/>
    <w:rsid w:val="00261D8C"/>
    <w:rsid w:val="0026595E"/>
    <w:rsid w:val="002753FC"/>
    <w:rsid w:val="00281D45"/>
    <w:rsid w:val="00282F9E"/>
    <w:rsid w:val="002A2757"/>
    <w:rsid w:val="002A40B1"/>
    <w:rsid w:val="002B626F"/>
    <w:rsid w:val="002D0E6F"/>
    <w:rsid w:val="002D5262"/>
    <w:rsid w:val="002D61E8"/>
    <w:rsid w:val="002E22CE"/>
    <w:rsid w:val="002E3868"/>
    <w:rsid w:val="002E38EB"/>
    <w:rsid w:val="00300572"/>
    <w:rsid w:val="0030682E"/>
    <w:rsid w:val="00310EFB"/>
    <w:rsid w:val="0031494C"/>
    <w:rsid w:val="00336E29"/>
    <w:rsid w:val="00343A98"/>
    <w:rsid w:val="00344CE3"/>
    <w:rsid w:val="00360F43"/>
    <w:rsid w:val="003717C2"/>
    <w:rsid w:val="00380509"/>
    <w:rsid w:val="00381156"/>
    <w:rsid w:val="00391EC0"/>
    <w:rsid w:val="003A5D53"/>
    <w:rsid w:val="003B763A"/>
    <w:rsid w:val="003C0BF9"/>
    <w:rsid w:val="003C3C27"/>
    <w:rsid w:val="003C5379"/>
    <w:rsid w:val="003E72B7"/>
    <w:rsid w:val="003E7ECB"/>
    <w:rsid w:val="003F3138"/>
    <w:rsid w:val="003F669E"/>
    <w:rsid w:val="00404C62"/>
    <w:rsid w:val="00413380"/>
    <w:rsid w:val="004217D2"/>
    <w:rsid w:val="004222A2"/>
    <w:rsid w:val="0042302F"/>
    <w:rsid w:val="00423AC8"/>
    <w:rsid w:val="00452DBD"/>
    <w:rsid w:val="00454447"/>
    <w:rsid w:val="00455416"/>
    <w:rsid w:val="00456F75"/>
    <w:rsid w:val="00462A5A"/>
    <w:rsid w:val="004632FF"/>
    <w:rsid w:val="004722C4"/>
    <w:rsid w:val="00473F8D"/>
    <w:rsid w:val="00477AAD"/>
    <w:rsid w:val="00480CE8"/>
    <w:rsid w:val="00485BE3"/>
    <w:rsid w:val="00487928"/>
    <w:rsid w:val="004A1EEA"/>
    <w:rsid w:val="004B016A"/>
    <w:rsid w:val="004B0E6E"/>
    <w:rsid w:val="004B3473"/>
    <w:rsid w:val="004C7D21"/>
    <w:rsid w:val="004D16BD"/>
    <w:rsid w:val="004E0FFD"/>
    <w:rsid w:val="00504B32"/>
    <w:rsid w:val="00517672"/>
    <w:rsid w:val="005218B9"/>
    <w:rsid w:val="005328E7"/>
    <w:rsid w:val="00534D90"/>
    <w:rsid w:val="00537C57"/>
    <w:rsid w:val="005405A4"/>
    <w:rsid w:val="00541519"/>
    <w:rsid w:val="005467E1"/>
    <w:rsid w:val="005508EB"/>
    <w:rsid w:val="0057247A"/>
    <w:rsid w:val="00595AC9"/>
    <w:rsid w:val="005A4FAB"/>
    <w:rsid w:val="005B3090"/>
    <w:rsid w:val="005D029D"/>
    <w:rsid w:val="005F1033"/>
    <w:rsid w:val="005F58B2"/>
    <w:rsid w:val="00601542"/>
    <w:rsid w:val="00601C58"/>
    <w:rsid w:val="006034E8"/>
    <w:rsid w:val="00612D7C"/>
    <w:rsid w:val="00616C10"/>
    <w:rsid w:val="00624698"/>
    <w:rsid w:val="00624899"/>
    <w:rsid w:val="00630825"/>
    <w:rsid w:val="00632003"/>
    <w:rsid w:val="006419EE"/>
    <w:rsid w:val="006430C9"/>
    <w:rsid w:val="0065750B"/>
    <w:rsid w:val="00666393"/>
    <w:rsid w:val="00667C1A"/>
    <w:rsid w:val="00667EE2"/>
    <w:rsid w:val="0067346A"/>
    <w:rsid w:val="00692305"/>
    <w:rsid w:val="006A3EF4"/>
    <w:rsid w:val="006B1BD0"/>
    <w:rsid w:val="006B3360"/>
    <w:rsid w:val="006B3CA2"/>
    <w:rsid w:val="006B72CD"/>
    <w:rsid w:val="006B7499"/>
    <w:rsid w:val="006C41D1"/>
    <w:rsid w:val="006C5714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715328"/>
    <w:rsid w:val="0072620E"/>
    <w:rsid w:val="00727D7F"/>
    <w:rsid w:val="00731AD4"/>
    <w:rsid w:val="00742AF7"/>
    <w:rsid w:val="00756FB2"/>
    <w:rsid w:val="00760881"/>
    <w:rsid w:val="00761D0F"/>
    <w:rsid w:val="007729B8"/>
    <w:rsid w:val="00774AC0"/>
    <w:rsid w:val="00786CAD"/>
    <w:rsid w:val="00787B71"/>
    <w:rsid w:val="00794928"/>
    <w:rsid w:val="007A378B"/>
    <w:rsid w:val="007B58DD"/>
    <w:rsid w:val="007B73F1"/>
    <w:rsid w:val="007D0A5C"/>
    <w:rsid w:val="007D5385"/>
    <w:rsid w:val="007E2C3C"/>
    <w:rsid w:val="007F211B"/>
    <w:rsid w:val="007F27CD"/>
    <w:rsid w:val="007F3308"/>
    <w:rsid w:val="008150C9"/>
    <w:rsid w:val="00815261"/>
    <w:rsid w:val="00831138"/>
    <w:rsid w:val="0083134A"/>
    <w:rsid w:val="008549EE"/>
    <w:rsid w:val="008575C6"/>
    <w:rsid w:val="008656A9"/>
    <w:rsid w:val="00867BA3"/>
    <w:rsid w:val="00873E08"/>
    <w:rsid w:val="00874288"/>
    <w:rsid w:val="00887408"/>
    <w:rsid w:val="00891AB8"/>
    <w:rsid w:val="0089759F"/>
    <w:rsid w:val="008B482D"/>
    <w:rsid w:val="008B6226"/>
    <w:rsid w:val="008D2759"/>
    <w:rsid w:val="008D3002"/>
    <w:rsid w:val="008F1BA0"/>
    <w:rsid w:val="00912197"/>
    <w:rsid w:val="00930E24"/>
    <w:rsid w:val="009456D7"/>
    <w:rsid w:val="009466F7"/>
    <w:rsid w:val="0095485D"/>
    <w:rsid w:val="0096080B"/>
    <w:rsid w:val="00971E9A"/>
    <w:rsid w:val="0097469D"/>
    <w:rsid w:val="00975EF1"/>
    <w:rsid w:val="00991B8F"/>
    <w:rsid w:val="009943F1"/>
    <w:rsid w:val="009A322C"/>
    <w:rsid w:val="009A44BC"/>
    <w:rsid w:val="009A4D25"/>
    <w:rsid w:val="009B0636"/>
    <w:rsid w:val="009B201B"/>
    <w:rsid w:val="009B258A"/>
    <w:rsid w:val="009C056B"/>
    <w:rsid w:val="009C0EF1"/>
    <w:rsid w:val="009C6149"/>
    <w:rsid w:val="009E2F89"/>
    <w:rsid w:val="009E5F78"/>
    <w:rsid w:val="009F2A6C"/>
    <w:rsid w:val="00A14869"/>
    <w:rsid w:val="00A257E9"/>
    <w:rsid w:val="00A26B1B"/>
    <w:rsid w:val="00A332FA"/>
    <w:rsid w:val="00A34972"/>
    <w:rsid w:val="00A429B1"/>
    <w:rsid w:val="00A45195"/>
    <w:rsid w:val="00A51ED5"/>
    <w:rsid w:val="00A56469"/>
    <w:rsid w:val="00A61B5D"/>
    <w:rsid w:val="00A707DC"/>
    <w:rsid w:val="00A760D8"/>
    <w:rsid w:val="00A82FE0"/>
    <w:rsid w:val="00AB5CDD"/>
    <w:rsid w:val="00AB5F3E"/>
    <w:rsid w:val="00AD3853"/>
    <w:rsid w:val="00AE0D43"/>
    <w:rsid w:val="00AE5563"/>
    <w:rsid w:val="00AE789B"/>
    <w:rsid w:val="00AF6B4A"/>
    <w:rsid w:val="00AF7231"/>
    <w:rsid w:val="00B00E6F"/>
    <w:rsid w:val="00B018C8"/>
    <w:rsid w:val="00B07860"/>
    <w:rsid w:val="00B11AC1"/>
    <w:rsid w:val="00B128B4"/>
    <w:rsid w:val="00B129CE"/>
    <w:rsid w:val="00B16FEF"/>
    <w:rsid w:val="00B20CB3"/>
    <w:rsid w:val="00B278A6"/>
    <w:rsid w:val="00B34169"/>
    <w:rsid w:val="00B42893"/>
    <w:rsid w:val="00B53E8A"/>
    <w:rsid w:val="00B54DB4"/>
    <w:rsid w:val="00B60F26"/>
    <w:rsid w:val="00B77A14"/>
    <w:rsid w:val="00B8715C"/>
    <w:rsid w:val="00B93952"/>
    <w:rsid w:val="00BA054D"/>
    <w:rsid w:val="00BB6547"/>
    <w:rsid w:val="00BC01FD"/>
    <w:rsid w:val="00BC65E7"/>
    <w:rsid w:val="00BC6BDD"/>
    <w:rsid w:val="00BE5381"/>
    <w:rsid w:val="00BE65A5"/>
    <w:rsid w:val="00BF43FD"/>
    <w:rsid w:val="00C21AA1"/>
    <w:rsid w:val="00C30AF7"/>
    <w:rsid w:val="00C35D8B"/>
    <w:rsid w:val="00C4354E"/>
    <w:rsid w:val="00C54D8B"/>
    <w:rsid w:val="00C619AC"/>
    <w:rsid w:val="00C7028D"/>
    <w:rsid w:val="00C859E2"/>
    <w:rsid w:val="00C8687F"/>
    <w:rsid w:val="00CA5078"/>
    <w:rsid w:val="00CA6DC7"/>
    <w:rsid w:val="00CA7C45"/>
    <w:rsid w:val="00CC3504"/>
    <w:rsid w:val="00CD2400"/>
    <w:rsid w:val="00CD3035"/>
    <w:rsid w:val="00CE5806"/>
    <w:rsid w:val="00CE635F"/>
    <w:rsid w:val="00D06089"/>
    <w:rsid w:val="00D24EC6"/>
    <w:rsid w:val="00D43735"/>
    <w:rsid w:val="00D45309"/>
    <w:rsid w:val="00D4561A"/>
    <w:rsid w:val="00D67C35"/>
    <w:rsid w:val="00D745B1"/>
    <w:rsid w:val="00D868AA"/>
    <w:rsid w:val="00D91F81"/>
    <w:rsid w:val="00D94536"/>
    <w:rsid w:val="00D95ED4"/>
    <w:rsid w:val="00DB4C12"/>
    <w:rsid w:val="00DB7809"/>
    <w:rsid w:val="00DC5651"/>
    <w:rsid w:val="00DD2121"/>
    <w:rsid w:val="00DF3F3E"/>
    <w:rsid w:val="00DF6C86"/>
    <w:rsid w:val="00E12F10"/>
    <w:rsid w:val="00E21961"/>
    <w:rsid w:val="00E24748"/>
    <w:rsid w:val="00E31B25"/>
    <w:rsid w:val="00E413A5"/>
    <w:rsid w:val="00E41C76"/>
    <w:rsid w:val="00E515CF"/>
    <w:rsid w:val="00E5189C"/>
    <w:rsid w:val="00E55C1D"/>
    <w:rsid w:val="00E66B6D"/>
    <w:rsid w:val="00E703E5"/>
    <w:rsid w:val="00E71AB6"/>
    <w:rsid w:val="00E71F6F"/>
    <w:rsid w:val="00E74ABA"/>
    <w:rsid w:val="00E84B8C"/>
    <w:rsid w:val="00E860E5"/>
    <w:rsid w:val="00EA0959"/>
    <w:rsid w:val="00EC135D"/>
    <w:rsid w:val="00EC3894"/>
    <w:rsid w:val="00EC4E22"/>
    <w:rsid w:val="00EC6E82"/>
    <w:rsid w:val="00ED5117"/>
    <w:rsid w:val="00EE598D"/>
    <w:rsid w:val="00EF4808"/>
    <w:rsid w:val="00F0319B"/>
    <w:rsid w:val="00F228F4"/>
    <w:rsid w:val="00F24E24"/>
    <w:rsid w:val="00F26ADB"/>
    <w:rsid w:val="00F43D73"/>
    <w:rsid w:val="00F4650B"/>
    <w:rsid w:val="00F47FDF"/>
    <w:rsid w:val="00F56B4F"/>
    <w:rsid w:val="00F57121"/>
    <w:rsid w:val="00F63A80"/>
    <w:rsid w:val="00F82E9D"/>
    <w:rsid w:val="00F83665"/>
    <w:rsid w:val="00F93E8F"/>
    <w:rsid w:val="00FA42CE"/>
    <w:rsid w:val="00FA6612"/>
    <w:rsid w:val="00FA7547"/>
    <w:rsid w:val="00FD41FE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ntui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8F4CD-F109-4E11-B3FF-DFF41D39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11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Электронный журнал</cp:lastModifiedBy>
  <cp:revision>17</cp:revision>
  <dcterms:created xsi:type="dcterms:W3CDTF">2022-05-21T15:48:00Z</dcterms:created>
  <dcterms:modified xsi:type="dcterms:W3CDTF">2022-09-20T09:51:00Z</dcterms:modified>
</cp:coreProperties>
</file>