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3466" w14:textId="77777777" w:rsidR="00FB53C2" w:rsidRPr="00A8446A" w:rsidRDefault="00FB53C2" w:rsidP="00FB53C2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637B42" w:rsidRPr="00637B42">
        <w:rPr>
          <w:rFonts w:eastAsia="PMingLiU"/>
          <w:b/>
          <w:i/>
          <w:sz w:val="28"/>
          <w:szCs w:val="28"/>
        </w:rPr>
        <w:t>II</w:t>
      </w:r>
      <w:r w:rsidR="00637B42" w:rsidRPr="00637B42">
        <w:rPr>
          <w:rFonts w:eastAsia="PMingLiU"/>
          <w:b/>
          <w:i/>
          <w:sz w:val="28"/>
          <w:szCs w:val="28"/>
          <w:lang w:val="en-US"/>
        </w:rPr>
        <w:t>I</w:t>
      </w:r>
      <w:r w:rsidR="00637B42" w:rsidRPr="00637B42">
        <w:rPr>
          <w:rFonts w:eastAsia="PMingLiU"/>
          <w:b/>
          <w:i/>
          <w:sz w:val="28"/>
          <w:szCs w:val="28"/>
        </w:rPr>
        <w:t>.5</w:t>
      </w:r>
    </w:p>
    <w:p w14:paraId="0DA1DBBD" w14:textId="77777777" w:rsidR="00FB53C2" w:rsidRDefault="00FB53C2" w:rsidP="00FB53C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15779B5C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288FC6A8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2EC4D148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4F9D7E1D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67FBF8E6" w14:textId="77777777" w:rsidR="00FB53C2" w:rsidRDefault="00FB53C2" w:rsidP="0020023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Программа </w:t>
      </w:r>
      <w:r w:rsidR="00200230">
        <w:rPr>
          <w:b/>
          <w:bCs/>
          <w:caps/>
          <w:sz w:val="28"/>
          <w:szCs w:val="28"/>
        </w:rPr>
        <w:t>УЧЕБ</w:t>
      </w:r>
      <w:r>
        <w:rPr>
          <w:b/>
          <w:bCs/>
          <w:caps/>
          <w:sz w:val="28"/>
          <w:szCs w:val="28"/>
        </w:rPr>
        <w:t>ной практики</w:t>
      </w:r>
    </w:p>
    <w:p w14:paraId="48886BA4" w14:textId="77777777" w:rsidR="00FB53C2" w:rsidRDefault="00FB53C2" w:rsidP="00FB53C2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3496557C" w14:textId="77777777" w:rsidR="00FB53C2" w:rsidRDefault="00FB53C2" w:rsidP="00FB53C2">
      <w:pPr>
        <w:jc w:val="center"/>
        <w:rPr>
          <w:b/>
          <w:bCs/>
          <w:caps/>
          <w:sz w:val="28"/>
          <w:szCs w:val="28"/>
        </w:rPr>
      </w:pPr>
    </w:p>
    <w:p w14:paraId="065A46E6" w14:textId="77777777" w:rsidR="00FB53C2" w:rsidRPr="00630FAF" w:rsidRDefault="00FB53C2" w:rsidP="00FB53C2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ПМ.06</w:t>
      </w:r>
      <w:r w:rsidRPr="00630FAF">
        <w:rPr>
          <w:bCs/>
          <w:caps/>
          <w:sz w:val="28"/>
          <w:szCs w:val="28"/>
        </w:rPr>
        <w:t xml:space="preserve"> Выполнение работ по профессии «Монтажник оборудования связи»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FB53C2" w14:paraId="58133A39" w14:textId="77777777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5E98A8" w14:textId="77777777" w:rsidR="00FB53C2" w:rsidRDefault="00FB53C2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4AD8AB3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40AEE7BE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10FD417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EC512BF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496D232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AEA22A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03401CD7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4D9F123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6A898A1D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398460BD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680033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1807EC3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02FD92F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4FAA0F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DFDB172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88D361B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C61A5E3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925EDE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F23803F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FFBAA81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4C90AD9" w14:textId="768DB44E" w:rsidR="00FB53C2" w:rsidRPr="007E027A" w:rsidRDefault="00FB53C2" w:rsidP="00E71359">
      <w:pPr>
        <w:spacing w:line="360" w:lineRule="auto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20</w:t>
      </w:r>
      <w:r w:rsidR="00162B86">
        <w:rPr>
          <w:bCs/>
          <w:sz w:val="28"/>
          <w:szCs w:val="28"/>
        </w:rPr>
        <w:t>2</w:t>
      </w:r>
      <w:r w:rsidR="007E027A">
        <w:rPr>
          <w:bCs/>
          <w:sz w:val="28"/>
          <w:szCs w:val="28"/>
          <w:lang w:val="en-US"/>
        </w:rPr>
        <w:t>2</w:t>
      </w:r>
    </w:p>
    <w:p w14:paraId="5FB22DED" w14:textId="77777777" w:rsidR="00994590" w:rsidRDefault="00994590" w:rsidP="00E71359">
      <w:pPr>
        <w:spacing w:line="360" w:lineRule="auto"/>
        <w:jc w:val="center"/>
        <w:rPr>
          <w:bCs/>
          <w:sz w:val="28"/>
          <w:szCs w:val="28"/>
        </w:rPr>
      </w:pPr>
    </w:p>
    <w:p w14:paraId="5198CA1E" w14:textId="77777777" w:rsidR="00FB53C2" w:rsidRDefault="00FB53C2" w:rsidP="00FB53C2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14:paraId="6D8EC5C0" w14:textId="77777777" w:rsidR="00FB53C2" w:rsidRDefault="00FB53C2" w:rsidP="00FB53C2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FB53C2" w14:paraId="29BEE322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4353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8246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76F9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FB53C2" w14:paraId="5D804B0E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5D6E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02C7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682C6083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61BA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  <w:p w14:paraId="76D4D1C4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1DCC45DC" w14:textId="77777777" w:rsidR="00FB53C2" w:rsidRDefault="00FB53C2" w:rsidP="00FB53C2">
      <w:pPr>
        <w:rPr>
          <w:b/>
          <w:bCs/>
          <w:sz w:val="28"/>
          <w:szCs w:val="28"/>
        </w:rPr>
      </w:pPr>
    </w:p>
    <w:p w14:paraId="40A0C05E" w14:textId="77777777" w:rsidR="00FB53C2" w:rsidRDefault="00FB53C2" w:rsidP="00FB53C2">
      <w:pPr>
        <w:rPr>
          <w:b/>
          <w:bCs/>
          <w:sz w:val="28"/>
          <w:szCs w:val="28"/>
        </w:rPr>
      </w:pPr>
    </w:p>
    <w:p w14:paraId="7200BFDF" w14:textId="77777777" w:rsidR="00FB53C2" w:rsidRDefault="00FB53C2" w:rsidP="00FB53C2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21CDB32B" w14:textId="77777777" w:rsidR="00FB53C2" w:rsidRDefault="00FB53C2" w:rsidP="00FB53C2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FB53C2" w14:paraId="0991F569" w14:textId="77777777" w:rsidTr="00BA61F0">
        <w:tc>
          <w:tcPr>
            <w:tcW w:w="9180" w:type="dxa"/>
          </w:tcPr>
          <w:p w14:paraId="6B5F347D" w14:textId="77777777" w:rsidR="00FB53C2" w:rsidRDefault="00FB53C2" w:rsidP="00BA61F0">
            <w:pPr>
              <w:jc w:val="center"/>
            </w:pPr>
          </w:p>
        </w:tc>
        <w:tc>
          <w:tcPr>
            <w:tcW w:w="673" w:type="dxa"/>
            <w:hideMark/>
          </w:tcPr>
          <w:p w14:paraId="3E6D7E45" w14:textId="77777777" w:rsidR="00FB53C2" w:rsidRDefault="00FB53C2" w:rsidP="00BA61F0"/>
        </w:tc>
      </w:tr>
      <w:tr w:rsidR="00FB53C2" w14:paraId="2E2E0A14" w14:textId="77777777" w:rsidTr="00BA61F0">
        <w:tc>
          <w:tcPr>
            <w:tcW w:w="9180" w:type="dxa"/>
          </w:tcPr>
          <w:p w14:paraId="3F80768A" w14:textId="77777777" w:rsidR="00FB53C2" w:rsidRDefault="00FB53C2" w:rsidP="00BA61F0">
            <w:pPr>
              <w:jc w:val="center"/>
            </w:pPr>
          </w:p>
        </w:tc>
        <w:tc>
          <w:tcPr>
            <w:tcW w:w="673" w:type="dxa"/>
          </w:tcPr>
          <w:p w14:paraId="3E506B38" w14:textId="77777777" w:rsidR="00FB53C2" w:rsidRDefault="00FB53C2" w:rsidP="00BA61F0"/>
        </w:tc>
      </w:tr>
      <w:tr w:rsidR="00FB53C2" w14:paraId="3C99A1D0" w14:textId="77777777" w:rsidTr="00BA61F0">
        <w:tc>
          <w:tcPr>
            <w:tcW w:w="9180" w:type="dxa"/>
            <w:hideMark/>
          </w:tcPr>
          <w:p w14:paraId="374566BA" w14:textId="77777777" w:rsidR="00FB53C2" w:rsidRDefault="00FB53C2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7C82AFA7" w14:textId="77777777" w:rsidR="00FB53C2" w:rsidRDefault="00FB53C2" w:rsidP="00BA61F0">
            <w:pPr>
              <w:jc w:val="center"/>
            </w:pPr>
          </w:p>
        </w:tc>
      </w:tr>
      <w:tr w:rsidR="00FB53C2" w14:paraId="18101458" w14:textId="77777777" w:rsidTr="00BA61F0">
        <w:tc>
          <w:tcPr>
            <w:tcW w:w="9180" w:type="dxa"/>
          </w:tcPr>
          <w:p w14:paraId="6CE1840C" w14:textId="77777777" w:rsidR="00FB53C2" w:rsidRDefault="00FB53C2" w:rsidP="00BA61F0"/>
        </w:tc>
        <w:tc>
          <w:tcPr>
            <w:tcW w:w="673" w:type="dxa"/>
          </w:tcPr>
          <w:p w14:paraId="2293B83F" w14:textId="77777777" w:rsidR="00FB53C2" w:rsidRDefault="00FB53C2" w:rsidP="00BA61F0">
            <w:pPr>
              <w:jc w:val="center"/>
            </w:pPr>
          </w:p>
        </w:tc>
      </w:tr>
      <w:tr w:rsidR="00FB53C2" w14:paraId="47B1124D" w14:textId="77777777" w:rsidTr="00BA61F0">
        <w:tc>
          <w:tcPr>
            <w:tcW w:w="9180" w:type="dxa"/>
            <w:hideMark/>
          </w:tcPr>
          <w:p w14:paraId="3BE92413" w14:textId="77777777" w:rsidR="00FB53C2" w:rsidRDefault="00FB53C2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7A19B7E7" w14:textId="77777777" w:rsidR="00FB53C2" w:rsidRDefault="00FB53C2" w:rsidP="00BA61F0">
            <w:pPr>
              <w:jc w:val="center"/>
            </w:pPr>
          </w:p>
        </w:tc>
      </w:tr>
      <w:tr w:rsidR="00FB53C2" w14:paraId="14AF6EE8" w14:textId="77777777" w:rsidTr="00BA61F0">
        <w:tc>
          <w:tcPr>
            <w:tcW w:w="9180" w:type="dxa"/>
          </w:tcPr>
          <w:p w14:paraId="6F17F7B3" w14:textId="77777777" w:rsidR="00FB53C2" w:rsidRDefault="00FB53C2" w:rsidP="00BA61F0"/>
        </w:tc>
        <w:tc>
          <w:tcPr>
            <w:tcW w:w="673" w:type="dxa"/>
          </w:tcPr>
          <w:p w14:paraId="0586852B" w14:textId="77777777" w:rsidR="00FB53C2" w:rsidRDefault="00FB53C2" w:rsidP="00BA61F0">
            <w:pPr>
              <w:jc w:val="center"/>
            </w:pPr>
          </w:p>
        </w:tc>
      </w:tr>
      <w:tr w:rsidR="00FB53C2" w14:paraId="17DAFEA0" w14:textId="77777777" w:rsidTr="00BA61F0">
        <w:tc>
          <w:tcPr>
            <w:tcW w:w="9180" w:type="dxa"/>
            <w:hideMark/>
          </w:tcPr>
          <w:p w14:paraId="293E7B2C" w14:textId="77777777" w:rsidR="00FB53C2" w:rsidRDefault="00FB53C2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5D0805FF" w14:textId="77777777" w:rsidR="00FB53C2" w:rsidRDefault="00FB53C2" w:rsidP="00BA61F0">
            <w:pPr>
              <w:jc w:val="center"/>
            </w:pPr>
          </w:p>
        </w:tc>
      </w:tr>
      <w:tr w:rsidR="00FB53C2" w14:paraId="601ED1DC" w14:textId="77777777" w:rsidTr="00BA61F0">
        <w:tc>
          <w:tcPr>
            <w:tcW w:w="9180" w:type="dxa"/>
          </w:tcPr>
          <w:p w14:paraId="476704AF" w14:textId="77777777" w:rsidR="00FB53C2" w:rsidRDefault="00FB53C2" w:rsidP="00BA61F0"/>
        </w:tc>
        <w:tc>
          <w:tcPr>
            <w:tcW w:w="673" w:type="dxa"/>
          </w:tcPr>
          <w:p w14:paraId="562B8F21" w14:textId="77777777" w:rsidR="00FB53C2" w:rsidRDefault="00FB53C2" w:rsidP="00BA61F0">
            <w:pPr>
              <w:jc w:val="center"/>
            </w:pPr>
          </w:p>
        </w:tc>
      </w:tr>
      <w:tr w:rsidR="00FB53C2" w14:paraId="3A50293E" w14:textId="77777777" w:rsidTr="00BA61F0">
        <w:tc>
          <w:tcPr>
            <w:tcW w:w="9180" w:type="dxa"/>
            <w:hideMark/>
          </w:tcPr>
          <w:p w14:paraId="1965BBD7" w14:textId="77777777" w:rsidR="00FB53C2" w:rsidRDefault="00FB53C2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6EE3F58E" w14:textId="77777777" w:rsidR="00FB53C2" w:rsidRDefault="00FB53C2" w:rsidP="00BA61F0">
            <w:pPr>
              <w:jc w:val="center"/>
            </w:pPr>
          </w:p>
        </w:tc>
      </w:tr>
      <w:tr w:rsidR="00FB53C2" w14:paraId="192765F7" w14:textId="77777777" w:rsidTr="00BA61F0">
        <w:tc>
          <w:tcPr>
            <w:tcW w:w="9180" w:type="dxa"/>
          </w:tcPr>
          <w:p w14:paraId="304B15A7" w14:textId="77777777" w:rsidR="00FB53C2" w:rsidRDefault="00FB53C2" w:rsidP="00BA61F0"/>
        </w:tc>
        <w:tc>
          <w:tcPr>
            <w:tcW w:w="673" w:type="dxa"/>
          </w:tcPr>
          <w:p w14:paraId="4B8A713F" w14:textId="77777777" w:rsidR="00FB53C2" w:rsidRDefault="00FB53C2" w:rsidP="00BA61F0">
            <w:pPr>
              <w:jc w:val="center"/>
            </w:pPr>
          </w:p>
        </w:tc>
      </w:tr>
      <w:tr w:rsidR="00FB53C2" w14:paraId="096CC8C3" w14:textId="77777777" w:rsidTr="00BA61F0">
        <w:tc>
          <w:tcPr>
            <w:tcW w:w="9180" w:type="dxa"/>
            <w:hideMark/>
          </w:tcPr>
          <w:p w14:paraId="177F73AC" w14:textId="77777777" w:rsidR="00FB53C2" w:rsidRDefault="00FB53C2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0F855724" w14:textId="77777777" w:rsidR="00FB53C2" w:rsidRDefault="00FB53C2" w:rsidP="00BA61F0">
            <w:pPr>
              <w:jc w:val="center"/>
            </w:pPr>
          </w:p>
        </w:tc>
      </w:tr>
      <w:tr w:rsidR="00FB53C2" w14:paraId="3CFA56C2" w14:textId="77777777" w:rsidTr="00BA61F0">
        <w:tc>
          <w:tcPr>
            <w:tcW w:w="9180" w:type="dxa"/>
          </w:tcPr>
          <w:p w14:paraId="2D5E9BA9" w14:textId="77777777" w:rsidR="00FB53C2" w:rsidRDefault="00FB53C2" w:rsidP="00BA61F0"/>
        </w:tc>
        <w:tc>
          <w:tcPr>
            <w:tcW w:w="673" w:type="dxa"/>
            <w:hideMark/>
          </w:tcPr>
          <w:p w14:paraId="21866C6D" w14:textId="77777777" w:rsidR="00FB53C2" w:rsidRDefault="00FB53C2" w:rsidP="00BA61F0">
            <w:pPr>
              <w:jc w:val="center"/>
            </w:pPr>
          </w:p>
        </w:tc>
      </w:tr>
      <w:tr w:rsidR="00FB53C2" w14:paraId="6A0A5CE6" w14:textId="77777777" w:rsidTr="00BA61F0">
        <w:tc>
          <w:tcPr>
            <w:tcW w:w="9180" w:type="dxa"/>
            <w:hideMark/>
          </w:tcPr>
          <w:p w14:paraId="6ADF1D0D" w14:textId="77777777" w:rsidR="00FB53C2" w:rsidRDefault="00FB53C2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0C6A6DFE" w14:textId="77777777" w:rsidR="00FB53C2" w:rsidRDefault="00FB53C2" w:rsidP="00BA61F0">
            <w:pPr>
              <w:jc w:val="center"/>
            </w:pPr>
          </w:p>
        </w:tc>
      </w:tr>
      <w:tr w:rsidR="00FB53C2" w14:paraId="79AFABC1" w14:textId="77777777" w:rsidTr="00BA61F0">
        <w:tc>
          <w:tcPr>
            <w:tcW w:w="9180" w:type="dxa"/>
          </w:tcPr>
          <w:p w14:paraId="2A9AC32A" w14:textId="77777777" w:rsidR="00FB53C2" w:rsidRDefault="00FB53C2" w:rsidP="00BA61F0"/>
        </w:tc>
        <w:tc>
          <w:tcPr>
            <w:tcW w:w="673" w:type="dxa"/>
          </w:tcPr>
          <w:p w14:paraId="0E3DF369" w14:textId="77777777" w:rsidR="00FB53C2" w:rsidRDefault="00FB53C2" w:rsidP="00BA61F0">
            <w:pPr>
              <w:jc w:val="center"/>
            </w:pPr>
          </w:p>
        </w:tc>
      </w:tr>
      <w:tr w:rsidR="00FB53C2" w14:paraId="181E772E" w14:textId="77777777" w:rsidTr="00BA61F0">
        <w:tc>
          <w:tcPr>
            <w:tcW w:w="9180" w:type="dxa"/>
            <w:hideMark/>
          </w:tcPr>
          <w:p w14:paraId="635CF62F" w14:textId="77777777" w:rsidR="00FB53C2" w:rsidRDefault="00FB53C2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005D58A6" w14:textId="77777777" w:rsidR="00FB53C2" w:rsidRDefault="00FB53C2" w:rsidP="00BA61F0">
            <w:pPr>
              <w:jc w:val="center"/>
            </w:pPr>
          </w:p>
        </w:tc>
      </w:tr>
    </w:tbl>
    <w:p w14:paraId="63CECCE4" w14:textId="77777777" w:rsidR="00FB53C2" w:rsidRDefault="00FB53C2" w:rsidP="00FB53C2">
      <w:pPr>
        <w:jc w:val="center"/>
        <w:rPr>
          <w:b/>
        </w:rPr>
      </w:pPr>
    </w:p>
    <w:p w14:paraId="0F974358" w14:textId="77777777" w:rsidR="00FB53C2" w:rsidRDefault="00FB53C2" w:rsidP="00FB53C2">
      <w:pPr>
        <w:jc w:val="center"/>
        <w:rPr>
          <w:b/>
        </w:rPr>
      </w:pPr>
    </w:p>
    <w:p w14:paraId="38FF3DF8" w14:textId="77777777" w:rsidR="00FB53C2" w:rsidRDefault="00FB53C2" w:rsidP="00FB53C2">
      <w:pPr>
        <w:jc w:val="center"/>
        <w:rPr>
          <w:b/>
        </w:rPr>
      </w:pPr>
    </w:p>
    <w:p w14:paraId="32F91302" w14:textId="77777777" w:rsidR="00FB53C2" w:rsidRDefault="00FB53C2" w:rsidP="00FB53C2">
      <w:pPr>
        <w:jc w:val="center"/>
        <w:rPr>
          <w:b/>
        </w:rPr>
      </w:pPr>
    </w:p>
    <w:p w14:paraId="185B0B3F" w14:textId="77777777" w:rsidR="00FB53C2" w:rsidRDefault="00FB53C2" w:rsidP="00FB53C2">
      <w:pPr>
        <w:jc w:val="center"/>
        <w:rPr>
          <w:b/>
        </w:rPr>
      </w:pPr>
    </w:p>
    <w:p w14:paraId="77CB295B" w14:textId="77777777" w:rsidR="00FB53C2" w:rsidRDefault="00FB53C2" w:rsidP="00FB53C2">
      <w:pPr>
        <w:jc w:val="center"/>
        <w:rPr>
          <w:b/>
        </w:rPr>
      </w:pPr>
    </w:p>
    <w:p w14:paraId="47FE6E1C" w14:textId="77777777" w:rsidR="00FB53C2" w:rsidRDefault="00FB53C2" w:rsidP="00FB53C2">
      <w:pPr>
        <w:jc w:val="center"/>
        <w:rPr>
          <w:b/>
        </w:rPr>
      </w:pPr>
    </w:p>
    <w:p w14:paraId="06D3114D" w14:textId="77777777" w:rsidR="00FB53C2" w:rsidRDefault="00FB53C2" w:rsidP="00FB53C2">
      <w:pPr>
        <w:jc w:val="center"/>
        <w:rPr>
          <w:b/>
        </w:rPr>
      </w:pPr>
    </w:p>
    <w:p w14:paraId="6A4B6460" w14:textId="77777777" w:rsidR="00FB53C2" w:rsidRDefault="00FB53C2" w:rsidP="00FB53C2">
      <w:pPr>
        <w:jc w:val="center"/>
        <w:rPr>
          <w:b/>
        </w:rPr>
      </w:pPr>
    </w:p>
    <w:p w14:paraId="6956B9EC" w14:textId="77777777" w:rsidR="00FB53C2" w:rsidRDefault="00FB53C2" w:rsidP="00FB53C2">
      <w:pPr>
        <w:jc w:val="center"/>
        <w:rPr>
          <w:b/>
        </w:rPr>
      </w:pPr>
    </w:p>
    <w:p w14:paraId="3F278706" w14:textId="77777777" w:rsidR="00FB53C2" w:rsidRDefault="00FB53C2" w:rsidP="00FB53C2">
      <w:pPr>
        <w:jc w:val="center"/>
        <w:rPr>
          <w:b/>
        </w:rPr>
      </w:pPr>
    </w:p>
    <w:p w14:paraId="6A73C76B" w14:textId="77777777" w:rsidR="00FB53C2" w:rsidRDefault="00FB53C2" w:rsidP="00FB53C2">
      <w:pPr>
        <w:jc w:val="center"/>
        <w:rPr>
          <w:b/>
        </w:rPr>
      </w:pPr>
    </w:p>
    <w:p w14:paraId="76B656B1" w14:textId="77777777" w:rsidR="00FB53C2" w:rsidRDefault="00FB53C2" w:rsidP="00FB53C2">
      <w:pPr>
        <w:jc w:val="center"/>
        <w:rPr>
          <w:b/>
        </w:rPr>
      </w:pPr>
    </w:p>
    <w:p w14:paraId="4C28CA0C" w14:textId="77777777" w:rsidR="00FB53C2" w:rsidRDefault="00FB53C2" w:rsidP="00FB53C2">
      <w:pPr>
        <w:jc w:val="center"/>
        <w:rPr>
          <w:b/>
        </w:rPr>
      </w:pPr>
    </w:p>
    <w:p w14:paraId="53DC110A" w14:textId="77777777" w:rsidR="00FB53C2" w:rsidRDefault="00FB53C2" w:rsidP="00FB53C2">
      <w:pPr>
        <w:jc w:val="center"/>
        <w:rPr>
          <w:b/>
        </w:rPr>
      </w:pPr>
    </w:p>
    <w:p w14:paraId="3C868EF0" w14:textId="77777777" w:rsidR="00FB53C2" w:rsidRDefault="00FB53C2" w:rsidP="00FB53C2">
      <w:pPr>
        <w:jc w:val="center"/>
        <w:rPr>
          <w:b/>
        </w:rPr>
      </w:pPr>
    </w:p>
    <w:p w14:paraId="11267305" w14:textId="77777777" w:rsidR="00FB53C2" w:rsidRDefault="00FB53C2" w:rsidP="00FB53C2">
      <w:pPr>
        <w:jc w:val="center"/>
        <w:rPr>
          <w:b/>
        </w:rPr>
      </w:pPr>
    </w:p>
    <w:p w14:paraId="0B173487" w14:textId="77777777" w:rsidR="00FB53C2" w:rsidRDefault="00FB53C2" w:rsidP="00FB53C2">
      <w:pPr>
        <w:jc w:val="center"/>
        <w:rPr>
          <w:b/>
        </w:rPr>
      </w:pPr>
    </w:p>
    <w:p w14:paraId="1446CAE1" w14:textId="77777777" w:rsidR="00FB53C2" w:rsidRDefault="00FB53C2" w:rsidP="00FB53C2">
      <w:pPr>
        <w:jc w:val="center"/>
        <w:rPr>
          <w:b/>
        </w:rPr>
      </w:pPr>
    </w:p>
    <w:p w14:paraId="7AE1D72D" w14:textId="77777777" w:rsidR="00FB53C2" w:rsidRDefault="00FB53C2" w:rsidP="00FB53C2">
      <w:pPr>
        <w:jc w:val="center"/>
        <w:rPr>
          <w:b/>
        </w:rPr>
      </w:pPr>
    </w:p>
    <w:p w14:paraId="4508D774" w14:textId="77777777" w:rsidR="00FB53C2" w:rsidRDefault="00FB53C2" w:rsidP="00FB53C2">
      <w:pPr>
        <w:jc w:val="center"/>
        <w:rPr>
          <w:b/>
        </w:rPr>
      </w:pPr>
    </w:p>
    <w:p w14:paraId="7F3E4B96" w14:textId="77777777" w:rsidR="00FB53C2" w:rsidRDefault="00FB53C2" w:rsidP="00FB53C2">
      <w:pPr>
        <w:jc w:val="center"/>
        <w:rPr>
          <w:b/>
        </w:rPr>
      </w:pPr>
    </w:p>
    <w:p w14:paraId="13E6C084" w14:textId="77777777" w:rsidR="00FB53C2" w:rsidRDefault="00FB53C2" w:rsidP="00FB53C2">
      <w:pPr>
        <w:jc w:val="center"/>
        <w:rPr>
          <w:b/>
        </w:rPr>
      </w:pPr>
    </w:p>
    <w:p w14:paraId="167447B8" w14:textId="77777777" w:rsidR="00FB53C2" w:rsidRDefault="00FB53C2" w:rsidP="00FB53C2">
      <w:pPr>
        <w:jc w:val="center"/>
        <w:rPr>
          <w:b/>
        </w:rPr>
      </w:pPr>
    </w:p>
    <w:p w14:paraId="05F0276D" w14:textId="77777777" w:rsidR="00FB53C2" w:rsidRDefault="00FB53C2" w:rsidP="00FB53C2">
      <w:pPr>
        <w:jc w:val="center"/>
        <w:rPr>
          <w:b/>
        </w:rPr>
      </w:pPr>
    </w:p>
    <w:p w14:paraId="6925424F" w14:textId="77777777" w:rsidR="00FB53C2" w:rsidRDefault="00FB53C2" w:rsidP="00FB53C2">
      <w:pPr>
        <w:jc w:val="center"/>
        <w:rPr>
          <w:b/>
        </w:rPr>
      </w:pPr>
    </w:p>
    <w:p w14:paraId="556DB600" w14:textId="77777777" w:rsidR="00994590" w:rsidRDefault="00994590" w:rsidP="00A05F15">
      <w:pPr>
        <w:jc w:val="center"/>
        <w:rPr>
          <w:b/>
        </w:rPr>
      </w:pPr>
    </w:p>
    <w:p w14:paraId="6CEC0E04" w14:textId="77777777" w:rsidR="00994590" w:rsidRDefault="00994590" w:rsidP="00A05F15">
      <w:pPr>
        <w:jc w:val="center"/>
        <w:rPr>
          <w:b/>
        </w:rPr>
      </w:pPr>
    </w:p>
    <w:p w14:paraId="36E29E7F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2EE74F78" w14:textId="77777777" w:rsidR="00212134" w:rsidRDefault="00212134" w:rsidP="00264C9C">
      <w:pPr>
        <w:jc w:val="center"/>
      </w:pPr>
    </w:p>
    <w:p w14:paraId="7AE0868E" w14:textId="77777777" w:rsidR="00945115" w:rsidRDefault="00FB53C2" w:rsidP="00264C9C">
      <w:pPr>
        <w:jc w:val="center"/>
      </w:pPr>
      <w:r>
        <w:t>(</w:t>
      </w:r>
      <w:r w:rsidR="009E4116">
        <w:t>3</w:t>
      </w:r>
      <w:r w:rsidR="00264C9C" w:rsidRPr="00264C9C">
        <w:t xml:space="preserve"> курс</w:t>
      </w:r>
      <w:r w:rsidR="009E4116">
        <w:t xml:space="preserve"> 6</w:t>
      </w:r>
      <w:r w:rsidR="00264C9C" w:rsidRPr="00264C9C">
        <w:t xml:space="preserve"> семестр</w:t>
      </w:r>
      <w:r>
        <w:t>)</w:t>
      </w:r>
    </w:p>
    <w:p w14:paraId="1296FF3B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71E27E76" w14:textId="77777777">
        <w:trPr>
          <w:trHeight w:val="660"/>
        </w:trPr>
        <w:tc>
          <w:tcPr>
            <w:tcW w:w="642" w:type="dxa"/>
          </w:tcPr>
          <w:p w14:paraId="45CA47D6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7C32A891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E79BBFC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5F2D8F62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3A2A7ECE" w14:textId="77777777">
        <w:trPr>
          <w:trHeight w:val="569"/>
        </w:trPr>
        <w:tc>
          <w:tcPr>
            <w:tcW w:w="642" w:type="dxa"/>
          </w:tcPr>
          <w:p w14:paraId="191A693C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2543D9B9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Проведение инструктажа по технике безопасности.</w:t>
            </w:r>
          </w:p>
        </w:tc>
        <w:tc>
          <w:tcPr>
            <w:tcW w:w="1620" w:type="dxa"/>
          </w:tcPr>
          <w:p w14:paraId="37044727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5A45C30" w14:textId="77777777">
        <w:trPr>
          <w:trHeight w:val="624"/>
        </w:trPr>
        <w:tc>
          <w:tcPr>
            <w:tcW w:w="642" w:type="dxa"/>
          </w:tcPr>
          <w:p w14:paraId="0B4F844C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04931AD3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Ознакомление с планом проведения учебной практики.</w:t>
            </w:r>
          </w:p>
        </w:tc>
        <w:tc>
          <w:tcPr>
            <w:tcW w:w="1620" w:type="dxa"/>
          </w:tcPr>
          <w:p w14:paraId="1A78C182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58A49DD4" w14:textId="77777777">
        <w:trPr>
          <w:trHeight w:val="624"/>
        </w:trPr>
        <w:tc>
          <w:tcPr>
            <w:tcW w:w="642" w:type="dxa"/>
          </w:tcPr>
          <w:p w14:paraId="2D716D9D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7386E125" w14:textId="77777777" w:rsidR="00DA0F6F" w:rsidRPr="00562C72" w:rsidRDefault="009E4116" w:rsidP="009E4116">
            <w:pPr>
              <w:rPr>
                <w:rFonts w:eastAsia="Times New Roman"/>
                <w:bCs/>
              </w:rPr>
            </w:pPr>
            <w:r w:rsidRPr="00D92DFC">
              <w:t xml:space="preserve">Получение задания по тематике. </w:t>
            </w:r>
          </w:p>
        </w:tc>
        <w:tc>
          <w:tcPr>
            <w:tcW w:w="1620" w:type="dxa"/>
          </w:tcPr>
          <w:p w14:paraId="187842BA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47A7BC26" w14:textId="77777777">
        <w:trPr>
          <w:trHeight w:val="90"/>
        </w:trPr>
        <w:tc>
          <w:tcPr>
            <w:tcW w:w="642" w:type="dxa"/>
          </w:tcPr>
          <w:p w14:paraId="3E47BA10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60B9CECD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Правила оформления отчетов и презентации.</w:t>
            </w:r>
          </w:p>
        </w:tc>
        <w:tc>
          <w:tcPr>
            <w:tcW w:w="1620" w:type="dxa"/>
          </w:tcPr>
          <w:p w14:paraId="533F8A41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52FEABAF" w14:textId="77777777">
        <w:trPr>
          <w:trHeight w:val="507"/>
        </w:trPr>
        <w:tc>
          <w:tcPr>
            <w:tcW w:w="642" w:type="dxa"/>
          </w:tcPr>
          <w:p w14:paraId="08E9E429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0FE2B105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Использование кабельных изделий в соответствии с маркировкой и назначением</w:t>
            </w:r>
          </w:p>
        </w:tc>
        <w:tc>
          <w:tcPr>
            <w:tcW w:w="1620" w:type="dxa"/>
          </w:tcPr>
          <w:p w14:paraId="06ADC22B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</w:p>
        </w:tc>
      </w:tr>
      <w:tr w:rsidR="00DA0F6F" w:rsidRPr="00264C9C" w14:paraId="75649719" w14:textId="77777777">
        <w:trPr>
          <w:trHeight w:val="507"/>
        </w:trPr>
        <w:tc>
          <w:tcPr>
            <w:tcW w:w="642" w:type="dxa"/>
          </w:tcPr>
          <w:p w14:paraId="0F0D3E08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0A116A23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Использование кабельных изделий в соответствии с маркировкой и назначением</w:t>
            </w:r>
          </w:p>
        </w:tc>
        <w:tc>
          <w:tcPr>
            <w:tcW w:w="1620" w:type="dxa"/>
          </w:tcPr>
          <w:p w14:paraId="59218127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69E8CF7" w14:textId="77777777">
        <w:trPr>
          <w:trHeight w:val="507"/>
        </w:trPr>
        <w:tc>
          <w:tcPr>
            <w:tcW w:w="642" w:type="dxa"/>
          </w:tcPr>
          <w:p w14:paraId="2F05836F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018FFBCA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0BBB2C48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0840EE3F" w14:textId="77777777">
        <w:trPr>
          <w:trHeight w:val="507"/>
        </w:trPr>
        <w:tc>
          <w:tcPr>
            <w:tcW w:w="642" w:type="dxa"/>
          </w:tcPr>
          <w:p w14:paraId="2B92B7A9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369C9B02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30F37E4C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1DD4F29" w14:textId="77777777">
        <w:trPr>
          <w:trHeight w:val="507"/>
        </w:trPr>
        <w:tc>
          <w:tcPr>
            <w:tcW w:w="642" w:type="dxa"/>
          </w:tcPr>
          <w:p w14:paraId="3E00A90D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3A621A1C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60907B76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B1FEEF7" w14:textId="77777777">
        <w:trPr>
          <w:trHeight w:val="507"/>
        </w:trPr>
        <w:tc>
          <w:tcPr>
            <w:tcW w:w="642" w:type="dxa"/>
          </w:tcPr>
          <w:p w14:paraId="4232A3F2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2BC862C4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4181C99A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73AD92FA" w14:textId="77777777">
        <w:trPr>
          <w:trHeight w:val="507"/>
        </w:trPr>
        <w:tc>
          <w:tcPr>
            <w:tcW w:w="642" w:type="dxa"/>
          </w:tcPr>
          <w:p w14:paraId="031F414B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61187944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02F10731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05F4F1C1" w14:textId="77777777">
        <w:trPr>
          <w:trHeight w:val="507"/>
        </w:trPr>
        <w:tc>
          <w:tcPr>
            <w:tcW w:w="642" w:type="dxa"/>
          </w:tcPr>
          <w:p w14:paraId="64EC7928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5EF0D982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58D5323B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9E4116" w:rsidRPr="00264C9C" w14:paraId="61B0DF8B" w14:textId="77777777">
        <w:trPr>
          <w:trHeight w:val="507"/>
        </w:trPr>
        <w:tc>
          <w:tcPr>
            <w:tcW w:w="642" w:type="dxa"/>
          </w:tcPr>
          <w:p w14:paraId="20EB374E" w14:textId="77777777" w:rsidR="009E4116" w:rsidRPr="00264C9C" w:rsidRDefault="009E4116" w:rsidP="00A05F15">
            <w:pPr>
              <w:jc w:val="center"/>
            </w:pPr>
            <w:r>
              <w:t>13</w:t>
            </w:r>
          </w:p>
        </w:tc>
        <w:tc>
          <w:tcPr>
            <w:tcW w:w="7353" w:type="dxa"/>
          </w:tcPr>
          <w:p w14:paraId="7AB57C08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1F6430CD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83F06CD" w14:textId="77777777">
        <w:trPr>
          <w:trHeight w:val="507"/>
        </w:trPr>
        <w:tc>
          <w:tcPr>
            <w:tcW w:w="642" w:type="dxa"/>
          </w:tcPr>
          <w:p w14:paraId="597CC4BE" w14:textId="77777777" w:rsidR="009E4116" w:rsidRDefault="009E4116" w:rsidP="00A05F15">
            <w:pPr>
              <w:jc w:val="center"/>
            </w:pPr>
            <w:r>
              <w:t>14</w:t>
            </w:r>
          </w:p>
        </w:tc>
        <w:tc>
          <w:tcPr>
            <w:tcW w:w="7353" w:type="dxa"/>
          </w:tcPr>
          <w:p w14:paraId="2294806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360F6914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DC3166B" w14:textId="77777777">
        <w:trPr>
          <w:trHeight w:val="507"/>
        </w:trPr>
        <w:tc>
          <w:tcPr>
            <w:tcW w:w="642" w:type="dxa"/>
          </w:tcPr>
          <w:p w14:paraId="74F4947A" w14:textId="77777777" w:rsidR="009E4116" w:rsidRDefault="009E4116" w:rsidP="00A05F15">
            <w:pPr>
              <w:jc w:val="center"/>
            </w:pPr>
            <w:r>
              <w:t>15</w:t>
            </w:r>
          </w:p>
        </w:tc>
        <w:tc>
          <w:tcPr>
            <w:tcW w:w="7353" w:type="dxa"/>
          </w:tcPr>
          <w:p w14:paraId="65F0FA63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68C2A1B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2F0BEEF" w14:textId="77777777">
        <w:trPr>
          <w:trHeight w:val="507"/>
        </w:trPr>
        <w:tc>
          <w:tcPr>
            <w:tcW w:w="642" w:type="dxa"/>
          </w:tcPr>
          <w:p w14:paraId="103FC30B" w14:textId="77777777" w:rsidR="009E4116" w:rsidRDefault="009E4116" w:rsidP="00A05F15">
            <w:pPr>
              <w:jc w:val="center"/>
            </w:pPr>
            <w:r>
              <w:t>16</w:t>
            </w:r>
          </w:p>
        </w:tc>
        <w:tc>
          <w:tcPr>
            <w:tcW w:w="7353" w:type="dxa"/>
          </w:tcPr>
          <w:p w14:paraId="792A2B00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61C08D1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0E72028" w14:textId="77777777">
        <w:trPr>
          <w:trHeight w:val="507"/>
        </w:trPr>
        <w:tc>
          <w:tcPr>
            <w:tcW w:w="642" w:type="dxa"/>
          </w:tcPr>
          <w:p w14:paraId="58D9B708" w14:textId="77777777" w:rsidR="009E4116" w:rsidRDefault="009E4116" w:rsidP="00A05F15">
            <w:pPr>
              <w:jc w:val="center"/>
            </w:pPr>
            <w:r>
              <w:t>17</w:t>
            </w:r>
          </w:p>
        </w:tc>
        <w:tc>
          <w:tcPr>
            <w:tcW w:w="7353" w:type="dxa"/>
          </w:tcPr>
          <w:p w14:paraId="334F9070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0E64ED0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C848BD1" w14:textId="77777777">
        <w:trPr>
          <w:trHeight w:val="507"/>
        </w:trPr>
        <w:tc>
          <w:tcPr>
            <w:tcW w:w="642" w:type="dxa"/>
          </w:tcPr>
          <w:p w14:paraId="4DC971DA" w14:textId="77777777" w:rsidR="009E4116" w:rsidRDefault="009E4116" w:rsidP="00A05F15">
            <w:pPr>
              <w:jc w:val="center"/>
            </w:pPr>
            <w:r>
              <w:t>18</w:t>
            </w:r>
          </w:p>
        </w:tc>
        <w:tc>
          <w:tcPr>
            <w:tcW w:w="7353" w:type="dxa"/>
          </w:tcPr>
          <w:p w14:paraId="4421916F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56D535F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BC899E3" w14:textId="77777777">
        <w:trPr>
          <w:trHeight w:val="507"/>
        </w:trPr>
        <w:tc>
          <w:tcPr>
            <w:tcW w:w="642" w:type="dxa"/>
          </w:tcPr>
          <w:p w14:paraId="13F49C28" w14:textId="77777777" w:rsidR="009E4116" w:rsidRDefault="009E4116" w:rsidP="00A05F15">
            <w:pPr>
              <w:jc w:val="center"/>
            </w:pPr>
            <w:r>
              <w:t>19</w:t>
            </w:r>
          </w:p>
        </w:tc>
        <w:tc>
          <w:tcPr>
            <w:tcW w:w="7353" w:type="dxa"/>
          </w:tcPr>
          <w:p w14:paraId="2A176C18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здания.</w:t>
            </w:r>
          </w:p>
        </w:tc>
        <w:tc>
          <w:tcPr>
            <w:tcW w:w="1620" w:type="dxa"/>
          </w:tcPr>
          <w:p w14:paraId="5F9AAC15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6C3F37B" w14:textId="77777777">
        <w:trPr>
          <w:trHeight w:val="507"/>
        </w:trPr>
        <w:tc>
          <w:tcPr>
            <w:tcW w:w="642" w:type="dxa"/>
          </w:tcPr>
          <w:p w14:paraId="69C487C2" w14:textId="77777777" w:rsidR="009E4116" w:rsidRDefault="009E4116" w:rsidP="00A05F15">
            <w:pPr>
              <w:jc w:val="center"/>
            </w:pPr>
            <w:r>
              <w:t>20</w:t>
            </w:r>
          </w:p>
        </w:tc>
        <w:tc>
          <w:tcPr>
            <w:tcW w:w="7353" w:type="dxa"/>
          </w:tcPr>
          <w:p w14:paraId="339905B4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здания.</w:t>
            </w:r>
          </w:p>
        </w:tc>
        <w:tc>
          <w:tcPr>
            <w:tcW w:w="1620" w:type="dxa"/>
          </w:tcPr>
          <w:p w14:paraId="107C9745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75CFCC2" w14:textId="77777777">
        <w:trPr>
          <w:trHeight w:val="507"/>
        </w:trPr>
        <w:tc>
          <w:tcPr>
            <w:tcW w:w="642" w:type="dxa"/>
          </w:tcPr>
          <w:p w14:paraId="76607F1C" w14:textId="77777777" w:rsidR="009E4116" w:rsidRDefault="009E4116" w:rsidP="00A05F15">
            <w:pPr>
              <w:jc w:val="center"/>
            </w:pPr>
            <w:r>
              <w:t>21</w:t>
            </w:r>
          </w:p>
        </w:tc>
        <w:tc>
          <w:tcPr>
            <w:tcW w:w="7353" w:type="dxa"/>
          </w:tcPr>
          <w:p w14:paraId="6EF955A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электрических сетей.</w:t>
            </w:r>
          </w:p>
        </w:tc>
        <w:tc>
          <w:tcPr>
            <w:tcW w:w="1620" w:type="dxa"/>
          </w:tcPr>
          <w:p w14:paraId="6E58951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110C9CB" w14:textId="77777777">
        <w:trPr>
          <w:trHeight w:val="507"/>
        </w:trPr>
        <w:tc>
          <w:tcPr>
            <w:tcW w:w="642" w:type="dxa"/>
          </w:tcPr>
          <w:p w14:paraId="25597120" w14:textId="77777777" w:rsidR="009E4116" w:rsidRDefault="009E4116" w:rsidP="00A05F15">
            <w:pPr>
              <w:jc w:val="center"/>
            </w:pPr>
            <w:r>
              <w:t>22</w:t>
            </w:r>
          </w:p>
        </w:tc>
        <w:tc>
          <w:tcPr>
            <w:tcW w:w="7353" w:type="dxa"/>
          </w:tcPr>
          <w:p w14:paraId="73559983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электрических сетей.</w:t>
            </w:r>
          </w:p>
        </w:tc>
        <w:tc>
          <w:tcPr>
            <w:tcW w:w="1620" w:type="dxa"/>
          </w:tcPr>
          <w:p w14:paraId="35EF1BF8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8AAE9AD" w14:textId="77777777">
        <w:trPr>
          <w:trHeight w:val="507"/>
        </w:trPr>
        <w:tc>
          <w:tcPr>
            <w:tcW w:w="642" w:type="dxa"/>
          </w:tcPr>
          <w:p w14:paraId="6C1A3C45" w14:textId="77777777" w:rsidR="009E4116" w:rsidRDefault="009E4116" w:rsidP="00A05F15">
            <w:pPr>
              <w:jc w:val="center"/>
            </w:pPr>
            <w:r>
              <w:t>23</w:t>
            </w:r>
          </w:p>
        </w:tc>
        <w:tc>
          <w:tcPr>
            <w:tcW w:w="7353" w:type="dxa"/>
          </w:tcPr>
          <w:p w14:paraId="458726DE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 xml:space="preserve">Осуществление </w:t>
            </w:r>
            <w:proofErr w:type="spellStart"/>
            <w:r w:rsidRPr="00D92DFC">
              <w:t>оконцовки</w:t>
            </w:r>
            <w:proofErr w:type="spellEnd"/>
            <w:r w:rsidRPr="00D92DFC">
              <w:t xml:space="preserve"> оптического кабеля. Сварка оптических волокон.</w:t>
            </w:r>
          </w:p>
        </w:tc>
        <w:tc>
          <w:tcPr>
            <w:tcW w:w="1620" w:type="dxa"/>
          </w:tcPr>
          <w:p w14:paraId="6CEAD99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746974B5" w14:textId="77777777">
        <w:trPr>
          <w:trHeight w:val="507"/>
        </w:trPr>
        <w:tc>
          <w:tcPr>
            <w:tcW w:w="642" w:type="dxa"/>
          </w:tcPr>
          <w:p w14:paraId="1FD347B9" w14:textId="77777777" w:rsidR="009E4116" w:rsidRDefault="009E4116" w:rsidP="00A05F15">
            <w:pPr>
              <w:jc w:val="center"/>
            </w:pPr>
            <w:r>
              <w:t>24</w:t>
            </w:r>
          </w:p>
        </w:tc>
        <w:tc>
          <w:tcPr>
            <w:tcW w:w="7353" w:type="dxa"/>
          </w:tcPr>
          <w:p w14:paraId="07734EB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 xml:space="preserve">Осуществление </w:t>
            </w:r>
            <w:proofErr w:type="spellStart"/>
            <w:r w:rsidRPr="00D92DFC">
              <w:t>оконцовки</w:t>
            </w:r>
            <w:proofErr w:type="spellEnd"/>
            <w:r w:rsidRPr="00D92DFC">
              <w:t xml:space="preserve"> оптического кабеля. Сварка оптических волокон.</w:t>
            </w:r>
          </w:p>
        </w:tc>
        <w:tc>
          <w:tcPr>
            <w:tcW w:w="1620" w:type="dxa"/>
          </w:tcPr>
          <w:p w14:paraId="6D9E7E8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D6581A4" w14:textId="77777777">
        <w:trPr>
          <w:trHeight w:val="507"/>
        </w:trPr>
        <w:tc>
          <w:tcPr>
            <w:tcW w:w="642" w:type="dxa"/>
          </w:tcPr>
          <w:p w14:paraId="0CAF3845" w14:textId="77777777" w:rsidR="009E4116" w:rsidRDefault="009E4116" w:rsidP="00A05F15">
            <w:pPr>
              <w:jc w:val="center"/>
            </w:pPr>
            <w:r>
              <w:lastRenderedPageBreak/>
              <w:t>25</w:t>
            </w:r>
          </w:p>
        </w:tc>
        <w:tc>
          <w:tcPr>
            <w:tcW w:w="7353" w:type="dxa"/>
          </w:tcPr>
          <w:p w14:paraId="390E73ED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1620" w:type="dxa"/>
          </w:tcPr>
          <w:p w14:paraId="7A82222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0E375BF" w14:textId="77777777">
        <w:trPr>
          <w:trHeight w:val="507"/>
        </w:trPr>
        <w:tc>
          <w:tcPr>
            <w:tcW w:w="642" w:type="dxa"/>
          </w:tcPr>
          <w:p w14:paraId="6A2B6F6E" w14:textId="77777777" w:rsidR="009E4116" w:rsidRDefault="009E4116" w:rsidP="00A05F15">
            <w:pPr>
              <w:jc w:val="center"/>
            </w:pPr>
            <w:r>
              <w:t>26</w:t>
            </w:r>
          </w:p>
        </w:tc>
        <w:tc>
          <w:tcPr>
            <w:tcW w:w="7353" w:type="dxa"/>
          </w:tcPr>
          <w:p w14:paraId="1F5EBCB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1620" w:type="dxa"/>
          </w:tcPr>
          <w:p w14:paraId="107B2FB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748BD5A" w14:textId="77777777">
        <w:trPr>
          <w:trHeight w:val="507"/>
        </w:trPr>
        <w:tc>
          <w:tcPr>
            <w:tcW w:w="642" w:type="dxa"/>
          </w:tcPr>
          <w:p w14:paraId="1129058B" w14:textId="77777777" w:rsidR="009E4116" w:rsidRDefault="009E4116" w:rsidP="00A05F15">
            <w:pPr>
              <w:jc w:val="center"/>
            </w:pPr>
            <w:r>
              <w:t>27</w:t>
            </w:r>
          </w:p>
        </w:tc>
        <w:tc>
          <w:tcPr>
            <w:tcW w:w="7353" w:type="dxa"/>
          </w:tcPr>
          <w:p w14:paraId="6DC66136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конструкций и назначения оптических муфт.</w:t>
            </w:r>
          </w:p>
        </w:tc>
        <w:tc>
          <w:tcPr>
            <w:tcW w:w="1620" w:type="dxa"/>
          </w:tcPr>
          <w:p w14:paraId="6E8C4BE7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80FE9C2" w14:textId="77777777">
        <w:trPr>
          <w:trHeight w:val="507"/>
        </w:trPr>
        <w:tc>
          <w:tcPr>
            <w:tcW w:w="642" w:type="dxa"/>
          </w:tcPr>
          <w:p w14:paraId="5C94F6D7" w14:textId="77777777" w:rsidR="009E4116" w:rsidRDefault="009E4116" w:rsidP="00A05F15">
            <w:pPr>
              <w:jc w:val="center"/>
            </w:pPr>
            <w:r>
              <w:t>28</w:t>
            </w:r>
          </w:p>
        </w:tc>
        <w:tc>
          <w:tcPr>
            <w:tcW w:w="7353" w:type="dxa"/>
          </w:tcPr>
          <w:p w14:paraId="59CE8B7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конструкций и назначения оптических муфт.</w:t>
            </w:r>
          </w:p>
        </w:tc>
        <w:tc>
          <w:tcPr>
            <w:tcW w:w="1620" w:type="dxa"/>
          </w:tcPr>
          <w:p w14:paraId="63C8591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F6A0F91" w14:textId="77777777">
        <w:trPr>
          <w:trHeight w:val="507"/>
        </w:trPr>
        <w:tc>
          <w:tcPr>
            <w:tcW w:w="642" w:type="dxa"/>
          </w:tcPr>
          <w:p w14:paraId="358775BE" w14:textId="77777777" w:rsidR="009E4116" w:rsidRDefault="009E4116" w:rsidP="00A05F15">
            <w:pPr>
              <w:jc w:val="center"/>
            </w:pPr>
            <w:r>
              <w:t>26</w:t>
            </w:r>
          </w:p>
        </w:tc>
        <w:tc>
          <w:tcPr>
            <w:tcW w:w="7353" w:type="dxa"/>
          </w:tcPr>
          <w:p w14:paraId="28BCD1B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пайки оптических муфт, дефекты, методы предупреждения и способы устранения дефектов.</w:t>
            </w:r>
          </w:p>
        </w:tc>
        <w:tc>
          <w:tcPr>
            <w:tcW w:w="1620" w:type="dxa"/>
          </w:tcPr>
          <w:p w14:paraId="6EC53AB4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EDE8459" w14:textId="77777777">
        <w:trPr>
          <w:trHeight w:val="507"/>
        </w:trPr>
        <w:tc>
          <w:tcPr>
            <w:tcW w:w="642" w:type="dxa"/>
          </w:tcPr>
          <w:p w14:paraId="42E3F109" w14:textId="77777777" w:rsidR="009E4116" w:rsidRDefault="009E4116" w:rsidP="00A05F15">
            <w:pPr>
              <w:jc w:val="center"/>
            </w:pPr>
            <w:r>
              <w:t>30</w:t>
            </w:r>
          </w:p>
        </w:tc>
        <w:tc>
          <w:tcPr>
            <w:tcW w:w="7353" w:type="dxa"/>
          </w:tcPr>
          <w:p w14:paraId="3DA2CB6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пайки оптических муфт, дефекты, методы предупреждения и способы устранения дефектов.</w:t>
            </w:r>
          </w:p>
        </w:tc>
        <w:tc>
          <w:tcPr>
            <w:tcW w:w="1620" w:type="dxa"/>
          </w:tcPr>
          <w:p w14:paraId="2962D05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497E24E" w14:textId="77777777">
        <w:trPr>
          <w:trHeight w:val="507"/>
        </w:trPr>
        <w:tc>
          <w:tcPr>
            <w:tcW w:w="642" w:type="dxa"/>
          </w:tcPr>
          <w:p w14:paraId="49882AC4" w14:textId="77777777" w:rsidR="009E4116" w:rsidRDefault="009E4116" w:rsidP="00A05F15">
            <w:pPr>
              <w:jc w:val="center"/>
            </w:pPr>
            <w:r>
              <w:t>31</w:t>
            </w:r>
          </w:p>
        </w:tc>
        <w:tc>
          <w:tcPr>
            <w:tcW w:w="7353" w:type="dxa"/>
          </w:tcPr>
          <w:p w14:paraId="07DD7247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герметизации муфт по технологии ЗМ.</w:t>
            </w:r>
          </w:p>
        </w:tc>
        <w:tc>
          <w:tcPr>
            <w:tcW w:w="1620" w:type="dxa"/>
          </w:tcPr>
          <w:p w14:paraId="5575D5CC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4ADE9FD" w14:textId="77777777">
        <w:trPr>
          <w:trHeight w:val="507"/>
        </w:trPr>
        <w:tc>
          <w:tcPr>
            <w:tcW w:w="642" w:type="dxa"/>
          </w:tcPr>
          <w:p w14:paraId="71D19317" w14:textId="77777777" w:rsidR="009E4116" w:rsidRDefault="009E4116" w:rsidP="00A05F15">
            <w:pPr>
              <w:jc w:val="center"/>
            </w:pPr>
            <w:r>
              <w:t>32</w:t>
            </w:r>
          </w:p>
        </w:tc>
        <w:tc>
          <w:tcPr>
            <w:tcW w:w="7353" w:type="dxa"/>
          </w:tcPr>
          <w:p w14:paraId="1004C182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герметизации муфт по технологии ЗМ.</w:t>
            </w:r>
          </w:p>
        </w:tc>
        <w:tc>
          <w:tcPr>
            <w:tcW w:w="1620" w:type="dxa"/>
          </w:tcPr>
          <w:p w14:paraId="21805E4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4230B71" w14:textId="77777777">
        <w:trPr>
          <w:trHeight w:val="507"/>
        </w:trPr>
        <w:tc>
          <w:tcPr>
            <w:tcW w:w="642" w:type="dxa"/>
          </w:tcPr>
          <w:p w14:paraId="2EF67616" w14:textId="77777777" w:rsidR="009E4116" w:rsidRDefault="009E4116" w:rsidP="00A05F15">
            <w:pPr>
              <w:jc w:val="center"/>
            </w:pPr>
            <w:r>
              <w:t>33</w:t>
            </w:r>
          </w:p>
        </w:tc>
        <w:tc>
          <w:tcPr>
            <w:tcW w:w="7353" w:type="dxa"/>
          </w:tcPr>
          <w:p w14:paraId="401D0867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конструкции оптических кроссов. Подготовка их к монтажу.</w:t>
            </w:r>
          </w:p>
        </w:tc>
        <w:tc>
          <w:tcPr>
            <w:tcW w:w="1620" w:type="dxa"/>
          </w:tcPr>
          <w:p w14:paraId="34D82C2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F604179" w14:textId="77777777">
        <w:trPr>
          <w:trHeight w:val="507"/>
        </w:trPr>
        <w:tc>
          <w:tcPr>
            <w:tcW w:w="642" w:type="dxa"/>
          </w:tcPr>
          <w:p w14:paraId="2F7AD321" w14:textId="77777777" w:rsidR="009E4116" w:rsidRDefault="009E4116" w:rsidP="00A05F15">
            <w:pPr>
              <w:jc w:val="center"/>
            </w:pPr>
            <w:r>
              <w:t>34</w:t>
            </w:r>
          </w:p>
        </w:tc>
        <w:tc>
          <w:tcPr>
            <w:tcW w:w="7353" w:type="dxa"/>
          </w:tcPr>
          <w:p w14:paraId="1602741B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конструкции оптических кроссов. Подготовка их к монтажу.</w:t>
            </w:r>
          </w:p>
        </w:tc>
        <w:tc>
          <w:tcPr>
            <w:tcW w:w="1620" w:type="dxa"/>
          </w:tcPr>
          <w:p w14:paraId="772CDE7C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A7FA1B9" w14:textId="77777777">
        <w:trPr>
          <w:trHeight w:val="507"/>
        </w:trPr>
        <w:tc>
          <w:tcPr>
            <w:tcW w:w="642" w:type="dxa"/>
          </w:tcPr>
          <w:p w14:paraId="7ABC6D56" w14:textId="77777777" w:rsidR="009E4116" w:rsidRDefault="009E4116" w:rsidP="00A05F15">
            <w:pPr>
              <w:jc w:val="center"/>
            </w:pPr>
            <w:r>
              <w:t>35</w:t>
            </w:r>
          </w:p>
        </w:tc>
        <w:tc>
          <w:tcPr>
            <w:tcW w:w="7353" w:type="dxa"/>
          </w:tcPr>
          <w:p w14:paraId="29BB66CB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1620" w:type="dxa"/>
          </w:tcPr>
          <w:p w14:paraId="1563389D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1D8688E" w14:textId="77777777">
        <w:trPr>
          <w:trHeight w:val="507"/>
        </w:trPr>
        <w:tc>
          <w:tcPr>
            <w:tcW w:w="642" w:type="dxa"/>
          </w:tcPr>
          <w:p w14:paraId="2D6C0303" w14:textId="77777777" w:rsidR="009E4116" w:rsidRDefault="009E4116" w:rsidP="00A05F15">
            <w:pPr>
              <w:jc w:val="center"/>
            </w:pPr>
            <w:r>
              <w:t>36</w:t>
            </w:r>
          </w:p>
        </w:tc>
        <w:tc>
          <w:tcPr>
            <w:tcW w:w="7353" w:type="dxa"/>
          </w:tcPr>
          <w:p w14:paraId="23BC4489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1620" w:type="dxa"/>
          </w:tcPr>
          <w:p w14:paraId="089E0953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A19A9C5" w14:textId="77777777">
        <w:trPr>
          <w:trHeight w:val="507"/>
        </w:trPr>
        <w:tc>
          <w:tcPr>
            <w:tcW w:w="642" w:type="dxa"/>
          </w:tcPr>
          <w:p w14:paraId="562FDA4A" w14:textId="77777777" w:rsidR="009E4116" w:rsidRDefault="009E4116" w:rsidP="00A05F15">
            <w:pPr>
              <w:jc w:val="center"/>
            </w:pPr>
            <w:r>
              <w:t>37</w:t>
            </w:r>
          </w:p>
        </w:tc>
        <w:tc>
          <w:tcPr>
            <w:tcW w:w="7353" w:type="dxa"/>
          </w:tcPr>
          <w:p w14:paraId="04D62666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1620" w:type="dxa"/>
          </w:tcPr>
          <w:p w14:paraId="268BBE8B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60883E2" w14:textId="77777777">
        <w:trPr>
          <w:trHeight w:val="507"/>
        </w:trPr>
        <w:tc>
          <w:tcPr>
            <w:tcW w:w="642" w:type="dxa"/>
          </w:tcPr>
          <w:p w14:paraId="2592CB27" w14:textId="77777777" w:rsidR="009E4116" w:rsidRDefault="009E4116" w:rsidP="00A05F15">
            <w:pPr>
              <w:jc w:val="center"/>
            </w:pPr>
            <w:r>
              <w:t>38</w:t>
            </w:r>
          </w:p>
        </w:tc>
        <w:tc>
          <w:tcPr>
            <w:tcW w:w="7353" w:type="dxa"/>
          </w:tcPr>
          <w:p w14:paraId="0B884FD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1620" w:type="dxa"/>
          </w:tcPr>
          <w:p w14:paraId="076AC4B2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79192D03" w14:textId="77777777">
        <w:trPr>
          <w:trHeight w:val="507"/>
        </w:trPr>
        <w:tc>
          <w:tcPr>
            <w:tcW w:w="642" w:type="dxa"/>
          </w:tcPr>
          <w:p w14:paraId="2FB836D1" w14:textId="77777777" w:rsidR="009E4116" w:rsidRDefault="009E4116" w:rsidP="00A05F15">
            <w:pPr>
              <w:jc w:val="center"/>
            </w:pPr>
            <w:r>
              <w:t>39</w:t>
            </w:r>
          </w:p>
        </w:tc>
        <w:tc>
          <w:tcPr>
            <w:tcW w:w="7353" w:type="dxa"/>
          </w:tcPr>
          <w:p w14:paraId="491BAEDE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1620" w:type="dxa"/>
          </w:tcPr>
          <w:p w14:paraId="4610444E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A79EED4" w14:textId="77777777">
        <w:trPr>
          <w:trHeight w:val="507"/>
        </w:trPr>
        <w:tc>
          <w:tcPr>
            <w:tcW w:w="642" w:type="dxa"/>
          </w:tcPr>
          <w:p w14:paraId="55E0D3A2" w14:textId="77777777" w:rsidR="009E4116" w:rsidRDefault="009E4116" w:rsidP="00A05F15">
            <w:pPr>
              <w:jc w:val="center"/>
            </w:pPr>
            <w:r>
              <w:t>40</w:t>
            </w:r>
          </w:p>
        </w:tc>
        <w:tc>
          <w:tcPr>
            <w:tcW w:w="7353" w:type="dxa"/>
          </w:tcPr>
          <w:p w14:paraId="2D23DE52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1620" w:type="dxa"/>
          </w:tcPr>
          <w:p w14:paraId="5414BBE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403E70D" w14:textId="77777777">
        <w:trPr>
          <w:trHeight w:val="507"/>
        </w:trPr>
        <w:tc>
          <w:tcPr>
            <w:tcW w:w="642" w:type="dxa"/>
          </w:tcPr>
          <w:p w14:paraId="72CC074A" w14:textId="77777777" w:rsidR="009E4116" w:rsidRDefault="009E4116" w:rsidP="00A05F15">
            <w:pPr>
              <w:jc w:val="center"/>
            </w:pPr>
            <w:r>
              <w:t>41</w:t>
            </w:r>
          </w:p>
        </w:tc>
        <w:tc>
          <w:tcPr>
            <w:tcW w:w="7353" w:type="dxa"/>
          </w:tcPr>
          <w:p w14:paraId="18409EA4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Зачетно-отчетное занятие. Осуществление проверки отчетов и презентаций.</w:t>
            </w:r>
          </w:p>
        </w:tc>
        <w:tc>
          <w:tcPr>
            <w:tcW w:w="1620" w:type="dxa"/>
          </w:tcPr>
          <w:p w14:paraId="0212BDB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45F74A1" w14:textId="77777777">
        <w:trPr>
          <w:trHeight w:val="507"/>
        </w:trPr>
        <w:tc>
          <w:tcPr>
            <w:tcW w:w="642" w:type="dxa"/>
          </w:tcPr>
          <w:p w14:paraId="44C39698" w14:textId="77777777" w:rsidR="009E4116" w:rsidRDefault="009E4116" w:rsidP="00A05F15">
            <w:pPr>
              <w:jc w:val="center"/>
            </w:pPr>
            <w:r>
              <w:t>42</w:t>
            </w:r>
          </w:p>
        </w:tc>
        <w:tc>
          <w:tcPr>
            <w:tcW w:w="7353" w:type="dxa"/>
          </w:tcPr>
          <w:p w14:paraId="1E7530E5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Зачетно-отчетное занятие. Осуществление проверки отчетов и презентаций.</w:t>
            </w:r>
          </w:p>
        </w:tc>
        <w:tc>
          <w:tcPr>
            <w:tcW w:w="1620" w:type="dxa"/>
          </w:tcPr>
          <w:p w14:paraId="10E17558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1A5B06" w:rsidRPr="00FB53C2" w14:paraId="4CDCEDA0" w14:textId="77777777">
        <w:trPr>
          <w:trHeight w:val="325"/>
        </w:trPr>
        <w:tc>
          <w:tcPr>
            <w:tcW w:w="7995" w:type="dxa"/>
            <w:gridSpan w:val="2"/>
          </w:tcPr>
          <w:p w14:paraId="4D0A1F27" w14:textId="77777777" w:rsidR="001A5B06" w:rsidRPr="00FB53C2" w:rsidRDefault="001A5B06" w:rsidP="00A05F15">
            <w:pPr>
              <w:pStyle w:val="4"/>
              <w:rPr>
                <w:b/>
                <w:szCs w:val="24"/>
              </w:rPr>
            </w:pPr>
            <w:r w:rsidRPr="00FB53C2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1859ECC5" w14:textId="77777777" w:rsidR="001A5B06" w:rsidRPr="00FB53C2" w:rsidRDefault="009E4116" w:rsidP="00A05F15">
            <w:pPr>
              <w:jc w:val="center"/>
              <w:rPr>
                <w:b/>
                <w:bCs/>
              </w:rPr>
            </w:pPr>
            <w:r w:rsidRPr="00FB53C2">
              <w:rPr>
                <w:b/>
                <w:bCs/>
              </w:rPr>
              <w:t>252</w:t>
            </w:r>
          </w:p>
        </w:tc>
      </w:tr>
    </w:tbl>
    <w:p w14:paraId="5294E578" w14:textId="77777777" w:rsidR="00945115" w:rsidRPr="00FB53C2" w:rsidRDefault="00945115" w:rsidP="00A05F15">
      <w:pPr>
        <w:rPr>
          <w:b/>
        </w:rPr>
      </w:pPr>
    </w:p>
    <w:p w14:paraId="35341E56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2B7C98BE" w14:textId="77777777" w:rsidR="00A4421F" w:rsidRPr="00264C9C" w:rsidRDefault="00A4421F" w:rsidP="00A05F15">
      <w:pPr>
        <w:jc w:val="center"/>
        <w:rPr>
          <w:b/>
        </w:rPr>
      </w:pPr>
    </w:p>
    <w:p w14:paraId="65FC8025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22CD0474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2E30970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191ECCEC" w14:textId="77777777" w:rsidR="00EF35FC" w:rsidRPr="00264C9C" w:rsidRDefault="00EF35FC" w:rsidP="00A05F15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572"/>
      </w:tblGrid>
      <w:tr w:rsidR="00AF096D" w:rsidRPr="001E3B37" w14:paraId="5289D1BD" w14:textId="77777777" w:rsidTr="00867035">
        <w:tc>
          <w:tcPr>
            <w:tcW w:w="1192" w:type="dxa"/>
          </w:tcPr>
          <w:p w14:paraId="4DA84A5B" w14:textId="77777777" w:rsidR="00AF096D" w:rsidRPr="0088718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84" w:type="dxa"/>
            <w:gridSpan w:val="2"/>
          </w:tcPr>
          <w:p w14:paraId="4C396FFB" w14:textId="77777777" w:rsidR="00AF096D" w:rsidRPr="0088718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AF096D" w:rsidRPr="001E3B37" w14:paraId="3759229A" w14:textId="77777777" w:rsidTr="00867035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14:paraId="0C402C89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584" w:type="dxa"/>
            <w:gridSpan w:val="2"/>
          </w:tcPr>
          <w:p w14:paraId="14F93453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F096D" w:rsidRPr="001E3B37" w14:paraId="71E3F2D0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71914E9A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584" w:type="dxa"/>
            <w:gridSpan w:val="2"/>
          </w:tcPr>
          <w:p w14:paraId="6E814FE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F096D" w:rsidRPr="001E3B37" w14:paraId="3320688A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50E70CE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584" w:type="dxa"/>
            <w:gridSpan w:val="2"/>
          </w:tcPr>
          <w:p w14:paraId="4AE7A136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F096D" w:rsidRPr="001E3B37" w14:paraId="2DFD0C05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7D573A64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1667FA6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F096D" w:rsidRPr="001E3B37" w14:paraId="2DB735E0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5FC2D8CE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5104517E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F096D" w:rsidRPr="001E3B37" w14:paraId="6FA6228E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689AA9D0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35A9B436" w14:textId="77777777" w:rsidR="000474F5" w:rsidRPr="000474F5" w:rsidRDefault="000474F5" w:rsidP="000474F5">
            <w:pPr>
              <w:pStyle w:val="2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10718FCB" w14:textId="4A735DC6" w:rsidR="00AF096D" w:rsidRPr="001E3B37" w:rsidRDefault="000474F5" w:rsidP="000474F5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(в ред. Приказа </w:t>
            </w:r>
            <w:proofErr w:type="spellStart"/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Минпросвещения</w:t>
            </w:r>
            <w:proofErr w:type="spellEnd"/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России от 17.12.2020 N 747)</w:t>
            </w:r>
          </w:p>
        </w:tc>
      </w:tr>
      <w:tr w:rsidR="00AF096D" w:rsidRPr="001E3B37" w14:paraId="429F6AEB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53888A2F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382A1CCB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F096D" w:rsidRPr="001E3B37" w14:paraId="3521C17C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78D584A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324FA96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F096D" w:rsidRPr="001E3B37" w14:paraId="7A663238" w14:textId="77777777" w:rsidTr="00867035">
        <w:tc>
          <w:tcPr>
            <w:tcW w:w="1192" w:type="dxa"/>
            <w:tcBorders>
              <w:left w:val="single" w:sz="12" w:space="0" w:color="auto"/>
            </w:tcBorders>
          </w:tcPr>
          <w:p w14:paraId="6B08845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40C90233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F096D" w:rsidRPr="001E3B37" w14:paraId="653E14CF" w14:textId="77777777" w:rsidTr="00867035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14:paraId="3DA18A6D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584" w:type="dxa"/>
            <w:gridSpan w:val="2"/>
            <w:tcBorders>
              <w:right w:val="single" w:sz="12" w:space="0" w:color="auto"/>
            </w:tcBorders>
          </w:tcPr>
          <w:p w14:paraId="78528B5A" w14:textId="77777777" w:rsidR="00867035" w:rsidRDefault="00AF096D" w:rsidP="00D119D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162B8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  <w:p w14:paraId="794849A4" w14:textId="582E03BF" w:rsidR="00AF096D" w:rsidRPr="001E3B37" w:rsidRDefault="00867035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(в ред. Приказа </w:t>
            </w:r>
            <w:proofErr w:type="spellStart"/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Минпросвещения</w:t>
            </w:r>
            <w:proofErr w:type="spellEnd"/>
            <w:r w:rsidRPr="000474F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России от 17.12.2020 N 747)</w:t>
            </w:r>
          </w:p>
        </w:tc>
      </w:tr>
      <w:tr w:rsidR="00AF096D" w:rsidRPr="00621EEF" w14:paraId="4E58308A" w14:textId="77777777" w:rsidTr="00867035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9B12956" w14:textId="77777777" w:rsidR="00AF096D" w:rsidRPr="00D92DFC" w:rsidRDefault="00AF096D" w:rsidP="00AF096D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572" w:type="dxa"/>
            <w:tcBorders>
              <w:top w:val="single" w:sz="12" w:space="0" w:color="auto"/>
              <w:right w:val="single" w:sz="12" w:space="0" w:color="auto"/>
            </w:tcBorders>
          </w:tcPr>
          <w:p w14:paraId="3C8B7D71" w14:textId="77777777" w:rsidR="00AF096D" w:rsidRPr="00D92DFC" w:rsidRDefault="00AF096D" w:rsidP="00AF096D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284B0BD4" w14:textId="77777777" w:rsidR="00EF35FC" w:rsidRPr="00264C9C" w:rsidRDefault="00EF35FC" w:rsidP="00A05F15">
      <w:pPr>
        <w:jc w:val="center"/>
        <w:rPr>
          <w:b/>
        </w:rPr>
      </w:pPr>
    </w:p>
    <w:p w14:paraId="62119ADB" w14:textId="77777777" w:rsidR="00264C9C" w:rsidRPr="00264C9C" w:rsidRDefault="00264C9C" w:rsidP="00A05F15"/>
    <w:p w14:paraId="586EB167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2998A133" w14:textId="77777777" w:rsidR="001F6419" w:rsidRPr="00531A9D" w:rsidRDefault="001F6419" w:rsidP="00A05F15">
      <w:pPr>
        <w:tabs>
          <w:tab w:val="center" w:pos="4857"/>
          <w:tab w:val="left" w:pos="8620"/>
        </w:tabs>
        <w:jc w:val="center"/>
      </w:pPr>
    </w:p>
    <w:p w14:paraId="5F6CE0C4" w14:textId="77777777" w:rsidR="00531A9D" w:rsidRPr="00531A9D" w:rsidRDefault="00531A9D" w:rsidP="00531A9D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531A9D">
        <w:rPr>
          <w:bCs/>
        </w:rPr>
        <w:t xml:space="preserve"> </w:t>
      </w:r>
      <w:r w:rsidRPr="00531A9D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6EF7A4BA" w14:textId="77777777" w:rsidR="00531A9D" w:rsidRPr="00531A9D" w:rsidRDefault="00531A9D" w:rsidP="00531A9D">
      <w:pPr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1.Титульный лист</w:t>
      </w:r>
    </w:p>
    <w:p w14:paraId="2D77787F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5B565C9A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1B2B7031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</w:t>
      </w:r>
    </w:p>
    <w:p w14:paraId="6C7BBF05" w14:textId="77777777" w:rsidR="00531A9D" w:rsidRPr="00531A9D" w:rsidRDefault="00531A9D" w:rsidP="00531A9D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</w:t>
      </w:r>
      <w:proofErr w:type="gramStart"/>
      <w:r w:rsidRPr="00531A9D">
        <w:rPr>
          <w:rStyle w:val="FontStyle35"/>
          <w:sz w:val="24"/>
          <w:szCs w:val="24"/>
        </w:rPr>
        <w:t>Отчет  по</w:t>
      </w:r>
      <w:proofErr w:type="gramEnd"/>
      <w:r w:rsidRPr="00531A9D">
        <w:rPr>
          <w:rStyle w:val="FontStyle35"/>
          <w:sz w:val="24"/>
          <w:szCs w:val="24"/>
        </w:rPr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625C1DFF" w14:textId="77777777" w:rsidR="00531A9D" w:rsidRPr="00531A9D" w:rsidRDefault="00531A9D" w:rsidP="00531A9D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531A9D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02F7B128" w14:textId="77777777"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354061F" w14:textId="77777777"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- основной текст выполняется 12 или </w:t>
      </w:r>
      <w:proofErr w:type="gramStart"/>
      <w:r w:rsidRPr="00531A9D">
        <w:rPr>
          <w:rStyle w:val="FontStyle35"/>
          <w:sz w:val="24"/>
          <w:szCs w:val="24"/>
        </w:rPr>
        <w:t>14  шрифтом</w:t>
      </w:r>
      <w:proofErr w:type="gramEnd"/>
      <w:r w:rsidRPr="00531A9D">
        <w:rPr>
          <w:rStyle w:val="FontStyle35"/>
          <w:sz w:val="24"/>
          <w:szCs w:val="24"/>
        </w:rPr>
        <w:t xml:space="preserve"> (обычным);</w:t>
      </w:r>
    </w:p>
    <w:p w14:paraId="797BD51D" w14:textId="77777777" w:rsidR="00531A9D" w:rsidRPr="00531A9D" w:rsidRDefault="00531A9D" w:rsidP="00531A9D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531A9D">
        <w:rPr>
          <w:rStyle w:val="FontStyle35"/>
          <w:sz w:val="24"/>
          <w:szCs w:val="24"/>
        </w:rPr>
        <w:tab/>
      </w:r>
    </w:p>
    <w:p w14:paraId="1EABA210" w14:textId="77777777" w:rsidR="00531A9D" w:rsidRPr="00531A9D" w:rsidRDefault="00531A9D" w:rsidP="00531A9D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Отчет по практике должен быть представлен руководителю </w:t>
      </w:r>
      <w:proofErr w:type="gramStart"/>
      <w:r w:rsidRPr="00531A9D">
        <w:rPr>
          <w:rStyle w:val="FontStyle35"/>
          <w:sz w:val="24"/>
          <w:szCs w:val="24"/>
        </w:rPr>
        <w:t>практики  от</w:t>
      </w:r>
      <w:proofErr w:type="gramEnd"/>
      <w:r w:rsidRPr="00531A9D">
        <w:rPr>
          <w:rStyle w:val="FontStyle35"/>
          <w:sz w:val="24"/>
          <w:szCs w:val="24"/>
        </w:rPr>
        <w:t xml:space="preserve"> колледжа не позднее 3-х дней после ее завершения на бумажном (подшитом в папку) и (или) электронном (диске) носителях.</w:t>
      </w:r>
    </w:p>
    <w:p w14:paraId="39750246" w14:textId="77777777" w:rsidR="00531A9D" w:rsidRPr="00531A9D" w:rsidRDefault="00531A9D" w:rsidP="00531A9D">
      <w:pPr>
        <w:tabs>
          <w:tab w:val="center" w:pos="4857"/>
          <w:tab w:val="left" w:pos="8620"/>
        </w:tabs>
        <w:jc w:val="center"/>
        <w:rPr>
          <w:b/>
        </w:rPr>
      </w:pPr>
    </w:p>
    <w:p w14:paraId="58E515B0" w14:textId="77777777" w:rsidR="001A5B06" w:rsidRPr="00531A9D" w:rsidRDefault="001A5B06" w:rsidP="00A05F15">
      <w:pPr>
        <w:ind w:firstLine="708"/>
        <w:jc w:val="both"/>
        <w:rPr>
          <w:bCs/>
        </w:rPr>
      </w:pPr>
    </w:p>
    <w:p w14:paraId="677DEE1B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5247499" w14:textId="77777777" w:rsidR="00BC1731" w:rsidRPr="00264C9C" w:rsidRDefault="00BC1731" w:rsidP="00A05F15">
      <w:pPr>
        <w:jc w:val="center"/>
        <w:rPr>
          <w:b/>
        </w:rPr>
      </w:pPr>
    </w:p>
    <w:p w14:paraId="4299F5E9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277BCDC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393095D" w14:textId="77777777" w:rsidR="00BC1731" w:rsidRPr="00264C9C" w:rsidRDefault="00BC1731" w:rsidP="00A05F15">
      <w:pPr>
        <w:ind w:firstLine="709"/>
        <w:jc w:val="both"/>
      </w:pPr>
    </w:p>
    <w:p w14:paraId="4ADB1119" w14:textId="77777777"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512BBD87" w14:textId="77777777" w:rsidR="00FB53C2" w:rsidRPr="00264C9C" w:rsidRDefault="00FB53C2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</w:p>
    <w:p w14:paraId="1612CEE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6A97DB6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5EC9628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6ED49F0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6DE63AF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4710B2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6FC5563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00888825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10DBAE1D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</w:t>
      </w:r>
      <w:proofErr w:type="gramStart"/>
      <w:r w:rsidRPr="00264C9C">
        <w:t>преподавателя</w:t>
      </w:r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56B34AA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3742DB64" w14:textId="77777777" w:rsidR="00BC1731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травмоопасность и др.)</w:t>
      </w:r>
    </w:p>
    <w:p w14:paraId="1AE765D8" w14:textId="77777777" w:rsidR="00FB53C2" w:rsidRPr="00264C9C" w:rsidRDefault="00FB53C2" w:rsidP="00FB53C2">
      <w:pPr>
        <w:widowControl w:val="0"/>
        <w:tabs>
          <w:tab w:val="left" w:pos="567"/>
          <w:tab w:val="left" w:pos="6521"/>
        </w:tabs>
        <w:suppressAutoHyphens/>
        <w:overflowPunct w:val="0"/>
        <w:autoSpaceDE w:val="0"/>
        <w:ind w:left="709"/>
        <w:jc w:val="both"/>
      </w:pPr>
    </w:p>
    <w:p w14:paraId="3A3AD321" w14:textId="77777777"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7DC273A6" w14:textId="77777777" w:rsidR="00FB53C2" w:rsidRPr="00264C9C" w:rsidRDefault="00FB53C2" w:rsidP="00A05F15">
      <w:pPr>
        <w:shd w:val="clear" w:color="auto" w:fill="FFFFFF"/>
        <w:ind w:firstLine="709"/>
        <w:jc w:val="center"/>
        <w:rPr>
          <w:b/>
        </w:rPr>
      </w:pPr>
    </w:p>
    <w:p w14:paraId="27DB9F44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F79C63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6DB56BD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63F704B9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167D2386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59C877E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7AAC1FB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384ACBE3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87C93B7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4E3B9B9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FCBB31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24A3242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21AF6E26" w14:textId="77777777" w:rsidR="00FB53C2" w:rsidRDefault="0011734C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FB53C2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62216A30" w14:textId="77777777" w:rsidR="00FB53C2" w:rsidRPr="00A11E83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</w:p>
    <w:p w14:paraId="1DE6D5F6" w14:textId="77777777" w:rsidR="00AB5822" w:rsidRDefault="00AB5822" w:rsidP="00AB5822">
      <w:pPr>
        <w:rPr>
          <w:rFonts w:eastAsia="Times New Roman"/>
          <w:b/>
          <w:bCs/>
          <w:szCs w:val="22"/>
          <w:lang w:eastAsia="en-US"/>
        </w:rPr>
      </w:pPr>
      <w:r>
        <w:rPr>
          <w:b/>
          <w:bCs/>
        </w:rPr>
        <w:t xml:space="preserve">    Основные источники</w:t>
      </w:r>
      <w:r>
        <w:rPr>
          <w:rFonts w:eastAsia="Times New Roman"/>
          <w:b/>
          <w:bCs/>
          <w:lang w:eastAsia="en-US"/>
        </w:rPr>
        <w:t xml:space="preserve"> </w:t>
      </w:r>
    </w:p>
    <w:p w14:paraId="3BAB08FF" w14:textId="77777777" w:rsidR="00AB5822" w:rsidRDefault="00AB5822" w:rsidP="00AB5822">
      <w:pPr>
        <w:pStyle w:val="bkmisc"/>
        <w:shd w:val="clear" w:color="auto" w:fill="FFFFFF"/>
        <w:spacing w:before="0" w:after="0" w:line="300" w:lineRule="atLeast"/>
        <w:ind w:firstLine="567"/>
        <w:jc w:val="both"/>
      </w:pPr>
      <w:r>
        <w:rPr>
          <w:iCs/>
        </w:rPr>
        <w:t xml:space="preserve">1 Гольдштейн Б.С., </w:t>
      </w:r>
      <w:r>
        <w:rPr>
          <w:bCs/>
          <w:iCs/>
        </w:rPr>
        <w:t>Системы коммутации</w:t>
      </w:r>
      <w:r>
        <w:rPr>
          <w:iCs/>
        </w:rPr>
        <w:t xml:space="preserve">: Учебник </w:t>
      </w:r>
      <w:proofErr w:type="gramStart"/>
      <w:r>
        <w:rPr>
          <w:iCs/>
        </w:rPr>
        <w:t>/  -</w:t>
      </w:r>
      <w:proofErr w:type="gramEnd"/>
      <w:r>
        <w:rPr>
          <w:iCs/>
        </w:rPr>
        <w:t xml:space="preserve"> </w:t>
      </w:r>
      <w:proofErr w:type="spellStart"/>
      <w:r>
        <w:rPr>
          <w:iCs/>
        </w:rPr>
        <w:t>СПб:БХВ-Петербург</w:t>
      </w:r>
      <w:proofErr w:type="spellEnd"/>
      <w:r>
        <w:rPr>
          <w:iCs/>
        </w:rPr>
        <w:t xml:space="preserve">, 2021. - 314 с. ISBN 978-5-9775-1587-0 - Режим доступа: </w:t>
      </w:r>
      <w:r>
        <w:t>https://znanium.com/catalog/document?id=391688</w:t>
      </w:r>
      <w:r>
        <w:rPr>
          <w:iCs/>
        </w:rPr>
        <w:t>;</w:t>
      </w:r>
    </w:p>
    <w:p w14:paraId="2B84F52E" w14:textId="77777777" w:rsidR="00AB5822" w:rsidRDefault="00AB5822" w:rsidP="00AB5822">
      <w:pPr>
        <w:pStyle w:val="bkmisc"/>
        <w:shd w:val="clear" w:color="auto" w:fill="FFFFFF"/>
        <w:spacing w:before="0" w:after="0" w:line="300" w:lineRule="atLeast"/>
        <w:ind w:firstLine="567"/>
        <w:jc w:val="both"/>
      </w:pPr>
      <w:r>
        <w:t xml:space="preserve">2 Никулин В.И. Теория электрических цепей: Учебное пособие / В.И. Никулин, 2019. - 240 с.: 60x90 1/16. - (Высшее </w:t>
      </w:r>
      <w:proofErr w:type="spellStart"/>
      <w:proofErr w:type="gramStart"/>
      <w:r>
        <w:t>образование:Бакалавриат</w:t>
      </w:r>
      <w:proofErr w:type="spellEnd"/>
      <w:proofErr w:type="gramEnd"/>
      <w:r>
        <w:t>). (переплет) ISBN 978-5-369-01179-</w:t>
      </w:r>
      <w:proofErr w:type="gramStart"/>
      <w:r>
        <w:t>9,;</w:t>
      </w:r>
      <w:proofErr w:type="gramEnd"/>
    </w:p>
    <w:p w14:paraId="26BEB7AF" w14:textId="77777777" w:rsidR="00AB5822" w:rsidRDefault="00AB5822" w:rsidP="00AB5822">
      <w:pPr>
        <w:pStyle w:val="bkmisc"/>
        <w:numPr>
          <w:ilvl w:val="0"/>
          <w:numId w:val="20"/>
        </w:numPr>
        <w:shd w:val="clear" w:color="auto" w:fill="FFFFFF"/>
        <w:spacing w:before="0" w:after="0"/>
        <w:ind w:left="0" w:firstLine="567"/>
        <w:jc w:val="both"/>
        <w:rPr>
          <w:bCs/>
          <w:lang w:eastAsia="en-US"/>
        </w:rPr>
      </w:pPr>
      <w:r>
        <w:rPr>
          <w:shd w:val="clear" w:color="auto" w:fill="FFFFFF"/>
          <w:lang w:eastAsia="en-US"/>
        </w:rPr>
        <w:t xml:space="preserve">Гагарина, </w:t>
      </w:r>
      <w:proofErr w:type="spellStart"/>
      <w:r>
        <w:rPr>
          <w:shd w:val="clear" w:color="auto" w:fill="FFFFFF"/>
          <w:lang w:eastAsia="en-US"/>
        </w:rPr>
        <w:t>Л.Г.Введение</w:t>
      </w:r>
      <w:proofErr w:type="spellEnd"/>
      <w:r>
        <w:rPr>
          <w:shd w:val="clear" w:color="auto" w:fill="FFFFFF"/>
          <w:lang w:eastAsia="en-US"/>
        </w:rPr>
        <w:t xml:space="preserve"> в инфокоммуникационные технологии: учебное пособие / Л. Г. Гагарина, А. М. </w:t>
      </w:r>
      <w:proofErr w:type="spellStart"/>
      <w:r>
        <w:rPr>
          <w:shd w:val="clear" w:color="auto" w:fill="FFFFFF"/>
          <w:lang w:eastAsia="en-US"/>
        </w:rPr>
        <w:t>Баин</w:t>
      </w:r>
      <w:proofErr w:type="spellEnd"/>
      <w:r>
        <w:rPr>
          <w:shd w:val="clear" w:color="auto" w:fill="FFFFFF"/>
          <w:lang w:eastAsia="en-US"/>
        </w:rPr>
        <w:t xml:space="preserve">, Г. А. Кузнецов [и др.]; под ред. Л. Г. Гагариной. — Москва: ФОРУМ: ИНФРА-М, 2021. — 336 с. — (Высшее образование): https://znanium.com/catalog/product/1144494 </w:t>
      </w:r>
    </w:p>
    <w:p w14:paraId="7D998378" w14:textId="77777777" w:rsidR="00AB5822" w:rsidRDefault="00AB5822" w:rsidP="00AB5822">
      <w:pPr>
        <w:ind w:firstLine="284"/>
        <w:rPr>
          <w:b/>
          <w:bCs/>
        </w:rPr>
      </w:pPr>
    </w:p>
    <w:p w14:paraId="05559D11" w14:textId="77777777" w:rsidR="00AB5822" w:rsidRDefault="00AB5822" w:rsidP="00AB5822">
      <w:pPr>
        <w:ind w:firstLine="284"/>
        <w:rPr>
          <w:b/>
          <w:bCs/>
        </w:rPr>
      </w:pPr>
      <w:r>
        <w:rPr>
          <w:b/>
          <w:bCs/>
        </w:rPr>
        <w:t>Дополнительные источники</w:t>
      </w:r>
    </w:p>
    <w:p w14:paraId="40773C10" w14:textId="77777777" w:rsidR="00AB5822" w:rsidRDefault="00AB5822" w:rsidP="00AB5822">
      <w:pPr>
        <w:ind w:firstLine="284"/>
        <w:rPr>
          <w:rFonts w:eastAsia="Times New Roman"/>
          <w:bCs/>
          <w:lang w:eastAsia="en-US"/>
        </w:rPr>
      </w:pPr>
    </w:p>
    <w:p w14:paraId="39481611" w14:textId="77777777" w:rsidR="00AB5822" w:rsidRDefault="00AB5822" w:rsidP="00AB5822">
      <w:pPr>
        <w:pStyle w:val="ad"/>
        <w:numPr>
          <w:ilvl w:val="0"/>
          <w:numId w:val="21"/>
        </w:numPr>
        <w:spacing w:after="0"/>
        <w:jc w:val="both"/>
        <w:rPr>
          <w:szCs w:val="24"/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 xml:space="preserve">Физические основы получения информации: учебник / Г.Г. </w:t>
      </w:r>
      <w:proofErr w:type="spellStart"/>
      <w:r>
        <w:rPr>
          <w:shd w:val="clear" w:color="auto" w:fill="FFFFFF"/>
          <w:lang w:eastAsia="en-US"/>
        </w:rPr>
        <w:t>Раннев</w:t>
      </w:r>
      <w:proofErr w:type="spellEnd"/>
      <w:r>
        <w:rPr>
          <w:shd w:val="clear" w:color="auto" w:fill="FFFFFF"/>
          <w:lang w:eastAsia="en-US"/>
        </w:rPr>
        <w:t xml:space="preserve">, В.А. </w:t>
      </w:r>
      <w:proofErr w:type="spellStart"/>
      <w:r>
        <w:rPr>
          <w:shd w:val="clear" w:color="auto" w:fill="FFFFFF"/>
          <w:lang w:eastAsia="en-US"/>
        </w:rPr>
        <w:t>Сурогина</w:t>
      </w:r>
      <w:proofErr w:type="spellEnd"/>
      <w:r>
        <w:rPr>
          <w:shd w:val="clear" w:color="auto" w:fill="FFFFFF"/>
          <w:lang w:eastAsia="en-US"/>
        </w:rPr>
        <w:t xml:space="preserve">, А.П. Тарасенко, И.В. </w:t>
      </w:r>
      <w:proofErr w:type="spellStart"/>
      <w:r>
        <w:rPr>
          <w:shd w:val="clear" w:color="auto" w:fill="FFFFFF"/>
          <w:lang w:eastAsia="en-US"/>
        </w:rPr>
        <w:t>Кулибаба</w:t>
      </w:r>
      <w:proofErr w:type="spellEnd"/>
      <w:r>
        <w:rPr>
          <w:shd w:val="clear" w:color="auto" w:fill="FFFFFF"/>
          <w:lang w:eastAsia="en-US"/>
        </w:rPr>
        <w:t xml:space="preserve">. — 2-е изд., </w:t>
      </w:r>
      <w:proofErr w:type="spellStart"/>
      <w:r>
        <w:rPr>
          <w:shd w:val="clear" w:color="auto" w:fill="FFFFFF"/>
          <w:lang w:eastAsia="en-US"/>
        </w:rPr>
        <w:t>перераб</w:t>
      </w:r>
      <w:proofErr w:type="spellEnd"/>
      <w:proofErr w:type="gramStart"/>
      <w:r>
        <w:rPr>
          <w:shd w:val="clear" w:color="auto" w:fill="FFFFFF"/>
          <w:lang w:eastAsia="en-US"/>
        </w:rPr>
        <w:t>.</w:t>
      </w:r>
      <w:proofErr w:type="gramEnd"/>
      <w:r>
        <w:rPr>
          <w:shd w:val="clear" w:color="auto" w:fill="FFFFFF"/>
          <w:lang w:eastAsia="en-US"/>
        </w:rPr>
        <w:t xml:space="preserve"> и доп. — Москва: КУРС: ИНФРА-М, 2018. — 304 с.; </w:t>
      </w:r>
      <w:proofErr w:type="spellStart"/>
      <w:r>
        <w:rPr>
          <w:shd w:val="clear" w:color="auto" w:fill="FFFFFF"/>
          <w:lang w:eastAsia="en-US"/>
        </w:rPr>
        <w:t>цв</w:t>
      </w:r>
      <w:proofErr w:type="spellEnd"/>
      <w:r>
        <w:rPr>
          <w:shd w:val="clear" w:color="auto" w:fill="FFFFFF"/>
          <w:lang w:eastAsia="en-US"/>
        </w:rPr>
        <w:t xml:space="preserve">. ил. (8 с.): </w:t>
      </w:r>
      <w:hyperlink r:id="rId7" w:history="1">
        <w:r>
          <w:rPr>
            <w:rStyle w:val="af"/>
            <w:shd w:val="clear" w:color="auto" w:fill="FFFFFF"/>
            <w:lang w:eastAsia="en-US"/>
          </w:rPr>
          <w:t>https://znanium.com/catalog/product/914079</w:t>
        </w:r>
      </w:hyperlink>
    </w:p>
    <w:p w14:paraId="1D83655E" w14:textId="77777777" w:rsidR="00AB5822" w:rsidRDefault="00AB5822" w:rsidP="00AB5822">
      <w:pPr>
        <w:pStyle w:val="ad"/>
        <w:numPr>
          <w:ilvl w:val="0"/>
          <w:numId w:val="21"/>
        </w:numPr>
        <w:tabs>
          <w:tab w:val="num" w:pos="1134"/>
        </w:tabs>
        <w:spacing w:after="0"/>
        <w:rPr>
          <w:bCs/>
          <w:lang w:eastAsia="en-US"/>
        </w:rPr>
      </w:pPr>
      <w:r>
        <w:rPr>
          <w:bCs/>
          <w:lang w:eastAsia="en-US"/>
        </w:rPr>
        <w:t xml:space="preserve">Тищенко, А. Б. Многоканальные телекоммуникационные системы. Часть 1. Принципы построения телекоммуникационных систем с временным разделением каналов: учебное пособие / А. Б. Тищенко, Д. В. </w:t>
      </w:r>
      <w:proofErr w:type="spellStart"/>
      <w:r>
        <w:rPr>
          <w:bCs/>
          <w:lang w:eastAsia="en-US"/>
        </w:rPr>
        <w:t>Сивоплясов</w:t>
      </w:r>
      <w:proofErr w:type="spellEnd"/>
      <w:r>
        <w:rPr>
          <w:bCs/>
          <w:lang w:eastAsia="en-US"/>
        </w:rPr>
        <w:t xml:space="preserve">, А. А. </w:t>
      </w:r>
      <w:proofErr w:type="spellStart"/>
      <w:r>
        <w:rPr>
          <w:bCs/>
          <w:lang w:eastAsia="en-US"/>
        </w:rPr>
        <w:t>Сляднев</w:t>
      </w:r>
      <w:proofErr w:type="spellEnd"/>
      <w:r>
        <w:rPr>
          <w:bCs/>
          <w:lang w:eastAsia="en-US"/>
        </w:rPr>
        <w:t>. — Москва: РИОР: ИНФРА-М, 2019. - 104 с. - (Высшее образование): https://znanium.com/catalog/product/1028979</w:t>
      </w:r>
    </w:p>
    <w:p w14:paraId="54D47CCC" w14:textId="77777777" w:rsidR="00AB5822" w:rsidRDefault="00AB5822" w:rsidP="00AB5822">
      <w:pPr>
        <w:rPr>
          <w:rFonts w:eastAsia="Times New Roman"/>
          <w:bCs/>
          <w:lang w:eastAsia="en-US"/>
        </w:rPr>
      </w:pPr>
    </w:p>
    <w:p w14:paraId="76C47A0B" w14:textId="77777777" w:rsidR="00AB5822" w:rsidRDefault="00AB5822" w:rsidP="00AB5822">
      <w:pPr>
        <w:ind w:firstLine="284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Научно-технические и реферативные журналы:</w:t>
      </w:r>
    </w:p>
    <w:p w14:paraId="6A8AF353" w14:textId="77777777" w:rsidR="00AB5822" w:rsidRDefault="00AB5822" w:rsidP="00AB5822">
      <w:pPr>
        <w:numPr>
          <w:ilvl w:val="0"/>
          <w:numId w:val="22"/>
        </w:numPr>
        <w:spacing w:after="200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Электросвязь </w:t>
      </w:r>
    </w:p>
    <w:p w14:paraId="6FA5B6C1" w14:textId="77777777" w:rsidR="00AB5822" w:rsidRDefault="00AB5822" w:rsidP="00AB5822">
      <w:pPr>
        <w:numPr>
          <w:ilvl w:val="0"/>
          <w:numId w:val="22"/>
        </w:numPr>
        <w:spacing w:after="200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Вестник связи </w:t>
      </w:r>
    </w:p>
    <w:p w14:paraId="4360F0C4" w14:textId="77777777" w:rsidR="00AB5822" w:rsidRDefault="00AB5822" w:rsidP="00AB5822">
      <w:pPr>
        <w:numPr>
          <w:ilvl w:val="0"/>
          <w:numId w:val="22"/>
        </w:numPr>
        <w:spacing w:after="200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Сети и системы связи </w:t>
      </w:r>
    </w:p>
    <w:p w14:paraId="79016358" w14:textId="77777777" w:rsidR="00AB5822" w:rsidRDefault="00AB5822" w:rsidP="00AB5822">
      <w:pPr>
        <w:numPr>
          <w:ilvl w:val="0"/>
          <w:numId w:val="22"/>
        </w:numPr>
        <w:spacing w:after="200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Мобильные системы </w:t>
      </w:r>
    </w:p>
    <w:p w14:paraId="454D267F" w14:textId="77777777" w:rsidR="00AB5822" w:rsidRDefault="00AB5822" w:rsidP="00AB5822">
      <w:pPr>
        <w:numPr>
          <w:ilvl w:val="0"/>
          <w:numId w:val="22"/>
        </w:numPr>
        <w:spacing w:after="200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Цифровая обработка сигналов </w:t>
      </w:r>
    </w:p>
    <w:p w14:paraId="3BCAB5F8" w14:textId="77777777" w:rsidR="00AB5822" w:rsidRDefault="00AB5822" w:rsidP="00AB5822">
      <w:pPr>
        <w:ind w:left="720"/>
        <w:contextualSpacing/>
        <w:rPr>
          <w:rFonts w:eastAsia="Times New Roman"/>
          <w:lang w:eastAsia="en-US"/>
        </w:rPr>
      </w:pPr>
    </w:p>
    <w:p w14:paraId="6AB3D125" w14:textId="77777777" w:rsidR="00AB5822" w:rsidRDefault="00AB5822" w:rsidP="00AB5822">
      <w:pPr>
        <w:ind w:left="720"/>
        <w:contextualSpacing/>
        <w:rPr>
          <w:rFonts w:eastAsia="Times New Roman"/>
          <w:lang w:eastAsia="en-US"/>
        </w:rPr>
      </w:pPr>
      <w:proofErr w:type="gramStart"/>
      <w:r>
        <w:rPr>
          <w:rFonts w:eastAsia="Times New Roman"/>
          <w:lang w:eastAsia="en-US"/>
        </w:rPr>
        <w:t>Интернет ресурсы</w:t>
      </w:r>
      <w:proofErr w:type="gramEnd"/>
    </w:p>
    <w:p w14:paraId="0F6B616B" w14:textId="77777777" w:rsidR="00AB5822" w:rsidRDefault="00AB5822" w:rsidP="00AB5822">
      <w:pPr>
        <w:pStyle w:val="ad"/>
        <w:numPr>
          <w:ilvl w:val="0"/>
          <w:numId w:val="23"/>
        </w:numPr>
        <w:spacing w:after="0"/>
        <w:contextualSpacing/>
        <w:rPr>
          <w:szCs w:val="24"/>
          <w:lang w:eastAsia="en-US"/>
        </w:rPr>
      </w:pPr>
      <w:r>
        <w:rPr>
          <w:lang w:eastAsia="en-US"/>
        </w:rPr>
        <w:t xml:space="preserve">Электронно-библиотечная система. [Электронный ресурс] – режим доступа: http://znanium.com/ (2002-2022) </w:t>
      </w:r>
    </w:p>
    <w:p w14:paraId="25850BB5" w14:textId="77777777" w:rsidR="00AB5822" w:rsidRDefault="00AB5822" w:rsidP="00AB5822">
      <w:pPr>
        <w:contextualSpacing/>
        <w:rPr>
          <w:rFonts w:eastAsia="Times New Roman"/>
          <w:lang w:eastAsia="en-US"/>
        </w:rPr>
      </w:pPr>
    </w:p>
    <w:p w14:paraId="30DED23E" w14:textId="77777777" w:rsidR="00AB5822" w:rsidRDefault="00AB5822" w:rsidP="006E72DF">
      <w:pPr>
        <w:jc w:val="center"/>
        <w:rPr>
          <w:b/>
        </w:rPr>
      </w:pPr>
    </w:p>
    <w:p w14:paraId="4918FBDB" w14:textId="77777777" w:rsidR="00AB5822" w:rsidRDefault="00AB5822" w:rsidP="006E72DF">
      <w:pPr>
        <w:jc w:val="center"/>
        <w:rPr>
          <w:b/>
        </w:rPr>
      </w:pPr>
    </w:p>
    <w:p w14:paraId="5AF06485" w14:textId="77777777" w:rsidR="00AB5822" w:rsidRDefault="00AB5822" w:rsidP="006E72DF">
      <w:pPr>
        <w:jc w:val="center"/>
        <w:rPr>
          <w:b/>
        </w:rPr>
      </w:pPr>
    </w:p>
    <w:p w14:paraId="54938A48" w14:textId="77777777" w:rsidR="00AB5822" w:rsidRDefault="00AB5822" w:rsidP="006E72DF">
      <w:pPr>
        <w:jc w:val="center"/>
        <w:rPr>
          <w:b/>
        </w:rPr>
      </w:pPr>
    </w:p>
    <w:p w14:paraId="42B6F6A6" w14:textId="77777777" w:rsidR="00AB5822" w:rsidRDefault="00AB5822" w:rsidP="006E72DF">
      <w:pPr>
        <w:jc w:val="center"/>
        <w:rPr>
          <w:b/>
        </w:rPr>
      </w:pPr>
    </w:p>
    <w:p w14:paraId="11CD47ED" w14:textId="77777777" w:rsidR="00AB5822" w:rsidRDefault="00AB5822" w:rsidP="006E72DF">
      <w:pPr>
        <w:jc w:val="center"/>
        <w:rPr>
          <w:b/>
        </w:rPr>
      </w:pPr>
    </w:p>
    <w:p w14:paraId="24969F60" w14:textId="77777777" w:rsidR="00AB5822" w:rsidRDefault="00AB5822" w:rsidP="006E72DF">
      <w:pPr>
        <w:jc w:val="center"/>
        <w:rPr>
          <w:b/>
        </w:rPr>
      </w:pPr>
    </w:p>
    <w:p w14:paraId="09DCF446" w14:textId="77777777" w:rsidR="00AB5822" w:rsidRDefault="00AB5822" w:rsidP="006E72DF">
      <w:pPr>
        <w:jc w:val="center"/>
        <w:rPr>
          <w:b/>
        </w:rPr>
      </w:pPr>
    </w:p>
    <w:p w14:paraId="4D646513" w14:textId="77777777" w:rsidR="00AB5822" w:rsidRDefault="00AB5822" w:rsidP="006E72DF">
      <w:pPr>
        <w:jc w:val="center"/>
        <w:rPr>
          <w:b/>
        </w:rPr>
      </w:pPr>
    </w:p>
    <w:p w14:paraId="02FAB2B3" w14:textId="77777777" w:rsidR="00AB5822" w:rsidRDefault="00AB5822" w:rsidP="006E72DF">
      <w:pPr>
        <w:jc w:val="center"/>
        <w:rPr>
          <w:b/>
        </w:rPr>
      </w:pPr>
    </w:p>
    <w:p w14:paraId="0DE7F5D6" w14:textId="77777777" w:rsidR="00AB5822" w:rsidRDefault="00AB5822" w:rsidP="006E72DF">
      <w:pPr>
        <w:jc w:val="center"/>
        <w:rPr>
          <w:b/>
        </w:rPr>
      </w:pPr>
    </w:p>
    <w:p w14:paraId="18F29D5A" w14:textId="77777777" w:rsidR="00AB5822" w:rsidRDefault="00AB5822" w:rsidP="006E72DF">
      <w:pPr>
        <w:jc w:val="center"/>
        <w:rPr>
          <w:b/>
        </w:rPr>
      </w:pPr>
    </w:p>
    <w:p w14:paraId="2D5C8753" w14:textId="77777777" w:rsidR="00AB5822" w:rsidRDefault="00AB5822" w:rsidP="006E72DF">
      <w:pPr>
        <w:jc w:val="center"/>
        <w:rPr>
          <w:b/>
        </w:rPr>
      </w:pPr>
    </w:p>
    <w:p w14:paraId="55DABBE0" w14:textId="77777777" w:rsidR="00AB5822" w:rsidRDefault="00AB5822" w:rsidP="006E72DF">
      <w:pPr>
        <w:jc w:val="center"/>
        <w:rPr>
          <w:b/>
        </w:rPr>
      </w:pPr>
    </w:p>
    <w:p w14:paraId="4760B002" w14:textId="77777777" w:rsidR="00AB5822" w:rsidRDefault="00AB5822" w:rsidP="006E72DF">
      <w:pPr>
        <w:jc w:val="center"/>
        <w:rPr>
          <w:b/>
        </w:rPr>
      </w:pPr>
    </w:p>
    <w:p w14:paraId="389B2573" w14:textId="436651E6" w:rsidR="006E72DF" w:rsidRDefault="006E72DF" w:rsidP="006E72DF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32F87409" w14:textId="77777777" w:rsidR="00FB53C2" w:rsidRDefault="00FB53C2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00884D26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0804500C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287F9A67" w14:textId="1EE6302B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B42D6E">
        <w:t>3</w:t>
      </w:r>
      <w:r>
        <w:t xml:space="preserve"> курсе по </w:t>
      </w:r>
      <w:r w:rsidR="00AB5822">
        <w:rPr>
          <w:lang w:val="en-US"/>
        </w:rPr>
        <w:t>c</w:t>
      </w:r>
      <w:proofErr w:type="spellStart"/>
      <w:r w:rsidR="008D72D0">
        <w:t>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59EF1CA0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42532FAE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5908A2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EACE58C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7BE469E5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452A0E20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6CBFF5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C0D0E24" w14:textId="77777777" w:rsidR="006E72DF" w:rsidRPr="00806CCB" w:rsidRDefault="006E72DF" w:rsidP="006E72DF">
            <w:pPr>
              <w:jc w:val="both"/>
            </w:pPr>
          </w:p>
        </w:tc>
      </w:tr>
    </w:tbl>
    <w:p w14:paraId="04BF68D6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3E2589EC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5B4092A7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4128F4B5" w14:textId="77777777" w:rsidR="001335A3" w:rsidRPr="001335A3" w:rsidRDefault="009E4116" w:rsidP="00507208">
            <w:r w:rsidRPr="009E4116">
              <w:rPr>
                <w:sz w:val="28"/>
              </w:rPr>
              <w:t>Выполнение работ по профессии «Монтажник оборудования связи»</w:t>
            </w:r>
          </w:p>
        </w:tc>
      </w:tr>
      <w:tr w:rsidR="001335A3" w:rsidRPr="007B5280" w14:paraId="58291D2E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6F4C5" w14:textId="77777777" w:rsidR="001335A3" w:rsidRPr="001335A3" w:rsidRDefault="001335A3" w:rsidP="001335A3"/>
        </w:tc>
      </w:tr>
    </w:tbl>
    <w:p w14:paraId="3C5151F7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16C24BEC" w14:textId="03C3E392" w:rsidR="003832BA" w:rsidRPr="006605C9" w:rsidRDefault="006E72DF" w:rsidP="003832BA">
      <w:r>
        <w:t xml:space="preserve">в объеме </w:t>
      </w:r>
      <w:r w:rsidR="00B42D6E">
        <w:t>252</w:t>
      </w:r>
      <w:r w:rsidR="00162B86">
        <w:t xml:space="preserve"> 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162B86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162B86">
        <w:t>2</w:t>
      </w:r>
      <w:r w:rsidR="003832BA" w:rsidRPr="00B90A94">
        <w:t>__</w:t>
      </w:r>
      <w:r w:rsidR="003832BA" w:rsidRPr="006605C9">
        <w:t>г..</w:t>
      </w:r>
      <w:r w:rsidR="003832BA">
        <w:t>в</w:t>
      </w:r>
    </w:p>
    <w:p w14:paraId="36E75262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1BEE641B" w14:textId="77777777">
        <w:tc>
          <w:tcPr>
            <w:tcW w:w="9571" w:type="dxa"/>
            <w:shd w:val="clear" w:color="auto" w:fill="auto"/>
          </w:tcPr>
          <w:p w14:paraId="63505589" w14:textId="3694C12E" w:rsidR="006E72DF" w:rsidRPr="00806CCB" w:rsidRDefault="006E72DF" w:rsidP="006E72DF">
            <w:r>
              <w:t>ГБ</w:t>
            </w:r>
            <w:r w:rsidR="00802A39">
              <w:t>ПОУ</w:t>
            </w:r>
            <w:r w:rsidR="00162B86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2383128A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766AEA7B" w14:textId="77777777" w:rsidR="006E72DF" w:rsidRPr="006605C9" w:rsidRDefault="006E72DF" w:rsidP="006E72DF"/>
    <w:p w14:paraId="7EB27348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3567"/>
        <w:gridCol w:w="3021"/>
      </w:tblGrid>
      <w:tr w:rsidR="009E4116" w:rsidRPr="00FB53C2" w14:paraId="277A6F7A" w14:textId="77777777" w:rsidTr="00D119D4">
        <w:tc>
          <w:tcPr>
            <w:tcW w:w="2863" w:type="dxa"/>
          </w:tcPr>
          <w:p w14:paraId="1EFD8213" w14:textId="77777777" w:rsidR="009E4116" w:rsidRPr="00FB53C2" w:rsidRDefault="009E4116" w:rsidP="00D119D4">
            <w:pPr>
              <w:jc w:val="center"/>
              <w:rPr>
                <w:b/>
                <w:bCs/>
              </w:rPr>
            </w:pPr>
            <w:r w:rsidRPr="00FB53C2">
              <w:rPr>
                <w:b/>
                <w:bCs/>
              </w:rPr>
              <w:t xml:space="preserve">Результаты </w:t>
            </w:r>
          </w:p>
          <w:p w14:paraId="7E73E28C" w14:textId="77777777" w:rsidR="009E4116" w:rsidRPr="00FB53C2" w:rsidRDefault="009E4116" w:rsidP="00D119D4">
            <w:r w:rsidRPr="00FB53C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93" w:type="dxa"/>
          </w:tcPr>
          <w:p w14:paraId="3EC71849" w14:textId="77777777" w:rsidR="009E4116" w:rsidRPr="00FB53C2" w:rsidRDefault="009E4116" w:rsidP="00D119D4">
            <w:pPr>
              <w:tabs>
                <w:tab w:val="left" w:pos="252"/>
              </w:tabs>
              <w:jc w:val="center"/>
            </w:pPr>
            <w:r w:rsidRPr="00FB53C2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14:paraId="76FB7312" w14:textId="77777777" w:rsidR="009E4116" w:rsidRPr="00FB53C2" w:rsidRDefault="009E4116" w:rsidP="00D119D4">
            <w:pPr>
              <w:jc w:val="center"/>
            </w:pPr>
            <w:r w:rsidRPr="00FB53C2">
              <w:rPr>
                <w:b/>
              </w:rPr>
              <w:t>Формы и методы контроля и оценки</w:t>
            </w:r>
          </w:p>
        </w:tc>
      </w:tr>
      <w:tr w:rsidR="009E4116" w:rsidRPr="00FB53C2" w14:paraId="04F7F4EB" w14:textId="77777777" w:rsidTr="00D119D4">
        <w:tc>
          <w:tcPr>
            <w:tcW w:w="2863" w:type="dxa"/>
          </w:tcPr>
          <w:p w14:paraId="1F137191" w14:textId="77777777" w:rsidR="009E4116" w:rsidRPr="00FB53C2" w:rsidRDefault="009E4116" w:rsidP="00D119D4">
            <w:r w:rsidRPr="00FB53C2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14:paraId="47F87DC6" w14:textId="77777777" w:rsidR="009E4116" w:rsidRPr="00FB53C2" w:rsidRDefault="009E4116" w:rsidP="00D119D4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FB53C2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2FDF451" w14:textId="77777777" w:rsidR="009E4116" w:rsidRPr="00FB53C2" w:rsidRDefault="009E4116" w:rsidP="00D119D4">
            <w:r w:rsidRPr="00FB53C2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14:paraId="039283AC" w14:textId="77777777" w:rsidR="009E4116" w:rsidRPr="00FB53C2" w:rsidRDefault="009E4116" w:rsidP="00D119D4">
            <w:r w:rsidRPr="00FB53C2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26D21276" w14:textId="77777777" w:rsidR="009E4116" w:rsidRPr="00FB53C2" w:rsidRDefault="009E4116" w:rsidP="00D119D4"/>
          <w:p w14:paraId="641AFC73" w14:textId="77777777" w:rsidR="009E4116" w:rsidRPr="00FB53C2" w:rsidRDefault="009E4116" w:rsidP="00D119D4">
            <w:r w:rsidRPr="00FB53C2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7A53C1D5" w14:textId="77777777" w:rsidR="009E4116" w:rsidRPr="00FB53C2" w:rsidRDefault="009E4116" w:rsidP="00D119D4"/>
          <w:p w14:paraId="7A400475" w14:textId="77777777" w:rsidR="009E4116" w:rsidRPr="00FB53C2" w:rsidRDefault="009E4116" w:rsidP="00D119D4">
            <w:pPr>
              <w:tabs>
                <w:tab w:val="left" w:pos="252"/>
              </w:tabs>
              <w:jc w:val="center"/>
            </w:pPr>
            <w:r w:rsidRPr="00FB53C2">
              <w:t>Экзамен квалификационный</w:t>
            </w:r>
          </w:p>
        </w:tc>
      </w:tr>
      <w:tr w:rsidR="009E4116" w:rsidRPr="00FB53C2" w14:paraId="308B434C" w14:textId="77777777" w:rsidTr="00D119D4">
        <w:tc>
          <w:tcPr>
            <w:tcW w:w="2863" w:type="dxa"/>
          </w:tcPr>
          <w:p w14:paraId="377B8AF4" w14:textId="77777777" w:rsidR="009E4116" w:rsidRPr="00FB53C2" w:rsidRDefault="009E4116" w:rsidP="00D119D4">
            <w:r w:rsidRPr="00FB53C2">
              <w:t xml:space="preserve">ОП </w:t>
            </w:r>
            <w:proofErr w:type="gramStart"/>
            <w:r w:rsidRPr="00FB53C2">
              <w:t>02.Осуществлять</w:t>
            </w:r>
            <w:proofErr w:type="gramEnd"/>
            <w:r w:rsidRPr="00FB53C2"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93" w:type="dxa"/>
          </w:tcPr>
          <w:p w14:paraId="198E733B" w14:textId="77777777" w:rsidR="009E4116" w:rsidRPr="00FB53C2" w:rsidRDefault="009E4116" w:rsidP="00D119D4">
            <w:r w:rsidRPr="00FB53C2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14:paraId="08E767F1" w14:textId="77777777" w:rsidR="009E4116" w:rsidRPr="00FB53C2" w:rsidRDefault="009E4116" w:rsidP="00D119D4"/>
        </w:tc>
      </w:tr>
      <w:tr w:rsidR="009E4116" w:rsidRPr="00FB53C2" w14:paraId="10DBE549" w14:textId="77777777" w:rsidTr="00D119D4">
        <w:tc>
          <w:tcPr>
            <w:tcW w:w="2863" w:type="dxa"/>
          </w:tcPr>
          <w:p w14:paraId="69A17DAB" w14:textId="77777777" w:rsidR="009E4116" w:rsidRPr="00FB53C2" w:rsidRDefault="009E4116" w:rsidP="00D119D4">
            <w:r w:rsidRPr="00FB53C2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14:paraId="735EF8C3" w14:textId="77777777" w:rsidR="009E4116" w:rsidRPr="00FB53C2" w:rsidRDefault="009E4116" w:rsidP="00D119D4">
            <w:r w:rsidRPr="00FB53C2">
              <w:t>- демонстрация ответственности за принятые решения</w:t>
            </w:r>
          </w:p>
          <w:p w14:paraId="1D7A4368" w14:textId="77777777" w:rsidR="009E4116" w:rsidRPr="00FB53C2" w:rsidRDefault="009E4116" w:rsidP="00D119D4">
            <w:r w:rsidRPr="00FB53C2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14:paraId="7678BC47" w14:textId="77777777" w:rsidR="009E4116" w:rsidRPr="00FB53C2" w:rsidRDefault="009E4116" w:rsidP="00D119D4"/>
        </w:tc>
      </w:tr>
      <w:tr w:rsidR="009E4116" w:rsidRPr="00FB53C2" w14:paraId="6A6B0875" w14:textId="77777777" w:rsidTr="00D119D4">
        <w:tc>
          <w:tcPr>
            <w:tcW w:w="2863" w:type="dxa"/>
          </w:tcPr>
          <w:p w14:paraId="5EF7CDCD" w14:textId="77777777" w:rsidR="009E4116" w:rsidRPr="00FB53C2" w:rsidRDefault="009E4116" w:rsidP="00D119D4">
            <w:r w:rsidRPr="00FB53C2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14:paraId="639F18B9" w14:textId="77777777" w:rsidR="009E4116" w:rsidRPr="00FB53C2" w:rsidRDefault="009E4116" w:rsidP="00D119D4">
            <w:r w:rsidRPr="00FB53C2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9845695" w14:textId="77777777" w:rsidR="009E4116" w:rsidRPr="00FB53C2" w:rsidRDefault="009E4116" w:rsidP="00D119D4">
            <w:r w:rsidRPr="00FB53C2"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14:paraId="14FA891E" w14:textId="77777777" w:rsidR="009E4116" w:rsidRPr="00FB53C2" w:rsidRDefault="009E4116" w:rsidP="00D119D4"/>
        </w:tc>
      </w:tr>
      <w:tr w:rsidR="009E4116" w:rsidRPr="00FB53C2" w14:paraId="6E610F8C" w14:textId="77777777" w:rsidTr="00D119D4">
        <w:tc>
          <w:tcPr>
            <w:tcW w:w="2863" w:type="dxa"/>
          </w:tcPr>
          <w:p w14:paraId="27305210" w14:textId="77777777" w:rsidR="009E4116" w:rsidRPr="00FB53C2" w:rsidRDefault="009E4116" w:rsidP="00D119D4">
            <w:r w:rsidRPr="00FB53C2">
              <w:t>ОК 05.</w:t>
            </w:r>
            <w:r w:rsidRPr="00FB53C2">
              <w:rPr>
                <w:lang w:eastAsia="en-US"/>
              </w:rPr>
              <w:t xml:space="preserve"> Осуществлять устную и письменную </w:t>
            </w:r>
            <w:r w:rsidRPr="00FB53C2">
              <w:rPr>
                <w:lang w:eastAsia="en-US"/>
              </w:rPr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14:paraId="03C8F653" w14:textId="77777777" w:rsidR="009E4116" w:rsidRPr="00FB53C2" w:rsidRDefault="009E4116" w:rsidP="00D119D4">
            <w:r w:rsidRPr="00FB53C2">
              <w:lastRenderedPageBreak/>
              <w:t>-грамотность устной и письменной речи,</w:t>
            </w:r>
          </w:p>
          <w:p w14:paraId="4F9E7EB5" w14:textId="77777777" w:rsidR="009E4116" w:rsidRPr="00FB53C2" w:rsidRDefault="009E4116" w:rsidP="00D119D4">
            <w:r w:rsidRPr="00FB53C2">
              <w:lastRenderedPageBreak/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14:paraId="0E6FB435" w14:textId="77777777" w:rsidR="009E4116" w:rsidRPr="00FB53C2" w:rsidRDefault="009E4116" w:rsidP="00D119D4"/>
        </w:tc>
      </w:tr>
      <w:tr w:rsidR="009E4116" w:rsidRPr="00FB53C2" w14:paraId="795A826D" w14:textId="77777777" w:rsidTr="00D119D4">
        <w:tc>
          <w:tcPr>
            <w:tcW w:w="2863" w:type="dxa"/>
          </w:tcPr>
          <w:p w14:paraId="435A3FA6" w14:textId="77777777" w:rsidR="00AB5822" w:rsidRPr="00AB5822" w:rsidRDefault="009E4116" w:rsidP="00AB5822">
            <w:pPr>
              <w:rPr>
                <w:rFonts w:eastAsia="Times New Roman"/>
                <w:bCs/>
                <w:iCs/>
              </w:rPr>
            </w:pPr>
            <w:r w:rsidRPr="00FB53C2">
              <w:t xml:space="preserve">ОК 06.  </w:t>
            </w:r>
            <w:r w:rsidR="00AB5822" w:rsidRPr="00AB5822">
              <w:rPr>
                <w:rFonts w:eastAsia="Times New Roman"/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1C9E53D7" w14:textId="7848A65B" w:rsidR="009E4116" w:rsidRPr="00FB53C2" w:rsidRDefault="00AB5822" w:rsidP="00AB5822">
            <w:r w:rsidRPr="00AB5822">
              <w:rPr>
                <w:rFonts w:eastAsia="Times New Roman"/>
                <w:bCs/>
                <w:iCs/>
              </w:rPr>
              <w:t xml:space="preserve">(в ред. Приказа </w:t>
            </w:r>
            <w:proofErr w:type="spellStart"/>
            <w:r w:rsidRPr="00AB5822">
              <w:rPr>
                <w:rFonts w:eastAsia="Times New Roman"/>
                <w:bCs/>
                <w:iCs/>
              </w:rPr>
              <w:t>Минпросвещения</w:t>
            </w:r>
            <w:proofErr w:type="spellEnd"/>
            <w:r w:rsidRPr="00AB5822">
              <w:rPr>
                <w:rFonts w:eastAsia="Times New Roman"/>
                <w:bCs/>
                <w:iCs/>
              </w:rPr>
              <w:t xml:space="preserve"> России от 17.12.2020 N 747)</w:t>
            </w:r>
          </w:p>
        </w:tc>
        <w:tc>
          <w:tcPr>
            <w:tcW w:w="3893" w:type="dxa"/>
          </w:tcPr>
          <w:p w14:paraId="01031AD4" w14:textId="77777777" w:rsidR="009E4116" w:rsidRPr="00FB53C2" w:rsidRDefault="009E4116" w:rsidP="00D119D4">
            <w:pPr>
              <w:rPr>
                <w:bCs/>
              </w:rPr>
            </w:pPr>
            <w:r w:rsidRPr="00FB53C2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F28E193" w14:textId="77777777" w:rsidR="009E4116" w:rsidRPr="00FB53C2" w:rsidRDefault="009E4116" w:rsidP="00D119D4"/>
        </w:tc>
        <w:tc>
          <w:tcPr>
            <w:tcW w:w="3240" w:type="dxa"/>
            <w:vMerge/>
          </w:tcPr>
          <w:p w14:paraId="0E62A4D7" w14:textId="77777777" w:rsidR="009E4116" w:rsidRPr="00FB53C2" w:rsidRDefault="009E4116" w:rsidP="00D119D4">
            <w:pPr>
              <w:rPr>
                <w:bCs/>
              </w:rPr>
            </w:pPr>
          </w:p>
        </w:tc>
      </w:tr>
      <w:tr w:rsidR="009E4116" w:rsidRPr="00FB53C2" w14:paraId="77496C63" w14:textId="77777777" w:rsidTr="00D119D4">
        <w:tc>
          <w:tcPr>
            <w:tcW w:w="2863" w:type="dxa"/>
          </w:tcPr>
          <w:p w14:paraId="204A83E3" w14:textId="77777777" w:rsidR="009E4116" w:rsidRPr="00FB53C2" w:rsidRDefault="009E4116" w:rsidP="00D119D4">
            <w:r w:rsidRPr="00FB53C2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14:paraId="65B271B5" w14:textId="77777777" w:rsidR="009E4116" w:rsidRPr="00FB53C2" w:rsidRDefault="009E4116" w:rsidP="00D119D4">
            <w:r w:rsidRPr="00FB53C2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9C10938" w14:textId="77777777" w:rsidR="009E4116" w:rsidRPr="00FB53C2" w:rsidRDefault="009E4116" w:rsidP="00D119D4">
            <w:r w:rsidRPr="00FB53C2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14:paraId="4D8B625D" w14:textId="77777777" w:rsidR="009E4116" w:rsidRPr="00FB53C2" w:rsidRDefault="009E4116" w:rsidP="00D119D4"/>
        </w:tc>
      </w:tr>
      <w:tr w:rsidR="009E4116" w:rsidRPr="00FB53C2" w14:paraId="223F9463" w14:textId="77777777" w:rsidTr="00D119D4">
        <w:tc>
          <w:tcPr>
            <w:tcW w:w="2863" w:type="dxa"/>
          </w:tcPr>
          <w:p w14:paraId="56D013AA" w14:textId="77777777" w:rsidR="009E4116" w:rsidRPr="00FB53C2" w:rsidRDefault="009E4116" w:rsidP="00D119D4">
            <w:r w:rsidRPr="00FB53C2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14:paraId="078F4AC9" w14:textId="77777777" w:rsidR="009E4116" w:rsidRPr="00FB53C2" w:rsidRDefault="009E4116" w:rsidP="00D119D4">
            <w:r w:rsidRPr="00FB53C2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F34B552" w14:textId="77777777" w:rsidR="009E4116" w:rsidRPr="00FB53C2" w:rsidRDefault="009E4116" w:rsidP="00D119D4"/>
        </w:tc>
        <w:tc>
          <w:tcPr>
            <w:tcW w:w="3240" w:type="dxa"/>
            <w:vMerge/>
          </w:tcPr>
          <w:p w14:paraId="441CDC63" w14:textId="77777777" w:rsidR="009E4116" w:rsidRPr="00FB53C2" w:rsidRDefault="009E4116" w:rsidP="00D119D4"/>
        </w:tc>
      </w:tr>
      <w:tr w:rsidR="009E4116" w:rsidRPr="00FB53C2" w14:paraId="4E84DA16" w14:textId="77777777" w:rsidTr="00D119D4">
        <w:tc>
          <w:tcPr>
            <w:tcW w:w="2863" w:type="dxa"/>
          </w:tcPr>
          <w:p w14:paraId="7C2C6C4F" w14:textId="77777777" w:rsidR="009E4116" w:rsidRPr="00FB53C2" w:rsidRDefault="009E4116" w:rsidP="00D119D4">
            <w:r w:rsidRPr="00FB53C2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93" w:type="dxa"/>
          </w:tcPr>
          <w:p w14:paraId="4F440471" w14:textId="77777777" w:rsidR="009E4116" w:rsidRPr="00FB53C2" w:rsidRDefault="009E4116" w:rsidP="00D119D4">
            <w:pPr>
              <w:pStyle w:val="af0"/>
              <w:rPr>
                <w:lang w:val="ru-RU"/>
              </w:rPr>
            </w:pPr>
            <w:r w:rsidRPr="00FB53C2">
              <w:rPr>
                <w:bCs/>
                <w:lang w:val="ru-RU"/>
              </w:rPr>
              <w:t>- эффективность использования и</w:t>
            </w:r>
            <w:r w:rsidRPr="00FB53C2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14:paraId="7F6B32B2" w14:textId="77777777" w:rsidR="009E4116" w:rsidRPr="00FB53C2" w:rsidRDefault="009E4116" w:rsidP="00D119D4">
            <w:pPr>
              <w:pStyle w:val="af0"/>
              <w:rPr>
                <w:bCs/>
                <w:lang w:val="ru-RU"/>
              </w:rPr>
            </w:pPr>
          </w:p>
        </w:tc>
      </w:tr>
      <w:tr w:rsidR="009E4116" w:rsidRPr="00FB53C2" w14:paraId="6B97D936" w14:textId="77777777" w:rsidTr="00D119D4">
        <w:trPr>
          <w:trHeight w:val="1706"/>
        </w:trPr>
        <w:tc>
          <w:tcPr>
            <w:tcW w:w="2863" w:type="dxa"/>
          </w:tcPr>
          <w:p w14:paraId="59AF6EE8" w14:textId="600E2806" w:rsidR="009E4116" w:rsidRPr="00FB53C2" w:rsidRDefault="009E4116" w:rsidP="00D119D4">
            <w:r w:rsidRPr="00FB53C2">
              <w:lastRenderedPageBreak/>
              <w:t>ОК 10. Пользоваться профессиональной документацией на государственном и иностранном язык</w:t>
            </w:r>
            <w:r w:rsidR="00162B86">
              <w:t>ах</w:t>
            </w:r>
            <w:r w:rsidRPr="00FB53C2">
              <w:t>.</w:t>
            </w:r>
          </w:p>
        </w:tc>
        <w:tc>
          <w:tcPr>
            <w:tcW w:w="3893" w:type="dxa"/>
          </w:tcPr>
          <w:p w14:paraId="3A3EB038" w14:textId="77777777" w:rsidR="009E4116" w:rsidRPr="00FB53C2" w:rsidRDefault="009E4116" w:rsidP="00D119D4">
            <w:r w:rsidRPr="00FB53C2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14:paraId="11FB2A71" w14:textId="77777777" w:rsidR="009E4116" w:rsidRPr="00FB53C2" w:rsidRDefault="009E4116" w:rsidP="00D119D4"/>
        </w:tc>
      </w:tr>
    </w:tbl>
    <w:p w14:paraId="3B74D43E" w14:textId="77777777" w:rsidR="00507208" w:rsidRDefault="00507208" w:rsidP="006E72DF">
      <w:pPr>
        <w:jc w:val="center"/>
        <w:rPr>
          <w:b/>
        </w:rPr>
      </w:pPr>
    </w:p>
    <w:p w14:paraId="0BFF3075" w14:textId="77777777" w:rsidR="00E71359" w:rsidRDefault="00E71359" w:rsidP="006E72DF">
      <w:pPr>
        <w:jc w:val="center"/>
        <w:rPr>
          <w:b/>
        </w:rPr>
      </w:pPr>
    </w:p>
    <w:p w14:paraId="57F2BB7D" w14:textId="77777777" w:rsidR="007967D3" w:rsidRDefault="007967D3" w:rsidP="006E72DF">
      <w:pPr>
        <w:jc w:val="center"/>
        <w:rPr>
          <w:b/>
        </w:rPr>
      </w:pPr>
    </w:p>
    <w:p w14:paraId="160F9316" w14:textId="77777777" w:rsidR="00A8446A" w:rsidRDefault="00A8446A" w:rsidP="006E72DF">
      <w:pPr>
        <w:jc w:val="center"/>
        <w:rPr>
          <w:b/>
        </w:rPr>
      </w:pPr>
    </w:p>
    <w:p w14:paraId="7192D912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 профессиональных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4193"/>
        <w:gridCol w:w="2198"/>
      </w:tblGrid>
      <w:tr w:rsidR="009E4116" w:rsidRPr="00D92DFC" w14:paraId="44533095" w14:textId="77777777" w:rsidTr="00D119D4">
        <w:trPr>
          <w:trHeight w:val="547"/>
        </w:trPr>
        <w:tc>
          <w:tcPr>
            <w:tcW w:w="3081" w:type="dxa"/>
          </w:tcPr>
          <w:p w14:paraId="299E79E2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14:paraId="3FB68DC5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Критерии оценки</w:t>
            </w:r>
          </w:p>
        </w:tc>
        <w:tc>
          <w:tcPr>
            <w:tcW w:w="2405" w:type="dxa"/>
          </w:tcPr>
          <w:p w14:paraId="5969A105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Методы оценки</w:t>
            </w:r>
          </w:p>
        </w:tc>
      </w:tr>
      <w:tr w:rsidR="009E4116" w:rsidRPr="00D92DFC" w14:paraId="59AC7418" w14:textId="77777777" w:rsidTr="00D119D4">
        <w:trPr>
          <w:trHeight w:val="698"/>
        </w:trPr>
        <w:tc>
          <w:tcPr>
            <w:tcW w:w="3081" w:type="dxa"/>
          </w:tcPr>
          <w:p w14:paraId="467B8FF5" w14:textId="77777777" w:rsidR="009E4116" w:rsidRPr="00D92DFC" w:rsidRDefault="009E4116" w:rsidP="00D119D4">
            <w:pPr>
              <w:suppressAutoHyphens/>
              <w:rPr>
                <w:b/>
              </w:rPr>
            </w:pPr>
            <w:r w:rsidRPr="00D92DFC">
              <w:rPr>
                <w:b/>
                <w:lang w:eastAsia="en-US"/>
              </w:rPr>
              <w:t>ПК 1.2</w:t>
            </w:r>
            <w:r w:rsidRPr="00D92DFC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14:paraId="0551ECC2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 xml:space="preserve">- выбор марки и типа кабеля осуществляется в соответствии с проектом и исходя из условий прокладки структурированных кабельных систем сетей широкополосного доступа в соответствии с действующими отраслевыми стандартами; </w:t>
            </w:r>
          </w:p>
          <w:p w14:paraId="32F47D88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>- коммутация сетевого оборудования и рабочих станций заданной топологи производится в соответствии с действующими отраслевыми стандартами;</w:t>
            </w:r>
          </w:p>
          <w:p w14:paraId="6880A6F1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>- техническая документация и формы (формуляры, паспорта, оперативные журналы и т.п.) заполняются в соответствии с действующими отраслевыми стандартами</w:t>
            </w:r>
          </w:p>
          <w:p w14:paraId="2A9151E8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23FFE968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2BA9F022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316E086B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6545AFF5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  <w:r w:rsidRPr="00AB5822">
              <w:rPr>
                <w:bCs/>
              </w:rPr>
              <w:t xml:space="preserve">Оценка «удовлетворительно» - алгоритм разработан и соответствует </w:t>
            </w:r>
            <w:proofErr w:type="gramStart"/>
            <w:r w:rsidRPr="00AB5822">
              <w:rPr>
                <w:bCs/>
              </w:rPr>
              <w:t>заданию .</w:t>
            </w:r>
            <w:proofErr w:type="gramEnd"/>
          </w:p>
          <w:p w14:paraId="3D7C47F5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63E168CE" w14:textId="77777777" w:rsidR="00AB5822" w:rsidRPr="00AB5822" w:rsidRDefault="00AB5822" w:rsidP="00AB5822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34AA7B87" w14:textId="314A2A9F" w:rsidR="009E4116" w:rsidRPr="00D92DFC" w:rsidRDefault="009E4116" w:rsidP="00D119D4">
            <w:pPr>
              <w:rPr>
                <w:bCs/>
                <w:lang w:eastAsia="en-US"/>
              </w:rPr>
            </w:pPr>
          </w:p>
        </w:tc>
        <w:tc>
          <w:tcPr>
            <w:tcW w:w="2405" w:type="dxa"/>
          </w:tcPr>
          <w:p w14:paraId="0B51BC2B" w14:textId="77777777" w:rsidR="009E4116" w:rsidRPr="00D92DFC" w:rsidRDefault="009E4116" w:rsidP="00D119D4">
            <w:pPr>
              <w:rPr>
                <w:lang w:eastAsia="en-US"/>
              </w:rPr>
            </w:pPr>
          </w:p>
        </w:tc>
      </w:tr>
      <w:tr w:rsidR="00760FA6" w:rsidRPr="00D92DFC" w14:paraId="7A1FE50F" w14:textId="77777777" w:rsidTr="00A8446A">
        <w:trPr>
          <w:trHeight w:val="1425"/>
        </w:trPr>
        <w:tc>
          <w:tcPr>
            <w:tcW w:w="3081" w:type="dxa"/>
          </w:tcPr>
          <w:p w14:paraId="47EE9895" w14:textId="77777777" w:rsidR="00760FA6" w:rsidRDefault="00760FA6" w:rsidP="00760FA6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27605A22" w14:textId="77777777" w:rsidR="00760FA6" w:rsidRDefault="00760FA6" w:rsidP="00760FA6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66E8133" w14:textId="77777777" w:rsidR="00760FA6" w:rsidRDefault="00760FA6" w:rsidP="00760FA6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85F59DE" w14:textId="77777777" w:rsidR="00760FA6" w:rsidRPr="00B44EA4" w:rsidRDefault="00760FA6" w:rsidP="00760FA6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  <w:p w14:paraId="0D077969" w14:textId="77777777" w:rsidR="00760FA6" w:rsidRPr="00D92DFC" w:rsidRDefault="00760FA6" w:rsidP="00D119D4">
            <w:pPr>
              <w:suppressAutoHyphens/>
              <w:rPr>
                <w:b/>
                <w:lang w:eastAsia="en-US"/>
              </w:rPr>
            </w:pPr>
          </w:p>
        </w:tc>
        <w:tc>
          <w:tcPr>
            <w:tcW w:w="4510" w:type="dxa"/>
          </w:tcPr>
          <w:p w14:paraId="72C969DD" w14:textId="77777777" w:rsidR="00760FA6" w:rsidRPr="00D92DFC" w:rsidRDefault="00760FA6" w:rsidP="00D119D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05" w:type="dxa"/>
          </w:tcPr>
          <w:p w14:paraId="33EF3062" w14:textId="77777777" w:rsidR="00760FA6" w:rsidRPr="00D92DFC" w:rsidRDefault="00760FA6" w:rsidP="00D119D4">
            <w:pPr>
              <w:rPr>
                <w:lang w:eastAsia="en-US"/>
              </w:rPr>
            </w:pPr>
          </w:p>
        </w:tc>
      </w:tr>
    </w:tbl>
    <w:p w14:paraId="34A358E6" w14:textId="77777777" w:rsidR="006E72DF" w:rsidRDefault="006E72DF" w:rsidP="006E72DF">
      <w:pPr>
        <w:jc w:val="center"/>
        <w:rPr>
          <w:b/>
          <w:sz w:val="16"/>
          <w:szCs w:val="16"/>
        </w:rPr>
      </w:pPr>
    </w:p>
    <w:p w14:paraId="7996517C" w14:textId="77777777" w:rsidR="00AF7BBA" w:rsidRPr="006E595D" w:rsidRDefault="00AF7BBA" w:rsidP="006E72DF">
      <w:pPr>
        <w:jc w:val="center"/>
        <w:rPr>
          <w:b/>
          <w:sz w:val="16"/>
          <w:szCs w:val="16"/>
        </w:rPr>
      </w:pPr>
    </w:p>
    <w:p w14:paraId="16C0EB66" w14:textId="77777777" w:rsidR="006E72DF" w:rsidRDefault="006E72DF" w:rsidP="00600573">
      <w:pPr>
        <w:ind w:left="-851" w:firstLine="709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2136A85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3DEA2837" w14:textId="77777777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</w:t>
      </w:r>
      <w:proofErr w:type="gramStart"/>
      <w:r w:rsidRPr="006605C9">
        <w:rPr>
          <w:b/>
        </w:rPr>
        <w:t>практики(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5B158CCA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704D0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107AD3" w14:textId="77777777" w:rsidR="006E72DF" w:rsidRPr="006605C9" w:rsidRDefault="006E72DF" w:rsidP="006E72DF">
      <w:r w:rsidRPr="006605C9">
        <w:t>_____________________________________________________________________________</w:t>
      </w:r>
    </w:p>
    <w:p w14:paraId="0D44D3A3" w14:textId="77777777" w:rsidR="006E72DF" w:rsidRDefault="006E72DF" w:rsidP="006E72DF"/>
    <w:p w14:paraId="2477C5AB" w14:textId="300C5B2C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162B86">
        <w:t>2</w:t>
      </w:r>
      <w:proofErr w:type="gramEnd"/>
      <w:r>
        <w:t xml:space="preserve">___ </w:t>
      </w:r>
      <w:r w:rsidRPr="006605C9">
        <w:t>г.</w:t>
      </w:r>
    </w:p>
    <w:p w14:paraId="21E70677" w14:textId="77777777" w:rsidR="006E72DF" w:rsidRDefault="006E72DF" w:rsidP="006E72DF"/>
    <w:p w14:paraId="36EFD8CD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2A5CF496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B1FD63D" w14:textId="77777777" w:rsidR="00FB280C" w:rsidRDefault="00FB280C" w:rsidP="006E72DF"/>
    <w:p w14:paraId="1F6AC165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5D8A145C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53BF101" w14:textId="77777777" w:rsidR="00D81986" w:rsidRPr="00A77B5D" w:rsidRDefault="006E72DF" w:rsidP="00FB53C2">
      <w:r>
        <w:t>МП</w:t>
      </w:r>
    </w:p>
    <w:sectPr w:rsidR="00D81986" w:rsidRPr="00A77B5D" w:rsidSect="00A8446A">
      <w:footerReference w:type="even" r:id="rId8"/>
      <w:footerReference w:type="default" r:id="rId9"/>
      <w:pgSz w:w="11906" w:h="16838"/>
      <w:pgMar w:top="851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E3BF1" w14:textId="77777777" w:rsidR="00372F56" w:rsidRDefault="00372F56">
      <w:r>
        <w:separator/>
      </w:r>
    </w:p>
  </w:endnote>
  <w:endnote w:type="continuationSeparator" w:id="0">
    <w:p w14:paraId="7CF40CCB" w14:textId="77777777" w:rsidR="00372F56" w:rsidRDefault="0037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9583" w14:textId="77777777" w:rsidR="001335A3" w:rsidRDefault="00AC3F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447DC9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67F6" w14:textId="77777777" w:rsidR="001335A3" w:rsidRDefault="00AC3F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31A9D">
      <w:rPr>
        <w:rStyle w:val="ab"/>
        <w:noProof/>
      </w:rPr>
      <w:t>13</w:t>
    </w:r>
    <w:r>
      <w:rPr>
        <w:rStyle w:val="ab"/>
      </w:rPr>
      <w:fldChar w:fldCharType="end"/>
    </w:r>
  </w:p>
  <w:p w14:paraId="0D7816D2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97633" w14:textId="77777777" w:rsidR="00372F56" w:rsidRDefault="00372F56">
      <w:r>
        <w:separator/>
      </w:r>
    </w:p>
  </w:footnote>
  <w:footnote w:type="continuationSeparator" w:id="0">
    <w:p w14:paraId="79FED244" w14:textId="77777777" w:rsidR="00372F56" w:rsidRDefault="0037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8875BE1"/>
    <w:multiLevelType w:val="hybridMultilevel"/>
    <w:tmpl w:val="BE7E8326"/>
    <w:lvl w:ilvl="0" w:tplc="0206E7BC">
      <w:start w:val="3"/>
      <w:numFmt w:val="decimal"/>
      <w:lvlText w:val="%1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726B81"/>
    <w:multiLevelType w:val="hybridMultilevel"/>
    <w:tmpl w:val="EC0C1F06"/>
    <w:lvl w:ilvl="0" w:tplc="5D0E55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0A243C"/>
    <w:multiLevelType w:val="hybridMultilevel"/>
    <w:tmpl w:val="FD4CDF80"/>
    <w:lvl w:ilvl="0" w:tplc="F73A26F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76213835">
    <w:abstractNumId w:val="21"/>
  </w:num>
  <w:num w:numId="2" w16cid:durableId="2140225738">
    <w:abstractNumId w:val="11"/>
  </w:num>
  <w:num w:numId="3" w16cid:durableId="426511547">
    <w:abstractNumId w:val="6"/>
  </w:num>
  <w:num w:numId="4" w16cid:durableId="779882644">
    <w:abstractNumId w:val="0"/>
  </w:num>
  <w:num w:numId="5" w16cid:durableId="199628408">
    <w:abstractNumId w:val="1"/>
  </w:num>
  <w:num w:numId="6" w16cid:durableId="494036947">
    <w:abstractNumId w:val="2"/>
  </w:num>
  <w:num w:numId="7" w16cid:durableId="240993127">
    <w:abstractNumId w:val="3"/>
  </w:num>
  <w:num w:numId="8" w16cid:durableId="1197692954">
    <w:abstractNumId w:val="7"/>
  </w:num>
  <w:num w:numId="9" w16cid:durableId="668413135">
    <w:abstractNumId w:val="15"/>
  </w:num>
  <w:num w:numId="10" w16cid:durableId="472255369">
    <w:abstractNumId w:val="14"/>
  </w:num>
  <w:num w:numId="11" w16cid:durableId="1708336744">
    <w:abstractNumId w:val="13"/>
  </w:num>
  <w:num w:numId="12" w16cid:durableId="1975059234">
    <w:abstractNumId w:val="18"/>
  </w:num>
  <w:num w:numId="13" w16cid:durableId="1443065994">
    <w:abstractNumId w:val="19"/>
  </w:num>
  <w:num w:numId="14" w16cid:durableId="235091989">
    <w:abstractNumId w:val="9"/>
  </w:num>
  <w:num w:numId="15" w16cid:durableId="1269120997">
    <w:abstractNumId w:val="16"/>
  </w:num>
  <w:num w:numId="16" w16cid:durableId="1131556283">
    <w:abstractNumId w:val="10"/>
  </w:num>
  <w:num w:numId="17" w16cid:durableId="529148491">
    <w:abstractNumId w:val="5"/>
  </w:num>
  <w:num w:numId="18" w16cid:durableId="986393325">
    <w:abstractNumId w:val="4"/>
  </w:num>
  <w:num w:numId="19" w16cid:durableId="1248611298">
    <w:abstractNumId w:val="8"/>
  </w:num>
  <w:num w:numId="20" w16cid:durableId="17202077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4125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59131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99917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A1"/>
    <w:rsid w:val="00000BB6"/>
    <w:rsid w:val="00002B55"/>
    <w:rsid w:val="00046CF4"/>
    <w:rsid w:val="000474F5"/>
    <w:rsid w:val="000865B8"/>
    <w:rsid w:val="00090D37"/>
    <w:rsid w:val="000B016D"/>
    <w:rsid w:val="000B0A95"/>
    <w:rsid w:val="000D76B7"/>
    <w:rsid w:val="0010345E"/>
    <w:rsid w:val="00107099"/>
    <w:rsid w:val="0011734C"/>
    <w:rsid w:val="0013272B"/>
    <w:rsid w:val="001335A3"/>
    <w:rsid w:val="00162B86"/>
    <w:rsid w:val="00192B35"/>
    <w:rsid w:val="0019455B"/>
    <w:rsid w:val="001A5B06"/>
    <w:rsid w:val="001F6419"/>
    <w:rsid w:val="00200230"/>
    <w:rsid w:val="00212134"/>
    <w:rsid w:val="00220EAC"/>
    <w:rsid w:val="00221D97"/>
    <w:rsid w:val="00264C9C"/>
    <w:rsid w:val="0031346B"/>
    <w:rsid w:val="00372F56"/>
    <w:rsid w:val="003803BF"/>
    <w:rsid w:val="003832BA"/>
    <w:rsid w:val="00393117"/>
    <w:rsid w:val="00397529"/>
    <w:rsid w:val="003A3E78"/>
    <w:rsid w:val="003D3B2C"/>
    <w:rsid w:val="003F1EAB"/>
    <w:rsid w:val="00432D94"/>
    <w:rsid w:val="004968E0"/>
    <w:rsid w:val="00497F21"/>
    <w:rsid w:val="004E53F4"/>
    <w:rsid w:val="00507208"/>
    <w:rsid w:val="00531A9D"/>
    <w:rsid w:val="00532C10"/>
    <w:rsid w:val="00556C82"/>
    <w:rsid w:val="0057022D"/>
    <w:rsid w:val="00587C6C"/>
    <w:rsid w:val="005D47B6"/>
    <w:rsid w:val="005E49EB"/>
    <w:rsid w:val="00600573"/>
    <w:rsid w:val="00614624"/>
    <w:rsid w:val="006379ED"/>
    <w:rsid w:val="00637B42"/>
    <w:rsid w:val="0069216C"/>
    <w:rsid w:val="00695598"/>
    <w:rsid w:val="006A10F8"/>
    <w:rsid w:val="006A42CD"/>
    <w:rsid w:val="006C02E6"/>
    <w:rsid w:val="006E72DF"/>
    <w:rsid w:val="00743B92"/>
    <w:rsid w:val="00760FA6"/>
    <w:rsid w:val="00764FE0"/>
    <w:rsid w:val="007714CF"/>
    <w:rsid w:val="007916C0"/>
    <w:rsid w:val="007967D3"/>
    <w:rsid w:val="007A18B1"/>
    <w:rsid w:val="007B479A"/>
    <w:rsid w:val="007C4F9B"/>
    <w:rsid w:val="007E027A"/>
    <w:rsid w:val="00802A39"/>
    <w:rsid w:val="00805368"/>
    <w:rsid w:val="008263B3"/>
    <w:rsid w:val="00842C55"/>
    <w:rsid w:val="00846671"/>
    <w:rsid w:val="00867035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94590"/>
    <w:rsid w:val="009A2385"/>
    <w:rsid w:val="009C2160"/>
    <w:rsid w:val="009E4116"/>
    <w:rsid w:val="009F614C"/>
    <w:rsid w:val="00A05F15"/>
    <w:rsid w:val="00A32616"/>
    <w:rsid w:val="00A4421F"/>
    <w:rsid w:val="00A53CB7"/>
    <w:rsid w:val="00A5704F"/>
    <w:rsid w:val="00A77B5D"/>
    <w:rsid w:val="00A8446A"/>
    <w:rsid w:val="00AB5822"/>
    <w:rsid w:val="00AC3F34"/>
    <w:rsid w:val="00AC3FA8"/>
    <w:rsid w:val="00AF096D"/>
    <w:rsid w:val="00AF7BBA"/>
    <w:rsid w:val="00B122AC"/>
    <w:rsid w:val="00B34E13"/>
    <w:rsid w:val="00B42D6E"/>
    <w:rsid w:val="00B8769E"/>
    <w:rsid w:val="00B90A94"/>
    <w:rsid w:val="00BC1731"/>
    <w:rsid w:val="00BD1CE9"/>
    <w:rsid w:val="00BD4C9C"/>
    <w:rsid w:val="00C02700"/>
    <w:rsid w:val="00C555BB"/>
    <w:rsid w:val="00C975C7"/>
    <w:rsid w:val="00D119D4"/>
    <w:rsid w:val="00D179C7"/>
    <w:rsid w:val="00D20320"/>
    <w:rsid w:val="00D20BD1"/>
    <w:rsid w:val="00D76E8F"/>
    <w:rsid w:val="00D81986"/>
    <w:rsid w:val="00D8231E"/>
    <w:rsid w:val="00DA0F6F"/>
    <w:rsid w:val="00DE652E"/>
    <w:rsid w:val="00E065EB"/>
    <w:rsid w:val="00E1107C"/>
    <w:rsid w:val="00E22183"/>
    <w:rsid w:val="00E22921"/>
    <w:rsid w:val="00E71359"/>
    <w:rsid w:val="00EF35FC"/>
    <w:rsid w:val="00F373F9"/>
    <w:rsid w:val="00F46257"/>
    <w:rsid w:val="00F839E3"/>
    <w:rsid w:val="00F86387"/>
    <w:rsid w:val="00F9136B"/>
    <w:rsid w:val="00F9210B"/>
    <w:rsid w:val="00F97832"/>
    <w:rsid w:val="00FB280C"/>
    <w:rsid w:val="00FB5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BAEE1"/>
  <w15:docId w15:val="{79E663D0-53F6-4BFF-A03A-6DDDA58C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paragraph" w:customStyle="1" w:styleId="bkmisc">
    <w:name w:val="bk_misc"/>
    <w:basedOn w:val="a"/>
    <w:rsid w:val="009E4116"/>
    <w:pPr>
      <w:suppressAutoHyphens/>
      <w:spacing w:before="280" w:after="280"/>
    </w:pPr>
    <w:rPr>
      <w:rFonts w:eastAsia="Times New Roman"/>
      <w:lang w:eastAsia="ar-SA"/>
    </w:rPr>
  </w:style>
  <w:style w:type="character" w:customStyle="1" w:styleId="10">
    <w:name w:val="Заголовок 1 Знак"/>
    <w:basedOn w:val="a0"/>
    <w:link w:val="1"/>
    <w:rsid w:val="00531A9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8">
    <w:name w:val="Основной текст с отступом Знак"/>
    <w:basedOn w:val="a0"/>
    <w:link w:val="a7"/>
    <w:rsid w:val="00531A9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914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2278</Words>
  <Characters>18150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20388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Admin</cp:lastModifiedBy>
  <cp:revision>4</cp:revision>
  <cp:lastPrinted>2014-11-29T08:53:00Z</cp:lastPrinted>
  <dcterms:created xsi:type="dcterms:W3CDTF">2022-05-19T05:38:00Z</dcterms:created>
  <dcterms:modified xsi:type="dcterms:W3CDTF">2022-05-23T07:28:00Z</dcterms:modified>
</cp:coreProperties>
</file>