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572" w:type="dxa"/>
        <w:tblLook w:val="04A0"/>
      </w:tblPr>
      <w:tblGrid>
        <w:gridCol w:w="1129"/>
        <w:gridCol w:w="9503"/>
      </w:tblGrid>
      <w:tr w:rsidR="00FA3078" w:rsidRPr="006844E5" w:rsidTr="000158C4">
        <w:tc>
          <w:tcPr>
            <w:tcW w:w="1129" w:type="dxa"/>
          </w:tcPr>
          <w:p w:rsidR="00FA3078" w:rsidRPr="006844E5" w:rsidRDefault="00FA3078" w:rsidP="000158C4">
            <w:pPr>
              <w:jc w:val="center"/>
              <w:rPr>
                <w:sz w:val="28"/>
                <w:szCs w:val="28"/>
              </w:rPr>
            </w:pPr>
            <w:r w:rsidRPr="006844E5">
              <w:rPr>
                <w:noProof/>
                <w:sz w:val="28"/>
                <w:szCs w:val="28"/>
              </w:rPr>
              <w:drawing>
                <wp:inline distT="0" distB="0" distL="0" distR="0">
                  <wp:extent cx="533400" cy="704850"/>
                  <wp:effectExtent l="0" t="0" r="0" b="0"/>
                  <wp:docPr id="1" name="Рисунок 1" descr="C:\Users\T'rain\Desktop\логотип 2016 УКРТБдля документ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'rain\Desktop\логотип 2016 УКРТБдля документ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3" w:type="dxa"/>
          </w:tcPr>
          <w:p w:rsidR="00FA3078" w:rsidRPr="006844E5" w:rsidRDefault="00FA3078" w:rsidP="000158C4">
            <w:pPr>
              <w:jc w:val="center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>МИНИСТЕРСТВО ОБРАЗОВАНИЯ РЕСПУБЛИКИ БАШКОРТОСТАН</w:t>
            </w:r>
          </w:p>
          <w:p w:rsidR="00FA3078" w:rsidRPr="006844E5" w:rsidRDefault="00FA3078" w:rsidP="000158C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844E5">
              <w:rPr>
                <w:sz w:val="26"/>
                <w:szCs w:val="26"/>
              </w:rPr>
              <w:t>Государственное бюджетное профессиональное образовательное учреждение</w:t>
            </w:r>
          </w:p>
          <w:p w:rsidR="00FA3078" w:rsidRPr="006844E5" w:rsidRDefault="00FA3078" w:rsidP="000158C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844E5">
              <w:rPr>
                <w:sz w:val="26"/>
                <w:szCs w:val="26"/>
              </w:rPr>
              <w:t>Уфимский колледж радиоэлектроники, телекоммуникаций и безопасности</w:t>
            </w:r>
          </w:p>
        </w:tc>
      </w:tr>
    </w:tbl>
    <w:p w:rsidR="00FA3078" w:rsidRDefault="00FA3078" w:rsidP="00FA3078">
      <w:pPr>
        <w:shd w:val="clear" w:color="auto" w:fill="FFFFFF"/>
      </w:pPr>
    </w:p>
    <w:p w:rsidR="00FA3078" w:rsidRDefault="00FA3078" w:rsidP="00FA3078">
      <w:pPr>
        <w:shd w:val="clear" w:color="auto" w:fill="FFFFFF"/>
        <w:ind w:left="754"/>
        <w:jc w:val="center"/>
      </w:pPr>
    </w:p>
    <w:p w:rsidR="00FA3078" w:rsidRDefault="00FA3078" w:rsidP="00FA3078">
      <w:pPr>
        <w:ind w:left="4956"/>
        <w:jc w:val="both"/>
        <w:rPr>
          <w:sz w:val="28"/>
          <w:szCs w:val="28"/>
        </w:rPr>
      </w:pPr>
    </w:p>
    <w:tbl>
      <w:tblPr>
        <w:tblW w:w="10778" w:type="dxa"/>
        <w:tblInd w:w="-289" w:type="dxa"/>
        <w:tblLook w:val="04A0"/>
      </w:tblPr>
      <w:tblGrid>
        <w:gridCol w:w="5959"/>
        <w:gridCol w:w="4819"/>
      </w:tblGrid>
      <w:tr w:rsidR="00FA3078" w:rsidRPr="006844E5" w:rsidTr="000158C4">
        <w:tc>
          <w:tcPr>
            <w:tcW w:w="5959" w:type="dxa"/>
          </w:tcPr>
          <w:p w:rsidR="00FA3078" w:rsidRPr="006844E5" w:rsidRDefault="00FA3078" w:rsidP="000158C4">
            <w:pPr>
              <w:ind w:hanging="6"/>
              <w:jc w:val="both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>СОГЛАСОВАНО</w:t>
            </w:r>
          </w:p>
          <w:p w:rsidR="00FA3078" w:rsidRPr="006844E5" w:rsidRDefault="002E7105" w:rsidP="000158C4">
            <w:pPr>
              <w:ind w:hanging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ГАК</w:t>
            </w:r>
          </w:p>
          <w:p w:rsidR="00FA3078" w:rsidRPr="006844E5" w:rsidRDefault="00FA3078" w:rsidP="000158C4">
            <w:pPr>
              <w:ind w:hanging="6"/>
              <w:jc w:val="both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 xml:space="preserve">____________ </w:t>
            </w:r>
            <w:r w:rsidR="00BE4800" w:rsidRPr="002819C8">
              <w:rPr>
                <w:sz w:val="28"/>
                <w:szCs w:val="28"/>
              </w:rPr>
              <w:t>Р.Ф. Туктаров</w:t>
            </w:r>
          </w:p>
          <w:p w:rsidR="00FA3078" w:rsidRPr="006844E5" w:rsidRDefault="00FA3078" w:rsidP="000158C4">
            <w:pPr>
              <w:ind w:hanging="6"/>
              <w:jc w:val="both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>«</w:t>
            </w:r>
            <w:r w:rsidR="005F1309">
              <w:rPr>
                <w:sz w:val="28"/>
                <w:szCs w:val="28"/>
              </w:rPr>
              <w:t>04</w:t>
            </w:r>
            <w:r w:rsidRPr="006844E5">
              <w:rPr>
                <w:sz w:val="28"/>
                <w:szCs w:val="28"/>
              </w:rPr>
              <w:t xml:space="preserve">» </w:t>
            </w:r>
            <w:r w:rsidR="005F1309">
              <w:rPr>
                <w:sz w:val="28"/>
                <w:szCs w:val="28"/>
              </w:rPr>
              <w:t>декабря</w:t>
            </w:r>
            <w:r w:rsidRPr="006844E5">
              <w:rPr>
                <w:sz w:val="28"/>
                <w:szCs w:val="28"/>
              </w:rPr>
              <w:t xml:space="preserve"> 20</w:t>
            </w:r>
            <w:r w:rsidR="005F1309">
              <w:rPr>
                <w:sz w:val="28"/>
                <w:szCs w:val="28"/>
              </w:rPr>
              <w:t>19</w:t>
            </w:r>
            <w:r w:rsidRPr="006844E5">
              <w:rPr>
                <w:sz w:val="28"/>
                <w:szCs w:val="28"/>
              </w:rPr>
              <w:t>г.</w:t>
            </w:r>
          </w:p>
          <w:p w:rsidR="00FA3078" w:rsidRPr="006844E5" w:rsidRDefault="00FA3078" w:rsidP="000158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FA3078" w:rsidRPr="006844E5" w:rsidRDefault="00FA3078" w:rsidP="000158C4">
            <w:pPr>
              <w:ind w:hanging="6"/>
              <w:jc w:val="both"/>
              <w:rPr>
                <w:sz w:val="28"/>
                <w:szCs w:val="28"/>
              </w:rPr>
            </w:pPr>
            <w:bookmarkStart w:id="0" w:name="OLE_LINK36"/>
            <w:bookmarkStart w:id="1" w:name="OLE_LINK37"/>
            <w:r w:rsidRPr="006844E5">
              <w:rPr>
                <w:sz w:val="28"/>
                <w:szCs w:val="28"/>
              </w:rPr>
              <w:t xml:space="preserve">УТВЕРЖДАЮ </w:t>
            </w:r>
          </w:p>
          <w:p w:rsidR="00FA3078" w:rsidRPr="006844E5" w:rsidRDefault="002E7105" w:rsidP="000158C4">
            <w:pPr>
              <w:ind w:hanging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FA3078">
              <w:rPr>
                <w:sz w:val="28"/>
                <w:szCs w:val="28"/>
              </w:rPr>
              <w:t>ГБ</w:t>
            </w:r>
            <w:r w:rsidR="00FA3078" w:rsidRPr="006844E5">
              <w:rPr>
                <w:sz w:val="28"/>
                <w:szCs w:val="28"/>
              </w:rPr>
              <w:t>ПОУ УКРТБ</w:t>
            </w:r>
          </w:p>
          <w:p w:rsidR="00FA3078" w:rsidRPr="006844E5" w:rsidRDefault="00FA3078" w:rsidP="000158C4">
            <w:pPr>
              <w:ind w:hanging="6"/>
              <w:jc w:val="both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 xml:space="preserve">____________ </w:t>
            </w:r>
            <w:r w:rsidR="002E7105">
              <w:rPr>
                <w:sz w:val="28"/>
                <w:szCs w:val="28"/>
              </w:rPr>
              <w:t>И.В. Нуйкин</w:t>
            </w:r>
          </w:p>
          <w:p w:rsidR="005F1309" w:rsidRPr="006844E5" w:rsidRDefault="005F1309" w:rsidP="005F1309">
            <w:pPr>
              <w:ind w:hanging="6"/>
              <w:jc w:val="both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04</w:t>
            </w:r>
            <w:r w:rsidRPr="006844E5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декабря</w:t>
            </w:r>
            <w:r w:rsidRPr="006844E5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19</w:t>
            </w:r>
            <w:r w:rsidRPr="006844E5">
              <w:rPr>
                <w:sz w:val="28"/>
                <w:szCs w:val="28"/>
              </w:rPr>
              <w:t>г.</w:t>
            </w:r>
          </w:p>
          <w:bookmarkEnd w:id="0"/>
          <w:bookmarkEnd w:id="1"/>
          <w:p w:rsidR="00FA3078" w:rsidRPr="006844E5" w:rsidRDefault="00FA3078" w:rsidP="000158C4">
            <w:pPr>
              <w:jc w:val="both"/>
              <w:rPr>
                <w:sz w:val="28"/>
                <w:szCs w:val="28"/>
              </w:rPr>
            </w:pPr>
          </w:p>
        </w:tc>
      </w:tr>
    </w:tbl>
    <w:p w:rsidR="00FA3078" w:rsidRDefault="00FA3078" w:rsidP="00FA3078">
      <w:pPr>
        <w:ind w:left="4956"/>
        <w:jc w:val="both"/>
        <w:rPr>
          <w:sz w:val="28"/>
          <w:szCs w:val="28"/>
        </w:rPr>
      </w:pPr>
    </w:p>
    <w:p w:rsidR="00FA3078" w:rsidRDefault="00FA3078" w:rsidP="00FA3078">
      <w:pPr>
        <w:shd w:val="clear" w:color="auto" w:fill="FFFFFF"/>
        <w:ind w:left="754"/>
        <w:jc w:val="center"/>
      </w:pPr>
    </w:p>
    <w:p w:rsidR="00FA3078" w:rsidRDefault="00FA3078" w:rsidP="00FA3078">
      <w:pPr>
        <w:shd w:val="clear" w:color="auto" w:fill="FFFFFF"/>
        <w:ind w:left="754"/>
        <w:jc w:val="center"/>
      </w:pPr>
    </w:p>
    <w:p w:rsidR="00FA3078" w:rsidRDefault="00FA3078" w:rsidP="00FA3078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  <w:r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ПРОГРАММА </w:t>
      </w:r>
      <w:r w:rsidR="002E7105">
        <w:rPr>
          <w:rFonts w:eastAsia="Times New Roman"/>
          <w:b/>
          <w:bCs/>
          <w:color w:val="000000"/>
          <w:spacing w:val="-2"/>
          <w:sz w:val="24"/>
          <w:szCs w:val="24"/>
        </w:rPr>
        <w:t>ГОСУДАРСТВЕННОЙ (ИТОГОВОЙ) АТТЕСТАЦИИ ВЫПУСКНИКОВ УКРТБ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br/>
        <w:t>ПО СПЕЦИАЛЬНОСТИ СРЕДНЕГО ПРОФЕССИОНАЛЬНОГО ОБРАЗОВАНИЯ</w:t>
      </w:r>
    </w:p>
    <w:tbl>
      <w:tblPr>
        <w:tblW w:w="0" w:type="auto"/>
        <w:tblInd w:w="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6"/>
        <w:gridCol w:w="234"/>
        <w:gridCol w:w="7246"/>
      </w:tblGrid>
      <w:tr w:rsidR="00FA3078" w:rsidRPr="006844E5" w:rsidTr="000158C4">
        <w:tc>
          <w:tcPr>
            <w:tcW w:w="1196" w:type="dxa"/>
            <w:tcBorders>
              <w:right w:val="nil"/>
            </w:tcBorders>
          </w:tcPr>
          <w:p w:rsidR="00FA3078" w:rsidRPr="002819C8" w:rsidRDefault="00D61334" w:rsidP="000158C4">
            <w:pPr>
              <w:jc w:val="center"/>
              <w:rPr>
                <w:sz w:val="28"/>
                <w:szCs w:val="28"/>
              </w:rPr>
            </w:pPr>
            <w:r w:rsidRPr="002819C8">
              <w:rPr>
                <w:sz w:val="28"/>
                <w:szCs w:val="28"/>
              </w:rPr>
              <w:t>09.02.01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FA3078" w:rsidRPr="002819C8" w:rsidRDefault="00FA3078" w:rsidP="000158C4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auto"/>
            </w:tcBorders>
          </w:tcPr>
          <w:p w:rsidR="00FA3078" w:rsidRPr="002819C8" w:rsidRDefault="00BE4800" w:rsidP="00D361ED">
            <w:pPr>
              <w:jc w:val="both"/>
              <w:rPr>
                <w:sz w:val="28"/>
                <w:szCs w:val="28"/>
              </w:rPr>
            </w:pPr>
            <w:r w:rsidRPr="002819C8">
              <w:rPr>
                <w:sz w:val="28"/>
                <w:szCs w:val="28"/>
              </w:rPr>
              <w:t>Компьютерные системы и комплексы</w:t>
            </w:r>
            <w:r w:rsidR="00592E37">
              <w:rPr>
                <w:sz w:val="28"/>
                <w:szCs w:val="28"/>
              </w:rPr>
              <w:t xml:space="preserve"> </w:t>
            </w:r>
          </w:p>
        </w:tc>
      </w:tr>
      <w:tr w:rsidR="00FA3078" w:rsidRPr="006844E5" w:rsidTr="000158C4">
        <w:tc>
          <w:tcPr>
            <w:tcW w:w="1196" w:type="dxa"/>
            <w:tcBorders>
              <w:bottom w:val="nil"/>
              <w:right w:val="nil"/>
            </w:tcBorders>
          </w:tcPr>
          <w:p w:rsidR="00FA3078" w:rsidRPr="006844E5" w:rsidRDefault="00FA3078" w:rsidP="000158C4">
            <w:pPr>
              <w:jc w:val="center"/>
              <w:rPr>
                <w:sz w:val="28"/>
                <w:szCs w:val="28"/>
              </w:rPr>
            </w:pPr>
            <w:r w:rsidRPr="006844E5">
              <w:rPr>
                <w:i/>
              </w:rPr>
              <w:t>код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FA3078" w:rsidRPr="006844E5" w:rsidRDefault="00FA3078" w:rsidP="000158C4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246" w:type="dxa"/>
            <w:tcBorders>
              <w:top w:val="single" w:sz="4" w:space="0" w:color="auto"/>
              <w:left w:val="nil"/>
              <w:bottom w:val="nil"/>
            </w:tcBorders>
          </w:tcPr>
          <w:p w:rsidR="00FA3078" w:rsidRPr="006844E5" w:rsidRDefault="002819C8" w:rsidP="000158C4">
            <w:pPr>
              <w:jc w:val="center"/>
              <w:rPr>
                <w:i/>
              </w:rPr>
            </w:pPr>
            <w:r>
              <w:rPr>
                <w:i/>
              </w:rPr>
              <w:t>н</w:t>
            </w:r>
            <w:r w:rsidR="00FA3078" w:rsidRPr="006844E5">
              <w:rPr>
                <w:i/>
              </w:rPr>
              <w:t>аименование</w:t>
            </w:r>
            <w:r>
              <w:rPr>
                <w:i/>
              </w:rPr>
              <w:t xml:space="preserve"> </w:t>
            </w:r>
            <w:r w:rsidR="00FA3078" w:rsidRPr="006844E5">
              <w:rPr>
                <w:i/>
              </w:rPr>
              <w:t>специальности</w:t>
            </w:r>
          </w:p>
          <w:p w:rsidR="00FA3078" w:rsidRPr="006844E5" w:rsidRDefault="00FA3078" w:rsidP="000158C4">
            <w:pPr>
              <w:jc w:val="both"/>
              <w:rPr>
                <w:sz w:val="28"/>
                <w:szCs w:val="28"/>
              </w:rPr>
            </w:pPr>
          </w:p>
        </w:tc>
      </w:tr>
    </w:tbl>
    <w:p w:rsidR="00FA3078" w:rsidRDefault="00D361ED" w:rsidP="00D361ED">
      <w:pPr>
        <w:ind w:firstLine="720"/>
      </w:pPr>
      <w:r w:rsidRPr="00942324">
        <w:rPr>
          <w:b/>
          <w:sz w:val="28"/>
          <w:szCs w:val="28"/>
        </w:rPr>
        <w:t>Уровень подготовки:</w:t>
      </w:r>
      <w:r w:rsidRPr="00942324">
        <w:rPr>
          <w:sz w:val="28"/>
          <w:szCs w:val="28"/>
        </w:rPr>
        <w:t xml:space="preserve"> </w:t>
      </w:r>
      <w:r>
        <w:rPr>
          <w:sz w:val="28"/>
          <w:szCs w:val="28"/>
        </w:rPr>
        <w:t>базовой</w:t>
      </w:r>
    </w:p>
    <w:p w:rsidR="001B3542" w:rsidRDefault="00D361ED" w:rsidP="00D361ED">
      <w:pPr>
        <w:tabs>
          <w:tab w:val="left" w:pos="1815"/>
        </w:tabs>
      </w:pPr>
      <w:r>
        <w:tab/>
      </w:r>
    </w:p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tbl>
      <w:tblPr>
        <w:tblW w:w="10354" w:type="dxa"/>
        <w:tblInd w:w="-431" w:type="dxa"/>
        <w:tblLook w:val="04A0"/>
      </w:tblPr>
      <w:tblGrid>
        <w:gridCol w:w="5393"/>
        <w:gridCol w:w="4961"/>
      </w:tblGrid>
      <w:tr w:rsidR="00FA3078" w:rsidRPr="006844E5" w:rsidTr="000158C4">
        <w:tc>
          <w:tcPr>
            <w:tcW w:w="5393" w:type="dxa"/>
          </w:tcPr>
          <w:p w:rsidR="00FA3078" w:rsidRPr="006844E5" w:rsidRDefault="00FA3078" w:rsidP="000158C4">
            <w:pPr>
              <w:shd w:val="clear" w:color="auto" w:fill="FFFFFF"/>
              <w:tabs>
                <w:tab w:val="left" w:leader="underscore" w:pos="2443"/>
              </w:tabs>
              <w:spacing w:before="120" w:after="120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961" w:type="dxa"/>
          </w:tcPr>
          <w:p w:rsidR="00FA3078" w:rsidRPr="006844E5" w:rsidRDefault="001E1BAD" w:rsidP="000158C4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СОГЛАСОВАНО</w:t>
            </w:r>
          </w:p>
          <w:p w:rsidR="001E1BAD" w:rsidRPr="006844E5" w:rsidRDefault="001E1BAD" w:rsidP="001E1BAD">
            <w:pPr>
              <w:shd w:val="clear" w:color="auto" w:fill="FFFFFF"/>
              <w:tabs>
                <w:tab w:val="left" w:leader="underscore" w:pos="2443"/>
              </w:tabs>
              <w:spacing w:before="120" w:after="120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Зам.директора ГБПОУ УКРТБ</w:t>
            </w:r>
          </w:p>
          <w:p w:rsidR="001E1BAD" w:rsidRPr="006844E5" w:rsidRDefault="001E1BAD" w:rsidP="001E1BAD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6844E5">
              <w:rPr>
                <w:rFonts w:eastAsia="Times New Roman"/>
                <w:color w:val="000000"/>
                <w:spacing w:val="-2"/>
                <w:sz w:val="28"/>
                <w:szCs w:val="28"/>
              </w:rPr>
              <w:t>__________________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Л.Р. Туктарова</w:t>
            </w:r>
          </w:p>
          <w:p w:rsidR="001E1BAD" w:rsidRDefault="001E1BAD" w:rsidP="000158C4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</w:p>
          <w:p w:rsidR="00FA3078" w:rsidRPr="002819C8" w:rsidRDefault="00FA3078" w:rsidP="000158C4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6844E5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Зав. </w:t>
            </w:r>
            <w:r w:rsidRPr="002819C8">
              <w:rPr>
                <w:rFonts w:eastAsia="Times New Roman"/>
                <w:color w:val="000000"/>
                <w:spacing w:val="-2"/>
                <w:sz w:val="28"/>
                <w:szCs w:val="28"/>
              </w:rPr>
              <w:t>кафедрой</w:t>
            </w:r>
            <w:r w:rsidR="002819C8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8E4D04" w:rsidRPr="002819C8">
              <w:rPr>
                <w:rFonts w:eastAsia="Times New Roman"/>
                <w:color w:val="000000"/>
                <w:spacing w:val="-2"/>
                <w:sz w:val="28"/>
                <w:szCs w:val="28"/>
              </w:rPr>
              <w:t>компьютерных систем и комплексов и информационной безопасности</w:t>
            </w:r>
          </w:p>
          <w:p w:rsidR="00FA3078" w:rsidRPr="006844E5" w:rsidRDefault="00FA3078" w:rsidP="000158C4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2819C8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__________________ </w:t>
            </w:r>
            <w:r w:rsidR="008E4D04" w:rsidRPr="002819C8">
              <w:rPr>
                <w:rFonts w:eastAsia="Times New Roman"/>
                <w:color w:val="000000"/>
                <w:spacing w:val="-2"/>
                <w:sz w:val="28"/>
                <w:szCs w:val="28"/>
              </w:rPr>
              <w:t>Г.Г. Хакимова</w:t>
            </w:r>
          </w:p>
          <w:p w:rsidR="00FA3078" w:rsidRPr="006844E5" w:rsidRDefault="00FA3078" w:rsidP="001E1BAD">
            <w:pPr>
              <w:shd w:val="clear" w:color="auto" w:fill="FFFFFF"/>
              <w:spacing w:before="120" w:after="120" w:line="274" w:lineRule="exact"/>
            </w:pPr>
          </w:p>
        </w:tc>
      </w:tr>
    </w:tbl>
    <w:p w:rsidR="00FA3078" w:rsidRDefault="00FA3078" w:rsidP="00FA3078"/>
    <w:p w:rsidR="00FA3078" w:rsidRDefault="00FA3078" w:rsidP="00FA3078"/>
    <w:p w:rsidR="00FA3078" w:rsidRDefault="00FA3078" w:rsidP="00FA3078"/>
    <w:p w:rsidR="008E4D04" w:rsidRDefault="008E4D04" w:rsidP="00FA3078"/>
    <w:p w:rsidR="00FA3078" w:rsidRDefault="00FA3078" w:rsidP="00FA3078"/>
    <w:p w:rsidR="00FA3078" w:rsidRPr="00EC4E22" w:rsidRDefault="00FA3078" w:rsidP="00FA3078">
      <w:pPr>
        <w:rPr>
          <w:sz w:val="22"/>
        </w:rPr>
      </w:pPr>
    </w:p>
    <w:p w:rsidR="00FA3078" w:rsidRPr="00EC4E22" w:rsidRDefault="00FA3078" w:rsidP="00FA3078">
      <w:pPr>
        <w:jc w:val="center"/>
        <w:rPr>
          <w:sz w:val="28"/>
          <w:szCs w:val="24"/>
        </w:rPr>
      </w:pPr>
      <w:r w:rsidRPr="00EC4E22">
        <w:rPr>
          <w:sz w:val="28"/>
          <w:szCs w:val="24"/>
        </w:rPr>
        <w:t>Уфа</w:t>
      </w:r>
    </w:p>
    <w:p w:rsidR="00351012" w:rsidRDefault="00FA3078" w:rsidP="001B3542">
      <w:pPr>
        <w:jc w:val="center"/>
        <w:rPr>
          <w:sz w:val="28"/>
          <w:szCs w:val="24"/>
        </w:rPr>
      </w:pPr>
      <w:r w:rsidRPr="00EC4E22">
        <w:rPr>
          <w:sz w:val="28"/>
          <w:szCs w:val="24"/>
        </w:rPr>
        <w:t>20</w:t>
      </w:r>
      <w:r w:rsidRPr="002819C8">
        <w:rPr>
          <w:sz w:val="28"/>
          <w:szCs w:val="24"/>
        </w:rPr>
        <w:t>1</w:t>
      </w:r>
      <w:r w:rsidR="008E4D04" w:rsidRPr="002819C8">
        <w:rPr>
          <w:sz w:val="28"/>
          <w:szCs w:val="24"/>
        </w:rPr>
        <w:t>9</w:t>
      </w:r>
      <w:r w:rsidRPr="00EC4E22">
        <w:rPr>
          <w:sz w:val="28"/>
          <w:szCs w:val="24"/>
        </w:rPr>
        <w:t xml:space="preserve"> год</w:t>
      </w:r>
      <w:r w:rsidR="001B3542">
        <w:rPr>
          <w:sz w:val="28"/>
          <w:szCs w:val="24"/>
        </w:rPr>
        <w:br w:type="page"/>
      </w:r>
    </w:p>
    <w:p w:rsidR="00D34249" w:rsidRDefault="00D34249" w:rsidP="00D34249">
      <w:pPr>
        <w:jc w:val="center"/>
        <w:rPr>
          <w:b/>
          <w:sz w:val="28"/>
          <w:szCs w:val="28"/>
        </w:rPr>
      </w:pPr>
      <w:r w:rsidRPr="00D95EE7">
        <w:rPr>
          <w:b/>
          <w:sz w:val="28"/>
          <w:szCs w:val="28"/>
        </w:rPr>
        <w:lastRenderedPageBreak/>
        <w:t>Содержание</w:t>
      </w:r>
    </w:p>
    <w:p w:rsidR="00D34249" w:rsidRPr="00D95EE7" w:rsidRDefault="00D34249" w:rsidP="00D3424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8897"/>
        <w:gridCol w:w="673"/>
      </w:tblGrid>
      <w:tr w:rsidR="00D34249" w:rsidRPr="00F364A6" w:rsidTr="000E1FE5">
        <w:tc>
          <w:tcPr>
            <w:tcW w:w="8897" w:type="dxa"/>
            <w:shd w:val="clear" w:color="auto" w:fill="auto"/>
          </w:tcPr>
          <w:p w:rsidR="00D34249" w:rsidRPr="00F364A6" w:rsidRDefault="00D34249" w:rsidP="000158C4">
            <w:pPr>
              <w:spacing w:before="120" w:after="120"/>
              <w:rPr>
                <w:sz w:val="28"/>
                <w:szCs w:val="28"/>
              </w:rPr>
            </w:pPr>
            <w:r w:rsidRPr="00F364A6">
              <w:rPr>
                <w:sz w:val="28"/>
                <w:szCs w:val="28"/>
              </w:rPr>
              <w:t>1. Паспорт программы государственной итоговой аттестации…………</w:t>
            </w:r>
          </w:p>
        </w:tc>
        <w:tc>
          <w:tcPr>
            <w:tcW w:w="673" w:type="dxa"/>
            <w:shd w:val="clear" w:color="auto" w:fill="auto"/>
          </w:tcPr>
          <w:p w:rsidR="00D34249" w:rsidRPr="00623785" w:rsidRDefault="00623785" w:rsidP="000158C4">
            <w:pPr>
              <w:spacing w:before="120" w:after="120"/>
              <w:rPr>
                <w:sz w:val="28"/>
                <w:szCs w:val="28"/>
                <w:highlight w:val="yellow"/>
              </w:rPr>
            </w:pPr>
            <w:r w:rsidRPr="000E1FE5">
              <w:rPr>
                <w:sz w:val="28"/>
                <w:szCs w:val="28"/>
              </w:rPr>
              <w:t>3</w:t>
            </w:r>
          </w:p>
        </w:tc>
      </w:tr>
      <w:tr w:rsidR="00D34249" w:rsidRPr="00F364A6" w:rsidTr="000E1FE5">
        <w:tc>
          <w:tcPr>
            <w:tcW w:w="8897" w:type="dxa"/>
            <w:shd w:val="clear" w:color="auto" w:fill="auto"/>
          </w:tcPr>
          <w:p w:rsidR="00D34249" w:rsidRPr="00F364A6" w:rsidRDefault="00D34249" w:rsidP="000158C4">
            <w:pPr>
              <w:spacing w:before="120" w:after="120"/>
              <w:rPr>
                <w:sz w:val="28"/>
                <w:szCs w:val="28"/>
              </w:rPr>
            </w:pPr>
            <w:r w:rsidRPr="00F364A6">
              <w:rPr>
                <w:sz w:val="28"/>
                <w:szCs w:val="28"/>
              </w:rPr>
              <w:t>2. Структура и содержание государственной итоговой аттестации…….</w:t>
            </w:r>
          </w:p>
        </w:tc>
        <w:tc>
          <w:tcPr>
            <w:tcW w:w="673" w:type="dxa"/>
            <w:shd w:val="clear" w:color="auto" w:fill="auto"/>
          </w:tcPr>
          <w:p w:rsidR="00D34249" w:rsidRPr="00623785" w:rsidRDefault="00B444BA" w:rsidP="000158C4">
            <w:pPr>
              <w:spacing w:before="120" w:after="120"/>
              <w:rPr>
                <w:sz w:val="28"/>
                <w:szCs w:val="28"/>
                <w:highlight w:val="yellow"/>
              </w:rPr>
            </w:pPr>
            <w:r w:rsidRPr="00B444BA">
              <w:rPr>
                <w:sz w:val="28"/>
                <w:szCs w:val="28"/>
              </w:rPr>
              <w:t>7</w:t>
            </w:r>
          </w:p>
        </w:tc>
      </w:tr>
      <w:tr w:rsidR="00D34249" w:rsidRPr="00F364A6" w:rsidTr="000E1FE5">
        <w:tc>
          <w:tcPr>
            <w:tcW w:w="8897" w:type="dxa"/>
            <w:shd w:val="clear" w:color="auto" w:fill="auto"/>
          </w:tcPr>
          <w:p w:rsidR="00D34249" w:rsidRPr="00F364A6" w:rsidRDefault="00D34249" w:rsidP="000158C4">
            <w:pPr>
              <w:spacing w:before="120" w:after="120"/>
              <w:rPr>
                <w:sz w:val="28"/>
                <w:szCs w:val="28"/>
              </w:rPr>
            </w:pPr>
            <w:r w:rsidRPr="00F364A6">
              <w:rPr>
                <w:sz w:val="28"/>
                <w:szCs w:val="28"/>
              </w:rPr>
              <w:t>3. Условия реализации государственной итоговой аттестации…………</w:t>
            </w:r>
          </w:p>
        </w:tc>
        <w:tc>
          <w:tcPr>
            <w:tcW w:w="673" w:type="dxa"/>
            <w:shd w:val="clear" w:color="auto" w:fill="auto"/>
          </w:tcPr>
          <w:p w:rsidR="00D34249" w:rsidRPr="00623785" w:rsidRDefault="00B444BA" w:rsidP="000158C4">
            <w:pPr>
              <w:spacing w:before="120" w:after="120"/>
              <w:rPr>
                <w:sz w:val="28"/>
                <w:szCs w:val="28"/>
                <w:highlight w:val="yellow"/>
              </w:rPr>
            </w:pPr>
            <w:r w:rsidRPr="00B444BA">
              <w:rPr>
                <w:sz w:val="28"/>
                <w:szCs w:val="28"/>
              </w:rPr>
              <w:t>8</w:t>
            </w:r>
          </w:p>
        </w:tc>
      </w:tr>
      <w:tr w:rsidR="00D34249" w:rsidRPr="00F364A6" w:rsidTr="000E1FE5">
        <w:tc>
          <w:tcPr>
            <w:tcW w:w="8897" w:type="dxa"/>
            <w:shd w:val="clear" w:color="auto" w:fill="auto"/>
          </w:tcPr>
          <w:p w:rsidR="00D34249" w:rsidRPr="00F364A6" w:rsidRDefault="00D34249" w:rsidP="008E2A95">
            <w:pPr>
              <w:tabs>
                <w:tab w:val="left" w:pos="284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F364A6">
              <w:rPr>
                <w:sz w:val="28"/>
                <w:szCs w:val="28"/>
              </w:rPr>
              <w:t>4. Контроль и оценка результатов государственной итоговой аттестации</w:t>
            </w:r>
            <w:r w:rsidR="008E2A95">
              <w:rPr>
                <w:sz w:val="28"/>
                <w:szCs w:val="28"/>
              </w:rPr>
              <w:t>……………………………………………………………………</w:t>
            </w:r>
          </w:p>
        </w:tc>
        <w:tc>
          <w:tcPr>
            <w:tcW w:w="673" w:type="dxa"/>
            <w:shd w:val="clear" w:color="auto" w:fill="auto"/>
          </w:tcPr>
          <w:p w:rsidR="00D34249" w:rsidRPr="00B444BA" w:rsidRDefault="00D34249" w:rsidP="000158C4">
            <w:pPr>
              <w:spacing w:before="120" w:after="120"/>
              <w:rPr>
                <w:sz w:val="28"/>
                <w:szCs w:val="28"/>
              </w:rPr>
            </w:pPr>
          </w:p>
          <w:p w:rsidR="00D34249" w:rsidRPr="00B444BA" w:rsidRDefault="00B444BA" w:rsidP="000158C4">
            <w:pPr>
              <w:spacing w:before="120" w:after="120"/>
              <w:rPr>
                <w:sz w:val="28"/>
                <w:szCs w:val="28"/>
              </w:rPr>
            </w:pPr>
            <w:r w:rsidRPr="00B444BA">
              <w:rPr>
                <w:sz w:val="28"/>
                <w:szCs w:val="28"/>
              </w:rPr>
              <w:t>9</w:t>
            </w:r>
          </w:p>
        </w:tc>
      </w:tr>
      <w:tr w:rsidR="00DC5C5F" w:rsidRPr="00F364A6" w:rsidTr="000E1FE5">
        <w:tc>
          <w:tcPr>
            <w:tcW w:w="8897" w:type="dxa"/>
            <w:shd w:val="clear" w:color="auto" w:fill="auto"/>
          </w:tcPr>
          <w:p w:rsidR="00DC5C5F" w:rsidRPr="00F364A6" w:rsidRDefault="00DC5C5F" w:rsidP="000158C4">
            <w:pPr>
              <w:tabs>
                <w:tab w:val="left" w:pos="284"/>
              </w:tabs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1………………………………………………………………..</w:t>
            </w:r>
          </w:p>
        </w:tc>
        <w:tc>
          <w:tcPr>
            <w:tcW w:w="673" w:type="dxa"/>
            <w:shd w:val="clear" w:color="auto" w:fill="auto"/>
          </w:tcPr>
          <w:p w:rsidR="00DC5C5F" w:rsidRPr="00B444BA" w:rsidRDefault="00B444BA" w:rsidP="00BB587E">
            <w:pPr>
              <w:spacing w:before="120" w:after="120"/>
              <w:rPr>
                <w:sz w:val="28"/>
                <w:szCs w:val="28"/>
              </w:rPr>
            </w:pPr>
            <w:r w:rsidRPr="00B444BA">
              <w:rPr>
                <w:sz w:val="28"/>
                <w:szCs w:val="28"/>
              </w:rPr>
              <w:t>1</w:t>
            </w:r>
            <w:r w:rsidR="00BB587E">
              <w:rPr>
                <w:sz w:val="28"/>
                <w:szCs w:val="28"/>
              </w:rPr>
              <w:t>1</w:t>
            </w:r>
          </w:p>
        </w:tc>
      </w:tr>
    </w:tbl>
    <w:p w:rsidR="00D34249" w:rsidRDefault="00D34249" w:rsidP="00D34249">
      <w:pPr>
        <w:jc w:val="center"/>
        <w:rPr>
          <w:b/>
          <w:sz w:val="24"/>
        </w:rPr>
      </w:pPr>
    </w:p>
    <w:p w:rsidR="00D34249" w:rsidRPr="008C579A" w:rsidRDefault="00D34249" w:rsidP="001C0418">
      <w:pPr>
        <w:pStyle w:val="a3"/>
        <w:jc w:val="center"/>
        <w:rPr>
          <w:b/>
        </w:rPr>
      </w:pPr>
      <w:r>
        <w:rPr>
          <w:b/>
        </w:rPr>
        <w:br w:type="page"/>
      </w:r>
      <w:r w:rsidR="001C0418" w:rsidRPr="008C579A">
        <w:rPr>
          <w:b/>
        </w:rPr>
        <w:lastRenderedPageBreak/>
        <w:t>1. ПАСПОРТ ПРОГРАММЫ ГОСУДАРСТВЕННОЙ ИТОГОВОЙ АТТЕСТАЦИИ</w:t>
      </w:r>
    </w:p>
    <w:p w:rsidR="001C0418" w:rsidRPr="008C579A" w:rsidRDefault="001C0418" w:rsidP="00D34249">
      <w:pPr>
        <w:pStyle w:val="a3"/>
      </w:pPr>
    </w:p>
    <w:p w:rsidR="004E4868" w:rsidRPr="008C579A" w:rsidRDefault="004E4868" w:rsidP="004E4868">
      <w:pPr>
        <w:jc w:val="center"/>
        <w:rPr>
          <w:b/>
          <w:sz w:val="24"/>
          <w:szCs w:val="24"/>
        </w:rPr>
      </w:pPr>
      <w:r w:rsidRPr="008C579A">
        <w:rPr>
          <w:b/>
          <w:sz w:val="24"/>
          <w:szCs w:val="24"/>
        </w:rPr>
        <w:t>1.1. Область применения программы ГИА</w:t>
      </w:r>
    </w:p>
    <w:p w:rsidR="004E4868" w:rsidRPr="008C579A" w:rsidRDefault="004E4868" w:rsidP="004E4868">
      <w:pPr>
        <w:jc w:val="center"/>
        <w:rPr>
          <w:b/>
          <w:sz w:val="24"/>
          <w:szCs w:val="24"/>
        </w:rPr>
      </w:pPr>
    </w:p>
    <w:p w:rsidR="004E4868" w:rsidRPr="008C579A" w:rsidRDefault="004E4868" w:rsidP="004E4868">
      <w:pPr>
        <w:ind w:firstLine="709"/>
        <w:jc w:val="both"/>
        <w:rPr>
          <w:sz w:val="24"/>
          <w:szCs w:val="24"/>
        </w:rPr>
      </w:pPr>
      <w:r w:rsidRPr="008C579A">
        <w:rPr>
          <w:sz w:val="24"/>
          <w:szCs w:val="24"/>
        </w:rPr>
        <w:t>Программа государственной итоговой аттестации (далее – ГИА) является частью программы подготовки специалистов среднего звена в соответствии с ФГОС СПО по специальности: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6"/>
        <w:gridCol w:w="234"/>
        <w:gridCol w:w="7097"/>
      </w:tblGrid>
      <w:tr w:rsidR="004E4868" w:rsidRPr="008C579A" w:rsidTr="004E4868">
        <w:tc>
          <w:tcPr>
            <w:tcW w:w="1196" w:type="dxa"/>
            <w:tcBorders>
              <w:right w:val="nil"/>
            </w:tcBorders>
          </w:tcPr>
          <w:p w:rsidR="004E4868" w:rsidRPr="002819C8" w:rsidRDefault="004E4868" w:rsidP="000158C4">
            <w:pPr>
              <w:jc w:val="center"/>
              <w:rPr>
                <w:sz w:val="24"/>
                <w:szCs w:val="24"/>
              </w:rPr>
            </w:pPr>
            <w:r w:rsidRPr="002819C8">
              <w:rPr>
                <w:sz w:val="24"/>
                <w:szCs w:val="24"/>
              </w:rPr>
              <w:t>09.02.01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4E4868" w:rsidRPr="002819C8" w:rsidRDefault="004E4868" w:rsidP="000158C4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nil"/>
              <w:left w:val="nil"/>
              <w:bottom w:val="single" w:sz="4" w:space="0" w:color="auto"/>
            </w:tcBorders>
          </w:tcPr>
          <w:p w:rsidR="004E4868" w:rsidRPr="002819C8" w:rsidRDefault="004E4868" w:rsidP="000158C4">
            <w:pPr>
              <w:jc w:val="both"/>
              <w:rPr>
                <w:sz w:val="24"/>
                <w:szCs w:val="24"/>
              </w:rPr>
            </w:pPr>
            <w:r w:rsidRPr="002819C8">
              <w:rPr>
                <w:sz w:val="24"/>
                <w:szCs w:val="24"/>
              </w:rPr>
              <w:t>Компьютерные системы и комплексы</w:t>
            </w:r>
            <w:r w:rsidR="00F522E1">
              <w:rPr>
                <w:sz w:val="24"/>
                <w:szCs w:val="24"/>
              </w:rPr>
              <w:t xml:space="preserve"> (базовой подготовки)</w:t>
            </w:r>
          </w:p>
        </w:tc>
      </w:tr>
      <w:tr w:rsidR="004E4868" w:rsidRPr="008C579A" w:rsidTr="004E4868">
        <w:tc>
          <w:tcPr>
            <w:tcW w:w="1196" w:type="dxa"/>
            <w:tcBorders>
              <w:bottom w:val="nil"/>
              <w:right w:val="nil"/>
            </w:tcBorders>
          </w:tcPr>
          <w:p w:rsidR="004E4868" w:rsidRPr="008C579A" w:rsidRDefault="004E4868" w:rsidP="000158C4">
            <w:pPr>
              <w:jc w:val="center"/>
              <w:rPr>
                <w:sz w:val="24"/>
                <w:szCs w:val="24"/>
              </w:rPr>
            </w:pPr>
            <w:r w:rsidRPr="008C579A">
              <w:rPr>
                <w:i/>
                <w:sz w:val="24"/>
                <w:szCs w:val="24"/>
              </w:rPr>
              <w:t>код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4E4868" w:rsidRPr="008C579A" w:rsidRDefault="004E4868" w:rsidP="000158C4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nil"/>
              <w:bottom w:val="nil"/>
            </w:tcBorders>
          </w:tcPr>
          <w:p w:rsidR="004E4868" w:rsidRPr="008C579A" w:rsidRDefault="004E4868" w:rsidP="004E4868">
            <w:pPr>
              <w:jc w:val="center"/>
              <w:rPr>
                <w:sz w:val="24"/>
                <w:szCs w:val="24"/>
              </w:rPr>
            </w:pPr>
            <w:r w:rsidRPr="008C579A">
              <w:rPr>
                <w:i/>
                <w:sz w:val="24"/>
                <w:szCs w:val="24"/>
              </w:rPr>
              <w:t>наименование специальности</w:t>
            </w:r>
          </w:p>
        </w:tc>
      </w:tr>
    </w:tbl>
    <w:p w:rsidR="004E4868" w:rsidRPr="008C579A" w:rsidRDefault="004E4868" w:rsidP="004E4868">
      <w:pPr>
        <w:rPr>
          <w:sz w:val="24"/>
          <w:szCs w:val="24"/>
        </w:rPr>
      </w:pPr>
      <w:r w:rsidRPr="008C579A">
        <w:rPr>
          <w:sz w:val="24"/>
          <w:szCs w:val="24"/>
        </w:rPr>
        <w:t>в части освоения видов профессиональной деятельности:</w:t>
      </w:r>
    </w:p>
    <w:p w:rsidR="00A352AB" w:rsidRDefault="00A352AB" w:rsidP="004E4868">
      <w:pPr>
        <w:rPr>
          <w:sz w:val="24"/>
          <w:szCs w:val="24"/>
          <w:highlight w:val="yellow"/>
        </w:rPr>
      </w:pPr>
      <w:r w:rsidRPr="00A352AB">
        <w:rPr>
          <w:sz w:val="24"/>
          <w:szCs w:val="24"/>
          <w:u w:val="single"/>
        </w:rPr>
        <w:t xml:space="preserve">ВПД 1. </w:t>
      </w:r>
      <w:r w:rsidR="003E47F4" w:rsidRPr="00A352AB">
        <w:rPr>
          <w:sz w:val="24"/>
          <w:szCs w:val="24"/>
          <w:u w:val="single"/>
        </w:rPr>
        <w:t>Проектирование цифровых устройств</w:t>
      </w:r>
      <w:r w:rsidR="003E47F4" w:rsidRPr="003E47F4">
        <w:rPr>
          <w:sz w:val="24"/>
          <w:szCs w:val="24"/>
        </w:rPr>
        <w:t xml:space="preserve"> </w:t>
      </w:r>
    </w:p>
    <w:p w:rsidR="004E4868" w:rsidRDefault="00A352AB" w:rsidP="004E4868">
      <w:pPr>
        <w:rPr>
          <w:sz w:val="24"/>
          <w:szCs w:val="24"/>
          <w:u w:val="single"/>
        </w:rPr>
      </w:pPr>
      <w:r w:rsidRPr="00A352AB">
        <w:rPr>
          <w:sz w:val="24"/>
          <w:szCs w:val="24"/>
          <w:u w:val="single"/>
        </w:rPr>
        <w:t>ВПД 2</w:t>
      </w:r>
      <w:r>
        <w:rPr>
          <w:sz w:val="24"/>
          <w:szCs w:val="24"/>
          <w:u w:val="single"/>
        </w:rPr>
        <w:t>. Применение микропроцессорных систем, установка и настройка периферийного оборудования</w:t>
      </w:r>
    </w:p>
    <w:p w:rsidR="00A352AB" w:rsidRDefault="00A352AB" w:rsidP="004E486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ВПД 3. Техническое обслуживание и ремонт компьютерных систем и комплексов</w:t>
      </w:r>
    </w:p>
    <w:p w:rsidR="00A352AB" w:rsidRPr="00A352AB" w:rsidRDefault="00A352AB" w:rsidP="004E486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ВПД 4 Выполнение работ по профессии </w:t>
      </w:r>
      <w:r w:rsidRPr="00A352AB">
        <w:rPr>
          <w:sz w:val="24"/>
          <w:szCs w:val="24"/>
          <w:u w:val="single"/>
        </w:rPr>
        <w:t>"Оператор электронных вычислительных машин"</w:t>
      </w:r>
      <w:r>
        <w:rPr>
          <w:sz w:val="24"/>
          <w:szCs w:val="24"/>
          <w:u w:val="single"/>
        </w:rPr>
        <w:t xml:space="preserve"> </w:t>
      </w:r>
    </w:p>
    <w:p w:rsidR="00D512EB" w:rsidRDefault="00D512EB" w:rsidP="008C579A">
      <w:pPr>
        <w:jc w:val="center"/>
        <w:rPr>
          <w:b/>
          <w:sz w:val="24"/>
          <w:szCs w:val="24"/>
        </w:rPr>
      </w:pPr>
    </w:p>
    <w:p w:rsidR="00A9121A" w:rsidRDefault="00A9121A" w:rsidP="008C579A">
      <w:pPr>
        <w:jc w:val="center"/>
        <w:rPr>
          <w:b/>
          <w:sz w:val="24"/>
          <w:szCs w:val="24"/>
        </w:rPr>
      </w:pPr>
    </w:p>
    <w:p w:rsidR="008C579A" w:rsidRPr="008C579A" w:rsidRDefault="008C579A" w:rsidP="008C579A">
      <w:pPr>
        <w:jc w:val="center"/>
        <w:rPr>
          <w:b/>
          <w:sz w:val="24"/>
          <w:szCs w:val="24"/>
        </w:rPr>
      </w:pPr>
      <w:r w:rsidRPr="008C579A">
        <w:rPr>
          <w:b/>
          <w:sz w:val="24"/>
          <w:szCs w:val="24"/>
        </w:rPr>
        <w:t>1.2. Цели и задачи государственной итоговой аттестации</w:t>
      </w:r>
    </w:p>
    <w:p w:rsidR="008C579A" w:rsidRPr="008C579A" w:rsidRDefault="008C579A" w:rsidP="008C579A">
      <w:pPr>
        <w:jc w:val="center"/>
        <w:rPr>
          <w:b/>
          <w:sz w:val="24"/>
          <w:szCs w:val="24"/>
        </w:rPr>
      </w:pPr>
    </w:p>
    <w:p w:rsidR="008C579A" w:rsidRDefault="008C579A" w:rsidP="008C579A">
      <w:pPr>
        <w:ind w:firstLine="709"/>
        <w:jc w:val="both"/>
        <w:rPr>
          <w:sz w:val="24"/>
          <w:szCs w:val="24"/>
        </w:rPr>
      </w:pPr>
      <w:r w:rsidRPr="008C579A">
        <w:rPr>
          <w:sz w:val="24"/>
          <w:szCs w:val="24"/>
        </w:rPr>
        <w:t xml:space="preserve">Целью государственной итоговой аттестации является установление соответствия уровня освоенности компетенций, обеспечивающих соответствующую квалификацию и уровень образования обучающихся, Федеральному государственному образовательному стандарту среднего профессионального образования. ГИА призвана способствовать систематизации и закреплению знаний и умений обучающегося по специальности при решении конкретных профессиональных задач, определить уровень подготовки выпускника к самостоятельной работе. </w:t>
      </w:r>
    </w:p>
    <w:p w:rsidR="00F96D5B" w:rsidRDefault="00F96D5B" w:rsidP="008C579A">
      <w:pPr>
        <w:ind w:firstLine="709"/>
        <w:jc w:val="both"/>
        <w:rPr>
          <w:sz w:val="24"/>
          <w:szCs w:val="24"/>
        </w:rPr>
      </w:pPr>
    </w:p>
    <w:p w:rsidR="00F96D5B" w:rsidRPr="00F96D5B" w:rsidRDefault="00F96D5B" w:rsidP="00F96D5B">
      <w:pPr>
        <w:jc w:val="center"/>
        <w:rPr>
          <w:b/>
          <w:sz w:val="24"/>
          <w:szCs w:val="24"/>
        </w:rPr>
      </w:pPr>
      <w:r w:rsidRPr="00F96D5B">
        <w:rPr>
          <w:b/>
          <w:sz w:val="24"/>
          <w:szCs w:val="24"/>
        </w:rPr>
        <w:t>1.3. Количество часов, отводимое на государственную итоговую аттестацию</w:t>
      </w:r>
    </w:p>
    <w:p w:rsidR="00F96D5B" w:rsidRPr="00F96D5B" w:rsidRDefault="00F96D5B" w:rsidP="00F96D5B">
      <w:pPr>
        <w:jc w:val="center"/>
        <w:rPr>
          <w:b/>
          <w:sz w:val="24"/>
          <w:szCs w:val="24"/>
        </w:rPr>
      </w:pPr>
    </w:p>
    <w:p w:rsidR="00F96D5B" w:rsidRPr="00F96D5B" w:rsidRDefault="00F268BF" w:rsidP="00F268BF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</w:t>
      </w:r>
      <w:r w:rsidR="00F96D5B" w:rsidRPr="00F96D5B">
        <w:rPr>
          <w:sz w:val="24"/>
          <w:szCs w:val="24"/>
        </w:rPr>
        <w:t xml:space="preserve">сего </w:t>
      </w:r>
      <w:r w:rsidR="00F96D5B">
        <w:rPr>
          <w:sz w:val="24"/>
          <w:szCs w:val="24"/>
        </w:rPr>
        <w:t>–6</w:t>
      </w:r>
      <w:r w:rsidR="00F96D5B" w:rsidRPr="00F96D5B">
        <w:rPr>
          <w:sz w:val="24"/>
          <w:szCs w:val="24"/>
        </w:rPr>
        <w:t xml:space="preserve"> недель, в том числе:</w:t>
      </w:r>
    </w:p>
    <w:p w:rsidR="00F96D5B" w:rsidRPr="00F96D5B" w:rsidRDefault="00F96D5B" w:rsidP="00F268BF">
      <w:pPr>
        <w:ind w:firstLine="709"/>
        <w:rPr>
          <w:sz w:val="24"/>
          <w:szCs w:val="24"/>
        </w:rPr>
      </w:pPr>
      <w:r w:rsidRPr="00F96D5B">
        <w:rPr>
          <w:sz w:val="24"/>
          <w:szCs w:val="24"/>
        </w:rPr>
        <w:t xml:space="preserve">выполнение выпускной квалификации работы </w:t>
      </w:r>
      <w:r>
        <w:rPr>
          <w:sz w:val="24"/>
          <w:szCs w:val="24"/>
        </w:rPr>
        <w:t xml:space="preserve">–4 </w:t>
      </w:r>
      <w:r w:rsidRPr="00F96D5B">
        <w:rPr>
          <w:sz w:val="24"/>
          <w:szCs w:val="24"/>
        </w:rPr>
        <w:t>недел</w:t>
      </w:r>
      <w:r>
        <w:rPr>
          <w:sz w:val="24"/>
          <w:szCs w:val="24"/>
        </w:rPr>
        <w:t>и</w:t>
      </w:r>
      <w:r w:rsidRPr="00F96D5B">
        <w:rPr>
          <w:sz w:val="24"/>
          <w:szCs w:val="24"/>
        </w:rPr>
        <w:t>,</w:t>
      </w:r>
    </w:p>
    <w:p w:rsidR="00F96D5B" w:rsidRDefault="00F96D5B" w:rsidP="00F268BF">
      <w:pPr>
        <w:ind w:firstLine="709"/>
        <w:rPr>
          <w:sz w:val="24"/>
          <w:szCs w:val="24"/>
        </w:rPr>
      </w:pPr>
      <w:r w:rsidRPr="00F96D5B">
        <w:rPr>
          <w:sz w:val="24"/>
          <w:szCs w:val="24"/>
        </w:rPr>
        <w:t xml:space="preserve">защита выпускной квалификационной работы </w:t>
      </w:r>
      <w:r>
        <w:rPr>
          <w:sz w:val="24"/>
          <w:szCs w:val="24"/>
        </w:rPr>
        <w:t>– 2</w:t>
      </w:r>
      <w:r w:rsidRPr="00F96D5B">
        <w:rPr>
          <w:sz w:val="24"/>
          <w:szCs w:val="24"/>
        </w:rPr>
        <w:t xml:space="preserve"> недел</w:t>
      </w:r>
      <w:r>
        <w:rPr>
          <w:sz w:val="24"/>
          <w:szCs w:val="24"/>
        </w:rPr>
        <w:t>и</w:t>
      </w:r>
      <w:r w:rsidRPr="00F96D5B">
        <w:rPr>
          <w:sz w:val="24"/>
          <w:szCs w:val="24"/>
        </w:rPr>
        <w:t>.</w:t>
      </w:r>
    </w:p>
    <w:p w:rsidR="009F2870" w:rsidRDefault="009F2870" w:rsidP="00F268BF">
      <w:pPr>
        <w:ind w:firstLine="709"/>
        <w:rPr>
          <w:sz w:val="24"/>
          <w:szCs w:val="24"/>
        </w:rPr>
      </w:pPr>
    </w:p>
    <w:p w:rsidR="009F2870" w:rsidRPr="000764DB" w:rsidRDefault="009F2870" w:rsidP="009F28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1.4 Требования </w:t>
      </w:r>
      <w:r w:rsidRPr="005D1100">
        <w:rPr>
          <w:b/>
          <w:sz w:val="24"/>
          <w:szCs w:val="24"/>
        </w:rPr>
        <w:t xml:space="preserve">к уровню подготовки выпускника по профессиональной образовательной программе </w:t>
      </w:r>
      <w:r w:rsidRPr="002819C8">
        <w:rPr>
          <w:b/>
          <w:sz w:val="24"/>
          <w:szCs w:val="24"/>
        </w:rPr>
        <w:t>базов</w:t>
      </w:r>
      <w:r w:rsidR="00936CC3" w:rsidRPr="002819C8">
        <w:rPr>
          <w:b/>
          <w:sz w:val="24"/>
          <w:szCs w:val="24"/>
        </w:rPr>
        <w:t>ой</w:t>
      </w:r>
      <w:bookmarkStart w:id="2" w:name="_GoBack"/>
      <w:bookmarkEnd w:id="2"/>
      <w:r w:rsidR="002819C8">
        <w:rPr>
          <w:b/>
          <w:sz w:val="24"/>
          <w:szCs w:val="24"/>
        </w:rPr>
        <w:t xml:space="preserve"> </w:t>
      </w:r>
      <w:r w:rsidR="000764DB">
        <w:rPr>
          <w:b/>
          <w:sz w:val="24"/>
          <w:szCs w:val="24"/>
        </w:rPr>
        <w:t>подготовки</w:t>
      </w:r>
    </w:p>
    <w:p w:rsidR="009F2870" w:rsidRDefault="009F2870" w:rsidP="00F268BF">
      <w:pPr>
        <w:ind w:firstLine="709"/>
        <w:rPr>
          <w:sz w:val="24"/>
          <w:szCs w:val="24"/>
        </w:rPr>
      </w:pPr>
    </w:p>
    <w:p w:rsidR="009F2870" w:rsidRDefault="009F2870" w:rsidP="001B59A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1.4.1 </w:t>
      </w:r>
      <w:r w:rsidR="00531F2C">
        <w:rPr>
          <w:sz w:val="24"/>
          <w:szCs w:val="24"/>
        </w:rPr>
        <w:t>Иметь практический опыт</w:t>
      </w:r>
    </w:p>
    <w:p w:rsidR="002E68F5" w:rsidRPr="002E68F5" w:rsidRDefault="002E68F5" w:rsidP="001B59AA">
      <w:pPr>
        <w:ind w:firstLine="720"/>
        <w:jc w:val="both"/>
        <w:rPr>
          <w:rFonts w:eastAsia="Calibri"/>
          <w:sz w:val="24"/>
          <w:szCs w:val="24"/>
        </w:rPr>
      </w:pPr>
      <w:r w:rsidRPr="002E68F5">
        <w:rPr>
          <w:rFonts w:eastAsia="Calibri"/>
          <w:sz w:val="24"/>
          <w:szCs w:val="24"/>
        </w:rPr>
        <w:t>- применения интегральных схем разной степени интеграции при разработке цифровых устройств и проверки их на работоспособность;</w:t>
      </w:r>
    </w:p>
    <w:p w:rsidR="002E68F5" w:rsidRPr="002E68F5" w:rsidRDefault="002E68F5" w:rsidP="001B59AA">
      <w:pPr>
        <w:ind w:firstLine="720"/>
        <w:jc w:val="both"/>
        <w:rPr>
          <w:rFonts w:eastAsia="Calibri"/>
          <w:sz w:val="24"/>
          <w:szCs w:val="24"/>
        </w:rPr>
      </w:pPr>
      <w:r w:rsidRPr="002E68F5">
        <w:rPr>
          <w:rFonts w:eastAsia="Calibri"/>
          <w:sz w:val="24"/>
          <w:szCs w:val="24"/>
        </w:rPr>
        <w:t>- проектирования цифровых устройств на основе пакетов прикладных программ;</w:t>
      </w:r>
    </w:p>
    <w:p w:rsidR="002E68F5" w:rsidRPr="002E68F5" w:rsidRDefault="002E68F5" w:rsidP="001B59AA">
      <w:pPr>
        <w:ind w:firstLine="720"/>
        <w:jc w:val="both"/>
        <w:rPr>
          <w:rFonts w:eastAsia="Calibri"/>
          <w:sz w:val="24"/>
          <w:szCs w:val="24"/>
        </w:rPr>
      </w:pPr>
      <w:r w:rsidRPr="002E68F5">
        <w:rPr>
          <w:rFonts w:eastAsia="Calibri"/>
          <w:sz w:val="24"/>
          <w:szCs w:val="24"/>
        </w:rPr>
        <w:t>- оценки качества и надежности цифровых устройств;</w:t>
      </w:r>
    </w:p>
    <w:p w:rsidR="002E68F5" w:rsidRPr="002E68F5" w:rsidRDefault="002E68F5" w:rsidP="001B59AA">
      <w:pPr>
        <w:ind w:firstLine="720"/>
        <w:jc w:val="both"/>
        <w:rPr>
          <w:rFonts w:eastAsia="Calibri"/>
          <w:sz w:val="24"/>
          <w:szCs w:val="24"/>
        </w:rPr>
      </w:pPr>
      <w:r w:rsidRPr="002E68F5">
        <w:rPr>
          <w:rFonts w:eastAsia="Calibri"/>
          <w:sz w:val="24"/>
          <w:szCs w:val="24"/>
        </w:rPr>
        <w:t>- применения нормативно-технической документации;</w:t>
      </w:r>
    </w:p>
    <w:p w:rsidR="008B4B58" w:rsidRPr="008B4B58" w:rsidRDefault="008B4B58" w:rsidP="001B59AA">
      <w:pPr>
        <w:ind w:firstLine="709"/>
        <w:jc w:val="both"/>
        <w:rPr>
          <w:sz w:val="24"/>
          <w:szCs w:val="24"/>
        </w:rPr>
      </w:pPr>
      <w:r w:rsidRPr="008B4B58">
        <w:rPr>
          <w:sz w:val="24"/>
          <w:szCs w:val="24"/>
        </w:rPr>
        <w:t>- создания программ на языке ассемблера для микропроцессорных систем;</w:t>
      </w:r>
    </w:p>
    <w:p w:rsidR="008B4B58" w:rsidRPr="008B4B58" w:rsidRDefault="008B4B58" w:rsidP="001B59AA">
      <w:pPr>
        <w:ind w:firstLine="709"/>
        <w:jc w:val="both"/>
        <w:rPr>
          <w:sz w:val="24"/>
          <w:szCs w:val="24"/>
        </w:rPr>
      </w:pPr>
      <w:r w:rsidRPr="008B4B58">
        <w:rPr>
          <w:sz w:val="24"/>
          <w:szCs w:val="24"/>
        </w:rPr>
        <w:t>- тестирования и отладки микропроцессорных систем;</w:t>
      </w:r>
    </w:p>
    <w:p w:rsidR="008B4B58" w:rsidRPr="008B4B58" w:rsidRDefault="008B4B58" w:rsidP="001B59AA">
      <w:pPr>
        <w:ind w:firstLine="709"/>
        <w:jc w:val="both"/>
        <w:rPr>
          <w:sz w:val="24"/>
          <w:szCs w:val="24"/>
        </w:rPr>
      </w:pPr>
      <w:r w:rsidRPr="008B4B58">
        <w:rPr>
          <w:sz w:val="24"/>
          <w:szCs w:val="24"/>
        </w:rPr>
        <w:t>- применения микропроцессорных систем;</w:t>
      </w:r>
    </w:p>
    <w:p w:rsidR="008B4B58" w:rsidRPr="008B4B58" w:rsidRDefault="008B4B58" w:rsidP="001B59AA">
      <w:pPr>
        <w:ind w:firstLine="709"/>
        <w:jc w:val="both"/>
        <w:rPr>
          <w:sz w:val="24"/>
          <w:szCs w:val="24"/>
        </w:rPr>
      </w:pPr>
      <w:r w:rsidRPr="008B4B58">
        <w:rPr>
          <w:sz w:val="24"/>
          <w:szCs w:val="24"/>
        </w:rPr>
        <w:t>- установки и конфигурирования микропроцессорных систем и подключения периферийных устройств;</w:t>
      </w:r>
    </w:p>
    <w:p w:rsidR="008B4B58" w:rsidRPr="008B4B58" w:rsidRDefault="008B4B58" w:rsidP="001B59AA">
      <w:pPr>
        <w:ind w:firstLine="709"/>
        <w:jc w:val="both"/>
        <w:rPr>
          <w:sz w:val="24"/>
          <w:szCs w:val="24"/>
        </w:rPr>
      </w:pPr>
      <w:r w:rsidRPr="008B4B58">
        <w:rPr>
          <w:sz w:val="24"/>
          <w:szCs w:val="24"/>
        </w:rPr>
        <w:t>- выявления и устранения причин неисправностей и сбоев периферийного оборудования;</w:t>
      </w:r>
    </w:p>
    <w:p w:rsidR="003C6EE5" w:rsidRPr="003C6EE5" w:rsidRDefault="003C6EE5" w:rsidP="001B59AA">
      <w:pPr>
        <w:widowControl/>
        <w:numPr>
          <w:ilvl w:val="0"/>
          <w:numId w:val="1"/>
        </w:numPr>
        <w:tabs>
          <w:tab w:val="num" w:pos="0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C6EE5">
        <w:rPr>
          <w:sz w:val="24"/>
          <w:szCs w:val="24"/>
        </w:rPr>
        <w:t>проведения контроля, диагностики и восстановления работоспособности компьютерных систем и комплексов;</w:t>
      </w:r>
    </w:p>
    <w:p w:rsidR="003C6EE5" w:rsidRPr="003C6EE5" w:rsidRDefault="003C6EE5" w:rsidP="001B59AA">
      <w:pPr>
        <w:widowControl/>
        <w:numPr>
          <w:ilvl w:val="0"/>
          <w:numId w:val="1"/>
        </w:numPr>
        <w:tabs>
          <w:tab w:val="num" w:pos="0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C6EE5">
        <w:rPr>
          <w:sz w:val="24"/>
          <w:szCs w:val="24"/>
        </w:rPr>
        <w:t>системотехнического обслуживания компьютерных систем и комплексов;</w:t>
      </w:r>
    </w:p>
    <w:p w:rsidR="003C6EE5" w:rsidRPr="003C6EE5" w:rsidRDefault="003C6EE5" w:rsidP="001B59AA">
      <w:pPr>
        <w:widowControl/>
        <w:numPr>
          <w:ilvl w:val="0"/>
          <w:numId w:val="1"/>
        </w:numPr>
        <w:tabs>
          <w:tab w:val="num" w:pos="0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C6EE5">
        <w:rPr>
          <w:sz w:val="24"/>
          <w:szCs w:val="24"/>
        </w:rPr>
        <w:lastRenderedPageBreak/>
        <w:t>отладки аппаратно-программных систем и комплексов;</w:t>
      </w:r>
    </w:p>
    <w:p w:rsidR="003C6EE5" w:rsidRPr="003C6EE5" w:rsidRDefault="003C6EE5" w:rsidP="001B59AA">
      <w:pPr>
        <w:widowControl/>
        <w:numPr>
          <w:ilvl w:val="0"/>
          <w:numId w:val="1"/>
        </w:numPr>
        <w:tabs>
          <w:tab w:val="num" w:pos="0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C6EE5">
        <w:rPr>
          <w:sz w:val="24"/>
          <w:szCs w:val="24"/>
        </w:rPr>
        <w:t>инсталляции, конфигурирования и настройки операционной системы, драйверов, резидентных прогр</w:t>
      </w:r>
      <w:r w:rsidR="007C72FA">
        <w:rPr>
          <w:sz w:val="24"/>
          <w:szCs w:val="24"/>
        </w:rPr>
        <w:t>амм;</w:t>
      </w:r>
    </w:p>
    <w:p w:rsidR="007C72FA" w:rsidRPr="007C72FA" w:rsidRDefault="007C72FA" w:rsidP="001B59AA">
      <w:pPr>
        <w:pStyle w:val="ac"/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 w:rsidRPr="007C72FA">
        <w:rPr>
          <w:sz w:val="24"/>
          <w:szCs w:val="24"/>
        </w:rPr>
        <w:t>ввода и обработки информации на электронно-вычислительных машинах;</w:t>
      </w:r>
    </w:p>
    <w:p w:rsidR="007C72FA" w:rsidRPr="007C72FA" w:rsidRDefault="007C72FA" w:rsidP="001B59AA">
      <w:pPr>
        <w:pStyle w:val="ac"/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 w:rsidRPr="007C72FA">
        <w:rPr>
          <w:sz w:val="24"/>
          <w:szCs w:val="24"/>
        </w:rPr>
        <w:t xml:space="preserve"> подготовки к работе вычислительной техники и периферийных устройств.</w:t>
      </w:r>
    </w:p>
    <w:p w:rsidR="00531F2C" w:rsidRPr="003C6EE5" w:rsidRDefault="00531F2C" w:rsidP="001B59AA">
      <w:pPr>
        <w:ind w:firstLine="709"/>
        <w:jc w:val="both"/>
        <w:rPr>
          <w:sz w:val="24"/>
          <w:szCs w:val="24"/>
        </w:rPr>
      </w:pPr>
    </w:p>
    <w:p w:rsidR="00531F2C" w:rsidRDefault="00531F2C" w:rsidP="001B59A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1.4.2 Уметь</w:t>
      </w:r>
    </w:p>
    <w:p w:rsidR="002E68F5" w:rsidRPr="002E68F5" w:rsidRDefault="002E68F5" w:rsidP="001B59AA">
      <w:pPr>
        <w:ind w:firstLine="720"/>
        <w:jc w:val="both"/>
        <w:rPr>
          <w:sz w:val="24"/>
          <w:szCs w:val="24"/>
        </w:rPr>
      </w:pPr>
      <w:r w:rsidRPr="002E68F5">
        <w:rPr>
          <w:sz w:val="24"/>
          <w:szCs w:val="24"/>
        </w:rPr>
        <w:t>- выполнять анализ и синтез комбинационных схем;</w:t>
      </w:r>
    </w:p>
    <w:p w:rsidR="002E68F5" w:rsidRPr="002E68F5" w:rsidRDefault="002E68F5" w:rsidP="001B59AA">
      <w:pPr>
        <w:ind w:firstLine="720"/>
        <w:jc w:val="both"/>
        <w:rPr>
          <w:sz w:val="24"/>
          <w:szCs w:val="24"/>
        </w:rPr>
      </w:pPr>
      <w:r w:rsidRPr="002E68F5">
        <w:rPr>
          <w:sz w:val="24"/>
          <w:szCs w:val="24"/>
        </w:rPr>
        <w:t>- проводить исследования работы цифровых устройств и проверку их на работоспособность;</w:t>
      </w:r>
    </w:p>
    <w:p w:rsidR="002E68F5" w:rsidRPr="002E68F5" w:rsidRDefault="002E68F5" w:rsidP="001B59AA">
      <w:pPr>
        <w:ind w:firstLine="720"/>
        <w:jc w:val="both"/>
        <w:rPr>
          <w:sz w:val="24"/>
          <w:szCs w:val="24"/>
        </w:rPr>
      </w:pPr>
      <w:r w:rsidRPr="002E68F5">
        <w:rPr>
          <w:sz w:val="24"/>
          <w:szCs w:val="24"/>
        </w:rPr>
        <w:t>- разрабатывать схемы цифровых устройств на основе интегральных схем разной степени интеграции;</w:t>
      </w:r>
    </w:p>
    <w:p w:rsidR="002E68F5" w:rsidRPr="002E68F5" w:rsidRDefault="002E68F5" w:rsidP="001B59AA">
      <w:pPr>
        <w:ind w:firstLine="720"/>
        <w:jc w:val="both"/>
        <w:rPr>
          <w:sz w:val="24"/>
          <w:szCs w:val="24"/>
        </w:rPr>
      </w:pPr>
      <w:r w:rsidRPr="002E68F5">
        <w:rPr>
          <w:sz w:val="24"/>
          <w:szCs w:val="24"/>
        </w:rPr>
        <w:t>- выполнять требования технического задания на проектирование цифровых устройств;</w:t>
      </w:r>
    </w:p>
    <w:p w:rsidR="002E68F5" w:rsidRPr="002E68F5" w:rsidRDefault="002E68F5" w:rsidP="001B59AA">
      <w:pPr>
        <w:ind w:firstLine="720"/>
        <w:jc w:val="both"/>
        <w:rPr>
          <w:sz w:val="24"/>
          <w:szCs w:val="24"/>
        </w:rPr>
      </w:pPr>
      <w:r w:rsidRPr="002E68F5">
        <w:rPr>
          <w:sz w:val="24"/>
          <w:szCs w:val="24"/>
        </w:rPr>
        <w:t>- проектировать топологию печатных плат, конструктивно-технологические модули первого уровня с применением пакетов прикладных программ;</w:t>
      </w:r>
    </w:p>
    <w:p w:rsidR="002E68F5" w:rsidRPr="002E68F5" w:rsidRDefault="002E68F5" w:rsidP="001B59AA">
      <w:pPr>
        <w:ind w:firstLine="720"/>
        <w:jc w:val="both"/>
        <w:rPr>
          <w:sz w:val="24"/>
          <w:szCs w:val="24"/>
        </w:rPr>
      </w:pPr>
      <w:r w:rsidRPr="002E68F5">
        <w:rPr>
          <w:sz w:val="24"/>
          <w:szCs w:val="24"/>
        </w:rPr>
        <w:t>- разрабатывать комплект конструкторской документации с использованием системы автоматизированного проектирования;</w:t>
      </w:r>
    </w:p>
    <w:p w:rsidR="002E68F5" w:rsidRPr="002E68F5" w:rsidRDefault="002E68F5" w:rsidP="001B59AA">
      <w:pPr>
        <w:ind w:firstLine="720"/>
        <w:jc w:val="both"/>
        <w:rPr>
          <w:sz w:val="24"/>
          <w:szCs w:val="24"/>
        </w:rPr>
      </w:pPr>
      <w:r w:rsidRPr="002E68F5">
        <w:rPr>
          <w:sz w:val="24"/>
          <w:szCs w:val="24"/>
        </w:rPr>
        <w:t>- определять показатели надежности и давать оценку качества средств вычислительной техники (далее – СВТ);</w:t>
      </w:r>
    </w:p>
    <w:p w:rsidR="002E68F5" w:rsidRPr="002E68F5" w:rsidRDefault="002E68F5" w:rsidP="001B59AA">
      <w:pPr>
        <w:ind w:firstLine="720"/>
        <w:jc w:val="both"/>
        <w:rPr>
          <w:sz w:val="24"/>
          <w:szCs w:val="24"/>
        </w:rPr>
      </w:pPr>
      <w:r w:rsidRPr="002E68F5">
        <w:rPr>
          <w:sz w:val="24"/>
          <w:szCs w:val="24"/>
        </w:rPr>
        <w:t>- выполнять требования нормативно-технической документации.</w:t>
      </w:r>
    </w:p>
    <w:p w:rsidR="008B4B58" w:rsidRPr="008B4B58" w:rsidRDefault="008B4B58" w:rsidP="001B59AA">
      <w:pPr>
        <w:widowControl/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8B4B58">
        <w:rPr>
          <w:rFonts w:eastAsia="Times New Roman"/>
          <w:sz w:val="24"/>
          <w:szCs w:val="24"/>
        </w:rPr>
        <w:t>- составлять программы на языке ассемблера для микропроцессорных систем;</w:t>
      </w:r>
    </w:p>
    <w:p w:rsidR="008B4B58" w:rsidRPr="008B4B58" w:rsidRDefault="008B4B58" w:rsidP="001B59AA">
      <w:pPr>
        <w:widowControl/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8B4B58">
        <w:rPr>
          <w:rFonts w:eastAsia="Times New Roman"/>
          <w:sz w:val="24"/>
          <w:szCs w:val="24"/>
        </w:rPr>
        <w:t>- производить тестирование и отладку микропроцессорных систем (далее - МПС);</w:t>
      </w:r>
    </w:p>
    <w:p w:rsidR="008B4B58" w:rsidRPr="008B4B58" w:rsidRDefault="008B4B58" w:rsidP="001B59AA">
      <w:pPr>
        <w:widowControl/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8B4B58">
        <w:rPr>
          <w:rFonts w:eastAsia="Times New Roman"/>
          <w:sz w:val="24"/>
          <w:szCs w:val="24"/>
        </w:rPr>
        <w:t>- выбирать микроконтроллер/ микропроцессор для конкретной системы управления;</w:t>
      </w:r>
    </w:p>
    <w:p w:rsidR="008B4B58" w:rsidRPr="008B4B58" w:rsidRDefault="008B4B58" w:rsidP="001B59AA">
      <w:pPr>
        <w:widowControl/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8B4B58">
        <w:rPr>
          <w:rFonts w:eastAsia="Times New Roman"/>
          <w:sz w:val="24"/>
          <w:szCs w:val="24"/>
        </w:rPr>
        <w:t>- осуществлять установку и конфигурирование персональных компьютеров и подключение периферийных устройств;</w:t>
      </w:r>
    </w:p>
    <w:p w:rsidR="008B4B58" w:rsidRPr="008B4B58" w:rsidRDefault="008B4B58" w:rsidP="001B59AA">
      <w:pPr>
        <w:widowControl/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8B4B58">
        <w:rPr>
          <w:rFonts w:eastAsia="Times New Roman"/>
          <w:sz w:val="24"/>
          <w:szCs w:val="24"/>
        </w:rPr>
        <w:t>- подготавливать компьютерную систему к работе;</w:t>
      </w:r>
    </w:p>
    <w:p w:rsidR="008B4B58" w:rsidRPr="008B4B58" w:rsidRDefault="008B4B58" w:rsidP="001B59AA">
      <w:pPr>
        <w:widowControl/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8B4B58">
        <w:rPr>
          <w:rFonts w:eastAsia="Times New Roman"/>
          <w:sz w:val="24"/>
          <w:szCs w:val="24"/>
        </w:rPr>
        <w:t>- проводить инсталляцию и настройку компьютерных систем;</w:t>
      </w:r>
    </w:p>
    <w:p w:rsidR="008B4B58" w:rsidRPr="008B4B58" w:rsidRDefault="008B4B58" w:rsidP="001B59AA">
      <w:pPr>
        <w:widowControl/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8B4B58">
        <w:rPr>
          <w:rFonts w:eastAsia="Times New Roman"/>
          <w:sz w:val="24"/>
          <w:szCs w:val="24"/>
        </w:rPr>
        <w:t>- выявлять причины неисправностей и сбоев, принимать меры по их устранению;</w:t>
      </w:r>
    </w:p>
    <w:p w:rsidR="00A17994" w:rsidRPr="00A17994" w:rsidRDefault="00A17994" w:rsidP="001B59AA">
      <w:pPr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17994">
        <w:rPr>
          <w:sz w:val="24"/>
          <w:szCs w:val="24"/>
        </w:rPr>
        <w:t>проводить контроль, диагностику и восстановление работоспособности компьютерных систем и комплексов;</w:t>
      </w:r>
    </w:p>
    <w:p w:rsidR="00A17994" w:rsidRPr="00A17994" w:rsidRDefault="00A17994" w:rsidP="001B59AA">
      <w:pPr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17994">
        <w:rPr>
          <w:sz w:val="24"/>
          <w:szCs w:val="24"/>
        </w:rPr>
        <w:t>проводить системотехническое обслуживание компьютерных систем и комплексов;</w:t>
      </w:r>
    </w:p>
    <w:p w:rsidR="00A17994" w:rsidRPr="00A17994" w:rsidRDefault="00A17994" w:rsidP="001B59AA">
      <w:pPr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17994">
        <w:rPr>
          <w:sz w:val="24"/>
          <w:szCs w:val="24"/>
        </w:rPr>
        <w:t>принимать участие в отладке и технических испытаниях компьютерных систем и комплексов;</w:t>
      </w:r>
    </w:p>
    <w:p w:rsidR="00A17994" w:rsidRPr="00A17994" w:rsidRDefault="00A17994" w:rsidP="001B59AA">
      <w:pPr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17994">
        <w:rPr>
          <w:sz w:val="24"/>
          <w:szCs w:val="24"/>
        </w:rPr>
        <w:t>инсталляции, конфигурировании и настройке операционной системы, драйверов, резидентных программ;</w:t>
      </w:r>
    </w:p>
    <w:p w:rsidR="00A17994" w:rsidRPr="00A17994" w:rsidRDefault="00A17994" w:rsidP="001B59AA">
      <w:pPr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17994">
        <w:rPr>
          <w:sz w:val="24"/>
          <w:szCs w:val="24"/>
        </w:rPr>
        <w:t>выполнять регламенты техники безопасности;</w:t>
      </w:r>
    </w:p>
    <w:p w:rsidR="007C72FA" w:rsidRPr="007C72FA" w:rsidRDefault="007C72FA" w:rsidP="001B59AA">
      <w:pPr>
        <w:pStyle w:val="ac"/>
        <w:numPr>
          <w:ilvl w:val="0"/>
          <w:numId w:val="1"/>
        </w:numPr>
        <w:shd w:val="clear" w:color="auto" w:fill="FFFFFF"/>
        <w:ind w:left="709" w:firstLine="0"/>
        <w:jc w:val="both"/>
        <w:rPr>
          <w:sz w:val="24"/>
          <w:szCs w:val="24"/>
        </w:rPr>
      </w:pPr>
      <w:r w:rsidRPr="007C72FA">
        <w:rPr>
          <w:sz w:val="24"/>
          <w:szCs w:val="24"/>
        </w:rPr>
        <w:t xml:space="preserve"> вести процесс обработки информации на ЭВМ; </w:t>
      </w:r>
    </w:p>
    <w:p w:rsidR="007C72FA" w:rsidRPr="007C72FA" w:rsidRDefault="007C72FA" w:rsidP="001B59AA">
      <w:pPr>
        <w:pStyle w:val="ac"/>
        <w:numPr>
          <w:ilvl w:val="0"/>
          <w:numId w:val="1"/>
        </w:numPr>
        <w:shd w:val="clear" w:color="auto" w:fill="FFFFFF"/>
        <w:ind w:left="709" w:firstLine="0"/>
        <w:jc w:val="both"/>
        <w:rPr>
          <w:sz w:val="24"/>
          <w:szCs w:val="24"/>
        </w:rPr>
      </w:pPr>
      <w:r w:rsidRPr="007C72FA">
        <w:rPr>
          <w:sz w:val="24"/>
          <w:szCs w:val="24"/>
        </w:rPr>
        <w:t xml:space="preserve"> выполнять ввод информации в ЭВМ с носителей данных, каналов связи и вывод ее из машины; </w:t>
      </w:r>
    </w:p>
    <w:p w:rsidR="007C72FA" w:rsidRPr="007C72FA" w:rsidRDefault="007C72FA" w:rsidP="001B59AA">
      <w:pPr>
        <w:pStyle w:val="ac"/>
        <w:numPr>
          <w:ilvl w:val="0"/>
          <w:numId w:val="1"/>
        </w:numPr>
        <w:shd w:val="clear" w:color="auto" w:fill="FFFFFF"/>
        <w:ind w:left="709" w:firstLine="0"/>
        <w:jc w:val="both"/>
        <w:rPr>
          <w:sz w:val="24"/>
          <w:szCs w:val="24"/>
        </w:rPr>
      </w:pPr>
      <w:r w:rsidRPr="007C72FA">
        <w:rPr>
          <w:sz w:val="24"/>
          <w:szCs w:val="24"/>
        </w:rPr>
        <w:t xml:space="preserve"> подготавливать носители данных на устройствах подготовки данных, выполнять запись, считывания, копирование и перезапись информации с одного вида носителей на другой; </w:t>
      </w:r>
    </w:p>
    <w:p w:rsidR="007C72FA" w:rsidRPr="007C72FA" w:rsidRDefault="007C72FA" w:rsidP="001B59AA">
      <w:pPr>
        <w:pStyle w:val="ac"/>
        <w:numPr>
          <w:ilvl w:val="0"/>
          <w:numId w:val="1"/>
        </w:numPr>
        <w:shd w:val="clear" w:color="auto" w:fill="FFFFFF"/>
        <w:ind w:left="709" w:firstLine="0"/>
        <w:jc w:val="both"/>
        <w:rPr>
          <w:sz w:val="24"/>
          <w:szCs w:val="24"/>
        </w:rPr>
      </w:pPr>
      <w:r w:rsidRPr="007C72FA">
        <w:rPr>
          <w:sz w:val="24"/>
          <w:szCs w:val="24"/>
        </w:rPr>
        <w:t xml:space="preserve"> устанавливать причины сбоев в работе ЭВМ в процессе обработки информации; </w:t>
      </w:r>
    </w:p>
    <w:p w:rsidR="007C72FA" w:rsidRPr="007C72FA" w:rsidRDefault="007C72FA" w:rsidP="001B59AA">
      <w:pPr>
        <w:pStyle w:val="ac"/>
        <w:numPr>
          <w:ilvl w:val="0"/>
          <w:numId w:val="1"/>
        </w:numPr>
        <w:shd w:val="clear" w:color="auto" w:fill="FFFFFF"/>
        <w:ind w:left="709" w:firstLine="0"/>
        <w:jc w:val="both"/>
        <w:rPr>
          <w:sz w:val="24"/>
          <w:szCs w:val="24"/>
        </w:rPr>
      </w:pPr>
      <w:r w:rsidRPr="007C72FA">
        <w:rPr>
          <w:sz w:val="24"/>
          <w:szCs w:val="24"/>
        </w:rPr>
        <w:t xml:space="preserve"> оформлять результаты выполняемых работ; </w:t>
      </w:r>
    </w:p>
    <w:p w:rsidR="007C72FA" w:rsidRPr="007C72FA" w:rsidRDefault="007C72FA" w:rsidP="001B59AA">
      <w:pPr>
        <w:pStyle w:val="ac"/>
        <w:numPr>
          <w:ilvl w:val="0"/>
          <w:numId w:val="1"/>
        </w:numPr>
        <w:shd w:val="clear" w:color="auto" w:fill="FFFFFF"/>
        <w:ind w:left="709" w:firstLine="0"/>
        <w:jc w:val="both"/>
        <w:rPr>
          <w:sz w:val="24"/>
          <w:szCs w:val="24"/>
        </w:rPr>
      </w:pPr>
      <w:r w:rsidRPr="007C72FA">
        <w:rPr>
          <w:sz w:val="24"/>
          <w:szCs w:val="24"/>
        </w:rPr>
        <w:t xml:space="preserve"> соблюдать требования безопасности труда и пожарной безопасности.</w:t>
      </w:r>
    </w:p>
    <w:p w:rsidR="002E68F5" w:rsidRDefault="002E68F5" w:rsidP="001B59AA">
      <w:pPr>
        <w:tabs>
          <w:tab w:val="num" w:pos="0"/>
        </w:tabs>
        <w:ind w:firstLine="720"/>
        <w:jc w:val="both"/>
        <w:rPr>
          <w:sz w:val="28"/>
          <w:szCs w:val="28"/>
        </w:rPr>
      </w:pPr>
    </w:p>
    <w:p w:rsidR="007C72FA" w:rsidRDefault="007C72FA" w:rsidP="001B59AA">
      <w:pPr>
        <w:ind w:firstLine="709"/>
        <w:jc w:val="both"/>
        <w:rPr>
          <w:sz w:val="24"/>
          <w:szCs w:val="24"/>
        </w:rPr>
      </w:pPr>
    </w:p>
    <w:p w:rsidR="00531F2C" w:rsidRDefault="00531F2C" w:rsidP="001B59A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1.4.3 Знать</w:t>
      </w:r>
    </w:p>
    <w:p w:rsidR="002E68F5" w:rsidRPr="002E68F5" w:rsidRDefault="002E68F5" w:rsidP="001B59AA">
      <w:pPr>
        <w:shd w:val="clear" w:color="auto" w:fill="FFFFFF"/>
        <w:ind w:firstLine="720"/>
        <w:jc w:val="both"/>
        <w:rPr>
          <w:sz w:val="24"/>
          <w:szCs w:val="24"/>
        </w:rPr>
      </w:pPr>
      <w:r w:rsidRPr="002E68F5">
        <w:rPr>
          <w:sz w:val="24"/>
          <w:szCs w:val="24"/>
        </w:rPr>
        <w:t>- арифметические и логические основы цифровой техники;</w:t>
      </w:r>
    </w:p>
    <w:p w:rsidR="002E68F5" w:rsidRPr="002E68F5" w:rsidRDefault="002E68F5" w:rsidP="001B59AA">
      <w:pPr>
        <w:shd w:val="clear" w:color="auto" w:fill="FFFFFF"/>
        <w:ind w:firstLine="720"/>
        <w:jc w:val="both"/>
        <w:rPr>
          <w:sz w:val="24"/>
          <w:szCs w:val="24"/>
        </w:rPr>
      </w:pPr>
      <w:r w:rsidRPr="002E68F5">
        <w:rPr>
          <w:sz w:val="24"/>
          <w:szCs w:val="24"/>
        </w:rPr>
        <w:t>- правила оформления схем цифровых устройств;</w:t>
      </w:r>
    </w:p>
    <w:p w:rsidR="002E68F5" w:rsidRPr="002E68F5" w:rsidRDefault="002E68F5" w:rsidP="001B59AA">
      <w:pPr>
        <w:shd w:val="clear" w:color="auto" w:fill="FFFFFF"/>
        <w:ind w:firstLine="720"/>
        <w:jc w:val="both"/>
        <w:rPr>
          <w:sz w:val="24"/>
          <w:szCs w:val="24"/>
        </w:rPr>
      </w:pPr>
      <w:r w:rsidRPr="002E68F5">
        <w:rPr>
          <w:sz w:val="24"/>
          <w:szCs w:val="24"/>
        </w:rPr>
        <w:t>- принципы построения цифровых устройств;</w:t>
      </w:r>
    </w:p>
    <w:p w:rsidR="002E68F5" w:rsidRPr="002E68F5" w:rsidRDefault="002E68F5" w:rsidP="001B59AA">
      <w:pPr>
        <w:shd w:val="clear" w:color="auto" w:fill="FFFFFF"/>
        <w:ind w:firstLine="720"/>
        <w:jc w:val="both"/>
        <w:rPr>
          <w:sz w:val="24"/>
          <w:szCs w:val="24"/>
        </w:rPr>
      </w:pPr>
      <w:r w:rsidRPr="002E68F5">
        <w:rPr>
          <w:sz w:val="24"/>
          <w:szCs w:val="24"/>
        </w:rPr>
        <w:t>- основы микропроцессорной техники;</w:t>
      </w:r>
    </w:p>
    <w:p w:rsidR="002E68F5" w:rsidRPr="002E68F5" w:rsidRDefault="002E68F5" w:rsidP="001B59AA">
      <w:pPr>
        <w:shd w:val="clear" w:color="auto" w:fill="FFFFFF"/>
        <w:ind w:firstLine="720"/>
        <w:jc w:val="both"/>
        <w:rPr>
          <w:sz w:val="24"/>
          <w:szCs w:val="24"/>
        </w:rPr>
      </w:pPr>
      <w:r w:rsidRPr="002E68F5">
        <w:rPr>
          <w:sz w:val="24"/>
          <w:szCs w:val="24"/>
        </w:rPr>
        <w:t>- основные задачи и этапы проектирования цифровых устройств;</w:t>
      </w:r>
    </w:p>
    <w:p w:rsidR="002E68F5" w:rsidRPr="002E68F5" w:rsidRDefault="002E68F5" w:rsidP="001B59AA">
      <w:pPr>
        <w:shd w:val="clear" w:color="auto" w:fill="FFFFFF"/>
        <w:ind w:firstLine="720"/>
        <w:jc w:val="both"/>
        <w:rPr>
          <w:sz w:val="24"/>
          <w:szCs w:val="24"/>
        </w:rPr>
      </w:pPr>
      <w:r w:rsidRPr="002E68F5">
        <w:rPr>
          <w:sz w:val="24"/>
          <w:szCs w:val="24"/>
        </w:rPr>
        <w:t>- конструкторскую документацию, используемую при проектировании;</w:t>
      </w:r>
    </w:p>
    <w:p w:rsidR="002E68F5" w:rsidRPr="002E68F5" w:rsidRDefault="002E68F5" w:rsidP="001B59AA">
      <w:pPr>
        <w:shd w:val="clear" w:color="auto" w:fill="FFFFFF"/>
        <w:ind w:firstLine="720"/>
        <w:jc w:val="both"/>
        <w:rPr>
          <w:sz w:val="24"/>
          <w:szCs w:val="24"/>
        </w:rPr>
      </w:pPr>
      <w:r w:rsidRPr="002E68F5">
        <w:rPr>
          <w:sz w:val="24"/>
          <w:szCs w:val="24"/>
        </w:rPr>
        <w:t>- условия эксплуатации цифровых устройств, обеспечение их помехоустойчивости и тепловых режимов, защиты от механических воздействий и агрессивной среды;</w:t>
      </w:r>
    </w:p>
    <w:p w:rsidR="002E68F5" w:rsidRPr="002E68F5" w:rsidRDefault="002E68F5" w:rsidP="001B59AA">
      <w:pPr>
        <w:shd w:val="clear" w:color="auto" w:fill="FFFFFF"/>
        <w:ind w:firstLine="720"/>
        <w:jc w:val="both"/>
        <w:rPr>
          <w:sz w:val="24"/>
          <w:szCs w:val="24"/>
        </w:rPr>
      </w:pPr>
      <w:r w:rsidRPr="002E68F5">
        <w:rPr>
          <w:sz w:val="24"/>
          <w:szCs w:val="24"/>
        </w:rPr>
        <w:t>- особенности применения систем автоматизированного проектирования, пакеты прикладных программ;</w:t>
      </w:r>
    </w:p>
    <w:p w:rsidR="002E68F5" w:rsidRPr="002E68F5" w:rsidRDefault="002E68F5" w:rsidP="001B59AA">
      <w:pPr>
        <w:shd w:val="clear" w:color="auto" w:fill="FFFFFF"/>
        <w:ind w:firstLine="720"/>
        <w:jc w:val="both"/>
        <w:rPr>
          <w:sz w:val="24"/>
          <w:szCs w:val="24"/>
        </w:rPr>
      </w:pPr>
      <w:r w:rsidRPr="002E68F5">
        <w:rPr>
          <w:sz w:val="24"/>
          <w:szCs w:val="24"/>
        </w:rPr>
        <w:t>- методы оценки качества и надежности цифровых устройств;</w:t>
      </w:r>
    </w:p>
    <w:p w:rsidR="002E68F5" w:rsidRPr="002E68F5" w:rsidRDefault="002E68F5" w:rsidP="001B59AA">
      <w:pPr>
        <w:shd w:val="clear" w:color="auto" w:fill="FFFFFF"/>
        <w:ind w:firstLine="720"/>
        <w:jc w:val="both"/>
        <w:rPr>
          <w:sz w:val="24"/>
          <w:szCs w:val="24"/>
        </w:rPr>
      </w:pPr>
      <w:r w:rsidRPr="002E68F5">
        <w:rPr>
          <w:sz w:val="24"/>
          <w:szCs w:val="24"/>
        </w:rPr>
        <w:t>- основы технологических процессов производства СВТ.</w:t>
      </w:r>
    </w:p>
    <w:p w:rsidR="00531F2C" w:rsidRDefault="008B4B58" w:rsidP="001B59AA">
      <w:pPr>
        <w:ind w:firstLine="709"/>
        <w:jc w:val="both"/>
        <w:rPr>
          <w:sz w:val="24"/>
          <w:szCs w:val="24"/>
        </w:rPr>
      </w:pPr>
      <w:r w:rsidRPr="008B4B58">
        <w:rPr>
          <w:sz w:val="24"/>
          <w:szCs w:val="24"/>
        </w:rPr>
        <w:t>- регламенты, процедуры, технические условия и норматив</w:t>
      </w:r>
      <w:r>
        <w:rPr>
          <w:sz w:val="24"/>
          <w:szCs w:val="24"/>
        </w:rPr>
        <w:t>ы;</w:t>
      </w:r>
    </w:p>
    <w:p w:rsidR="008B4B58" w:rsidRPr="008B4B58" w:rsidRDefault="008B4B58" w:rsidP="001B59AA">
      <w:pPr>
        <w:ind w:firstLine="720"/>
        <w:jc w:val="both"/>
        <w:rPr>
          <w:sz w:val="24"/>
          <w:szCs w:val="24"/>
        </w:rPr>
      </w:pPr>
      <w:r w:rsidRPr="008B4B58">
        <w:rPr>
          <w:sz w:val="24"/>
          <w:szCs w:val="24"/>
        </w:rPr>
        <w:t>- базовую функциональную схему МПС;</w:t>
      </w:r>
    </w:p>
    <w:p w:rsidR="008B4B58" w:rsidRPr="008B4B58" w:rsidRDefault="008B4B58" w:rsidP="001B59AA">
      <w:pPr>
        <w:ind w:firstLine="720"/>
        <w:jc w:val="both"/>
        <w:rPr>
          <w:sz w:val="24"/>
          <w:szCs w:val="24"/>
        </w:rPr>
      </w:pPr>
      <w:r w:rsidRPr="008B4B58">
        <w:rPr>
          <w:sz w:val="24"/>
          <w:szCs w:val="24"/>
        </w:rPr>
        <w:t>- программное обеспечение микропроцессорных систем;</w:t>
      </w:r>
    </w:p>
    <w:p w:rsidR="008B4B58" w:rsidRPr="008B4B58" w:rsidRDefault="008B4B58" w:rsidP="001B59AA">
      <w:pPr>
        <w:ind w:firstLine="720"/>
        <w:jc w:val="both"/>
        <w:rPr>
          <w:sz w:val="24"/>
          <w:szCs w:val="24"/>
        </w:rPr>
      </w:pPr>
      <w:r w:rsidRPr="008B4B58">
        <w:rPr>
          <w:sz w:val="24"/>
          <w:szCs w:val="24"/>
        </w:rPr>
        <w:t>- структуру типовой системы управления (контроллер) и организацию микроконтроллерных систем;</w:t>
      </w:r>
    </w:p>
    <w:p w:rsidR="008B4B58" w:rsidRPr="008B4B58" w:rsidRDefault="008B4B58" w:rsidP="001B59AA">
      <w:pPr>
        <w:ind w:firstLine="720"/>
        <w:jc w:val="both"/>
        <w:rPr>
          <w:sz w:val="24"/>
          <w:szCs w:val="24"/>
        </w:rPr>
      </w:pPr>
      <w:r w:rsidRPr="008B4B58">
        <w:rPr>
          <w:sz w:val="24"/>
          <w:szCs w:val="24"/>
        </w:rPr>
        <w:t>- методы тестирования и способы отладки МПС;</w:t>
      </w:r>
    </w:p>
    <w:p w:rsidR="008B4B58" w:rsidRPr="008B4B58" w:rsidRDefault="008B4B58" w:rsidP="001B59AA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8B4B58">
        <w:rPr>
          <w:rFonts w:ascii="Times New Roman" w:hAnsi="Times New Roman"/>
          <w:sz w:val="24"/>
          <w:szCs w:val="24"/>
        </w:rPr>
        <w:t>- информационное взаимодействие различных устройств через информационно-телекоммуникационную сеть «Интернет» (далее – Интернет);</w:t>
      </w:r>
    </w:p>
    <w:p w:rsidR="008B4B58" w:rsidRPr="008B4B58" w:rsidRDefault="008B4B58" w:rsidP="001B59AA">
      <w:pPr>
        <w:ind w:firstLine="720"/>
        <w:jc w:val="both"/>
        <w:rPr>
          <w:sz w:val="24"/>
          <w:szCs w:val="24"/>
        </w:rPr>
      </w:pPr>
      <w:r w:rsidRPr="008B4B58">
        <w:rPr>
          <w:sz w:val="24"/>
          <w:szCs w:val="24"/>
        </w:rPr>
        <w:t>- состояние производства и использование МПС;</w:t>
      </w:r>
    </w:p>
    <w:p w:rsidR="008B4B58" w:rsidRPr="008B4B58" w:rsidRDefault="008B4B58" w:rsidP="001B59AA">
      <w:pPr>
        <w:ind w:firstLine="720"/>
        <w:jc w:val="both"/>
        <w:rPr>
          <w:sz w:val="24"/>
          <w:szCs w:val="24"/>
        </w:rPr>
      </w:pPr>
      <w:r w:rsidRPr="008B4B58">
        <w:rPr>
          <w:sz w:val="24"/>
          <w:szCs w:val="24"/>
        </w:rPr>
        <w:t>- способы конфигурирования и установки персональных компьютеров, программную поддержку их работы;</w:t>
      </w:r>
    </w:p>
    <w:p w:rsidR="008B4B58" w:rsidRPr="008B4B58" w:rsidRDefault="008B4B58" w:rsidP="001B59AA">
      <w:pPr>
        <w:ind w:firstLine="720"/>
        <w:jc w:val="both"/>
        <w:rPr>
          <w:sz w:val="24"/>
          <w:szCs w:val="24"/>
        </w:rPr>
      </w:pPr>
      <w:r w:rsidRPr="008B4B58">
        <w:rPr>
          <w:sz w:val="24"/>
          <w:szCs w:val="24"/>
        </w:rPr>
        <w:t>- классификацию, общие принципы построения и физические основы работы периферийных устройств;</w:t>
      </w:r>
    </w:p>
    <w:p w:rsidR="008B4B58" w:rsidRPr="008B4B58" w:rsidRDefault="008B4B58" w:rsidP="001B59AA">
      <w:pPr>
        <w:ind w:firstLine="720"/>
        <w:jc w:val="both"/>
        <w:rPr>
          <w:sz w:val="24"/>
          <w:szCs w:val="24"/>
        </w:rPr>
      </w:pPr>
      <w:r w:rsidRPr="008B4B58">
        <w:rPr>
          <w:sz w:val="24"/>
          <w:szCs w:val="24"/>
        </w:rPr>
        <w:t>- способы подключения стандартных и нестандартных программных утилит;</w:t>
      </w:r>
    </w:p>
    <w:p w:rsidR="008B4B58" w:rsidRPr="008B4B58" w:rsidRDefault="008B4B58" w:rsidP="001B59AA">
      <w:pPr>
        <w:ind w:firstLine="720"/>
        <w:jc w:val="both"/>
        <w:rPr>
          <w:sz w:val="24"/>
          <w:szCs w:val="24"/>
        </w:rPr>
      </w:pPr>
      <w:r w:rsidRPr="008B4B58">
        <w:rPr>
          <w:sz w:val="24"/>
          <w:szCs w:val="24"/>
        </w:rPr>
        <w:t>- причины неисправностей и возможных сбоев.</w:t>
      </w:r>
    </w:p>
    <w:p w:rsidR="00A17994" w:rsidRPr="00A17994" w:rsidRDefault="00A17994" w:rsidP="001B59AA">
      <w:pPr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17994">
        <w:rPr>
          <w:sz w:val="24"/>
          <w:szCs w:val="24"/>
        </w:rPr>
        <w:t xml:space="preserve">особенности контроля и диагностики устройств аппаратно-программных систем; </w:t>
      </w:r>
    </w:p>
    <w:p w:rsidR="00A17994" w:rsidRPr="00A17994" w:rsidRDefault="00A17994" w:rsidP="001B59AA">
      <w:pPr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17994">
        <w:rPr>
          <w:sz w:val="24"/>
          <w:szCs w:val="24"/>
        </w:rPr>
        <w:t>основные методы диагностики;</w:t>
      </w:r>
    </w:p>
    <w:p w:rsidR="00A17994" w:rsidRPr="00A17994" w:rsidRDefault="00A17994" w:rsidP="001B59AA">
      <w:pPr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17994">
        <w:rPr>
          <w:sz w:val="24"/>
          <w:szCs w:val="24"/>
        </w:rPr>
        <w:t>аппаратные и программные средства функционального контроля и диагностики компьютерных систем и комплексов возможности и области применения стандартной и специальной контрольно-измерительной аппаратуры для локализации мест неисправностей СВТ;</w:t>
      </w:r>
    </w:p>
    <w:p w:rsidR="00A17994" w:rsidRPr="00A17994" w:rsidRDefault="00A17994" w:rsidP="001B59AA">
      <w:pPr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17994">
        <w:rPr>
          <w:sz w:val="24"/>
          <w:szCs w:val="24"/>
        </w:rPr>
        <w:t>применение сервисных средств и встроенных тест-программ;</w:t>
      </w:r>
    </w:p>
    <w:p w:rsidR="00A17994" w:rsidRPr="00A17994" w:rsidRDefault="00A17994" w:rsidP="001B59AA">
      <w:pPr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17994">
        <w:rPr>
          <w:sz w:val="24"/>
          <w:szCs w:val="24"/>
        </w:rPr>
        <w:t>аппаратное и программное конфигурирование компьютерных систем и комплексов;</w:t>
      </w:r>
    </w:p>
    <w:p w:rsidR="00A17994" w:rsidRPr="00A17994" w:rsidRDefault="00A17994" w:rsidP="001B59AA">
      <w:pPr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17994">
        <w:rPr>
          <w:sz w:val="24"/>
          <w:szCs w:val="24"/>
        </w:rPr>
        <w:t xml:space="preserve">инсталляцию, конфигурирование и настройку операционной системы, драйверов, резидентных программ; </w:t>
      </w:r>
    </w:p>
    <w:p w:rsidR="00A17994" w:rsidRPr="00A17994" w:rsidRDefault="00A17994" w:rsidP="001B59AA">
      <w:pPr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17994">
        <w:rPr>
          <w:sz w:val="24"/>
          <w:szCs w:val="24"/>
        </w:rPr>
        <w:t>приемы обеспечения устойчивой работы компьютерных систем и комплексов;</w:t>
      </w:r>
    </w:p>
    <w:p w:rsidR="00A17994" w:rsidRPr="00A17994" w:rsidRDefault="00A17994" w:rsidP="001B59AA">
      <w:pPr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A17994">
        <w:rPr>
          <w:sz w:val="24"/>
          <w:szCs w:val="24"/>
        </w:rPr>
        <w:t>правила и нормы охраны труда, техники безопасности, промышленной санитарии и противопожарной защиты;</w:t>
      </w:r>
    </w:p>
    <w:p w:rsidR="007C72FA" w:rsidRPr="007C72FA" w:rsidRDefault="007C72FA" w:rsidP="001B59AA">
      <w:pPr>
        <w:pStyle w:val="ac"/>
        <w:numPr>
          <w:ilvl w:val="0"/>
          <w:numId w:val="1"/>
        </w:numPr>
        <w:ind w:hanging="219"/>
        <w:jc w:val="both"/>
        <w:rPr>
          <w:sz w:val="24"/>
          <w:szCs w:val="24"/>
        </w:rPr>
      </w:pPr>
      <w:r w:rsidRPr="007C72FA">
        <w:rPr>
          <w:sz w:val="24"/>
          <w:szCs w:val="24"/>
        </w:rPr>
        <w:t xml:space="preserve"> состав ЭВМ, функциональные узлы ЭВМ, их назначение и принципы работы,</w:t>
      </w:r>
    </w:p>
    <w:p w:rsidR="007C72FA" w:rsidRPr="007C72FA" w:rsidRDefault="007C72FA" w:rsidP="001B59AA">
      <w:pPr>
        <w:pStyle w:val="ac"/>
        <w:numPr>
          <w:ilvl w:val="0"/>
          <w:numId w:val="1"/>
        </w:numPr>
        <w:ind w:hanging="219"/>
        <w:jc w:val="both"/>
        <w:rPr>
          <w:sz w:val="24"/>
          <w:szCs w:val="24"/>
        </w:rPr>
      </w:pPr>
      <w:r w:rsidRPr="007C72FA">
        <w:rPr>
          <w:sz w:val="24"/>
          <w:szCs w:val="24"/>
        </w:rPr>
        <w:t xml:space="preserve"> операционные системы, применяемые в ЭВМ, </w:t>
      </w:r>
    </w:p>
    <w:p w:rsidR="007C72FA" w:rsidRPr="007C72FA" w:rsidRDefault="007C72FA" w:rsidP="001B59AA">
      <w:pPr>
        <w:pStyle w:val="ac"/>
        <w:numPr>
          <w:ilvl w:val="0"/>
          <w:numId w:val="1"/>
        </w:numPr>
        <w:ind w:hanging="219"/>
        <w:jc w:val="both"/>
        <w:rPr>
          <w:sz w:val="24"/>
          <w:szCs w:val="24"/>
        </w:rPr>
      </w:pPr>
      <w:r w:rsidRPr="007C72FA">
        <w:rPr>
          <w:sz w:val="24"/>
          <w:szCs w:val="24"/>
        </w:rPr>
        <w:t xml:space="preserve"> правила технической  эксплуатации ЭВМ, </w:t>
      </w:r>
    </w:p>
    <w:p w:rsidR="007C72FA" w:rsidRPr="007C72FA" w:rsidRDefault="007C72FA" w:rsidP="001B59AA">
      <w:pPr>
        <w:pStyle w:val="ac"/>
        <w:numPr>
          <w:ilvl w:val="0"/>
          <w:numId w:val="1"/>
        </w:numPr>
        <w:ind w:hanging="219"/>
        <w:jc w:val="both"/>
        <w:rPr>
          <w:sz w:val="24"/>
          <w:szCs w:val="24"/>
        </w:rPr>
      </w:pPr>
      <w:r w:rsidRPr="007C72FA">
        <w:rPr>
          <w:sz w:val="24"/>
          <w:szCs w:val="24"/>
        </w:rPr>
        <w:t xml:space="preserve"> периферийные устройства, применяемые в ЭВМ,</w:t>
      </w:r>
    </w:p>
    <w:p w:rsidR="007C72FA" w:rsidRPr="007C72FA" w:rsidRDefault="007C72FA" w:rsidP="001B59AA">
      <w:pPr>
        <w:pStyle w:val="ac"/>
        <w:numPr>
          <w:ilvl w:val="0"/>
          <w:numId w:val="1"/>
        </w:numPr>
        <w:ind w:hanging="219"/>
        <w:jc w:val="both"/>
        <w:rPr>
          <w:sz w:val="24"/>
          <w:szCs w:val="24"/>
        </w:rPr>
      </w:pPr>
      <w:r w:rsidRPr="007C72FA">
        <w:rPr>
          <w:sz w:val="24"/>
          <w:szCs w:val="24"/>
        </w:rPr>
        <w:t xml:space="preserve"> виды и причины отказов в работе ЭВМ, </w:t>
      </w:r>
    </w:p>
    <w:p w:rsidR="007C72FA" w:rsidRPr="007C72FA" w:rsidRDefault="007C72FA" w:rsidP="001B59AA">
      <w:pPr>
        <w:pStyle w:val="ac"/>
        <w:numPr>
          <w:ilvl w:val="0"/>
          <w:numId w:val="1"/>
        </w:numPr>
        <w:ind w:hanging="219"/>
        <w:jc w:val="both"/>
        <w:rPr>
          <w:sz w:val="24"/>
          <w:szCs w:val="24"/>
        </w:rPr>
      </w:pPr>
      <w:r w:rsidRPr="007C72FA">
        <w:rPr>
          <w:sz w:val="24"/>
          <w:szCs w:val="24"/>
        </w:rPr>
        <w:t xml:space="preserve"> нормы и правила труда и пожарной безопасности.</w:t>
      </w:r>
    </w:p>
    <w:p w:rsidR="00531F2C" w:rsidRDefault="00531F2C" w:rsidP="001B59AA">
      <w:pPr>
        <w:ind w:left="928" w:hanging="219"/>
        <w:jc w:val="both"/>
        <w:rPr>
          <w:sz w:val="24"/>
          <w:szCs w:val="24"/>
        </w:rPr>
      </w:pPr>
    </w:p>
    <w:p w:rsidR="00531F2C" w:rsidRPr="00531F2C" w:rsidRDefault="00531F2C" w:rsidP="001B59A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1.4.4 </w:t>
      </w:r>
      <w:r w:rsidRPr="00531F2C">
        <w:rPr>
          <w:sz w:val="24"/>
          <w:szCs w:val="24"/>
        </w:rPr>
        <w:t xml:space="preserve">В результате освоения основной образовательной программы </w:t>
      </w:r>
      <w:r w:rsidRPr="002819C8">
        <w:rPr>
          <w:sz w:val="24"/>
          <w:szCs w:val="24"/>
        </w:rPr>
        <w:t>техник по компьютерным системам должен</w:t>
      </w:r>
      <w:r w:rsidRPr="00531F2C">
        <w:rPr>
          <w:sz w:val="24"/>
          <w:szCs w:val="24"/>
        </w:rPr>
        <w:t xml:space="preserve"> обладать общими компетенциями, включающими в себя </w:t>
      </w:r>
      <w:r w:rsidRPr="00531F2C">
        <w:rPr>
          <w:sz w:val="24"/>
          <w:szCs w:val="24"/>
        </w:rPr>
        <w:lastRenderedPageBreak/>
        <w:t>способность:</w:t>
      </w:r>
    </w:p>
    <w:p w:rsidR="00531F2C" w:rsidRPr="00A9121A" w:rsidRDefault="00531F2C" w:rsidP="001B59AA">
      <w:pPr>
        <w:ind w:firstLine="709"/>
        <w:jc w:val="both"/>
        <w:rPr>
          <w:sz w:val="24"/>
          <w:szCs w:val="24"/>
        </w:rPr>
      </w:pPr>
      <w:r w:rsidRPr="00A9121A">
        <w:rPr>
          <w:sz w:val="24"/>
          <w:szCs w:val="24"/>
        </w:rPr>
        <w:t>ОК 1 Понимать сущность и социальную значимость своей будущей профессии, проявлять к ней устойчивый интерес.</w:t>
      </w:r>
    </w:p>
    <w:p w:rsidR="00A9121A" w:rsidRPr="00A9121A" w:rsidRDefault="00A9121A" w:rsidP="001B59AA">
      <w:pPr>
        <w:ind w:firstLine="709"/>
        <w:jc w:val="both"/>
        <w:rPr>
          <w:sz w:val="24"/>
          <w:szCs w:val="24"/>
        </w:rPr>
      </w:pPr>
      <w:r w:rsidRPr="00A9121A">
        <w:rPr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9121A" w:rsidRPr="00A9121A" w:rsidRDefault="00A9121A" w:rsidP="001B59AA">
      <w:pPr>
        <w:ind w:firstLine="709"/>
        <w:jc w:val="both"/>
        <w:rPr>
          <w:sz w:val="24"/>
          <w:szCs w:val="24"/>
        </w:rPr>
      </w:pPr>
      <w:r w:rsidRPr="00A9121A">
        <w:rPr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A9121A" w:rsidRPr="00A9121A" w:rsidRDefault="00A9121A" w:rsidP="001B59AA">
      <w:pPr>
        <w:ind w:firstLine="709"/>
        <w:jc w:val="both"/>
        <w:rPr>
          <w:sz w:val="24"/>
          <w:szCs w:val="24"/>
        </w:rPr>
      </w:pPr>
      <w:r w:rsidRPr="00A9121A">
        <w:rPr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9121A" w:rsidRPr="00A9121A" w:rsidRDefault="00A9121A" w:rsidP="001B59AA">
      <w:pPr>
        <w:ind w:firstLine="709"/>
        <w:jc w:val="both"/>
        <w:rPr>
          <w:sz w:val="24"/>
          <w:szCs w:val="24"/>
        </w:rPr>
      </w:pPr>
      <w:r w:rsidRPr="00A9121A">
        <w:rPr>
          <w:sz w:val="24"/>
          <w:szCs w:val="24"/>
        </w:rPr>
        <w:t>ОК 5. Использовать информационно-коммуникационные технологии в  профессиональной деятельности.</w:t>
      </w:r>
    </w:p>
    <w:p w:rsidR="00D512EB" w:rsidRPr="00A9121A" w:rsidRDefault="00A9121A" w:rsidP="001B59AA">
      <w:pPr>
        <w:ind w:firstLine="709"/>
        <w:jc w:val="both"/>
        <w:rPr>
          <w:sz w:val="24"/>
          <w:szCs w:val="24"/>
        </w:rPr>
      </w:pPr>
      <w:r w:rsidRPr="00A9121A">
        <w:rPr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A9121A" w:rsidRPr="00A9121A" w:rsidRDefault="00A9121A" w:rsidP="001B59AA">
      <w:pPr>
        <w:ind w:firstLine="709"/>
        <w:jc w:val="both"/>
        <w:rPr>
          <w:sz w:val="24"/>
          <w:szCs w:val="24"/>
        </w:rPr>
      </w:pPr>
      <w:r w:rsidRPr="00A9121A">
        <w:rPr>
          <w:sz w:val="24"/>
          <w:szCs w:val="24"/>
        </w:rPr>
        <w:t>ОК 7. Брать на себя ответственности за работу членов команды (подчиненных), результат выполнения заданий.</w:t>
      </w:r>
    </w:p>
    <w:p w:rsidR="00A9121A" w:rsidRPr="00A9121A" w:rsidRDefault="00A9121A" w:rsidP="001B59AA">
      <w:pPr>
        <w:ind w:firstLine="709"/>
        <w:jc w:val="both"/>
        <w:rPr>
          <w:sz w:val="24"/>
          <w:szCs w:val="24"/>
        </w:rPr>
      </w:pPr>
      <w:r w:rsidRPr="00A9121A">
        <w:rPr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9121A" w:rsidRPr="00A9121A" w:rsidRDefault="00A9121A" w:rsidP="001B59AA">
      <w:pPr>
        <w:ind w:firstLine="709"/>
        <w:jc w:val="both"/>
        <w:rPr>
          <w:sz w:val="24"/>
          <w:szCs w:val="24"/>
        </w:rPr>
      </w:pPr>
      <w:r w:rsidRPr="00A9121A">
        <w:rPr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4D3495" w:rsidRDefault="00BE612C" w:rsidP="001B59A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4A4BA9">
        <w:rPr>
          <w:sz w:val="24"/>
          <w:szCs w:val="24"/>
        </w:rPr>
        <w:t xml:space="preserve">4.5 </w:t>
      </w:r>
      <w:r w:rsidRPr="002819C8">
        <w:rPr>
          <w:sz w:val="24"/>
          <w:szCs w:val="24"/>
        </w:rPr>
        <w:t>Техник по компьютерным системам</w:t>
      </w:r>
      <w:r w:rsidR="00C0688A">
        <w:rPr>
          <w:sz w:val="24"/>
          <w:szCs w:val="24"/>
        </w:rPr>
        <w:t xml:space="preserve"> должен</w:t>
      </w:r>
      <w:r w:rsidRPr="004A4BA9">
        <w:rPr>
          <w:sz w:val="24"/>
          <w:szCs w:val="24"/>
        </w:rPr>
        <w:t xml:space="preserve"> обладать профессиональными компетенциями, соответствующими основным вида</w:t>
      </w:r>
      <w:r w:rsidR="004D3495">
        <w:rPr>
          <w:sz w:val="24"/>
          <w:szCs w:val="24"/>
        </w:rPr>
        <w:t>м профессиональной деятельности</w:t>
      </w:r>
      <w:r w:rsidR="00D512EB" w:rsidRPr="008C579A">
        <w:rPr>
          <w:sz w:val="24"/>
          <w:szCs w:val="24"/>
        </w:rPr>
        <w:t>:</w:t>
      </w:r>
    </w:p>
    <w:p w:rsidR="004D3495" w:rsidRPr="003E5C14" w:rsidRDefault="00D512EB" w:rsidP="001B59AA">
      <w:pPr>
        <w:ind w:firstLine="709"/>
        <w:jc w:val="both"/>
        <w:rPr>
          <w:color w:val="000000"/>
          <w:sz w:val="24"/>
          <w:szCs w:val="24"/>
        </w:rPr>
      </w:pPr>
      <w:r w:rsidRPr="003E5C14">
        <w:rPr>
          <w:sz w:val="24"/>
          <w:szCs w:val="24"/>
        </w:rPr>
        <w:t>ПК 1.1.</w:t>
      </w:r>
      <w:r w:rsidR="003E5C14" w:rsidRPr="003E5C14">
        <w:rPr>
          <w:sz w:val="24"/>
          <w:szCs w:val="24"/>
        </w:rPr>
        <w:t xml:space="preserve"> Выполнять требования технического задания на проектирование цифровых устройств</w:t>
      </w:r>
      <w:r w:rsidR="003E5C14" w:rsidRPr="003E5C14">
        <w:rPr>
          <w:color w:val="000000"/>
          <w:sz w:val="24"/>
          <w:szCs w:val="24"/>
        </w:rPr>
        <w:t>.</w:t>
      </w:r>
    </w:p>
    <w:p w:rsidR="003E5C14" w:rsidRPr="003E5C14" w:rsidRDefault="003E5C14" w:rsidP="001B59AA">
      <w:pPr>
        <w:ind w:firstLine="709"/>
        <w:jc w:val="both"/>
        <w:rPr>
          <w:sz w:val="24"/>
          <w:szCs w:val="24"/>
        </w:rPr>
      </w:pPr>
      <w:r w:rsidRPr="003E5C14">
        <w:rPr>
          <w:color w:val="000000"/>
          <w:sz w:val="24"/>
          <w:szCs w:val="24"/>
        </w:rPr>
        <w:t>ПК 1.2</w:t>
      </w:r>
      <w:r w:rsidRPr="003E5C14">
        <w:rPr>
          <w:sz w:val="24"/>
          <w:szCs w:val="24"/>
        </w:rPr>
        <w:t xml:space="preserve"> Разрабатывать схемы цифровых устройств на основе интегральных схем разной степени интеграции.</w:t>
      </w:r>
    </w:p>
    <w:p w:rsidR="003E5C14" w:rsidRPr="003E5C14" w:rsidRDefault="003E5C14" w:rsidP="001B59AA">
      <w:pPr>
        <w:ind w:firstLine="709"/>
        <w:jc w:val="both"/>
        <w:rPr>
          <w:sz w:val="24"/>
          <w:szCs w:val="24"/>
        </w:rPr>
      </w:pPr>
      <w:r w:rsidRPr="003E5C14">
        <w:rPr>
          <w:sz w:val="24"/>
          <w:szCs w:val="24"/>
        </w:rPr>
        <w:t>ПК 1.3 Использовать средства и методы автоматизированного проектирования при разработке цифровых устройств.</w:t>
      </w:r>
    </w:p>
    <w:p w:rsidR="003E5C14" w:rsidRDefault="003E5C14" w:rsidP="001B59AA">
      <w:pPr>
        <w:ind w:firstLine="709"/>
        <w:jc w:val="both"/>
        <w:rPr>
          <w:sz w:val="24"/>
          <w:szCs w:val="24"/>
        </w:rPr>
      </w:pPr>
      <w:r w:rsidRPr="003E5C14">
        <w:rPr>
          <w:sz w:val="24"/>
          <w:szCs w:val="24"/>
        </w:rPr>
        <w:t>ПК1.4 Проводить измерения параметров проектируемых устройств и определять показатели надежности.</w:t>
      </w:r>
    </w:p>
    <w:p w:rsidR="008F0E37" w:rsidRPr="003E5C14" w:rsidRDefault="008F0E37" w:rsidP="001B59A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ПК 1.5 </w:t>
      </w:r>
      <w:r w:rsidR="00B4073B" w:rsidRPr="00B4073B">
        <w:rPr>
          <w:rFonts w:eastAsia="Times New Roman"/>
          <w:sz w:val="24"/>
          <w:szCs w:val="24"/>
        </w:rPr>
        <w:t>Выполнять требования нормативно-технической документации.</w:t>
      </w:r>
    </w:p>
    <w:p w:rsidR="00D512EB" w:rsidRDefault="008B4B58" w:rsidP="001B59AA">
      <w:pPr>
        <w:pStyle w:val="a3"/>
        <w:ind w:firstLine="709"/>
        <w:jc w:val="both"/>
      </w:pPr>
      <w:r>
        <w:t xml:space="preserve">ПК 2.1 </w:t>
      </w:r>
      <w:r w:rsidRPr="007524AB">
        <w:t>Со</w:t>
      </w:r>
      <w:r>
        <w:t>зд</w:t>
      </w:r>
      <w:r w:rsidRPr="007524AB">
        <w:t>ав</w:t>
      </w:r>
      <w:r>
        <w:t>а</w:t>
      </w:r>
      <w:r w:rsidRPr="007524AB">
        <w:t>ть программы на языке ассемблера для микропроцессорных систем</w:t>
      </w:r>
      <w:r>
        <w:t>.</w:t>
      </w:r>
    </w:p>
    <w:p w:rsidR="008B4B58" w:rsidRDefault="008B4B58" w:rsidP="001B59AA">
      <w:pPr>
        <w:pStyle w:val="a3"/>
        <w:ind w:firstLine="709"/>
        <w:jc w:val="both"/>
      </w:pPr>
      <w:r>
        <w:t>ПК 2.2</w:t>
      </w:r>
      <w:r w:rsidRPr="008B4B58">
        <w:t xml:space="preserve"> </w:t>
      </w:r>
      <w:r w:rsidRPr="007524AB">
        <w:t>Производить тестирование</w:t>
      </w:r>
      <w:r>
        <w:t>, определение параметров</w:t>
      </w:r>
      <w:r w:rsidRPr="007524AB">
        <w:t xml:space="preserve"> и отладку микропроцессорных систем.</w:t>
      </w:r>
    </w:p>
    <w:p w:rsidR="008B4B58" w:rsidRDefault="008B4B58" w:rsidP="001B59AA">
      <w:pPr>
        <w:pStyle w:val="a3"/>
        <w:ind w:firstLine="709"/>
        <w:jc w:val="both"/>
      </w:pPr>
      <w:r>
        <w:t>ПК</w:t>
      </w:r>
      <w:r w:rsidR="00824954">
        <w:t xml:space="preserve"> 2</w:t>
      </w:r>
      <w:r>
        <w:t>.3</w:t>
      </w:r>
      <w:r w:rsidR="00824954">
        <w:t xml:space="preserve"> </w:t>
      </w:r>
      <w:r w:rsidR="00824954" w:rsidRPr="007524AB">
        <w:t>Осуществлять установку и конфигурирование персональных компьютеров и подключение периферийных устройств.</w:t>
      </w:r>
    </w:p>
    <w:p w:rsidR="00824954" w:rsidRDefault="00824954" w:rsidP="001B59AA">
      <w:pPr>
        <w:pStyle w:val="a3"/>
        <w:ind w:firstLine="709"/>
        <w:jc w:val="both"/>
      </w:pPr>
      <w:r>
        <w:t xml:space="preserve">ПК 2.4 </w:t>
      </w:r>
      <w:r w:rsidRPr="007524AB">
        <w:t>Выявлять причины неисправности периферийного оборудования.</w:t>
      </w:r>
    </w:p>
    <w:p w:rsidR="00A17994" w:rsidRDefault="00A17994" w:rsidP="001B59AA">
      <w:pPr>
        <w:pStyle w:val="a3"/>
        <w:ind w:firstLine="709"/>
        <w:jc w:val="both"/>
      </w:pPr>
      <w:r>
        <w:t xml:space="preserve">ПК 3.1 </w:t>
      </w:r>
      <w:r w:rsidRPr="003230C2">
        <w:t>Проводить контроль, диагностику и восстановление работоспособности компьютерных систем и комплексов</w:t>
      </w:r>
    </w:p>
    <w:p w:rsidR="00A17994" w:rsidRDefault="00A17994" w:rsidP="001B59AA">
      <w:pPr>
        <w:pStyle w:val="a3"/>
        <w:ind w:firstLine="709"/>
        <w:jc w:val="both"/>
      </w:pPr>
      <w:r>
        <w:t>ПК 3.2.</w:t>
      </w:r>
      <w:r w:rsidRPr="003230C2">
        <w:t>Проводить</w:t>
      </w:r>
      <w:r w:rsidRPr="003230C2">
        <w:tab/>
        <w:t>системотехническое</w:t>
      </w:r>
      <w:r>
        <w:t xml:space="preserve"> </w:t>
      </w:r>
      <w:r w:rsidRPr="003230C2">
        <w:t>обслуживание</w:t>
      </w:r>
      <w:r>
        <w:t xml:space="preserve"> </w:t>
      </w:r>
      <w:r w:rsidRPr="003230C2">
        <w:t>компьютерных систем и комплексов</w:t>
      </w:r>
    </w:p>
    <w:p w:rsidR="00A17994" w:rsidRDefault="00A17994" w:rsidP="001B59AA">
      <w:pPr>
        <w:pStyle w:val="a3"/>
        <w:ind w:firstLine="709"/>
        <w:jc w:val="both"/>
      </w:pPr>
      <w:r>
        <w:t xml:space="preserve">ПК 3.3 </w:t>
      </w:r>
      <w:r w:rsidRPr="003230C2">
        <w:t xml:space="preserve">Принимать участие в отладке и технических испытаниях </w:t>
      </w:r>
      <w:r w:rsidRPr="003230C2">
        <w:rPr>
          <w:spacing w:val="-1"/>
        </w:rPr>
        <w:t xml:space="preserve">компьютерных систем и комплексов; инсталляции, конфигурировании </w:t>
      </w:r>
      <w:r w:rsidRPr="003230C2">
        <w:t>программного обеспечения</w:t>
      </w:r>
    </w:p>
    <w:p w:rsidR="00C972C5" w:rsidRDefault="00C972C5" w:rsidP="001B59AA">
      <w:pPr>
        <w:pStyle w:val="a3"/>
        <w:ind w:firstLine="709"/>
        <w:jc w:val="both"/>
      </w:pPr>
      <w:r>
        <w:t>ПК 4.1Подготавливать к работе, настраивать аппаратное обеспечение и операционную систему персонального компьютера.</w:t>
      </w:r>
    </w:p>
    <w:p w:rsidR="00C972C5" w:rsidRDefault="00C972C5" w:rsidP="001B59AA">
      <w:pPr>
        <w:pStyle w:val="a3"/>
        <w:ind w:firstLine="709"/>
        <w:jc w:val="both"/>
      </w:pPr>
      <w:r>
        <w:t>ПК 4.2Подготавливать к работе, настраивать периферийные устройства персонального компьютера.</w:t>
      </w:r>
    </w:p>
    <w:p w:rsidR="00C972C5" w:rsidRDefault="00C972C5" w:rsidP="001B59AA">
      <w:pPr>
        <w:pStyle w:val="a3"/>
        <w:ind w:firstLine="709"/>
        <w:jc w:val="both"/>
      </w:pPr>
      <w:r>
        <w:t>ПК 4.3 Осуществлять ввод и обмен данными между персональным компьютером и периферийными устройствами и ресурсами локальных компьютерных сетей.</w:t>
      </w:r>
    </w:p>
    <w:p w:rsidR="00C972C5" w:rsidRDefault="00C972C5" w:rsidP="001B5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4"/>
          <w:szCs w:val="24"/>
        </w:rPr>
      </w:pPr>
      <w:r w:rsidRPr="00C972C5">
        <w:rPr>
          <w:sz w:val="24"/>
          <w:szCs w:val="24"/>
        </w:rPr>
        <w:t xml:space="preserve">ПК 4.4 </w:t>
      </w:r>
      <w:r w:rsidRPr="00C972C5">
        <w:rPr>
          <w:rFonts w:eastAsia="Times New Roman"/>
          <w:sz w:val="24"/>
          <w:szCs w:val="24"/>
        </w:rPr>
        <w:t>Создавать и управлять на персональном компьютере текстовыми документами, таблицами, презентациями и содержанием баз данных.</w:t>
      </w:r>
    </w:p>
    <w:p w:rsidR="00C972C5" w:rsidRDefault="00C972C5" w:rsidP="001B5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ПК 4.5 </w:t>
      </w:r>
      <w:r w:rsidRPr="00C972C5">
        <w:rPr>
          <w:rFonts w:eastAsia="Times New Roman"/>
          <w:sz w:val="24"/>
          <w:szCs w:val="24"/>
        </w:rPr>
        <w:t>Осуществлять навигацию по ресурсам, поиск, ввод и передачу данных с помощью технологий и сервисов Интернета.</w:t>
      </w:r>
    </w:p>
    <w:p w:rsidR="00C972C5" w:rsidRDefault="00C972C5" w:rsidP="001B5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ПК 4.6 </w:t>
      </w:r>
      <w:r w:rsidRPr="00C972C5">
        <w:rPr>
          <w:rFonts w:eastAsia="Times New Roman"/>
          <w:sz w:val="24"/>
          <w:szCs w:val="24"/>
        </w:rPr>
        <w:t>Создавать и обрабатывать цифровые изображения.</w:t>
      </w:r>
    </w:p>
    <w:p w:rsidR="00C972C5" w:rsidRDefault="00C972C5" w:rsidP="001B59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ПК 4.7 </w:t>
      </w:r>
      <w:r w:rsidRPr="00C972C5">
        <w:rPr>
          <w:rFonts w:eastAsia="Times New Roman"/>
          <w:sz w:val="24"/>
          <w:szCs w:val="24"/>
        </w:rPr>
        <w:t>Применять средства защиты персонального компьютера.</w:t>
      </w:r>
    </w:p>
    <w:p w:rsidR="00C972C5" w:rsidRPr="00C972C5" w:rsidRDefault="00C972C5" w:rsidP="00C97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423854" w:rsidRPr="00423854" w:rsidRDefault="00423854" w:rsidP="00423854">
      <w:pPr>
        <w:jc w:val="center"/>
        <w:rPr>
          <w:b/>
          <w:sz w:val="24"/>
          <w:szCs w:val="24"/>
        </w:rPr>
      </w:pPr>
      <w:r w:rsidRPr="00423854">
        <w:rPr>
          <w:b/>
          <w:sz w:val="24"/>
          <w:szCs w:val="24"/>
        </w:rPr>
        <w:t>2. СТРУКТУРА И СОДЕРЖАНИЕ ГОСУДАРСТВЕННОЙ ИТОГОВОЙ АТТЕСТАЦИИ</w:t>
      </w:r>
    </w:p>
    <w:p w:rsidR="00423854" w:rsidRPr="00423854" w:rsidRDefault="00423854" w:rsidP="00423854">
      <w:pPr>
        <w:jc w:val="center"/>
        <w:rPr>
          <w:b/>
          <w:sz w:val="24"/>
          <w:szCs w:val="24"/>
        </w:rPr>
      </w:pPr>
    </w:p>
    <w:p w:rsidR="00423854" w:rsidRPr="00423854" w:rsidRDefault="00423854" w:rsidP="00423854">
      <w:pPr>
        <w:jc w:val="center"/>
        <w:rPr>
          <w:b/>
          <w:sz w:val="24"/>
          <w:szCs w:val="24"/>
        </w:rPr>
      </w:pPr>
      <w:r w:rsidRPr="00423854">
        <w:rPr>
          <w:b/>
          <w:sz w:val="24"/>
          <w:szCs w:val="24"/>
        </w:rPr>
        <w:t>2.1. Форма и сроки проведения государственной итоговой аттестации</w:t>
      </w:r>
    </w:p>
    <w:p w:rsidR="00423854" w:rsidRPr="00423854" w:rsidRDefault="00423854" w:rsidP="00423854">
      <w:pPr>
        <w:jc w:val="center"/>
        <w:rPr>
          <w:b/>
          <w:sz w:val="24"/>
          <w:szCs w:val="24"/>
        </w:rPr>
      </w:pPr>
    </w:p>
    <w:p w:rsidR="00423854" w:rsidRPr="00423854" w:rsidRDefault="00423854" w:rsidP="001B59AA">
      <w:pPr>
        <w:ind w:firstLine="709"/>
        <w:jc w:val="both"/>
        <w:rPr>
          <w:sz w:val="24"/>
          <w:szCs w:val="24"/>
        </w:rPr>
      </w:pPr>
      <w:r w:rsidRPr="00423854">
        <w:rPr>
          <w:sz w:val="24"/>
          <w:szCs w:val="24"/>
        </w:rPr>
        <w:t xml:space="preserve">Форма проведения ГИА: </w:t>
      </w:r>
      <w:r>
        <w:rPr>
          <w:sz w:val="24"/>
          <w:szCs w:val="24"/>
        </w:rPr>
        <w:t>защита выпускной квалификационной работы (ВКР).</w:t>
      </w:r>
    </w:p>
    <w:p w:rsidR="00F268BF" w:rsidRPr="00D22B10" w:rsidRDefault="00F268BF" w:rsidP="001B59AA">
      <w:pPr>
        <w:ind w:firstLine="709"/>
        <w:jc w:val="both"/>
        <w:rPr>
          <w:sz w:val="24"/>
          <w:szCs w:val="24"/>
        </w:rPr>
      </w:pPr>
      <w:r w:rsidRPr="00F268BF">
        <w:rPr>
          <w:sz w:val="24"/>
          <w:szCs w:val="24"/>
        </w:rPr>
        <w:t xml:space="preserve">Объем времени и сроки, отводимые на выполнение выпускной квалификационной работы: </w:t>
      </w:r>
      <w:r w:rsidR="00D22B10" w:rsidRPr="00D22B10">
        <w:rPr>
          <w:sz w:val="24"/>
          <w:szCs w:val="24"/>
        </w:rPr>
        <w:t>4</w:t>
      </w:r>
      <w:r w:rsidRPr="00D22B10">
        <w:rPr>
          <w:sz w:val="24"/>
          <w:szCs w:val="24"/>
        </w:rPr>
        <w:t xml:space="preserve"> недели</w:t>
      </w:r>
      <w:r w:rsidR="00C0688A">
        <w:rPr>
          <w:sz w:val="24"/>
          <w:szCs w:val="24"/>
        </w:rPr>
        <w:t xml:space="preserve">, </w:t>
      </w:r>
      <w:r w:rsidR="00440E97" w:rsidRPr="002819C8">
        <w:rPr>
          <w:sz w:val="24"/>
          <w:szCs w:val="24"/>
        </w:rPr>
        <w:t>май, июнь</w:t>
      </w:r>
      <w:r w:rsidRPr="002819C8">
        <w:rPr>
          <w:sz w:val="24"/>
          <w:szCs w:val="24"/>
        </w:rPr>
        <w:t>.</w:t>
      </w:r>
    </w:p>
    <w:p w:rsidR="00423854" w:rsidRPr="00423854" w:rsidRDefault="00F268BF" w:rsidP="001B59AA">
      <w:pPr>
        <w:ind w:firstLine="709"/>
        <w:jc w:val="both"/>
        <w:rPr>
          <w:sz w:val="24"/>
          <w:szCs w:val="24"/>
        </w:rPr>
      </w:pPr>
      <w:r w:rsidRPr="00F268BF">
        <w:rPr>
          <w:sz w:val="24"/>
          <w:szCs w:val="24"/>
        </w:rPr>
        <w:t xml:space="preserve">Сроки защиты выпускной квалификационной работы: </w:t>
      </w:r>
      <w:r w:rsidR="00D22B10">
        <w:rPr>
          <w:sz w:val="24"/>
          <w:szCs w:val="24"/>
        </w:rPr>
        <w:t>2</w:t>
      </w:r>
      <w:r w:rsidR="00440E97">
        <w:rPr>
          <w:sz w:val="24"/>
          <w:szCs w:val="24"/>
        </w:rPr>
        <w:t xml:space="preserve"> недели, </w:t>
      </w:r>
      <w:r w:rsidR="00440E97" w:rsidRPr="002819C8">
        <w:rPr>
          <w:sz w:val="24"/>
          <w:szCs w:val="24"/>
        </w:rPr>
        <w:t>июнь.</w:t>
      </w:r>
    </w:p>
    <w:p w:rsidR="007F2F38" w:rsidRDefault="007F2F38" w:rsidP="001B59AA">
      <w:pPr>
        <w:pStyle w:val="a3"/>
        <w:ind w:firstLine="709"/>
        <w:jc w:val="both"/>
      </w:pPr>
    </w:p>
    <w:p w:rsidR="0093545B" w:rsidRPr="0093545B" w:rsidRDefault="0093545B" w:rsidP="0093545B">
      <w:pPr>
        <w:pStyle w:val="a3"/>
        <w:ind w:firstLine="709"/>
        <w:jc w:val="center"/>
        <w:rPr>
          <w:b/>
        </w:rPr>
      </w:pPr>
      <w:r w:rsidRPr="0093545B">
        <w:rPr>
          <w:b/>
        </w:rPr>
        <w:t>2.2. Содержание государственной итоговой аттестации</w:t>
      </w:r>
    </w:p>
    <w:p w:rsidR="0093545B" w:rsidRDefault="0093545B" w:rsidP="00F268BF">
      <w:pPr>
        <w:pStyle w:val="a3"/>
        <w:ind w:firstLine="709"/>
      </w:pPr>
    </w:p>
    <w:p w:rsidR="0093545B" w:rsidRDefault="00674FDF" w:rsidP="001B59AA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DF09D4">
        <w:rPr>
          <w:sz w:val="24"/>
          <w:szCs w:val="24"/>
        </w:rPr>
        <w:t>Темы ВКР должны иметь практико-ориентированный характер и должны соответствовать содержанию одного или нескольких профессиональных модулей ПМ.01. «Проектирование цифровых устройств», ПМ.02. «Применение микропроцессорных систем, установка и настройка периферийного оборудования», ПМ.03. «Техническое обслуживание и ремонт компьютерных систем и комплексов»,</w:t>
      </w:r>
      <w:r w:rsidR="00DF09D4" w:rsidRPr="00DF09D4">
        <w:rPr>
          <w:sz w:val="24"/>
          <w:szCs w:val="24"/>
        </w:rPr>
        <w:t xml:space="preserve"> ПМ. 04 </w:t>
      </w:r>
      <w:r w:rsidR="001B59AA" w:rsidRPr="00DF09D4">
        <w:rPr>
          <w:sz w:val="24"/>
          <w:szCs w:val="24"/>
        </w:rPr>
        <w:t>«</w:t>
      </w:r>
      <w:r w:rsidR="00DF09D4" w:rsidRPr="00DF09D4">
        <w:rPr>
          <w:sz w:val="24"/>
          <w:szCs w:val="24"/>
        </w:rPr>
        <w:t xml:space="preserve">Выполнение работ по профессии </w:t>
      </w:r>
      <w:r w:rsidR="001B59AA" w:rsidRPr="00DF09D4">
        <w:rPr>
          <w:sz w:val="24"/>
          <w:szCs w:val="24"/>
        </w:rPr>
        <w:t>«</w:t>
      </w:r>
      <w:r w:rsidR="00DF09D4" w:rsidRPr="00DF09D4">
        <w:rPr>
          <w:sz w:val="24"/>
          <w:szCs w:val="24"/>
        </w:rPr>
        <w:t>Оператор электронных вычислительных машин</w:t>
      </w:r>
      <w:r w:rsidR="001B59AA" w:rsidRPr="00DF09D4">
        <w:rPr>
          <w:sz w:val="24"/>
          <w:szCs w:val="24"/>
        </w:rPr>
        <w:t>»»</w:t>
      </w:r>
      <w:r w:rsidR="001B59AA">
        <w:rPr>
          <w:sz w:val="24"/>
          <w:szCs w:val="24"/>
        </w:rPr>
        <w:t xml:space="preserve"> </w:t>
      </w:r>
      <w:r w:rsidRPr="002819C8">
        <w:t xml:space="preserve"> </w:t>
      </w:r>
      <w:r w:rsidRPr="00DF09D4">
        <w:rPr>
          <w:sz w:val="24"/>
          <w:szCs w:val="24"/>
        </w:rPr>
        <w:t>специальности 09.02.01 «Компьютерные системы и комплексы»</w:t>
      </w:r>
      <w:r w:rsidR="002904DB" w:rsidRPr="00DF09D4">
        <w:rPr>
          <w:sz w:val="24"/>
          <w:szCs w:val="24"/>
        </w:rPr>
        <w:t>.</w:t>
      </w:r>
      <w:r w:rsidR="001B59AA" w:rsidRPr="001B59AA">
        <w:rPr>
          <w:sz w:val="24"/>
          <w:szCs w:val="24"/>
        </w:rPr>
        <w:t xml:space="preserve"> </w:t>
      </w:r>
    </w:p>
    <w:p w:rsidR="00DF5BE9" w:rsidRPr="00DF09D4" w:rsidRDefault="00DF5BE9" w:rsidP="00DF09D4">
      <w:pPr>
        <w:tabs>
          <w:tab w:val="left" w:pos="709"/>
        </w:tabs>
        <w:ind w:firstLine="709"/>
        <w:rPr>
          <w:sz w:val="24"/>
          <w:szCs w:val="24"/>
        </w:rPr>
      </w:pPr>
    </w:p>
    <w:p w:rsidR="00342F6C" w:rsidRDefault="00342F6C" w:rsidP="00342F6C">
      <w:pPr>
        <w:pStyle w:val="a3"/>
        <w:ind w:firstLine="709"/>
        <w:jc w:val="both"/>
      </w:pPr>
      <w:r w:rsidRPr="002819C8">
        <w:t>Темы выпускных квалификационных работ с указанием руководителя</w:t>
      </w:r>
      <w:r w:rsidRPr="00674FDF">
        <w:t xml:space="preserve"> закрепляются за студентом приказом директора колледжа.</w:t>
      </w:r>
    </w:p>
    <w:p w:rsidR="0093545B" w:rsidRDefault="00DC5C5F" w:rsidP="00342F6C">
      <w:pPr>
        <w:pStyle w:val="a3"/>
        <w:ind w:firstLine="709"/>
        <w:jc w:val="both"/>
      </w:pPr>
      <w:r>
        <w:t>Примерная т</w:t>
      </w:r>
      <w:r w:rsidR="001A35D4">
        <w:t>ем</w:t>
      </w:r>
      <w:r>
        <w:t>атика</w:t>
      </w:r>
      <w:r w:rsidR="001A35D4">
        <w:t xml:space="preserve"> выпускных квалификационных работ представлен</w:t>
      </w:r>
      <w:r>
        <w:t>а</w:t>
      </w:r>
      <w:r w:rsidR="001A35D4">
        <w:t xml:space="preserve"> в приложении 1.</w:t>
      </w:r>
    </w:p>
    <w:p w:rsidR="0093545B" w:rsidRDefault="0093545B" w:rsidP="00342F6C">
      <w:pPr>
        <w:pStyle w:val="a3"/>
        <w:ind w:firstLine="709"/>
        <w:jc w:val="both"/>
      </w:pPr>
    </w:p>
    <w:p w:rsidR="000E111E" w:rsidRPr="000E111E" w:rsidRDefault="000E111E" w:rsidP="000E111E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2.3</w:t>
      </w:r>
      <w:r w:rsidRPr="000E111E">
        <w:rPr>
          <w:b/>
          <w:sz w:val="24"/>
          <w:szCs w:val="24"/>
        </w:rPr>
        <w:t xml:space="preserve"> Требования к выпускной квалификационной работе.</w:t>
      </w:r>
    </w:p>
    <w:p w:rsidR="000E111E" w:rsidRDefault="000E111E" w:rsidP="000E111E">
      <w:pPr>
        <w:ind w:firstLine="709"/>
        <w:jc w:val="both"/>
        <w:rPr>
          <w:sz w:val="24"/>
          <w:szCs w:val="24"/>
        </w:rPr>
      </w:pP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Структура ВКР:</w:t>
      </w:r>
    </w:p>
    <w:p w:rsidR="000E111E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титульный лист;</w:t>
      </w:r>
    </w:p>
    <w:p w:rsidR="00750868" w:rsidRPr="006A156D" w:rsidRDefault="00750868" w:rsidP="000E11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индивидуальный график выполнения ВКР;</w:t>
      </w:r>
    </w:p>
    <w:p w:rsidR="00750868" w:rsidRPr="006A156D" w:rsidRDefault="00750868" w:rsidP="00750868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задание на ВКР;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отзыв руководителя ВКР;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внешняя рецензия;</w:t>
      </w:r>
    </w:p>
    <w:p w:rsidR="000E111E" w:rsidRPr="006A156D" w:rsidRDefault="009C2D24" w:rsidP="009C2D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пояснительная записка: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введение с обоснованием актуальности и практической значимости выбранной темы;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общая часть;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специальная часть;</w:t>
      </w:r>
    </w:p>
    <w:p w:rsidR="00846AF5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заключение;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список литературы;</w:t>
      </w:r>
    </w:p>
    <w:p w:rsidR="00846AF5" w:rsidRDefault="00846AF5" w:rsidP="00846AF5">
      <w:pPr>
        <w:ind w:firstLine="1276"/>
        <w:jc w:val="both"/>
        <w:rPr>
          <w:sz w:val="24"/>
          <w:szCs w:val="24"/>
        </w:rPr>
      </w:pPr>
      <w:r>
        <w:rPr>
          <w:sz w:val="24"/>
          <w:szCs w:val="24"/>
        </w:rPr>
        <w:t>- приложения;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графическая часть;</w:t>
      </w:r>
    </w:p>
    <w:p w:rsidR="000E111E" w:rsidRPr="009C2D24" w:rsidRDefault="000E111E" w:rsidP="000E111E">
      <w:pPr>
        <w:ind w:firstLine="709"/>
        <w:jc w:val="both"/>
        <w:rPr>
          <w:sz w:val="24"/>
          <w:szCs w:val="24"/>
        </w:rPr>
      </w:pPr>
      <w:r w:rsidRPr="002819C8">
        <w:rPr>
          <w:sz w:val="24"/>
          <w:szCs w:val="24"/>
        </w:rPr>
        <w:t>- изготовление макета, стенда</w:t>
      </w:r>
      <w:r w:rsidR="009C2D24" w:rsidRPr="002819C8">
        <w:rPr>
          <w:sz w:val="24"/>
          <w:szCs w:val="24"/>
        </w:rPr>
        <w:t>, разработанный программный продукт и т.п</w:t>
      </w:r>
      <w:r w:rsidRPr="002819C8">
        <w:rPr>
          <w:sz w:val="24"/>
          <w:szCs w:val="24"/>
        </w:rPr>
        <w:t>.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</w:p>
    <w:p w:rsidR="000E111E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 xml:space="preserve">Объем ВКР должен быть не меньше </w:t>
      </w:r>
      <w:r w:rsidR="00E33F58" w:rsidRPr="002819C8">
        <w:rPr>
          <w:sz w:val="24"/>
          <w:szCs w:val="24"/>
        </w:rPr>
        <w:t>4</w:t>
      </w:r>
      <w:r w:rsidRPr="002819C8">
        <w:rPr>
          <w:sz w:val="24"/>
          <w:szCs w:val="24"/>
        </w:rPr>
        <w:t>0</w:t>
      </w:r>
      <w:r w:rsidR="00E33F58" w:rsidRPr="002819C8">
        <w:rPr>
          <w:sz w:val="24"/>
          <w:szCs w:val="24"/>
        </w:rPr>
        <w:t xml:space="preserve"> </w:t>
      </w:r>
      <w:r w:rsidRPr="006A156D">
        <w:rPr>
          <w:sz w:val="24"/>
          <w:szCs w:val="24"/>
        </w:rPr>
        <w:t>страниц машинописного текста.</w:t>
      </w:r>
    </w:p>
    <w:p w:rsidR="00A84713" w:rsidRPr="00F745EF" w:rsidRDefault="00A84713" w:rsidP="00A84713">
      <w:pPr>
        <w:ind w:firstLine="709"/>
        <w:jc w:val="both"/>
        <w:rPr>
          <w:sz w:val="24"/>
          <w:szCs w:val="24"/>
        </w:rPr>
      </w:pPr>
      <w:r w:rsidRPr="00F745EF">
        <w:rPr>
          <w:sz w:val="24"/>
          <w:szCs w:val="24"/>
        </w:rPr>
        <w:t>Требования к содержанию разделов выпускной квалификационной работы описаны в Методических указаниях по выполнению выпускной квалификационной работы.</w:t>
      </w:r>
    </w:p>
    <w:p w:rsidR="00A84713" w:rsidRPr="00C42039" w:rsidRDefault="00A84713" w:rsidP="00A84713">
      <w:pPr>
        <w:ind w:firstLine="709"/>
        <w:jc w:val="both"/>
        <w:rPr>
          <w:sz w:val="24"/>
          <w:szCs w:val="24"/>
        </w:rPr>
      </w:pPr>
      <w:r w:rsidRPr="00C42039">
        <w:rPr>
          <w:sz w:val="24"/>
          <w:szCs w:val="24"/>
        </w:rPr>
        <w:lastRenderedPageBreak/>
        <w:t>Требования по оформлению выпускной квалификационной работы описаны в методических рекомендациях по оформлению выпускных квалификационных работ.</w:t>
      </w:r>
    </w:p>
    <w:p w:rsidR="00B444BA" w:rsidRPr="006A156D" w:rsidRDefault="00B444BA" w:rsidP="000E111E">
      <w:pPr>
        <w:ind w:firstLine="709"/>
        <w:jc w:val="both"/>
        <w:rPr>
          <w:sz w:val="24"/>
          <w:szCs w:val="24"/>
        </w:rPr>
      </w:pP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</w:p>
    <w:p w:rsidR="00865C68" w:rsidRPr="00865C68" w:rsidRDefault="00865C68" w:rsidP="00865C68">
      <w:pPr>
        <w:jc w:val="center"/>
        <w:rPr>
          <w:b/>
          <w:sz w:val="24"/>
          <w:szCs w:val="24"/>
        </w:rPr>
      </w:pPr>
      <w:r w:rsidRPr="00865C68">
        <w:rPr>
          <w:b/>
          <w:sz w:val="24"/>
          <w:szCs w:val="24"/>
        </w:rPr>
        <w:t>3. УСЛОВИЯ РЕАЛИЗАЦИИ ПРОГРАММЫ ГОСУДАРСТВЕННОЙ ИТОГОВОЙ АТТЕСТАЦИИ</w:t>
      </w:r>
    </w:p>
    <w:p w:rsidR="0093545B" w:rsidRDefault="0093545B" w:rsidP="00342F6C">
      <w:pPr>
        <w:pStyle w:val="a3"/>
        <w:ind w:firstLine="709"/>
        <w:jc w:val="both"/>
      </w:pPr>
    </w:p>
    <w:p w:rsidR="00865C68" w:rsidRDefault="00865C68" w:rsidP="00B10F8E">
      <w:pPr>
        <w:pStyle w:val="a3"/>
        <w:jc w:val="center"/>
        <w:rPr>
          <w:b/>
        </w:rPr>
      </w:pPr>
      <w:r>
        <w:rPr>
          <w:b/>
        </w:rPr>
        <w:t>3.1.Требования к информационно-методическому обеспечению</w:t>
      </w:r>
    </w:p>
    <w:p w:rsidR="00865C68" w:rsidRPr="00B43221" w:rsidRDefault="00865C68" w:rsidP="00865C68">
      <w:pPr>
        <w:pStyle w:val="a3"/>
        <w:ind w:firstLine="709"/>
        <w:jc w:val="center"/>
        <w:rPr>
          <w:b/>
        </w:rPr>
      </w:pPr>
    </w:p>
    <w:p w:rsidR="00865C68" w:rsidRDefault="00865C68" w:rsidP="00865C68">
      <w:pPr>
        <w:pStyle w:val="a3"/>
        <w:ind w:firstLine="709"/>
        <w:jc w:val="both"/>
      </w:pPr>
      <w:r>
        <w:t>- Федеральный Государственный образовательный стандарт специальности;</w:t>
      </w:r>
    </w:p>
    <w:p w:rsidR="00865C68" w:rsidRDefault="00865C68" w:rsidP="00865C68">
      <w:pPr>
        <w:pStyle w:val="a3"/>
        <w:ind w:firstLine="709"/>
        <w:jc w:val="both"/>
      </w:pPr>
      <w:r>
        <w:t>-  программа Государственной (итоговой) аттестации;</w:t>
      </w:r>
    </w:p>
    <w:p w:rsidR="00865C68" w:rsidRDefault="00865C68" w:rsidP="00865C68">
      <w:pPr>
        <w:pStyle w:val="a3"/>
        <w:ind w:firstLine="709"/>
        <w:jc w:val="both"/>
      </w:pPr>
      <w:r>
        <w:t xml:space="preserve">- приказ директора о создании Государственной </w:t>
      </w:r>
      <w:r w:rsidR="00DC5C5F" w:rsidRPr="00440E97">
        <w:t>аттестационной</w:t>
      </w:r>
      <w:r>
        <w:t xml:space="preserve"> комиссии для проведения ГИА;</w:t>
      </w:r>
    </w:p>
    <w:p w:rsidR="00865C68" w:rsidRDefault="00865C68" w:rsidP="00865C68">
      <w:pPr>
        <w:pStyle w:val="a3"/>
        <w:ind w:firstLine="709"/>
        <w:jc w:val="both"/>
      </w:pPr>
      <w:r>
        <w:t>- приказ директора о допуске студентов к Государственной (итоговой) аттестации;</w:t>
      </w:r>
    </w:p>
    <w:p w:rsidR="00865C68" w:rsidRDefault="00865C68" w:rsidP="00865C68">
      <w:pPr>
        <w:pStyle w:val="a3"/>
        <w:ind w:firstLine="709"/>
        <w:jc w:val="both"/>
      </w:pPr>
      <w:r>
        <w:t>- сведения об успеваемости студентов за весь период обучения;</w:t>
      </w:r>
    </w:p>
    <w:p w:rsidR="00865C68" w:rsidRDefault="00865C68" w:rsidP="00865C68">
      <w:pPr>
        <w:pStyle w:val="a3"/>
        <w:ind w:firstLine="709"/>
        <w:jc w:val="both"/>
      </w:pPr>
      <w:r>
        <w:t>- зачетные книжки студентов;</w:t>
      </w:r>
    </w:p>
    <w:p w:rsidR="00865C68" w:rsidRDefault="00865C68" w:rsidP="00865C68">
      <w:pPr>
        <w:pStyle w:val="a3"/>
        <w:ind w:firstLine="709"/>
        <w:jc w:val="both"/>
      </w:pPr>
      <w:r>
        <w:t>- книга протоколов заседаний Г</w:t>
      </w:r>
      <w:r w:rsidR="004F0712">
        <w:t>А</w:t>
      </w:r>
      <w:r>
        <w:t>К;</w:t>
      </w:r>
    </w:p>
    <w:p w:rsidR="00865C68" w:rsidRDefault="00865C68" w:rsidP="00865C68">
      <w:pPr>
        <w:pStyle w:val="a3"/>
        <w:ind w:firstLine="709"/>
        <w:jc w:val="both"/>
      </w:pPr>
      <w:r>
        <w:t>- приказ о закреплении за выпускниками тем в</w:t>
      </w:r>
      <w:r w:rsidR="004F0712">
        <w:t>ыпускных квалификационных работ;</w:t>
      </w:r>
    </w:p>
    <w:p w:rsidR="004F0712" w:rsidRDefault="004F0712" w:rsidP="00865C68">
      <w:pPr>
        <w:pStyle w:val="a3"/>
        <w:ind w:firstLine="709"/>
        <w:jc w:val="both"/>
      </w:pPr>
      <w:r>
        <w:t>- литература по специальности, ГОСТ, справочники.</w:t>
      </w:r>
    </w:p>
    <w:p w:rsidR="0093545B" w:rsidRDefault="0093545B" w:rsidP="00342F6C">
      <w:pPr>
        <w:pStyle w:val="a3"/>
        <w:ind w:firstLine="709"/>
        <w:jc w:val="both"/>
      </w:pPr>
    </w:p>
    <w:p w:rsidR="006A156D" w:rsidRPr="006A156D" w:rsidRDefault="006A156D" w:rsidP="006A156D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3.2</w:t>
      </w:r>
      <w:r w:rsidRPr="006A156D">
        <w:rPr>
          <w:b/>
          <w:sz w:val="24"/>
          <w:szCs w:val="24"/>
        </w:rPr>
        <w:t xml:space="preserve"> Условия подготовки и процедура проведения защиты выпускной квалификационной работы</w:t>
      </w:r>
    </w:p>
    <w:p w:rsidR="006A156D" w:rsidRDefault="006A156D" w:rsidP="006A156D">
      <w:pPr>
        <w:ind w:firstLine="709"/>
        <w:jc w:val="both"/>
        <w:rPr>
          <w:sz w:val="24"/>
          <w:szCs w:val="24"/>
        </w:rPr>
      </w:pP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Pr="006A156D">
        <w:rPr>
          <w:sz w:val="24"/>
          <w:szCs w:val="24"/>
        </w:rPr>
        <w:t>.1 Условия подготовки выпускной квалификационной работы: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К Государственной (итоговой) аттестации допускается студент, не имеющий академической задолженности и в полном объеме выполнивший учебный план по осваиваемой образовательной программе среднего профессионального образования.</w:t>
      </w:r>
    </w:p>
    <w:p w:rsidR="006A156D" w:rsidRDefault="001A0BB8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утверждения темы </w:t>
      </w:r>
      <w:r w:rsidRPr="006A156D">
        <w:rPr>
          <w:sz w:val="24"/>
          <w:szCs w:val="24"/>
        </w:rPr>
        <w:t xml:space="preserve">руководителями ВКР </w:t>
      </w:r>
      <w:r>
        <w:rPr>
          <w:sz w:val="24"/>
          <w:szCs w:val="24"/>
        </w:rPr>
        <w:t>разрабатываются и</w:t>
      </w:r>
      <w:r w:rsidR="006A156D" w:rsidRPr="006A156D">
        <w:rPr>
          <w:sz w:val="24"/>
          <w:szCs w:val="24"/>
        </w:rPr>
        <w:t>ндивидуальны</w:t>
      </w:r>
      <w:r w:rsidR="006A156D">
        <w:rPr>
          <w:sz w:val="24"/>
          <w:szCs w:val="24"/>
        </w:rPr>
        <w:t>е</w:t>
      </w:r>
      <w:r w:rsidR="006A156D" w:rsidRPr="006A156D">
        <w:rPr>
          <w:sz w:val="24"/>
          <w:szCs w:val="24"/>
        </w:rPr>
        <w:t xml:space="preserve"> задани</w:t>
      </w:r>
      <w:r w:rsidR="006A156D">
        <w:rPr>
          <w:sz w:val="24"/>
          <w:szCs w:val="24"/>
        </w:rPr>
        <w:t>я</w:t>
      </w:r>
      <w:r w:rsidR="006A156D" w:rsidRPr="006A156D">
        <w:rPr>
          <w:sz w:val="24"/>
          <w:szCs w:val="24"/>
        </w:rPr>
        <w:t xml:space="preserve"> (к каждому из руководителей прикрепляется не более 8 студентов)</w:t>
      </w:r>
      <w:r w:rsidR="006A156D">
        <w:rPr>
          <w:sz w:val="24"/>
          <w:szCs w:val="24"/>
        </w:rPr>
        <w:t xml:space="preserve">. </w:t>
      </w:r>
      <w:r>
        <w:rPr>
          <w:sz w:val="24"/>
          <w:szCs w:val="24"/>
        </w:rPr>
        <w:t>И</w:t>
      </w:r>
      <w:r w:rsidR="006A156D" w:rsidRPr="006A156D">
        <w:rPr>
          <w:sz w:val="24"/>
          <w:szCs w:val="24"/>
        </w:rPr>
        <w:t>ндивидуальны</w:t>
      </w:r>
      <w:r>
        <w:rPr>
          <w:sz w:val="24"/>
          <w:szCs w:val="24"/>
        </w:rPr>
        <w:t>е</w:t>
      </w:r>
      <w:r w:rsidR="006A156D" w:rsidRPr="006A156D">
        <w:rPr>
          <w:sz w:val="24"/>
          <w:szCs w:val="24"/>
        </w:rPr>
        <w:t xml:space="preserve"> задани</w:t>
      </w:r>
      <w:r>
        <w:rPr>
          <w:sz w:val="24"/>
          <w:szCs w:val="24"/>
        </w:rPr>
        <w:t>я</w:t>
      </w:r>
      <w:r w:rsidR="002819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рассматриваются </w:t>
      </w:r>
      <w:r w:rsidR="006A156D" w:rsidRPr="006A156D">
        <w:rPr>
          <w:sz w:val="24"/>
          <w:szCs w:val="24"/>
        </w:rPr>
        <w:t>кафедрами и утвержд</w:t>
      </w:r>
      <w:r>
        <w:rPr>
          <w:sz w:val="24"/>
          <w:szCs w:val="24"/>
        </w:rPr>
        <w:t>аются заместителем директора УКРТБ.</w:t>
      </w:r>
    </w:p>
    <w:p w:rsidR="006A156D" w:rsidRPr="006A156D" w:rsidRDefault="001A0BB8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6A156D">
        <w:rPr>
          <w:sz w:val="24"/>
          <w:szCs w:val="24"/>
        </w:rPr>
        <w:t>ндивидуальны</w:t>
      </w:r>
      <w:r>
        <w:rPr>
          <w:sz w:val="24"/>
          <w:szCs w:val="24"/>
        </w:rPr>
        <w:t>е</w:t>
      </w:r>
      <w:r w:rsidRPr="006A156D">
        <w:rPr>
          <w:sz w:val="24"/>
          <w:szCs w:val="24"/>
        </w:rPr>
        <w:t xml:space="preserve"> задани</w:t>
      </w:r>
      <w:r>
        <w:rPr>
          <w:sz w:val="24"/>
          <w:szCs w:val="24"/>
        </w:rPr>
        <w:t>я</w:t>
      </w:r>
      <w:r w:rsidRPr="006A156D">
        <w:rPr>
          <w:sz w:val="24"/>
          <w:szCs w:val="24"/>
        </w:rPr>
        <w:t xml:space="preserve"> на ВКР </w:t>
      </w:r>
      <w:r>
        <w:rPr>
          <w:sz w:val="24"/>
          <w:szCs w:val="24"/>
        </w:rPr>
        <w:t>в</w:t>
      </w:r>
      <w:r w:rsidR="006A156D" w:rsidRPr="006A156D">
        <w:rPr>
          <w:sz w:val="24"/>
          <w:szCs w:val="24"/>
        </w:rPr>
        <w:t>ыда</w:t>
      </w:r>
      <w:r>
        <w:rPr>
          <w:sz w:val="24"/>
          <w:szCs w:val="24"/>
        </w:rPr>
        <w:t>ются</w:t>
      </w:r>
      <w:r w:rsidR="006A156D" w:rsidRPr="006A156D">
        <w:rPr>
          <w:sz w:val="24"/>
          <w:szCs w:val="24"/>
        </w:rPr>
        <w:t xml:space="preserve"> студентам за 2 недели д</w:t>
      </w:r>
      <w:r>
        <w:rPr>
          <w:sz w:val="24"/>
          <w:szCs w:val="24"/>
        </w:rPr>
        <w:t>о начала преддипломной практики.</w:t>
      </w:r>
    </w:p>
    <w:p w:rsidR="006A156D" w:rsidRPr="006A156D" w:rsidRDefault="001A0BB8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6A156D" w:rsidRPr="006A156D">
        <w:rPr>
          <w:sz w:val="24"/>
          <w:szCs w:val="24"/>
        </w:rPr>
        <w:t>бще</w:t>
      </w:r>
      <w:r w:rsidR="00F239A2">
        <w:rPr>
          <w:sz w:val="24"/>
          <w:szCs w:val="24"/>
        </w:rPr>
        <w:t>е</w:t>
      </w:r>
      <w:r w:rsidR="006A156D" w:rsidRPr="006A156D">
        <w:rPr>
          <w:sz w:val="24"/>
          <w:szCs w:val="24"/>
        </w:rPr>
        <w:t xml:space="preserve"> руководств</w:t>
      </w:r>
      <w:r w:rsidR="00F239A2">
        <w:rPr>
          <w:sz w:val="24"/>
          <w:szCs w:val="24"/>
        </w:rPr>
        <w:t>о</w:t>
      </w:r>
      <w:r w:rsidR="006A156D" w:rsidRPr="006A156D">
        <w:rPr>
          <w:sz w:val="24"/>
          <w:szCs w:val="24"/>
        </w:rPr>
        <w:t xml:space="preserve"> и контрол</w:t>
      </w:r>
      <w:r w:rsidR="00F239A2">
        <w:rPr>
          <w:sz w:val="24"/>
          <w:szCs w:val="24"/>
        </w:rPr>
        <w:t>ь</w:t>
      </w:r>
      <w:r w:rsidR="006A156D" w:rsidRPr="006A156D">
        <w:rPr>
          <w:sz w:val="24"/>
          <w:szCs w:val="24"/>
        </w:rPr>
        <w:t xml:space="preserve"> за ходом выполнения ВКР </w:t>
      </w:r>
      <w:r>
        <w:rPr>
          <w:sz w:val="24"/>
          <w:szCs w:val="24"/>
        </w:rPr>
        <w:t>о</w:t>
      </w:r>
      <w:r w:rsidRPr="006A156D">
        <w:rPr>
          <w:sz w:val="24"/>
          <w:szCs w:val="24"/>
        </w:rPr>
        <w:t>существл</w:t>
      </w:r>
      <w:r>
        <w:rPr>
          <w:sz w:val="24"/>
          <w:szCs w:val="24"/>
        </w:rPr>
        <w:t>яется</w:t>
      </w:r>
      <w:r w:rsidR="002819C8">
        <w:rPr>
          <w:sz w:val="24"/>
          <w:szCs w:val="24"/>
        </w:rPr>
        <w:t xml:space="preserve"> </w:t>
      </w:r>
      <w:r w:rsidR="006A156D" w:rsidRPr="006A156D">
        <w:rPr>
          <w:sz w:val="24"/>
          <w:szCs w:val="24"/>
        </w:rPr>
        <w:t>заместителем директора УКРТБ, заведующими отделениями, заведующим кафедрой в соответств</w:t>
      </w:r>
      <w:r>
        <w:rPr>
          <w:sz w:val="24"/>
          <w:szCs w:val="24"/>
        </w:rPr>
        <w:t>ии с должностными обязанностями.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</w:p>
    <w:p w:rsidR="006A156D" w:rsidRPr="006A156D" w:rsidRDefault="00BE31A7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3.2.2</w:t>
      </w:r>
      <w:r w:rsidR="006A156D" w:rsidRPr="006A156D">
        <w:rPr>
          <w:sz w:val="24"/>
          <w:szCs w:val="24"/>
        </w:rPr>
        <w:t xml:space="preserve"> Защита ВКР 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Допуск к защите ВКР оформляется приказом директора колледжа.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Защита ВКР проводится на открытом заседании Государственной экзаменационной комиссии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На защиту ВКР отводится 45 минут. Процедура защиты: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доклад студента 10-15 минут;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чтение отзыва и рецензии (не более 5 минут);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вопросы членов ГАК и ответы студента (не более 15 минут);</w:t>
      </w:r>
    </w:p>
    <w:p w:rsidR="006A156D" w:rsidRPr="006A156D" w:rsidRDefault="00BE31A7" w:rsidP="00380C50">
      <w:pPr>
        <w:ind w:lef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желанию (необходимости) </w:t>
      </w:r>
      <w:r w:rsidR="006A156D" w:rsidRPr="006A156D">
        <w:rPr>
          <w:sz w:val="24"/>
          <w:szCs w:val="24"/>
        </w:rPr>
        <w:t>выступление руководителя ВКР и рецензента (если они присутствуют на заседании Г</w:t>
      </w:r>
      <w:r>
        <w:rPr>
          <w:sz w:val="24"/>
          <w:szCs w:val="24"/>
        </w:rPr>
        <w:t>А</w:t>
      </w:r>
      <w:r w:rsidR="006A156D" w:rsidRPr="006A156D">
        <w:rPr>
          <w:sz w:val="24"/>
          <w:szCs w:val="24"/>
        </w:rPr>
        <w:t>К) с целью защиты, согласия или несо</w:t>
      </w:r>
      <w:r>
        <w:rPr>
          <w:sz w:val="24"/>
          <w:szCs w:val="24"/>
        </w:rPr>
        <w:t>гласия с оценкой конкретной ВКР</w:t>
      </w:r>
      <w:r w:rsidR="006A156D" w:rsidRPr="006A156D">
        <w:rPr>
          <w:sz w:val="24"/>
          <w:szCs w:val="24"/>
        </w:rPr>
        <w:t xml:space="preserve"> (не более 15 минут).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Заседание ГАК протоколируется. В протоколе записываются: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итоговая оценка ВКР;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присуждение квалификации;</w:t>
      </w:r>
    </w:p>
    <w:p w:rsid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 xml:space="preserve">- особое мнение членов комиссии. </w:t>
      </w:r>
    </w:p>
    <w:p w:rsidR="00EE303A" w:rsidRPr="00EE303A" w:rsidRDefault="00EE303A" w:rsidP="00A90ED1">
      <w:pPr>
        <w:jc w:val="center"/>
        <w:rPr>
          <w:b/>
          <w:sz w:val="24"/>
          <w:szCs w:val="24"/>
        </w:rPr>
      </w:pPr>
      <w:r w:rsidRPr="00EE303A">
        <w:rPr>
          <w:b/>
          <w:sz w:val="24"/>
          <w:szCs w:val="24"/>
        </w:rPr>
        <w:lastRenderedPageBreak/>
        <w:t>4. ОЦЕНКА РЕЗУЛЬТАТОВ ГОСУДАРСТВЕННОЙ ИТОГОВОЙ АТТЕСТАЦИИ</w:t>
      </w:r>
    </w:p>
    <w:p w:rsidR="00F268BF" w:rsidRDefault="00F268BF" w:rsidP="00F268BF">
      <w:pPr>
        <w:pStyle w:val="a3"/>
        <w:ind w:firstLine="709"/>
      </w:pPr>
    </w:p>
    <w:p w:rsidR="00A90ED1" w:rsidRPr="00B10F8E" w:rsidRDefault="00A90ED1" w:rsidP="00B10F8E">
      <w:pPr>
        <w:pStyle w:val="a3"/>
        <w:ind w:firstLine="709"/>
        <w:jc w:val="center"/>
        <w:rPr>
          <w:b/>
        </w:rPr>
      </w:pPr>
      <w:r w:rsidRPr="00B10F8E">
        <w:rPr>
          <w:b/>
        </w:rPr>
        <w:t>4.1 Критерии оценки вы</w:t>
      </w:r>
      <w:r w:rsidR="00B10F8E" w:rsidRPr="00B10F8E">
        <w:rPr>
          <w:b/>
        </w:rPr>
        <w:t>пускной квалификационной работы</w:t>
      </w:r>
    </w:p>
    <w:p w:rsidR="00B10F8E" w:rsidRDefault="00B10F8E" w:rsidP="000D66D3">
      <w:pPr>
        <w:pStyle w:val="a3"/>
        <w:ind w:firstLine="709"/>
        <w:jc w:val="both"/>
      </w:pPr>
    </w:p>
    <w:p w:rsidR="00A90ED1" w:rsidRDefault="00A90ED1" w:rsidP="000D66D3">
      <w:pPr>
        <w:pStyle w:val="a3"/>
        <w:ind w:firstLine="709"/>
        <w:jc w:val="both"/>
      </w:pPr>
      <w:r>
        <w:t>- соответствие названия работы ее содержанию, четкая целевая направленность;</w:t>
      </w:r>
    </w:p>
    <w:p w:rsidR="00A90ED1" w:rsidRDefault="00A90ED1" w:rsidP="000D66D3">
      <w:pPr>
        <w:pStyle w:val="a3"/>
        <w:ind w:firstLine="709"/>
        <w:jc w:val="both"/>
      </w:pPr>
      <w:r>
        <w:t>- логическая последовательность изложения материала;</w:t>
      </w:r>
    </w:p>
    <w:p w:rsidR="00A90ED1" w:rsidRDefault="00A90ED1" w:rsidP="000D66D3">
      <w:pPr>
        <w:pStyle w:val="a3"/>
        <w:ind w:firstLine="709"/>
        <w:jc w:val="both"/>
      </w:pPr>
      <w:r>
        <w:t>- необходимая глубина исследования и убедительность аргументации;</w:t>
      </w:r>
    </w:p>
    <w:p w:rsidR="00A90ED1" w:rsidRDefault="00A90ED1" w:rsidP="000D66D3">
      <w:pPr>
        <w:pStyle w:val="a3"/>
        <w:ind w:firstLine="709"/>
        <w:jc w:val="both"/>
      </w:pPr>
      <w:r>
        <w:t>- конкретность представления практических результатов работы;</w:t>
      </w:r>
    </w:p>
    <w:p w:rsidR="00A90ED1" w:rsidRDefault="00A90ED1" w:rsidP="000D66D3">
      <w:pPr>
        <w:pStyle w:val="a3"/>
        <w:ind w:firstLine="709"/>
        <w:jc w:val="both"/>
      </w:pPr>
      <w:r>
        <w:t>- соответствие оформления выпускной квалификационной работы требованиям ГОСТ Р 705 -2008 и методическим рекомендациям по оформлению выпускных квалификационных работ.</w:t>
      </w:r>
    </w:p>
    <w:p w:rsidR="00A90ED1" w:rsidRDefault="00A90ED1" w:rsidP="000D66D3">
      <w:pPr>
        <w:pStyle w:val="a3"/>
        <w:ind w:firstLine="709"/>
        <w:jc w:val="both"/>
      </w:pPr>
    </w:p>
    <w:p w:rsidR="00A90ED1" w:rsidRPr="00B10F8E" w:rsidRDefault="000D66D3" w:rsidP="00B10F8E">
      <w:pPr>
        <w:pStyle w:val="a3"/>
        <w:ind w:firstLine="709"/>
        <w:jc w:val="center"/>
        <w:rPr>
          <w:b/>
        </w:rPr>
      </w:pPr>
      <w:r w:rsidRPr="00B10F8E">
        <w:rPr>
          <w:b/>
        </w:rPr>
        <w:t>4</w:t>
      </w:r>
      <w:r w:rsidR="00A90ED1" w:rsidRPr="00B10F8E">
        <w:rPr>
          <w:b/>
        </w:rPr>
        <w:t>.2 Критерии оценки защиты вы</w:t>
      </w:r>
      <w:r w:rsidR="00B10F8E" w:rsidRPr="00B10F8E">
        <w:rPr>
          <w:b/>
        </w:rPr>
        <w:t>пускной квалификационной работы</w:t>
      </w:r>
    </w:p>
    <w:p w:rsidR="00B10F8E" w:rsidRDefault="00B10F8E" w:rsidP="000D66D3">
      <w:pPr>
        <w:pStyle w:val="a3"/>
        <w:ind w:firstLine="709"/>
        <w:jc w:val="both"/>
      </w:pPr>
    </w:p>
    <w:p w:rsidR="00A90ED1" w:rsidRDefault="00A90ED1" w:rsidP="000D66D3">
      <w:pPr>
        <w:pStyle w:val="a3"/>
        <w:ind w:firstLine="709"/>
        <w:jc w:val="both"/>
      </w:pPr>
      <w:r>
        <w:t>- четкость и грамотность доклада;</w:t>
      </w:r>
    </w:p>
    <w:p w:rsidR="00A90ED1" w:rsidRDefault="00A90ED1" w:rsidP="000D66D3">
      <w:pPr>
        <w:pStyle w:val="a3"/>
        <w:ind w:firstLine="709"/>
        <w:jc w:val="both"/>
      </w:pPr>
      <w:r>
        <w:t>- четкость, внятность, глубина ответов на вопросы присутствующих на заседании Г</w:t>
      </w:r>
      <w:r w:rsidR="000D66D3">
        <w:t>А</w:t>
      </w:r>
      <w:r>
        <w:t>К;</w:t>
      </w:r>
    </w:p>
    <w:p w:rsidR="00A90ED1" w:rsidRDefault="00A90ED1" w:rsidP="000D66D3">
      <w:pPr>
        <w:pStyle w:val="a3"/>
        <w:ind w:firstLine="709"/>
        <w:jc w:val="both"/>
      </w:pPr>
      <w:r>
        <w:t>- использование технических средств для сопровождения доклада.</w:t>
      </w:r>
    </w:p>
    <w:p w:rsidR="00A90ED1" w:rsidRDefault="00A90ED1" w:rsidP="000D66D3">
      <w:pPr>
        <w:pStyle w:val="a3"/>
        <w:ind w:firstLine="709"/>
        <w:jc w:val="both"/>
      </w:pPr>
    </w:p>
    <w:p w:rsidR="00B10F8E" w:rsidRPr="0025352D" w:rsidRDefault="000D66D3" w:rsidP="0025352D">
      <w:pPr>
        <w:pStyle w:val="a3"/>
        <w:ind w:firstLine="709"/>
        <w:jc w:val="center"/>
        <w:rPr>
          <w:b/>
        </w:rPr>
      </w:pPr>
      <w:r w:rsidRPr="0025352D">
        <w:rPr>
          <w:b/>
        </w:rPr>
        <w:t>4</w:t>
      </w:r>
      <w:r w:rsidR="00A90ED1" w:rsidRPr="0025352D">
        <w:rPr>
          <w:b/>
        </w:rPr>
        <w:t xml:space="preserve">.3 </w:t>
      </w:r>
      <w:r w:rsidR="00B10F8E" w:rsidRPr="0025352D">
        <w:rPr>
          <w:b/>
        </w:rPr>
        <w:t xml:space="preserve">Определение </w:t>
      </w:r>
      <w:r w:rsidR="0025352D" w:rsidRPr="0025352D">
        <w:rPr>
          <w:b/>
        </w:rPr>
        <w:t>окончательной оценки</w:t>
      </w:r>
    </w:p>
    <w:p w:rsidR="0025352D" w:rsidRDefault="0025352D" w:rsidP="000D66D3">
      <w:pPr>
        <w:pStyle w:val="a3"/>
        <w:ind w:firstLine="709"/>
        <w:jc w:val="both"/>
      </w:pPr>
    </w:p>
    <w:p w:rsidR="00A90ED1" w:rsidRDefault="00A90ED1" w:rsidP="000D66D3">
      <w:pPr>
        <w:pStyle w:val="a3"/>
        <w:ind w:firstLine="709"/>
        <w:jc w:val="both"/>
      </w:pPr>
      <w:r>
        <w:t>При определении окончательной оценки за защиту дипломного проекта (работы) учитываются:</w:t>
      </w:r>
    </w:p>
    <w:p w:rsidR="00A90ED1" w:rsidRDefault="000D66D3" w:rsidP="000D66D3">
      <w:pPr>
        <w:pStyle w:val="a3"/>
        <w:ind w:firstLine="709"/>
        <w:jc w:val="both"/>
      </w:pPr>
      <w:r>
        <w:t xml:space="preserve">- </w:t>
      </w:r>
      <w:r w:rsidR="00A90ED1">
        <w:t>доклад выпускника по каждому разделу выпускной работы;</w:t>
      </w:r>
    </w:p>
    <w:p w:rsidR="00A90ED1" w:rsidRDefault="000D66D3" w:rsidP="000D66D3">
      <w:pPr>
        <w:pStyle w:val="a3"/>
        <w:ind w:firstLine="709"/>
        <w:jc w:val="both"/>
      </w:pPr>
      <w:r>
        <w:t xml:space="preserve">- ответы на </w:t>
      </w:r>
      <w:r w:rsidR="00A90ED1">
        <w:t>вопросы;</w:t>
      </w:r>
    </w:p>
    <w:p w:rsidR="00A90ED1" w:rsidRDefault="00A90ED1" w:rsidP="000D66D3">
      <w:pPr>
        <w:pStyle w:val="a3"/>
        <w:ind w:firstLine="709"/>
        <w:jc w:val="both"/>
      </w:pPr>
      <w:r>
        <w:t>- оценка рецензента;</w:t>
      </w:r>
    </w:p>
    <w:p w:rsidR="00A90ED1" w:rsidRDefault="00A90ED1" w:rsidP="000D66D3">
      <w:pPr>
        <w:pStyle w:val="a3"/>
        <w:ind w:firstLine="709"/>
        <w:jc w:val="both"/>
      </w:pPr>
      <w:r>
        <w:t>- отзыв руководителя.</w:t>
      </w:r>
    </w:p>
    <w:p w:rsidR="00A90ED1" w:rsidRDefault="00A90ED1" w:rsidP="000D66D3">
      <w:pPr>
        <w:pStyle w:val="a3"/>
        <w:ind w:firstLine="709"/>
        <w:jc w:val="both"/>
      </w:pPr>
    </w:p>
    <w:p w:rsidR="00A84713" w:rsidRPr="00F745EF" w:rsidRDefault="00A84713" w:rsidP="00A84713">
      <w:pPr>
        <w:pStyle w:val="a3"/>
        <w:ind w:firstLine="709"/>
        <w:jc w:val="both"/>
      </w:pPr>
      <w:r w:rsidRPr="00F745EF">
        <w:t xml:space="preserve">«Отлично» выставляется за следующую выпускную квалификационную работу: </w:t>
      </w:r>
    </w:p>
    <w:p w:rsidR="00A84713" w:rsidRPr="00F745EF" w:rsidRDefault="00A84713" w:rsidP="00A84713">
      <w:pPr>
        <w:pStyle w:val="a3"/>
        <w:ind w:firstLine="709"/>
        <w:jc w:val="both"/>
      </w:pPr>
      <w:r w:rsidRPr="00F745EF">
        <w:t xml:space="preserve">- работа носит исследовательский характер, содержит грамотно изложенную теоретическую базу, глубокий анализ проблемы, характеризуется логичным, последовательным изложением материала с соответствующими выводами и обоснованными предложениями; </w:t>
      </w:r>
    </w:p>
    <w:p w:rsidR="00A84713" w:rsidRPr="00F745EF" w:rsidRDefault="00A84713" w:rsidP="00A84713">
      <w:pPr>
        <w:pStyle w:val="a3"/>
        <w:ind w:firstLine="709"/>
        <w:jc w:val="both"/>
      </w:pPr>
      <w:r w:rsidRPr="00F745EF">
        <w:t xml:space="preserve">- имеет положительные отзывы руководителя и рецензента; </w:t>
      </w:r>
    </w:p>
    <w:p w:rsidR="00A84713" w:rsidRPr="00F745EF" w:rsidRDefault="00A84713" w:rsidP="00A84713">
      <w:pPr>
        <w:pStyle w:val="a3"/>
        <w:ind w:firstLine="709"/>
        <w:jc w:val="both"/>
      </w:pPr>
      <w:r w:rsidRPr="00F745EF">
        <w:t>- при защите работы студент показывает глубокие знания вопросов темы, свободно оперирует данными исследования, вносит обоснованные предложения, во время доклада использует презентацию и наглядные пособия (таблицы, схемы, графики и т. п.) или раздаточный материал, легко отвечает на поставленные вопросы.</w:t>
      </w:r>
    </w:p>
    <w:p w:rsidR="00A84713" w:rsidRPr="00F745EF" w:rsidRDefault="00A84713" w:rsidP="00A84713">
      <w:pPr>
        <w:pStyle w:val="a3"/>
        <w:ind w:firstLine="709"/>
        <w:jc w:val="both"/>
      </w:pPr>
      <w:r w:rsidRPr="00F745EF">
        <w:t xml:space="preserve">«Хорошо» выставляется за следующую выпускную квалификационную работу: </w:t>
      </w:r>
    </w:p>
    <w:p w:rsidR="00A84713" w:rsidRPr="00F745EF" w:rsidRDefault="00A84713" w:rsidP="00A84713">
      <w:pPr>
        <w:pStyle w:val="a3"/>
        <w:ind w:firstLine="709"/>
        <w:jc w:val="both"/>
      </w:pPr>
      <w:r w:rsidRPr="00F745EF">
        <w:t xml:space="preserve">- работа носит исследовательский характер, содержит грамотно изложенную теоретическую базу, достаточно подробный анализ проблемы, характеризуется последовательным изложением материала с соответствующими выводами, однако с не вполне обоснованными предложениями; </w:t>
      </w:r>
    </w:p>
    <w:p w:rsidR="00A84713" w:rsidRPr="00F745EF" w:rsidRDefault="00A84713" w:rsidP="00A84713">
      <w:pPr>
        <w:pStyle w:val="a3"/>
        <w:ind w:firstLine="709"/>
        <w:jc w:val="both"/>
      </w:pPr>
      <w:r w:rsidRPr="00F745EF">
        <w:t xml:space="preserve">- имеет положительный отзыв руководителя и рецензента; </w:t>
      </w:r>
    </w:p>
    <w:p w:rsidR="00A84713" w:rsidRPr="00F745EF" w:rsidRDefault="00A84713" w:rsidP="00A84713">
      <w:pPr>
        <w:pStyle w:val="a3"/>
        <w:ind w:firstLine="709"/>
        <w:jc w:val="both"/>
      </w:pPr>
      <w:r w:rsidRPr="00F745EF">
        <w:t xml:space="preserve">- при защите студент показывает знания вопросов темы, оперирует данными исследования, вносит предложения, во время доклада использует презентацию и наглядные пособия (таблицы, схемы, графики и т. п.) или раздаточный материал, без особых затруднений отвечает на поставленные вопросы. </w:t>
      </w:r>
    </w:p>
    <w:p w:rsidR="00A84713" w:rsidRPr="00F745EF" w:rsidRDefault="00A84713" w:rsidP="00A84713">
      <w:pPr>
        <w:pStyle w:val="a3"/>
        <w:ind w:firstLine="709"/>
        <w:jc w:val="both"/>
      </w:pPr>
      <w:r w:rsidRPr="00F745EF">
        <w:t>«Удовлетворительно» выставляется за следующую выпускную квалификационную работу:</w:t>
      </w:r>
    </w:p>
    <w:p w:rsidR="00A84713" w:rsidRPr="00F745EF" w:rsidRDefault="00A84713" w:rsidP="00A84713">
      <w:pPr>
        <w:pStyle w:val="a3"/>
        <w:ind w:firstLine="709"/>
        <w:jc w:val="both"/>
      </w:pPr>
      <w:r w:rsidRPr="00F745EF">
        <w:t xml:space="preserve">- носит исследовательский характер, содержит теоретическую главу, базируется на практическом материале, но отличается поверхностным анализом проблемы, в ней </w:t>
      </w:r>
      <w:r w:rsidRPr="00F745EF">
        <w:lastRenderedPageBreak/>
        <w:t xml:space="preserve">просматривается непоследовательность изложения материала, представлены необоснованные предложения; </w:t>
      </w:r>
    </w:p>
    <w:p w:rsidR="00A84713" w:rsidRPr="00F745EF" w:rsidRDefault="00A84713" w:rsidP="00A84713">
      <w:pPr>
        <w:pStyle w:val="a3"/>
        <w:ind w:firstLine="709"/>
        <w:jc w:val="both"/>
      </w:pPr>
      <w:r w:rsidRPr="00F745EF">
        <w:t xml:space="preserve">- в отзывах руководителя и рецензента имеются замечания по содержанию работы и методике анализа; </w:t>
      </w:r>
    </w:p>
    <w:p w:rsidR="00A84713" w:rsidRPr="00F745EF" w:rsidRDefault="00A84713" w:rsidP="00A84713">
      <w:pPr>
        <w:pStyle w:val="a3"/>
        <w:ind w:firstLine="709"/>
        <w:jc w:val="both"/>
      </w:pPr>
      <w:r w:rsidRPr="00F745EF">
        <w:t xml:space="preserve">- при защите студент проявляет неуверенность, показывает слабое знание вопросов темы, не дает полного, аргументированного ответа на заданные вопросы. </w:t>
      </w:r>
    </w:p>
    <w:p w:rsidR="00A84713" w:rsidRPr="00F745EF" w:rsidRDefault="00A84713" w:rsidP="00A84713">
      <w:pPr>
        <w:pStyle w:val="a3"/>
        <w:ind w:firstLine="709"/>
        <w:jc w:val="both"/>
      </w:pPr>
      <w:r w:rsidRPr="00F745EF">
        <w:t xml:space="preserve">«Неудовлетворительно» выставляется за следующую выпускную квалификационную работу: </w:t>
      </w:r>
    </w:p>
    <w:p w:rsidR="00A84713" w:rsidRPr="00F745EF" w:rsidRDefault="00A84713" w:rsidP="00A84713">
      <w:pPr>
        <w:pStyle w:val="a3"/>
        <w:ind w:firstLine="709"/>
        <w:jc w:val="both"/>
      </w:pPr>
      <w:r w:rsidRPr="00F745EF">
        <w:t xml:space="preserve">- не носит исследовательского характера, не содержит анализа проблемы, не отвечает требованиям, изложенным в методических указаниях; </w:t>
      </w:r>
    </w:p>
    <w:p w:rsidR="00A84713" w:rsidRPr="00F745EF" w:rsidRDefault="00A84713" w:rsidP="00A84713">
      <w:pPr>
        <w:pStyle w:val="a3"/>
        <w:ind w:firstLine="709"/>
        <w:jc w:val="both"/>
      </w:pPr>
      <w:r w:rsidRPr="00F745EF">
        <w:t xml:space="preserve">- не имеет выводов либо они носят декларативный характер; </w:t>
      </w:r>
    </w:p>
    <w:p w:rsidR="00A84713" w:rsidRPr="00F745EF" w:rsidRDefault="00A84713" w:rsidP="00A84713">
      <w:pPr>
        <w:pStyle w:val="a3"/>
        <w:ind w:firstLine="709"/>
        <w:jc w:val="both"/>
      </w:pPr>
      <w:r w:rsidRPr="00F745EF">
        <w:t xml:space="preserve">- в отзывах руководителя и рецензента имеются существенные критические замечания; </w:t>
      </w:r>
    </w:p>
    <w:p w:rsidR="00A84713" w:rsidRPr="00F745EF" w:rsidRDefault="00A84713" w:rsidP="00A84713">
      <w:pPr>
        <w:pStyle w:val="a3"/>
        <w:ind w:firstLine="709"/>
        <w:jc w:val="both"/>
      </w:pPr>
      <w:r w:rsidRPr="00F745EF">
        <w:t>- при защите студент затрудняется отвечать на поставленные вопросы по теме, не знает теории вопроса, при ответе допускает существенные ошибки, к защите не подготовлены презентация, наглядные пособия или раздаточный материал.</w:t>
      </w:r>
    </w:p>
    <w:p w:rsidR="00A84713" w:rsidRDefault="00A84713" w:rsidP="00A84713">
      <w:pPr>
        <w:pStyle w:val="a3"/>
        <w:ind w:firstLine="709"/>
        <w:jc w:val="both"/>
      </w:pPr>
      <w:r>
        <w:t>Общая оценка защиты выставляется на закрытом заседании ГАК простым большинством голосов членов ГАК. При равенстве голосов, решение принимает председатель ГАК.</w:t>
      </w:r>
    </w:p>
    <w:p w:rsidR="00A84713" w:rsidRDefault="00A84713" w:rsidP="00A84713">
      <w:pPr>
        <w:pStyle w:val="a3"/>
        <w:ind w:firstLine="709"/>
        <w:jc w:val="both"/>
      </w:pPr>
      <w:r>
        <w:t>Студенты, выполнившие выпускную квалификационную работу, но получившие при защите оценку «неудовлетворительно», имеют право на повторную защиту (не ранее, чем через 6 месяцев после прохождения ГИА впервые).</w:t>
      </w:r>
    </w:p>
    <w:p w:rsidR="00A84713" w:rsidRDefault="00A84713" w:rsidP="00A84713">
      <w:pPr>
        <w:pStyle w:val="a3"/>
        <w:ind w:firstLine="709"/>
        <w:jc w:val="both"/>
      </w:pPr>
      <w:r>
        <w:t>По результатам защиты составляется отчет о защите выпускных квалификационных работ за подписью председателя ГАК.</w:t>
      </w:r>
    </w:p>
    <w:p w:rsidR="00A84713" w:rsidRDefault="00A84713" w:rsidP="00F95935">
      <w:pPr>
        <w:pStyle w:val="a3"/>
        <w:ind w:firstLine="709"/>
        <w:jc w:val="right"/>
        <w:rPr>
          <w:b/>
        </w:rPr>
      </w:pPr>
    </w:p>
    <w:p w:rsidR="00A84713" w:rsidRDefault="00A84713" w:rsidP="00F95935">
      <w:pPr>
        <w:pStyle w:val="a3"/>
        <w:ind w:firstLine="709"/>
        <w:jc w:val="right"/>
        <w:rPr>
          <w:b/>
        </w:rPr>
      </w:pPr>
    </w:p>
    <w:p w:rsidR="00A84713" w:rsidRDefault="00A84713" w:rsidP="00F95935">
      <w:pPr>
        <w:pStyle w:val="a3"/>
        <w:ind w:firstLine="709"/>
        <w:jc w:val="right"/>
        <w:rPr>
          <w:b/>
        </w:rPr>
      </w:pPr>
    </w:p>
    <w:p w:rsidR="00A84713" w:rsidRDefault="00A84713" w:rsidP="00F95935">
      <w:pPr>
        <w:pStyle w:val="a3"/>
        <w:ind w:firstLine="709"/>
        <w:jc w:val="right"/>
        <w:rPr>
          <w:b/>
        </w:rPr>
      </w:pPr>
    </w:p>
    <w:p w:rsidR="00A84713" w:rsidRDefault="00A84713" w:rsidP="00F95935">
      <w:pPr>
        <w:pStyle w:val="a3"/>
        <w:ind w:firstLine="709"/>
        <w:jc w:val="right"/>
        <w:rPr>
          <w:b/>
        </w:rPr>
      </w:pPr>
    </w:p>
    <w:p w:rsidR="00A84713" w:rsidRDefault="00A84713" w:rsidP="00F95935">
      <w:pPr>
        <w:pStyle w:val="a3"/>
        <w:ind w:firstLine="709"/>
        <w:jc w:val="right"/>
        <w:rPr>
          <w:b/>
        </w:rPr>
      </w:pPr>
    </w:p>
    <w:p w:rsidR="00A84713" w:rsidRDefault="00A84713" w:rsidP="00F95935">
      <w:pPr>
        <w:pStyle w:val="a3"/>
        <w:ind w:firstLine="709"/>
        <w:jc w:val="right"/>
        <w:rPr>
          <w:b/>
        </w:rPr>
      </w:pPr>
    </w:p>
    <w:p w:rsidR="00A84713" w:rsidRDefault="00A84713" w:rsidP="00F95935">
      <w:pPr>
        <w:pStyle w:val="a3"/>
        <w:ind w:firstLine="709"/>
        <w:jc w:val="right"/>
        <w:rPr>
          <w:b/>
        </w:rPr>
      </w:pPr>
    </w:p>
    <w:p w:rsidR="00A84713" w:rsidRDefault="00A84713" w:rsidP="00F95935">
      <w:pPr>
        <w:pStyle w:val="a3"/>
        <w:ind w:firstLine="709"/>
        <w:jc w:val="right"/>
        <w:rPr>
          <w:b/>
        </w:rPr>
      </w:pPr>
    </w:p>
    <w:p w:rsidR="00A84713" w:rsidRDefault="00A84713" w:rsidP="00F95935">
      <w:pPr>
        <w:pStyle w:val="a3"/>
        <w:ind w:firstLine="709"/>
        <w:jc w:val="right"/>
        <w:rPr>
          <w:b/>
        </w:rPr>
      </w:pPr>
    </w:p>
    <w:p w:rsidR="00A84713" w:rsidRDefault="00A84713" w:rsidP="00F95935">
      <w:pPr>
        <w:pStyle w:val="a3"/>
        <w:ind w:firstLine="709"/>
        <w:jc w:val="right"/>
        <w:rPr>
          <w:b/>
        </w:rPr>
      </w:pPr>
    </w:p>
    <w:p w:rsidR="00A84713" w:rsidRDefault="00A84713" w:rsidP="00F95935">
      <w:pPr>
        <w:pStyle w:val="a3"/>
        <w:ind w:firstLine="709"/>
        <w:jc w:val="right"/>
        <w:rPr>
          <w:b/>
        </w:rPr>
      </w:pPr>
    </w:p>
    <w:p w:rsidR="00A84713" w:rsidRDefault="00A84713" w:rsidP="00F95935">
      <w:pPr>
        <w:pStyle w:val="a3"/>
        <w:ind w:firstLine="709"/>
        <w:jc w:val="right"/>
        <w:rPr>
          <w:b/>
        </w:rPr>
      </w:pPr>
    </w:p>
    <w:p w:rsidR="00A84713" w:rsidRDefault="00A84713" w:rsidP="00F95935">
      <w:pPr>
        <w:pStyle w:val="a3"/>
        <w:ind w:firstLine="709"/>
        <w:jc w:val="right"/>
        <w:rPr>
          <w:b/>
        </w:rPr>
      </w:pPr>
    </w:p>
    <w:p w:rsidR="00A84713" w:rsidRDefault="00A84713" w:rsidP="00F95935">
      <w:pPr>
        <w:pStyle w:val="a3"/>
        <w:ind w:firstLine="709"/>
        <w:jc w:val="right"/>
        <w:rPr>
          <w:b/>
        </w:rPr>
      </w:pPr>
    </w:p>
    <w:p w:rsidR="00A84713" w:rsidRDefault="00A84713" w:rsidP="00F95935">
      <w:pPr>
        <w:pStyle w:val="a3"/>
        <w:ind w:firstLine="709"/>
        <w:jc w:val="right"/>
        <w:rPr>
          <w:b/>
        </w:rPr>
      </w:pPr>
    </w:p>
    <w:p w:rsidR="00A84713" w:rsidRDefault="00A84713" w:rsidP="00F95935">
      <w:pPr>
        <w:pStyle w:val="a3"/>
        <w:ind w:firstLine="709"/>
        <w:jc w:val="right"/>
        <w:rPr>
          <w:b/>
        </w:rPr>
      </w:pPr>
    </w:p>
    <w:p w:rsidR="00A84713" w:rsidRDefault="00A84713" w:rsidP="00F95935">
      <w:pPr>
        <w:pStyle w:val="a3"/>
        <w:ind w:firstLine="709"/>
        <w:jc w:val="right"/>
        <w:rPr>
          <w:b/>
        </w:rPr>
      </w:pPr>
    </w:p>
    <w:p w:rsidR="00A84713" w:rsidRDefault="00A84713" w:rsidP="00F95935">
      <w:pPr>
        <w:pStyle w:val="a3"/>
        <w:ind w:firstLine="709"/>
        <w:jc w:val="right"/>
        <w:rPr>
          <w:b/>
        </w:rPr>
      </w:pPr>
    </w:p>
    <w:p w:rsidR="00A84713" w:rsidRDefault="00A84713" w:rsidP="00F95935">
      <w:pPr>
        <w:pStyle w:val="a3"/>
        <w:ind w:firstLine="709"/>
        <w:jc w:val="right"/>
        <w:rPr>
          <w:b/>
        </w:rPr>
      </w:pPr>
    </w:p>
    <w:p w:rsidR="00A84713" w:rsidRDefault="00A84713" w:rsidP="00F95935">
      <w:pPr>
        <w:pStyle w:val="a3"/>
        <w:ind w:firstLine="709"/>
        <w:jc w:val="right"/>
        <w:rPr>
          <w:b/>
        </w:rPr>
      </w:pPr>
    </w:p>
    <w:p w:rsidR="00A84713" w:rsidRDefault="00A84713" w:rsidP="00F95935">
      <w:pPr>
        <w:pStyle w:val="a3"/>
        <w:ind w:firstLine="709"/>
        <w:jc w:val="right"/>
        <w:rPr>
          <w:b/>
        </w:rPr>
      </w:pPr>
    </w:p>
    <w:p w:rsidR="00A84713" w:rsidRDefault="00A84713" w:rsidP="00F95935">
      <w:pPr>
        <w:pStyle w:val="a3"/>
        <w:ind w:firstLine="709"/>
        <w:jc w:val="right"/>
        <w:rPr>
          <w:b/>
        </w:rPr>
      </w:pPr>
    </w:p>
    <w:p w:rsidR="00A84713" w:rsidRDefault="00A84713" w:rsidP="00F95935">
      <w:pPr>
        <w:pStyle w:val="a3"/>
        <w:ind w:firstLine="709"/>
        <w:jc w:val="right"/>
        <w:rPr>
          <w:b/>
        </w:rPr>
      </w:pPr>
    </w:p>
    <w:p w:rsidR="00A84713" w:rsidRDefault="00A84713" w:rsidP="00F95935">
      <w:pPr>
        <w:pStyle w:val="a3"/>
        <w:ind w:firstLine="709"/>
        <w:jc w:val="right"/>
        <w:rPr>
          <w:b/>
        </w:rPr>
      </w:pPr>
    </w:p>
    <w:p w:rsidR="00A84713" w:rsidRDefault="00A84713" w:rsidP="00F95935">
      <w:pPr>
        <w:pStyle w:val="a3"/>
        <w:ind w:firstLine="709"/>
        <w:jc w:val="right"/>
        <w:rPr>
          <w:b/>
        </w:rPr>
      </w:pPr>
    </w:p>
    <w:p w:rsidR="00A84713" w:rsidRDefault="00A84713" w:rsidP="00F95935">
      <w:pPr>
        <w:pStyle w:val="a3"/>
        <w:ind w:firstLine="709"/>
        <w:jc w:val="right"/>
        <w:rPr>
          <w:b/>
        </w:rPr>
      </w:pPr>
    </w:p>
    <w:p w:rsidR="00A84713" w:rsidRDefault="00A84713" w:rsidP="00F95935">
      <w:pPr>
        <w:pStyle w:val="a3"/>
        <w:ind w:firstLine="709"/>
        <w:jc w:val="right"/>
        <w:rPr>
          <w:b/>
        </w:rPr>
      </w:pPr>
    </w:p>
    <w:p w:rsidR="00F268BF" w:rsidRPr="00A84713" w:rsidRDefault="00F95935" w:rsidP="00F95935">
      <w:pPr>
        <w:pStyle w:val="a3"/>
        <w:ind w:firstLine="709"/>
        <w:jc w:val="right"/>
      </w:pPr>
      <w:r w:rsidRPr="00A84713">
        <w:lastRenderedPageBreak/>
        <w:t>Приложение 1</w:t>
      </w:r>
    </w:p>
    <w:p w:rsidR="00F95935" w:rsidRPr="00E52200" w:rsidRDefault="00F95935" w:rsidP="00F9593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Примерная тематика выпускных квалификационных работ</w:t>
      </w:r>
    </w:p>
    <w:p w:rsidR="00F95935" w:rsidRPr="00E52200" w:rsidRDefault="00F95935" w:rsidP="00F95935">
      <w:pPr>
        <w:spacing w:line="360" w:lineRule="auto"/>
        <w:jc w:val="center"/>
        <w:rPr>
          <w:b/>
          <w:sz w:val="24"/>
          <w:szCs w:val="24"/>
        </w:rPr>
      </w:pPr>
    </w:p>
    <w:p w:rsidR="00F95935" w:rsidRPr="002819C8" w:rsidRDefault="00F95935" w:rsidP="00F95935">
      <w:pPr>
        <w:rPr>
          <w:sz w:val="24"/>
          <w:szCs w:val="24"/>
        </w:rPr>
      </w:pPr>
      <w:r w:rsidRPr="002819C8">
        <w:rPr>
          <w:sz w:val="24"/>
          <w:szCs w:val="24"/>
        </w:rPr>
        <w:t>1. Разработка устройств сопряжения с ПК.</w:t>
      </w:r>
    </w:p>
    <w:p w:rsidR="00F95935" w:rsidRPr="002819C8" w:rsidRDefault="00F95935" w:rsidP="00F95935">
      <w:pPr>
        <w:rPr>
          <w:sz w:val="24"/>
          <w:szCs w:val="24"/>
        </w:rPr>
      </w:pPr>
      <w:r w:rsidRPr="002819C8">
        <w:rPr>
          <w:sz w:val="24"/>
          <w:szCs w:val="24"/>
        </w:rPr>
        <w:t xml:space="preserve">2. Разработка исполнительных устройств, управляемых от ПК. </w:t>
      </w:r>
    </w:p>
    <w:p w:rsidR="00F95935" w:rsidRPr="002819C8" w:rsidRDefault="00F95935" w:rsidP="00F95935">
      <w:pPr>
        <w:rPr>
          <w:sz w:val="24"/>
          <w:szCs w:val="24"/>
        </w:rPr>
      </w:pPr>
      <w:r w:rsidRPr="002819C8">
        <w:rPr>
          <w:sz w:val="24"/>
          <w:szCs w:val="24"/>
        </w:rPr>
        <w:t>3. Разработка  стендов  для проведения лабораторных работ.</w:t>
      </w:r>
    </w:p>
    <w:p w:rsidR="00F95935" w:rsidRDefault="00F95935" w:rsidP="00F95935">
      <w:pPr>
        <w:rPr>
          <w:sz w:val="24"/>
          <w:szCs w:val="24"/>
        </w:rPr>
      </w:pPr>
      <w:r w:rsidRPr="002819C8">
        <w:rPr>
          <w:sz w:val="24"/>
          <w:szCs w:val="24"/>
        </w:rPr>
        <w:t>4. Разработка методического обеспечения и постановка лабораторных работ.</w:t>
      </w:r>
    </w:p>
    <w:p w:rsidR="006D7E84" w:rsidRPr="002819C8" w:rsidRDefault="006D7E84" w:rsidP="00F95935">
      <w:pPr>
        <w:rPr>
          <w:sz w:val="24"/>
          <w:szCs w:val="24"/>
        </w:rPr>
      </w:pPr>
      <w:r>
        <w:rPr>
          <w:sz w:val="24"/>
          <w:szCs w:val="24"/>
        </w:rPr>
        <w:t xml:space="preserve">5. Разработка автоматизированного рабочего </w:t>
      </w:r>
      <w:r w:rsidR="002854E2">
        <w:rPr>
          <w:sz w:val="24"/>
          <w:szCs w:val="24"/>
        </w:rPr>
        <w:t>места</w:t>
      </w:r>
      <w:r>
        <w:rPr>
          <w:sz w:val="24"/>
          <w:szCs w:val="24"/>
        </w:rPr>
        <w:t>.</w:t>
      </w:r>
    </w:p>
    <w:p w:rsidR="00F95935" w:rsidRPr="002819C8" w:rsidRDefault="00F95935" w:rsidP="00F95935">
      <w:pPr>
        <w:rPr>
          <w:sz w:val="24"/>
          <w:szCs w:val="24"/>
        </w:rPr>
      </w:pPr>
      <w:r w:rsidRPr="002819C8">
        <w:rPr>
          <w:sz w:val="24"/>
          <w:szCs w:val="24"/>
        </w:rPr>
        <w:t>6. Системное моделирование.</w:t>
      </w:r>
    </w:p>
    <w:p w:rsidR="00F95935" w:rsidRPr="002819C8" w:rsidRDefault="00F95935" w:rsidP="00F95935">
      <w:pPr>
        <w:rPr>
          <w:sz w:val="24"/>
          <w:szCs w:val="24"/>
        </w:rPr>
      </w:pPr>
      <w:r w:rsidRPr="002819C8">
        <w:rPr>
          <w:sz w:val="24"/>
          <w:szCs w:val="24"/>
        </w:rPr>
        <w:t>7. Разработка информационных систем.</w:t>
      </w:r>
    </w:p>
    <w:p w:rsidR="00F95935" w:rsidRPr="002819C8" w:rsidRDefault="00F95935" w:rsidP="00F95935">
      <w:pPr>
        <w:rPr>
          <w:sz w:val="24"/>
          <w:szCs w:val="24"/>
        </w:rPr>
      </w:pPr>
      <w:r w:rsidRPr="002819C8">
        <w:rPr>
          <w:sz w:val="24"/>
          <w:szCs w:val="24"/>
        </w:rPr>
        <w:t>8. Автоматизация производственных  процессов.</w:t>
      </w:r>
    </w:p>
    <w:p w:rsidR="00F95935" w:rsidRPr="002819C8" w:rsidRDefault="00F95935" w:rsidP="00F95935">
      <w:pPr>
        <w:rPr>
          <w:sz w:val="24"/>
          <w:szCs w:val="24"/>
        </w:rPr>
      </w:pPr>
      <w:r w:rsidRPr="002819C8">
        <w:rPr>
          <w:sz w:val="24"/>
          <w:szCs w:val="24"/>
        </w:rPr>
        <w:t>9. Разработка устройств с использованием программно-аппаратной платформы Ардуино.</w:t>
      </w:r>
    </w:p>
    <w:p w:rsidR="00F95935" w:rsidRPr="002819C8" w:rsidRDefault="00F95935" w:rsidP="00F95935">
      <w:pPr>
        <w:rPr>
          <w:sz w:val="24"/>
          <w:szCs w:val="24"/>
        </w:rPr>
      </w:pPr>
      <w:r w:rsidRPr="002819C8">
        <w:rPr>
          <w:sz w:val="24"/>
          <w:szCs w:val="24"/>
        </w:rPr>
        <w:t xml:space="preserve">10. </w:t>
      </w:r>
      <w:r w:rsidR="005D498D" w:rsidRPr="008204EB">
        <w:rPr>
          <w:sz w:val="24"/>
          <w:szCs w:val="24"/>
        </w:rPr>
        <w:t xml:space="preserve">Проектирование системы </w:t>
      </w:r>
      <w:r w:rsidR="005D498D" w:rsidRPr="008204EB">
        <w:rPr>
          <w:sz w:val="24"/>
          <w:szCs w:val="24"/>
          <w:lang w:val="en-US"/>
        </w:rPr>
        <w:t>IP</w:t>
      </w:r>
      <w:r w:rsidR="005D498D" w:rsidRPr="008204EB">
        <w:rPr>
          <w:sz w:val="24"/>
          <w:szCs w:val="24"/>
        </w:rPr>
        <w:t>-видеонаблюдения на предприятии</w:t>
      </w:r>
      <w:r w:rsidRPr="002819C8">
        <w:rPr>
          <w:sz w:val="24"/>
          <w:szCs w:val="24"/>
        </w:rPr>
        <w:t>.</w:t>
      </w:r>
    </w:p>
    <w:p w:rsidR="00F95935" w:rsidRDefault="00F95935" w:rsidP="00F95935">
      <w:pPr>
        <w:rPr>
          <w:sz w:val="24"/>
          <w:szCs w:val="24"/>
        </w:rPr>
      </w:pPr>
      <w:r w:rsidRPr="002819C8">
        <w:rPr>
          <w:sz w:val="24"/>
          <w:szCs w:val="24"/>
        </w:rPr>
        <w:t>11. Разработка базы данных учета товарно-материальных запасов предприятия.</w:t>
      </w:r>
    </w:p>
    <w:p w:rsidR="005D498D" w:rsidRPr="002819C8" w:rsidRDefault="005D498D" w:rsidP="00F95935">
      <w:pPr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8204EB">
        <w:rPr>
          <w:sz w:val="24"/>
          <w:szCs w:val="24"/>
          <w:lang w:eastAsia="ja-JP"/>
        </w:rPr>
        <w:t>Проектирование локальной вычислительной сети на предприятии</w:t>
      </w:r>
    </w:p>
    <w:p w:rsidR="00F95935" w:rsidRPr="00EE303A" w:rsidRDefault="00F95935" w:rsidP="000D66D3">
      <w:pPr>
        <w:pStyle w:val="a3"/>
        <w:ind w:firstLine="709"/>
        <w:jc w:val="both"/>
      </w:pPr>
    </w:p>
    <w:sectPr w:rsidR="00F95935" w:rsidRPr="00EE303A" w:rsidSect="000764D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14D" w:rsidRDefault="00EA714D" w:rsidP="00EE303A">
      <w:r>
        <w:separator/>
      </w:r>
    </w:p>
  </w:endnote>
  <w:endnote w:type="continuationSeparator" w:id="1">
    <w:p w:rsidR="00EA714D" w:rsidRDefault="00EA714D" w:rsidP="00EE3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99790"/>
      <w:docPartObj>
        <w:docPartGallery w:val="Page Numbers (Bottom of Page)"/>
        <w:docPartUnique/>
      </w:docPartObj>
    </w:sdtPr>
    <w:sdtContent>
      <w:p w:rsidR="00EE303A" w:rsidRDefault="003C4504">
        <w:pPr>
          <w:pStyle w:val="a7"/>
          <w:jc w:val="right"/>
        </w:pPr>
        <w:r>
          <w:fldChar w:fldCharType="begin"/>
        </w:r>
        <w:r w:rsidR="00EE303A">
          <w:instrText>PAGE   \* MERGEFORMAT</w:instrText>
        </w:r>
        <w:r>
          <w:fldChar w:fldCharType="separate"/>
        </w:r>
        <w:r w:rsidR="00F522E1">
          <w:rPr>
            <w:noProof/>
          </w:rPr>
          <w:t>3</w:t>
        </w:r>
        <w:r>
          <w:fldChar w:fldCharType="end"/>
        </w:r>
      </w:p>
    </w:sdtContent>
  </w:sdt>
  <w:p w:rsidR="00EE303A" w:rsidRDefault="00EE303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14D" w:rsidRDefault="00EA714D" w:rsidP="00EE303A">
      <w:r>
        <w:separator/>
      </w:r>
    </w:p>
  </w:footnote>
  <w:footnote w:type="continuationSeparator" w:id="1">
    <w:p w:rsidR="00EA714D" w:rsidRDefault="00EA714D" w:rsidP="00EE30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1F8F"/>
    <w:multiLevelType w:val="hybridMultilevel"/>
    <w:tmpl w:val="E3946012"/>
    <w:lvl w:ilvl="0" w:tplc="641A950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3078"/>
    <w:rsid w:val="00032BEF"/>
    <w:rsid w:val="000764DB"/>
    <w:rsid w:val="00096B3A"/>
    <w:rsid w:val="000C0102"/>
    <w:rsid w:val="000D66D3"/>
    <w:rsid w:val="000E111E"/>
    <w:rsid w:val="000E1FE5"/>
    <w:rsid w:val="001A0BB8"/>
    <w:rsid w:val="001A35D4"/>
    <w:rsid w:val="001B3542"/>
    <w:rsid w:val="001B59AA"/>
    <w:rsid w:val="001C0418"/>
    <w:rsid w:val="001D79B1"/>
    <w:rsid w:val="001E1BAD"/>
    <w:rsid w:val="00203DD8"/>
    <w:rsid w:val="0025352D"/>
    <w:rsid w:val="00274081"/>
    <w:rsid w:val="002819C8"/>
    <w:rsid w:val="002854E2"/>
    <w:rsid w:val="002904DB"/>
    <w:rsid w:val="00295F13"/>
    <w:rsid w:val="002E68F5"/>
    <w:rsid w:val="002E7105"/>
    <w:rsid w:val="00342F6C"/>
    <w:rsid w:val="00364AD9"/>
    <w:rsid w:val="00380C50"/>
    <w:rsid w:val="003C4504"/>
    <w:rsid w:val="003C6EE5"/>
    <w:rsid w:val="003E47F4"/>
    <w:rsid w:val="003E5C14"/>
    <w:rsid w:val="004156A6"/>
    <w:rsid w:val="00423854"/>
    <w:rsid w:val="00440E97"/>
    <w:rsid w:val="004D3495"/>
    <w:rsid w:val="004E4868"/>
    <w:rsid w:val="004F0712"/>
    <w:rsid w:val="00512D48"/>
    <w:rsid w:val="00531F2C"/>
    <w:rsid w:val="00592E37"/>
    <w:rsid w:val="005D1100"/>
    <w:rsid w:val="005D498D"/>
    <w:rsid w:val="005F1309"/>
    <w:rsid w:val="00623785"/>
    <w:rsid w:val="00674FDF"/>
    <w:rsid w:val="006A003F"/>
    <w:rsid w:val="006A156D"/>
    <w:rsid w:val="006C6178"/>
    <w:rsid w:val="006D7E84"/>
    <w:rsid w:val="00733858"/>
    <w:rsid w:val="00750868"/>
    <w:rsid w:val="007C72FA"/>
    <w:rsid w:val="007E4A90"/>
    <w:rsid w:val="007F2F38"/>
    <w:rsid w:val="00823D07"/>
    <w:rsid w:val="00824954"/>
    <w:rsid w:val="00846AF5"/>
    <w:rsid w:val="00860247"/>
    <w:rsid w:val="00865C68"/>
    <w:rsid w:val="008B4B58"/>
    <w:rsid w:val="008C579A"/>
    <w:rsid w:val="008E2A95"/>
    <w:rsid w:val="008E4D04"/>
    <w:rsid w:val="008E58D2"/>
    <w:rsid w:val="008F0E37"/>
    <w:rsid w:val="0093545B"/>
    <w:rsid w:val="00936CC3"/>
    <w:rsid w:val="009500D2"/>
    <w:rsid w:val="009C2D24"/>
    <w:rsid w:val="009F2870"/>
    <w:rsid w:val="00A17994"/>
    <w:rsid w:val="00A22D26"/>
    <w:rsid w:val="00A352AB"/>
    <w:rsid w:val="00A84713"/>
    <w:rsid w:val="00A90ED1"/>
    <w:rsid w:val="00A9121A"/>
    <w:rsid w:val="00AE0E43"/>
    <w:rsid w:val="00B10F8E"/>
    <w:rsid w:val="00B4073B"/>
    <w:rsid w:val="00B43221"/>
    <w:rsid w:val="00B444BA"/>
    <w:rsid w:val="00BB587E"/>
    <w:rsid w:val="00BD2BF4"/>
    <w:rsid w:val="00BE31A7"/>
    <w:rsid w:val="00BE4800"/>
    <w:rsid w:val="00BE612C"/>
    <w:rsid w:val="00C0688A"/>
    <w:rsid w:val="00C15D28"/>
    <w:rsid w:val="00C30479"/>
    <w:rsid w:val="00C972C5"/>
    <w:rsid w:val="00CC7938"/>
    <w:rsid w:val="00D22B10"/>
    <w:rsid w:val="00D23084"/>
    <w:rsid w:val="00D34249"/>
    <w:rsid w:val="00D361ED"/>
    <w:rsid w:val="00D434EA"/>
    <w:rsid w:val="00D512EB"/>
    <w:rsid w:val="00D61334"/>
    <w:rsid w:val="00DA3534"/>
    <w:rsid w:val="00DC5C5F"/>
    <w:rsid w:val="00DF09D4"/>
    <w:rsid w:val="00DF4C27"/>
    <w:rsid w:val="00DF50E1"/>
    <w:rsid w:val="00DF5BE9"/>
    <w:rsid w:val="00E33F58"/>
    <w:rsid w:val="00E934D1"/>
    <w:rsid w:val="00EA714D"/>
    <w:rsid w:val="00EE303A"/>
    <w:rsid w:val="00F239A2"/>
    <w:rsid w:val="00F268BF"/>
    <w:rsid w:val="00F522E1"/>
    <w:rsid w:val="00F95935"/>
    <w:rsid w:val="00F96D5B"/>
    <w:rsid w:val="00FA3078"/>
    <w:rsid w:val="00FA37AF"/>
    <w:rsid w:val="00FD1068"/>
    <w:rsid w:val="00FF2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"/>
    <w:qFormat/>
    <w:rsid w:val="00BD2BF4"/>
    <w:rPr>
      <w:sz w:val="24"/>
      <w:szCs w:val="24"/>
    </w:rPr>
  </w:style>
  <w:style w:type="paragraph" w:customStyle="1" w:styleId="Style">
    <w:name w:val="Style"/>
    <w:rsid w:val="00FA3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zh-CN"/>
    </w:rPr>
  </w:style>
  <w:style w:type="table" w:styleId="a4">
    <w:name w:val="Table Grid"/>
    <w:basedOn w:val="a1"/>
    <w:uiPriority w:val="59"/>
    <w:rsid w:val="00D342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E30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303A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E30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303A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512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12EB"/>
    <w:rPr>
      <w:rFonts w:ascii="Tahoma" w:eastAsia="MS Mincho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8B4B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7C72FA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C97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3097</Words>
  <Characters>17655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galia</cp:lastModifiedBy>
  <cp:revision>46</cp:revision>
  <cp:lastPrinted>2019-12-03T05:05:00Z</cp:lastPrinted>
  <dcterms:created xsi:type="dcterms:W3CDTF">2019-10-28T07:24:00Z</dcterms:created>
  <dcterms:modified xsi:type="dcterms:W3CDTF">2019-12-03T05:05:00Z</dcterms:modified>
</cp:coreProperties>
</file>