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CE" w:rsidRPr="002B2229" w:rsidRDefault="00CD14CE" w:rsidP="002B2229">
      <w:pPr>
        <w:widowControl w:val="0"/>
        <w:shd w:val="clear" w:color="auto" w:fill="FFFFFF"/>
        <w:snapToGrid w:val="0"/>
        <w:spacing w:after="0" w:line="538" w:lineRule="exact"/>
        <w:ind w:firstLine="6"/>
        <w:jc w:val="center"/>
        <w:rPr>
          <w:rFonts w:ascii="Times New Roman" w:hAnsi="Times New Roman"/>
          <w:color w:val="000000"/>
          <w:spacing w:val="1"/>
          <w:sz w:val="28"/>
          <w:szCs w:val="20"/>
        </w:rPr>
      </w:pPr>
      <w:r w:rsidRPr="002B2229">
        <w:rPr>
          <w:rFonts w:ascii="Times New Roman" w:hAnsi="Times New Roman"/>
          <w:color w:val="000000"/>
          <w:spacing w:val="1"/>
          <w:sz w:val="28"/>
          <w:szCs w:val="20"/>
        </w:rPr>
        <w:t>Министерство образования Республики Башкортостан</w:t>
      </w:r>
    </w:p>
    <w:p w:rsidR="00CD14CE" w:rsidRPr="002B2229" w:rsidRDefault="00CD14CE" w:rsidP="002B2229">
      <w:pPr>
        <w:keepNext/>
        <w:widowControl w:val="0"/>
        <w:shd w:val="clear" w:color="auto" w:fill="FFFFFF"/>
        <w:snapToGrid w:val="0"/>
        <w:spacing w:after="0" w:line="538" w:lineRule="exact"/>
        <w:jc w:val="center"/>
        <w:outlineLvl w:val="1"/>
        <w:rPr>
          <w:rFonts w:ascii="Times New Roman" w:hAnsi="Times New Roman"/>
          <w:color w:val="000000"/>
          <w:spacing w:val="-1"/>
          <w:sz w:val="28"/>
          <w:szCs w:val="20"/>
        </w:rPr>
      </w:pPr>
      <w:r w:rsidRPr="002B2229">
        <w:rPr>
          <w:rFonts w:ascii="Times New Roman" w:hAnsi="Times New Roman"/>
          <w:color w:val="000000"/>
          <w:spacing w:val="-1"/>
          <w:sz w:val="28"/>
          <w:szCs w:val="20"/>
        </w:rPr>
        <w:t>Уфимский государственный колледж радиоэлектроники</w:t>
      </w:r>
    </w:p>
    <w:p w:rsidR="00CD14CE" w:rsidRPr="002B2229" w:rsidRDefault="00CD14CE" w:rsidP="002B2229">
      <w:pPr>
        <w:keepNext/>
        <w:widowControl w:val="0"/>
        <w:shd w:val="clear" w:color="auto" w:fill="FFFFFF"/>
        <w:snapToGrid w:val="0"/>
        <w:spacing w:before="4512"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3"/>
          <w:sz w:val="27"/>
          <w:szCs w:val="20"/>
        </w:rPr>
      </w:pPr>
      <w:r w:rsidRPr="002B2229">
        <w:rPr>
          <w:rFonts w:ascii="Times New Roman" w:hAnsi="Times New Roman"/>
          <w:b/>
          <w:color w:val="000000"/>
          <w:spacing w:val="3"/>
          <w:sz w:val="27"/>
          <w:szCs w:val="20"/>
        </w:rPr>
        <w:t>Программа</w:t>
      </w:r>
    </w:p>
    <w:p w:rsidR="00CD14CE" w:rsidRPr="002B2229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1"/>
          <w:sz w:val="28"/>
          <w:szCs w:val="20"/>
        </w:rPr>
      </w:pPr>
      <w:r w:rsidRPr="002B2229">
        <w:rPr>
          <w:rFonts w:ascii="Times New Roman" w:hAnsi="Times New Roman"/>
          <w:color w:val="000000"/>
          <w:spacing w:val="1"/>
          <w:sz w:val="28"/>
          <w:szCs w:val="20"/>
        </w:rPr>
        <w:t xml:space="preserve">Итоговой государственной аттестации выпускников УГКР </w:t>
      </w: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/>
          <w:color w:val="000000"/>
          <w:spacing w:val="-1"/>
          <w:sz w:val="28"/>
          <w:szCs w:val="20"/>
        </w:rPr>
        <w:t>по специальности 2107</w:t>
      </w:r>
      <w:r w:rsidRPr="002B2229">
        <w:rPr>
          <w:rFonts w:ascii="Times New Roman" w:hAnsi="Times New Roman"/>
          <w:color w:val="000000"/>
          <w:spacing w:val="-1"/>
          <w:sz w:val="28"/>
          <w:szCs w:val="20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0"/>
        </w:rPr>
        <w:t>9</w:t>
      </w:r>
      <w:r w:rsidRPr="002B2229">
        <w:rPr>
          <w:rFonts w:ascii="Times New Roman" w:hAnsi="Times New Roman"/>
          <w:color w:val="000000"/>
          <w:spacing w:val="-1"/>
          <w:sz w:val="28"/>
          <w:szCs w:val="20"/>
        </w:rPr>
        <w:t xml:space="preserve"> «Многоканальные телекоммуникационные системы»</w:t>
      </w: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D14CE" w:rsidRPr="002B2229" w:rsidRDefault="00CD14C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sz w:val="20"/>
          <w:szCs w:val="20"/>
        </w:rPr>
      </w:pPr>
      <w:r w:rsidRPr="002B2229">
        <w:rPr>
          <w:rFonts w:ascii="Times New Roman" w:hAnsi="Times New Roman"/>
          <w:color w:val="000000"/>
          <w:spacing w:val="-3"/>
          <w:sz w:val="28"/>
          <w:szCs w:val="20"/>
        </w:rPr>
        <w:t>Уфа 2014</w:t>
      </w:r>
    </w:p>
    <w:p w:rsidR="00CD14CE" w:rsidRPr="00492B08" w:rsidRDefault="00CD14CE" w:rsidP="00492B08">
      <w:pPr>
        <w:shd w:val="clear" w:color="auto" w:fill="FFFFFF"/>
        <w:tabs>
          <w:tab w:val="left" w:pos="7258"/>
        </w:tabs>
        <w:spacing w:line="322" w:lineRule="exact"/>
        <w:ind w:left="2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492B08">
        <w:rPr>
          <w:rFonts w:ascii="Times New Roman" w:hAnsi="Times New Roman"/>
          <w:b/>
          <w:color w:val="000000"/>
          <w:spacing w:val="-5"/>
          <w:sz w:val="28"/>
          <w:szCs w:val="20"/>
        </w:rPr>
        <w:t>Согласовано:</w:t>
      </w:r>
      <w:r w:rsidRPr="00492B08">
        <w:rPr>
          <w:rFonts w:ascii="Times New Roman" w:hAnsi="Times New Roman"/>
          <w:b/>
          <w:color w:val="000000"/>
          <w:sz w:val="28"/>
          <w:szCs w:val="20"/>
        </w:rPr>
        <w:t xml:space="preserve">                                                              Утверждаю:</w:t>
      </w:r>
    </w:p>
    <w:p w:rsidR="00CD14CE" w:rsidRPr="00492B08" w:rsidRDefault="00CD14CE" w:rsidP="00492B08">
      <w:pPr>
        <w:widowControl w:val="0"/>
        <w:shd w:val="clear" w:color="auto" w:fill="FFFFFF"/>
        <w:tabs>
          <w:tab w:val="left" w:pos="7262"/>
        </w:tabs>
        <w:snapToGrid w:val="0"/>
        <w:spacing w:after="0" w:line="322" w:lineRule="exact"/>
        <w:ind w:left="19"/>
        <w:rPr>
          <w:rFonts w:ascii="Times New Roman" w:hAnsi="Times New Roman"/>
          <w:sz w:val="20"/>
          <w:szCs w:val="20"/>
        </w:rPr>
      </w:pPr>
      <w:r w:rsidRPr="00492B08">
        <w:rPr>
          <w:rFonts w:ascii="Times New Roman" w:hAnsi="Times New Roman"/>
          <w:color w:val="000000"/>
          <w:spacing w:val="-2"/>
          <w:sz w:val="28"/>
          <w:szCs w:val="20"/>
        </w:rPr>
        <w:t>Первый зам. Генерального директора</w:t>
      </w:r>
      <w:r w:rsidRPr="00492B08">
        <w:rPr>
          <w:rFonts w:ascii="Times New Roman" w:hAnsi="Times New Roman"/>
          <w:color w:val="000000"/>
          <w:sz w:val="28"/>
          <w:szCs w:val="20"/>
        </w:rPr>
        <w:t xml:space="preserve">                      Директор БГОУ СПО УГКР </w:t>
      </w:r>
    </w:p>
    <w:p w:rsidR="00CD14CE" w:rsidRPr="00492B08" w:rsidRDefault="00CD14CE" w:rsidP="00492B08">
      <w:pPr>
        <w:widowControl w:val="0"/>
        <w:shd w:val="clear" w:color="auto" w:fill="FFFFFF"/>
        <w:tabs>
          <w:tab w:val="left" w:pos="6466"/>
          <w:tab w:val="left" w:leader="underscore" w:pos="7800"/>
        </w:tabs>
        <w:snapToGrid w:val="0"/>
        <w:spacing w:after="0" w:line="322" w:lineRule="exact"/>
        <w:ind w:left="14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line id="_x0000_s1026" style="position:absolute;left:0;text-align:left;z-index:251658240" from="315pt,12.8pt" to="378pt,12.8pt" o:allowincell="f"/>
        </w:pict>
      </w:r>
      <w:r w:rsidRPr="00492B08">
        <w:rPr>
          <w:rFonts w:ascii="Times New Roman" w:hAnsi="Times New Roman"/>
          <w:color w:val="000000"/>
          <w:spacing w:val="-2"/>
          <w:sz w:val="28"/>
          <w:szCs w:val="20"/>
        </w:rPr>
        <w:t>ОАО «Башинформсвязь»</w:t>
      </w:r>
      <w:r w:rsidRPr="00492B08">
        <w:rPr>
          <w:rFonts w:ascii="Times New Roman" w:hAnsi="Times New Roman"/>
          <w:color w:val="000000"/>
          <w:sz w:val="28"/>
          <w:szCs w:val="20"/>
        </w:rPr>
        <w:tab/>
        <w:t xml:space="preserve">               А.Г. Карташов</w:t>
      </w:r>
    </w:p>
    <w:p w:rsidR="00CD14CE" w:rsidRPr="00492B08" w:rsidRDefault="00CD14CE" w:rsidP="00492B08">
      <w:pPr>
        <w:widowControl w:val="0"/>
        <w:shd w:val="clear" w:color="auto" w:fill="FFFFFF"/>
        <w:tabs>
          <w:tab w:val="left" w:leader="underscore" w:pos="1699"/>
          <w:tab w:val="left" w:pos="5800"/>
          <w:tab w:val="left" w:pos="6466"/>
          <w:tab w:val="left" w:leader="underscore" w:pos="7517"/>
          <w:tab w:val="left" w:leader="underscore" w:pos="8933"/>
        </w:tabs>
        <w:snapToGrid w:val="0"/>
        <w:spacing w:after="0" w:line="322" w:lineRule="exact"/>
        <w:ind w:left="10"/>
        <w:rPr>
          <w:rFonts w:ascii="Times New Roman" w:hAnsi="Times New Roman"/>
          <w:sz w:val="20"/>
          <w:szCs w:val="20"/>
        </w:rPr>
      </w:pPr>
      <w:r w:rsidRPr="00492B08">
        <w:rPr>
          <w:rFonts w:ascii="Times New Roman" w:hAnsi="Times New Roman"/>
          <w:sz w:val="20"/>
          <w:szCs w:val="20"/>
        </w:rPr>
        <w:tab/>
        <w:t xml:space="preserve"> </w:t>
      </w:r>
      <w:r w:rsidRPr="00492B08">
        <w:rPr>
          <w:rFonts w:ascii="Times New Roman" w:hAnsi="Times New Roman"/>
          <w:sz w:val="28"/>
          <w:szCs w:val="28"/>
        </w:rPr>
        <w:t xml:space="preserve">Е.Б. Курносов </w:t>
      </w:r>
      <w:r w:rsidRPr="00492B08">
        <w:rPr>
          <w:rFonts w:ascii="Times New Roman" w:hAnsi="Times New Roman"/>
          <w:color w:val="000000"/>
          <w:sz w:val="27"/>
          <w:szCs w:val="20"/>
        </w:rPr>
        <w:tab/>
        <w:t xml:space="preserve">   </w:t>
      </w:r>
      <w:r w:rsidRPr="00492B08">
        <w:rPr>
          <w:rFonts w:ascii="Times New Roman" w:hAnsi="Times New Roman"/>
          <w:color w:val="000000"/>
          <w:sz w:val="28"/>
          <w:szCs w:val="20"/>
        </w:rPr>
        <w:t>«</w:t>
      </w:r>
      <w:r w:rsidRPr="00492B08">
        <w:rPr>
          <w:rFonts w:ascii="Times New Roman" w:hAnsi="Times New Roman"/>
          <w:color w:val="000000"/>
          <w:sz w:val="28"/>
          <w:szCs w:val="20"/>
          <w:u w:val="single"/>
        </w:rPr>
        <w:t xml:space="preserve">     </w:t>
      </w:r>
      <w:r w:rsidRPr="00492B08">
        <w:rPr>
          <w:rFonts w:ascii="Times New Roman" w:hAnsi="Times New Roman"/>
          <w:color w:val="000000"/>
          <w:sz w:val="28"/>
          <w:szCs w:val="20"/>
        </w:rPr>
        <w:t xml:space="preserve">» </w:t>
      </w:r>
      <w:r w:rsidRPr="00492B08">
        <w:rPr>
          <w:rFonts w:ascii="Times New Roman" w:hAnsi="Times New Roman"/>
          <w:color w:val="000000"/>
          <w:sz w:val="28"/>
          <w:szCs w:val="20"/>
          <w:u w:val="single"/>
        </w:rPr>
        <w:t xml:space="preserve">                    </w:t>
      </w:r>
      <w:r w:rsidRPr="00492B08">
        <w:rPr>
          <w:rFonts w:ascii="Times New Roman" w:hAnsi="Times New Roman"/>
          <w:color w:val="000000"/>
          <w:sz w:val="28"/>
          <w:szCs w:val="20"/>
        </w:rPr>
        <w:t xml:space="preserve">  </w:t>
      </w:r>
      <w:r w:rsidRPr="00492B08">
        <w:rPr>
          <w:rFonts w:ascii="Times New Roman" w:hAnsi="Times New Roman"/>
          <w:color w:val="000000"/>
          <w:spacing w:val="-3"/>
          <w:sz w:val="28"/>
          <w:szCs w:val="20"/>
        </w:rPr>
        <w:t xml:space="preserve">20__ г.     </w:t>
      </w:r>
      <w:r w:rsidRPr="00492B08">
        <w:rPr>
          <w:rFonts w:ascii="Times New Roman" w:hAnsi="Times New Roman"/>
          <w:color w:val="000000"/>
          <w:sz w:val="27"/>
          <w:szCs w:val="20"/>
          <w:u w:val="single"/>
        </w:rPr>
        <w:t xml:space="preserve">                       </w:t>
      </w:r>
      <w:r w:rsidRPr="00492B08">
        <w:rPr>
          <w:rFonts w:ascii="Times New Roman" w:hAnsi="Times New Roman"/>
          <w:color w:val="000000"/>
          <w:sz w:val="27"/>
          <w:szCs w:val="20"/>
        </w:rPr>
        <w:t xml:space="preserve"> </w:t>
      </w:r>
    </w:p>
    <w:p w:rsidR="00CD14CE" w:rsidRPr="00492B08" w:rsidRDefault="00CD14CE" w:rsidP="00492B08">
      <w:pPr>
        <w:widowControl w:val="0"/>
        <w:shd w:val="clear" w:color="auto" w:fill="FFFFFF"/>
        <w:tabs>
          <w:tab w:val="left" w:leader="underscore" w:pos="1699"/>
          <w:tab w:val="left" w:pos="5800"/>
          <w:tab w:val="left" w:pos="6466"/>
          <w:tab w:val="left" w:leader="underscore" w:pos="7517"/>
          <w:tab w:val="left" w:leader="underscore" w:pos="8933"/>
        </w:tabs>
        <w:snapToGrid w:val="0"/>
        <w:spacing w:after="0" w:line="322" w:lineRule="exact"/>
        <w:ind w:left="10"/>
        <w:rPr>
          <w:rFonts w:ascii="Times New Roman" w:hAnsi="Times New Roman"/>
          <w:sz w:val="20"/>
          <w:szCs w:val="20"/>
        </w:rPr>
      </w:pPr>
      <w:r w:rsidRPr="00492B08">
        <w:rPr>
          <w:rFonts w:ascii="Times New Roman" w:hAnsi="Times New Roman"/>
          <w:color w:val="000000"/>
          <w:sz w:val="27"/>
          <w:szCs w:val="20"/>
        </w:rPr>
        <w:t xml:space="preserve">« </w:t>
      </w:r>
      <w:r w:rsidRPr="00492B08">
        <w:rPr>
          <w:rFonts w:ascii="Times New Roman" w:hAnsi="Times New Roman"/>
          <w:color w:val="000000"/>
          <w:sz w:val="27"/>
          <w:szCs w:val="20"/>
          <w:u w:val="single"/>
        </w:rPr>
        <w:t xml:space="preserve">     </w:t>
      </w:r>
      <w:r w:rsidRPr="00492B08">
        <w:rPr>
          <w:rFonts w:ascii="Times New Roman" w:hAnsi="Times New Roman"/>
          <w:color w:val="000000"/>
          <w:sz w:val="27"/>
          <w:szCs w:val="20"/>
        </w:rPr>
        <w:t xml:space="preserve"> » </w:t>
      </w:r>
      <w:r w:rsidRPr="00492B08">
        <w:rPr>
          <w:rFonts w:ascii="Times New Roman" w:hAnsi="Times New Roman"/>
          <w:color w:val="000000"/>
          <w:sz w:val="27"/>
          <w:szCs w:val="20"/>
          <w:u w:val="single"/>
        </w:rPr>
        <w:t xml:space="preserve">                       </w:t>
      </w:r>
      <w:r w:rsidRPr="00492B08">
        <w:rPr>
          <w:rFonts w:ascii="Times New Roman" w:hAnsi="Times New Roman"/>
          <w:color w:val="000000"/>
          <w:sz w:val="27"/>
          <w:szCs w:val="20"/>
        </w:rPr>
        <w:t xml:space="preserve"> </w:t>
      </w:r>
      <w:r w:rsidRPr="00492B08">
        <w:rPr>
          <w:rFonts w:ascii="Times New Roman" w:hAnsi="Times New Roman"/>
          <w:color w:val="000000"/>
          <w:spacing w:val="-2"/>
          <w:sz w:val="27"/>
          <w:szCs w:val="20"/>
        </w:rPr>
        <w:t>20__ г.</w:t>
      </w:r>
    </w:p>
    <w:p w:rsidR="00CD14CE" w:rsidRPr="00492B08" w:rsidRDefault="00CD14CE" w:rsidP="00492B08">
      <w:pPr>
        <w:widowControl w:val="0"/>
        <w:shd w:val="clear" w:color="auto" w:fill="FFFFFF"/>
        <w:snapToGrid w:val="0"/>
        <w:spacing w:before="4219" w:after="0" w:line="317" w:lineRule="exact"/>
        <w:ind w:left="4272"/>
        <w:rPr>
          <w:rFonts w:ascii="Times New Roman" w:hAnsi="Times New Roman"/>
          <w:sz w:val="20"/>
          <w:szCs w:val="20"/>
        </w:rPr>
      </w:pPr>
      <w:r w:rsidRPr="00492B08">
        <w:rPr>
          <w:rFonts w:ascii="Times New Roman" w:hAnsi="Times New Roman"/>
          <w:b/>
          <w:color w:val="000000"/>
          <w:spacing w:val="-2"/>
          <w:sz w:val="28"/>
          <w:szCs w:val="20"/>
        </w:rPr>
        <w:t>Программа</w:t>
      </w:r>
    </w:p>
    <w:p w:rsidR="00CD14CE" w:rsidRPr="00492B08" w:rsidRDefault="00CD14CE" w:rsidP="00492B08">
      <w:pPr>
        <w:widowControl w:val="0"/>
        <w:shd w:val="clear" w:color="auto" w:fill="FFFFFF"/>
        <w:tabs>
          <w:tab w:val="left" w:pos="9498"/>
        </w:tabs>
        <w:snapToGrid w:val="0"/>
        <w:spacing w:after="0" w:line="317" w:lineRule="exact"/>
        <w:ind w:left="567" w:right="338" w:firstLine="134"/>
        <w:jc w:val="center"/>
        <w:rPr>
          <w:rFonts w:ascii="Times New Roman" w:hAnsi="Times New Roman"/>
          <w:color w:val="000000"/>
          <w:spacing w:val="3"/>
          <w:sz w:val="27"/>
          <w:szCs w:val="20"/>
        </w:rPr>
      </w:pPr>
      <w:r w:rsidRPr="00492B08">
        <w:rPr>
          <w:rFonts w:ascii="Times New Roman" w:hAnsi="Times New Roman"/>
          <w:color w:val="000000"/>
          <w:spacing w:val="6"/>
          <w:sz w:val="27"/>
          <w:szCs w:val="20"/>
        </w:rPr>
        <w:t xml:space="preserve">Итоговой государственной аттестации выпускников УГКР </w:t>
      </w: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>по специальности 210</w:t>
      </w:r>
      <w:r>
        <w:rPr>
          <w:rFonts w:ascii="Times New Roman" w:hAnsi="Times New Roman"/>
          <w:color w:val="000000"/>
          <w:spacing w:val="3"/>
          <w:sz w:val="27"/>
          <w:szCs w:val="20"/>
        </w:rPr>
        <w:t>7</w:t>
      </w: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>0</w:t>
      </w:r>
      <w:r>
        <w:rPr>
          <w:rFonts w:ascii="Times New Roman" w:hAnsi="Times New Roman"/>
          <w:color w:val="000000"/>
          <w:spacing w:val="3"/>
          <w:sz w:val="27"/>
          <w:szCs w:val="20"/>
        </w:rPr>
        <w:t>9</w:t>
      </w: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 xml:space="preserve"> «Многоканальные телекоммуникационные системы»</w:t>
      </w: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317" w:lineRule="exact"/>
        <w:ind w:right="998"/>
        <w:jc w:val="both"/>
        <w:rPr>
          <w:rFonts w:ascii="Times New Roman" w:hAnsi="Times New Roman"/>
          <w:b/>
          <w:sz w:val="20"/>
          <w:szCs w:val="20"/>
        </w:rPr>
      </w:pPr>
      <w:r w:rsidRPr="00492B08">
        <w:rPr>
          <w:rFonts w:ascii="Times New Roman" w:hAnsi="Times New Roman"/>
          <w:b/>
          <w:color w:val="000000"/>
          <w:spacing w:val="-1"/>
          <w:sz w:val="28"/>
          <w:szCs w:val="20"/>
        </w:rPr>
        <w:t>Согласовано</w:t>
      </w:r>
    </w:p>
    <w:p w:rsidR="00CD14CE" w:rsidRPr="00492B08" w:rsidRDefault="00CD14CE" w:rsidP="00492B08">
      <w:pPr>
        <w:widowControl w:val="0"/>
        <w:shd w:val="clear" w:color="auto" w:fill="FFFFFF"/>
        <w:tabs>
          <w:tab w:val="left" w:pos="7238"/>
        </w:tabs>
        <w:snapToGrid w:val="0"/>
        <w:spacing w:after="0" w:line="240" w:lineRule="auto"/>
        <w:rPr>
          <w:rFonts w:ascii="Times New Roman" w:hAnsi="Times New Roman"/>
          <w:color w:val="000000"/>
          <w:spacing w:val="4"/>
          <w:sz w:val="27"/>
          <w:szCs w:val="20"/>
        </w:rPr>
      </w:pP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 xml:space="preserve">Зам. директора </w:t>
      </w:r>
      <w:r w:rsidRPr="00492B08">
        <w:rPr>
          <w:rFonts w:ascii="Times New Roman" w:hAnsi="Times New Roman"/>
          <w:color w:val="000000"/>
          <w:sz w:val="27"/>
          <w:szCs w:val="20"/>
        </w:rPr>
        <w:tab/>
      </w:r>
      <w:r w:rsidRPr="00492B08">
        <w:rPr>
          <w:rFonts w:ascii="Times New Roman" w:hAnsi="Times New Roman"/>
          <w:color w:val="000000"/>
          <w:spacing w:val="4"/>
          <w:sz w:val="27"/>
          <w:szCs w:val="20"/>
        </w:rPr>
        <w:t>Л.Р. Туктарова</w:t>
      </w:r>
    </w:p>
    <w:p w:rsidR="00CD14CE" w:rsidRPr="00492B08" w:rsidRDefault="00CD14CE" w:rsidP="00492B08">
      <w:pPr>
        <w:widowControl w:val="0"/>
        <w:shd w:val="clear" w:color="auto" w:fill="FFFFFF"/>
        <w:tabs>
          <w:tab w:val="left" w:pos="7238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tabs>
          <w:tab w:val="left" w:pos="7238"/>
        </w:tabs>
        <w:snapToGrid w:val="0"/>
        <w:spacing w:after="0" w:line="240" w:lineRule="auto"/>
        <w:rPr>
          <w:rFonts w:ascii="Times New Roman" w:hAnsi="Times New Roman"/>
          <w:color w:val="000000"/>
          <w:spacing w:val="3"/>
          <w:sz w:val="27"/>
          <w:szCs w:val="20"/>
        </w:rPr>
      </w:pPr>
      <w:r w:rsidRPr="00492B08">
        <w:rPr>
          <w:rFonts w:ascii="Times New Roman" w:hAnsi="Times New Roman"/>
          <w:color w:val="000000"/>
          <w:spacing w:val="2"/>
          <w:sz w:val="27"/>
          <w:szCs w:val="20"/>
        </w:rPr>
        <w:t>Зав. кафедрой:</w:t>
      </w:r>
      <w:r w:rsidRPr="00492B08">
        <w:rPr>
          <w:rFonts w:ascii="Times New Roman" w:hAnsi="Times New Roman"/>
          <w:color w:val="000000"/>
          <w:sz w:val="27"/>
          <w:szCs w:val="20"/>
        </w:rPr>
        <w:tab/>
      </w: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>Н.С. Слесарева</w:t>
      </w: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538" w:lineRule="exact"/>
        <w:ind w:left="278" w:firstLine="6"/>
        <w:jc w:val="center"/>
        <w:rPr>
          <w:rFonts w:ascii="Times New Roman" w:hAnsi="Times New Roman"/>
          <w:snapToGrid w:val="0"/>
          <w:color w:val="000000"/>
          <w:spacing w:val="3"/>
          <w:sz w:val="27"/>
          <w:szCs w:val="20"/>
        </w:rPr>
      </w:pPr>
    </w:p>
    <w:p w:rsidR="00CD14CE" w:rsidRPr="00492B08" w:rsidRDefault="00CD14CE" w:rsidP="00492B08">
      <w:pPr>
        <w:widowControl w:val="0"/>
        <w:shd w:val="clear" w:color="auto" w:fill="FFFFFF"/>
        <w:snapToGrid w:val="0"/>
        <w:spacing w:after="0" w:line="538" w:lineRule="exact"/>
        <w:ind w:left="278" w:firstLine="6"/>
        <w:rPr>
          <w:rFonts w:ascii="Times New Roman" w:hAnsi="Times New Roman"/>
          <w:snapToGrid w:val="0"/>
          <w:color w:val="000000"/>
          <w:spacing w:val="3"/>
          <w:sz w:val="27"/>
          <w:szCs w:val="20"/>
        </w:rPr>
      </w:pPr>
    </w:p>
    <w:p w:rsidR="00CD14CE" w:rsidRPr="002B2229" w:rsidRDefault="00CD14CE" w:rsidP="002B2229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4CE" w:rsidRPr="002B2229" w:rsidRDefault="00CD14CE" w:rsidP="002B2229">
      <w:pPr>
        <w:widowControl w:val="0"/>
        <w:numPr>
          <w:ilvl w:val="0"/>
          <w:numId w:val="1"/>
        </w:numPr>
        <w:tabs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Вид итоговой государственной аттестации.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CD14CE" w:rsidRPr="002B2229" w:rsidRDefault="00CD14CE" w:rsidP="002B222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1.1 Для студентов, освоивших основную профессиональную образовательную прог</w:t>
      </w:r>
      <w:r>
        <w:rPr>
          <w:rFonts w:ascii="Times New Roman" w:hAnsi="Times New Roman"/>
          <w:sz w:val="24"/>
          <w:szCs w:val="20"/>
        </w:rPr>
        <w:t xml:space="preserve">рамму базового уровня  дневной </w:t>
      </w:r>
      <w:r w:rsidRPr="002B2229">
        <w:rPr>
          <w:rFonts w:ascii="Times New Roman" w:hAnsi="Times New Roman"/>
          <w:sz w:val="24"/>
          <w:szCs w:val="20"/>
        </w:rPr>
        <w:t>формы обучения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522DB5">
      <w:pPr>
        <w:widowControl w:val="0"/>
        <w:snapToGrid w:val="0"/>
        <w:spacing w:after="0" w:line="240" w:lineRule="auto"/>
        <w:ind w:left="708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защита выпускной квалификационной работы 210</w:t>
      </w:r>
      <w:r>
        <w:rPr>
          <w:rFonts w:ascii="Times New Roman" w:hAnsi="Times New Roman"/>
          <w:sz w:val="24"/>
          <w:szCs w:val="20"/>
        </w:rPr>
        <w:t>7</w:t>
      </w:r>
      <w:r w:rsidRPr="002B2229">
        <w:rPr>
          <w:rFonts w:ascii="Times New Roman" w:hAnsi="Times New Roman"/>
          <w:sz w:val="24"/>
          <w:szCs w:val="20"/>
        </w:rPr>
        <w:t>0</w:t>
      </w:r>
      <w:r>
        <w:rPr>
          <w:rFonts w:ascii="Times New Roman" w:hAnsi="Times New Roman"/>
          <w:sz w:val="24"/>
          <w:szCs w:val="20"/>
        </w:rPr>
        <w:t>9.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522DB5">
      <w:pPr>
        <w:widowControl w:val="0"/>
        <w:numPr>
          <w:ilvl w:val="0"/>
          <w:numId w:val="1"/>
        </w:numPr>
        <w:tabs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Объем времени на подготовку и проведение итоговой государственной аттестации.</w:t>
      </w:r>
    </w:p>
    <w:p w:rsidR="00CD14CE" w:rsidRDefault="00CD14CE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D14CE" w:rsidRDefault="00CD14CE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Для базового уровня подготовки специалистов: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D14CE" w:rsidRPr="00522DB5" w:rsidRDefault="00CD14CE" w:rsidP="00522DB5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522DB5">
        <w:rPr>
          <w:rFonts w:ascii="Times New Roman" w:hAnsi="Times New Roman"/>
          <w:sz w:val="24"/>
          <w:szCs w:val="20"/>
        </w:rPr>
        <w:t xml:space="preserve">- защита выпускной квалификационной работы. – 8 недель </w:t>
      </w:r>
    </w:p>
    <w:p w:rsidR="00CD14CE" w:rsidRPr="00522DB5" w:rsidRDefault="00CD14CE" w:rsidP="00522DB5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522DB5">
        <w:rPr>
          <w:rFonts w:ascii="Times New Roman" w:hAnsi="Times New Roman"/>
          <w:sz w:val="24"/>
          <w:szCs w:val="20"/>
        </w:rPr>
        <w:t>(дипломное проектирование – 6 недел</w:t>
      </w:r>
      <w:r>
        <w:rPr>
          <w:rFonts w:ascii="Times New Roman" w:hAnsi="Times New Roman"/>
          <w:sz w:val="24"/>
          <w:szCs w:val="20"/>
        </w:rPr>
        <w:t>ь</w:t>
      </w:r>
      <w:r w:rsidRPr="00522DB5">
        <w:rPr>
          <w:rFonts w:ascii="Times New Roman" w:hAnsi="Times New Roman"/>
          <w:sz w:val="24"/>
          <w:szCs w:val="20"/>
        </w:rPr>
        <w:t>, защита выпускной квалификационной работы – 2 недели)</w:t>
      </w:r>
    </w:p>
    <w:p w:rsidR="00CD14CE" w:rsidRPr="002B2229" w:rsidRDefault="00CD14CE" w:rsidP="00522DB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2B2229">
      <w:pPr>
        <w:widowControl w:val="0"/>
        <w:numPr>
          <w:ilvl w:val="0"/>
          <w:numId w:val="1"/>
        </w:numPr>
        <w:tabs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Сроки проведения итоговой государственной аттестации: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0"/>
        </w:rPr>
      </w:pPr>
    </w:p>
    <w:p w:rsidR="00CD14CE" w:rsidRPr="002B2229" w:rsidRDefault="00CD14CE" w:rsidP="00FD6018">
      <w:pPr>
        <w:widowControl w:val="0"/>
        <w:snapToGri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-2.03</w:t>
      </w:r>
      <w:r w:rsidRPr="002B2229">
        <w:rPr>
          <w:rFonts w:ascii="Times New Roman" w:hAnsi="Times New Roman"/>
          <w:sz w:val="24"/>
          <w:szCs w:val="20"/>
        </w:rPr>
        <w:t xml:space="preserve">.2015 г. – </w:t>
      </w:r>
      <w:r>
        <w:rPr>
          <w:rFonts w:ascii="Times New Roman" w:hAnsi="Times New Roman"/>
          <w:sz w:val="24"/>
          <w:szCs w:val="20"/>
        </w:rPr>
        <w:t>15</w:t>
      </w:r>
      <w:r w:rsidRPr="002B2229">
        <w:rPr>
          <w:rFonts w:ascii="Times New Roman" w:hAnsi="Times New Roman"/>
          <w:sz w:val="24"/>
          <w:szCs w:val="20"/>
        </w:rPr>
        <w:t>.03.2015 г.</w:t>
      </w:r>
    </w:p>
    <w:p w:rsidR="00CD14CE" w:rsidRPr="002B2229" w:rsidRDefault="00CD14CE" w:rsidP="00C407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2B2229">
      <w:pPr>
        <w:widowControl w:val="0"/>
        <w:numPr>
          <w:ilvl w:val="0"/>
          <w:numId w:val="1"/>
        </w:numPr>
        <w:tabs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 xml:space="preserve">Требования к уровню подготовки выпускника к </w:t>
      </w:r>
      <w:r w:rsidRPr="00C407E7">
        <w:rPr>
          <w:rFonts w:ascii="Times New Roman" w:hAnsi="Times New Roman"/>
          <w:b/>
          <w:sz w:val="24"/>
          <w:szCs w:val="20"/>
        </w:rPr>
        <w:t>защит</w:t>
      </w:r>
      <w:r>
        <w:rPr>
          <w:rFonts w:ascii="Times New Roman" w:hAnsi="Times New Roman"/>
          <w:b/>
          <w:sz w:val="24"/>
          <w:szCs w:val="20"/>
        </w:rPr>
        <w:t>е</w:t>
      </w:r>
      <w:r w:rsidRPr="00C407E7">
        <w:rPr>
          <w:rFonts w:ascii="Times New Roman" w:hAnsi="Times New Roman"/>
          <w:b/>
          <w:sz w:val="24"/>
          <w:szCs w:val="20"/>
        </w:rPr>
        <w:t xml:space="preserve"> в</w:t>
      </w:r>
      <w:r>
        <w:rPr>
          <w:rFonts w:ascii="Times New Roman" w:hAnsi="Times New Roman"/>
          <w:b/>
          <w:sz w:val="24"/>
          <w:szCs w:val="20"/>
        </w:rPr>
        <w:t>ыпускной квалификационной работе</w:t>
      </w:r>
      <w:r w:rsidRPr="00C407E7">
        <w:rPr>
          <w:rFonts w:ascii="Times New Roman" w:hAnsi="Times New Roman"/>
          <w:b/>
          <w:sz w:val="24"/>
          <w:szCs w:val="20"/>
        </w:rPr>
        <w:t xml:space="preserve"> </w:t>
      </w:r>
      <w:r w:rsidRPr="002B2229">
        <w:rPr>
          <w:rFonts w:ascii="Times New Roman" w:hAnsi="Times New Roman"/>
          <w:b/>
          <w:sz w:val="24"/>
          <w:szCs w:val="20"/>
        </w:rPr>
        <w:t>по профессиональной образовательной программе базового уровня: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</w:t>
      </w:r>
      <w:r w:rsidRPr="009C31A3">
        <w:rPr>
          <w:rFonts w:ascii="Times New Roman" w:hAnsi="Times New Roman"/>
          <w:sz w:val="24"/>
          <w:szCs w:val="20"/>
        </w:rPr>
        <w:t>.1 Иметь практический опыт: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монтажа кабелей связи и оконечных кабельных устройств;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разработки схем построения, монтажа и эксплуатации структурированных кабельных систем;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монтажа оптических муфт;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монтажа, технического обслуживания, первичной инсталляции и настройки цифровых и волоконно-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оптических систем передачи;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мониторинга работоспособности оборудования телекоммуникационных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определения места и вида повреждения при возникновении аварийной ситуации, восстановления работоспособности оборудования телекоммуникационных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моделирования сети передачи данных с предоставлением услуг связи;</w:t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разработки и создания информационно-коммуникационной сети с предоставлением услуг связи;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настройки, адресации и работы в сетях различной топологии: конфигурирования сетевого оборудования, предназначенного для технологических сетей IP-телефонии: персональных ЭВМ, программных и аппаратных коммутаторов, маршрутизаторов. шлюзов, программных и аппаратных телефонов;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работы с сетевыми протоколами;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разработки и создания мультисервисной сети;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управления взаимодействием телекоммуникационных сетей различных, технологий (SDH, WDM);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осуществления мониторинга оборудования информационно-коммуникационных сетей для оценки его работоспособности;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выявления каналов утечки информации;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определения необходимых средств защиты;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проведения аттестации объекта защиты (проверки уровня защищенности);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разработки политики безопасности для объекта защиты;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установки, настройки специализированного оборудования по защите информации;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выявления возможных атак на автоматизированные системы;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установки и настройки программных средств защиты автоматизированных систем и информационно-коммуникационных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конфигурирования автоматизированных систем и информационно-коммуникационных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проверки защищенности автоматизированных систем и информационно-коммуникационных сетей;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защиты баз данных;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организации защиты в различных операционных системах и средах;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шифрования информации;</w:t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монтажа, установки и настройки нового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оборудования с учетом рекомендаций руководства по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эксплуатации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работы с технической документацией;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проведения мониторинга сетей NGN;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проведения мониторинга сетей 3G, 4G;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управления сетями нового поколения, используя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соответствующие сетевые протоколы;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планирования возможности развития сети;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определения стратегии и разработки жизненного цикла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работы с нормативными документами; оценки показателей качества;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проведения маркетинговых исследований рынка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формирования бизнес-планов и бизнес-процессов на основе определения видов и разновидностей потребностей и спроса на услуги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выбора технологии для удовлетворения заказов потребителей на услуги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применения правил рассмотрения рекламаций.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</w:t>
      </w:r>
      <w:r w:rsidRPr="009C31A3">
        <w:rPr>
          <w:rFonts w:ascii="Times New Roman" w:hAnsi="Times New Roman"/>
          <w:sz w:val="24"/>
          <w:szCs w:val="20"/>
        </w:rPr>
        <w:t>.2  Знать:</w:t>
      </w:r>
    </w:p>
    <w:p w:rsidR="00CD14CE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физические процессы в электрических цепях постоянного и переменного тока;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физические законы электромагнитной индукции;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основные элементы электрических цепей постоянного и переменного тока, линейные и нелинейные электрические цепи и их основные элементы;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основные законы и методы расчета электрических цепей;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явление резонанса в электрических цепях;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технические характеристики полупроводниковых приборов и электронных устройств;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основы микроэлектроники и интегральные схемы;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классификацию каналов и линий связи, видов сигналов и их спектров;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виды нелинейных преобразований сигналов в каналах связи;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кодирование сигналов и преобразование частоты;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виды информации и способы их предоставления в электронно-вычислительных машинах (ЭВМ);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логические основы ЭВМ, основы микропроцессорных систем;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типовые узлы и устройства ЭВМ, взаимодействие аппаратного и программного обеспечения ЭВМ;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принципы действия основных электроизмерительных приборов и устройств;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основные методы измерения параметров электрических цепей;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влияние измерительных приборов на точность измерений, автоматизацию измерений;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классификацию и состав Единой сети электросвязи (ЕСЭ) Российской Федерации; - теорию графов и сетей; задачи и типы коммутации;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сущность модели взаимодействия открытых систем BOC/OSI;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методы формирования таблиц маршрутизации; системы сигнализации в телекоммуникационных системах с коммутацией каналов, коммутацией сообщений, коммутацией пакетов;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структурные схемы систем передачи с временным разделением каналов (ВРК) и спектральным уплотнением;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принципы осуществления нелинейного кодирования и декодирования;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виды синхронизации в цифровых системах передачи и их назначение;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назначение, принципы действия регенераторов;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источники электрической энергии для питания различных устройств, используемых в организациях связи;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электроснабжение и системы электропитания организаций связи;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 xml:space="preserve">- основы военной службы и обороны государства; 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задачи и основные мероприятия гражданской обороны;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способы защиты населения от оружия массового поражения;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меры пожарной безопасности и правила безопасного поведения при пожарах;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организацию и порядок призыва граждан на военную службу и поступления на нее в добровольном порядке;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область применения получаемых профессиональных знаний при исполнении обязанностей военной службы;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порядок и правила оказания первой помощи пострадавшим;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алгоритмы формирования линейных кодов цифровых систем передачи;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классификацию и конструкцию кабелей и оконечных кабельных устройств;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технологии монтажа кабелей и оконечных кабельных устройств;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 материалов и инструментов, используемых при монтаже согласно применяемой технологии;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способы восстановления, герметичности оболочки кабеля;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конструкцию, назначение и методику применения измерительного и тестового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виды контрольных испытаний;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назначение, принципы построения, область применения структурированных кабельных систем: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категории кабелей и разъемов согласно стандартам: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возможные схемы заделки EIA/TIA-568 A, EIA/T1A-568В, Cross-Over;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 и состав коммутационного оборудования структурированных кабельных систем, принципы монтажа;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виды оптических кабелей, методику подготовки оптического кабеля к монтажу;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 и конструкцию инструмента и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виды и конструкцию муфт, методику монтажа;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назначение, основные технические данные, состав оборудования и структурные схемы оборудования цифровых и волоконно-оптических систем передачи;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методику осуществления первичной инсталляции и настройки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виды и назначение информационных и аварийных сигналов;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стандарты и протоколы информационных сигналов, виды сигнализации, назначение интерфейсов;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принципы технического обслуживания, программное обеспечение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алгоритмы поиска и устранения неисправностей;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параметры цифровых каналов и трактов, назначение и виды измерительных приборов;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методику измерений, правила эксплуатации измерительных приборов;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нормы на параметры цифровых каналов и трактов, нормативную документацию, алгоритмы поиска неисправностей;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структуру современных телекоммуникационных систем, программного обеспечения цифровых систем коммутации;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функции отдельных узлов коммутационной системы;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структуру, назначение, принципы функционирования управляющих устройств телекоммуникационных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принципы организации и контроля синхронизации узлов коммутационной системы;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структуру сети связи перспективного поколения;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правила технической эксплуатации телекоммуникационных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аппаратное построение телекоммуникационных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виды и формы технической документации, правила заполнения;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техническое и программное обеспечение персонального компьютера;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принципы построения компьютерных сетей, топологические модели;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технологии с коммутацией пакетов;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характеристики и функционирование локальных и глобальных (Интернет) вычислительных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  <w:lang w:val="en-US"/>
        </w:rPr>
      </w:pPr>
      <w:r w:rsidRPr="009C31A3">
        <w:rPr>
          <w:rFonts w:ascii="Times New Roman" w:hAnsi="Times New Roman"/>
          <w:sz w:val="24"/>
          <w:szCs w:val="20"/>
          <w:lang w:val="en-US"/>
        </w:rPr>
        <w:t xml:space="preserve">- </w:t>
      </w:r>
      <w:r w:rsidRPr="009C31A3">
        <w:rPr>
          <w:rFonts w:ascii="Times New Roman" w:hAnsi="Times New Roman"/>
          <w:sz w:val="24"/>
          <w:szCs w:val="20"/>
        </w:rPr>
        <w:t>операционные</w:t>
      </w:r>
      <w:r w:rsidRPr="009C31A3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9C31A3">
        <w:rPr>
          <w:rFonts w:ascii="Times New Roman" w:hAnsi="Times New Roman"/>
          <w:sz w:val="24"/>
          <w:szCs w:val="20"/>
        </w:rPr>
        <w:t>системы</w:t>
      </w:r>
      <w:r w:rsidRPr="009C31A3">
        <w:rPr>
          <w:rFonts w:ascii="Times New Roman" w:hAnsi="Times New Roman"/>
          <w:sz w:val="24"/>
          <w:szCs w:val="20"/>
          <w:lang w:val="en-US"/>
        </w:rPr>
        <w:t xml:space="preserve"> «Windows», « Linux»;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  <w:lang w:val="en-US"/>
        </w:rPr>
      </w:pPr>
      <w:r w:rsidRPr="009C31A3">
        <w:rPr>
          <w:rFonts w:ascii="Times New Roman" w:hAnsi="Times New Roman"/>
          <w:sz w:val="24"/>
          <w:szCs w:val="20"/>
          <w:lang w:val="en-US"/>
        </w:rPr>
        <w:t xml:space="preserve">= </w:t>
      </w:r>
      <w:r w:rsidRPr="009C31A3">
        <w:rPr>
          <w:rFonts w:ascii="Times New Roman" w:hAnsi="Times New Roman"/>
          <w:sz w:val="24"/>
          <w:szCs w:val="20"/>
        </w:rPr>
        <w:t>приложения</w:t>
      </w:r>
      <w:r w:rsidRPr="009C31A3">
        <w:rPr>
          <w:rFonts w:ascii="Times New Roman" w:hAnsi="Times New Roman"/>
          <w:sz w:val="24"/>
          <w:szCs w:val="20"/>
          <w:lang w:val="en-US"/>
        </w:rPr>
        <w:t xml:space="preserve"> MS Office: «Access», «Excel», «Groove», «Info Path», «One Note», «Power Point», «Word», «Visio»;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методику мониторинга компьютерных платформ;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основы построения и администрирования ОС «Linux»;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конструктивное исполнение коммутаторов и команды конфигурирования;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протоколы интеллектуальных функций коммутаторов 2-го и 3-го уровней;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конструктивное исполнение маршрутизаторов и команды конфигурирования;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назначение, классификацию и принципы построения оборудования широкополосного абонентского доступа;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возможности предоставления услуг связи средствами сетей высокоскоростного абонентского доступа;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технологии xDSL: виды типовых соединений;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функционирование сети с точки зрения протоколов;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настроечные параметры DSLAM и модемов; анализатор МС2+;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параметры установок и методику измерений уровней ADSL и ATM;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нормы на эксплуатационные показатели каналов и трактов;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виды беспроводных сетей, их топологии, базовые зоны обслуживания;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инструкцию по эксплуатации точек доступа;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методы подключения точек доступа;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работу сетевых протоколов в сетях доступа и мультисервисных сетях;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протоколы маршрутизации;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работу сетевых протоколов в сетях доступа и в мультисервисных сетях;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аутентификацию в сетях 802.11;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шифрование WEP;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технологию WPA;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принципы организации передачи голоса и видеоинформации по сетям IP;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принципы построения сетей NGN, 3G;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назначение программных коммутаторов в IP-сетях;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 и функции программных и аппаратных IP-телефонов;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каналы утечки информации;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назначение, классификацию и принципы работы специализированного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принципы построения информационно-коммуникационных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возможные способы несанкционированного доступа;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нормативно-правовые и законодательные акты в области информационной безопасности;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правила проведения возможных проверок;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этапы определения конфиденциальности документов объекта защиты;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технологии применения программных продуктов;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возможные способы, места установки и настройки программных продуктов;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конфигурации защищаемых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алгоритмы работы тестовых программ;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средства защиты различных операционных систем и сред;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способы и методы шифрования информации;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принцип конвергенции;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конвергенцию и преобразование трафика TDM и пакетного трафика;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конвергенцию в рамках концепции Triple Play;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архитектуру преобразований протоколов в ADSL;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технологии HPNA, VDSL;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концепции оптической «последней мили» FTTx и PDN;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технологии беспроводных абонентских линий (WLL) в составе сетей NGN;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пути решения проблемы совместимости технологий в многоместной системе доступа NGN;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опорные сети как базовые технологии транспортных, сетей, (волоконно-оптические системы передачи SDH нового поколения - NGSDH. системы оптической коммутации);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правила монтажа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методику проведения мониторинга и диагностики оборудования телекоммуникационных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программное обеспечение телекоммуникационного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концепцию и схемы построения сетей NGN, 3G, 4G 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классы адресного пространства IP;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алгоритмы маршрутизации в транспортных, сетях IP;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состав оборудования в сетях нового поколения и его назначение;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возможности сетей нового поколения;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протоколы управления сетями нового поколения;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виды технической документации;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правовые и регламентирующие документы;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особенности семейства стандартов системы менеджмента качества;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нормативные документы, применяемые в процессе управления качеством;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теорию оценок качества;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методы оценки надежности изделий (услуг);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структуру службы управления персоналом;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методику осуществления анализа кадрового потенциала;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основные понятия услуг связи, характерные признаки, классификацию;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требования к качеству услуг;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Общероссийский классификатор услуг населению (ОКУН);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номенклатуру показателей качества услуг;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методику проведения маркетинговых исследований рынка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потребительские предпочтения и факторы их формирующие;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методы изучения рынка;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методику разработки бизнес-планов и бизнес-процессов;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специфику рекламных услуг, запреты и ограничения, достоинства и недостатки разных видов реклам;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виды и возможности различных технологий для предоставления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рыночный и технологический жизненные циклы, место маркетинга в жизненном цикле услуг связи; понятие жизненного цикла, основные стадии;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методику определения стратегии жизненного цикла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кадровое, информационное, техническое и правовое обеспечение системы управления персоналом;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основные показатели качества продукции;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требования к системам менеджмента качества;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область применения стандартов системы менеджмента качества;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методы контроля качества продукции: правила предъявления и рассмотрения рекламаций.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4.3</w:t>
      </w:r>
      <w:r w:rsidRPr="009C31A3">
        <w:rPr>
          <w:rFonts w:ascii="Times New Roman" w:hAnsi="Times New Roman"/>
          <w:sz w:val="24"/>
          <w:szCs w:val="20"/>
        </w:rPr>
        <w:t xml:space="preserve"> Уметь: </w:t>
      </w:r>
    </w:p>
    <w:p w:rsidR="00CD14CE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рассчитывать электрические цепи постоянного и переменного тока;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определять виды резонансов в электрических цепях;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рассчитывать параметры электронных приборов и электронных схем по заданным условиям;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составлять и диагностировать схемы электронных устройств;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работать со справочной литературой;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различать непрерывные (аналоговые) и дискретные (цифровые) сигналы, рассчитывать их параметры;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использовать типовые средства вычислительной техники и программного обеспечения в профессиональной деятельности;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осуществлять перевод чисел из одной системы счисления в другую, применять законы алгебры логики;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строить и использовать таблицы истинности логических функций, элементов и устройств;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пользоваться контрольно-испытательной и измерительной аппаратурой;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анализировать результаты измерений;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 xml:space="preserve">- анализировать граф сети; 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составлять матрицу связности для ориентированного и неориентированного графа;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обнаруживать и устранять простейшие неисправности в электропитающих установках;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осуществлять мониторинг работоспособности бесперебойных источников питания;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использовать средства индивидуальной и коллективной защиты от оружия массового поражения;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применять первичные средства пожаротушения;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оказывать первую помощь пострадавшим;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составлять фазы коммутации при коммутации каналов, сообщений, пакетов;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составлять матрицы маршрутов для каждого узла коммутации сети;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 xml:space="preserve">- сравнивать различные виды сигнализации; 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составлять структурные схемы систем передачи для различных направляющих сред;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осуществлять процесс нелинейного кодирования и декодирования;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формировать линейные коды цифровых систем передачи;</w:t>
      </w:r>
    </w:p>
    <w:p w:rsidR="00CD14CE" w:rsidRPr="004137A1" w:rsidRDefault="00CD14CE" w:rsidP="004137A1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4137A1">
        <w:rPr>
          <w:rFonts w:ascii="Times New Roman" w:hAnsi="Times New Roman"/>
          <w:sz w:val="24"/>
          <w:szCs w:val="20"/>
        </w:rPr>
        <w:t>- определять качество работы регенераторов;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выбирать технологию монтажа кабеля, необходимые инструменты и материалы для монтажа;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восстанавливать герметичность оболочки кабеля;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выбирать соответствующее измерительное и тестовое оборудование;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производить испытание кабеля и оконечных кабельных устройств, анализировать полученные результаты;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монтаж коннекторов различного типа, патч-панелей, разъемов, розеток в структурированных кабельных системах;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выбор марки и типа кабеля исходя из условий прокладки структурированных кабельных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подготавливать концы оптического кабеля к последующей сварке оптических волокон;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выбирать специальный инструмент и оборудование для сращивания оптических волокон;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производить ввод оптических кабелей в муфту и ее герметизацию;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 анализировать правильность инсталляции;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конфигурировать оборудование в соответствии с условиями эксплуатации;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мониторинг оборудования цифровых и волоконно-оптических систем передачи;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определять состояние оборудования, восстанавливать его работоспособность;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оформлять техническую документацию, заполнять соответствующие формы;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выбирать измерительные приборы и осуществлять измерение параметров цифровых каналов и трактов;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анализировать результаты измерений;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пользоваться проектной и технической документацией;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первичную инсталляцию программного обеспечения телекоммуникационных систем;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выполнять копирование системных данных на устройства ввода-вывода (УВВ), перезапуск системы управления телекоммуникационной системы;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анализировать результаты мониторинга;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применять различные методы отыскания повреждения и восстановления работоспособности оборудования цифровых систем коммутации;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пользоваться проектно-технической документацией и составлять ее;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инсталлировать и настраивать компьютерные платформы для организации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  <w:lang w:val="en-US"/>
        </w:rPr>
      </w:pPr>
      <w:r w:rsidRPr="009C31A3">
        <w:rPr>
          <w:rFonts w:ascii="Times New Roman" w:hAnsi="Times New Roman"/>
          <w:sz w:val="24"/>
          <w:szCs w:val="20"/>
          <w:lang w:val="en-US"/>
        </w:rPr>
        <w:t xml:space="preserve">- </w:t>
      </w:r>
      <w:r w:rsidRPr="009C31A3">
        <w:rPr>
          <w:rFonts w:ascii="Times New Roman" w:hAnsi="Times New Roman"/>
          <w:sz w:val="24"/>
          <w:szCs w:val="20"/>
        </w:rPr>
        <w:t>работать</w:t>
      </w:r>
      <w:r w:rsidRPr="009C31A3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9C31A3">
        <w:rPr>
          <w:rFonts w:ascii="Times New Roman" w:hAnsi="Times New Roman"/>
          <w:sz w:val="24"/>
          <w:szCs w:val="20"/>
        </w:rPr>
        <w:t>с</w:t>
      </w:r>
      <w:r w:rsidRPr="009C31A3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9C31A3">
        <w:rPr>
          <w:rFonts w:ascii="Times New Roman" w:hAnsi="Times New Roman"/>
          <w:sz w:val="24"/>
          <w:szCs w:val="20"/>
        </w:rPr>
        <w:t>приложениями</w:t>
      </w:r>
      <w:r w:rsidRPr="009C31A3">
        <w:rPr>
          <w:rFonts w:ascii="Times New Roman" w:hAnsi="Times New Roman"/>
          <w:sz w:val="24"/>
          <w:szCs w:val="20"/>
          <w:lang w:val="en-US"/>
        </w:rPr>
        <w:t xml:space="preserve"> MS Office: «Access», «Excel», «Groove», «Info Path», «One Note», «PowerPoint», «Word», «Visio»;</w:t>
      </w:r>
      <w:r w:rsidRPr="009C31A3">
        <w:rPr>
          <w:rFonts w:ascii="Times New Roman" w:hAnsi="Times New Roman"/>
          <w:sz w:val="24"/>
          <w:szCs w:val="20"/>
          <w:lang w:val="en-US"/>
        </w:rPr>
        <w:tab/>
      </w:r>
      <w:r w:rsidRPr="009C31A3">
        <w:rPr>
          <w:rFonts w:ascii="Times New Roman" w:hAnsi="Times New Roman"/>
          <w:sz w:val="24"/>
          <w:szCs w:val="20"/>
          <w:lang w:val="en-US"/>
        </w:rPr>
        <w:tab/>
      </w:r>
      <w:r w:rsidRPr="009C31A3">
        <w:rPr>
          <w:rFonts w:ascii="Times New Roman" w:hAnsi="Times New Roman"/>
          <w:sz w:val="24"/>
          <w:szCs w:val="20"/>
          <w:lang w:val="en-US"/>
        </w:rPr>
        <w:tab/>
      </w:r>
      <w:r w:rsidRPr="009C31A3">
        <w:rPr>
          <w:rFonts w:ascii="Times New Roman" w:hAnsi="Times New Roman"/>
          <w:sz w:val="24"/>
          <w:szCs w:val="20"/>
          <w:lang w:val="en-US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работать с различными операционными системами (ОС);</w:t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работать с протоколами доступа компьютерных сетей (IP/MPLS, SLP, H-323, SEP-'T);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настройку адресации и топологии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настраивать и осуществлять мониторинг локальных сетей;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организацию электронного документооборота;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производить монтаж и настройку сетей проводного и беспроводного доступа;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подключения оборудования к точкам доступа;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администрирование сетевого оборудования с помощью интерфейсов управления (WEB-интерфейс, Telnet, локальная консоль);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конфигурирование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проводить мониторинг работоспособности оборудования широкополосного абонентского доступа с помощью ЭВМ и соответствующего программного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обеспечения;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анализировать результаты мониторинга и устанавливать их соответствие действую отраслевым нормам;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взаимодействие телекоммуникационных сетей связи (VoIP, IP-телефонии, транспортных сетей на базе оборудования SDH, WDM);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классифицировать угрозы информационной безопасности;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проводить выбор средств защиты в соответствии с выявленными угрозами;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определять возможные виды атак; осуществлять мероприятия по проведению аттестационных работ;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разрабатывать политику безопасности объекта; использовать программные продукты, выявляющие недостатки систем защиты;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выполнять расчет и установку специализированного оборудования для максимальной защищенности объекта;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производить установку и настройку средств защиты;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выполнять тестирование систем с целью определения уровня защищенности;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использовать программные продукты для защиты баз данных; применять криптографические методы защиты информации;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разбираться в принципах организации конвергенции</w:t>
      </w:r>
      <w:r w:rsidRPr="009C31A3">
        <w:rPr>
          <w:rFonts w:ascii="Times New Roman" w:hAnsi="Times New Roman"/>
          <w:sz w:val="24"/>
          <w:szCs w:val="20"/>
        </w:rPr>
        <w:tab/>
        <w:t>между сетями доступа и транспорта, транспорта и управления, доступа и услуг;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выбирать вид технологии «последней мили» для реализации сетей NGN;</w:t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выбирать технологии FTTx для использования их на</w:t>
      </w:r>
      <w:r w:rsidRPr="009C31A3">
        <w:rPr>
          <w:rFonts w:ascii="Times New Roman" w:hAnsi="Times New Roman"/>
          <w:sz w:val="24"/>
          <w:szCs w:val="20"/>
        </w:rPr>
        <w:tab/>
        <w:t>различных участках абонентской линии;</w:t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сравнительный анализ технологий доступа;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производить первичную инсталляцию оборудования;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использовать программное обеспечение оборудования при настройке и техническом обслуживании оборудования;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оценивать результаты мониторинга телекоммуникационных систем:</w:t>
      </w:r>
      <w:r w:rsidRPr="009C31A3">
        <w:rPr>
          <w:rFonts w:ascii="Times New Roman" w:hAnsi="Times New Roman"/>
          <w:sz w:val="24"/>
          <w:szCs w:val="20"/>
        </w:rPr>
        <w:tab/>
      </w:r>
      <w:r w:rsidRPr="009C31A3">
        <w:rPr>
          <w:rFonts w:ascii="Times New Roman" w:hAnsi="Times New Roman"/>
          <w:sz w:val="24"/>
          <w:szCs w:val="20"/>
        </w:rPr>
        <w:tab/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многоуровневую адресацию в системе IP;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проводить мониторинг при техническом обслуживании сетей нового поколения;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использовать протоколы управления сетями NGN;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сетями беспроводного доступа нового поколения;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заполнять техническую документацию;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 xml:space="preserve">- разрабатывать жизненный цикл услуг связи; 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использовать методы контроля качества;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применять статистические методы для оценки показателей качества;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работать с рекламациями;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проводить анализ кадрового потенциала;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анализировать внешнюю среду отрасли связи, ее организаций по предоставлению услуг связи; проводить маркетинговые исследования;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оценивать конкурентоспособность товаров и услуг;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формировать бизнес-планы и бизнес-процессы;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анализировать и оценивать эффективность рекламы разных видов;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осуществлять выбор технологии для предоставления различных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создавать потребительские предпочтения;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применять методику определения стратегии жизненного цикла услуг связи;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использовать нормативные документы, применяемые в процессе управления качеством;</w:t>
      </w:r>
    </w:p>
    <w:p w:rsidR="00CD14CE" w:rsidRPr="009C31A3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применять различные методы контроля качества продукции (услуг связи);</w:t>
      </w:r>
    </w:p>
    <w:p w:rsidR="00CD14CE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9C31A3">
        <w:rPr>
          <w:rFonts w:ascii="Times New Roman" w:hAnsi="Times New Roman"/>
          <w:sz w:val="24"/>
          <w:szCs w:val="20"/>
        </w:rPr>
        <w:t>- оценивать надежность изделия;</w:t>
      </w:r>
    </w:p>
    <w:p w:rsidR="00CD14CE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D14CE" w:rsidRDefault="00CD14CE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4.4 Техник должен обладать профессиональными компетенциями, соответствующими основным видам профессиональной деятельности: </w:t>
      </w:r>
    </w:p>
    <w:p w:rsidR="00CD14CE" w:rsidRPr="00A839AA" w:rsidRDefault="00CD14CE" w:rsidP="000D5A88">
      <w:pPr>
        <w:widowControl w:val="0"/>
        <w:snapToGrid w:val="0"/>
        <w:spacing w:after="0" w:line="240" w:lineRule="auto"/>
        <w:ind w:left="708"/>
        <w:rPr>
          <w:rFonts w:ascii="Times New Roman" w:hAnsi="Times New Roman"/>
          <w:sz w:val="24"/>
          <w:szCs w:val="20"/>
        </w:rPr>
      </w:pPr>
      <w:r w:rsidRPr="00A839AA">
        <w:rPr>
          <w:rFonts w:ascii="Times New Roman" w:hAnsi="Times New Roman"/>
          <w:sz w:val="24"/>
          <w:szCs w:val="20"/>
        </w:rPr>
        <w:tab/>
        <w:t>4.4.1. Техническая эксплуатация многоканальных телекоммуникационных систем.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1.1. Выполнять монтаж и техническое обслуживание кабелей связи и оконечных кабельных устройств.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1.2. Выполнять монтаж, первичную инсталляцию, мониторинг и диагностику цифровых и волоконно-оптических систем передачи.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1.3. Устранять аварии и повреждения оборудования многоканальных телекоммуникационных систем, выбирать методы восстановления его работоспособности.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1.4. Проводить измерения параметров цифровых каналов, трактов, анализировать результаты измерений.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1.5. Проводить мониторинг и диагностику цифровых систем коммутации.</w:t>
      </w:r>
    </w:p>
    <w:p w:rsidR="00CD14CE" w:rsidRPr="00A839AA" w:rsidRDefault="00CD14CE" w:rsidP="000D5A88">
      <w:pPr>
        <w:widowControl w:val="0"/>
        <w:snapToGri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0"/>
        </w:rPr>
      </w:pPr>
      <w:r w:rsidRPr="00A839AA">
        <w:rPr>
          <w:rFonts w:ascii="Times New Roman" w:hAnsi="Times New Roman"/>
          <w:sz w:val="24"/>
          <w:szCs w:val="20"/>
        </w:rPr>
        <w:t>4.4.2.</w:t>
      </w:r>
      <w:r w:rsidRPr="00A839AA">
        <w:rPr>
          <w:rFonts w:ascii="Times New Roman" w:hAnsi="Times New Roman"/>
          <w:sz w:val="24"/>
          <w:szCs w:val="20"/>
        </w:rPr>
        <w:tab/>
        <w:t>Техническая эксплуатация сетей электросвязи.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2.1. Выполнять монтаж и первичную инсталляцию компьютерных сетей.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2.2. Инсталлировать и настраивать компьютерные платформы для организации услуг связи.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2.3. Производить администрирование сетевого оборудования.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2.4. Выполнять монтаж и производить настройку сетей проводного и беспроводного абонентского доступа.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2.5. Осуществлять работы с сетевыми протоколами.</w:t>
      </w:r>
    </w:p>
    <w:p w:rsidR="00CD14CE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2.6. Обеспечивать</w:t>
      </w:r>
      <w:r w:rsidRPr="000D5A88">
        <w:rPr>
          <w:rFonts w:ascii="Times New Roman" w:hAnsi="Times New Roman"/>
          <w:sz w:val="24"/>
          <w:szCs w:val="20"/>
        </w:rPr>
        <w:tab/>
        <w:t>работоспособность оборудования мультисервисных сетей.</w:t>
      </w:r>
    </w:p>
    <w:p w:rsidR="00CD14CE" w:rsidRPr="00A839AA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A839AA">
        <w:rPr>
          <w:rFonts w:ascii="Times New Roman" w:hAnsi="Times New Roman"/>
          <w:sz w:val="24"/>
          <w:szCs w:val="20"/>
        </w:rPr>
        <w:tab/>
        <w:t>4.4.3.</w:t>
      </w:r>
      <w:r w:rsidRPr="00A839AA">
        <w:rPr>
          <w:rFonts w:ascii="Times New Roman" w:hAnsi="Times New Roman"/>
          <w:sz w:val="24"/>
          <w:szCs w:val="20"/>
        </w:rPr>
        <w:tab/>
        <w:t>Обеспечение информационной  безопасности многоканальных телекоммуникационных систем и сетей электросвязи.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3.1. Использовать программно-аппаратные средства защиты информации в многоканальных телекоммуникационных системах, информационно-коммуникационных сетях связи.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3.2. Применять системы анализа защищенности с целью обнаружения уязвимости в сетевой инфраструктуре, выдавать рекомендации по их устранению.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ПК 3.3. Обеспечивать</w:t>
      </w:r>
      <w:r w:rsidRPr="000D5A88">
        <w:rPr>
          <w:rFonts w:ascii="Times New Roman" w:hAnsi="Times New Roman"/>
          <w:sz w:val="24"/>
          <w:szCs w:val="20"/>
        </w:rPr>
        <w:tab/>
        <w:t>безопасное</w:t>
      </w:r>
      <w:r w:rsidRPr="000D5A88">
        <w:rPr>
          <w:rFonts w:ascii="Times New Roman" w:hAnsi="Times New Roman"/>
          <w:sz w:val="24"/>
          <w:szCs w:val="20"/>
        </w:rPr>
        <w:tab/>
        <w:t>администрирование</w:t>
      </w:r>
    </w:p>
    <w:p w:rsidR="00CD14CE" w:rsidRPr="000D5A88" w:rsidRDefault="00CD14CE" w:rsidP="000D5A88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0D5A88">
        <w:rPr>
          <w:rFonts w:ascii="Times New Roman" w:hAnsi="Times New Roman"/>
          <w:sz w:val="24"/>
          <w:szCs w:val="20"/>
        </w:rPr>
        <w:t>многоканальных телекоммуникационных систем и информационно-коммуникационных сетей связи.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2B2229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6B4849">
      <w:pPr>
        <w:widowControl w:val="0"/>
        <w:numPr>
          <w:ilvl w:val="0"/>
          <w:numId w:val="1"/>
        </w:numPr>
        <w:tabs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Необходимые экзаменационные материалы:</w:t>
      </w:r>
    </w:p>
    <w:p w:rsidR="00CD14CE" w:rsidRPr="002B2229" w:rsidRDefault="00CD14CE" w:rsidP="006B484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540" w:firstLine="348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Федеральный Государственный образовательный стандарт специальности;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540" w:firstLine="348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 программа Государственной (итоговой) аттестации;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888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приказ директора о создании Государственной экзаменационной комиссии для проведения ГИА;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888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приказ директора о допуске студентов к Государственной (итоговой) аттестации;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360" w:firstLine="348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  - сведения об успеваемости студентов за весь период обучения;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360" w:firstLine="348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  - зачетные книжки студентов;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ab/>
      </w:r>
      <w:r w:rsidRPr="006B4849">
        <w:rPr>
          <w:rFonts w:ascii="Times New Roman" w:hAnsi="Times New Roman"/>
          <w:sz w:val="24"/>
          <w:szCs w:val="20"/>
        </w:rPr>
        <w:t xml:space="preserve">  - книга протоколов заседаний ГЭК;</w:t>
      </w:r>
    </w:p>
    <w:p w:rsidR="00CD14CE" w:rsidRDefault="00CD14CE" w:rsidP="006B4849">
      <w:pPr>
        <w:widowControl w:val="0"/>
        <w:snapToGrid w:val="0"/>
        <w:spacing w:after="0" w:line="240" w:lineRule="auto"/>
        <w:ind w:left="888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приказ о закреплении за выпускниками тем выпускных квалификационных работ.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888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6B4849">
      <w:pPr>
        <w:widowControl w:val="0"/>
        <w:numPr>
          <w:ilvl w:val="0"/>
          <w:numId w:val="1"/>
        </w:numPr>
        <w:tabs>
          <w:tab w:val="num" w:pos="720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b/>
          <w:sz w:val="24"/>
          <w:szCs w:val="20"/>
        </w:rPr>
        <w:t>Тематика выпускных квалификационных работ:</w:t>
      </w:r>
    </w:p>
    <w:p w:rsidR="00CD14CE" w:rsidRPr="002B2229" w:rsidRDefault="00CD14CE" w:rsidP="006B4849">
      <w:pPr>
        <w:widowControl w:val="0"/>
        <w:snapToGri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приложение №1.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D14CE" w:rsidRPr="002B2229" w:rsidRDefault="00CD14CE" w:rsidP="002B2229">
      <w:pPr>
        <w:widowControl w:val="0"/>
        <w:numPr>
          <w:ilvl w:val="0"/>
          <w:numId w:val="1"/>
        </w:numPr>
        <w:tabs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 xml:space="preserve">Условия </w:t>
      </w:r>
      <w:r w:rsidRPr="006B4849">
        <w:rPr>
          <w:rFonts w:ascii="Times New Roman" w:hAnsi="Times New Roman"/>
          <w:b/>
          <w:sz w:val="24"/>
          <w:szCs w:val="20"/>
        </w:rPr>
        <w:t>подготовки и процедура проведения защиты выпускной квалификационной работы</w:t>
      </w:r>
    </w:p>
    <w:p w:rsidR="00CD14CE" w:rsidRPr="002B2229" w:rsidRDefault="00CD14CE" w:rsidP="002B2229">
      <w:pPr>
        <w:widowControl w:val="0"/>
        <w:snapToGri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 xml:space="preserve"> 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7.1 Условия подготовки выпускной квалификационной работы: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7.1.1 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7.1.2 Темы выпускных квалификационных работ с указанием руководителя закрепляются за студентом приказом директора колледжа. Тема ВКР должна соответствовать содержанию одного или нескольких профессиональных модулей ПМ.01. «Проектирование цифровых устройств», ПМ.02. «Применение микропроцессорных систем, установка и настройка периферийного оборудования», ПМ.03. «Техническое обслуживание и ремонт компьютерных систем и комплексов» специальности 230113 «Компьютерные системы и комплексы».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7.1.3 Разработка индивидуальных заданий руководителями ВКР (к каждому 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из руководителей прикрепляется не более 8 студентов);    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7.1.4 </w:t>
      </w:r>
      <w:r w:rsidRPr="006B4849">
        <w:rPr>
          <w:rFonts w:ascii="Times New Roman" w:hAnsi="Times New Roman"/>
          <w:sz w:val="24"/>
          <w:szCs w:val="20"/>
        </w:rPr>
        <w:t xml:space="preserve">Рассмотрение индивидуальных заданий кафедрами и утверждение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6B4849">
        <w:rPr>
          <w:rFonts w:ascii="Times New Roman" w:hAnsi="Times New Roman"/>
          <w:sz w:val="24"/>
          <w:szCs w:val="20"/>
        </w:rPr>
        <w:t>заместителем директора УГКР;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7.1.5 Выдача студентам индивидуальных заданий на ВКР за 2 недели до начала преддипломной практики;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7.1.6 Осуществление общего руководства и контроля за ходом выполнения ВКР заместителем директора УГКР, заведующими отделениями, заведующим кафедрой в соответствии с должностными обязанностями;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7.2 Требования к выпускной квалификационной работе.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7.2.1 Структура ВКР: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титульный лист;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задание для ВКР;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содержание;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пояснительная записка;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заключение;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список литературы;</w:t>
      </w:r>
    </w:p>
    <w:p w:rsidR="00CD14CE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приложения;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7.2.2</w:t>
      </w:r>
      <w:r w:rsidRPr="006B4849">
        <w:rPr>
          <w:rFonts w:ascii="Times New Roman" w:hAnsi="Times New Roman"/>
          <w:sz w:val="24"/>
          <w:szCs w:val="20"/>
        </w:rPr>
        <w:tab/>
        <w:t>Объем ВКР должен быть не меньше 50 страниц машинописного текста.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7.3 Защита ВКР 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7.3.1 Допуск к защите ВКР оформляется приказом директора колледжа.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7.3.2 Защита ВКР проводится на открытом заседании Государственной экзаменационной комиссии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7.3.3</w:t>
      </w:r>
      <w:r w:rsidRPr="006B4849">
        <w:rPr>
          <w:rFonts w:ascii="Times New Roman" w:hAnsi="Times New Roman"/>
          <w:sz w:val="24"/>
          <w:szCs w:val="20"/>
        </w:rPr>
        <w:tab/>
        <w:t>На защиту ВКР отводится 45 минут. Процедура защиты: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      </w:t>
      </w:r>
      <w:r>
        <w:rPr>
          <w:rFonts w:ascii="Times New Roman" w:hAnsi="Times New Roman"/>
          <w:sz w:val="24"/>
          <w:szCs w:val="20"/>
        </w:rPr>
        <w:tab/>
        <w:t xml:space="preserve"> </w:t>
      </w:r>
      <w:r w:rsidRPr="006B4849">
        <w:rPr>
          <w:rFonts w:ascii="Times New Roman" w:hAnsi="Times New Roman"/>
          <w:sz w:val="24"/>
          <w:szCs w:val="20"/>
        </w:rPr>
        <w:t>- доклад студента 10-15 минут;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     </w:t>
      </w:r>
      <w:r>
        <w:rPr>
          <w:rFonts w:ascii="Times New Roman" w:hAnsi="Times New Roman"/>
          <w:sz w:val="24"/>
          <w:szCs w:val="20"/>
        </w:rPr>
        <w:tab/>
      </w:r>
      <w:r w:rsidRPr="006B4849">
        <w:rPr>
          <w:rFonts w:ascii="Times New Roman" w:hAnsi="Times New Roman"/>
          <w:sz w:val="24"/>
          <w:szCs w:val="20"/>
        </w:rPr>
        <w:t xml:space="preserve"> - чтение отзыва и рецензии (не более 5 минут);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     </w:t>
      </w:r>
      <w:r>
        <w:rPr>
          <w:rFonts w:ascii="Times New Roman" w:hAnsi="Times New Roman"/>
          <w:sz w:val="24"/>
          <w:szCs w:val="20"/>
        </w:rPr>
        <w:tab/>
      </w:r>
      <w:r w:rsidRPr="006B4849">
        <w:rPr>
          <w:rFonts w:ascii="Times New Roman" w:hAnsi="Times New Roman"/>
          <w:sz w:val="24"/>
          <w:szCs w:val="20"/>
        </w:rPr>
        <w:t xml:space="preserve"> - вопросы членов ГАК и ответы студента (не более 15 минут);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76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- по желанию (необходимости)  выступление руководителя ВКР и рецензента (если они присутствуют на заседании ГЭК) с целью защиты, согласия или несогласия с оценкой конкретной ВКР  (не более 15 минут).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ind w:left="60" w:firstLine="708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>7.3.4</w:t>
      </w:r>
      <w:r w:rsidRPr="006B4849">
        <w:rPr>
          <w:rFonts w:ascii="Times New Roman" w:hAnsi="Times New Roman"/>
          <w:sz w:val="24"/>
          <w:szCs w:val="20"/>
        </w:rPr>
        <w:tab/>
        <w:t>Заседание ГАК протоколируется. В протоколе записываются: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                - итоговая оценка ВКР;</w:t>
      </w:r>
    </w:p>
    <w:p w:rsidR="00CD14CE" w:rsidRPr="006B4849" w:rsidRDefault="00CD14CE" w:rsidP="006B48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B4849">
        <w:rPr>
          <w:rFonts w:ascii="Times New Roman" w:hAnsi="Times New Roman"/>
          <w:sz w:val="24"/>
          <w:szCs w:val="20"/>
        </w:rPr>
        <w:t xml:space="preserve">                 - присуждение квалификации;</w:t>
      </w:r>
    </w:p>
    <w:p w:rsidR="00CD14CE" w:rsidRDefault="00CD14CE" w:rsidP="00FB6222">
      <w:pPr>
        <w:widowControl w:val="0"/>
        <w:snapToGrid w:val="0"/>
        <w:spacing w:after="0" w:line="240" w:lineRule="auto"/>
        <w:ind w:left="70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6B4849">
        <w:rPr>
          <w:rFonts w:ascii="Times New Roman" w:hAnsi="Times New Roman"/>
          <w:sz w:val="24"/>
          <w:szCs w:val="20"/>
        </w:rPr>
        <w:t>- особое мнение членов комиссии.</w:t>
      </w:r>
    </w:p>
    <w:p w:rsidR="00CD14CE" w:rsidRDefault="00CD14CE" w:rsidP="00FB6222">
      <w:pPr>
        <w:widowControl w:val="0"/>
        <w:snapToGrid w:val="0"/>
        <w:spacing w:after="0" w:line="240" w:lineRule="auto"/>
        <w:ind w:left="708"/>
        <w:rPr>
          <w:rFonts w:ascii="Times New Roman" w:hAnsi="Times New Roman"/>
          <w:sz w:val="24"/>
          <w:szCs w:val="20"/>
        </w:rPr>
      </w:pPr>
    </w:p>
    <w:p w:rsidR="00CD14CE" w:rsidRDefault="00CD14CE" w:rsidP="00FB6222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FB6222">
        <w:rPr>
          <w:rFonts w:ascii="Times New Roman" w:hAnsi="Times New Roman"/>
          <w:b/>
          <w:sz w:val="24"/>
          <w:szCs w:val="20"/>
        </w:rPr>
        <w:t>Критерии оценки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732" w:firstLine="16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</w:t>
      </w:r>
      <w:r w:rsidRPr="00FB6222">
        <w:rPr>
          <w:rFonts w:ascii="Times New Roman" w:hAnsi="Times New Roman"/>
          <w:sz w:val="24"/>
          <w:szCs w:val="20"/>
        </w:rPr>
        <w:t>8.1 Критерии оценки выпускной квалификационной работы: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1416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Pr="00FB6222">
        <w:rPr>
          <w:rFonts w:ascii="Times New Roman" w:hAnsi="Times New Roman"/>
          <w:sz w:val="24"/>
          <w:szCs w:val="20"/>
        </w:rPr>
        <w:t xml:space="preserve">- соответствие названия работы ее содержанию, четкая целевая </w:t>
      </w:r>
      <w:r>
        <w:rPr>
          <w:rFonts w:ascii="Times New Roman" w:hAnsi="Times New Roman"/>
          <w:sz w:val="24"/>
          <w:szCs w:val="20"/>
        </w:rPr>
        <w:t xml:space="preserve"> </w:t>
      </w:r>
      <w:r w:rsidRPr="00FB6222">
        <w:rPr>
          <w:rFonts w:ascii="Times New Roman" w:hAnsi="Times New Roman"/>
          <w:sz w:val="24"/>
          <w:szCs w:val="20"/>
        </w:rPr>
        <w:t>направленность;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</w:t>
      </w:r>
      <w:r w:rsidRPr="00FB6222">
        <w:rPr>
          <w:rFonts w:ascii="Times New Roman" w:hAnsi="Times New Roman"/>
          <w:sz w:val="24"/>
          <w:szCs w:val="20"/>
        </w:rPr>
        <w:t>- логическая последовательность изложения материала;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</w:t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 xml:space="preserve"> - необходимая глубина исследования и убедительность аргументации;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 </w:t>
      </w:r>
      <w:r>
        <w:rPr>
          <w:rFonts w:ascii="Times New Roman" w:hAnsi="Times New Roman"/>
          <w:sz w:val="24"/>
          <w:szCs w:val="20"/>
        </w:rPr>
        <w:tab/>
        <w:t xml:space="preserve"> </w:t>
      </w:r>
      <w:r w:rsidRPr="00FB6222">
        <w:rPr>
          <w:rFonts w:ascii="Times New Roman" w:hAnsi="Times New Roman"/>
          <w:sz w:val="24"/>
          <w:szCs w:val="20"/>
        </w:rPr>
        <w:t>- конкретность представления практических результатов работы;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1416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Pr="00FB6222">
        <w:rPr>
          <w:rFonts w:ascii="Times New Roman" w:hAnsi="Times New Roman"/>
          <w:sz w:val="24"/>
          <w:szCs w:val="20"/>
        </w:rPr>
        <w:t>- соответствие оформления выпускной квалификационной работы требованиям ГОСТ Р 7.0.5 -2008 и методическим рекомендациям по оформлению выпускных квалификационных работ.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      8.2 Критерии оценки защиты выпускной квалификационной работы: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 xml:space="preserve"> - четкость и грамотность доклада;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147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>- четкость, внятность, глубина ответов на вопросы присутствующих на заседании ГЭК;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1248" w:firstLine="168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- использование технических средств для сопровождения доклада.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708" w:firstLine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>8.3 При определении окончательной оценки за защиту дипломного проекта (работы) учитываются: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 xml:space="preserve"> -  доклад выпускника по каждому разделу выпускной работы;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 xml:space="preserve"> - ответы на  вопросы;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 xml:space="preserve"> - оценка рецензента;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</w:t>
      </w:r>
      <w:r>
        <w:rPr>
          <w:rFonts w:ascii="Times New Roman" w:hAnsi="Times New Roman"/>
          <w:sz w:val="24"/>
          <w:szCs w:val="20"/>
        </w:rPr>
        <w:tab/>
        <w:t xml:space="preserve"> </w:t>
      </w:r>
      <w:r w:rsidRPr="00FB6222">
        <w:rPr>
          <w:rFonts w:ascii="Times New Roman" w:hAnsi="Times New Roman"/>
          <w:sz w:val="24"/>
          <w:szCs w:val="20"/>
        </w:rPr>
        <w:t>- отзыв руководителя.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 xml:space="preserve"> Оценка «отлично» предусматривает глубокое знание материала представленной выпускной квалификационной работы, преимущественное количество отличных оценок по перечисленным показателям (п.8.3).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</w:t>
      </w:r>
      <w:r>
        <w:rPr>
          <w:rFonts w:ascii="Times New Roman" w:hAnsi="Times New Roman"/>
          <w:sz w:val="24"/>
          <w:szCs w:val="20"/>
        </w:rPr>
        <w:tab/>
        <w:t xml:space="preserve"> </w:t>
      </w:r>
      <w:r w:rsidRPr="00FB6222">
        <w:rPr>
          <w:rFonts w:ascii="Times New Roman" w:hAnsi="Times New Roman"/>
          <w:sz w:val="24"/>
          <w:szCs w:val="20"/>
        </w:rPr>
        <w:t>Оценка «хорошо» ставится при условии выполнения всех требований, предъявляемых к выполнению выпускной квалификационной работы и получения хороших оценок по перечню показателей (п.8.3).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 xml:space="preserve"> Оценка «удовлетворительно» выставляется, если студент некачественно выполнил выпускную квалификационную работу, имел существенные замечания от руководителя ВКР и рецензента.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 </w:t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>Оценка «неудовлетворительно» получает студент, не выполнивший большую часть выпускной квалификационной работы или не ответивший на большую часть вопросов членов ГЭК.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 </w:t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>Общая оценка защиты выставляется на закрытом заседании ГЭК простым большинством голосов членов ГЭК. При равенстве голосов, решение принимает председатель ГЭК.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 </w:t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CD14CE" w:rsidRPr="00FB6222" w:rsidRDefault="00CD14CE" w:rsidP="00FB6222">
      <w:pPr>
        <w:widowControl w:val="0"/>
        <w:snapToGrid w:val="0"/>
        <w:spacing w:after="0" w:line="240" w:lineRule="auto"/>
        <w:ind w:left="540"/>
        <w:rPr>
          <w:rFonts w:ascii="Times New Roman" w:hAnsi="Times New Roman"/>
          <w:sz w:val="24"/>
          <w:szCs w:val="20"/>
        </w:rPr>
      </w:pPr>
      <w:r w:rsidRPr="00FB6222">
        <w:rPr>
          <w:rFonts w:ascii="Times New Roman" w:hAnsi="Times New Roman"/>
          <w:sz w:val="24"/>
          <w:szCs w:val="20"/>
        </w:rPr>
        <w:t xml:space="preserve">    </w:t>
      </w:r>
      <w:r>
        <w:rPr>
          <w:rFonts w:ascii="Times New Roman" w:hAnsi="Times New Roman"/>
          <w:sz w:val="24"/>
          <w:szCs w:val="20"/>
        </w:rPr>
        <w:tab/>
      </w:r>
      <w:r w:rsidRPr="00FB6222">
        <w:rPr>
          <w:rFonts w:ascii="Times New Roman" w:hAnsi="Times New Roman"/>
          <w:sz w:val="24"/>
          <w:szCs w:val="20"/>
        </w:rPr>
        <w:t>По результатам защиты составляется отчет о защите выпускных квалификационных работ за подписью председателя ГЭК.</w:t>
      </w:r>
    </w:p>
    <w:p w:rsidR="00CD14CE" w:rsidRDefault="00CD14CE" w:rsidP="006B484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CD14CE" w:rsidRPr="006B4849" w:rsidRDefault="00CD14CE" w:rsidP="006B484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  <w:r w:rsidRPr="0046356D">
        <w:rPr>
          <w:rFonts w:ascii="Times New Roman" w:hAnsi="Times New Roman"/>
          <w:b/>
          <w:sz w:val="24"/>
          <w:szCs w:val="20"/>
        </w:rPr>
        <w:t>Приложени</w:t>
      </w:r>
      <w:r>
        <w:rPr>
          <w:rFonts w:ascii="Times New Roman" w:hAnsi="Times New Roman"/>
          <w:b/>
          <w:sz w:val="24"/>
          <w:szCs w:val="20"/>
        </w:rPr>
        <w:t>е</w:t>
      </w:r>
      <w:r w:rsidRPr="0046356D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>№</w:t>
      </w:r>
      <w:r w:rsidRPr="0046356D">
        <w:rPr>
          <w:rFonts w:ascii="Times New Roman" w:hAnsi="Times New Roman"/>
          <w:b/>
          <w:sz w:val="24"/>
          <w:szCs w:val="20"/>
        </w:rPr>
        <w:t>1</w:t>
      </w:r>
    </w:p>
    <w:p w:rsidR="00CD14CE" w:rsidRDefault="00CD14CE" w:rsidP="0046356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Примерная тематика дипломных проектов для специальностей  210709: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замена телефонной станции … на цифровую;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расширение телефонной  станции;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абонентского выноса;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мультисервисного узла доступа (MSAN);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- модернизация цифровой АТС с предоставлением услуг пакетной  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   коммутации;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модернизация участка цифровой сети связи;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цифровой системы передачи (SDH, PDH, DSL);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транспортной пакетной сети на основе технологии Ethernet;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NGN;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аналогового/цифрового телевидения;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пакетного телевидения IP-TV;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беспроводной сети передачи данных (WiFi, WiMAX);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абонентского доступа по технологии DSL;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оптической сети доступа на основе технологии PON;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ведомственной сети связи предприятия (организации);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моделирование оптической линии связи при помощи САПР;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- разработка методического обеспечения для комплексной лаборатории    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   УГКР;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цифровых радиорелейных линий связи;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абонентского доступа по технологии DECT;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системы видеонаблюдения;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внедрение новых технологий на сетях связи;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- проектирование участка сотовой сети связи; </w:t>
      </w:r>
    </w:p>
    <w:p w:rsidR="00CD14CE" w:rsidRPr="0046356D" w:rsidRDefault="00CD14CE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виртуальной частной сети.</w:t>
      </w:r>
    </w:p>
    <w:p w:rsidR="00CD14CE" w:rsidRDefault="00CD14CE"/>
    <w:sectPr w:rsidR="00CD14CE" w:rsidSect="00AA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CE" w:rsidRDefault="00CD14CE" w:rsidP="002B2229">
      <w:pPr>
        <w:spacing w:after="0" w:line="240" w:lineRule="auto"/>
      </w:pPr>
      <w:r>
        <w:separator/>
      </w:r>
    </w:p>
  </w:endnote>
  <w:endnote w:type="continuationSeparator" w:id="0">
    <w:p w:rsidR="00CD14CE" w:rsidRDefault="00CD14CE" w:rsidP="002B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CE" w:rsidRDefault="00CD14CE" w:rsidP="002B2229">
      <w:pPr>
        <w:spacing w:after="0" w:line="240" w:lineRule="auto"/>
      </w:pPr>
      <w:r>
        <w:separator/>
      </w:r>
    </w:p>
  </w:footnote>
  <w:footnote w:type="continuationSeparator" w:id="0">
    <w:p w:rsidR="00CD14CE" w:rsidRDefault="00CD14CE" w:rsidP="002B2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ABF"/>
    <w:multiLevelType w:val="hybridMultilevel"/>
    <w:tmpl w:val="ACB2CD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CC603F"/>
    <w:multiLevelType w:val="multilevel"/>
    <w:tmpl w:val="AE687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3E933FDF"/>
    <w:multiLevelType w:val="multilevel"/>
    <w:tmpl w:val="1D40961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5E261FDC"/>
    <w:multiLevelType w:val="hybridMultilevel"/>
    <w:tmpl w:val="9E16242E"/>
    <w:lvl w:ilvl="0" w:tplc="70500C9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6C6C29EC"/>
    <w:multiLevelType w:val="hybridMultilevel"/>
    <w:tmpl w:val="91DC1AF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1" w:tplc="FFFFFFFF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29"/>
    <w:rsid w:val="000D5A88"/>
    <w:rsid w:val="000E3DFB"/>
    <w:rsid w:val="002B2229"/>
    <w:rsid w:val="002B6229"/>
    <w:rsid w:val="004137A1"/>
    <w:rsid w:val="0046356D"/>
    <w:rsid w:val="004761B7"/>
    <w:rsid w:val="00492B08"/>
    <w:rsid w:val="00522DB5"/>
    <w:rsid w:val="00695305"/>
    <w:rsid w:val="006B4849"/>
    <w:rsid w:val="006F6245"/>
    <w:rsid w:val="00700B02"/>
    <w:rsid w:val="00841B28"/>
    <w:rsid w:val="00966901"/>
    <w:rsid w:val="009C31A3"/>
    <w:rsid w:val="00A62918"/>
    <w:rsid w:val="00A72459"/>
    <w:rsid w:val="00A839AA"/>
    <w:rsid w:val="00AA5074"/>
    <w:rsid w:val="00AC6CAE"/>
    <w:rsid w:val="00B66CEB"/>
    <w:rsid w:val="00B875E4"/>
    <w:rsid w:val="00BB6543"/>
    <w:rsid w:val="00C40424"/>
    <w:rsid w:val="00C407E7"/>
    <w:rsid w:val="00C7343A"/>
    <w:rsid w:val="00CB2E4B"/>
    <w:rsid w:val="00CD14CE"/>
    <w:rsid w:val="00DD7135"/>
    <w:rsid w:val="00FB6222"/>
    <w:rsid w:val="00F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2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222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B48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15</Pages>
  <Words>4742</Words>
  <Characters>27034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Башкортостан</dc:title>
  <dc:subject/>
  <dc:creator>k204</dc:creator>
  <cp:keywords/>
  <dc:description/>
  <cp:lastModifiedBy>k204</cp:lastModifiedBy>
  <cp:revision>4</cp:revision>
  <cp:lastPrinted>2014-12-04T10:14:00Z</cp:lastPrinted>
  <dcterms:created xsi:type="dcterms:W3CDTF">2014-12-04T10:03:00Z</dcterms:created>
  <dcterms:modified xsi:type="dcterms:W3CDTF">2014-12-04T10:32:00Z</dcterms:modified>
</cp:coreProperties>
</file>