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4A9" w:rsidRPr="0042302F" w:rsidRDefault="000A04A9" w:rsidP="000A04A9">
      <w:pPr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lang w:val="en-US"/>
        </w:rPr>
        <w:t>II</w:t>
      </w:r>
      <w:r>
        <w:rPr>
          <w:rFonts w:eastAsia="PMingLiU"/>
          <w:b/>
          <w:i/>
        </w:rPr>
        <w:t>.22</w:t>
      </w:r>
    </w:p>
    <w:p w:rsidR="000A04A9" w:rsidRPr="0042302F" w:rsidRDefault="000A04A9" w:rsidP="000A04A9">
      <w:pPr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к программе СПО 11.02.15 «</w:t>
      </w:r>
      <w:r w:rsidRPr="007671E2">
        <w:rPr>
          <w:b/>
          <w:i/>
          <w:sz w:val="22"/>
          <w:szCs w:val="22"/>
        </w:rPr>
        <w:t>Инфокоммуникационные сети и системы связи</w:t>
      </w:r>
      <w:r>
        <w:rPr>
          <w:b/>
          <w:i/>
          <w:sz w:val="22"/>
          <w:szCs w:val="22"/>
        </w:rPr>
        <w:t>»</w:t>
      </w:r>
    </w:p>
    <w:p w:rsidR="000A04A9" w:rsidRPr="0042302F" w:rsidRDefault="000A04A9" w:rsidP="000A04A9">
      <w:pPr>
        <w:ind w:firstLine="708"/>
        <w:jc w:val="right"/>
        <w:rPr>
          <w:i/>
          <w:sz w:val="22"/>
          <w:szCs w:val="22"/>
        </w:rPr>
      </w:pPr>
    </w:p>
    <w:p w:rsidR="000A04A9" w:rsidRDefault="000A04A9" w:rsidP="000A04A9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:rsidR="000A04A9" w:rsidRDefault="000A04A9" w:rsidP="000A04A9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:rsidR="000A04A9" w:rsidRDefault="000A04A9" w:rsidP="000A04A9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:rsidR="000A04A9" w:rsidRDefault="000A04A9" w:rsidP="000A04A9">
      <w:pPr>
        <w:jc w:val="center"/>
        <w:rPr>
          <w:b/>
          <w:sz w:val="22"/>
          <w:szCs w:val="22"/>
        </w:rPr>
      </w:pPr>
      <w:r w:rsidRPr="0042302F">
        <w:rPr>
          <w:b/>
          <w:sz w:val="22"/>
          <w:szCs w:val="22"/>
        </w:rPr>
        <w:t>РАБОЧАЯ ПРОГРАММА УЧЕБНОЙ ДИСЦИПЛИНЫ</w:t>
      </w:r>
    </w:p>
    <w:p w:rsidR="000A04A9" w:rsidRPr="0042302F" w:rsidRDefault="000A04A9" w:rsidP="000A04A9">
      <w:pPr>
        <w:jc w:val="center"/>
        <w:rPr>
          <w:b/>
          <w:sz w:val="22"/>
          <w:szCs w:val="22"/>
        </w:rPr>
      </w:pPr>
    </w:p>
    <w:p w:rsidR="000A04A9" w:rsidRPr="00990E67" w:rsidRDefault="000A04A9" w:rsidP="000A04A9">
      <w:pPr>
        <w:jc w:val="center"/>
        <w:rPr>
          <w:rFonts w:eastAsia="Calibri"/>
          <w:b/>
          <w:color w:val="000000"/>
          <w:szCs w:val="22"/>
          <w:lang w:eastAsia="en-US"/>
        </w:rPr>
      </w:pPr>
      <w:r>
        <w:rPr>
          <w:rFonts w:eastAsia="Calibri"/>
          <w:b/>
          <w:color w:val="000000"/>
          <w:szCs w:val="22"/>
          <w:lang w:eastAsia="en-US"/>
        </w:rPr>
        <w:t>ОП.15 Стандартизация и метрология</w:t>
      </w:r>
    </w:p>
    <w:p w:rsidR="000A04A9" w:rsidRDefault="000A04A9" w:rsidP="000A04A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04A9" w:rsidRDefault="000A04A9" w:rsidP="000A04A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04A9" w:rsidRDefault="000A04A9" w:rsidP="000A04A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04A9" w:rsidRDefault="000A04A9" w:rsidP="000A04A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04A9" w:rsidRDefault="000A04A9" w:rsidP="000A04A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04A9" w:rsidRDefault="000A04A9" w:rsidP="000A04A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04A9" w:rsidRDefault="000A04A9" w:rsidP="000A04A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04A9" w:rsidRDefault="000A04A9" w:rsidP="000A04A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04A9" w:rsidRDefault="000A04A9" w:rsidP="000A04A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04A9" w:rsidRDefault="000A04A9" w:rsidP="000A04A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04A9" w:rsidRDefault="000A04A9" w:rsidP="000A04A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04A9" w:rsidRDefault="000A04A9" w:rsidP="000A04A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04A9" w:rsidRDefault="000A04A9" w:rsidP="000A04A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04A9" w:rsidRDefault="000A04A9" w:rsidP="000A04A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04A9" w:rsidRDefault="000A04A9" w:rsidP="000A04A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04A9" w:rsidRDefault="000A04A9" w:rsidP="000A04A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04A9" w:rsidRDefault="000A04A9" w:rsidP="000A04A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04A9" w:rsidRDefault="000A04A9" w:rsidP="000A04A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04A9" w:rsidRDefault="000A04A9" w:rsidP="000A04A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04A9" w:rsidRDefault="000A04A9" w:rsidP="000A04A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04A9" w:rsidRDefault="000A04A9" w:rsidP="000A04A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04A9" w:rsidRDefault="000A04A9" w:rsidP="000A04A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04A9" w:rsidRDefault="000A04A9" w:rsidP="000A04A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04A9" w:rsidRDefault="000A04A9" w:rsidP="000A04A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04A9" w:rsidRDefault="000A04A9" w:rsidP="000A04A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04A9" w:rsidRDefault="000A04A9" w:rsidP="000A04A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04A9" w:rsidRDefault="000A04A9" w:rsidP="000A04A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04A9" w:rsidRDefault="000A04A9" w:rsidP="000A04A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04A9" w:rsidRDefault="000A04A9" w:rsidP="000A04A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04A9" w:rsidRDefault="000A04A9" w:rsidP="000A04A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04A9" w:rsidRDefault="000A04A9" w:rsidP="000A04A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04A9" w:rsidRDefault="000A04A9" w:rsidP="000A04A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04A9" w:rsidRDefault="000A04A9" w:rsidP="000A04A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04A9" w:rsidRDefault="000A04A9" w:rsidP="000A04A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04A9" w:rsidRDefault="000A04A9" w:rsidP="000A04A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04A9" w:rsidRDefault="000A04A9" w:rsidP="000A04A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04A9" w:rsidRDefault="000A04A9" w:rsidP="000A04A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04A9" w:rsidRDefault="000A04A9" w:rsidP="000A04A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04A9" w:rsidRDefault="000A04A9" w:rsidP="000A04A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04A9" w:rsidRDefault="000A04A9" w:rsidP="000A04A9">
      <w:pPr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04A9" w:rsidRDefault="000A04A9" w:rsidP="000A04A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04A9" w:rsidRPr="0042302F" w:rsidRDefault="000A04A9" w:rsidP="000A04A9">
      <w:pPr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0A04A9" w:rsidRDefault="000A04A9" w:rsidP="000A04A9">
      <w:pPr>
        <w:shd w:val="clear" w:color="auto" w:fill="FFFFFF"/>
        <w:spacing w:before="120"/>
        <w:rPr>
          <w:b/>
          <w:bCs/>
          <w:color w:val="000000"/>
        </w:rPr>
      </w:pPr>
      <w:r w:rsidRPr="00666393">
        <w:rPr>
          <w:b/>
          <w:bCs/>
          <w:color w:val="000000"/>
        </w:rPr>
        <w:lastRenderedPageBreak/>
        <w:t>Составитель</w:t>
      </w:r>
      <w:r w:rsidRPr="00601C58">
        <w:rPr>
          <w:b/>
          <w:bCs/>
          <w:color w:val="000000"/>
        </w:rPr>
        <w:t>:</w:t>
      </w:r>
    </w:p>
    <w:p w:rsidR="000A04A9" w:rsidRPr="00666393" w:rsidRDefault="007B3BC8" w:rsidP="000A04A9">
      <w:pPr>
        <w:shd w:val="clear" w:color="auto" w:fill="FFFFFF"/>
        <w:spacing w:before="120"/>
        <w:rPr>
          <w:b/>
          <w:bCs/>
          <w:color w:val="000000"/>
        </w:rPr>
      </w:pPr>
      <w:r>
        <w:rPr>
          <w:b/>
          <w:bCs/>
          <w:color w:val="000000"/>
        </w:rPr>
        <w:t xml:space="preserve">Садыкова Ирина </w:t>
      </w:r>
      <w:proofErr w:type="spellStart"/>
      <w:r>
        <w:rPr>
          <w:b/>
          <w:bCs/>
          <w:color w:val="000000"/>
        </w:rPr>
        <w:t>Равилевна</w:t>
      </w:r>
      <w:proofErr w:type="spellEnd"/>
      <w:r w:rsidR="000A04A9">
        <w:rPr>
          <w:b/>
          <w:bCs/>
          <w:color w:val="000000"/>
        </w:rPr>
        <w:t>, преподаватель ГБПОУ УКРТБ</w:t>
      </w:r>
    </w:p>
    <w:p w:rsidR="000A04A9" w:rsidRDefault="000A04A9" w:rsidP="000A04A9">
      <w:pPr>
        <w:shd w:val="clear" w:color="auto" w:fill="FFFFFF"/>
        <w:spacing w:before="523"/>
        <w:jc w:val="center"/>
      </w:pPr>
      <w:r>
        <w:rPr>
          <w:b/>
          <w:bCs/>
          <w:color w:val="000000"/>
          <w:sz w:val="28"/>
          <w:szCs w:val="28"/>
        </w:rPr>
        <w:t>СОДЕРЖАНИЕ</w:t>
      </w:r>
    </w:p>
    <w:p w:rsidR="000A04A9" w:rsidRPr="008F3E85" w:rsidRDefault="000A04A9" w:rsidP="000A04A9">
      <w:pPr>
        <w:shd w:val="clear" w:color="auto" w:fill="FFFFFF"/>
        <w:spacing w:line="360" w:lineRule="auto"/>
        <w:jc w:val="right"/>
        <w:rPr>
          <w:b/>
          <w:bCs/>
          <w:spacing w:val="-1"/>
        </w:rPr>
      </w:pPr>
    </w:p>
    <w:tbl>
      <w:tblPr>
        <w:tblW w:w="10212" w:type="dxa"/>
        <w:jc w:val="center"/>
        <w:tblLook w:val="04A0" w:firstRow="1" w:lastRow="0" w:firstColumn="1" w:lastColumn="0" w:noHBand="0" w:noVBand="1"/>
      </w:tblPr>
      <w:tblGrid>
        <w:gridCol w:w="9503"/>
        <w:gridCol w:w="709"/>
      </w:tblGrid>
      <w:tr w:rsidR="000A04A9" w:rsidRPr="008F3E85" w:rsidTr="00D05399">
        <w:trPr>
          <w:jc w:val="center"/>
        </w:trPr>
        <w:tc>
          <w:tcPr>
            <w:tcW w:w="9503" w:type="dxa"/>
          </w:tcPr>
          <w:p w:rsidR="000A04A9" w:rsidRPr="00990E67" w:rsidRDefault="000A04A9" w:rsidP="000A04A9">
            <w:pPr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bCs/>
                <w:caps/>
                <w:spacing w:val="-1"/>
                <w:sz w:val="28"/>
                <w:szCs w:val="28"/>
              </w:rPr>
            </w:pPr>
            <w:r w:rsidRPr="00990E67">
              <w:rPr>
                <w:bCs/>
                <w:caps/>
                <w:spacing w:val="-4"/>
                <w:sz w:val="28"/>
                <w:szCs w:val="28"/>
              </w:rPr>
              <w:t xml:space="preserve">ПАСПОРТ </w:t>
            </w:r>
            <w:r w:rsidRPr="00990E67">
              <w:rPr>
                <w:bCs/>
                <w:caps/>
                <w:spacing w:val="-3"/>
                <w:sz w:val="28"/>
                <w:szCs w:val="28"/>
              </w:rPr>
              <w:t xml:space="preserve">ПРОГРАММЫ </w:t>
            </w:r>
            <w:r w:rsidRPr="00990E67">
              <w:rPr>
                <w:bCs/>
                <w:caps/>
                <w:spacing w:val="-2"/>
                <w:sz w:val="28"/>
                <w:szCs w:val="28"/>
              </w:rPr>
              <w:t xml:space="preserve">УЧЕБНОЙ </w:t>
            </w:r>
            <w:r w:rsidRPr="00990E67">
              <w:rPr>
                <w:bCs/>
                <w:caps/>
                <w:sz w:val="28"/>
                <w:szCs w:val="28"/>
              </w:rPr>
              <w:t>ДИСЦИПЛИНЫ</w:t>
            </w:r>
          </w:p>
          <w:p w:rsidR="000A04A9" w:rsidRPr="00990E67" w:rsidRDefault="000A04A9" w:rsidP="000A04A9">
            <w:pPr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bCs/>
                <w:caps/>
                <w:spacing w:val="-1"/>
                <w:sz w:val="28"/>
                <w:szCs w:val="28"/>
              </w:rPr>
            </w:pPr>
            <w:r w:rsidRPr="00990E67">
              <w:rPr>
                <w:bCs/>
                <w:caps/>
                <w:sz w:val="28"/>
                <w:szCs w:val="28"/>
              </w:rPr>
              <w:t>СТРУКТУРА И СОДЕРЖАНИЕ УЧЕБНОЙ ДИСЦИПЛИНЫ</w:t>
            </w:r>
          </w:p>
          <w:p w:rsidR="000A04A9" w:rsidRPr="00990E67" w:rsidRDefault="000A04A9" w:rsidP="000A04A9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autoSpaceDE w:val="0"/>
              <w:autoSpaceDN w:val="0"/>
              <w:adjustRightInd w:val="0"/>
              <w:spacing w:line="360" w:lineRule="auto"/>
              <w:rPr>
                <w:bCs/>
                <w:caps/>
                <w:spacing w:val="-1"/>
                <w:sz w:val="28"/>
                <w:szCs w:val="28"/>
              </w:rPr>
            </w:pPr>
            <w:r w:rsidRPr="00990E67">
              <w:rPr>
                <w:bCs/>
                <w:caps/>
                <w:spacing w:val="-3"/>
                <w:sz w:val="28"/>
                <w:szCs w:val="28"/>
              </w:rPr>
              <w:t>УСЛОВИЯ</w:t>
            </w:r>
            <w:r w:rsidRPr="00990E67">
              <w:rPr>
                <w:bCs/>
                <w:caps/>
                <w:spacing w:val="-2"/>
                <w:sz w:val="28"/>
                <w:szCs w:val="28"/>
              </w:rPr>
              <w:t>РЕАЛИЗАЦИИ</w:t>
            </w:r>
            <w:r w:rsidRPr="00990E67">
              <w:rPr>
                <w:bCs/>
                <w:caps/>
                <w:spacing w:val="-3"/>
                <w:sz w:val="28"/>
                <w:szCs w:val="28"/>
              </w:rPr>
              <w:t xml:space="preserve">ПРОГРАММЫ </w:t>
            </w:r>
            <w:r w:rsidRPr="00990E67">
              <w:rPr>
                <w:bCs/>
                <w:caps/>
                <w:sz w:val="28"/>
                <w:szCs w:val="28"/>
              </w:rPr>
              <w:t>УЧЕБНОЙ ДИСЦИПЛИНЫ</w:t>
            </w:r>
          </w:p>
          <w:p w:rsidR="000A04A9" w:rsidRPr="00990E67" w:rsidRDefault="000A04A9" w:rsidP="000A04A9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bCs/>
                <w:caps/>
                <w:spacing w:val="-1"/>
                <w:sz w:val="28"/>
                <w:szCs w:val="28"/>
              </w:rPr>
            </w:pPr>
            <w:r w:rsidRPr="00990E67">
              <w:rPr>
                <w:bCs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0A04A9" w:rsidRPr="00990E67" w:rsidRDefault="000A04A9" w:rsidP="00C21604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spacing w:val="-1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0A04A9" w:rsidRPr="00990E67" w:rsidRDefault="000A04A9" w:rsidP="00C21604">
            <w:pPr>
              <w:spacing w:line="360" w:lineRule="auto"/>
              <w:jc w:val="center"/>
              <w:rPr>
                <w:bCs/>
                <w:caps/>
                <w:spacing w:val="-1"/>
                <w:sz w:val="28"/>
                <w:szCs w:val="28"/>
              </w:rPr>
            </w:pPr>
          </w:p>
        </w:tc>
      </w:tr>
    </w:tbl>
    <w:p w:rsidR="008E3B0F" w:rsidRDefault="008E3B0F" w:rsidP="0025281E">
      <w:pPr>
        <w:jc w:val="center"/>
        <w:rPr>
          <w:sz w:val="28"/>
          <w:szCs w:val="28"/>
        </w:rPr>
      </w:pPr>
    </w:p>
    <w:p w:rsidR="00F1006B" w:rsidRDefault="00F1006B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2448D6" w:rsidRDefault="002448D6" w:rsidP="00F1006B">
      <w:pPr>
        <w:rPr>
          <w:sz w:val="28"/>
          <w:szCs w:val="28"/>
        </w:rPr>
      </w:pPr>
    </w:p>
    <w:p w:rsidR="00151932" w:rsidRPr="00DF3CBF" w:rsidRDefault="00151932" w:rsidP="00F1006B">
      <w:pPr>
        <w:rPr>
          <w:sz w:val="28"/>
          <w:szCs w:val="28"/>
        </w:rPr>
      </w:pPr>
    </w:p>
    <w:p w:rsidR="00F626DA" w:rsidRPr="00DF3CBF" w:rsidRDefault="00F626DA" w:rsidP="00F1006B">
      <w:pPr>
        <w:rPr>
          <w:sz w:val="28"/>
          <w:szCs w:val="28"/>
        </w:rPr>
      </w:pPr>
    </w:p>
    <w:p w:rsidR="00F626DA" w:rsidRPr="00DF3CBF" w:rsidRDefault="00F626DA" w:rsidP="00F1006B">
      <w:pPr>
        <w:rPr>
          <w:sz w:val="28"/>
          <w:szCs w:val="28"/>
        </w:rPr>
      </w:pPr>
    </w:p>
    <w:p w:rsidR="00A8437D" w:rsidRDefault="00A8437D" w:rsidP="00F1006B">
      <w:pPr>
        <w:rPr>
          <w:sz w:val="28"/>
          <w:szCs w:val="28"/>
        </w:rPr>
      </w:pPr>
    </w:p>
    <w:p w:rsidR="003A0BF3" w:rsidRDefault="003A0BF3" w:rsidP="00F1006B">
      <w:pPr>
        <w:rPr>
          <w:sz w:val="28"/>
          <w:szCs w:val="28"/>
        </w:rPr>
      </w:pPr>
    </w:p>
    <w:p w:rsidR="00A8437D" w:rsidRPr="00DF3CBF" w:rsidRDefault="00A8437D" w:rsidP="00F1006B">
      <w:pPr>
        <w:rPr>
          <w:sz w:val="28"/>
          <w:szCs w:val="28"/>
        </w:rPr>
      </w:pPr>
    </w:p>
    <w:p w:rsidR="00C328AC" w:rsidRPr="001C1306" w:rsidRDefault="00C328AC" w:rsidP="00C328AC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center"/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ПАСПОРТ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C328AC" w:rsidRPr="007B5280" w:rsidTr="003B1233">
        <w:tc>
          <w:tcPr>
            <w:tcW w:w="10008" w:type="dxa"/>
          </w:tcPr>
          <w:p w:rsidR="00C328AC" w:rsidRPr="007B5280" w:rsidRDefault="00C328AC" w:rsidP="003B1233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Стандартизация и метрология</w:t>
            </w:r>
          </w:p>
        </w:tc>
      </w:tr>
    </w:tbl>
    <w:p w:rsidR="00C328AC" w:rsidRDefault="00C328AC" w:rsidP="00C328AC">
      <w:pPr>
        <w:tabs>
          <w:tab w:val="num" w:pos="0"/>
        </w:tabs>
        <w:jc w:val="center"/>
        <w:rPr>
          <w:i/>
          <w:sz w:val="20"/>
          <w:szCs w:val="20"/>
        </w:rPr>
      </w:pPr>
      <w:r w:rsidRPr="008728A6">
        <w:rPr>
          <w:i/>
          <w:sz w:val="20"/>
          <w:szCs w:val="20"/>
        </w:rPr>
        <w:t>название учебной дисциплины</w:t>
      </w:r>
    </w:p>
    <w:p w:rsidR="00C328AC" w:rsidRDefault="00C328AC" w:rsidP="00C328AC">
      <w:pPr>
        <w:tabs>
          <w:tab w:val="num" w:pos="0"/>
        </w:tabs>
        <w:ind w:firstLine="720"/>
        <w:rPr>
          <w:sz w:val="28"/>
          <w:szCs w:val="28"/>
        </w:rPr>
      </w:pPr>
    </w:p>
    <w:p w:rsidR="008C4CBA" w:rsidRDefault="008C4CBA" w:rsidP="00FB6C12">
      <w:pPr>
        <w:numPr>
          <w:ilvl w:val="1"/>
          <w:numId w:val="25"/>
        </w:numPr>
        <w:jc w:val="both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Область применения рабочей программы</w:t>
      </w:r>
    </w:p>
    <w:p w:rsidR="00FB6C12" w:rsidRPr="007729B8" w:rsidRDefault="00FB6C12" w:rsidP="00FB6C12">
      <w:pPr>
        <w:ind w:left="1429"/>
        <w:jc w:val="both"/>
        <w:rPr>
          <w:i/>
          <w:sz w:val="28"/>
          <w:szCs w:val="28"/>
        </w:rPr>
      </w:pPr>
    </w:p>
    <w:p w:rsidR="00FB6C12" w:rsidRPr="00A7236D" w:rsidRDefault="00FB6C12" w:rsidP="00FB6C12">
      <w:pPr>
        <w:tabs>
          <w:tab w:val="num" w:pos="0"/>
        </w:tabs>
        <w:ind w:firstLine="720"/>
        <w:jc w:val="both"/>
        <w:rPr>
          <w:color w:val="000000"/>
          <w:sz w:val="28"/>
          <w:szCs w:val="28"/>
        </w:rPr>
      </w:pPr>
      <w:r w:rsidRPr="00A7236D">
        <w:rPr>
          <w:color w:val="000000"/>
          <w:sz w:val="28"/>
          <w:szCs w:val="28"/>
        </w:rPr>
        <w:t>Учебная дисциплина «</w:t>
      </w:r>
      <w:r>
        <w:rPr>
          <w:color w:val="000000"/>
          <w:sz w:val="28"/>
          <w:szCs w:val="28"/>
        </w:rPr>
        <w:t>Стандартизация и метрология</w:t>
      </w:r>
      <w:r w:rsidRPr="00A7236D">
        <w:rPr>
          <w:color w:val="000000"/>
          <w:sz w:val="28"/>
          <w:szCs w:val="28"/>
        </w:rPr>
        <w:t>» принадлежит к общепрофессиональному циклу.</w:t>
      </w:r>
    </w:p>
    <w:p w:rsidR="00FB6C12" w:rsidRPr="00A7236D" w:rsidRDefault="00FB6C12" w:rsidP="00FB6C12">
      <w:pPr>
        <w:tabs>
          <w:tab w:val="num" w:pos="0"/>
        </w:tabs>
        <w:ind w:firstLine="720"/>
        <w:jc w:val="both"/>
        <w:rPr>
          <w:color w:val="000000"/>
          <w:sz w:val="28"/>
          <w:szCs w:val="28"/>
        </w:rPr>
      </w:pPr>
      <w:r w:rsidRPr="00A7236D">
        <w:rPr>
          <w:iCs/>
          <w:color w:val="000000"/>
          <w:sz w:val="28"/>
          <w:szCs w:val="28"/>
        </w:rPr>
        <w:t>Дисциплина введена за счет часов вариативной части с целью расширения основного вида деятельности выпускника в соответствии с запросами регионального рынка труда</w:t>
      </w:r>
      <w:r>
        <w:rPr>
          <w:iCs/>
          <w:color w:val="000000"/>
          <w:sz w:val="28"/>
          <w:szCs w:val="28"/>
        </w:rPr>
        <w:t>.</w:t>
      </w:r>
    </w:p>
    <w:p w:rsidR="00FB6C12" w:rsidRDefault="00FB6C12" w:rsidP="00FB6C12">
      <w:pPr>
        <w:tabs>
          <w:tab w:val="num" w:pos="0"/>
        </w:tabs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B6C12" w:rsidRDefault="00FB6C12" w:rsidP="00FB6C12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</w:t>
      </w:r>
      <w:r>
        <w:rPr>
          <w:b/>
          <w:bCs/>
          <w:color w:val="000000"/>
          <w:sz w:val="28"/>
          <w:szCs w:val="28"/>
        </w:rPr>
        <w:t>2</w:t>
      </w:r>
      <w:r w:rsidRPr="007729B8">
        <w:rPr>
          <w:b/>
          <w:bCs/>
          <w:color w:val="000000"/>
          <w:sz w:val="28"/>
          <w:szCs w:val="28"/>
        </w:rPr>
        <w:tab/>
      </w:r>
      <w:r w:rsidRPr="00D91F81">
        <w:rPr>
          <w:b/>
          <w:bCs/>
          <w:color w:val="000000"/>
          <w:sz w:val="28"/>
          <w:szCs w:val="28"/>
        </w:rPr>
        <w:t>Цель и планируемые результаты освоения дисциплины</w:t>
      </w:r>
    </w:p>
    <w:p w:rsidR="00FB6C12" w:rsidRPr="007729B8" w:rsidRDefault="00FB6C12" w:rsidP="00FB6C12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</w:p>
    <w:p w:rsidR="00FB6C12" w:rsidRPr="00E10F5A" w:rsidRDefault="00FB6C12" w:rsidP="00FB6C12">
      <w:pPr>
        <w:shd w:val="clear" w:color="auto" w:fill="FFFFFF"/>
        <w:ind w:firstLine="709"/>
        <w:jc w:val="center"/>
        <w:rPr>
          <w:sz w:val="28"/>
          <w:szCs w:val="28"/>
        </w:rPr>
      </w:pPr>
      <w:r w:rsidRPr="00E10F5A">
        <w:rPr>
          <w:sz w:val="28"/>
          <w:szCs w:val="28"/>
        </w:rPr>
        <w:t>Планируемые результаты освоения дисциплины</w:t>
      </w:r>
    </w:p>
    <w:p w:rsidR="00FB6C12" w:rsidRPr="00C873D9" w:rsidRDefault="00FB6C12" w:rsidP="00FB6C12">
      <w:pPr>
        <w:shd w:val="clear" w:color="auto" w:fill="FFFFFF"/>
        <w:ind w:firstLine="709"/>
        <w:jc w:val="center"/>
        <w:rPr>
          <w:color w:val="FF0000"/>
          <w:sz w:val="28"/>
          <w:szCs w:val="28"/>
        </w:rPr>
      </w:pPr>
    </w:p>
    <w:tbl>
      <w:tblPr>
        <w:tblW w:w="9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4351"/>
        <w:gridCol w:w="4088"/>
      </w:tblGrid>
      <w:tr w:rsidR="00FB6C12" w:rsidRPr="00A7236D" w:rsidTr="00FB6C12">
        <w:trPr>
          <w:jc w:val="center"/>
        </w:trPr>
        <w:tc>
          <w:tcPr>
            <w:tcW w:w="1114" w:type="dxa"/>
            <w:vAlign w:val="center"/>
          </w:tcPr>
          <w:p w:rsidR="00FB6C12" w:rsidRPr="00A7236D" w:rsidRDefault="00FB6C12" w:rsidP="00102B5C">
            <w:pPr>
              <w:pStyle w:val="2"/>
              <w:spacing w:before="0" w:after="0"/>
              <w:ind w:left="48" w:hanging="48"/>
              <w:jc w:val="center"/>
              <w:rPr>
                <w:rStyle w:val="afe"/>
                <w:rFonts w:ascii="Times New Roman" w:eastAsia="Calibri" w:hAnsi="Times New Roman"/>
                <w:b w:val="0"/>
                <w:i/>
                <w:iCs w:val="0"/>
                <w:sz w:val="24"/>
                <w:szCs w:val="24"/>
              </w:rPr>
            </w:pPr>
            <w:r w:rsidRPr="00A7236D">
              <w:rPr>
                <w:rStyle w:val="afe"/>
                <w:rFonts w:ascii="Times New Roman" w:eastAsia="Calibri" w:hAnsi="Times New Roman"/>
                <w:sz w:val="24"/>
                <w:szCs w:val="24"/>
              </w:rPr>
              <w:t>Код ПК, ОК</w:t>
            </w:r>
          </w:p>
        </w:tc>
        <w:tc>
          <w:tcPr>
            <w:tcW w:w="4351" w:type="dxa"/>
            <w:vAlign w:val="center"/>
          </w:tcPr>
          <w:p w:rsidR="00FB6C12" w:rsidRPr="00A7236D" w:rsidRDefault="00FB6C12" w:rsidP="00102B5C">
            <w:pPr>
              <w:pStyle w:val="2"/>
              <w:spacing w:before="0" w:after="0"/>
              <w:jc w:val="center"/>
              <w:rPr>
                <w:rStyle w:val="afe"/>
                <w:rFonts w:ascii="Times New Roman" w:eastAsia="Calibri" w:hAnsi="Times New Roman"/>
                <w:i/>
                <w:iCs w:val="0"/>
                <w:sz w:val="24"/>
                <w:szCs w:val="24"/>
              </w:rPr>
            </w:pPr>
            <w:r w:rsidRPr="00A7236D">
              <w:rPr>
                <w:rStyle w:val="afe"/>
                <w:rFonts w:ascii="Times New Roman" w:eastAsia="Calibri" w:hAnsi="Times New Roman"/>
                <w:sz w:val="24"/>
                <w:szCs w:val="24"/>
              </w:rPr>
              <w:t>Умения</w:t>
            </w:r>
          </w:p>
        </w:tc>
        <w:tc>
          <w:tcPr>
            <w:tcW w:w="4088" w:type="dxa"/>
            <w:vAlign w:val="center"/>
          </w:tcPr>
          <w:p w:rsidR="00FB6C12" w:rsidRPr="00A7236D" w:rsidRDefault="00FB6C12" w:rsidP="00102B5C">
            <w:pPr>
              <w:pStyle w:val="2"/>
              <w:spacing w:before="0" w:after="0"/>
              <w:jc w:val="center"/>
              <w:rPr>
                <w:rStyle w:val="afe"/>
                <w:rFonts w:ascii="Times New Roman" w:eastAsia="Calibri" w:hAnsi="Times New Roman"/>
                <w:i/>
                <w:sz w:val="24"/>
                <w:szCs w:val="24"/>
              </w:rPr>
            </w:pPr>
            <w:r w:rsidRPr="00A7236D">
              <w:rPr>
                <w:rStyle w:val="afe"/>
                <w:rFonts w:ascii="Times New Roman" w:eastAsia="Calibri" w:hAnsi="Times New Roman"/>
                <w:sz w:val="24"/>
                <w:szCs w:val="24"/>
              </w:rPr>
              <w:t>Знания</w:t>
            </w:r>
          </w:p>
        </w:tc>
      </w:tr>
      <w:tr w:rsidR="00FB6C12" w:rsidRPr="00A7236D" w:rsidTr="00FB6C12">
        <w:trPr>
          <w:jc w:val="center"/>
        </w:trPr>
        <w:tc>
          <w:tcPr>
            <w:tcW w:w="1114" w:type="dxa"/>
            <w:vAlign w:val="center"/>
          </w:tcPr>
          <w:p w:rsidR="00FB6C12" w:rsidRPr="00A7236D" w:rsidRDefault="00FB6C12" w:rsidP="00FB6C12">
            <w:pPr>
              <w:pStyle w:val="2"/>
              <w:spacing w:before="0" w:after="0"/>
              <w:ind w:left="48" w:hanging="48"/>
              <w:jc w:val="center"/>
              <w:rPr>
                <w:rStyle w:val="afe"/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Style w:val="afe"/>
                <w:rFonts w:ascii="Times New Roman" w:eastAsia="Calibri" w:hAnsi="Times New Roman"/>
                <w:sz w:val="24"/>
                <w:szCs w:val="24"/>
              </w:rPr>
              <w:t>ОК 1-10, ПК 1.2, 2.2, 3.2, 4.2</w:t>
            </w:r>
          </w:p>
        </w:tc>
        <w:tc>
          <w:tcPr>
            <w:tcW w:w="4351" w:type="dxa"/>
            <w:vAlign w:val="center"/>
          </w:tcPr>
          <w:p w:rsidR="00FB6C12" w:rsidRPr="00FB6C12" w:rsidRDefault="00FB6C12" w:rsidP="00FB6C12">
            <w:pPr>
              <w:pStyle w:val="2"/>
              <w:spacing w:after="0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A7236D">
              <w:rPr>
                <w:rFonts w:ascii="Times New Roman" w:eastAsia="Calibri" w:hAnsi="Times New Roman"/>
                <w:b w:val="0"/>
                <w:sz w:val="24"/>
                <w:szCs w:val="24"/>
              </w:rPr>
              <w:t>-</w:t>
            </w:r>
            <w:r>
              <w:t xml:space="preserve"> </w:t>
            </w:r>
            <w:r w:rsidRPr="00FB6C12">
              <w:rPr>
                <w:rFonts w:ascii="Times New Roman" w:hAnsi="Times New Roman"/>
                <w:b w:val="0"/>
                <w:sz w:val="24"/>
                <w:szCs w:val="24"/>
              </w:rPr>
              <w:t>использовать основные положения метрологии, стандартизации и сертификации в производственной деятельности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;</w:t>
            </w:r>
          </w:p>
          <w:p w:rsidR="00FB6C12" w:rsidRPr="00FB6C12" w:rsidRDefault="00FB6C12" w:rsidP="00FB6C12">
            <w:pPr>
              <w:pStyle w:val="2"/>
              <w:spacing w:before="0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A7236D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- </w:t>
            </w:r>
            <w:r w:rsidRPr="00FB6C12">
              <w:rPr>
                <w:rFonts w:ascii="Times New Roman" w:hAnsi="Times New Roman"/>
                <w:b w:val="0"/>
                <w:sz w:val="24"/>
                <w:szCs w:val="24"/>
              </w:rPr>
              <w:t>применять требования нормативных документов к основным видам продукции (услуг) и процессов;</w:t>
            </w:r>
          </w:p>
          <w:p w:rsidR="00FB6C12" w:rsidRDefault="00FB6C12" w:rsidP="00FB6C12">
            <w:pPr>
              <w:ind w:firstLine="12"/>
              <w:jc w:val="both"/>
              <w:rPr>
                <w:i/>
              </w:rPr>
            </w:pPr>
            <w:r w:rsidRPr="00A7236D">
              <w:rPr>
                <w:rFonts w:eastAsia="Calibri"/>
              </w:rPr>
              <w:t xml:space="preserve">- </w:t>
            </w:r>
            <w:r w:rsidRPr="00FB6C12">
              <w:rPr>
                <w:i/>
              </w:rPr>
              <w:t>оформлять технологическую и техническую документацию в соответствии с действующей нормативной базой;</w:t>
            </w:r>
          </w:p>
          <w:p w:rsidR="00FB6C12" w:rsidRDefault="00FB6C12" w:rsidP="00FB6C12">
            <w:pPr>
              <w:jc w:val="both"/>
              <w:rPr>
                <w:i/>
              </w:rPr>
            </w:pPr>
            <w:r w:rsidRPr="00FB6C12">
              <w:rPr>
                <w:i/>
              </w:rPr>
              <w:t>-  использовать в профессиональной деятельности документацию систем качества;</w:t>
            </w:r>
          </w:p>
          <w:p w:rsidR="00FB6C12" w:rsidRPr="00FB6C12" w:rsidRDefault="00FB6C12" w:rsidP="00FB6C12">
            <w:pPr>
              <w:jc w:val="both"/>
              <w:rPr>
                <w:i/>
              </w:rPr>
            </w:pPr>
            <w:r w:rsidRPr="00FB6C12">
              <w:rPr>
                <w:i/>
              </w:rPr>
              <w:t xml:space="preserve">          -приводить несистемные величины измерений в соответствие с действующими стандартами и международной системой СИ;</w:t>
            </w:r>
          </w:p>
          <w:p w:rsidR="00FB6C12" w:rsidRPr="00FB6C12" w:rsidRDefault="00FB6C12" w:rsidP="00FB6C12">
            <w:pPr>
              <w:pStyle w:val="Default"/>
              <w:jc w:val="both"/>
              <w:rPr>
                <w:i/>
              </w:rPr>
            </w:pPr>
            <w:r w:rsidRPr="00FB6C12">
              <w:rPr>
                <w:i/>
              </w:rPr>
              <w:t>- использовать основные положения стандартизации, метрологии и подтверждение соответствия в производственной деятельности.</w:t>
            </w:r>
          </w:p>
          <w:p w:rsidR="00FB6C12" w:rsidRPr="00FB6C12" w:rsidRDefault="00FB6C12" w:rsidP="00FB6C12">
            <w:pPr>
              <w:jc w:val="both"/>
              <w:rPr>
                <w:i/>
              </w:rPr>
            </w:pPr>
          </w:p>
          <w:p w:rsidR="00FB6C12" w:rsidRPr="00777935" w:rsidRDefault="00FB6C12" w:rsidP="00FB6C12">
            <w:pPr>
              <w:ind w:firstLine="12"/>
              <w:jc w:val="both"/>
              <w:rPr>
                <w:sz w:val="28"/>
                <w:szCs w:val="28"/>
              </w:rPr>
            </w:pPr>
          </w:p>
          <w:p w:rsidR="00FB6C12" w:rsidRPr="00FB6C12" w:rsidRDefault="00FB6C12" w:rsidP="00102B5C">
            <w:pPr>
              <w:pStyle w:val="2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</w:p>
          <w:p w:rsidR="00FB6C12" w:rsidRPr="00A7236D" w:rsidRDefault="00FB6C12" w:rsidP="00102B5C"/>
        </w:tc>
        <w:tc>
          <w:tcPr>
            <w:tcW w:w="4088" w:type="dxa"/>
            <w:vAlign w:val="center"/>
          </w:tcPr>
          <w:p w:rsidR="00FB6C12" w:rsidRPr="00FB6C12" w:rsidRDefault="00FB6C12" w:rsidP="00FB6C12">
            <w:pPr>
              <w:ind w:firstLine="708"/>
              <w:jc w:val="both"/>
              <w:rPr>
                <w:i/>
              </w:rPr>
            </w:pPr>
            <w:r w:rsidRPr="00FB6C12">
              <w:rPr>
                <w:i/>
              </w:rPr>
              <w:t>- основные понятия метрологии, стандартизации и сертификации.</w:t>
            </w:r>
          </w:p>
          <w:p w:rsidR="00FB6C12" w:rsidRPr="00FB6C12" w:rsidRDefault="00FB6C12" w:rsidP="00FB6C12">
            <w:pPr>
              <w:ind w:firstLine="720"/>
              <w:jc w:val="both"/>
              <w:rPr>
                <w:i/>
              </w:rPr>
            </w:pPr>
            <w:r w:rsidRPr="00FB6C12">
              <w:rPr>
                <w:i/>
              </w:rPr>
              <w:t>- правовые основы метрологии, стандартизации и сертификации;</w:t>
            </w:r>
          </w:p>
          <w:p w:rsidR="00FB6C12" w:rsidRPr="00FB6C12" w:rsidRDefault="00FB6C12" w:rsidP="00FB6C12">
            <w:pPr>
              <w:ind w:firstLine="720"/>
              <w:jc w:val="both"/>
              <w:rPr>
                <w:i/>
              </w:rPr>
            </w:pPr>
            <w:r w:rsidRPr="00FB6C12">
              <w:rPr>
                <w:i/>
              </w:rPr>
              <w:t>- основные понятия и определения метрологии, стандартизации и сертификации;</w:t>
            </w:r>
          </w:p>
          <w:p w:rsidR="00FB6C12" w:rsidRPr="00FB6C12" w:rsidRDefault="00FB6C12" w:rsidP="00FB6C12">
            <w:pPr>
              <w:ind w:firstLine="720"/>
              <w:jc w:val="both"/>
              <w:rPr>
                <w:i/>
              </w:rPr>
            </w:pPr>
            <w:r w:rsidRPr="00FB6C12">
              <w:rPr>
                <w:i/>
              </w:rPr>
              <w:t>- основные положения систем (комплексов) общетехнических и организационно-методических стандартов;</w:t>
            </w:r>
          </w:p>
          <w:p w:rsidR="00FB6C12" w:rsidRPr="00FB6C12" w:rsidRDefault="00FB6C12" w:rsidP="00FB6C12">
            <w:pPr>
              <w:ind w:firstLine="720"/>
              <w:jc w:val="both"/>
              <w:rPr>
                <w:i/>
              </w:rPr>
            </w:pPr>
            <w:r w:rsidRPr="00FB6C12">
              <w:rPr>
                <w:i/>
              </w:rPr>
              <w:t>- показатели качества и методы их оценки;</w:t>
            </w:r>
          </w:p>
          <w:p w:rsidR="00FB6C12" w:rsidRPr="00FB6C12" w:rsidRDefault="00FB6C12" w:rsidP="00FB6C12">
            <w:pPr>
              <w:ind w:firstLine="720"/>
              <w:jc w:val="both"/>
              <w:rPr>
                <w:i/>
              </w:rPr>
            </w:pPr>
            <w:r w:rsidRPr="00FB6C12">
              <w:rPr>
                <w:i/>
              </w:rPr>
              <w:t>- системы качества;</w:t>
            </w:r>
          </w:p>
          <w:p w:rsidR="00FB6C12" w:rsidRPr="00FB6C12" w:rsidRDefault="00FB6C12" w:rsidP="00FB6C12">
            <w:pPr>
              <w:ind w:firstLine="720"/>
              <w:jc w:val="both"/>
              <w:rPr>
                <w:i/>
              </w:rPr>
            </w:pPr>
            <w:r w:rsidRPr="00FB6C12">
              <w:rPr>
                <w:i/>
              </w:rPr>
              <w:t>- основные термины и определения в области сертификации;</w:t>
            </w:r>
          </w:p>
          <w:p w:rsidR="00FB6C12" w:rsidRPr="00FB6C12" w:rsidRDefault="00FB6C12" w:rsidP="00FB6C12">
            <w:pPr>
              <w:ind w:firstLine="720"/>
              <w:jc w:val="both"/>
              <w:rPr>
                <w:i/>
              </w:rPr>
            </w:pPr>
            <w:r w:rsidRPr="00FB6C12">
              <w:rPr>
                <w:i/>
              </w:rPr>
              <w:t>- организационную структуру сертификации;</w:t>
            </w:r>
          </w:p>
          <w:p w:rsidR="00FB6C12" w:rsidRPr="00FB6C12" w:rsidRDefault="00FB6C12" w:rsidP="00FB6C12">
            <w:pPr>
              <w:ind w:firstLine="708"/>
              <w:jc w:val="both"/>
              <w:rPr>
                <w:i/>
              </w:rPr>
            </w:pPr>
            <w:r w:rsidRPr="00FB6C12">
              <w:rPr>
                <w:i/>
              </w:rPr>
              <w:t>- системы и схемы сертификации.</w:t>
            </w:r>
          </w:p>
          <w:p w:rsidR="00FB6C12" w:rsidRPr="00FB6C12" w:rsidRDefault="00FB6C12" w:rsidP="00102B5C">
            <w:pPr>
              <w:pStyle w:val="2"/>
              <w:spacing w:before="0" w:after="0"/>
              <w:jc w:val="center"/>
              <w:rPr>
                <w:rStyle w:val="afe"/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</w:tbl>
    <w:p w:rsidR="00C328AC" w:rsidRDefault="00C328AC" w:rsidP="00C328AC">
      <w:pPr>
        <w:ind w:firstLine="708"/>
        <w:jc w:val="both"/>
        <w:rPr>
          <w:sz w:val="28"/>
          <w:szCs w:val="28"/>
        </w:rPr>
      </w:pPr>
    </w:p>
    <w:p w:rsidR="003B512C" w:rsidRPr="003B512C" w:rsidRDefault="003B512C" w:rsidP="003B512C">
      <w:pPr>
        <w:ind w:firstLine="708"/>
        <w:rPr>
          <w:sz w:val="28"/>
          <w:szCs w:val="28"/>
        </w:rPr>
      </w:pPr>
    </w:p>
    <w:p w:rsidR="00A82446" w:rsidRDefault="00A82446" w:rsidP="00E32D98">
      <w:pPr>
        <w:ind w:firstLine="720"/>
        <w:jc w:val="both"/>
        <w:rPr>
          <w:sz w:val="28"/>
          <w:szCs w:val="28"/>
        </w:rPr>
      </w:pPr>
    </w:p>
    <w:p w:rsidR="008C4CBA" w:rsidRDefault="008C4CBA" w:rsidP="00DA3DE4">
      <w:pPr>
        <w:shd w:val="clear" w:color="auto" w:fill="FFFFFF"/>
        <w:tabs>
          <w:tab w:val="left" w:pos="494"/>
        </w:tabs>
        <w:rPr>
          <w:sz w:val="28"/>
          <w:szCs w:val="28"/>
        </w:rPr>
      </w:pPr>
    </w:p>
    <w:p w:rsidR="008C4CBA" w:rsidRPr="007729B8" w:rsidRDefault="008C4CBA" w:rsidP="008C4CBA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 w:rsidRPr="007729B8">
        <w:rPr>
          <w:b/>
          <w:bCs/>
          <w:color w:val="000000"/>
          <w:sz w:val="28"/>
          <w:szCs w:val="28"/>
        </w:rPr>
        <w:t>1.</w:t>
      </w:r>
      <w:r w:rsidR="00FB6C12">
        <w:rPr>
          <w:b/>
          <w:bCs/>
          <w:color w:val="000000"/>
          <w:sz w:val="28"/>
          <w:szCs w:val="28"/>
        </w:rPr>
        <w:t>3</w:t>
      </w:r>
      <w:r w:rsidRPr="007729B8">
        <w:rPr>
          <w:b/>
          <w:bCs/>
          <w:color w:val="000000"/>
          <w:sz w:val="28"/>
          <w:szCs w:val="28"/>
        </w:rPr>
        <w:t>.</w:t>
      </w:r>
      <w:r w:rsidRPr="007729B8">
        <w:rPr>
          <w:b/>
          <w:bCs/>
          <w:color w:val="000000"/>
          <w:sz w:val="28"/>
          <w:szCs w:val="28"/>
        </w:rPr>
        <w:tab/>
        <w:t>Рекомендуемое количество часов на освоение программы дисциплины</w:t>
      </w:r>
    </w:p>
    <w:p w:rsidR="008C4CBA" w:rsidRDefault="008C4CBA" w:rsidP="008C4CBA">
      <w:pPr>
        <w:shd w:val="clear" w:color="auto" w:fill="FFFFFF"/>
        <w:tabs>
          <w:tab w:val="left" w:leader="underscore" w:pos="6806"/>
        </w:tabs>
        <w:ind w:firstLine="725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М</w:t>
      </w:r>
      <w:r w:rsidRPr="007729B8">
        <w:rPr>
          <w:color w:val="000000"/>
          <w:spacing w:val="-2"/>
          <w:sz w:val="28"/>
          <w:szCs w:val="28"/>
        </w:rPr>
        <w:t>аксимальн</w:t>
      </w:r>
      <w:r>
        <w:rPr>
          <w:color w:val="000000"/>
          <w:spacing w:val="-2"/>
          <w:sz w:val="28"/>
          <w:szCs w:val="28"/>
        </w:rPr>
        <w:t>ая</w:t>
      </w:r>
      <w:r w:rsidRPr="007729B8">
        <w:rPr>
          <w:color w:val="000000"/>
          <w:spacing w:val="-2"/>
          <w:sz w:val="28"/>
          <w:szCs w:val="28"/>
        </w:rPr>
        <w:t xml:space="preserve"> учебн</w:t>
      </w:r>
      <w:r>
        <w:rPr>
          <w:color w:val="000000"/>
          <w:spacing w:val="-2"/>
          <w:sz w:val="28"/>
          <w:szCs w:val="28"/>
        </w:rPr>
        <w:t>ая</w:t>
      </w:r>
      <w:r w:rsidRPr="007729B8">
        <w:rPr>
          <w:color w:val="000000"/>
          <w:spacing w:val="-2"/>
          <w:sz w:val="28"/>
          <w:szCs w:val="28"/>
        </w:rPr>
        <w:t xml:space="preserve"> нагрузк</w:t>
      </w:r>
      <w:r>
        <w:rPr>
          <w:color w:val="000000"/>
          <w:spacing w:val="-2"/>
          <w:sz w:val="28"/>
          <w:szCs w:val="28"/>
        </w:rPr>
        <w:t xml:space="preserve">а обучающегося </w:t>
      </w:r>
      <w:r w:rsidR="003B512C">
        <w:rPr>
          <w:color w:val="000000"/>
          <w:spacing w:val="-2"/>
          <w:sz w:val="28"/>
          <w:szCs w:val="28"/>
        </w:rPr>
        <w:t>71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час, в том числе:</w:t>
      </w:r>
    </w:p>
    <w:p w:rsidR="008C4CBA" w:rsidRPr="007729B8" w:rsidRDefault="008C4CBA" w:rsidP="008C4CBA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</w:t>
      </w:r>
      <w:r w:rsidRPr="007729B8">
        <w:rPr>
          <w:color w:val="000000"/>
          <w:spacing w:val="-2"/>
          <w:sz w:val="28"/>
          <w:szCs w:val="28"/>
        </w:rPr>
        <w:t>бязательн</w:t>
      </w:r>
      <w:r>
        <w:rPr>
          <w:color w:val="000000"/>
          <w:spacing w:val="-2"/>
          <w:sz w:val="28"/>
          <w:szCs w:val="28"/>
        </w:rPr>
        <w:t>ая</w:t>
      </w:r>
      <w:r w:rsidRPr="007729B8">
        <w:rPr>
          <w:color w:val="000000"/>
          <w:spacing w:val="-2"/>
          <w:sz w:val="28"/>
          <w:szCs w:val="28"/>
        </w:rPr>
        <w:t xml:space="preserve"> аудиторн</w:t>
      </w:r>
      <w:r>
        <w:rPr>
          <w:color w:val="000000"/>
          <w:spacing w:val="-2"/>
          <w:sz w:val="28"/>
          <w:szCs w:val="28"/>
        </w:rPr>
        <w:t>ая</w:t>
      </w:r>
      <w:r w:rsidRPr="007729B8">
        <w:rPr>
          <w:color w:val="000000"/>
          <w:spacing w:val="-2"/>
          <w:sz w:val="28"/>
          <w:szCs w:val="28"/>
        </w:rPr>
        <w:t xml:space="preserve"> учебн</w:t>
      </w:r>
      <w:r>
        <w:rPr>
          <w:color w:val="000000"/>
          <w:spacing w:val="-2"/>
          <w:sz w:val="28"/>
          <w:szCs w:val="28"/>
        </w:rPr>
        <w:t>ая</w:t>
      </w:r>
      <w:r w:rsidRPr="007729B8">
        <w:rPr>
          <w:color w:val="000000"/>
          <w:spacing w:val="-2"/>
          <w:sz w:val="28"/>
          <w:szCs w:val="28"/>
        </w:rPr>
        <w:t xml:space="preserve"> нагрузк</w:t>
      </w:r>
      <w:r>
        <w:rPr>
          <w:color w:val="000000"/>
          <w:spacing w:val="-2"/>
          <w:sz w:val="28"/>
          <w:szCs w:val="28"/>
        </w:rPr>
        <w:t xml:space="preserve">а обучающегося </w:t>
      </w:r>
      <w:r w:rsidR="003B512C">
        <w:rPr>
          <w:color w:val="000000"/>
          <w:spacing w:val="-2"/>
          <w:sz w:val="28"/>
          <w:szCs w:val="28"/>
        </w:rPr>
        <w:t>64</w:t>
      </w:r>
      <w:r>
        <w:rPr>
          <w:color w:val="000000"/>
          <w:spacing w:val="-2"/>
          <w:sz w:val="28"/>
          <w:szCs w:val="28"/>
        </w:rPr>
        <w:t xml:space="preserve"> </w:t>
      </w:r>
      <w:r w:rsidRPr="007729B8">
        <w:rPr>
          <w:color w:val="000000"/>
          <w:sz w:val="28"/>
          <w:szCs w:val="28"/>
        </w:rPr>
        <w:t>час</w:t>
      </w:r>
      <w:r w:rsidR="00C76440">
        <w:rPr>
          <w:color w:val="000000"/>
          <w:sz w:val="28"/>
          <w:szCs w:val="28"/>
        </w:rPr>
        <w:t>а</w:t>
      </w:r>
      <w:r w:rsidRPr="007729B8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  <w:r w:rsidRPr="007729B8">
        <w:rPr>
          <w:color w:val="000000"/>
          <w:spacing w:val="-2"/>
          <w:sz w:val="28"/>
          <w:szCs w:val="28"/>
        </w:rPr>
        <w:t>самостоятельн</w:t>
      </w:r>
      <w:r>
        <w:rPr>
          <w:color w:val="000000"/>
          <w:spacing w:val="-2"/>
          <w:sz w:val="28"/>
          <w:szCs w:val="28"/>
        </w:rPr>
        <w:t>ая</w:t>
      </w:r>
      <w:r w:rsidRPr="007729B8">
        <w:rPr>
          <w:color w:val="000000"/>
          <w:spacing w:val="-2"/>
          <w:sz w:val="28"/>
          <w:szCs w:val="28"/>
        </w:rPr>
        <w:t xml:space="preserve"> работ</w:t>
      </w:r>
      <w:r>
        <w:rPr>
          <w:color w:val="000000"/>
          <w:spacing w:val="-2"/>
          <w:sz w:val="28"/>
          <w:szCs w:val="28"/>
        </w:rPr>
        <w:t xml:space="preserve">а обучающегося </w:t>
      </w:r>
      <w:r w:rsidR="003B512C">
        <w:rPr>
          <w:color w:val="000000"/>
          <w:sz w:val="28"/>
          <w:szCs w:val="28"/>
        </w:rPr>
        <w:t>6</w:t>
      </w:r>
      <w:r w:rsidRPr="007729B8">
        <w:rPr>
          <w:color w:val="000000"/>
          <w:sz w:val="28"/>
          <w:szCs w:val="28"/>
        </w:rPr>
        <w:t xml:space="preserve"> час</w:t>
      </w:r>
      <w:r w:rsidR="00D05399">
        <w:rPr>
          <w:color w:val="000000"/>
          <w:sz w:val="28"/>
          <w:szCs w:val="28"/>
        </w:rPr>
        <w:t>ов</w:t>
      </w:r>
      <w:r w:rsidRPr="007729B8">
        <w:rPr>
          <w:color w:val="000000"/>
          <w:sz w:val="28"/>
          <w:szCs w:val="28"/>
        </w:rPr>
        <w:t>.</w:t>
      </w:r>
    </w:p>
    <w:p w:rsidR="003B512C" w:rsidRDefault="003B512C" w:rsidP="007B6D09">
      <w:pPr>
        <w:jc w:val="center"/>
        <w:rPr>
          <w:b/>
          <w:sz w:val="28"/>
          <w:szCs w:val="28"/>
        </w:rPr>
      </w:pPr>
    </w:p>
    <w:p w:rsidR="003B512C" w:rsidRDefault="003B512C" w:rsidP="007B6D09">
      <w:pPr>
        <w:jc w:val="center"/>
        <w:rPr>
          <w:b/>
          <w:sz w:val="28"/>
          <w:szCs w:val="28"/>
        </w:rPr>
      </w:pPr>
    </w:p>
    <w:p w:rsidR="003B512C" w:rsidRDefault="003B512C" w:rsidP="007B6D09">
      <w:pPr>
        <w:jc w:val="center"/>
        <w:rPr>
          <w:b/>
          <w:sz w:val="28"/>
          <w:szCs w:val="28"/>
        </w:rPr>
      </w:pPr>
    </w:p>
    <w:p w:rsidR="003B512C" w:rsidRDefault="003B512C" w:rsidP="007B6D09">
      <w:pPr>
        <w:jc w:val="center"/>
        <w:rPr>
          <w:b/>
          <w:sz w:val="28"/>
          <w:szCs w:val="28"/>
        </w:rPr>
      </w:pPr>
    </w:p>
    <w:p w:rsidR="003B512C" w:rsidRDefault="003B512C" w:rsidP="007B6D09">
      <w:pPr>
        <w:jc w:val="center"/>
        <w:rPr>
          <w:b/>
          <w:sz w:val="28"/>
          <w:szCs w:val="28"/>
        </w:rPr>
      </w:pPr>
    </w:p>
    <w:p w:rsidR="003B512C" w:rsidRDefault="003B512C" w:rsidP="007B6D09">
      <w:pPr>
        <w:jc w:val="center"/>
        <w:rPr>
          <w:b/>
          <w:sz w:val="28"/>
          <w:szCs w:val="28"/>
        </w:rPr>
      </w:pPr>
    </w:p>
    <w:p w:rsidR="003B512C" w:rsidRDefault="003B512C" w:rsidP="007B6D09">
      <w:pPr>
        <w:jc w:val="center"/>
        <w:rPr>
          <w:b/>
          <w:sz w:val="28"/>
          <w:szCs w:val="28"/>
        </w:rPr>
      </w:pPr>
    </w:p>
    <w:p w:rsidR="003B512C" w:rsidRDefault="003B512C" w:rsidP="007B6D09">
      <w:pPr>
        <w:jc w:val="center"/>
        <w:rPr>
          <w:b/>
          <w:sz w:val="28"/>
          <w:szCs w:val="28"/>
        </w:rPr>
      </w:pPr>
    </w:p>
    <w:p w:rsidR="003B512C" w:rsidRDefault="003B512C" w:rsidP="007B6D09">
      <w:pPr>
        <w:jc w:val="center"/>
        <w:rPr>
          <w:b/>
          <w:sz w:val="28"/>
          <w:szCs w:val="28"/>
        </w:rPr>
      </w:pPr>
    </w:p>
    <w:p w:rsidR="003B512C" w:rsidRDefault="003B512C" w:rsidP="007B6D09">
      <w:pPr>
        <w:jc w:val="center"/>
        <w:rPr>
          <w:b/>
          <w:sz w:val="28"/>
          <w:szCs w:val="28"/>
        </w:rPr>
      </w:pPr>
    </w:p>
    <w:p w:rsidR="003B512C" w:rsidRDefault="003B512C" w:rsidP="007B6D09">
      <w:pPr>
        <w:jc w:val="center"/>
        <w:rPr>
          <w:b/>
          <w:sz w:val="28"/>
          <w:szCs w:val="28"/>
        </w:rPr>
      </w:pPr>
    </w:p>
    <w:p w:rsidR="003B512C" w:rsidRDefault="003B512C" w:rsidP="007B6D09">
      <w:pPr>
        <w:jc w:val="center"/>
        <w:rPr>
          <w:b/>
          <w:sz w:val="28"/>
          <w:szCs w:val="28"/>
        </w:rPr>
      </w:pPr>
    </w:p>
    <w:p w:rsidR="003B512C" w:rsidRDefault="003B512C" w:rsidP="007B6D09">
      <w:pPr>
        <w:jc w:val="center"/>
        <w:rPr>
          <w:b/>
          <w:sz w:val="28"/>
          <w:szCs w:val="28"/>
        </w:rPr>
      </w:pPr>
    </w:p>
    <w:p w:rsidR="003B512C" w:rsidRDefault="003B512C" w:rsidP="007B6D09">
      <w:pPr>
        <w:jc w:val="center"/>
        <w:rPr>
          <w:b/>
          <w:sz w:val="28"/>
          <w:szCs w:val="28"/>
        </w:rPr>
      </w:pPr>
    </w:p>
    <w:p w:rsidR="003B512C" w:rsidRDefault="003B512C" w:rsidP="007B6D09">
      <w:pPr>
        <w:jc w:val="center"/>
        <w:rPr>
          <w:b/>
          <w:sz w:val="28"/>
          <w:szCs w:val="28"/>
        </w:rPr>
      </w:pPr>
    </w:p>
    <w:p w:rsidR="00FB6C12" w:rsidRDefault="00FB6C12" w:rsidP="007B6D09">
      <w:pPr>
        <w:jc w:val="center"/>
        <w:rPr>
          <w:b/>
          <w:sz w:val="28"/>
          <w:szCs w:val="28"/>
        </w:rPr>
      </w:pPr>
    </w:p>
    <w:p w:rsidR="00FB6C12" w:rsidRDefault="00FB6C12" w:rsidP="007B6D09">
      <w:pPr>
        <w:jc w:val="center"/>
        <w:rPr>
          <w:b/>
          <w:sz w:val="28"/>
          <w:szCs w:val="28"/>
        </w:rPr>
      </w:pPr>
    </w:p>
    <w:p w:rsidR="00FB6C12" w:rsidRDefault="00FB6C12" w:rsidP="007B6D09">
      <w:pPr>
        <w:jc w:val="center"/>
        <w:rPr>
          <w:b/>
          <w:sz w:val="28"/>
          <w:szCs w:val="28"/>
        </w:rPr>
      </w:pPr>
    </w:p>
    <w:p w:rsidR="00FB6C12" w:rsidRDefault="00FB6C12" w:rsidP="007B6D09">
      <w:pPr>
        <w:jc w:val="center"/>
        <w:rPr>
          <w:b/>
          <w:sz w:val="28"/>
          <w:szCs w:val="28"/>
        </w:rPr>
      </w:pPr>
    </w:p>
    <w:p w:rsidR="00FB6C12" w:rsidRDefault="00FB6C12" w:rsidP="007B6D09">
      <w:pPr>
        <w:jc w:val="center"/>
        <w:rPr>
          <w:b/>
          <w:sz w:val="28"/>
          <w:szCs w:val="28"/>
        </w:rPr>
      </w:pPr>
    </w:p>
    <w:p w:rsidR="00FB6C12" w:rsidRDefault="00FB6C12" w:rsidP="007B6D09">
      <w:pPr>
        <w:jc w:val="center"/>
        <w:rPr>
          <w:b/>
          <w:sz w:val="28"/>
          <w:szCs w:val="28"/>
        </w:rPr>
      </w:pPr>
    </w:p>
    <w:p w:rsidR="00FB6C12" w:rsidRDefault="00FB6C12" w:rsidP="007B6D09">
      <w:pPr>
        <w:jc w:val="center"/>
        <w:rPr>
          <w:b/>
          <w:sz w:val="28"/>
          <w:szCs w:val="28"/>
        </w:rPr>
      </w:pPr>
    </w:p>
    <w:p w:rsidR="00FB6C12" w:rsidRDefault="00FB6C12" w:rsidP="007B6D09">
      <w:pPr>
        <w:jc w:val="center"/>
        <w:rPr>
          <w:b/>
          <w:sz w:val="28"/>
          <w:szCs w:val="28"/>
        </w:rPr>
      </w:pPr>
    </w:p>
    <w:p w:rsidR="00FB6C12" w:rsidRDefault="00FB6C12" w:rsidP="007B6D09">
      <w:pPr>
        <w:jc w:val="center"/>
        <w:rPr>
          <w:b/>
          <w:sz w:val="28"/>
          <w:szCs w:val="28"/>
        </w:rPr>
      </w:pPr>
    </w:p>
    <w:p w:rsidR="00FB6C12" w:rsidRDefault="00FB6C12" w:rsidP="007B6D09">
      <w:pPr>
        <w:jc w:val="center"/>
        <w:rPr>
          <w:b/>
          <w:sz w:val="28"/>
          <w:szCs w:val="28"/>
        </w:rPr>
      </w:pPr>
    </w:p>
    <w:p w:rsidR="00FB6C12" w:rsidRDefault="00FB6C12" w:rsidP="007B6D09">
      <w:pPr>
        <w:jc w:val="center"/>
        <w:rPr>
          <w:b/>
          <w:sz w:val="28"/>
          <w:szCs w:val="28"/>
        </w:rPr>
      </w:pPr>
    </w:p>
    <w:p w:rsidR="00FB6C12" w:rsidRDefault="00FB6C12" w:rsidP="007B6D09">
      <w:pPr>
        <w:jc w:val="center"/>
        <w:rPr>
          <w:b/>
          <w:sz w:val="28"/>
          <w:szCs w:val="28"/>
        </w:rPr>
      </w:pPr>
    </w:p>
    <w:p w:rsidR="00FB6C12" w:rsidRDefault="00FB6C12" w:rsidP="007B6D09">
      <w:pPr>
        <w:jc w:val="center"/>
        <w:rPr>
          <w:b/>
          <w:sz w:val="28"/>
          <w:szCs w:val="28"/>
        </w:rPr>
      </w:pPr>
    </w:p>
    <w:p w:rsidR="00FB6C12" w:rsidRDefault="00FB6C12" w:rsidP="007B6D09">
      <w:pPr>
        <w:jc w:val="center"/>
        <w:rPr>
          <w:b/>
          <w:sz w:val="28"/>
          <w:szCs w:val="28"/>
        </w:rPr>
      </w:pPr>
    </w:p>
    <w:p w:rsidR="00FB6C12" w:rsidRDefault="00FB6C12" w:rsidP="007B6D09">
      <w:pPr>
        <w:jc w:val="center"/>
        <w:rPr>
          <w:b/>
          <w:sz w:val="28"/>
          <w:szCs w:val="28"/>
        </w:rPr>
      </w:pPr>
    </w:p>
    <w:p w:rsidR="00FB6C12" w:rsidRDefault="00FB6C12" w:rsidP="007B6D09">
      <w:pPr>
        <w:jc w:val="center"/>
        <w:rPr>
          <w:b/>
          <w:sz w:val="28"/>
          <w:szCs w:val="28"/>
        </w:rPr>
      </w:pPr>
    </w:p>
    <w:p w:rsidR="00FB6C12" w:rsidRDefault="00FB6C12" w:rsidP="007B6D09">
      <w:pPr>
        <w:jc w:val="center"/>
        <w:rPr>
          <w:b/>
          <w:sz w:val="28"/>
          <w:szCs w:val="28"/>
        </w:rPr>
      </w:pPr>
    </w:p>
    <w:p w:rsidR="00FB6C12" w:rsidRDefault="00FB6C12" w:rsidP="007B6D09">
      <w:pPr>
        <w:jc w:val="center"/>
        <w:rPr>
          <w:b/>
          <w:sz w:val="28"/>
          <w:szCs w:val="28"/>
        </w:rPr>
      </w:pPr>
    </w:p>
    <w:p w:rsidR="00FB6C12" w:rsidRDefault="00FB6C12" w:rsidP="007B6D09">
      <w:pPr>
        <w:jc w:val="center"/>
        <w:rPr>
          <w:b/>
          <w:sz w:val="28"/>
          <w:szCs w:val="28"/>
        </w:rPr>
      </w:pPr>
    </w:p>
    <w:p w:rsidR="00FB6C12" w:rsidRDefault="00FB6C12" w:rsidP="007B6D09">
      <w:pPr>
        <w:jc w:val="center"/>
        <w:rPr>
          <w:b/>
          <w:sz w:val="28"/>
          <w:szCs w:val="28"/>
        </w:rPr>
      </w:pPr>
    </w:p>
    <w:p w:rsidR="00FB6C12" w:rsidRDefault="00FB6C12" w:rsidP="007B6D09">
      <w:pPr>
        <w:jc w:val="center"/>
        <w:rPr>
          <w:b/>
          <w:sz w:val="28"/>
          <w:szCs w:val="28"/>
        </w:rPr>
      </w:pPr>
    </w:p>
    <w:p w:rsidR="00FB6C12" w:rsidRDefault="00FB6C12" w:rsidP="007B6D09">
      <w:pPr>
        <w:jc w:val="center"/>
        <w:rPr>
          <w:b/>
          <w:sz w:val="28"/>
          <w:szCs w:val="28"/>
        </w:rPr>
      </w:pPr>
    </w:p>
    <w:p w:rsidR="00DF3CBF" w:rsidRDefault="00DF3CBF" w:rsidP="007B6D09">
      <w:pPr>
        <w:jc w:val="center"/>
        <w:rPr>
          <w:b/>
          <w:sz w:val="28"/>
          <w:szCs w:val="28"/>
        </w:rPr>
      </w:pPr>
    </w:p>
    <w:p w:rsidR="00DF3CBF" w:rsidRDefault="00DF3CBF" w:rsidP="007B6D09">
      <w:pPr>
        <w:jc w:val="center"/>
        <w:rPr>
          <w:b/>
          <w:sz w:val="28"/>
          <w:szCs w:val="28"/>
        </w:rPr>
      </w:pPr>
    </w:p>
    <w:p w:rsidR="003B512C" w:rsidRDefault="003B512C" w:rsidP="007B6D09">
      <w:pPr>
        <w:jc w:val="center"/>
        <w:rPr>
          <w:b/>
          <w:sz w:val="28"/>
          <w:szCs w:val="28"/>
        </w:rPr>
      </w:pPr>
    </w:p>
    <w:p w:rsidR="007B6D09" w:rsidRPr="007B6D09" w:rsidRDefault="007B6D09" w:rsidP="007B6D09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2909E2" w:rsidRPr="001C1306" w:rsidRDefault="002909E2" w:rsidP="002909E2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909E2" w:rsidRDefault="002909E2" w:rsidP="002909E2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857B57" w:rsidRPr="002753FC" w:rsidTr="00BA6A9B">
        <w:tc>
          <w:tcPr>
            <w:tcW w:w="7560" w:type="dxa"/>
          </w:tcPr>
          <w:p w:rsidR="00857B57" w:rsidRPr="002753FC" w:rsidRDefault="00857B57" w:rsidP="00BA6A9B">
            <w:pPr>
              <w:jc w:val="center"/>
              <w:rPr>
                <w:b/>
              </w:rPr>
            </w:pPr>
            <w:r w:rsidRPr="002753FC">
              <w:rPr>
                <w:b/>
              </w:rPr>
              <w:t>Вид учебной деятельности</w:t>
            </w:r>
          </w:p>
        </w:tc>
        <w:tc>
          <w:tcPr>
            <w:tcW w:w="2185" w:type="dxa"/>
          </w:tcPr>
          <w:p w:rsidR="00857B57" w:rsidRPr="002753FC" w:rsidRDefault="00857B57" w:rsidP="00BA6A9B">
            <w:pPr>
              <w:jc w:val="center"/>
              <w:rPr>
                <w:b/>
              </w:rPr>
            </w:pPr>
            <w:r w:rsidRPr="002753FC">
              <w:rPr>
                <w:b/>
              </w:rPr>
              <w:t>Объем часов</w:t>
            </w:r>
          </w:p>
        </w:tc>
      </w:tr>
      <w:tr w:rsidR="00857B57" w:rsidRPr="002753FC" w:rsidTr="00BA6A9B">
        <w:tc>
          <w:tcPr>
            <w:tcW w:w="7560" w:type="dxa"/>
          </w:tcPr>
          <w:p w:rsidR="00857B57" w:rsidRPr="002753FC" w:rsidRDefault="00857B57" w:rsidP="00BA6A9B">
            <w:pPr>
              <w:rPr>
                <w:b/>
              </w:rPr>
            </w:pPr>
            <w:r w:rsidRPr="002753FC">
              <w:rPr>
                <w:b/>
              </w:rPr>
              <w:t>Максимальная учебная нагрузка (всего)</w:t>
            </w:r>
          </w:p>
        </w:tc>
        <w:tc>
          <w:tcPr>
            <w:tcW w:w="2185" w:type="dxa"/>
          </w:tcPr>
          <w:p w:rsidR="00857B57" w:rsidRPr="00857B57" w:rsidRDefault="009C44A7" w:rsidP="00BA6A9B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</w:tr>
      <w:tr w:rsidR="00857B57" w:rsidRPr="002753FC" w:rsidTr="00BA6A9B">
        <w:tc>
          <w:tcPr>
            <w:tcW w:w="7560" w:type="dxa"/>
          </w:tcPr>
          <w:p w:rsidR="00857B57" w:rsidRPr="002753FC" w:rsidRDefault="00857B57" w:rsidP="00BA6A9B">
            <w:pPr>
              <w:rPr>
                <w:b/>
              </w:rPr>
            </w:pPr>
            <w:r w:rsidRPr="002753FC">
              <w:rPr>
                <w:b/>
              </w:rPr>
              <w:t>Обязательная аудиторная учебная нагрузка (всего)</w:t>
            </w:r>
          </w:p>
        </w:tc>
        <w:tc>
          <w:tcPr>
            <w:tcW w:w="2185" w:type="dxa"/>
          </w:tcPr>
          <w:p w:rsidR="00857B57" w:rsidRPr="00857B57" w:rsidRDefault="009C44A7" w:rsidP="00BA6A9B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</w:tr>
      <w:tr w:rsidR="00857B57" w:rsidRPr="002753FC" w:rsidTr="00BA6A9B">
        <w:tc>
          <w:tcPr>
            <w:tcW w:w="9745" w:type="dxa"/>
            <w:gridSpan w:val="2"/>
          </w:tcPr>
          <w:p w:rsidR="00857B57" w:rsidRPr="002753FC" w:rsidRDefault="00857B57" w:rsidP="00BA6A9B">
            <w:r w:rsidRPr="002753FC">
              <w:t>в том числе:</w:t>
            </w:r>
          </w:p>
        </w:tc>
      </w:tr>
      <w:tr w:rsidR="00857B57" w:rsidRPr="002753FC" w:rsidTr="00BA6A9B">
        <w:tc>
          <w:tcPr>
            <w:tcW w:w="7560" w:type="dxa"/>
          </w:tcPr>
          <w:p w:rsidR="00857B57" w:rsidRPr="002753FC" w:rsidRDefault="00857B57" w:rsidP="00BA6A9B">
            <w:r>
              <w:t xml:space="preserve">- </w:t>
            </w:r>
            <w:r w:rsidRPr="002753FC">
              <w:t>лабораторные работы</w:t>
            </w:r>
          </w:p>
        </w:tc>
        <w:tc>
          <w:tcPr>
            <w:tcW w:w="2185" w:type="dxa"/>
          </w:tcPr>
          <w:p w:rsidR="00857B57" w:rsidRPr="002753FC" w:rsidRDefault="00857B57" w:rsidP="00BA6A9B">
            <w:pPr>
              <w:jc w:val="center"/>
            </w:pPr>
            <w:r w:rsidRPr="002753FC">
              <w:t>не предусмотрено</w:t>
            </w:r>
          </w:p>
        </w:tc>
      </w:tr>
      <w:tr w:rsidR="00857B57" w:rsidRPr="002753FC" w:rsidTr="00BA6A9B">
        <w:tc>
          <w:tcPr>
            <w:tcW w:w="7560" w:type="dxa"/>
          </w:tcPr>
          <w:p w:rsidR="00857B57" w:rsidRPr="002753FC" w:rsidRDefault="00857B57" w:rsidP="00BA6A9B">
            <w:r>
              <w:t xml:space="preserve">- </w:t>
            </w:r>
            <w:r w:rsidRPr="002753FC">
              <w:t>практические занятия</w:t>
            </w:r>
          </w:p>
        </w:tc>
        <w:tc>
          <w:tcPr>
            <w:tcW w:w="2185" w:type="dxa"/>
          </w:tcPr>
          <w:p w:rsidR="00857B57" w:rsidRPr="002753FC" w:rsidRDefault="009C44A7" w:rsidP="00BA6A9B">
            <w:pPr>
              <w:jc w:val="center"/>
            </w:pPr>
            <w:r>
              <w:t>38</w:t>
            </w:r>
          </w:p>
        </w:tc>
      </w:tr>
      <w:tr w:rsidR="00857B57" w:rsidRPr="002753FC" w:rsidTr="00BA6A9B">
        <w:tc>
          <w:tcPr>
            <w:tcW w:w="7560" w:type="dxa"/>
          </w:tcPr>
          <w:p w:rsidR="00857B57" w:rsidRPr="002753FC" w:rsidRDefault="00857B57" w:rsidP="00BA6A9B">
            <w:r>
              <w:t xml:space="preserve">- </w:t>
            </w:r>
            <w:r w:rsidRPr="002753FC">
              <w:t>курсовая работа (проект)</w:t>
            </w:r>
          </w:p>
        </w:tc>
        <w:tc>
          <w:tcPr>
            <w:tcW w:w="2185" w:type="dxa"/>
          </w:tcPr>
          <w:p w:rsidR="00857B57" w:rsidRPr="002753FC" w:rsidRDefault="00857B57" w:rsidP="00BA6A9B">
            <w:pPr>
              <w:jc w:val="center"/>
            </w:pPr>
            <w:bookmarkStart w:id="0" w:name="OLE_LINK34"/>
            <w:bookmarkStart w:id="1" w:name="OLE_LINK35"/>
            <w:r w:rsidRPr="002753FC">
              <w:t>не предусмотрено</w:t>
            </w:r>
            <w:bookmarkEnd w:id="0"/>
            <w:bookmarkEnd w:id="1"/>
          </w:p>
        </w:tc>
      </w:tr>
      <w:tr w:rsidR="00857B57" w:rsidRPr="002753FC" w:rsidTr="00BA6A9B">
        <w:tc>
          <w:tcPr>
            <w:tcW w:w="7560" w:type="dxa"/>
          </w:tcPr>
          <w:p w:rsidR="00857B57" w:rsidRPr="002753FC" w:rsidRDefault="00857B57" w:rsidP="00BA6A9B">
            <w:pPr>
              <w:rPr>
                <w:b/>
              </w:rPr>
            </w:pPr>
            <w:r w:rsidRPr="002753FC">
              <w:rPr>
                <w:b/>
              </w:rPr>
              <w:t>Самостоятельная работа обучающего</w:t>
            </w:r>
          </w:p>
        </w:tc>
        <w:tc>
          <w:tcPr>
            <w:tcW w:w="2185" w:type="dxa"/>
          </w:tcPr>
          <w:p w:rsidR="00857B57" w:rsidRPr="00857B57" w:rsidRDefault="009C44A7" w:rsidP="00BA6A9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57B57" w:rsidRPr="002753FC" w:rsidTr="00BA6A9B">
        <w:tc>
          <w:tcPr>
            <w:tcW w:w="9745" w:type="dxa"/>
            <w:gridSpan w:val="2"/>
          </w:tcPr>
          <w:p w:rsidR="00857B57" w:rsidRPr="002753FC" w:rsidRDefault="00857B57" w:rsidP="00BA6A9B">
            <w:r w:rsidRPr="002753FC">
              <w:t>в том числе:</w:t>
            </w:r>
          </w:p>
        </w:tc>
      </w:tr>
      <w:tr w:rsidR="00857B57" w:rsidRPr="002753FC" w:rsidTr="00BA6A9B">
        <w:tc>
          <w:tcPr>
            <w:tcW w:w="7560" w:type="dxa"/>
          </w:tcPr>
          <w:p w:rsidR="00857B57" w:rsidRPr="002753FC" w:rsidRDefault="00857B57" w:rsidP="00F14DBA">
            <w:r>
              <w:t xml:space="preserve">- </w:t>
            </w:r>
            <w:r w:rsidR="00F14DBA">
              <w:t>с</w:t>
            </w:r>
            <w:r w:rsidR="00F14DBA" w:rsidRPr="00AD245A">
              <w:rPr>
                <w:bCs/>
              </w:rPr>
              <w:t>оставление логико-смысловой модели на тему «Показатели качества»</w:t>
            </w:r>
          </w:p>
        </w:tc>
        <w:tc>
          <w:tcPr>
            <w:tcW w:w="2185" w:type="dxa"/>
          </w:tcPr>
          <w:p w:rsidR="00857B57" w:rsidRPr="002753FC" w:rsidRDefault="00F14DBA" w:rsidP="00BA6A9B">
            <w:pPr>
              <w:jc w:val="center"/>
            </w:pPr>
            <w:r>
              <w:t>1</w:t>
            </w:r>
          </w:p>
        </w:tc>
      </w:tr>
      <w:tr w:rsidR="00857B57" w:rsidRPr="002753FC" w:rsidTr="00BA6A9B">
        <w:tc>
          <w:tcPr>
            <w:tcW w:w="7560" w:type="dxa"/>
          </w:tcPr>
          <w:p w:rsidR="00857B57" w:rsidRPr="002753FC" w:rsidRDefault="00857B57" w:rsidP="00BA6A9B">
            <w:r>
              <w:t xml:space="preserve">- </w:t>
            </w:r>
            <w:r w:rsidR="00F14DBA">
              <w:rPr>
                <w:bCs/>
              </w:rPr>
              <w:t>изучение сценарного моделирования процессов менеджмента качества</w:t>
            </w:r>
          </w:p>
        </w:tc>
        <w:tc>
          <w:tcPr>
            <w:tcW w:w="2185" w:type="dxa"/>
          </w:tcPr>
          <w:p w:rsidR="00857B57" w:rsidRPr="002753FC" w:rsidRDefault="00F14DBA" w:rsidP="00BA6A9B">
            <w:pPr>
              <w:jc w:val="center"/>
            </w:pPr>
            <w:r>
              <w:t>1</w:t>
            </w:r>
          </w:p>
        </w:tc>
      </w:tr>
      <w:tr w:rsidR="00F14DBA" w:rsidRPr="002753FC" w:rsidTr="00BA6A9B">
        <w:tc>
          <w:tcPr>
            <w:tcW w:w="7560" w:type="dxa"/>
          </w:tcPr>
          <w:p w:rsidR="00F14DBA" w:rsidRDefault="00F14DBA" w:rsidP="00F14DBA">
            <w:r>
              <w:rPr>
                <w:bCs/>
              </w:rPr>
              <w:t>- изучить структуру международных организаций по сертификации, составить таблицу их сравнения</w:t>
            </w:r>
          </w:p>
        </w:tc>
        <w:tc>
          <w:tcPr>
            <w:tcW w:w="2185" w:type="dxa"/>
          </w:tcPr>
          <w:p w:rsidR="00F14DBA" w:rsidRDefault="00F14DBA" w:rsidP="00BA6A9B">
            <w:pPr>
              <w:jc w:val="center"/>
            </w:pPr>
            <w:r>
              <w:t>1</w:t>
            </w:r>
          </w:p>
        </w:tc>
      </w:tr>
      <w:tr w:rsidR="00F14DBA" w:rsidRPr="002753FC" w:rsidTr="00BA6A9B">
        <w:tc>
          <w:tcPr>
            <w:tcW w:w="7560" w:type="dxa"/>
          </w:tcPr>
          <w:p w:rsidR="00F14DBA" w:rsidRDefault="00F14DBA" w:rsidP="00F14DBA">
            <w:pPr>
              <w:rPr>
                <w:bCs/>
              </w:rPr>
            </w:pPr>
            <w:r>
              <w:rPr>
                <w:bCs/>
              </w:rPr>
              <w:t xml:space="preserve">- подготовка к круглому столу на тему «Методы стандартизации». Подготовка презентации на тему «Методы стандартизации и сертификации в области </w:t>
            </w:r>
            <w:r w:rsidRPr="007214F6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436091">
              <w:rPr>
                <w:rFonts w:eastAsia="Calibri"/>
              </w:rPr>
              <w:t>инфокоммуникационны</w:t>
            </w:r>
            <w:r>
              <w:rPr>
                <w:rFonts w:eastAsia="Calibri"/>
              </w:rPr>
              <w:t>х</w:t>
            </w:r>
            <w:r w:rsidRPr="00436091">
              <w:rPr>
                <w:rFonts w:eastAsia="Calibri"/>
              </w:rPr>
              <w:t xml:space="preserve"> сет</w:t>
            </w:r>
            <w:r>
              <w:rPr>
                <w:rFonts w:eastAsia="Calibri"/>
              </w:rPr>
              <w:t>ей</w:t>
            </w:r>
            <w:r w:rsidRPr="00436091">
              <w:rPr>
                <w:rFonts w:eastAsia="Calibri"/>
              </w:rPr>
              <w:t xml:space="preserve"> и систем связи</w:t>
            </w:r>
            <w:r>
              <w:rPr>
                <w:rFonts w:eastAsia="Calibri"/>
              </w:rPr>
              <w:t>»</w:t>
            </w:r>
          </w:p>
        </w:tc>
        <w:tc>
          <w:tcPr>
            <w:tcW w:w="2185" w:type="dxa"/>
          </w:tcPr>
          <w:p w:rsidR="00F14DBA" w:rsidRDefault="00F14DBA" w:rsidP="00BA6A9B">
            <w:pPr>
              <w:jc w:val="center"/>
            </w:pPr>
            <w:r>
              <w:t>3</w:t>
            </w:r>
          </w:p>
        </w:tc>
      </w:tr>
      <w:tr w:rsidR="00253A12" w:rsidRPr="002753FC" w:rsidTr="00253A12">
        <w:tc>
          <w:tcPr>
            <w:tcW w:w="7560" w:type="dxa"/>
          </w:tcPr>
          <w:p w:rsidR="00253A12" w:rsidRPr="002753FC" w:rsidRDefault="00253A12" w:rsidP="00BA6A9B">
            <w:r w:rsidRPr="002753FC">
              <w:t xml:space="preserve">Итоговая аттестация в форме </w:t>
            </w:r>
            <w:r>
              <w:t>дифференцированного зачета</w:t>
            </w:r>
            <w:r w:rsidRPr="002753FC">
              <w:t xml:space="preserve">. </w:t>
            </w:r>
          </w:p>
        </w:tc>
        <w:tc>
          <w:tcPr>
            <w:tcW w:w="2185" w:type="dxa"/>
          </w:tcPr>
          <w:p w:rsidR="00253A12" w:rsidRPr="002753FC" w:rsidRDefault="00253A12" w:rsidP="00253A12">
            <w:pPr>
              <w:jc w:val="center"/>
            </w:pPr>
            <w:r>
              <w:t>1</w:t>
            </w:r>
          </w:p>
        </w:tc>
      </w:tr>
    </w:tbl>
    <w:p w:rsidR="002909E2" w:rsidRPr="005E30BA" w:rsidRDefault="002909E2" w:rsidP="002909E2">
      <w:pPr>
        <w:rPr>
          <w:i/>
          <w:iCs/>
          <w:color w:val="FF0000"/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  <w:bookmarkStart w:id="2" w:name="_GoBack"/>
      <w:bookmarkEnd w:id="2"/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B57760" w:rsidRDefault="00B57760" w:rsidP="00517E59">
      <w:pPr>
        <w:rPr>
          <w:sz w:val="28"/>
          <w:szCs w:val="28"/>
        </w:rPr>
        <w:sectPr w:rsidR="00B57760" w:rsidSect="0047579A">
          <w:footerReference w:type="even" r:id="rId8"/>
          <w:footerReference w:type="default" r:id="rId9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6480"/>
      </w:tblGrid>
      <w:tr w:rsidR="00AD245A" w:rsidTr="000461D6">
        <w:tc>
          <w:tcPr>
            <w:tcW w:w="8208" w:type="dxa"/>
            <w:tcBorders>
              <w:top w:val="nil"/>
              <w:bottom w:val="nil"/>
              <w:right w:val="nil"/>
            </w:tcBorders>
          </w:tcPr>
          <w:p w:rsidR="00AD245A" w:rsidRDefault="00AD245A" w:rsidP="000461D6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2.2. Тематический план и содержание учебной дисциплины</w:t>
            </w:r>
          </w:p>
        </w:tc>
        <w:tc>
          <w:tcPr>
            <w:tcW w:w="6480" w:type="dxa"/>
            <w:tcBorders>
              <w:left w:val="nil"/>
            </w:tcBorders>
          </w:tcPr>
          <w:p w:rsidR="00AD245A" w:rsidRPr="008173A3" w:rsidRDefault="00C328AC" w:rsidP="008173A3">
            <w:pPr>
              <w:pStyle w:val="1"/>
              <w:tabs>
                <w:tab w:val="num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>Стандартизация и метрология</w:t>
            </w:r>
          </w:p>
        </w:tc>
      </w:tr>
    </w:tbl>
    <w:p w:rsidR="00AD245A" w:rsidRDefault="00AD245A" w:rsidP="00AD245A">
      <w:pPr>
        <w:tabs>
          <w:tab w:val="num" w:pos="0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209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10"/>
        <w:gridCol w:w="9505"/>
        <w:gridCol w:w="8"/>
        <w:gridCol w:w="7"/>
        <w:gridCol w:w="1376"/>
        <w:gridCol w:w="26"/>
        <w:gridCol w:w="1817"/>
      </w:tblGrid>
      <w:tr w:rsidR="00C30B92" w:rsidTr="00C30B92">
        <w:trPr>
          <w:cantSplit/>
          <w:trHeight w:val="798"/>
        </w:trPr>
        <w:tc>
          <w:tcPr>
            <w:tcW w:w="2552" w:type="dxa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923" w:type="dxa"/>
            <w:gridSpan w:val="3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149F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  <w:r>
              <w:rPr>
                <w:b/>
                <w:bCs/>
              </w:rPr>
              <w:t>)</w:t>
            </w:r>
          </w:p>
        </w:tc>
        <w:tc>
          <w:tcPr>
            <w:tcW w:w="1409" w:type="dxa"/>
            <w:gridSpan w:val="3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817" w:type="dxa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045D9">
              <w:rPr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C30B92" w:rsidTr="00C30B92">
        <w:trPr>
          <w:trHeight w:val="206"/>
        </w:trPr>
        <w:tc>
          <w:tcPr>
            <w:tcW w:w="2552" w:type="dxa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3" w:type="dxa"/>
            <w:gridSpan w:val="3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09" w:type="dxa"/>
            <w:gridSpan w:val="3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C30B92" w:rsidTr="00C30B92">
        <w:trPr>
          <w:cantSplit/>
          <w:trHeight w:val="20"/>
        </w:trPr>
        <w:tc>
          <w:tcPr>
            <w:tcW w:w="2552" w:type="dxa"/>
          </w:tcPr>
          <w:p w:rsidR="00C30B92" w:rsidRPr="00AD245A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/>
                <w:bCs/>
              </w:rPr>
              <w:t>Раздел 1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9923" w:type="dxa"/>
            <w:gridSpan w:val="3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AD245A">
              <w:rPr>
                <w:bCs/>
                <w:szCs w:val="20"/>
              </w:rPr>
              <w:t>Общие вопросы стандартизации, метрологии и сертификации</w:t>
            </w:r>
          </w:p>
        </w:tc>
        <w:tc>
          <w:tcPr>
            <w:tcW w:w="1409" w:type="dxa"/>
            <w:gridSpan w:val="3"/>
          </w:tcPr>
          <w:p w:rsidR="00C30B92" w:rsidRPr="00EF663F" w:rsidRDefault="00436091" w:rsidP="00436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1817" w:type="dxa"/>
            <w:shd w:val="clear" w:color="auto" w:fill="auto"/>
          </w:tcPr>
          <w:p w:rsidR="00C30B92" w:rsidRPr="005C2D8E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FFFFFF"/>
              </w:rPr>
            </w:pPr>
          </w:p>
        </w:tc>
      </w:tr>
      <w:tr w:rsidR="00C30B92" w:rsidTr="00C30B92">
        <w:trPr>
          <w:cantSplit/>
          <w:trHeight w:val="20"/>
        </w:trPr>
        <w:tc>
          <w:tcPr>
            <w:tcW w:w="2552" w:type="dxa"/>
            <w:vMerge w:val="restart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bCs/>
              </w:rPr>
              <w:t>Тема 1.1</w:t>
            </w:r>
          </w:p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E4E6F">
              <w:rPr>
                <w:color w:val="000000"/>
              </w:rPr>
              <w:t>«</w:t>
            </w:r>
            <w:r>
              <w:t>Стандартизация, метрология и сертификация-инструменты повышения качества</w:t>
            </w:r>
            <w:r>
              <w:rPr>
                <w:color w:val="000000"/>
              </w:rPr>
              <w:t>»</w:t>
            </w:r>
          </w:p>
        </w:tc>
        <w:tc>
          <w:tcPr>
            <w:tcW w:w="9923" w:type="dxa"/>
            <w:gridSpan w:val="3"/>
          </w:tcPr>
          <w:p w:rsidR="00C30B92" w:rsidRPr="00B51073" w:rsidRDefault="00C30B92" w:rsidP="00C30B92">
            <w:pPr>
              <w:pStyle w:val="a8"/>
              <w:tabs>
                <w:tab w:val="left" w:pos="1804"/>
              </w:tabs>
              <w:rPr>
                <w:b/>
                <w:bCs/>
              </w:rPr>
            </w:pPr>
            <w:proofErr w:type="spellStart"/>
            <w:r w:rsidRPr="00B51073">
              <w:rPr>
                <w:b/>
                <w:bCs/>
              </w:rPr>
              <w:t>Содержание</w:t>
            </w:r>
            <w:proofErr w:type="spellEnd"/>
            <w:r w:rsidRPr="00B51073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409" w:type="dxa"/>
            <w:gridSpan w:val="3"/>
          </w:tcPr>
          <w:p w:rsidR="00C30B92" w:rsidRPr="00EF663F" w:rsidRDefault="00C30B92" w:rsidP="00436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36091">
              <w:rPr>
                <w:b/>
                <w:bCs/>
              </w:rPr>
              <w:t>1</w:t>
            </w:r>
          </w:p>
        </w:tc>
        <w:tc>
          <w:tcPr>
            <w:tcW w:w="1817" w:type="dxa"/>
            <w:vMerge w:val="restart"/>
            <w:shd w:val="clear" w:color="auto" w:fill="auto"/>
          </w:tcPr>
          <w:p w:rsidR="00C30B92" w:rsidRPr="00824BA5" w:rsidRDefault="00824BA5" w:rsidP="00824B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824BA5">
              <w:rPr>
                <w:rStyle w:val="afe"/>
                <w:rFonts w:eastAsia="Calibri"/>
                <w:i w:val="0"/>
              </w:rPr>
              <w:t>ОК 1-10, ПК 1.</w:t>
            </w:r>
            <w:r>
              <w:rPr>
                <w:rStyle w:val="afe"/>
                <w:rFonts w:eastAsia="Calibri"/>
                <w:i w:val="0"/>
              </w:rPr>
              <w:t xml:space="preserve">2, </w:t>
            </w:r>
            <w:r w:rsidRPr="00824BA5">
              <w:rPr>
                <w:rStyle w:val="afe"/>
                <w:rFonts w:eastAsia="Calibri"/>
                <w:i w:val="0"/>
              </w:rPr>
              <w:t>2.2, 3.</w:t>
            </w:r>
            <w:r>
              <w:rPr>
                <w:rStyle w:val="afe"/>
                <w:rFonts w:eastAsia="Calibri"/>
                <w:i w:val="0"/>
              </w:rPr>
              <w:t>2</w:t>
            </w:r>
            <w:r w:rsidRPr="00824BA5">
              <w:rPr>
                <w:rStyle w:val="afe"/>
                <w:rFonts w:eastAsia="Calibri"/>
                <w:i w:val="0"/>
              </w:rPr>
              <w:t xml:space="preserve">, </w:t>
            </w:r>
            <w:r>
              <w:rPr>
                <w:rStyle w:val="afe"/>
                <w:rFonts w:eastAsia="Calibri"/>
                <w:i w:val="0"/>
              </w:rPr>
              <w:t>4</w:t>
            </w:r>
            <w:r w:rsidRPr="00824BA5">
              <w:rPr>
                <w:rStyle w:val="afe"/>
                <w:rFonts w:eastAsia="Calibri"/>
                <w:i w:val="0"/>
              </w:rPr>
              <w:t>.</w:t>
            </w:r>
            <w:r>
              <w:rPr>
                <w:rStyle w:val="afe"/>
                <w:rFonts w:eastAsia="Calibri"/>
                <w:i w:val="0"/>
              </w:rPr>
              <w:t>2</w:t>
            </w:r>
          </w:p>
        </w:tc>
      </w:tr>
      <w:tr w:rsidR="00C30B92" w:rsidTr="00C30B92">
        <w:trPr>
          <w:cantSplit/>
          <w:trHeight w:val="502"/>
        </w:trPr>
        <w:tc>
          <w:tcPr>
            <w:tcW w:w="2552" w:type="dxa"/>
            <w:vMerge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3" w:type="dxa"/>
            <w:gridSpan w:val="3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 xml:space="preserve">История развития стандартизации. метрологии и сертификации и особенности современного этапа. </w:t>
            </w:r>
            <w:r>
              <w:t xml:space="preserve"> Основные понятия и механизм управления качеством Системы качества.</w:t>
            </w:r>
            <w:r>
              <w:rPr>
                <w:bCs/>
              </w:rPr>
              <w:t xml:space="preserve"> Показатели качества и методы и оценки</w:t>
            </w:r>
            <w:r>
              <w:t>.</w:t>
            </w:r>
          </w:p>
        </w:tc>
        <w:tc>
          <w:tcPr>
            <w:tcW w:w="1409" w:type="dxa"/>
            <w:gridSpan w:val="3"/>
          </w:tcPr>
          <w:p w:rsidR="00C30B92" w:rsidRPr="00EF663F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17" w:type="dxa"/>
            <w:vMerge/>
            <w:shd w:val="clear" w:color="auto" w:fill="auto"/>
          </w:tcPr>
          <w:p w:rsidR="00C30B92" w:rsidRPr="000869FB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30B92" w:rsidTr="00C30B92">
        <w:trPr>
          <w:cantSplit/>
          <w:trHeight w:val="312"/>
        </w:trPr>
        <w:tc>
          <w:tcPr>
            <w:tcW w:w="2552" w:type="dxa"/>
            <w:vMerge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15" w:type="dxa"/>
            <w:gridSpan w:val="2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Домашнее задание:</w:t>
            </w:r>
            <w:r w:rsidRPr="00AD245A">
              <w:rPr>
                <w:bCs/>
              </w:rPr>
              <w:t xml:space="preserve"> </w:t>
            </w:r>
            <w:r>
              <w:rPr>
                <w:bCs/>
              </w:rPr>
              <w:t>ч</w:t>
            </w:r>
            <w:r w:rsidRPr="00AD245A">
              <w:rPr>
                <w:bCs/>
              </w:rPr>
              <w:t>тение и анализ литературы [1] стр. 8-22</w:t>
            </w:r>
            <w:r>
              <w:rPr>
                <w:bCs/>
              </w:rPr>
              <w:t>,</w:t>
            </w:r>
            <w:r w:rsidRPr="00AD245A">
              <w:rPr>
                <w:bCs/>
              </w:rPr>
              <w:t xml:space="preserve"> [2] стр.133-139, ГОСТ Р ИСО 9000-</w:t>
            </w:r>
            <w:proofErr w:type="gramStart"/>
            <w:r w:rsidRPr="00AD245A">
              <w:rPr>
                <w:bCs/>
              </w:rPr>
              <w:t>2008,Основные</w:t>
            </w:r>
            <w:proofErr w:type="gramEnd"/>
            <w:r w:rsidRPr="00AD245A">
              <w:rPr>
                <w:bCs/>
              </w:rPr>
              <w:t xml:space="preserve"> положения и словарь, ГОСТ Р ИСО 9001-2008.Системы менеджмента качества. </w:t>
            </w:r>
            <w:r>
              <w:rPr>
                <w:bCs/>
              </w:rPr>
              <w:t>Требования.</w:t>
            </w:r>
          </w:p>
        </w:tc>
        <w:tc>
          <w:tcPr>
            <w:tcW w:w="1417" w:type="dxa"/>
            <w:gridSpan w:val="4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30B92" w:rsidTr="00C30B92">
        <w:trPr>
          <w:cantSplit/>
          <w:trHeight w:val="266"/>
        </w:trPr>
        <w:tc>
          <w:tcPr>
            <w:tcW w:w="2552" w:type="dxa"/>
            <w:vMerge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3" w:type="dxa"/>
            <w:gridSpan w:val="3"/>
          </w:tcPr>
          <w:p w:rsidR="00C30B92" w:rsidRPr="008122A5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122A5">
              <w:rPr>
                <w:bCs/>
              </w:rPr>
              <w:t>Испытание</w:t>
            </w:r>
            <w:r>
              <w:rPr>
                <w:b/>
                <w:bCs/>
              </w:rPr>
              <w:t xml:space="preserve"> </w:t>
            </w:r>
            <w:r w:rsidRPr="008122A5">
              <w:rPr>
                <w:bCs/>
              </w:rPr>
              <w:t>и контроль качества</w:t>
            </w:r>
            <w:r>
              <w:rPr>
                <w:bCs/>
              </w:rPr>
              <w:t xml:space="preserve"> товаров (продукции ,работ и услуг)</w:t>
            </w:r>
          </w:p>
        </w:tc>
        <w:tc>
          <w:tcPr>
            <w:tcW w:w="1409" w:type="dxa"/>
            <w:gridSpan w:val="3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17" w:type="dxa"/>
            <w:vMerge/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30B92" w:rsidTr="00C30B92">
        <w:trPr>
          <w:cantSplit/>
          <w:trHeight w:val="272"/>
        </w:trPr>
        <w:tc>
          <w:tcPr>
            <w:tcW w:w="2552" w:type="dxa"/>
            <w:vMerge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1332" w:type="dxa"/>
            <w:gridSpan w:val="6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Домашнее задание:</w:t>
            </w:r>
            <w:r w:rsidRPr="00AD245A">
              <w:rPr>
                <w:bCs/>
              </w:rPr>
              <w:t xml:space="preserve"> </w:t>
            </w:r>
            <w:r>
              <w:rPr>
                <w:bCs/>
              </w:rPr>
              <w:t>ч</w:t>
            </w:r>
            <w:r w:rsidRPr="00AD245A">
              <w:rPr>
                <w:bCs/>
              </w:rPr>
              <w:t>тение и анализ литературы [</w:t>
            </w:r>
            <w:r>
              <w:rPr>
                <w:bCs/>
              </w:rPr>
              <w:t>3</w:t>
            </w:r>
            <w:r w:rsidRPr="00AD245A">
              <w:rPr>
                <w:bCs/>
              </w:rPr>
              <w:t>] стр</w:t>
            </w:r>
            <w:r>
              <w:rPr>
                <w:bCs/>
              </w:rPr>
              <w:t>. 181 - 216</w:t>
            </w:r>
          </w:p>
        </w:tc>
        <w:tc>
          <w:tcPr>
            <w:tcW w:w="1817" w:type="dxa"/>
            <w:vMerge/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30B92" w:rsidTr="00C30B92">
        <w:trPr>
          <w:cantSplit/>
          <w:trHeight w:val="153"/>
        </w:trPr>
        <w:tc>
          <w:tcPr>
            <w:tcW w:w="2552" w:type="dxa"/>
            <w:vMerge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3" w:type="dxa"/>
            <w:gridSpan w:val="3"/>
          </w:tcPr>
          <w:p w:rsidR="00C30B92" w:rsidRPr="008122A5" w:rsidRDefault="00C30B92" w:rsidP="00C30B92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 w:rsidRPr="008122A5">
              <w:rPr>
                <w:bCs/>
                <w:lang w:val="ru-RU"/>
              </w:rPr>
              <w:t>Практические занятия</w:t>
            </w:r>
          </w:p>
        </w:tc>
        <w:tc>
          <w:tcPr>
            <w:tcW w:w="1409" w:type="dxa"/>
            <w:gridSpan w:val="3"/>
            <w:vMerge w:val="restart"/>
          </w:tcPr>
          <w:p w:rsidR="00C30B92" w:rsidRPr="009F2881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  <w:p w:rsidR="00C30B92" w:rsidRPr="009F2881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C30B92" w:rsidRPr="009F2881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30B92" w:rsidTr="00C30B92">
        <w:trPr>
          <w:cantSplit/>
          <w:trHeight w:val="239"/>
        </w:trPr>
        <w:tc>
          <w:tcPr>
            <w:tcW w:w="2552" w:type="dxa"/>
            <w:vMerge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3" w:type="dxa"/>
            <w:gridSpan w:val="3"/>
          </w:tcPr>
          <w:p w:rsidR="00C30B92" w:rsidRPr="00AD245A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AD245A">
              <w:rPr>
                <w:bCs/>
              </w:rPr>
              <w:t>Применение структуры СМК на предприятии</w:t>
            </w:r>
          </w:p>
        </w:tc>
        <w:tc>
          <w:tcPr>
            <w:tcW w:w="1409" w:type="dxa"/>
            <w:gridSpan w:val="3"/>
            <w:vMerge/>
          </w:tcPr>
          <w:p w:rsidR="00C30B92" w:rsidRPr="009F2881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C30B92" w:rsidRPr="009F2881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30B92" w:rsidTr="00C30B92">
        <w:trPr>
          <w:cantSplit/>
          <w:trHeight w:val="271"/>
        </w:trPr>
        <w:tc>
          <w:tcPr>
            <w:tcW w:w="2552" w:type="dxa"/>
            <w:vMerge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3" w:type="dxa"/>
            <w:gridSpan w:val="3"/>
          </w:tcPr>
          <w:p w:rsidR="00C30B92" w:rsidRPr="00AD245A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AD245A">
              <w:rPr>
                <w:bCs/>
              </w:rPr>
              <w:t>Определение показателей качества продукции с помощью экспертного метода</w:t>
            </w:r>
          </w:p>
        </w:tc>
        <w:tc>
          <w:tcPr>
            <w:tcW w:w="1409" w:type="dxa"/>
            <w:gridSpan w:val="3"/>
            <w:vMerge/>
          </w:tcPr>
          <w:p w:rsidR="00C30B92" w:rsidRPr="009F2881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C30B92" w:rsidRPr="009F2881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30B92" w:rsidTr="00C30B92">
        <w:trPr>
          <w:cantSplit/>
          <w:trHeight w:val="272"/>
        </w:trPr>
        <w:tc>
          <w:tcPr>
            <w:tcW w:w="2552" w:type="dxa"/>
            <w:vMerge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3" w:type="dxa"/>
            <w:gridSpan w:val="3"/>
          </w:tcPr>
          <w:p w:rsidR="00C30B92" w:rsidRPr="00AD245A" w:rsidRDefault="00C30B92" w:rsidP="00C30B92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3. Определение правил выбора номенклатуры показателей качества</w:t>
            </w:r>
          </w:p>
        </w:tc>
        <w:tc>
          <w:tcPr>
            <w:tcW w:w="1409" w:type="dxa"/>
            <w:gridSpan w:val="3"/>
            <w:vMerge/>
          </w:tcPr>
          <w:p w:rsidR="00C30B92" w:rsidRPr="009F2881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C30B92" w:rsidRPr="009F2881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30B92" w:rsidTr="00C30B92">
        <w:trPr>
          <w:cantSplit/>
          <w:trHeight w:val="271"/>
        </w:trPr>
        <w:tc>
          <w:tcPr>
            <w:tcW w:w="2552" w:type="dxa"/>
            <w:vMerge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3" w:type="dxa"/>
            <w:gridSpan w:val="3"/>
          </w:tcPr>
          <w:p w:rsidR="00C30B92" w:rsidRPr="00AD245A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</w:t>
            </w:r>
          </w:p>
        </w:tc>
        <w:tc>
          <w:tcPr>
            <w:tcW w:w="1409" w:type="dxa"/>
            <w:gridSpan w:val="3"/>
            <w:vMerge w:val="restart"/>
          </w:tcPr>
          <w:p w:rsidR="00C30B92" w:rsidRPr="009F2881" w:rsidRDefault="00C30B92" w:rsidP="00C30B92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lang w:val="ru-RU"/>
              </w:rPr>
              <w:t xml:space="preserve">         1</w:t>
            </w:r>
          </w:p>
        </w:tc>
        <w:tc>
          <w:tcPr>
            <w:tcW w:w="1817" w:type="dxa"/>
            <w:vMerge/>
            <w:shd w:val="clear" w:color="auto" w:fill="auto"/>
          </w:tcPr>
          <w:p w:rsidR="00C30B92" w:rsidRPr="009F2881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30B92" w:rsidTr="00C30B92">
        <w:trPr>
          <w:cantSplit/>
          <w:trHeight w:val="298"/>
        </w:trPr>
        <w:tc>
          <w:tcPr>
            <w:tcW w:w="2552" w:type="dxa"/>
            <w:vMerge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3" w:type="dxa"/>
            <w:gridSpan w:val="3"/>
          </w:tcPr>
          <w:p w:rsidR="00C30B92" w:rsidRPr="00AD245A" w:rsidRDefault="00C30B92" w:rsidP="00C30B92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 w:rsidRPr="00AD245A">
              <w:rPr>
                <w:bCs/>
                <w:lang w:val="ru-RU"/>
              </w:rPr>
              <w:t>Составление логико-смысловой модели на тему «Показатели качества»</w:t>
            </w:r>
          </w:p>
        </w:tc>
        <w:tc>
          <w:tcPr>
            <w:tcW w:w="1409" w:type="dxa"/>
            <w:gridSpan w:val="3"/>
            <w:vMerge/>
          </w:tcPr>
          <w:p w:rsidR="00C30B92" w:rsidRPr="0092118D" w:rsidRDefault="00C30B92" w:rsidP="00C30B92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30B92" w:rsidRPr="0011006C" w:rsidTr="00C30B92">
        <w:trPr>
          <w:cantSplit/>
          <w:trHeight w:val="299"/>
        </w:trPr>
        <w:tc>
          <w:tcPr>
            <w:tcW w:w="2552" w:type="dxa"/>
            <w:vMerge w:val="restart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bCs/>
              </w:rPr>
              <w:t>Тема 1.2</w:t>
            </w:r>
          </w:p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E4E6F">
              <w:rPr>
                <w:color w:val="000000"/>
              </w:rPr>
              <w:t>«</w:t>
            </w:r>
            <w:r>
              <w:t>Структурные элементы метрологии, стандартизации и сертификации</w:t>
            </w:r>
            <w:r>
              <w:rPr>
                <w:color w:val="000000"/>
              </w:rPr>
              <w:t>»</w:t>
            </w:r>
          </w:p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3" w:type="dxa"/>
            <w:gridSpan w:val="3"/>
          </w:tcPr>
          <w:p w:rsidR="00C30B92" w:rsidRPr="00B51073" w:rsidRDefault="00C30B92" w:rsidP="00C30B92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ru-RU"/>
              </w:rPr>
            </w:pPr>
            <w:r w:rsidRPr="00B51073">
              <w:rPr>
                <w:b/>
                <w:bCs/>
                <w:lang w:val="ru-RU"/>
              </w:rPr>
              <w:lastRenderedPageBreak/>
              <w:t xml:space="preserve">Содержание </w:t>
            </w:r>
          </w:p>
        </w:tc>
        <w:tc>
          <w:tcPr>
            <w:tcW w:w="1409" w:type="dxa"/>
            <w:gridSpan w:val="3"/>
          </w:tcPr>
          <w:p w:rsidR="00C30B92" w:rsidRPr="00A51F90" w:rsidRDefault="00436091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17" w:type="dxa"/>
            <w:vMerge w:val="restart"/>
            <w:shd w:val="clear" w:color="auto" w:fill="auto"/>
          </w:tcPr>
          <w:p w:rsidR="00C30B92" w:rsidRPr="00C81881" w:rsidRDefault="00824BA5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24BA5">
              <w:rPr>
                <w:rStyle w:val="afe"/>
                <w:rFonts w:eastAsia="Calibri"/>
                <w:i w:val="0"/>
              </w:rPr>
              <w:t>ОК 1-10, ПК 1.</w:t>
            </w:r>
            <w:r>
              <w:rPr>
                <w:rStyle w:val="afe"/>
                <w:rFonts w:eastAsia="Calibri"/>
                <w:i w:val="0"/>
              </w:rPr>
              <w:t xml:space="preserve">2, </w:t>
            </w:r>
            <w:r w:rsidRPr="00824BA5">
              <w:rPr>
                <w:rStyle w:val="afe"/>
                <w:rFonts w:eastAsia="Calibri"/>
                <w:i w:val="0"/>
              </w:rPr>
              <w:t>2.2, 3.</w:t>
            </w:r>
            <w:r>
              <w:rPr>
                <w:rStyle w:val="afe"/>
                <w:rFonts w:eastAsia="Calibri"/>
                <w:i w:val="0"/>
              </w:rPr>
              <w:t>2</w:t>
            </w:r>
            <w:r w:rsidRPr="00824BA5">
              <w:rPr>
                <w:rStyle w:val="afe"/>
                <w:rFonts w:eastAsia="Calibri"/>
                <w:i w:val="0"/>
              </w:rPr>
              <w:t xml:space="preserve">, </w:t>
            </w:r>
            <w:r>
              <w:rPr>
                <w:rStyle w:val="afe"/>
                <w:rFonts w:eastAsia="Calibri"/>
                <w:i w:val="0"/>
              </w:rPr>
              <w:t>4</w:t>
            </w:r>
            <w:r w:rsidRPr="00824BA5">
              <w:rPr>
                <w:rStyle w:val="afe"/>
                <w:rFonts w:eastAsia="Calibri"/>
                <w:i w:val="0"/>
              </w:rPr>
              <w:t>.</w:t>
            </w:r>
            <w:r>
              <w:rPr>
                <w:rStyle w:val="afe"/>
                <w:rFonts w:eastAsia="Calibri"/>
                <w:i w:val="0"/>
              </w:rPr>
              <w:t>2</w:t>
            </w:r>
          </w:p>
        </w:tc>
      </w:tr>
      <w:tr w:rsidR="00C30B92" w:rsidRPr="0011006C" w:rsidTr="00C30B92">
        <w:trPr>
          <w:cantSplit/>
          <w:trHeight w:val="271"/>
        </w:trPr>
        <w:tc>
          <w:tcPr>
            <w:tcW w:w="2552" w:type="dxa"/>
            <w:vMerge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3" w:type="dxa"/>
            <w:gridSpan w:val="3"/>
          </w:tcPr>
          <w:p w:rsidR="00C30B92" w:rsidRPr="00AD245A" w:rsidRDefault="00C30B92" w:rsidP="00C30B92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Модель структурных элементов метрологии, стандартизации и сертификации.  Классификация структурных элементов метрологии, стандартизации и сертификации</w:t>
            </w:r>
          </w:p>
        </w:tc>
        <w:tc>
          <w:tcPr>
            <w:tcW w:w="1409" w:type="dxa"/>
            <w:gridSpan w:val="3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17" w:type="dxa"/>
            <w:vMerge/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30B92" w:rsidRPr="0011006C" w:rsidTr="00C30B92">
        <w:trPr>
          <w:cantSplit/>
          <w:trHeight w:val="272"/>
        </w:trPr>
        <w:tc>
          <w:tcPr>
            <w:tcW w:w="2552" w:type="dxa"/>
            <w:vMerge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15" w:type="dxa"/>
            <w:gridSpan w:val="2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Домашнее задание:</w:t>
            </w:r>
            <w:r w:rsidRPr="00AD245A">
              <w:rPr>
                <w:bCs/>
              </w:rPr>
              <w:t xml:space="preserve"> </w:t>
            </w:r>
            <w:r>
              <w:rPr>
                <w:bCs/>
              </w:rPr>
              <w:t>ч</w:t>
            </w:r>
            <w:r w:rsidRPr="00AD245A">
              <w:rPr>
                <w:bCs/>
              </w:rPr>
              <w:t>тение и анализ литературы [</w:t>
            </w:r>
            <w:r>
              <w:rPr>
                <w:bCs/>
              </w:rPr>
              <w:t>3</w:t>
            </w:r>
            <w:r w:rsidRPr="00AD245A">
              <w:rPr>
                <w:bCs/>
              </w:rPr>
              <w:t>] стр</w:t>
            </w:r>
            <w:r>
              <w:rPr>
                <w:bCs/>
              </w:rPr>
              <w:t>. 5 – 22.</w:t>
            </w:r>
          </w:p>
        </w:tc>
        <w:tc>
          <w:tcPr>
            <w:tcW w:w="1417" w:type="dxa"/>
            <w:gridSpan w:val="4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30B92" w:rsidRPr="0011006C" w:rsidTr="00C30B92">
        <w:trPr>
          <w:cantSplit/>
          <w:trHeight w:val="489"/>
        </w:trPr>
        <w:tc>
          <w:tcPr>
            <w:tcW w:w="2552" w:type="dxa"/>
            <w:vMerge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3" w:type="dxa"/>
            <w:gridSpan w:val="3"/>
          </w:tcPr>
          <w:p w:rsidR="00C30B92" w:rsidRPr="00AD245A" w:rsidRDefault="00C30B92" w:rsidP="00C30B92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Системное взаимодействие структурных элементов метрологии, стандартизации и сертификации</w:t>
            </w:r>
          </w:p>
        </w:tc>
        <w:tc>
          <w:tcPr>
            <w:tcW w:w="1409" w:type="dxa"/>
            <w:gridSpan w:val="3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17" w:type="dxa"/>
            <w:vMerge/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30B92" w:rsidRPr="0011006C" w:rsidTr="00C30B92">
        <w:trPr>
          <w:cantSplit/>
          <w:trHeight w:val="325"/>
        </w:trPr>
        <w:tc>
          <w:tcPr>
            <w:tcW w:w="2552" w:type="dxa"/>
            <w:vMerge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15" w:type="dxa"/>
            <w:gridSpan w:val="2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Домашнее задание:</w:t>
            </w:r>
            <w:r w:rsidRPr="00AD245A">
              <w:rPr>
                <w:bCs/>
              </w:rPr>
              <w:t xml:space="preserve"> </w:t>
            </w:r>
            <w:r>
              <w:rPr>
                <w:bCs/>
              </w:rPr>
              <w:t>ч</w:t>
            </w:r>
            <w:r w:rsidRPr="00AD245A">
              <w:rPr>
                <w:bCs/>
              </w:rPr>
              <w:t>тение и анализ литературы[</w:t>
            </w:r>
            <w:r>
              <w:rPr>
                <w:bCs/>
              </w:rPr>
              <w:t>3</w:t>
            </w:r>
            <w:r w:rsidRPr="00AD245A">
              <w:rPr>
                <w:bCs/>
              </w:rPr>
              <w:t>] стр</w:t>
            </w:r>
            <w:r>
              <w:rPr>
                <w:bCs/>
              </w:rPr>
              <w:t>.22 - 31</w:t>
            </w:r>
          </w:p>
        </w:tc>
        <w:tc>
          <w:tcPr>
            <w:tcW w:w="1417" w:type="dxa"/>
            <w:gridSpan w:val="4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30B92" w:rsidRPr="0011006C" w:rsidTr="00C30B92">
        <w:trPr>
          <w:cantSplit/>
          <w:trHeight w:val="312"/>
        </w:trPr>
        <w:tc>
          <w:tcPr>
            <w:tcW w:w="2552" w:type="dxa"/>
            <w:vMerge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15" w:type="dxa"/>
            <w:gridSpan w:val="2"/>
          </w:tcPr>
          <w:p w:rsidR="00C30B92" w:rsidRPr="00AD245A" w:rsidRDefault="00C30B92" w:rsidP="00C30B92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proofErr w:type="spellStart"/>
            <w:r>
              <w:rPr>
                <w:bCs/>
              </w:rPr>
              <w:t>Практические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занятия</w:t>
            </w:r>
            <w:proofErr w:type="spellEnd"/>
          </w:p>
        </w:tc>
        <w:tc>
          <w:tcPr>
            <w:tcW w:w="1391" w:type="dxa"/>
            <w:gridSpan w:val="3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30B92" w:rsidRPr="0011006C" w:rsidTr="00C30B92">
        <w:trPr>
          <w:cantSplit/>
          <w:trHeight w:val="353"/>
        </w:trPr>
        <w:tc>
          <w:tcPr>
            <w:tcW w:w="2552" w:type="dxa"/>
            <w:vMerge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3" w:type="dxa"/>
            <w:gridSpan w:val="3"/>
          </w:tcPr>
          <w:p w:rsidR="00C30B92" w:rsidRPr="00AD245A" w:rsidRDefault="00C30B92" w:rsidP="00C30B92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4. Изучение и анализ кибернетических принципов и их влияние на системное взаимодействие метрологии, стандартизации и сертификации как институтов качества в соответствии с классификацией В.В. Исаева и А.М. Немчинова</w:t>
            </w:r>
          </w:p>
        </w:tc>
        <w:tc>
          <w:tcPr>
            <w:tcW w:w="1409" w:type="dxa"/>
            <w:gridSpan w:val="3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17" w:type="dxa"/>
            <w:vMerge w:val="restart"/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30B92" w:rsidRPr="0011006C" w:rsidTr="00C30B92">
        <w:trPr>
          <w:cantSplit/>
          <w:trHeight w:val="149"/>
        </w:trPr>
        <w:tc>
          <w:tcPr>
            <w:tcW w:w="2552" w:type="dxa"/>
            <w:vMerge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3" w:type="dxa"/>
            <w:gridSpan w:val="3"/>
          </w:tcPr>
          <w:p w:rsidR="00C30B92" w:rsidRPr="00AD245A" w:rsidRDefault="00C30B92" w:rsidP="00C30B92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 w:rsidRPr="00294290">
              <w:rPr>
                <w:bCs/>
                <w:lang w:val="ru-RU"/>
              </w:rPr>
              <w:t>Самостоятельная работа</w:t>
            </w:r>
          </w:p>
        </w:tc>
        <w:tc>
          <w:tcPr>
            <w:tcW w:w="1409" w:type="dxa"/>
            <w:gridSpan w:val="3"/>
            <w:vMerge w:val="restart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17" w:type="dxa"/>
            <w:vMerge/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30B92" w:rsidRPr="0011006C" w:rsidTr="00C30B92">
        <w:trPr>
          <w:cantSplit/>
          <w:trHeight w:val="407"/>
        </w:trPr>
        <w:tc>
          <w:tcPr>
            <w:tcW w:w="2552" w:type="dxa"/>
            <w:vMerge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3" w:type="dxa"/>
            <w:gridSpan w:val="3"/>
          </w:tcPr>
          <w:p w:rsidR="00C30B92" w:rsidRPr="00AD245A" w:rsidRDefault="00C30B92" w:rsidP="00C30B92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 w:rsidRPr="00AD245A">
              <w:rPr>
                <w:bCs/>
                <w:lang w:val="ru-RU"/>
              </w:rPr>
              <w:t>Чтение и анализ литературы [</w:t>
            </w:r>
            <w:r>
              <w:rPr>
                <w:bCs/>
                <w:lang w:val="ru-RU"/>
              </w:rPr>
              <w:t>3</w:t>
            </w:r>
            <w:r w:rsidRPr="00AD245A">
              <w:rPr>
                <w:bCs/>
                <w:lang w:val="ru-RU"/>
              </w:rPr>
              <w:t>] стр</w:t>
            </w:r>
            <w:r>
              <w:rPr>
                <w:bCs/>
                <w:lang w:val="ru-RU"/>
              </w:rPr>
              <w:t>.3 – 4:изучение сценарного моделирования процессов менеджмента качества</w:t>
            </w:r>
          </w:p>
        </w:tc>
        <w:tc>
          <w:tcPr>
            <w:tcW w:w="1409" w:type="dxa"/>
            <w:gridSpan w:val="3"/>
            <w:vMerge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30B92" w:rsidTr="00C30B92">
        <w:trPr>
          <w:cantSplit/>
          <w:trHeight w:val="225"/>
        </w:trPr>
        <w:tc>
          <w:tcPr>
            <w:tcW w:w="2552" w:type="dxa"/>
            <w:vMerge w:val="restart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Тема 1.3</w:t>
            </w:r>
            <w:r>
              <w:rPr>
                <w:b/>
                <w:bCs/>
              </w:rPr>
              <w:br/>
            </w:r>
            <w:r w:rsidRPr="00AE4E6F">
              <w:rPr>
                <w:bCs/>
              </w:rPr>
              <w:t>«</w:t>
            </w:r>
            <w:r>
              <w:rPr>
                <w:bCs/>
              </w:rPr>
              <w:t>Организационные аспекты,</w:t>
            </w:r>
          </w:p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международное и региональное сотрудничество в области стандартизации, метрологии и сертификации</w:t>
            </w:r>
            <w:r>
              <w:rPr>
                <w:color w:val="000000"/>
              </w:rPr>
              <w:t>»</w:t>
            </w:r>
          </w:p>
        </w:tc>
        <w:tc>
          <w:tcPr>
            <w:tcW w:w="9923" w:type="dxa"/>
            <w:gridSpan w:val="3"/>
          </w:tcPr>
          <w:p w:rsidR="00C30B92" w:rsidRPr="00394D04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highlight w:val="yellow"/>
              </w:rPr>
            </w:pPr>
            <w:r w:rsidRPr="00394D04">
              <w:rPr>
                <w:b/>
                <w:bCs/>
              </w:rPr>
              <w:t xml:space="preserve">Содержание </w:t>
            </w:r>
          </w:p>
        </w:tc>
        <w:tc>
          <w:tcPr>
            <w:tcW w:w="1409" w:type="dxa"/>
            <w:gridSpan w:val="3"/>
          </w:tcPr>
          <w:p w:rsidR="00C30B92" w:rsidRPr="00EF663F" w:rsidRDefault="00436091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17" w:type="dxa"/>
            <w:vMerge w:val="restart"/>
            <w:shd w:val="clear" w:color="auto" w:fill="auto"/>
          </w:tcPr>
          <w:p w:rsidR="00C30B92" w:rsidRDefault="00824BA5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824BA5">
              <w:rPr>
                <w:rStyle w:val="afe"/>
                <w:rFonts w:eastAsia="Calibri"/>
                <w:i w:val="0"/>
              </w:rPr>
              <w:t>ОК 1-10, ПК 1.</w:t>
            </w:r>
            <w:r>
              <w:rPr>
                <w:rStyle w:val="afe"/>
                <w:rFonts w:eastAsia="Calibri"/>
                <w:i w:val="0"/>
              </w:rPr>
              <w:t xml:space="preserve">2, </w:t>
            </w:r>
            <w:r w:rsidRPr="00824BA5">
              <w:rPr>
                <w:rStyle w:val="afe"/>
                <w:rFonts w:eastAsia="Calibri"/>
                <w:i w:val="0"/>
              </w:rPr>
              <w:t>2.2, 3.</w:t>
            </w:r>
            <w:r>
              <w:rPr>
                <w:rStyle w:val="afe"/>
                <w:rFonts w:eastAsia="Calibri"/>
                <w:i w:val="0"/>
              </w:rPr>
              <w:t>2</w:t>
            </w:r>
            <w:r w:rsidRPr="00824BA5">
              <w:rPr>
                <w:rStyle w:val="afe"/>
                <w:rFonts w:eastAsia="Calibri"/>
                <w:i w:val="0"/>
              </w:rPr>
              <w:t xml:space="preserve">, </w:t>
            </w:r>
            <w:r>
              <w:rPr>
                <w:rStyle w:val="afe"/>
                <w:rFonts w:eastAsia="Calibri"/>
                <w:i w:val="0"/>
              </w:rPr>
              <w:t>4</w:t>
            </w:r>
            <w:r w:rsidRPr="00824BA5">
              <w:rPr>
                <w:rStyle w:val="afe"/>
                <w:rFonts w:eastAsia="Calibri"/>
                <w:i w:val="0"/>
              </w:rPr>
              <w:t>.</w:t>
            </w:r>
            <w:r>
              <w:rPr>
                <w:rStyle w:val="afe"/>
                <w:rFonts w:eastAsia="Calibri"/>
                <w:i w:val="0"/>
              </w:rPr>
              <w:t>2</w:t>
            </w:r>
          </w:p>
        </w:tc>
      </w:tr>
      <w:tr w:rsidR="00C30B92" w:rsidTr="00C30B92">
        <w:trPr>
          <w:cantSplit/>
          <w:trHeight w:val="502"/>
        </w:trPr>
        <w:tc>
          <w:tcPr>
            <w:tcW w:w="2552" w:type="dxa"/>
            <w:vMerge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3" w:type="dxa"/>
            <w:gridSpan w:val="3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Международное сотрудничество и международные организации по метрологии, стандартизации и сертификации.  Региональное сотрудничество и  региональные организации в области метрологии, стандартизации и сертификации.</w:t>
            </w:r>
          </w:p>
        </w:tc>
        <w:tc>
          <w:tcPr>
            <w:tcW w:w="1409" w:type="dxa"/>
            <w:gridSpan w:val="3"/>
          </w:tcPr>
          <w:p w:rsidR="00C30B92" w:rsidRPr="00CE4A65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17" w:type="dxa"/>
            <w:vMerge/>
            <w:shd w:val="clear" w:color="auto" w:fill="auto"/>
          </w:tcPr>
          <w:p w:rsidR="00C30B92" w:rsidRPr="00CE4A65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30B92" w:rsidTr="00C30B92">
        <w:trPr>
          <w:cantSplit/>
          <w:trHeight w:val="312"/>
        </w:trPr>
        <w:tc>
          <w:tcPr>
            <w:tcW w:w="2552" w:type="dxa"/>
            <w:vMerge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15" w:type="dxa"/>
            <w:gridSpan w:val="2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Домашнее задание: Подготовка к тестированию по теме 1.2.  чтение и анализ литературы [1] стр. 42-55,составление ЛСМ на тему: «Международные организации по метрологии»</w:t>
            </w:r>
          </w:p>
        </w:tc>
        <w:tc>
          <w:tcPr>
            <w:tcW w:w="1417" w:type="dxa"/>
            <w:gridSpan w:val="4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30B92" w:rsidTr="00C30B92">
        <w:trPr>
          <w:cantSplit/>
          <w:trHeight w:val="801"/>
        </w:trPr>
        <w:tc>
          <w:tcPr>
            <w:tcW w:w="2552" w:type="dxa"/>
            <w:vMerge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3" w:type="dxa"/>
            <w:gridSpan w:val="3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Российская национальная система технического регулирования. Направления межгосударственного сотрудничества в области метрологии, стандартизации и сертификации</w:t>
            </w:r>
          </w:p>
        </w:tc>
        <w:tc>
          <w:tcPr>
            <w:tcW w:w="1409" w:type="dxa"/>
            <w:gridSpan w:val="3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17" w:type="dxa"/>
            <w:vMerge/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30B92" w:rsidTr="00C30B92">
        <w:trPr>
          <w:cantSplit/>
          <w:trHeight w:val="289"/>
        </w:trPr>
        <w:tc>
          <w:tcPr>
            <w:tcW w:w="2552" w:type="dxa"/>
            <w:vMerge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30" w:type="dxa"/>
            <w:gridSpan w:val="4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 Домашнее задание: чтение и анализ литературы [1] стр. 55-74</w:t>
            </w:r>
            <w:r w:rsidR="00150A2D">
              <w:rPr>
                <w:bCs/>
              </w:rPr>
              <w:t>,</w:t>
            </w:r>
            <w:r>
              <w:rPr>
                <w:bCs/>
              </w:rPr>
              <w:t xml:space="preserve"> [3] стр. 56-58</w:t>
            </w:r>
          </w:p>
          <w:p w:rsidR="00C30B92" w:rsidRDefault="00C30B92" w:rsidP="00150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составление клавиатуры на тему «Российская национальная система технического регулирования»</w:t>
            </w:r>
          </w:p>
        </w:tc>
        <w:tc>
          <w:tcPr>
            <w:tcW w:w="1402" w:type="dxa"/>
            <w:gridSpan w:val="2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30B92" w:rsidTr="00C30B92">
        <w:trPr>
          <w:cantSplit/>
          <w:trHeight w:val="102"/>
        </w:trPr>
        <w:tc>
          <w:tcPr>
            <w:tcW w:w="2552" w:type="dxa"/>
            <w:vMerge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3" w:type="dxa"/>
            <w:gridSpan w:val="3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</w:rPr>
            </w:pPr>
            <w:r>
              <w:rPr>
                <w:bCs/>
              </w:rPr>
              <w:t>Практические занятия</w:t>
            </w:r>
          </w:p>
        </w:tc>
        <w:tc>
          <w:tcPr>
            <w:tcW w:w="1409" w:type="dxa"/>
            <w:gridSpan w:val="3"/>
            <w:tcBorders>
              <w:right w:val="single" w:sz="4" w:space="0" w:color="auto"/>
            </w:tcBorders>
          </w:tcPr>
          <w:p w:rsidR="00C30B92" w:rsidRPr="00294290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94290">
              <w:rPr>
                <w:b/>
                <w:bCs/>
              </w:rPr>
              <w:t>2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B92" w:rsidRPr="005C6A4B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color w:val="FFFFFF"/>
                <w:u w:val="single"/>
              </w:rPr>
            </w:pPr>
          </w:p>
        </w:tc>
      </w:tr>
      <w:tr w:rsidR="00C30B92" w:rsidTr="00C30B92">
        <w:trPr>
          <w:cantSplit/>
          <w:trHeight w:val="747"/>
        </w:trPr>
        <w:tc>
          <w:tcPr>
            <w:tcW w:w="2552" w:type="dxa"/>
            <w:vMerge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3" w:type="dxa"/>
            <w:gridSpan w:val="3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5. Изучение работы и  структуры международной организации (ИСО) и знакомство с международными стандартами по управлению качеством продукции ИСО 9000-ИСО 9004, ИСО 8402 </w:t>
            </w:r>
          </w:p>
        </w:tc>
        <w:tc>
          <w:tcPr>
            <w:tcW w:w="1409" w:type="dxa"/>
            <w:gridSpan w:val="3"/>
            <w:tcBorders>
              <w:right w:val="single" w:sz="4" w:space="0" w:color="auto"/>
            </w:tcBorders>
          </w:tcPr>
          <w:p w:rsidR="00C30B92" w:rsidRPr="009F2881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30B92" w:rsidTr="00C30B92">
        <w:trPr>
          <w:cantSplit/>
          <w:trHeight w:val="294"/>
        </w:trPr>
        <w:tc>
          <w:tcPr>
            <w:tcW w:w="2552" w:type="dxa"/>
            <w:vMerge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3" w:type="dxa"/>
            <w:gridSpan w:val="3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</w:t>
            </w:r>
          </w:p>
        </w:tc>
        <w:tc>
          <w:tcPr>
            <w:tcW w:w="1409" w:type="dxa"/>
            <w:gridSpan w:val="3"/>
            <w:vMerge w:val="restart"/>
            <w:tcBorders>
              <w:right w:val="single" w:sz="4" w:space="0" w:color="auto"/>
            </w:tcBorders>
          </w:tcPr>
          <w:p w:rsidR="00C30B92" w:rsidRPr="009F2881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30B92" w:rsidTr="00C30B92">
        <w:trPr>
          <w:cantSplit/>
          <w:trHeight w:val="334"/>
        </w:trPr>
        <w:tc>
          <w:tcPr>
            <w:tcW w:w="2552" w:type="dxa"/>
            <w:vMerge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3" w:type="dxa"/>
            <w:gridSpan w:val="3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Изучить структуру международных организаций по сертификации, составить таблицу их сравнения</w:t>
            </w:r>
          </w:p>
        </w:tc>
        <w:tc>
          <w:tcPr>
            <w:tcW w:w="1409" w:type="dxa"/>
            <w:gridSpan w:val="3"/>
            <w:vMerge/>
            <w:tcBorders>
              <w:right w:val="single" w:sz="4" w:space="0" w:color="auto"/>
            </w:tcBorders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30B92" w:rsidTr="00C30B92">
        <w:trPr>
          <w:cantSplit/>
          <w:trHeight w:val="316"/>
        </w:trPr>
        <w:tc>
          <w:tcPr>
            <w:tcW w:w="2552" w:type="dxa"/>
            <w:vMerge w:val="restart"/>
          </w:tcPr>
          <w:p w:rsidR="00C30B92" w:rsidRPr="00294290" w:rsidRDefault="00C30B92" w:rsidP="00C30B92">
            <w:pPr>
              <w:pStyle w:val="1"/>
              <w:rPr>
                <w:b/>
              </w:rPr>
            </w:pPr>
            <w:r w:rsidRPr="00294290">
              <w:rPr>
                <w:b/>
              </w:rPr>
              <w:t>Тема 1.4</w:t>
            </w:r>
          </w:p>
          <w:p w:rsidR="00C30B92" w:rsidRDefault="00C30B92" w:rsidP="00C30B92">
            <w:pPr>
              <w:jc w:val="center"/>
            </w:pPr>
            <w:r>
              <w:t>«Содержательные аспекты стандартизации, метрологии и сертификации»,</w:t>
            </w:r>
          </w:p>
        </w:tc>
        <w:tc>
          <w:tcPr>
            <w:tcW w:w="9923" w:type="dxa"/>
            <w:gridSpan w:val="3"/>
          </w:tcPr>
          <w:p w:rsidR="00C30B92" w:rsidRPr="0092118D" w:rsidRDefault="00C30B92" w:rsidP="00C30B92">
            <w:pPr>
              <w:tabs>
                <w:tab w:val="left" w:pos="3780"/>
              </w:tabs>
              <w:jc w:val="both"/>
              <w:rPr>
                <w:b/>
                <w:bCs/>
              </w:rPr>
            </w:pPr>
            <w:r w:rsidRPr="0092118D">
              <w:rPr>
                <w:b/>
                <w:bCs/>
              </w:rPr>
              <w:t xml:space="preserve">Содержание </w:t>
            </w:r>
          </w:p>
        </w:tc>
        <w:tc>
          <w:tcPr>
            <w:tcW w:w="1409" w:type="dxa"/>
            <w:gridSpan w:val="3"/>
            <w:tcBorders>
              <w:right w:val="single" w:sz="4" w:space="0" w:color="auto"/>
            </w:tcBorders>
          </w:tcPr>
          <w:p w:rsidR="00C30B92" w:rsidRPr="007F4393" w:rsidRDefault="00436091" w:rsidP="00436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30B92">
              <w:rPr>
                <w:b/>
              </w:rPr>
              <w:t>4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30B92" w:rsidTr="00C30B92">
        <w:trPr>
          <w:cantSplit/>
          <w:trHeight w:val="543"/>
        </w:trPr>
        <w:tc>
          <w:tcPr>
            <w:tcW w:w="2552" w:type="dxa"/>
            <w:vMerge/>
          </w:tcPr>
          <w:p w:rsidR="00C30B92" w:rsidRDefault="00C30B92" w:rsidP="00C30B92">
            <w:pPr>
              <w:pStyle w:val="1"/>
            </w:pPr>
          </w:p>
        </w:tc>
        <w:tc>
          <w:tcPr>
            <w:tcW w:w="9923" w:type="dxa"/>
            <w:gridSpan w:val="3"/>
          </w:tcPr>
          <w:p w:rsidR="00C30B92" w:rsidRDefault="00C30B92" w:rsidP="00C30B92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Стандартизация: сущность, концепция, основные понятия и определения, система мероприятий</w:t>
            </w:r>
            <w:r w:rsidR="00150A2D">
              <w:rPr>
                <w:bCs/>
              </w:rPr>
              <w:t>.  Организационно – механический механизм формирования методологии системы «Стандартизация».  Методы развития системы «Стандартизация».  Метрология: сущность, содержание, основные понятия и определения, виды измерений</w:t>
            </w:r>
          </w:p>
        </w:tc>
        <w:tc>
          <w:tcPr>
            <w:tcW w:w="1409" w:type="dxa"/>
            <w:gridSpan w:val="3"/>
            <w:tcBorders>
              <w:right w:val="single" w:sz="4" w:space="0" w:color="auto"/>
            </w:tcBorders>
          </w:tcPr>
          <w:p w:rsidR="00C30B92" w:rsidRPr="00CE4A65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B92" w:rsidRPr="00CE4A65" w:rsidRDefault="00824BA5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24BA5">
              <w:rPr>
                <w:rStyle w:val="afe"/>
                <w:rFonts w:eastAsia="Calibri"/>
                <w:i w:val="0"/>
              </w:rPr>
              <w:t>ОК 1-10, ПК 1.</w:t>
            </w:r>
            <w:r>
              <w:rPr>
                <w:rStyle w:val="afe"/>
                <w:rFonts w:eastAsia="Calibri"/>
                <w:i w:val="0"/>
              </w:rPr>
              <w:t xml:space="preserve">2, </w:t>
            </w:r>
            <w:r w:rsidRPr="00824BA5">
              <w:rPr>
                <w:rStyle w:val="afe"/>
                <w:rFonts w:eastAsia="Calibri"/>
                <w:i w:val="0"/>
              </w:rPr>
              <w:t>2.2, 3.</w:t>
            </w:r>
            <w:r>
              <w:rPr>
                <w:rStyle w:val="afe"/>
                <w:rFonts w:eastAsia="Calibri"/>
                <w:i w:val="0"/>
              </w:rPr>
              <w:t>2</w:t>
            </w:r>
            <w:r w:rsidRPr="00824BA5">
              <w:rPr>
                <w:rStyle w:val="afe"/>
                <w:rFonts w:eastAsia="Calibri"/>
                <w:i w:val="0"/>
              </w:rPr>
              <w:t xml:space="preserve">, </w:t>
            </w:r>
            <w:r>
              <w:rPr>
                <w:rStyle w:val="afe"/>
                <w:rFonts w:eastAsia="Calibri"/>
                <w:i w:val="0"/>
              </w:rPr>
              <w:t>4</w:t>
            </w:r>
            <w:r w:rsidRPr="00824BA5">
              <w:rPr>
                <w:rStyle w:val="afe"/>
                <w:rFonts w:eastAsia="Calibri"/>
                <w:i w:val="0"/>
              </w:rPr>
              <w:t>.</w:t>
            </w:r>
            <w:r>
              <w:rPr>
                <w:rStyle w:val="afe"/>
                <w:rFonts w:eastAsia="Calibri"/>
                <w:i w:val="0"/>
              </w:rPr>
              <w:t>2</w:t>
            </w:r>
          </w:p>
        </w:tc>
      </w:tr>
      <w:tr w:rsidR="00C30B92" w:rsidTr="00C30B92">
        <w:trPr>
          <w:cantSplit/>
          <w:trHeight w:val="271"/>
        </w:trPr>
        <w:tc>
          <w:tcPr>
            <w:tcW w:w="2552" w:type="dxa"/>
            <w:vMerge/>
          </w:tcPr>
          <w:p w:rsidR="00C30B92" w:rsidRDefault="00C30B92" w:rsidP="00C30B92">
            <w:pPr>
              <w:pStyle w:val="1"/>
            </w:pPr>
          </w:p>
        </w:tc>
        <w:tc>
          <w:tcPr>
            <w:tcW w:w="9930" w:type="dxa"/>
            <w:gridSpan w:val="4"/>
            <w:tcBorders>
              <w:right w:val="single" w:sz="4" w:space="0" w:color="auto"/>
            </w:tcBorders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Домашнее задание: чтение и анализ литературы [1] стр. 88-98</w:t>
            </w:r>
            <w:r w:rsidR="00150A2D">
              <w:rPr>
                <w:bCs/>
              </w:rPr>
              <w:t>, [3] стр. 154 -158, 158-164, 164-171</w:t>
            </w:r>
          </w:p>
        </w:tc>
        <w:tc>
          <w:tcPr>
            <w:tcW w:w="1402" w:type="dxa"/>
            <w:gridSpan w:val="2"/>
            <w:tcBorders>
              <w:right w:val="single" w:sz="4" w:space="0" w:color="auto"/>
            </w:tcBorders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30B92" w:rsidTr="00C30B92">
        <w:trPr>
          <w:cantSplit/>
          <w:trHeight w:val="502"/>
        </w:trPr>
        <w:tc>
          <w:tcPr>
            <w:tcW w:w="2552" w:type="dxa"/>
            <w:vMerge/>
          </w:tcPr>
          <w:p w:rsidR="00C30B92" w:rsidRDefault="00C30B92" w:rsidP="00C30B92">
            <w:pPr>
              <w:pStyle w:val="1"/>
            </w:pPr>
          </w:p>
        </w:tc>
        <w:tc>
          <w:tcPr>
            <w:tcW w:w="9923" w:type="dxa"/>
            <w:gridSpan w:val="3"/>
          </w:tcPr>
          <w:p w:rsidR="00C30B92" w:rsidRDefault="00C30B92" w:rsidP="00C30B92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Классификация измерений и измерительных приборов. Статические и динамические погрешности измерений. Определение погрешности СИ</w:t>
            </w:r>
            <w:r w:rsidR="00150A2D">
              <w:rPr>
                <w:bCs/>
              </w:rPr>
              <w:t>.  Государственная система обеспечения единства измерений</w:t>
            </w:r>
          </w:p>
        </w:tc>
        <w:tc>
          <w:tcPr>
            <w:tcW w:w="1409" w:type="dxa"/>
            <w:gridSpan w:val="3"/>
            <w:tcBorders>
              <w:right w:val="single" w:sz="4" w:space="0" w:color="auto"/>
            </w:tcBorders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30B92" w:rsidTr="00C30B92">
        <w:trPr>
          <w:cantSplit/>
          <w:trHeight w:val="312"/>
        </w:trPr>
        <w:tc>
          <w:tcPr>
            <w:tcW w:w="2552" w:type="dxa"/>
            <w:vMerge/>
          </w:tcPr>
          <w:p w:rsidR="00C30B92" w:rsidRDefault="00C30B92" w:rsidP="00C30B92">
            <w:pPr>
              <w:pStyle w:val="1"/>
            </w:pPr>
          </w:p>
        </w:tc>
        <w:tc>
          <w:tcPr>
            <w:tcW w:w="9923" w:type="dxa"/>
            <w:gridSpan w:val="3"/>
          </w:tcPr>
          <w:p w:rsidR="00C30B92" w:rsidRDefault="00C30B92" w:rsidP="00C30B92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Домашнее задание: чтение и анализ литературы [3] стр. 67 -98</w:t>
            </w:r>
            <w:r w:rsidR="00150A2D">
              <w:rPr>
                <w:bCs/>
              </w:rPr>
              <w:t>, 148 - 149</w:t>
            </w:r>
          </w:p>
        </w:tc>
        <w:tc>
          <w:tcPr>
            <w:tcW w:w="1409" w:type="dxa"/>
            <w:gridSpan w:val="3"/>
            <w:tcBorders>
              <w:right w:val="single" w:sz="4" w:space="0" w:color="auto"/>
            </w:tcBorders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30B92" w:rsidTr="00C30B92">
        <w:trPr>
          <w:cantSplit/>
          <w:trHeight w:val="271"/>
        </w:trPr>
        <w:tc>
          <w:tcPr>
            <w:tcW w:w="2552" w:type="dxa"/>
            <w:vMerge/>
          </w:tcPr>
          <w:p w:rsidR="00C30B92" w:rsidRDefault="00C30B92" w:rsidP="00C30B92">
            <w:pPr>
              <w:pStyle w:val="1"/>
            </w:pPr>
          </w:p>
        </w:tc>
        <w:tc>
          <w:tcPr>
            <w:tcW w:w="9923" w:type="dxa"/>
            <w:gridSpan w:val="3"/>
          </w:tcPr>
          <w:p w:rsidR="00C30B92" w:rsidRDefault="00C30B92" w:rsidP="00C30B92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Геометрический образ государственной системы обеспечения измерений</w:t>
            </w:r>
            <w:r w:rsidR="00150A2D">
              <w:rPr>
                <w:bCs/>
              </w:rPr>
              <w:t>.  Организация Государственного метрологического контроля и надзора.  Сертификация: содержание, основные понятия и определения, формы, направления, схемы.  Структурные элементы функциональной схемы процесса сертификации. Правила сертификации.</w:t>
            </w:r>
          </w:p>
        </w:tc>
        <w:tc>
          <w:tcPr>
            <w:tcW w:w="1409" w:type="dxa"/>
            <w:gridSpan w:val="3"/>
            <w:tcBorders>
              <w:right w:val="single" w:sz="4" w:space="0" w:color="auto"/>
            </w:tcBorders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30B92" w:rsidTr="00C30B92">
        <w:trPr>
          <w:cantSplit/>
          <w:trHeight w:val="267"/>
        </w:trPr>
        <w:tc>
          <w:tcPr>
            <w:tcW w:w="2552" w:type="dxa"/>
            <w:vMerge/>
          </w:tcPr>
          <w:p w:rsidR="00C30B92" w:rsidRDefault="00C30B92" w:rsidP="00C30B92">
            <w:pPr>
              <w:pStyle w:val="1"/>
            </w:pPr>
          </w:p>
        </w:tc>
        <w:tc>
          <w:tcPr>
            <w:tcW w:w="9930" w:type="dxa"/>
            <w:gridSpan w:val="4"/>
            <w:tcBorders>
              <w:right w:val="single" w:sz="4" w:space="0" w:color="auto"/>
            </w:tcBorders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Домашнее задание: чтение и анализ литературы [3] стр. 67 -86</w:t>
            </w:r>
            <w:r w:rsidR="00150A2D">
              <w:rPr>
                <w:bCs/>
              </w:rPr>
              <w:t>, 148 – 149, [1] стр. 88-98, [3] стр. 175 -  181</w:t>
            </w:r>
          </w:p>
        </w:tc>
        <w:tc>
          <w:tcPr>
            <w:tcW w:w="1402" w:type="dxa"/>
            <w:gridSpan w:val="2"/>
            <w:tcBorders>
              <w:right w:val="single" w:sz="4" w:space="0" w:color="auto"/>
            </w:tcBorders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30B92" w:rsidTr="00C30B92">
        <w:trPr>
          <w:cantSplit/>
          <w:trHeight w:val="207"/>
        </w:trPr>
        <w:tc>
          <w:tcPr>
            <w:tcW w:w="2552" w:type="dxa"/>
            <w:vMerge/>
          </w:tcPr>
          <w:p w:rsidR="00C30B92" w:rsidRDefault="00C30B92" w:rsidP="00C30B92">
            <w:pPr>
              <w:pStyle w:val="1"/>
            </w:pPr>
          </w:p>
        </w:tc>
        <w:tc>
          <w:tcPr>
            <w:tcW w:w="9923" w:type="dxa"/>
            <w:gridSpan w:val="3"/>
          </w:tcPr>
          <w:p w:rsidR="00C30B92" w:rsidRDefault="00C30B92" w:rsidP="00C30B92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Практические занятия</w:t>
            </w:r>
          </w:p>
        </w:tc>
        <w:tc>
          <w:tcPr>
            <w:tcW w:w="1409" w:type="dxa"/>
            <w:gridSpan w:val="3"/>
            <w:vMerge w:val="restart"/>
          </w:tcPr>
          <w:p w:rsidR="00C30B92" w:rsidRPr="00294290" w:rsidRDefault="00436091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817" w:type="dxa"/>
            <w:vMerge w:val="restart"/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30B92" w:rsidTr="00C30B92">
        <w:trPr>
          <w:cantSplit/>
          <w:trHeight w:val="543"/>
        </w:trPr>
        <w:tc>
          <w:tcPr>
            <w:tcW w:w="2552" w:type="dxa"/>
            <w:vMerge/>
          </w:tcPr>
          <w:p w:rsidR="00C30B92" w:rsidRDefault="00C30B92" w:rsidP="00C30B92">
            <w:pPr>
              <w:pStyle w:val="1"/>
            </w:pPr>
          </w:p>
        </w:tc>
        <w:tc>
          <w:tcPr>
            <w:tcW w:w="9923" w:type="dxa"/>
            <w:gridSpan w:val="3"/>
          </w:tcPr>
          <w:p w:rsidR="00C30B92" w:rsidRPr="00F009E7" w:rsidRDefault="00C30B92" w:rsidP="00C30B92">
            <w:pPr>
              <w:tabs>
                <w:tab w:val="left" w:pos="3780"/>
              </w:tabs>
              <w:rPr>
                <w:bCs/>
              </w:rPr>
            </w:pPr>
            <w:r>
              <w:rPr>
                <w:bCs/>
              </w:rPr>
              <w:t>6,7. Составление и оформление текстового конструкторского документа согласно ГОСТ 2.105-95</w:t>
            </w:r>
          </w:p>
        </w:tc>
        <w:tc>
          <w:tcPr>
            <w:tcW w:w="1409" w:type="dxa"/>
            <w:gridSpan w:val="3"/>
            <w:vMerge/>
          </w:tcPr>
          <w:p w:rsidR="00C30B92" w:rsidRPr="009F2881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30B92" w:rsidTr="00C30B92">
        <w:trPr>
          <w:cantSplit/>
          <w:trHeight w:val="285"/>
        </w:trPr>
        <w:tc>
          <w:tcPr>
            <w:tcW w:w="2552" w:type="dxa"/>
            <w:vMerge/>
          </w:tcPr>
          <w:p w:rsidR="00C30B92" w:rsidRDefault="00C30B92" w:rsidP="00C30B92">
            <w:pPr>
              <w:pStyle w:val="1"/>
            </w:pPr>
          </w:p>
        </w:tc>
        <w:tc>
          <w:tcPr>
            <w:tcW w:w="9923" w:type="dxa"/>
            <w:gridSpan w:val="3"/>
          </w:tcPr>
          <w:p w:rsidR="00C30B92" w:rsidRDefault="00C30B92" w:rsidP="00C30B92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8. Изучение правил работы с нормативными документами</w:t>
            </w:r>
          </w:p>
        </w:tc>
        <w:tc>
          <w:tcPr>
            <w:tcW w:w="1409" w:type="dxa"/>
            <w:gridSpan w:val="3"/>
            <w:vMerge/>
          </w:tcPr>
          <w:p w:rsidR="00C30B92" w:rsidRPr="009F2881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30B92" w:rsidTr="00C30B92">
        <w:trPr>
          <w:cantSplit/>
          <w:trHeight w:val="258"/>
        </w:trPr>
        <w:tc>
          <w:tcPr>
            <w:tcW w:w="2552" w:type="dxa"/>
            <w:vMerge/>
          </w:tcPr>
          <w:p w:rsidR="00C30B92" w:rsidRDefault="00C30B92" w:rsidP="00C30B92">
            <w:pPr>
              <w:pStyle w:val="1"/>
            </w:pPr>
          </w:p>
        </w:tc>
        <w:tc>
          <w:tcPr>
            <w:tcW w:w="9923" w:type="dxa"/>
            <w:gridSpan w:val="3"/>
          </w:tcPr>
          <w:p w:rsidR="00C30B92" w:rsidRDefault="00C30B92" w:rsidP="00C30B92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9. Изучение кодирования информации о товаре. Анализ </w:t>
            </w:r>
            <w:proofErr w:type="gramStart"/>
            <w:r>
              <w:rPr>
                <w:bCs/>
              </w:rPr>
              <w:t xml:space="preserve">реальных  </w:t>
            </w:r>
            <w:proofErr w:type="spellStart"/>
            <w:r>
              <w:rPr>
                <w:bCs/>
              </w:rPr>
              <w:t>штрихкодов</w:t>
            </w:r>
            <w:proofErr w:type="spellEnd"/>
            <w:proofErr w:type="gramEnd"/>
            <w:r>
              <w:rPr>
                <w:bCs/>
              </w:rPr>
              <w:t>. Проверка их подлинности.</w:t>
            </w:r>
          </w:p>
        </w:tc>
        <w:tc>
          <w:tcPr>
            <w:tcW w:w="1409" w:type="dxa"/>
            <w:gridSpan w:val="3"/>
            <w:vMerge/>
          </w:tcPr>
          <w:p w:rsidR="00C30B92" w:rsidRPr="009F2881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30B92" w:rsidTr="00C30B92">
        <w:trPr>
          <w:cantSplit/>
          <w:trHeight w:val="244"/>
        </w:trPr>
        <w:tc>
          <w:tcPr>
            <w:tcW w:w="2552" w:type="dxa"/>
            <w:vMerge/>
          </w:tcPr>
          <w:p w:rsidR="00C30B92" w:rsidRDefault="00C30B92" w:rsidP="00C30B92">
            <w:pPr>
              <w:pStyle w:val="1"/>
            </w:pPr>
          </w:p>
        </w:tc>
        <w:tc>
          <w:tcPr>
            <w:tcW w:w="9923" w:type="dxa"/>
            <w:gridSpan w:val="3"/>
          </w:tcPr>
          <w:p w:rsidR="00C30B92" w:rsidRDefault="00436091" w:rsidP="00436091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10</w:t>
            </w:r>
            <w:r w:rsidR="00C30B92">
              <w:rPr>
                <w:bCs/>
              </w:rPr>
              <w:t xml:space="preserve"> Анализ маркировочных знаков реального монитора ПК</w:t>
            </w:r>
            <w:r w:rsidR="00F958B6">
              <w:rPr>
                <w:bCs/>
              </w:rPr>
              <w:t>.  Определение полей допусков</w:t>
            </w:r>
          </w:p>
        </w:tc>
        <w:tc>
          <w:tcPr>
            <w:tcW w:w="1409" w:type="dxa"/>
            <w:gridSpan w:val="3"/>
            <w:vMerge/>
          </w:tcPr>
          <w:p w:rsidR="00C30B92" w:rsidRPr="009F2881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30B92" w:rsidTr="00C30B92">
        <w:trPr>
          <w:cantSplit/>
          <w:trHeight w:val="516"/>
        </w:trPr>
        <w:tc>
          <w:tcPr>
            <w:tcW w:w="2552" w:type="dxa"/>
            <w:vMerge/>
          </w:tcPr>
          <w:p w:rsidR="00C30B92" w:rsidRDefault="00C30B92" w:rsidP="00C30B92">
            <w:pPr>
              <w:pStyle w:val="1"/>
            </w:pPr>
          </w:p>
        </w:tc>
        <w:tc>
          <w:tcPr>
            <w:tcW w:w="9923" w:type="dxa"/>
            <w:gridSpan w:val="3"/>
          </w:tcPr>
          <w:p w:rsidR="00C30B92" w:rsidRDefault="00436091" w:rsidP="00C30B92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11</w:t>
            </w:r>
            <w:r w:rsidR="00C30B92">
              <w:rPr>
                <w:bCs/>
              </w:rPr>
              <w:t xml:space="preserve"> .Анализ шероховатости и волнистости поверхности. Методики определения значений параметров.</w:t>
            </w:r>
          </w:p>
        </w:tc>
        <w:tc>
          <w:tcPr>
            <w:tcW w:w="1409" w:type="dxa"/>
            <w:gridSpan w:val="3"/>
            <w:vMerge/>
          </w:tcPr>
          <w:p w:rsidR="00C30B92" w:rsidRPr="009F2881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30B92" w:rsidTr="00C30B92">
        <w:trPr>
          <w:cantSplit/>
          <w:trHeight w:val="516"/>
        </w:trPr>
        <w:tc>
          <w:tcPr>
            <w:tcW w:w="2552" w:type="dxa"/>
            <w:vMerge/>
          </w:tcPr>
          <w:p w:rsidR="00C30B92" w:rsidRDefault="00C30B92" w:rsidP="00C30B92">
            <w:pPr>
              <w:pStyle w:val="1"/>
            </w:pPr>
          </w:p>
        </w:tc>
        <w:tc>
          <w:tcPr>
            <w:tcW w:w="9923" w:type="dxa"/>
            <w:gridSpan w:val="3"/>
          </w:tcPr>
          <w:p w:rsidR="00C30B92" w:rsidRDefault="00C30B92" w:rsidP="00436091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="00436091">
              <w:rPr>
                <w:bCs/>
              </w:rPr>
              <w:t>2</w:t>
            </w:r>
            <w:r>
              <w:rPr>
                <w:bCs/>
              </w:rPr>
              <w:t>. Решение практических задач по переводу национальных единиц измерения в единицы измерений международной системы СИ</w:t>
            </w:r>
          </w:p>
        </w:tc>
        <w:tc>
          <w:tcPr>
            <w:tcW w:w="1409" w:type="dxa"/>
            <w:gridSpan w:val="3"/>
            <w:vMerge/>
          </w:tcPr>
          <w:p w:rsidR="00C30B92" w:rsidRPr="009F2881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30B92" w:rsidTr="00C30B92">
        <w:trPr>
          <w:cantSplit/>
          <w:trHeight w:val="299"/>
        </w:trPr>
        <w:tc>
          <w:tcPr>
            <w:tcW w:w="2552" w:type="dxa"/>
            <w:vMerge/>
          </w:tcPr>
          <w:p w:rsidR="00C30B92" w:rsidRDefault="00C30B92" w:rsidP="00C30B92">
            <w:pPr>
              <w:pStyle w:val="1"/>
            </w:pPr>
          </w:p>
        </w:tc>
        <w:tc>
          <w:tcPr>
            <w:tcW w:w="9923" w:type="dxa"/>
            <w:gridSpan w:val="3"/>
          </w:tcPr>
          <w:p w:rsidR="00C30B92" w:rsidRDefault="00C30B92" w:rsidP="00436091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="00436091">
              <w:rPr>
                <w:bCs/>
              </w:rPr>
              <w:t>3</w:t>
            </w:r>
            <w:r>
              <w:rPr>
                <w:bCs/>
              </w:rPr>
              <w:t>. Выбор средств измерений и расчет их погрешностей</w:t>
            </w:r>
          </w:p>
        </w:tc>
        <w:tc>
          <w:tcPr>
            <w:tcW w:w="1409" w:type="dxa"/>
            <w:gridSpan w:val="3"/>
            <w:vMerge/>
          </w:tcPr>
          <w:p w:rsidR="00C30B92" w:rsidRPr="009F2881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30B92" w:rsidTr="00C30B92">
        <w:trPr>
          <w:cantSplit/>
          <w:trHeight w:val="253"/>
        </w:trPr>
        <w:tc>
          <w:tcPr>
            <w:tcW w:w="2552" w:type="dxa"/>
            <w:vMerge/>
          </w:tcPr>
          <w:p w:rsidR="00C30B92" w:rsidRDefault="00C30B92" w:rsidP="00C30B92">
            <w:pPr>
              <w:pStyle w:val="1"/>
            </w:pPr>
          </w:p>
        </w:tc>
        <w:tc>
          <w:tcPr>
            <w:tcW w:w="9923" w:type="dxa"/>
            <w:gridSpan w:val="3"/>
          </w:tcPr>
          <w:p w:rsidR="00C30B92" w:rsidRDefault="00C30B92" w:rsidP="00436091">
            <w:pPr>
              <w:tabs>
                <w:tab w:val="left" w:pos="3780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436091">
              <w:rPr>
                <w:bCs/>
              </w:rPr>
              <w:t>4</w:t>
            </w:r>
            <w:r>
              <w:rPr>
                <w:bCs/>
              </w:rPr>
              <w:t>. Изучение закона «О защите прав потребителей»</w:t>
            </w:r>
          </w:p>
        </w:tc>
        <w:tc>
          <w:tcPr>
            <w:tcW w:w="1409" w:type="dxa"/>
            <w:gridSpan w:val="3"/>
            <w:vMerge/>
          </w:tcPr>
          <w:p w:rsidR="00C30B92" w:rsidRPr="009F2881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30B92" w:rsidTr="00C30B92">
        <w:trPr>
          <w:cantSplit/>
          <w:trHeight w:val="285"/>
        </w:trPr>
        <w:tc>
          <w:tcPr>
            <w:tcW w:w="2552" w:type="dxa"/>
            <w:vMerge/>
          </w:tcPr>
          <w:p w:rsidR="00C30B92" w:rsidRDefault="00C30B92" w:rsidP="00C30B92">
            <w:pPr>
              <w:pStyle w:val="1"/>
            </w:pPr>
          </w:p>
        </w:tc>
        <w:tc>
          <w:tcPr>
            <w:tcW w:w="9923" w:type="dxa"/>
            <w:gridSpan w:val="3"/>
          </w:tcPr>
          <w:p w:rsidR="00C30B92" w:rsidRDefault="00C30B92" w:rsidP="00436091">
            <w:pPr>
              <w:tabs>
                <w:tab w:val="left" w:pos="3780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436091">
              <w:rPr>
                <w:bCs/>
              </w:rPr>
              <w:t>5</w:t>
            </w:r>
            <w:r>
              <w:rPr>
                <w:bCs/>
              </w:rPr>
              <w:t>. Изучение порядка проведении подтверждения соответствия потребительских товаров и правил заполнения бланков сертификатов</w:t>
            </w:r>
          </w:p>
        </w:tc>
        <w:tc>
          <w:tcPr>
            <w:tcW w:w="1409" w:type="dxa"/>
            <w:gridSpan w:val="3"/>
            <w:vMerge/>
          </w:tcPr>
          <w:p w:rsidR="00C30B92" w:rsidRPr="009F2881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30B92" w:rsidTr="00C30B92">
        <w:trPr>
          <w:cantSplit/>
          <w:trHeight w:val="271"/>
        </w:trPr>
        <w:tc>
          <w:tcPr>
            <w:tcW w:w="2552" w:type="dxa"/>
            <w:vMerge/>
          </w:tcPr>
          <w:p w:rsidR="00C30B92" w:rsidRDefault="00C30B92" w:rsidP="00C30B92">
            <w:pPr>
              <w:pStyle w:val="1"/>
            </w:pPr>
          </w:p>
        </w:tc>
        <w:tc>
          <w:tcPr>
            <w:tcW w:w="9923" w:type="dxa"/>
            <w:gridSpan w:val="3"/>
          </w:tcPr>
          <w:p w:rsidR="00C30B92" w:rsidRDefault="00C30B92" w:rsidP="00C30B92">
            <w:pPr>
              <w:tabs>
                <w:tab w:val="left" w:pos="3780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436091">
              <w:rPr>
                <w:bCs/>
              </w:rPr>
              <w:t>6</w:t>
            </w:r>
            <w:r>
              <w:rPr>
                <w:bCs/>
              </w:rPr>
              <w:t>. Изучение процесса аккредитации</w:t>
            </w:r>
          </w:p>
        </w:tc>
        <w:tc>
          <w:tcPr>
            <w:tcW w:w="1409" w:type="dxa"/>
            <w:gridSpan w:val="3"/>
            <w:vMerge/>
          </w:tcPr>
          <w:p w:rsidR="00C30B92" w:rsidRPr="009F2881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30B92" w:rsidTr="00C30B92">
        <w:trPr>
          <w:cantSplit/>
          <w:trHeight w:val="253"/>
        </w:trPr>
        <w:tc>
          <w:tcPr>
            <w:tcW w:w="2552" w:type="dxa"/>
            <w:vMerge/>
          </w:tcPr>
          <w:p w:rsidR="00C30B92" w:rsidRDefault="00C30B92" w:rsidP="00C30B92">
            <w:pPr>
              <w:pStyle w:val="1"/>
            </w:pPr>
          </w:p>
        </w:tc>
        <w:tc>
          <w:tcPr>
            <w:tcW w:w="9923" w:type="dxa"/>
            <w:gridSpan w:val="3"/>
          </w:tcPr>
          <w:p w:rsidR="00C30B92" w:rsidRDefault="00436091" w:rsidP="00C30B92">
            <w:pPr>
              <w:tabs>
                <w:tab w:val="left" w:pos="3780"/>
              </w:tabs>
              <w:rPr>
                <w:bCs/>
              </w:rPr>
            </w:pPr>
            <w:r>
              <w:rPr>
                <w:bCs/>
              </w:rPr>
              <w:t>17</w:t>
            </w:r>
            <w:r w:rsidR="00C30B92">
              <w:rPr>
                <w:bCs/>
              </w:rPr>
              <w:t>. Идентификация различных видов продукции на соответствие нормативным документам</w:t>
            </w:r>
          </w:p>
        </w:tc>
        <w:tc>
          <w:tcPr>
            <w:tcW w:w="1409" w:type="dxa"/>
            <w:gridSpan w:val="3"/>
            <w:vMerge/>
          </w:tcPr>
          <w:p w:rsidR="00C30B92" w:rsidRPr="009F2881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30B92" w:rsidTr="00C30B92">
        <w:trPr>
          <w:cantSplit/>
          <w:trHeight w:val="285"/>
        </w:trPr>
        <w:tc>
          <w:tcPr>
            <w:tcW w:w="2552" w:type="dxa"/>
            <w:vMerge/>
          </w:tcPr>
          <w:p w:rsidR="00C30B92" w:rsidRDefault="00C30B92" w:rsidP="00C30B92">
            <w:pPr>
              <w:pStyle w:val="1"/>
            </w:pPr>
          </w:p>
        </w:tc>
        <w:tc>
          <w:tcPr>
            <w:tcW w:w="9923" w:type="dxa"/>
            <w:gridSpan w:val="3"/>
          </w:tcPr>
          <w:p w:rsidR="00C30B92" w:rsidRDefault="00436091" w:rsidP="00436091">
            <w:pPr>
              <w:tabs>
                <w:tab w:val="left" w:pos="3780"/>
              </w:tabs>
              <w:rPr>
                <w:bCs/>
              </w:rPr>
            </w:pPr>
            <w:r>
              <w:rPr>
                <w:bCs/>
              </w:rPr>
              <w:t>18</w:t>
            </w:r>
            <w:r w:rsidR="00C30B92">
              <w:rPr>
                <w:bCs/>
              </w:rPr>
              <w:t>,2</w:t>
            </w:r>
            <w:r>
              <w:rPr>
                <w:bCs/>
              </w:rPr>
              <w:t>0</w:t>
            </w:r>
            <w:r w:rsidR="00C30B92">
              <w:rPr>
                <w:bCs/>
              </w:rPr>
              <w:t>.Обнаружение фальсификации продукции и услуг</w:t>
            </w:r>
          </w:p>
        </w:tc>
        <w:tc>
          <w:tcPr>
            <w:tcW w:w="1409" w:type="dxa"/>
            <w:gridSpan w:val="3"/>
            <w:vMerge/>
          </w:tcPr>
          <w:p w:rsidR="00C30B92" w:rsidRPr="009F2881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30B92" w:rsidTr="00C30B92">
        <w:trPr>
          <w:cantSplit/>
          <w:trHeight w:val="316"/>
        </w:trPr>
        <w:tc>
          <w:tcPr>
            <w:tcW w:w="2552" w:type="dxa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2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9923" w:type="dxa"/>
            <w:gridSpan w:val="3"/>
          </w:tcPr>
          <w:p w:rsidR="00C30B92" w:rsidRDefault="00C30B92" w:rsidP="00C30B92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  <w:szCs w:val="20"/>
              </w:rPr>
              <w:t>Обеспечивающие подсистемы</w:t>
            </w:r>
          </w:p>
        </w:tc>
        <w:tc>
          <w:tcPr>
            <w:tcW w:w="1409" w:type="dxa"/>
            <w:gridSpan w:val="3"/>
          </w:tcPr>
          <w:p w:rsidR="00C30B92" w:rsidRPr="002B583D" w:rsidRDefault="00436091" w:rsidP="00436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817" w:type="dxa"/>
            <w:vMerge/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30B92" w:rsidTr="00C30B92">
        <w:trPr>
          <w:cantSplit/>
          <w:trHeight w:val="217"/>
        </w:trPr>
        <w:tc>
          <w:tcPr>
            <w:tcW w:w="2552" w:type="dxa"/>
            <w:vMerge w:val="restart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</w:t>
            </w:r>
            <w:r w:rsidR="00BE4B11">
              <w:rPr>
                <w:b/>
                <w:bCs/>
              </w:rPr>
              <w:t>1</w:t>
            </w:r>
          </w:p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«Методическое обеспечение»</w:t>
            </w:r>
          </w:p>
        </w:tc>
        <w:tc>
          <w:tcPr>
            <w:tcW w:w="9923" w:type="dxa"/>
            <w:gridSpan w:val="3"/>
          </w:tcPr>
          <w:p w:rsidR="00C30B92" w:rsidRPr="00A55005" w:rsidRDefault="00C30B92" w:rsidP="00C30B92">
            <w:pPr>
              <w:tabs>
                <w:tab w:val="left" w:pos="3780"/>
              </w:tabs>
              <w:jc w:val="both"/>
              <w:rPr>
                <w:b/>
                <w:bCs/>
              </w:rPr>
            </w:pPr>
            <w:r w:rsidRPr="00A55005">
              <w:rPr>
                <w:b/>
                <w:bCs/>
              </w:rPr>
              <w:t xml:space="preserve">Содержание </w:t>
            </w:r>
          </w:p>
        </w:tc>
        <w:tc>
          <w:tcPr>
            <w:tcW w:w="1409" w:type="dxa"/>
            <w:gridSpan w:val="3"/>
          </w:tcPr>
          <w:p w:rsidR="00C30B92" w:rsidRPr="00FA7C09" w:rsidRDefault="00436091" w:rsidP="00436091">
            <w:pPr>
              <w:tabs>
                <w:tab w:val="left" w:pos="37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817" w:type="dxa"/>
            <w:vMerge/>
            <w:shd w:val="clear" w:color="auto" w:fill="auto"/>
          </w:tcPr>
          <w:p w:rsidR="00C30B92" w:rsidRPr="00D866C5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30B92" w:rsidTr="00C30B92">
        <w:trPr>
          <w:cantSplit/>
          <w:trHeight w:val="285"/>
        </w:trPr>
        <w:tc>
          <w:tcPr>
            <w:tcW w:w="2552" w:type="dxa"/>
            <w:vMerge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3" w:type="dxa"/>
            <w:gridSpan w:val="3"/>
          </w:tcPr>
          <w:p w:rsidR="00C30B92" w:rsidRDefault="00C30B92" w:rsidP="00C30B92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Общие и специфические методы стандартизации, метрологии и сертификации</w:t>
            </w:r>
          </w:p>
        </w:tc>
        <w:tc>
          <w:tcPr>
            <w:tcW w:w="1409" w:type="dxa"/>
            <w:gridSpan w:val="3"/>
          </w:tcPr>
          <w:p w:rsidR="00C30B92" w:rsidRDefault="00C30B92" w:rsidP="00436091">
            <w:pPr>
              <w:tabs>
                <w:tab w:val="left" w:pos="378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17" w:type="dxa"/>
            <w:vMerge w:val="restart"/>
            <w:shd w:val="clear" w:color="auto" w:fill="auto"/>
          </w:tcPr>
          <w:p w:rsidR="00C30B92" w:rsidRPr="00D866C5" w:rsidRDefault="00824BA5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24BA5">
              <w:rPr>
                <w:rStyle w:val="afe"/>
                <w:rFonts w:eastAsia="Calibri"/>
                <w:i w:val="0"/>
              </w:rPr>
              <w:t>ОК 1-10, ПК 1.</w:t>
            </w:r>
            <w:r>
              <w:rPr>
                <w:rStyle w:val="afe"/>
                <w:rFonts w:eastAsia="Calibri"/>
                <w:i w:val="0"/>
              </w:rPr>
              <w:t xml:space="preserve">2, </w:t>
            </w:r>
            <w:r w:rsidRPr="00824BA5">
              <w:rPr>
                <w:rStyle w:val="afe"/>
                <w:rFonts w:eastAsia="Calibri"/>
                <w:i w:val="0"/>
              </w:rPr>
              <w:t>2.2, 3.</w:t>
            </w:r>
            <w:r>
              <w:rPr>
                <w:rStyle w:val="afe"/>
                <w:rFonts w:eastAsia="Calibri"/>
                <w:i w:val="0"/>
              </w:rPr>
              <w:t>2</w:t>
            </w:r>
            <w:r w:rsidRPr="00824BA5">
              <w:rPr>
                <w:rStyle w:val="afe"/>
                <w:rFonts w:eastAsia="Calibri"/>
                <w:i w:val="0"/>
              </w:rPr>
              <w:t xml:space="preserve">, </w:t>
            </w:r>
            <w:r>
              <w:rPr>
                <w:rStyle w:val="afe"/>
                <w:rFonts w:eastAsia="Calibri"/>
                <w:i w:val="0"/>
              </w:rPr>
              <w:t>4</w:t>
            </w:r>
            <w:r w:rsidRPr="00824BA5">
              <w:rPr>
                <w:rStyle w:val="afe"/>
                <w:rFonts w:eastAsia="Calibri"/>
                <w:i w:val="0"/>
              </w:rPr>
              <w:t>.</w:t>
            </w:r>
            <w:r>
              <w:rPr>
                <w:rStyle w:val="afe"/>
                <w:rFonts w:eastAsia="Calibri"/>
                <w:i w:val="0"/>
              </w:rPr>
              <w:t>2</w:t>
            </w:r>
          </w:p>
        </w:tc>
      </w:tr>
      <w:tr w:rsidR="00C30B92" w:rsidTr="00C30B92">
        <w:trPr>
          <w:cantSplit/>
          <w:trHeight w:val="253"/>
        </w:trPr>
        <w:tc>
          <w:tcPr>
            <w:tcW w:w="2552" w:type="dxa"/>
            <w:vMerge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30" w:type="dxa"/>
            <w:gridSpan w:val="4"/>
          </w:tcPr>
          <w:p w:rsidR="00C30B92" w:rsidRDefault="00C30B92" w:rsidP="00C30B92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Домашнее задание: чтение и анализ литературы [1] стр. 187 - 204</w:t>
            </w:r>
          </w:p>
        </w:tc>
        <w:tc>
          <w:tcPr>
            <w:tcW w:w="1402" w:type="dxa"/>
            <w:gridSpan w:val="2"/>
          </w:tcPr>
          <w:p w:rsidR="00C30B92" w:rsidRDefault="00C30B92" w:rsidP="00C30B92">
            <w:pPr>
              <w:tabs>
                <w:tab w:val="left" w:pos="3780"/>
              </w:tabs>
              <w:jc w:val="both"/>
              <w:rPr>
                <w:bCs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30B92" w:rsidTr="00C30B92">
        <w:trPr>
          <w:cantSplit/>
          <w:trHeight w:val="258"/>
        </w:trPr>
        <w:tc>
          <w:tcPr>
            <w:tcW w:w="2552" w:type="dxa"/>
            <w:vMerge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3" w:type="dxa"/>
            <w:gridSpan w:val="3"/>
          </w:tcPr>
          <w:p w:rsidR="00C30B92" w:rsidRDefault="00C30B92" w:rsidP="00C30B92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Самостоятельная работа</w:t>
            </w:r>
          </w:p>
        </w:tc>
        <w:tc>
          <w:tcPr>
            <w:tcW w:w="1409" w:type="dxa"/>
            <w:gridSpan w:val="3"/>
            <w:vMerge w:val="restart"/>
          </w:tcPr>
          <w:p w:rsidR="00C30B92" w:rsidRDefault="00436091" w:rsidP="00436091">
            <w:pPr>
              <w:tabs>
                <w:tab w:val="left" w:pos="378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17" w:type="dxa"/>
            <w:vMerge/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30B92" w:rsidTr="00C30B92">
        <w:trPr>
          <w:trHeight w:val="255"/>
        </w:trPr>
        <w:tc>
          <w:tcPr>
            <w:tcW w:w="2552" w:type="dxa"/>
            <w:vMerge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0" w:type="dxa"/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513" w:type="dxa"/>
            <w:gridSpan w:val="2"/>
          </w:tcPr>
          <w:p w:rsidR="00C30B92" w:rsidRDefault="00C30B92" w:rsidP="00436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Подготовка к круглому столу на тему «Методы стандартизации»</w:t>
            </w:r>
            <w:r w:rsidR="00436091">
              <w:rPr>
                <w:bCs/>
              </w:rPr>
              <w:t xml:space="preserve">. Подготовка презентации на тему «Методы стандартизации и сертификации в области </w:t>
            </w:r>
            <w:r w:rsidR="00436091" w:rsidRPr="007214F6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436091" w:rsidRPr="00436091">
              <w:rPr>
                <w:rFonts w:eastAsia="Calibri"/>
              </w:rPr>
              <w:t>инфокоммуникационны</w:t>
            </w:r>
            <w:r w:rsidR="00436091">
              <w:rPr>
                <w:rFonts w:eastAsia="Calibri"/>
              </w:rPr>
              <w:t>х</w:t>
            </w:r>
            <w:r w:rsidR="00436091" w:rsidRPr="00436091">
              <w:rPr>
                <w:rFonts w:eastAsia="Calibri"/>
              </w:rPr>
              <w:t xml:space="preserve"> сет</w:t>
            </w:r>
            <w:r w:rsidR="00436091">
              <w:rPr>
                <w:rFonts w:eastAsia="Calibri"/>
              </w:rPr>
              <w:t>ей</w:t>
            </w:r>
            <w:r w:rsidR="00436091" w:rsidRPr="00436091">
              <w:rPr>
                <w:rFonts w:eastAsia="Calibri"/>
              </w:rPr>
              <w:t xml:space="preserve"> и систем связи</w:t>
            </w:r>
            <w:r w:rsidR="00436091">
              <w:rPr>
                <w:rFonts w:eastAsia="Calibri"/>
              </w:rPr>
              <w:t>»</w:t>
            </w:r>
          </w:p>
        </w:tc>
        <w:tc>
          <w:tcPr>
            <w:tcW w:w="1409" w:type="dxa"/>
            <w:gridSpan w:val="3"/>
            <w:vMerge/>
            <w:shd w:val="clear" w:color="auto" w:fill="auto"/>
          </w:tcPr>
          <w:p w:rsidR="00C30B92" w:rsidRPr="007A1585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30B92" w:rsidTr="00C30B92">
        <w:trPr>
          <w:trHeight w:val="292"/>
        </w:trPr>
        <w:tc>
          <w:tcPr>
            <w:tcW w:w="2552" w:type="dxa"/>
            <w:vMerge w:val="restart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2.</w:t>
            </w:r>
            <w:r w:rsidR="00BE4B11">
              <w:rPr>
                <w:b/>
                <w:bCs/>
              </w:rPr>
              <w:t>2</w:t>
            </w:r>
          </w:p>
          <w:p w:rsidR="00C30B92" w:rsidRPr="007B5280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«Материально-техническое обеспечение» </w:t>
            </w:r>
          </w:p>
        </w:tc>
        <w:tc>
          <w:tcPr>
            <w:tcW w:w="9923" w:type="dxa"/>
            <w:gridSpan w:val="3"/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409" w:type="dxa"/>
            <w:gridSpan w:val="3"/>
            <w:shd w:val="clear" w:color="auto" w:fill="auto"/>
          </w:tcPr>
          <w:p w:rsidR="00C30B92" w:rsidRPr="00CF6035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17" w:type="dxa"/>
            <w:vMerge/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30B92" w:rsidTr="00C30B92">
        <w:trPr>
          <w:trHeight w:val="271"/>
        </w:trPr>
        <w:tc>
          <w:tcPr>
            <w:tcW w:w="2552" w:type="dxa"/>
            <w:vMerge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0" w:type="dxa"/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513" w:type="dxa"/>
            <w:gridSpan w:val="2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Технические средства. Материальная база стандартизации, сертификации и метрологии</w:t>
            </w:r>
          </w:p>
        </w:tc>
        <w:tc>
          <w:tcPr>
            <w:tcW w:w="1409" w:type="dxa"/>
            <w:gridSpan w:val="3"/>
            <w:shd w:val="clear" w:color="auto" w:fill="auto"/>
          </w:tcPr>
          <w:p w:rsidR="00C30B92" w:rsidRPr="007A1585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17" w:type="dxa"/>
            <w:vMerge w:val="restart"/>
            <w:shd w:val="clear" w:color="auto" w:fill="auto"/>
          </w:tcPr>
          <w:p w:rsidR="00C30B92" w:rsidRDefault="00824BA5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24BA5">
              <w:rPr>
                <w:rStyle w:val="afe"/>
                <w:rFonts w:eastAsia="Calibri"/>
                <w:i w:val="0"/>
              </w:rPr>
              <w:t>ОК 1-10, ПК 1.</w:t>
            </w:r>
            <w:r>
              <w:rPr>
                <w:rStyle w:val="afe"/>
                <w:rFonts w:eastAsia="Calibri"/>
                <w:i w:val="0"/>
              </w:rPr>
              <w:t xml:space="preserve">2, </w:t>
            </w:r>
            <w:r w:rsidRPr="00824BA5">
              <w:rPr>
                <w:rStyle w:val="afe"/>
                <w:rFonts w:eastAsia="Calibri"/>
                <w:i w:val="0"/>
              </w:rPr>
              <w:t>2.2, 3.</w:t>
            </w:r>
            <w:r>
              <w:rPr>
                <w:rStyle w:val="afe"/>
                <w:rFonts w:eastAsia="Calibri"/>
                <w:i w:val="0"/>
              </w:rPr>
              <w:t>2</w:t>
            </w:r>
            <w:r w:rsidRPr="00824BA5">
              <w:rPr>
                <w:rStyle w:val="afe"/>
                <w:rFonts w:eastAsia="Calibri"/>
                <w:i w:val="0"/>
              </w:rPr>
              <w:t xml:space="preserve">, </w:t>
            </w:r>
            <w:r>
              <w:rPr>
                <w:rStyle w:val="afe"/>
                <w:rFonts w:eastAsia="Calibri"/>
                <w:i w:val="0"/>
              </w:rPr>
              <w:t>4</w:t>
            </w:r>
            <w:r w:rsidRPr="00824BA5">
              <w:rPr>
                <w:rStyle w:val="afe"/>
                <w:rFonts w:eastAsia="Calibri"/>
                <w:i w:val="0"/>
              </w:rPr>
              <w:t>.</w:t>
            </w:r>
            <w:r>
              <w:rPr>
                <w:rStyle w:val="afe"/>
                <w:rFonts w:eastAsia="Calibri"/>
                <w:i w:val="0"/>
              </w:rPr>
              <w:t>2</w:t>
            </w:r>
          </w:p>
        </w:tc>
      </w:tr>
      <w:tr w:rsidR="00C30B92" w:rsidTr="00C30B92">
        <w:trPr>
          <w:trHeight w:val="234"/>
        </w:trPr>
        <w:tc>
          <w:tcPr>
            <w:tcW w:w="2552" w:type="dxa"/>
            <w:vMerge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Домашнее задание: чтение и анализ литературы [1] стр. 313 - 326</w:t>
            </w:r>
          </w:p>
        </w:tc>
        <w:tc>
          <w:tcPr>
            <w:tcW w:w="140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C30B92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24BA5" w:rsidRPr="007B5280" w:rsidTr="00C30B92">
        <w:trPr>
          <w:trHeight w:val="20"/>
        </w:trPr>
        <w:tc>
          <w:tcPr>
            <w:tcW w:w="12475" w:type="dxa"/>
            <w:gridSpan w:val="4"/>
          </w:tcPr>
          <w:p w:rsidR="00824BA5" w:rsidRPr="00C54CFB" w:rsidRDefault="00824BA5" w:rsidP="00824B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Промежуточная аттестация (дифференцированный зачет)</w:t>
            </w:r>
          </w:p>
        </w:tc>
        <w:tc>
          <w:tcPr>
            <w:tcW w:w="1409" w:type="dxa"/>
            <w:gridSpan w:val="3"/>
            <w:shd w:val="clear" w:color="auto" w:fill="auto"/>
          </w:tcPr>
          <w:p w:rsidR="00824BA5" w:rsidRDefault="00824BA5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17" w:type="dxa"/>
            <w:shd w:val="clear" w:color="auto" w:fill="auto"/>
          </w:tcPr>
          <w:p w:rsidR="00824BA5" w:rsidRPr="007B5280" w:rsidRDefault="00824BA5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30B92" w:rsidRPr="007B5280" w:rsidTr="00C30B92">
        <w:trPr>
          <w:trHeight w:val="20"/>
        </w:trPr>
        <w:tc>
          <w:tcPr>
            <w:tcW w:w="12475" w:type="dxa"/>
            <w:gridSpan w:val="4"/>
          </w:tcPr>
          <w:p w:rsidR="00C30B92" w:rsidRPr="00C54CFB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C54CFB">
              <w:rPr>
                <w:b/>
                <w:bCs/>
              </w:rPr>
              <w:t>Всего:</w:t>
            </w:r>
          </w:p>
        </w:tc>
        <w:tc>
          <w:tcPr>
            <w:tcW w:w="1409" w:type="dxa"/>
            <w:gridSpan w:val="3"/>
            <w:shd w:val="clear" w:color="auto" w:fill="auto"/>
          </w:tcPr>
          <w:p w:rsidR="00C30B92" w:rsidRPr="00571F96" w:rsidRDefault="00824BA5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1817" w:type="dxa"/>
            <w:shd w:val="clear" w:color="auto" w:fill="auto"/>
          </w:tcPr>
          <w:p w:rsidR="00C30B92" w:rsidRPr="007B5280" w:rsidRDefault="00C30B92" w:rsidP="00C30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</w:tbl>
    <w:p w:rsidR="00AD245A" w:rsidRDefault="00AD245A" w:rsidP="00AD245A">
      <w:pPr>
        <w:tabs>
          <w:tab w:val="num" w:pos="0"/>
        </w:tabs>
        <w:jc w:val="center"/>
        <w:rPr>
          <w:sz w:val="28"/>
          <w:szCs w:val="28"/>
          <w:lang w:val="en-US"/>
        </w:rPr>
      </w:pPr>
    </w:p>
    <w:p w:rsidR="00AD245A" w:rsidRDefault="00AD245A" w:rsidP="00AD245A">
      <w:pPr>
        <w:rPr>
          <w:b/>
          <w:bCs/>
          <w:sz w:val="28"/>
        </w:rPr>
      </w:pPr>
    </w:p>
    <w:p w:rsidR="00AD245A" w:rsidRDefault="00AD245A" w:rsidP="00AD245A">
      <w:pPr>
        <w:rPr>
          <w:b/>
          <w:bCs/>
          <w:sz w:val="28"/>
        </w:rPr>
      </w:pPr>
    </w:p>
    <w:p w:rsidR="00AD245A" w:rsidRDefault="00AD245A" w:rsidP="00AD245A">
      <w:pPr>
        <w:ind w:firstLine="720"/>
        <w:rPr>
          <w:sz w:val="28"/>
          <w:szCs w:val="28"/>
        </w:rPr>
      </w:pPr>
      <w:r>
        <w:rPr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AD245A" w:rsidRDefault="00AD245A" w:rsidP="00AD245A">
      <w:pPr>
        <w:ind w:firstLine="720"/>
        <w:rPr>
          <w:sz w:val="28"/>
          <w:szCs w:val="28"/>
        </w:rPr>
      </w:pPr>
      <w:r>
        <w:rPr>
          <w:sz w:val="28"/>
          <w:szCs w:val="28"/>
        </w:rPr>
        <w:t>1 – ознакомительный (узнавание ранее изученных объектов, свойств)</w:t>
      </w:r>
    </w:p>
    <w:p w:rsidR="00AD245A" w:rsidRDefault="00AD245A" w:rsidP="00AD245A">
      <w:pPr>
        <w:ind w:firstLine="720"/>
        <w:rPr>
          <w:sz w:val="28"/>
          <w:szCs w:val="28"/>
        </w:rPr>
      </w:pPr>
      <w:r>
        <w:rPr>
          <w:sz w:val="28"/>
          <w:szCs w:val="28"/>
        </w:rPr>
        <w:t>2 – репродуктивный (выполнение деятельности по образцу, инструкции или под руководством)</w:t>
      </w:r>
    </w:p>
    <w:p w:rsidR="004A535A" w:rsidRDefault="00AD245A" w:rsidP="00857B57">
      <w:pPr>
        <w:ind w:firstLine="720"/>
        <w:rPr>
          <w:sz w:val="28"/>
          <w:szCs w:val="28"/>
        </w:rPr>
      </w:pPr>
      <w:r>
        <w:rPr>
          <w:sz w:val="28"/>
          <w:szCs w:val="28"/>
        </w:rPr>
        <w:t>3 – продуктивный (планирование и самостоятельное выполнение деятельности, решение проблемных задач)</w:t>
      </w:r>
      <w:r w:rsidR="00857B57">
        <w:rPr>
          <w:sz w:val="28"/>
          <w:szCs w:val="28"/>
        </w:rPr>
        <w:t xml:space="preserve"> </w:t>
      </w:r>
    </w:p>
    <w:p w:rsidR="0099387B" w:rsidRPr="004A535A" w:rsidRDefault="0099387B" w:rsidP="004A535A">
      <w:pPr>
        <w:rPr>
          <w:sz w:val="28"/>
          <w:szCs w:val="28"/>
        </w:rPr>
        <w:sectPr w:rsidR="0099387B" w:rsidRPr="004A535A" w:rsidSect="00B57760">
          <w:pgSz w:w="16838" w:h="11906" w:orient="landscape"/>
          <w:pgMar w:top="851" w:right="851" w:bottom="1418" w:left="1134" w:header="709" w:footer="709" w:gutter="0"/>
          <w:cols w:space="708"/>
          <w:titlePg/>
          <w:docGrid w:linePitch="360"/>
        </w:sectPr>
      </w:pPr>
    </w:p>
    <w:p w:rsidR="00B57760" w:rsidRPr="00B57760" w:rsidRDefault="00B57760" w:rsidP="00B57760">
      <w:pPr>
        <w:jc w:val="center"/>
        <w:rPr>
          <w:b/>
          <w:sz w:val="28"/>
          <w:szCs w:val="28"/>
        </w:rPr>
      </w:pPr>
      <w:r w:rsidRPr="00B57760">
        <w:rPr>
          <w:b/>
          <w:sz w:val="28"/>
          <w:szCs w:val="28"/>
        </w:rPr>
        <w:lastRenderedPageBreak/>
        <w:t>3. УСЛОВИЯ РЕАЛИЗАЦИИ ПРОГРАММЫ УЧЕБНОЙ ДИСЦИПИЛНЫ</w:t>
      </w:r>
    </w:p>
    <w:p w:rsidR="00B57760" w:rsidRDefault="00B57760" w:rsidP="001C1306">
      <w:pPr>
        <w:ind w:firstLine="720"/>
        <w:rPr>
          <w:sz w:val="28"/>
          <w:szCs w:val="28"/>
        </w:rPr>
      </w:pPr>
    </w:p>
    <w:p w:rsidR="00B57760" w:rsidRPr="008C6583" w:rsidRDefault="00B57760" w:rsidP="00B57760">
      <w:pPr>
        <w:rPr>
          <w:b/>
          <w:sz w:val="28"/>
          <w:szCs w:val="28"/>
        </w:rPr>
      </w:pPr>
      <w:r w:rsidRPr="008C6583">
        <w:rPr>
          <w:b/>
          <w:sz w:val="28"/>
          <w:szCs w:val="28"/>
        </w:rPr>
        <w:t>3.1. Требования к минимальному материально-техническому обеспечению</w:t>
      </w:r>
    </w:p>
    <w:p w:rsidR="00B57760" w:rsidRDefault="00B57760" w:rsidP="001C1306">
      <w:pPr>
        <w:ind w:firstLine="720"/>
        <w:rPr>
          <w:sz w:val="28"/>
          <w:szCs w:val="28"/>
        </w:rPr>
      </w:pPr>
    </w:p>
    <w:p w:rsidR="00B57760" w:rsidRDefault="008C6583" w:rsidP="005B5F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дисциплины требует наличия </w:t>
      </w:r>
      <w:r w:rsidR="003138B9">
        <w:rPr>
          <w:sz w:val="28"/>
          <w:szCs w:val="28"/>
        </w:rPr>
        <w:t>лаборатории</w:t>
      </w:r>
      <w:r w:rsidR="005B5F4B">
        <w:rPr>
          <w:sz w:val="28"/>
          <w:szCs w:val="28"/>
        </w:rPr>
        <w:t xml:space="preserve"> </w:t>
      </w:r>
      <w:r w:rsidR="003138B9">
        <w:rPr>
          <w:sz w:val="28"/>
          <w:szCs w:val="28"/>
        </w:rPr>
        <w:t>электрорадиоизмерений.</w:t>
      </w:r>
    </w:p>
    <w:p w:rsidR="00F626DA" w:rsidRDefault="00F626DA" w:rsidP="008C6583">
      <w:pPr>
        <w:ind w:firstLine="720"/>
        <w:jc w:val="both"/>
        <w:rPr>
          <w:sz w:val="28"/>
          <w:szCs w:val="28"/>
        </w:rPr>
      </w:pPr>
    </w:p>
    <w:p w:rsidR="00DD0686" w:rsidRPr="00F24E24" w:rsidRDefault="00DD0686" w:rsidP="00DD068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</w:rPr>
      </w:pPr>
      <w:r w:rsidRPr="00F24E24">
        <w:rPr>
          <w:color w:val="000000"/>
          <w:sz w:val="28"/>
          <w:szCs w:val="28"/>
        </w:rPr>
        <w:t>Оборудование учебного</w:t>
      </w:r>
      <w:r w:rsidRPr="00F24E24">
        <w:rPr>
          <w:color w:val="000000"/>
          <w:sz w:val="28"/>
        </w:rPr>
        <w:t xml:space="preserve"> кабинета: </w:t>
      </w:r>
    </w:p>
    <w:p w:rsidR="00DD0686" w:rsidRPr="007934A8" w:rsidRDefault="00DD0686" w:rsidP="00DD068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</w:rPr>
      </w:pPr>
      <w:r w:rsidRPr="007934A8">
        <w:rPr>
          <w:color w:val="000000"/>
          <w:sz w:val="28"/>
        </w:rPr>
        <w:t>Стол учительский -1 шт.</w:t>
      </w:r>
    </w:p>
    <w:p w:rsidR="00DD0686" w:rsidRDefault="00DD0686" w:rsidP="00DD068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</w:rPr>
      </w:pPr>
      <w:r w:rsidRPr="007934A8">
        <w:rPr>
          <w:color w:val="000000"/>
          <w:sz w:val="28"/>
        </w:rPr>
        <w:t>Стул учительский  - 1 шт.</w:t>
      </w:r>
    </w:p>
    <w:p w:rsidR="00DD0686" w:rsidRDefault="00DD0686" w:rsidP="00DD06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D0686">
        <w:rPr>
          <w:sz w:val="28"/>
          <w:szCs w:val="28"/>
        </w:rPr>
        <w:t xml:space="preserve">тол монтажный – </w:t>
      </w:r>
      <w:r>
        <w:rPr>
          <w:sz w:val="28"/>
          <w:szCs w:val="28"/>
        </w:rPr>
        <w:t xml:space="preserve">10 </w:t>
      </w:r>
      <w:proofErr w:type="spellStart"/>
      <w:r w:rsidRPr="00DD0686">
        <w:rPr>
          <w:sz w:val="28"/>
          <w:szCs w:val="28"/>
        </w:rPr>
        <w:t>шт</w:t>
      </w:r>
      <w:proofErr w:type="spellEnd"/>
      <w:r w:rsidRPr="00DD0686">
        <w:rPr>
          <w:sz w:val="28"/>
          <w:szCs w:val="28"/>
        </w:rPr>
        <w:t>;</w:t>
      </w:r>
    </w:p>
    <w:p w:rsidR="00DD0686" w:rsidRPr="003138B9" w:rsidRDefault="00DD0686" w:rsidP="00DD06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8"/>
          <w:szCs w:val="28"/>
        </w:rPr>
        <w:tab/>
        <w:t>П</w:t>
      </w:r>
      <w:r w:rsidRPr="003138B9">
        <w:rPr>
          <w:sz w:val="28"/>
          <w:szCs w:val="28"/>
        </w:rPr>
        <w:t>аяльная станция</w:t>
      </w:r>
      <w:r w:rsidRPr="006564F5">
        <w:rPr>
          <w:sz w:val="20"/>
          <w:szCs w:val="20"/>
        </w:rPr>
        <w:t xml:space="preserve"> – </w:t>
      </w:r>
      <w:r w:rsidRPr="003138B9">
        <w:rPr>
          <w:sz w:val="28"/>
          <w:szCs w:val="28"/>
        </w:rPr>
        <w:t>10 шт</w:t>
      </w:r>
      <w:r>
        <w:rPr>
          <w:sz w:val="28"/>
          <w:szCs w:val="28"/>
        </w:rPr>
        <w:t>.</w:t>
      </w:r>
    </w:p>
    <w:p w:rsidR="00DD0686" w:rsidRPr="007934A8" w:rsidRDefault="00DD0686" w:rsidP="00DD068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</w:rPr>
      </w:pPr>
      <w:r w:rsidRPr="007934A8">
        <w:rPr>
          <w:color w:val="000000"/>
          <w:sz w:val="28"/>
        </w:rPr>
        <w:t>Кресло 2</w:t>
      </w:r>
      <w:r>
        <w:rPr>
          <w:color w:val="000000"/>
          <w:sz w:val="28"/>
        </w:rPr>
        <w:t>2</w:t>
      </w:r>
      <w:r w:rsidRPr="007934A8">
        <w:rPr>
          <w:color w:val="000000"/>
          <w:sz w:val="28"/>
        </w:rPr>
        <w:t xml:space="preserve"> </w:t>
      </w:r>
      <w:proofErr w:type="spellStart"/>
      <w:r w:rsidRPr="007934A8">
        <w:rPr>
          <w:color w:val="000000"/>
          <w:sz w:val="28"/>
        </w:rPr>
        <w:t>шт</w:t>
      </w:r>
      <w:proofErr w:type="spellEnd"/>
    </w:p>
    <w:p w:rsidR="00DD0686" w:rsidRPr="007934A8" w:rsidRDefault="00DD0686" w:rsidP="00DD068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</w:rPr>
      </w:pPr>
      <w:r w:rsidRPr="007934A8">
        <w:rPr>
          <w:color w:val="000000"/>
          <w:sz w:val="28"/>
        </w:rPr>
        <w:t>Стол компьютерный -20 шт.</w:t>
      </w:r>
    </w:p>
    <w:p w:rsidR="00DD0686" w:rsidRPr="007934A8" w:rsidRDefault="00DD0686" w:rsidP="00DD0686">
      <w:pPr>
        <w:shd w:val="clear" w:color="auto" w:fill="FFFFFF"/>
        <w:tabs>
          <w:tab w:val="left" w:leader="underscore" w:pos="7502"/>
        </w:tabs>
        <w:ind w:firstLine="709"/>
        <w:jc w:val="both"/>
        <w:rPr>
          <w:color w:val="000000"/>
          <w:sz w:val="28"/>
          <w:lang w:val="en-US" w:bidi="en-US"/>
        </w:rPr>
      </w:pPr>
      <w:r w:rsidRPr="007934A8">
        <w:rPr>
          <w:color w:val="000000"/>
          <w:sz w:val="28"/>
        </w:rPr>
        <w:t>Компьютер</w:t>
      </w:r>
      <w:r w:rsidRPr="007934A8">
        <w:rPr>
          <w:color w:val="000000"/>
          <w:sz w:val="28"/>
          <w:lang w:val="en-US" w:bidi="en-US"/>
        </w:rPr>
        <w:t xml:space="preserve"> SIS 650 GX </w:t>
      </w:r>
      <w:proofErr w:type="spellStart"/>
      <w:r w:rsidRPr="007934A8">
        <w:rPr>
          <w:color w:val="000000"/>
          <w:sz w:val="28"/>
          <w:lang w:val="en-US" w:bidi="en-US"/>
        </w:rPr>
        <w:t>iC</w:t>
      </w:r>
      <w:proofErr w:type="spellEnd"/>
      <w:r w:rsidRPr="007934A8">
        <w:rPr>
          <w:color w:val="000000"/>
          <w:sz w:val="28"/>
          <w:lang w:val="en-US" w:bidi="en-US"/>
        </w:rPr>
        <w:t xml:space="preserve"> 1700 128DR/20Gb/</w:t>
      </w:r>
      <w:proofErr w:type="spellStart"/>
      <w:r w:rsidRPr="007934A8">
        <w:rPr>
          <w:color w:val="000000"/>
          <w:sz w:val="28"/>
          <w:lang w:val="en-US" w:bidi="en-US"/>
        </w:rPr>
        <w:t>int</w:t>
      </w:r>
      <w:proofErr w:type="spellEnd"/>
      <w:r w:rsidRPr="007934A8">
        <w:rPr>
          <w:color w:val="000000"/>
          <w:sz w:val="28"/>
          <w:lang w:val="en-US" w:bidi="en-US"/>
        </w:rPr>
        <w:t xml:space="preserve"> vid </w:t>
      </w:r>
      <w:proofErr w:type="spellStart"/>
      <w:r w:rsidRPr="007934A8">
        <w:rPr>
          <w:color w:val="000000"/>
          <w:sz w:val="28"/>
          <w:lang w:val="en-US" w:bidi="en-US"/>
        </w:rPr>
        <w:t>aud</w:t>
      </w:r>
      <w:proofErr w:type="spellEnd"/>
      <w:r w:rsidRPr="007934A8">
        <w:rPr>
          <w:color w:val="000000"/>
          <w:sz w:val="28"/>
          <w:lang w:val="en-US" w:bidi="en-US"/>
        </w:rPr>
        <w:t>/CD52x/</w:t>
      </w:r>
      <w:proofErr w:type="spellStart"/>
      <w:r w:rsidRPr="007934A8">
        <w:rPr>
          <w:color w:val="000000"/>
          <w:sz w:val="28"/>
          <w:lang w:val="en-US" w:bidi="en-US"/>
        </w:rPr>
        <w:t>lan</w:t>
      </w:r>
      <w:proofErr w:type="spellEnd"/>
      <w:r w:rsidRPr="007934A8">
        <w:rPr>
          <w:color w:val="000000"/>
          <w:sz w:val="28"/>
          <w:lang w:val="en-US" w:bidi="en-US"/>
        </w:rPr>
        <w:t>/key/</w:t>
      </w:r>
      <w:proofErr w:type="spellStart"/>
      <w:r w:rsidRPr="007934A8">
        <w:rPr>
          <w:color w:val="000000"/>
          <w:sz w:val="28"/>
          <w:lang w:val="en-US" w:bidi="en-US"/>
        </w:rPr>
        <w:t>mousNet</w:t>
      </w:r>
      <w:proofErr w:type="spellEnd"/>
      <w:r w:rsidRPr="007934A8">
        <w:rPr>
          <w:color w:val="000000"/>
          <w:sz w:val="28"/>
          <w:lang w:val="en-US" w:bidi="en-US"/>
        </w:rPr>
        <w:t>/CM570/G06 -2</w:t>
      </w:r>
      <w:r w:rsidRPr="00DD0686">
        <w:rPr>
          <w:color w:val="000000"/>
          <w:sz w:val="28"/>
          <w:lang w:val="en-US" w:bidi="en-US"/>
        </w:rPr>
        <w:t>2</w:t>
      </w:r>
      <w:r w:rsidRPr="007934A8">
        <w:rPr>
          <w:color w:val="000000"/>
          <w:sz w:val="28"/>
          <w:lang w:val="en-US" w:bidi="en-US"/>
        </w:rPr>
        <w:t xml:space="preserve"> </w:t>
      </w:r>
      <w:proofErr w:type="spellStart"/>
      <w:r w:rsidRPr="007934A8">
        <w:rPr>
          <w:color w:val="000000"/>
          <w:sz w:val="28"/>
        </w:rPr>
        <w:t>шт</w:t>
      </w:r>
      <w:proofErr w:type="spellEnd"/>
    </w:p>
    <w:p w:rsidR="00DD0686" w:rsidRPr="007934A8" w:rsidRDefault="00DD0686" w:rsidP="00DD068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</w:rPr>
      </w:pPr>
      <w:r w:rsidRPr="007934A8">
        <w:rPr>
          <w:color w:val="000000"/>
          <w:sz w:val="28"/>
        </w:rPr>
        <w:t>Доска  смарт/маркерная 1 шт.</w:t>
      </w:r>
    </w:p>
    <w:p w:rsidR="00DD0686" w:rsidRPr="007934A8" w:rsidRDefault="00DD0686" w:rsidP="00DD068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</w:rPr>
      </w:pPr>
      <w:r w:rsidRPr="007934A8">
        <w:rPr>
          <w:color w:val="000000"/>
          <w:sz w:val="28"/>
        </w:rPr>
        <w:t xml:space="preserve">Проектор BENQ – 1 </w:t>
      </w:r>
      <w:proofErr w:type="spellStart"/>
      <w:r w:rsidRPr="007934A8">
        <w:rPr>
          <w:color w:val="000000"/>
          <w:sz w:val="28"/>
        </w:rPr>
        <w:t>шт</w:t>
      </w:r>
      <w:proofErr w:type="spellEnd"/>
    </w:p>
    <w:p w:rsidR="00DD0686" w:rsidRDefault="00DD0686" w:rsidP="00000B5A">
      <w:pPr>
        <w:ind w:firstLine="900"/>
        <w:jc w:val="both"/>
        <w:rPr>
          <w:sz w:val="28"/>
        </w:rPr>
      </w:pPr>
    </w:p>
    <w:p w:rsidR="00000B5A" w:rsidRDefault="00000B5A" w:rsidP="003138B9">
      <w:pPr>
        <w:jc w:val="both"/>
        <w:rPr>
          <w:sz w:val="28"/>
        </w:rPr>
      </w:pPr>
    </w:p>
    <w:p w:rsidR="00000B5A" w:rsidRPr="003138B9" w:rsidRDefault="00000B5A" w:rsidP="00000B5A">
      <w:pPr>
        <w:jc w:val="both"/>
        <w:rPr>
          <w:sz w:val="28"/>
          <w:szCs w:val="28"/>
        </w:rPr>
      </w:pPr>
    </w:p>
    <w:p w:rsidR="00B57760" w:rsidRPr="008C6583" w:rsidRDefault="008C6583" w:rsidP="00857B57">
      <w:pPr>
        <w:ind w:firstLine="708"/>
        <w:jc w:val="both"/>
        <w:rPr>
          <w:b/>
          <w:sz w:val="28"/>
          <w:szCs w:val="28"/>
        </w:rPr>
      </w:pPr>
      <w:r w:rsidRPr="008C6583">
        <w:rPr>
          <w:b/>
          <w:sz w:val="28"/>
          <w:szCs w:val="28"/>
        </w:rPr>
        <w:t>3.2. Информационное обеспечение обучения (перечень рекомендуемых учебных изданий, Интернет-ресурсов, дополнительной литературы)</w:t>
      </w:r>
    </w:p>
    <w:p w:rsidR="00364D66" w:rsidRDefault="00364D66" w:rsidP="00E53DAF">
      <w:pPr>
        <w:ind w:firstLine="720"/>
        <w:jc w:val="both"/>
        <w:rPr>
          <w:sz w:val="28"/>
          <w:szCs w:val="28"/>
        </w:rPr>
      </w:pPr>
    </w:p>
    <w:p w:rsidR="00E53DAF" w:rsidRPr="00E53DAF" w:rsidRDefault="00E53DAF" w:rsidP="00E53DAF">
      <w:pPr>
        <w:ind w:firstLine="720"/>
        <w:jc w:val="both"/>
        <w:rPr>
          <w:sz w:val="28"/>
          <w:szCs w:val="28"/>
        </w:rPr>
      </w:pPr>
      <w:r w:rsidRPr="00E53DAF">
        <w:rPr>
          <w:sz w:val="28"/>
          <w:szCs w:val="28"/>
        </w:rPr>
        <w:t>Основные источники:</w:t>
      </w:r>
    </w:p>
    <w:p w:rsidR="0052790D" w:rsidRDefault="0052790D" w:rsidP="0052790D">
      <w:pPr>
        <w:numPr>
          <w:ilvl w:val="0"/>
          <w:numId w:val="18"/>
        </w:numPr>
        <w:tabs>
          <w:tab w:val="num" w:pos="709"/>
          <w:tab w:val="left" w:pos="1134"/>
        </w:tabs>
        <w:ind w:left="0" w:firstLine="720"/>
        <w:jc w:val="both"/>
        <w:rPr>
          <w:sz w:val="28"/>
        </w:rPr>
      </w:pPr>
      <w:r>
        <w:rPr>
          <w:sz w:val="28"/>
        </w:rPr>
        <w:t>Кошевая И.П., Канке А.А. Метрология, стандартизация и сертификация. М.: ИД «Форум»: ИНФРА-М, 201</w:t>
      </w:r>
      <w:r w:rsidR="00912EA6">
        <w:rPr>
          <w:sz w:val="28"/>
        </w:rPr>
        <w:t>4</w:t>
      </w:r>
      <w:r>
        <w:rPr>
          <w:sz w:val="28"/>
        </w:rPr>
        <w:t>.-416с.</w:t>
      </w:r>
    </w:p>
    <w:p w:rsidR="00292EE3" w:rsidRDefault="00292EE3" w:rsidP="00292EE3">
      <w:pPr>
        <w:numPr>
          <w:ilvl w:val="0"/>
          <w:numId w:val="18"/>
        </w:numPr>
        <w:tabs>
          <w:tab w:val="left" w:pos="1134"/>
        </w:tabs>
        <w:ind w:left="0" w:firstLine="720"/>
        <w:jc w:val="both"/>
        <w:rPr>
          <w:sz w:val="28"/>
        </w:rPr>
      </w:pPr>
      <w:proofErr w:type="spellStart"/>
      <w:r w:rsidRPr="00FD4E21">
        <w:rPr>
          <w:color w:val="000000"/>
          <w:sz w:val="28"/>
          <w:szCs w:val="28"/>
        </w:rPr>
        <w:t>Лифиц</w:t>
      </w:r>
      <w:proofErr w:type="spellEnd"/>
      <w:r w:rsidRPr="00FD4E21">
        <w:rPr>
          <w:color w:val="000000"/>
          <w:sz w:val="28"/>
          <w:szCs w:val="28"/>
        </w:rPr>
        <w:t xml:space="preserve"> И.М. Стандартизация, метрология и подтверждение соответствия. М.: </w:t>
      </w:r>
      <w:proofErr w:type="spellStart"/>
      <w:r w:rsidRPr="00FD4E21">
        <w:rPr>
          <w:color w:val="000000"/>
          <w:sz w:val="28"/>
          <w:szCs w:val="28"/>
        </w:rPr>
        <w:t>Юрайт</w:t>
      </w:r>
      <w:proofErr w:type="spellEnd"/>
      <w:r w:rsidRPr="00FD4E21">
        <w:rPr>
          <w:color w:val="000000"/>
          <w:sz w:val="28"/>
          <w:szCs w:val="28"/>
        </w:rPr>
        <w:t>, 201</w:t>
      </w:r>
      <w:r w:rsidR="00912EA6">
        <w:rPr>
          <w:color w:val="000000"/>
          <w:sz w:val="28"/>
          <w:szCs w:val="28"/>
        </w:rPr>
        <w:t>5</w:t>
      </w:r>
      <w:r w:rsidRPr="00FD4E21">
        <w:rPr>
          <w:color w:val="000000"/>
          <w:sz w:val="28"/>
          <w:szCs w:val="28"/>
        </w:rPr>
        <w:t>. - 315с.</w:t>
      </w:r>
    </w:p>
    <w:p w:rsidR="00886D78" w:rsidRDefault="00292EE3" w:rsidP="00A82446">
      <w:pPr>
        <w:numPr>
          <w:ilvl w:val="0"/>
          <w:numId w:val="18"/>
        </w:numPr>
        <w:tabs>
          <w:tab w:val="left" w:pos="1134"/>
        </w:tabs>
        <w:ind w:left="0" w:firstLine="720"/>
        <w:jc w:val="both"/>
        <w:rPr>
          <w:sz w:val="28"/>
        </w:rPr>
      </w:pPr>
      <w:r>
        <w:rPr>
          <w:sz w:val="28"/>
        </w:rPr>
        <w:t>Герасимова Е.Б., Герасимов Б.И. Метрология, стандартизация и сертификация. – М.: Форум: ИНФРА – М, 201</w:t>
      </w:r>
      <w:r w:rsidR="003138B9">
        <w:rPr>
          <w:sz w:val="28"/>
        </w:rPr>
        <w:t>7</w:t>
      </w:r>
      <w:r>
        <w:rPr>
          <w:sz w:val="28"/>
        </w:rPr>
        <w:t xml:space="preserve"> г</w:t>
      </w:r>
    </w:p>
    <w:p w:rsidR="00886D78" w:rsidRPr="00886D78" w:rsidRDefault="00886D78" w:rsidP="00886D78">
      <w:pPr>
        <w:pStyle w:val="aff"/>
        <w:numPr>
          <w:ilvl w:val="0"/>
          <w:numId w:val="18"/>
        </w:numPr>
        <w:tabs>
          <w:tab w:val="clear" w:pos="928"/>
          <w:tab w:val="num" w:pos="0"/>
          <w:tab w:val="left" w:pos="1134"/>
        </w:tabs>
        <w:ind w:left="0" w:firstLine="568"/>
        <w:jc w:val="both"/>
        <w:rPr>
          <w:sz w:val="28"/>
          <w:szCs w:val="28"/>
        </w:rPr>
      </w:pPr>
      <w:r w:rsidRPr="00886D78">
        <w:rPr>
          <w:sz w:val="28"/>
          <w:szCs w:val="28"/>
        </w:rPr>
        <w:t>Панфилов, В.А. Электрические измерения: учебник/ В.А. Панфилов.- М.: Академия, 2014.-288 с. ISBN 978-5-4468</w:t>
      </w:r>
    </w:p>
    <w:p w:rsidR="00886D78" w:rsidRPr="00886D78" w:rsidRDefault="00886D78" w:rsidP="00886D78">
      <w:pPr>
        <w:pStyle w:val="aff"/>
        <w:numPr>
          <w:ilvl w:val="0"/>
          <w:numId w:val="18"/>
        </w:numPr>
        <w:shd w:val="clear" w:color="auto" w:fill="FFFFFF"/>
        <w:tabs>
          <w:tab w:val="clear" w:pos="928"/>
          <w:tab w:val="num" w:pos="142"/>
          <w:tab w:val="left" w:pos="1134"/>
        </w:tabs>
        <w:ind w:left="0" w:firstLine="568"/>
        <w:jc w:val="both"/>
        <w:rPr>
          <w:sz w:val="28"/>
          <w:szCs w:val="28"/>
        </w:rPr>
      </w:pPr>
      <w:r w:rsidRPr="00886D78">
        <w:rPr>
          <w:sz w:val="28"/>
          <w:szCs w:val="28"/>
        </w:rPr>
        <w:t>Нефедов В. И.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886D78">
        <w:rPr>
          <w:sz w:val="28"/>
          <w:szCs w:val="28"/>
        </w:rPr>
        <w:t>Электрорадиоизмерения</w:t>
      </w:r>
      <w:proofErr w:type="spellEnd"/>
      <w:r w:rsidRPr="00886D78">
        <w:rPr>
          <w:sz w:val="28"/>
          <w:szCs w:val="28"/>
        </w:rPr>
        <w:t xml:space="preserve"> :</w:t>
      </w:r>
      <w:proofErr w:type="gramEnd"/>
      <w:r w:rsidRPr="00886D78">
        <w:rPr>
          <w:sz w:val="28"/>
          <w:szCs w:val="28"/>
        </w:rPr>
        <w:t xml:space="preserve"> учебник / В.И. Нефедов, А.С. Сигов, В.К. </w:t>
      </w:r>
      <w:proofErr w:type="spellStart"/>
      <w:r w:rsidRPr="00886D78">
        <w:rPr>
          <w:sz w:val="28"/>
          <w:szCs w:val="28"/>
        </w:rPr>
        <w:t>Битюков</w:t>
      </w:r>
      <w:proofErr w:type="spellEnd"/>
      <w:r w:rsidRPr="00886D78">
        <w:rPr>
          <w:sz w:val="28"/>
          <w:szCs w:val="28"/>
        </w:rPr>
        <w:t xml:space="preserve">, Е.В. Самохина ; под ред. А.С. </w:t>
      </w:r>
      <w:proofErr w:type="spellStart"/>
      <w:r w:rsidRPr="00886D78">
        <w:rPr>
          <w:sz w:val="28"/>
          <w:szCs w:val="28"/>
        </w:rPr>
        <w:t>Сигова</w:t>
      </w:r>
      <w:proofErr w:type="spellEnd"/>
      <w:r w:rsidRPr="00886D78">
        <w:rPr>
          <w:sz w:val="28"/>
          <w:szCs w:val="28"/>
        </w:rPr>
        <w:t xml:space="preserve">. — 4-е изд., </w:t>
      </w:r>
      <w:proofErr w:type="spellStart"/>
      <w:r w:rsidRPr="00886D78">
        <w:rPr>
          <w:sz w:val="28"/>
          <w:szCs w:val="28"/>
        </w:rPr>
        <w:t>перераб</w:t>
      </w:r>
      <w:proofErr w:type="spellEnd"/>
      <w:r w:rsidRPr="00886D78">
        <w:rPr>
          <w:sz w:val="28"/>
          <w:szCs w:val="28"/>
        </w:rPr>
        <w:t>. и доп. — М. : ФОРУМ : ИНФРА-М, 2017. — 384 с. — (Профессиональное образование).</w:t>
      </w:r>
      <w:r>
        <w:rPr>
          <w:sz w:val="28"/>
          <w:szCs w:val="28"/>
        </w:rPr>
        <w:t xml:space="preserve"> </w:t>
      </w:r>
      <w:r w:rsidRPr="00886D78">
        <w:rPr>
          <w:sz w:val="28"/>
          <w:szCs w:val="28"/>
        </w:rPr>
        <w:t>Печатные издания</w:t>
      </w:r>
    </w:p>
    <w:p w:rsidR="00886D78" w:rsidRPr="00886D78" w:rsidRDefault="00292EE3" w:rsidP="00886D78">
      <w:pPr>
        <w:pStyle w:val="aff"/>
        <w:widowControl/>
        <w:numPr>
          <w:ilvl w:val="0"/>
          <w:numId w:val="18"/>
        </w:numPr>
        <w:tabs>
          <w:tab w:val="clear" w:pos="928"/>
          <w:tab w:val="left" w:pos="0"/>
        </w:tabs>
        <w:autoSpaceDE/>
        <w:autoSpaceDN/>
        <w:adjustRightInd/>
        <w:ind w:left="0" w:firstLine="568"/>
        <w:contextualSpacing w:val="0"/>
        <w:jc w:val="both"/>
        <w:rPr>
          <w:sz w:val="28"/>
          <w:szCs w:val="28"/>
          <w:lang w:eastAsia="en-US"/>
        </w:rPr>
      </w:pPr>
      <w:r w:rsidRPr="00886D78">
        <w:rPr>
          <w:sz w:val="28"/>
          <w:szCs w:val="28"/>
        </w:rPr>
        <w:t xml:space="preserve"> </w:t>
      </w:r>
      <w:r w:rsidR="00886D78" w:rsidRPr="00886D78">
        <w:rPr>
          <w:sz w:val="28"/>
          <w:szCs w:val="28"/>
          <w:lang w:eastAsia="en-US"/>
        </w:rPr>
        <w:t xml:space="preserve">Метрология и </w:t>
      </w:r>
      <w:proofErr w:type="spellStart"/>
      <w:r w:rsidR="00886D78" w:rsidRPr="00886D78">
        <w:rPr>
          <w:sz w:val="28"/>
          <w:szCs w:val="28"/>
          <w:lang w:eastAsia="en-US"/>
        </w:rPr>
        <w:t>Электрорадиоизмерения</w:t>
      </w:r>
      <w:proofErr w:type="spellEnd"/>
      <w:r w:rsidR="00886D78" w:rsidRPr="00886D78">
        <w:rPr>
          <w:sz w:val="28"/>
          <w:szCs w:val="28"/>
          <w:lang w:eastAsia="en-US"/>
        </w:rPr>
        <w:t xml:space="preserve"> в телекоммуникационных системах: учебное пособие/ С.И. </w:t>
      </w:r>
      <w:proofErr w:type="spellStart"/>
      <w:r w:rsidR="00886D78" w:rsidRPr="00886D78">
        <w:rPr>
          <w:sz w:val="28"/>
          <w:szCs w:val="28"/>
          <w:lang w:eastAsia="en-US"/>
        </w:rPr>
        <w:t>Боридько</w:t>
      </w:r>
      <w:proofErr w:type="spellEnd"/>
      <w:r w:rsidR="00886D78" w:rsidRPr="00886D78">
        <w:rPr>
          <w:sz w:val="28"/>
          <w:szCs w:val="28"/>
          <w:lang w:eastAsia="en-US"/>
        </w:rPr>
        <w:t xml:space="preserve"> и др. – М.: Горячая линия-Телеком, 2012. – 360 с. ISBN 978—5-9912-0245-9 </w:t>
      </w:r>
    </w:p>
    <w:p w:rsidR="00886D78" w:rsidRDefault="00886D78" w:rsidP="00886D78">
      <w:pPr>
        <w:pStyle w:val="aff"/>
        <w:widowControl/>
        <w:numPr>
          <w:ilvl w:val="0"/>
          <w:numId w:val="18"/>
        </w:numPr>
        <w:tabs>
          <w:tab w:val="clear" w:pos="928"/>
          <w:tab w:val="num" w:pos="0"/>
          <w:tab w:val="left" w:pos="1134"/>
        </w:tabs>
        <w:autoSpaceDE/>
        <w:autoSpaceDN/>
        <w:adjustRightInd/>
        <w:ind w:left="0" w:firstLine="568"/>
        <w:contextualSpacing w:val="0"/>
        <w:jc w:val="both"/>
        <w:rPr>
          <w:sz w:val="28"/>
          <w:szCs w:val="28"/>
          <w:lang w:eastAsia="en-US"/>
        </w:rPr>
      </w:pPr>
      <w:r w:rsidRPr="00886D78">
        <w:rPr>
          <w:sz w:val="28"/>
          <w:szCs w:val="28"/>
          <w:lang w:eastAsia="en-US"/>
        </w:rPr>
        <w:t>Субботин, Е.А. Методы и средства измерения параметров оптических телекоммуникационных систем: учеб.</w:t>
      </w:r>
      <w:r>
        <w:rPr>
          <w:sz w:val="28"/>
          <w:szCs w:val="28"/>
          <w:lang w:eastAsia="en-US"/>
        </w:rPr>
        <w:t xml:space="preserve"> </w:t>
      </w:r>
      <w:r w:rsidRPr="00886D78">
        <w:rPr>
          <w:sz w:val="28"/>
          <w:szCs w:val="28"/>
          <w:lang w:eastAsia="en-US"/>
        </w:rPr>
        <w:t>Пособие</w:t>
      </w:r>
      <w:r>
        <w:rPr>
          <w:sz w:val="28"/>
          <w:szCs w:val="28"/>
          <w:lang w:eastAsia="en-US"/>
        </w:rPr>
        <w:t xml:space="preserve"> </w:t>
      </w:r>
      <w:r w:rsidRPr="00886D78">
        <w:rPr>
          <w:sz w:val="28"/>
          <w:szCs w:val="28"/>
          <w:lang w:eastAsia="en-US"/>
        </w:rPr>
        <w:t xml:space="preserve">/ Е.А. Субботин.- М.: Горячая линия-Телеком, 2013.- 224 с. ISBN978-5-9912-0304-3 </w:t>
      </w:r>
    </w:p>
    <w:p w:rsidR="00886D78" w:rsidRPr="00886D78" w:rsidRDefault="00886D78" w:rsidP="00886D78">
      <w:pPr>
        <w:numPr>
          <w:ilvl w:val="0"/>
          <w:numId w:val="18"/>
        </w:numPr>
        <w:tabs>
          <w:tab w:val="clear" w:pos="928"/>
          <w:tab w:val="num" w:pos="426"/>
        </w:tabs>
        <w:ind w:left="0" w:firstLine="568"/>
        <w:rPr>
          <w:sz w:val="28"/>
          <w:szCs w:val="28"/>
        </w:rPr>
      </w:pPr>
      <w:r w:rsidRPr="00886D78">
        <w:rPr>
          <w:sz w:val="28"/>
          <w:szCs w:val="28"/>
        </w:rPr>
        <w:lastRenderedPageBreak/>
        <w:t xml:space="preserve">Метрология, стандартизация, сертификация, техническое регулирование и документоведение: Учебник / В.Ю. </w:t>
      </w:r>
      <w:proofErr w:type="spellStart"/>
      <w:r w:rsidRPr="00886D78">
        <w:rPr>
          <w:sz w:val="28"/>
          <w:szCs w:val="28"/>
        </w:rPr>
        <w:t>Шишмарев</w:t>
      </w:r>
      <w:proofErr w:type="spellEnd"/>
      <w:r w:rsidRPr="00886D78">
        <w:rPr>
          <w:sz w:val="28"/>
          <w:szCs w:val="28"/>
        </w:rPr>
        <w:t>. — М.: КУРС: ИНФРА-М, 2017. — 312 с.  (Среднее профессиональное образование).</w:t>
      </w:r>
    </w:p>
    <w:p w:rsidR="00886D78" w:rsidRPr="00886D78" w:rsidRDefault="00886D78" w:rsidP="00886D78">
      <w:pPr>
        <w:pStyle w:val="aff"/>
        <w:widowControl/>
        <w:tabs>
          <w:tab w:val="left" w:pos="1134"/>
        </w:tabs>
        <w:autoSpaceDE/>
        <w:autoSpaceDN/>
        <w:adjustRightInd/>
        <w:ind w:left="568"/>
        <w:contextualSpacing w:val="0"/>
        <w:jc w:val="both"/>
        <w:rPr>
          <w:sz w:val="28"/>
          <w:szCs w:val="28"/>
          <w:lang w:eastAsia="en-US"/>
        </w:rPr>
      </w:pPr>
    </w:p>
    <w:p w:rsidR="00A82446" w:rsidRPr="00A82446" w:rsidRDefault="00A82446" w:rsidP="00416B6D">
      <w:pPr>
        <w:tabs>
          <w:tab w:val="left" w:pos="1134"/>
        </w:tabs>
        <w:jc w:val="both"/>
        <w:rPr>
          <w:sz w:val="28"/>
        </w:rPr>
      </w:pPr>
    </w:p>
    <w:p w:rsidR="00E53DAF" w:rsidRPr="00E53DAF" w:rsidRDefault="00E53DAF" w:rsidP="00E53DAF">
      <w:pPr>
        <w:ind w:firstLine="720"/>
        <w:jc w:val="both"/>
        <w:rPr>
          <w:sz w:val="28"/>
          <w:szCs w:val="28"/>
        </w:rPr>
      </w:pPr>
      <w:r w:rsidRPr="00E53DAF">
        <w:rPr>
          <w:sz w:val="28"/>
          <w:szCs w:val="28"/>
        </w:rPr>
        <w:t xml:space="preserve">Дополнительные источники: </w:t>
      </w:r>
    </w:p>
    <w:p w:rsidR="0052790D" w:rsidRDefault="0052790D" w:rsidP="0052790D">
      <w:pPr>
        <w:numPr>
          <w:ilvl w:val="0"/>
          <w:numId w:val="18"/>
        </w:numPr>
        <w:tabs>
          <w:tab w:val="left" w:pos="1134"/>
        </w:tabs>
        <w:ind w:left="0" w:firstLine="720"/>
        <w:jc w:val="both"/>
        <w:rPr>
          <w:sz w:val="28"/>
        </w:rPr>
      </w:pPr>
      <w:r>
        <w:rPr>
          <w:sz w:val="28"/>
        </w:rPr>
        <w:t>Хромой Б.П. Метрология, стандартизация и измерения в технике связи. - М.: Радио и связь, 2009г.</w:t>
      </w:r>
    </w:p>
    <w:p w:rsidR="0052790D" w:rsidRPr="00FD4E21" w:rsidRDefault="0052790D" w:rsidP="0052790D">
      <w:pPr>
        <w:numPr>
          <w:ilvl w:val="0"/>
          <w:numId w:val="18"/>
        </w:numPr>
        <w:tabs>
          <w:tab w:val="left" w:pos="1134"/>
        </w:tabs>
        <w:ind w:left="0" w:firstLine="720"/>
        <w:jc w:val="both"/>
        <w:rPr>
          <w:sz w:val="28"/>
        </w:rPr>
      </w:pPr>
      <w:r w:rsidRPr="00FD4E21">
        <w:rPr>
          <w:color w:val="000000"/>
          <w:sz w:val="28"/>
          <w:szCs w:val="28"/>
        </w:rPr>
        <w:t>Федюкин В.К. Квалиметрия. Измерение качества промышленной продукции. – М.: КНОРУС, 2009. – 320с.</w:t>
      </w:r>
    </w:p>
    <w:p w:rsidR="0052790D" w:rsidRDefault="0052790D" w:rsidP="0052790D">
      <w:pPr>
        <w:jc w:val="both"/>
        <w:rPr>
          <w:sz w:val="28"/>
        </w:rPr>
      </w:pPr>
    </w:p>
    <w:p w:rsidR="00582076" w:rsidRDefault="002762B2" w:rsidP="005820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52790D" w:rsidRDefault="0064297A" w:rsidP="0052790D">
      <w:pPr>
        <w:ind w:firstLine="708"/>
        <w:jc w:val="both"/>
        <w:rPr>
          <w:sz w:val="28"/>
        </w:rPr>
      </w:pPr>
      <w:r>
        <w:rPr>
          <w:bCs/>
          <w:sz w:val="28"/>
          <w:szCs w:val="28"/>
        </w:rPr>
        <w:t>1.</w:t>
      </w:r>
      <w:r w:rsidR="00AD22F7">
        <w:rPr>
          <w:bCs/>
          <w:sz w:val="28"/>
          <w:szCs w:val="28"/>
        </w:rPr>
        <w:t xml:space="preserve"> </w:t>
      </w:r>
      <w:r w:rsidR="0052790D">
        <w:rPr>
          <w:bCs/>
          <w:sz w:val="28"/>
        </w:rPr>
        <w:t xml:space="preserve">Федеральное </w:t>
      </w:r>
      <w:proofErr w:type="spellStart"/>
      <w:r w:rsidR="0052790D">
        <w:rPr>
          <w:bCs/>
          <w:sz w:val="28"/>
        </w:rPr>
        <w:t>агенство</w:t>
      </w:r>
      <w:proofErr w:type="spellEnd"/>
      <w:r w:rsidR="0052790D">
        <w:rPr>
          <w:bCs/>
          <w:sz w:val="28"/>
        </w:rPr>
        <w:t xml:space="preserve"> по техническому регулированию и метрологии (</w:t>
      </w:r>
      <w:r w:rsidR="0052790D" w:rsidRPr="00DD41A9">
        <w:rPr>
          <w:bCs/>
          <w:sz w:val="28"/>
        </w:rPr>
        <w:t xml:space="preserve"> </w:t>
      </w:r>
      <w:proofErr w:type="spellStart"/>
      <w:r w:rsidR="0052790D">
        <w:rPr>
          <w:bCs/>
          <w:sz w:val="28"/>
        </w:rPr>
        <w:t>Росстандарт</w:t>
      </w:r>
      <w:proofErr w:type="spellEnd"/>
      <w:r w:rsidR="0052790D">
        <w:rPr>
          <w:bCs/>
          <w:sz w:val="28"/>
        </w:rPr>
        <w:t xml:space="preserve">) </w:t>
      </w:r>
      <w:r w:rsidR="0052790D" w:rsidRPr="00DD41A9">
        <w:rPr>
          <w:bCs/>
          <w:sz w:val="28"/>
        </w:rPr>
        <w:t>[</w:t>
      </w:r>
      <w:r w:rsidR="0052790D">
        <w:rPr>
          <w:bCs/>
          <w:sz w:val="28"/>
        </w:rPr>
        <w:t>Электронный ресурс</w:t>
      </w:r>
      <w:r w:rsidR="0052790D" w:rsidRPr="00DD41A9">
        <w:rPr>
          <w:bCs/>
          <w:sz w:val="28"/>
        </w:rPr>
        <w:t>]</w:t>
      </w:r>
      <w:r w:rsidR="0052790D">
        <w:rPr>
          <w:bCs/>
          <w:sz w:val="28"/>
        </w:rPr>
        <w:t xml:space="preserve"> – режим доступа: </w:t>
      </w:r>
      <w:hyperlink r:id="rId10" w:history="1">
        <w:r w:rsidR="0052790D" w:rsidRPr="00516AF2">
          <w:rPr>
            <w:rStyle w:val="aa"/>
            <w:sz w:val="28"/>
          </w:rPr>
          <w:t>http://standard.gost.ru</w:t>
        </w:r>
      </w:hyperlink>
    </w:p>
    <w:p w:rsidR="00AB6D5F" w:rsidRPr="005D5626" w:rsidRDefault="0052790D" w:rsidP="0052790D">
      <w:pPr>
        <w:ind w:firstLine="720"/>
        <w:jc w:val="both"/>
        <w:rPr>
          <w:bCs/>
          <w:sz w:val="28"/>
          <w:szCs w:val="28"/>
        </w:rPr>
      </w:pPr>
      <w:r>
        <w:rPr>
          <w:sz w:val="28"/>
        </w:rPr>
        <w:t xml:space="preserve">2. </w:t>
      </w:r>
      <w:r w:rsidRPr="00DD41A9">
        <w:rPr>
          <w:sz w:val="28"/>
        </w:rPr>
        <w:t xml:space="preserve">Библиотека ГОСТов [Электронный ресурс] – режим доступа: </w:t>
      </w:r>
      <w:hyperlink r:id="rId11" w:history="1">
        <w:r w:rsidRPr="00DD41A9">
          <w:rPr>
            <w:rStyle w:val="aa"/>
            <w:sz w:val="28"/>
          </w:rPr>
          <w:t>http://vsegost.com/</w:t>
        </w:r>
      </w:hyperlink>
    </w:p>
    <w:p w:rsidR="00416B6D" w:rsidRPr="00DB709B" w:rsidRDefault="00416B6D" w:rsidP="00416B6D">
      <w:pPr>
        <w:pStyle w:val="aff"/>
        <w:numPr>
          <w:ilvl w:val="0"/>
          <w:numId w:val="21"/>
        </w:numPr>
        <w:jc w:val="both"/>
        <w:rPr>
          <w:bCs/>
          <w:sz w:val="28"/>
          <w:szCs w:val="28"/>
        </w:rPr>
      </w:pPr>
      <w:r w:rsidRPr="00DB709B">
        <w:rPr>
          <w:bCs/>
          <w:sz w:val="28"/>
          <w:szCs w:val="28"/>
        </w:rPr>
        <w:t>Электронно-библиотечная система. [Электронный ресурс] – режим доступа: http://znanium.com/ (2002-201</w:t>
      </w:r>
      <w:r w:rsidR="00886D78">
        <w:rPr>
          <w:bCs/>
          <w:sz w:val="28"/>
          <w:szCs w:val="28"/>
        </w:rPr>
        <w:t>9</w:t>
      </w:r>
      <w:r w:rsidRPr="00DB709B">
        <w:rPr>
          <w:bCs/>
          <w:sz w:val="28"/>
          <w:szCs w:val="28"/>
        </w:rPr>
        <w:t>)</w:t>
      </w:r>
    </w:p>
    <w:p w:rsidR="0052790D" w:rsidRPr="0052790D" w:rsidRDefault="0052790D" w:rsidP="0052790D">
      <w:pPr>
        <w:ind w:firstLine="720"/>
        <w:jc w:val="both"/>
        <w:rPr>
          <w:bCs/>
          <w:sz w:val="28"/>
          <w:szCs w:val="28"/>
        </w:rPr>
      </w:pPr>
    </w:p>
    <w:p w:rsidR="007E0C72" w:rsidRDefault="007E0C72" w:rsidP="00E53DAF">
      <w:pPr>
        <w:jc w:val="both"/>
        <w:rPr>
          <w:b/>
          <w:sz w:val="28"/>
          <w:szCs w:val="28"/>
        </w:rPr>
      </w:pPr>
    </w:p>
    <w:p w:rsidR="00000B5A" w:rsidRPr="00416B6D" w:rsidRDefault="00000B5A" w:rsidP="00E53DAF">
      <w:pPr>
        <w:jc w:val="both"/>
        <w:rPr>
          <w:b/>
          <w:sz w:val="28"/>
          <w:szCs w:val="28"/>
        </w:rPr>
      </w:pPr>
    </w:p>
    <w:p w:rsidR="00000B5A" w:rsidRDefault="00000B5A" w:rsidP="00E53DAF">
      <w:pPr>
        <w:jc w:val="both"/>
        <w:rPr>
          <w:b/>
          <w:sz w:val="28"/>
          <w:szCs w:val="28"/>
        </w:rPr>
      </w:pPr>
    </w:p>
    <w:p w:rsidR="00A82446" w:rsidRDefault="00A82446" w:rsidP="00E53DAF">
      <w:pPr>
        <w:jc w:val="both"/>
        <w:rPr>
          <w:b/>
          <w:sz w:val="28"/>
          <w:szCs w:val="28"/>
        </w:rPr>
      </w:pPr>
    </w:p>
    <w:p w:rsidR="00A82446" w:rsidRDefault="00A82446" w:rsidP="00E53DAF">
      <w:pPr>
        <w:jc w:val="both"/>
        <w:rPr>
          <w:b/>
          <w:sz w:val="28"/>
          <w:szCs w:val="28"/>
        </w:rPr>
      </w:pPr>
    </w:p>
    <w:p w:rsidR="00A82446" w:rsidRDefault="00A82446" w:rsidP="00E53DAF">
      <w:pPr>
        <w:jc w:val="both"/>
        <w:rPr>
          <w:b/>
          <w:sz w:val="28"/>
          <w:szCs w:val="28"/>
        </w:rPr>
      </w:pPr>
    </w:p>
    <w:p w:rsidR="00A82446" w:rsidRDefault="00A82446" w:rsidP="00E53DAF">
      <w:pPr>
        <w:jc w:val="both"/>
        <w:rPr>
          <w:b/>
          <w:sz w:val="28"/>
          <w:szCs w:val="28"/>
        </w:rPr>
      </w:pPr>
    </w:p>
    <w:p w:rsidR="00A82446" w:rsidRDefault="00A82446" w:rsidP="00E53DAF">
      <w:pPr>
        <w:jc w:val="both"/>
        <w:rPr>
          <w:b/>
          <w:sz w:val="28"/>
          <w:szCs w:val="28"/>
        </w:rPr>
      </w:pPr>
    </w:p>
    <w:p w:rsidR="00A82446" w:rsidRDefault="00A82446" w:rsidP="00E53DAF">
      <w:pPr>
        <w:jc w:val="both"/>
        <w:rPr>
          <w:b/>
          <w:sz w:val="28"/>
          <w:szCs w:val="28"/>
        </w:rPr>
      </w:pPr>
    </w:p>
    <w:p w:rsidR="00A82446" w:rsidRDefault="00A82446" w:rsidP="00E53DAF">
      <w:pPr>
        <w:jc w:val="both"/>
        <w:rPr>
          <w:b/>
          <w:sz w:val="28"/>
          <w:szCs w:val="28"/>
        </w:rPr>
      </w:pPr>
    </w:p>
    <w:p w:rsidR="00A82446" w:rsidRDefault="00A82446" w:rsidP="00E53DAF">
      <w:pPr>
        <w:jc w:val="both"/>
        <w:rPr>
          <w:b/>
          <w:sz w:val="28"/>
          <w:szCs w:val="28"/>
        </w:rPr>
      </w:pPr>
    </w:p>
    <w:p w:rsidR="00A82446" w:rsidRDefault="00A82446" w:rsidP="00E53DAF">
      <w:pPr>
        <w:jc w:val="both"/>
        <w:rPr>
          <w:b/>
          <w:sz w:val="28"/>
          <w:szCs w:val="28"/>
        </w:rPr>
      </w:pPr>
    </w:p>
    <w:p w:rsidR="00A82446" w:rsidRDefault="00A82446" w:rsidP="00E53DAF">
      <w:pPr>
        <w:jc w:val="both"/>
        <w:rPr>
          <w:b/>
          <w:sz w:val="28"/>
          <w:szCs w:val="28"/>
        </w:rPr>
      </w:pPr>
    </w:p>
    <w:p w:rsidR="00A82446" w:rsidRDefault="00A82446" w:rsidP="00E53DAF">
      <w:pPr>
        <w:jc w:val="both"/>
        <w:rPr>
          <w:b/>
          <w:sz w:val="28"/>
          <w:szCs w:val="28"/>
        </w:rPr>
      </w:pPr>
    </w:p>
    <w:p w:rsidR="00A82446" w:rsidRDefault="00A82446" w:rsidP="00E53DAF">
      <w:pPr>
        <w:jc w:val="both"/>
        <w:rPr>
          <w:b/>
          <w:sz w:val="28"/>
          <w:szCs w:val="28"/>
        </w:rPr>
      </w:pPr>
    </w:p>
    <w:p w:rsidR="00A82446" w:rsidRDefault="00A82446" w:rsidP="00E53DAF">
      <w:pPr>
        <w:jc w:val="both"/>
        <w:rPr>
          <w:b/>
          <w:sz w:val="28"/>
          <w:szCs w:val="28"/>
        </w:rPr>
      </w:pPr>
    </w:p>
    <w:p w:rsidR="00A82446" w:rsidRDefault="00A82446" w:rsidP="00E53DAF">
      <w:pPr>
        <w:jc w:val="both"/>
        <w:rPr>
          <w:b/>
          <w:sz w:val="28"/>
          <w:szCs w:val="28"/>
        </w:rPr>
      </w:pPr>
    </w:p>
    <w:p w:rsidR="00A82446" w:rsidRDefault="00A82446" w:rsidP="00E53DAF">
      <w:pPr>
        <w:jc w:val="both"/>
        <w:rPr>
          <w:b/>
          <w:sz w:val="28"/>
          <w:szCs w:val="28"/>
        </w:rPr>
      </w:pPr>
    </w:p>
    <w:p w:rsidR="00A82446" w:rsidRDefault="00A82446" w:rsidP="00E53DAF">
      <w:pPr>
        <w:jc w:val="both"/>
        <w:rPr>
          <w:b/>
          <w:sz w:val="28"/>
          <w:szCs w:val="28"/>
        </w:rPr>
      </w:pPr>
    </w:p>
    <w:p w:rsidR="00A82446" w:rsidRDefault="00A82446" w:rsidP="00E53DAF">
      <w:pPr>
        <w:jc w:val="both"/>
        <w:rPr>
          <w:b/>
          <w:sz w:val="28"/>
          <w:szCs w:val="28"/>
        </w:rPr>
      </w:pPr>
    </w:p>
    <w:p w:rsidR="00A82446" w:rsidRDefault="00A82446" w:rsidP="00E53DAF">
      <w:pPr>
        <w:jc w:val="both"/>
        <w:rPr>
          <w:b/>
          <w:sz w:val="28"/>
          <w:szCs w:val="28"/>
        </w:rPr>
      </w:pPr>
    </w:p>
    <w:p w:rsidR="00A82446" w:rsidRDefault="00A82446" w:rsidP="00E53DAF">
      <w:pPr>
        <w:jc w:val="both"/>
        <w:rPr>
          <w:b/>
          <w:sz w:val="28"/>
          <w:szCs w:val="28"/>
        </w:rPr>
      </w:pPr>
    </w:p>
    <w:p w:rsidR="00A82446" w:rsidRDefault="00A82446" w:rsidP="00E53DAF">
      <w:pPr>
        <w:jc w:val="both"/>
        <w:rPr>
          <w:b/>
          <w:sz w:val="28"/>
          <w:szCs w:val="28"/>
        </w:rPr>
      </w:pPr>
    </w:p>
    <w:p w:rsidR="00A82446" w:rsidRDefault="00A82446" w:rsidP="00E53DAF">
      <w:pPr>
        <w:jc w:val="both"/>
        <w:rPr>
          <w:b/>
          <w:sz w:val="28"/>
          <w:szCs w:val="28"/>
        </w:rPr>
      </w:pPr>
    </w:p>
    <w:p w:rsidR="00A82446" w:rsidRDefault="00A82446" w:rsidP="00E53DAF">
      <w:pPr>
        <w:jc w:val="both"/>
        <w:rPr>
          <w:b/>
          <w:sz w:val="28"/>
          <w:szCs w:val="28"/>
        </w:rPr>
      </w:pPr>
    </w:p>
    <w:p w:rsidR="00A82446" w:rsidRDefault="00A82446" w:rsidP="00E53DAF">
      <w:pPr>
        <w:jc w:val="both"/>
        <w:rPr>
          <w:b/>
          <w:sz w:val="28"/>
          <w:szCs w:val="28"/>
        </w:rPr>
      </w:pPr>
    </w:p>
    <w:p w:rsidR="00DA3DE4" w:rsidRPr="00F24E24" w:rsidRDefault="00DA3DE4" w:rsidP="00DA3DE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 КОНТРОЛЬ И ОЦЕНКА РЕЗУЛЬТАТОВ ОСВОЕНИЯ ДИСЦИПЛИНЫ</w:t>
      </w:r>
    </w:p>
    <w:p w:rsidR="00DA3DE4" w:rsidRDefault="00DA3DE4" w:rsidP="00DA3DE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24E24">
        <w:rPr>
          <w:color w:val="000000"/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студентами индивидуальных </w:t>
      </w:r>
      <w:proofErr w:type="spellStart"/>
      <w:r w:rsidRPr="00F24E24">
        <w:rPr>
          <w:color w:val="000000"/>
          <w:sz w:val="28"/>
          <w:szCs w:val="28"/>
        </w:rPr>
        <w:t>заданийисследований</w:t>
      </w:r>
      <w:proofErr w:type="spellEnd"/>
      <w:r w:rsidRPr="00F24E24">
        <w:rPr>
          <w:color w:val="000000"/>
          <w:sz w:val="28"/>
          <w:szCs w:val="28"/>
        </w:rPr>
        <w:t>.</w:t>
      </w:r>
    </w:p>
    <w:p w:rsidR="00DA3DE4" w:rsidRDefault="00DA3DE4" w:rsidP="00DA3DE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52790D" w:rsidRDefault="0052790D" w:rsidP="0052790D">
      <w:pPr>
        <w:jc w:val="both"/>
        <w:rPr>
          <w:sz w:val="28"/>
        </w:rPr>
      </w:pPr>
    </w:p>
    <w:tbl>
      <w:tblPr>
        <w:tblW w:w="11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9"/>
        <w:gridCol w:w="2714"/>
        <w:gridCol w:w="3378"/>
      </w:tblGrid>
      <w:tr w:rsidR="00D05399" w:rsidRPr="00507327" w:rsidTr="00D05399">
        <w:trPr>
          <w:trHeight w:val="560"/>
          <w:jc w:val="center"/>
        </w:trPr>
        <w:tc>
          <w:tcPr>
            <w:tcW w:w="7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99" w:rsidRPr="00507327" w:rsidRDefault="00D05399" w:rsidP="00BA7EB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507327">
              <w:rPr>
                <w:b/>
                <w:bCs/>
              </w:rPr>
              <w:t>Результаты обучения</w:t>
            </w:r>
          </w:p>
          <w:p w:rsidR="00D05399" w:rsidRPr="00507327" w:rsidRDefault="00D05399" w:rsidP="00BA7EB8">
            <w:pPr>
              <w:jc w:val="center"/>
              <w:rPr>
                <w:b/>
                <w:bCs/>
              </w:rPr>
            </w:pPr>
            <w:r w:rsidRPr="00507327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99" w:rsidRPr="00507327" w:rsidRDefault="00D05399" w:rsidP="00BA7EB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507327">
              <w:rPr>
                <w:b/>
                <w:bCs/>
              </w:rPr>
              <w:t>Формы и методы контроля и оценки результатов обучения</w:t>
            </w:r>
          </w:p>
        </w:tc>
      </w:tr>
      <w:tr w:rsidR="00D05399" w:rsidRPr="00507327" w:rsidTr="00080FBB">
        <w:trPr>
          <w:trHeight w:val="273"/>
          <w:jc w:val="center"/>
        </w:trPr>
        <w:tc>
          <w:tcPr>
            <w:tcW w:w="1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99" w:rsidRPr="00507327" w:rsidRDefault="00D05399" w:rsidP="00BA7EB8">
            <w:pPr>
              <w:rPr>
                <w:b/>
                <w:bCs/>
              </w:rPr>
            </w:pPr>
            <w:r w:rsidRPr="00507327">
              <w:rPr>
                <w:b/>
                <w:bCs/>
              </w:rPr>
              <w:t>Умения:</w:t>
            </w:r>
          </w:p>
        </w:tc>
      </w:tr>
      <w:tr w:rsidR="00D05399" w:rsidRPr="00507327" w:rsidTr="00D05399">
        <w:trPr>
          <w:trHeight w:val="540"/>
          <w:jc w:val="center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99" w:rsidRPr="00DD60AB" w:rsidRDefault="00D05399" w:rsidP="00DD60AB">
            <w:pPr>
              <w:pStyle w:val="Default"/>
            </w:pPr>
            <w:r w:rsidRPr="00DD60AB">
              <w:t>- использовать основные положения метрологии, стандартизации и сертификации в производственной деятельности.</w:t>
            </w:r>
          </w:p>
          <w:p w:rsidR="00D05399" w:rsidRPr="00DD60AB" w:rsidRDefault="00D05399" w:rsidP="00DD60AB">
            <w:pPr>
              <w:rPr>
                <w:b/>
                <w:bCs/>
              </w:rPr>
            </w:pPr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399" w:rsidRPr="00D05399" w:rsidRDefault="00D05399" w:rsidP="00D05399">
            <w:pPr>
              <w:jc w:val="both"/>
              <w:rPr>
                <w:iCs/>
              </w:rPr>
            </w:pPr>
            <w:r w:rsidRPr="00D05399">
              <w:rPr>
                <w:iCs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D05399" w:rsidRPr="00D05399" w:rsidRDefault="00D05399" w:rsidP="00D05399">
            <w:pPr>
              <w:jc w:val="both"/>
              <w:rPr>
                <w:iCs/>
              </w:rPr>
            </w:pPr>
            <w:r w:rsidRPr="00D05399">
              <w:rPr>
                <w:iCs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D05399" w:rsidRPr="00D05399" w:rsidRDefault="00D05399" w:rsidP="00D05399">
            <w:pPr>
              <w:jc w:val="both"/>
              <w:rPr>
                <w:iCs/>
              </w:rPr>
            </w:pPr>
            <w:r w:rsidRPr="00D05399">
              <w:rPr>
                <w:iCs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</w:t>
            </w:r>
            <w:r w:rsidRPr="00D05399">
              <w:rPr>
                <w:iCs/>
              </w:rPr>
              <w:lastRenderedPageBreak/>
              <w:t>из выполненных заданий содержат ошибки.</w:t>
            </w:r>
          </w:p>
          <w:p w:rsidR="00D05399" w:rsidRPr="00D05399" w:rsidRDefault="00D05399" w:rsidP="00D05399">
            <w:pPr>
              <w:jc w:val="both"/>
              <w:rPr>
                <w:iCs/>
              </w:rPr>
            </w:pPr>
            <w:r w:rsidRPr="00D05399">
              <w:rPr>
                <w:iCs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  <w:p w:rsidR="00D05399" w:rsidRDefault="00D05399" w:rsidP="00DF1119">
            <w:pPr>
              <w:jc w:val="both"/>
              <w:rPr>
                <w:iCs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99" w:rsidRPr="00737CA9" w:rsidRDefault="00D05399" w:rsidP="00DF1119">
            <w:pPr>
              <w:jc w:val="both"/>
              <w:rPr>
                <w:sz w:val="28"/>
                <w:szCs w:val="28"/>
              </w:rPr>
            </w:pPr>
            <w:r>
              <w:rPr>
                <w:iCs/>
              </w:rPr>
              <w:lastRenderedPageBreak/>
              <w:t>формализованное наблюдение и оценка результата практических занятий 1 - 9</w:t>
            </w:r>
          </w:p>
          <w:p w:rsidR="00D05399" w:rsidRPr="00507327" w:rsidRDefault="00D05399" w:rsidP="00DF1119">
            <w:pPr>
              <w:ind w:firstLine="720"/>
              <w:jc w:val="both"/>
              <w:rPr>
                <w:b/>
                <w:bCs/>
              </w:rPr>
            </w:pPr>
          </w:p>
        </w:tc>
      </w:tr>
      <w:tr w:rsidR="00D05399" w:rsidRPr="00507327" w:rsidTr="00D05399">
        <w:trPr>
          <w:trHeight w:val="322"/>
          <w:jc w:val="center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399" w:rsidRPr="00DD60AB" w:rsidRDefault="00D05399" w:rsidP="00DD60AB">
            <w:pPr>
              <w:pStyle w:val="Default"/>
            </w:pPr>
            <w:r w:rsidRPr="00DD60AB">
              <w:t>- применять требования нормативных документов к основным видам продукции (услуг) и процессов;</w:t>
            </w:r>
          </w:p>
          <w:p w:rsidR="00D05399" w:rsidRPr="00DD60AB" w:rsidRDefault="00D05399" w:rsidP="00DD60AB">
            <w:pPr>
              <w:jc w:val="both"/>
              <w:rPr>
                <w:bCs/>
              </w:rPr>
            </w:pPr>
          </w:p>
        </w:tc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399" w:rsidRDefault="00D05399" w:rsidP="00803E37">
            <w:pPr>
              <w:jc w:val="both"/>
              <w:rPr>
                <w:iCs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99" w:rsidRPr="00507327" w:rsidRDefault="00D05399" w:rsidP="00803E37">
            <w:pPr>
              <w:jc w:val="both"/>
              <w:rPr>
                <w:iCs/>
              </w:rPr>
            </w:pPr>
            <w:r>
              <w:rPr>
                <w:iCs/>
              </w:rPr>
              <w:t>формализованное наблюдение и оценка результата практических занятий  10-14;</w:t>
            </w:r>
          </w:p>
        </w:tc>
      </w:tr>
      <w:tr w:rsidR="00D05399" w:rsidRPr="00507327" w:rsidTr="00D05399">
        <w:trPr>
          <w:cantSplit/>
          <w:trHeight w:val="166"/>
          <w:jc w:val="center"/>
        </w:trPr>
        <w:tc>
          <w:tcPr>
            <w:tcW w:w="4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99" w:rsidRPr="00DD60AB" w:rsidRDefault="00D05399" w:rsidP="00DD60AB">
            <w:pPr>
              <w:pStyle w:val="Default"/>
            </w:pPr>
            <w:r w:rsidRPr="00DD60AB">
              <w:t>- оформлять технологическую и техническую документацию в соответствии с действующей нормативной базой;</w:t>
            </w:r>
          </w:p>
          <w:p w:rsidR="00D05399" w:rsidRPr="00DD60AB" w:rsidRDefault="00D05399" w:rsidP="00DD60AB">
            <w:pPr>
              <w:jc w:val="both"/>
            </w:pPr>
          </w:p>
        </w:tc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399" w:rsidRDefault="00D05399" w:rsidP="00DF1119">
            <w:pPr>
              <w:jc w:val="both"/>
              <w:rPr>
                <w:iCs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399" w:rsidRPr="00507327" w:rsidRDefault="00D05399" w:rsidP="00DF1119">
            <w:pPr>
              <w:jc w:val="both"/>
              <w:rPr>
                <w:iCs/>
              </w:rPr>
            </w:pPr>
            <w:r>
              <w:rPr>
                <w:iCs/>
              </w:rPr>
              <w:t>формализованное наблюдение и оценка результата практических занятий 1,2;</w:t>
            </w:r>
          </w:p>
        </w:tc>
      </w:tr>
      <w:tr w:rsidR="00D05399" w:rsidRPr="00507327" w:rsidTr="00D05399">
        <w:trPr>
          <w:cantSplit/>
          <w:trHeight w:val="166"/>
          <w:jc w:val="center"/>
        </w:trPr>
        <w:tc>
          <w:tcPr>
            <w:tcW w:w="4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99" w:rsidRPr="00DD60AB" w:rsidRDefault="00D05399" w:rsidP="00DD60AB">
            <w:pPr>
              <w:pStyle w:val="Default"/>
            </w:pPr>
            <w:r w:rsidRPr="00DD60AB">
              <w:t xml:space="preserve"> -  использовать в профессиональной деятельности документацию систем качества;</w:t>
            </w:r>
          </w:p>
          <w:p w:rsidR="00D05399" w:rsidRPr="00DD60AB" w:rsidRDefault="00D05399" w:rsidP="00DD60AB">
            <w:pPr>
              <w:tabs>
                <w:tab w:val="num" w:pos="0"/>
              </w:tabs>
            </w:pPr>
          </w:p>
        </w:tc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399" w:rsidRDefault="00D05399" w:rsidP="00803E37">
            <w:pPr>
              <w:jc w:val="both"/>
              <w:rPr>
                <w:iCs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399" w:rsidRPr="00507327" w:rsidRDefault="00D05399" w:rsidP="00803E37">
            <w:pPr>
              <w:jc w:val="both"/>
              <w:rPr>
                <w:iCs/>
              </w:rPr>
            </w:pPr>
            <w:r>
              <w:rPr>
                <w:iCs/>
              </w:rPr>
              <w:t>Формализованное наблюдение и оценка результата практических занятий 10, 13, 14.;</w:t>
            </w:r>
          </w:p>
        </w:tc>
      </w:tr>
      <w:tr w:rsidR="00D05399" w:rsidRPr="00507327" w:rsidTr="00D05399">
        <w:trPr>
          <w:cantSplit/>
          <w:trHeight w:val="166"/>
          <w:jc w:val="center"/>
        </w:trPr>
        <w:tc>
          <w:tcPr>
            <w:tcW w:w="4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99" w:rsidRPr="00DD60AB" w:rsidRDefault="00D05399" w:rsidP="00DD60AB">
            <w:pPr>
              <w:pStyle w:val="Default"/>
            </w:pPr>
            <w:r w:rsidRPr="00DD60AB">
              <w:t xml:space="preserve"> -приводить несистемные величины измерений в соответствие с действующими стандартами и международной системой СИ;</w:t>
            </w:r>
          </w:p>
          <w:p w:rsidR="00D05399" w:rsidRPr="00DD60AB" w:rsidRDefault="00D05399" w:rsidP="00DD60AB">
            <w:pPr>
              <w:pStyle w:val="Default"/>
            </w:pPr>
          </w:p>
        </w:tc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399" w:rsidRDefault="00D05399" w:rsidP="00803E37">
            <w:pPr>
              <w:jc w:val="both"/>
              <w:rPr>
                <w:iCs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399" w:rsidRDefault="00D05399" w:rsidP="00803E37">
            <w:pPr>
              <w:jc w:val="both"/>
              <w:rPr>
                <w:iCs/>
              </w:rPr>
            </w:pPr>
            <w:r>
              <w:rPr>
                <w:iCs/>
              </w:rPr>
              <w:t>формализованное наблюдение и оценка результата практических занятий  10-14;</w:t>
            </w:r>
          </w:p>
        </w:tc>
      </w:tr>
      <w:tr w:rsidR="00D05399" w:rsidRPr="00507327" w:rsidTr="00D05399">
        <w:trPr>
          <w:cantSplit/>
          <w:trHeight w:val="166"/>
          <w:jc w:val="center"/>
        </w:trPr>
        <w:tc>
          <w:tcPr>
            <w:tcW w:w="4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99" w:rsidRPr="00DD60AB" w:rsidRDefault="00D05399" w:rsidP="00DD60AB">
            <w:pPr>
              <w:pStyle w:val="Default"/>
            </w:pPr>
            <w:r w:rsidRPr="00DD60AB">
              <w:t>- использовать основные положения стандартизации, метрологии и подтверждение соответствия в производственной деятельности.</w:t>
            </w:r>
          </w:p>
        </w:tc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399" w:rsidRDefault="00D05399" w:rsidP="00803E37">
            <w:pPr>
              <w:jc w:val="both"/>
              <w:rPr>
                <w:iCs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399" w:rsidRDefault="00D05399" w:rsidP="00803E37">
            <w:pPr>
              <w:jc w:val="both"/>
              <w:rPr>
                <w:iCs/>
              </w:rPr>
            </w:pPr>
            <w:r>
              <w:rPr>
                <w:iCs/>
              </w:rPr>
              <w:t>Формализованное наблюдение и оценка результата практических занятий 10, 13, 14.;</w:t>
            </w:r>
          </w:p>
        </w:tc>
      </w:tr>
      <w:tr w:rsidR="00D05399" w:rsidRPr="00507327" w:rsidTr="00D05399">
        <w:trPr>
          <w:cantSplit/>
          <w:trHeight w:val="285"/>
          <w:jc w:val="center"/>
        </w:trPr>
        <w:tc>
          <w:tcPr>
            <w:tcW w:w="4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99" w:rsidRPr="00DD60AB" w:rsidRDefault="00D05399" w:rsidP="00BA7EB8">
            <w:pPr>
              <w:jc w:val="both"/>
              <w:rPr>
                <w:iCs/>
              </w:rPr>
            </w:pPr>
            <w:r w:rsidRPr="00DD60AB">
              <w:rPr>
                <w:b/>
              </w:rPr>
              <w:t>Знания:</w:t>
            </w:r>
          </w:p>
        </w:tc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399" w:rsidRPr="00DD60AB" w:rsidRDefault="00D05399" w:rsidP="00BA7EB8">
            <w:pPr>
              <w:jc w:val="both"/>
              <w:rPr>
                <w:iCs/>
              </w:rPr>
            </w:pPr>
          </w:p>
        </w:tc>
        <w:tc>
          <w:tcPr>
            <w:tcW w:w="3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99" w:rsidRPr="00DD60AB" w:rsidRDefault="00D05399" w:rsidP="00BA7EB8">
            <w:pPr>
              <w:jc w:val="both"/>
              <w:rPr>
                <w:iCs/>
              </w:rPr>
            </w:pPr>
          </w:p>
        </w:tc>
      </w:tr>
      <w:tr w:rsidR="00D05399" w:rsidRPr="00507327" w:rsidTr="00D05399">
        <w:trPr>
          <w:cantSplit/>
          <w:trHeight w:val="252"/>
          <w:jc w:val="center"/>
        </w:trPr>
        <w:tc>
          <w:tcPr>
            <w:tcW w:w="4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99" w:rsidRPr="00DD60AB" w:rsidRDefault="00D05399" w:rsidP="00DD60AB">
            <w:pPr>
              <w:pStyle w:val="Default"/>
            </w:pPr>
            <w:r w:rsidRPr="00DD60AB">
              <w:t>- основные понятия метрологии, стандартизации и сертификации.</w:t>
            </w:r>
          </w:p>
        </w:tc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399" w:rsidRPr="00DD60AB" w:rsidRDefault="00D05399" w:rsidP="008C72A2">
            <w:pPr>
              <w:jc w:val="both"/>
              <w:rPr>
                <w:iCs/>
              </w:rPr>
            </w:pPr>
          </w:p>
        </w:tc>
        <w:tc>
          <w:tcPr>
            <w:tcW w:w="3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99" w:rsidRPr="00DD60AB" w:rsidRDefault="00D05399" w:rsidP="008C72A2">
            <w:pPr>
              <w:jc w:val="both"/>
              <w:rPr>
                <w:b/>
              </w:rPr>
            </w:pPr>
            <w:r w:rsidRPr="00DD60AB">
              <w:rPr>
                <w:iCs/>
              </w:rPr>
              <w:t>оценка выполнения тестовых заданий по теме  1.3;</w:t>
            </w:r>
          </w:p>
        </w:tc>
      </w:tr>
      <w:tr w:rsidR="00D05399" w:rsidRPr="00507327" w:rsidTr="00D05399">
        <w:trPr>
          <w:cantSplit/>
          <w:trHeight w:val="165"/>
          <w:jc w:val="center"/>
        </w:trPr>
        <w:tc>
          <w:tcPr>
            <w:tcW w:w="4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99" w:rsidRPr="00DD60AB" w:rsidRDefault="00D05399" w:rsidP="00DD60AB">
            <w:pPr>
              <w:pStyle w:val="Default"/>
            </w:pPr>
            <w:r w:rsidRPr="00DD60AB">
              <w:t>- правовые основы метрологии, стандартизации и сертификации;</w:t>
            </w:r>
          </w:p>
        </w:tc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399" w:rsidRDefault="00D05399" w:rsidP="008C72A2">
            <w:pPr>
              <w:jc w:val="both"/>
              <w:rPr>
                <w:iCs/>
              </w:rPr>
            </w:pPr>
          </w:p>
        </w:tc>
        <w:tc>
          <w:tcPr>
            <w:tcW w:w="3378" w:type="dxa"/>
            <w:tcBorders>
              <w:left w:val="single" w:sz="4" w:space="0" w:color="auto"/>
              <w:right w:val="single" w:sz="4" w:space="0" w:color="auto"/>
            </w:tcBorders>
          </w:tcPr>
          <w:p w:rsidR="00D05399" w:rsidRPr="00507327" w:rsidRDefault="00D05399" w:rsidP="008C72A2">
            <w:pPr>
              <w:jc w:val="both"/>
              <w:rPr>
                <w:iCs/>
              </w:rPr>
            </w:pPr>
            <w:r>
              <w:rPr>
                <w:iCs/>
              </w:rPr>
              <w:t>оценка выполнения тестовых заданий по теме  2.1;</w:t>
            </w:r>
          </w:p>
        </w:tc>
      </w:tr>
      <w:tr w:rsidR="00D05399" w:rsidRPr="00507327" w:rsidTr="00D05399">
        <w:trPr>
          <w:cantSplit/>
          <w:trHeight w:val="570"/>
          <w:jc w:val="center"/>
        </w:trPr>
        <w:tc>
          <w:tcPr>
            <w:tcW w:w="4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99" w:rsidRPr="00DD60AB" w:rsidRDefault="00D05399" w:rsidP="00DD60AB">
            <w:pPr>
              <w:pStyle w:val="Default"/>
            </w:pPr>
            <w:r w:rsidRPr="00DD60AB">
              <w:t>-основные понятия и определения метрологии, стандартизации и сертификации;</w:t>
            </w:r>
          </w:p>
        </w:tc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399" w:rsidRDefault="00D05399" w:rsidP="00DF1119">
            <w:pPr>
              <w:jc w:val="both"/>
              <w:rPr>
                <w:iCs/>
              </w:rPr>
            </w:pPr>
          </w:p>
        </w:tc>
        <w:tc>
          <w:tcPr>
            <w:tcW w:w="3378" w:type="dxa"/>
            <w:tcBorders>
              <w:left w:val="single" w:sz="4" w:space="0" w:color="auto"/>
              <w:right w:val="single" w:sz="4" w:space="0" w:color="auto"/>
            </w:tcBorders>
          </w:tcPr>
          <w:p w:rsidR="00D05399" w:rsidRPr="00507327" w:rsidRDefault="00D05399" w:rsidP="00DF1119">
            <w:pPr>
              <w:jc w:val="both"/>
              <w:rPr>
                <w:iCs/>
              </w:rPr>
            </w:pPr>
            <w:r>
              <w:rPr>
                <w:iCs/>
              </w:rPr>
              <w:t>оценка выполнения тестовых заданий по теме 1.3;</w:t>
            </w:r>
          </w:p>
        </w:tc>
      </w:tr>
      <w:tr w:rsidR="00D05399" w:rsidRPr="00507327" w:rsidTr="00D05399">
        <w:trPr>
          <w:cantSplit/>
          <w:trHeight w:val="789"/>
          <w:jc w:val="center"/>
        </w:trPr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</w:tcPr>
          <w:p w:rsidR="00D05399" w:rsidRPr="00DD60AB" w:rsidRDefault="00D05399" w:rsidP="00DD60AB">
            <w:pPr>
              <w:pStyle w:val="Default"/>
            </w:pPr>
            <w:r w:rsidRPr="00DD60AB">
              <w:t>-основные положения систем (комплексов) общетехнических и организационно-методических стандартов;</w:t>
            </w:r>
          </w:p>
        </w:tc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399" w:rsidRDefault="00D05399" w:rsidP="00BA7EB8">
            <w:pPr>
              <w:jc w:val="both"/>
              <w:rPr>
                <w:iCs/>
              </w:rPr>
            </w:pPr>
          </w:p>
        </w:tc>
        <w:tc>
          <w:tcPr>
            <w:tcW w:w="3378" w:type="dxa"/>
            <w:tcBorders>
              <w:left w:val="single" w:sz="4" w:space="0" w:color="auto"/>
              <w:right w:val="single" w:sz="4" w:space="0" w:color="auto"/>
            </w:tcBorders>
          </w:tcPr>
          <w:p w:rsidR="00D05399" w:rsidRPr="00507327" w:rsidRDefault="00D05399" w:rsidP="00BA7EB8">
            <w:pPr>
              <w:jc w:val="both"/>
              <w:rPr>
                <w:iCs/>
              </w:rPr>
            </w:pPr>
            <w:r>
              <w:rPr>
                <w:iCs/>
              </w:rPr>
              <w:t>Оценка выполнения тестовых заданий по теме № 1.4;</w:t>
            </w:r>
          </w:p>
        </w:tc>
      </w:tr>
      <w:tr w:rsidR="00D05399" w:rsidRPr="00507327" w:rsidTr="00D05399">
        <w:trPr>
          <w:cantSplit/>
          <w:trHeight w:val="285"/>
          <w:jc w:val="center"/>
        </w:trPr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</w:tcPr>
          <w:p w:rsidR="00D05399" w:rsidRPr="00DD60AB" w:rsidRDefault="00D05399" w:rsidP="00DD60AB">
            <w:pPr>
              <w:pStyle w:val="Default"/>
            </w:pPr>
            <w:r w:rsidRPr="00DD60AB">
              <w:t>-показатели качества и методы их оценки;</w:t>
            </w:r>
          </w:p>
          <w:p w:rsidR="00D05399" w:rsidRPr="00DD60AB" w:rsidRDefault="00D05399" w:rsidP="00DD60AB">
            <w:pPr>
              <w:pStyle w:val="Default"/>
            </w:pPr>
            <w:r w:rsidRPr="00DD60AB">
              <w:t>-системы качества;</w:t>
            </w:r>
          </w:p>
        </w:tc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399" w:rsidRDefault="00D05399" w:rsidP="00BA7EB8">
            <w:pPr>
              <w:rPr>
                <w:iCs/>
              </w:rPr>
            </w:pPr>
          </w:p>
        </w:tc>
        <w:tc>
          <w:tcPr>
            <w:tcW w:w="3378" w:type="dxa"/>
            <w:tcBorders>
              <w:left w:val="single" w:sz="4" w:space="0" w:color="auto"/>
              <w:right w:val="single" w:sz="4" w:space="0" w:color="auto"/>
            </w:tcBorders>
          </w:tcPr>
          <w:p w:rsidR="00D05399" w:rsidRPr="00507327" w:rsidRDefault="00D05399" w:rsidP="00BA7EB8">
            <w:r>
              <w:rPr>
                <w:iCs/>
              </w:rPr>
              <w:t>Оценка выполнения тестовых заданий по теме № 1.1;</w:t>
            </w:r>
          </w:p>
        </w:tc>
      </w:tr>
      <w:tr w:rsidR="00D05399" w:rsidRPr="00507327" w:rsidTr="00D05399">
        <w:trPr>
          <w:cantSplit/>
          <w:trHeight w:val="285"/>
          <w:jc w:val="center"/>
        </w:trPr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</w:tcPr>
          <w:p w:rsidR="00D05399" w:rsidRPr="00DD60AB" w:rsidRDefault="00D05399" w:rsidP="00DD60AB">
            <w:pPr>
              <w:pStyle w:val="Default"/>
            </w:pPr>
            <w:r w:rsidRPr="00DD60AB">
              <w:t>-основные термины и определения в области сертификации;</w:t>
            </w:r>
          </w:p>
        </w:tc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399" w:rsidRDefault="00D05399" w:rsidP="00BA7EB8">
            <w:pPr>
              <w:rPr>
                <w:iCs/>
              </w:rPr>
            </w:pPr>
          </w:p>
        </w:tc>
        <w:tc>
          <w:tcPr>
            <w:tcW w:w="3378" w:type="dxa"/>
            <w:tcBorders>
              <w:left w:val="single" w:sz="4" w:space="0" w:color="auto"/>
              <w:right w:val="single" w:sz="4" w:space="0" w:color="auto"/>
            </w:tcBorders>
          </w:tcPr>
          <w:p w:rsidR="00D05399" w:rsidRDefault="00D05399" w:rsidP="00BA7EB8">
            <w:pPr>
              <w:rPr>
                <w:iCs/>
              </w:rPr>
            </w:pPr>
            <w:r>
              <w:rPr>
                <w:iCs/>
              </w:rPr>
              <w:t>Оценка выполнения тестовых заданий по теме № 1.1;</w:t>
            </w:r>
          </w:p>
        </w:tc>
      </w:tr>
      <w:tr w:rsidR="00D05399" w:rsidRPr="00507327" w:rsidTr="00D05399">
        <w:trPr>
          <w:cantSplit/>
          <w:trHeight w:val="285"/>
          <w:jc w:val="center"/>
        </w:trPr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</w:tcPr>
          <w:p w:rsidR="00D05399" w:rsidRPr="00DD60AB" w:rsidRDefault="00D05399" w:rsidP="00DD60AB">
            <w:pPr>
              <w:pStyle w:val="Default"/>
            </w:pPr>
            <w:r w:rsidRPr="00DD60AB">
              <w:t>- организационную структуру сертификации;</w:t>
            </w:r>
          </w:p>
          <w:p w:rsidR="00D05399" w:rsidRPr="00DD60AB" w:rsidRDefault="00D05399" w:rsidP="00DD60AB"/>
        </w:tc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399" w:rsidRDefault="00D05399" w:rsidP="00BA7EB8">
            <w:pPr>
              <w:rPr>
                <w:iCs/>
              </w:rPr>
            </w:pPr>
          </w:p>
        </w:tc>
        <w:tc>
          <w:tcPr>
            <w:tcW w:w="3378" w:type="dxa"/>
            <w:tcBorders>
              <w:left w:val="single" w:sz="4" w:space="0" w:color="auto"/>
              <w:right w:val="single" w:sz="4" w:space="0" w:color="auto"/>
            </w:tcBorders>
          </w:tcPr>
          <w:p w:rsidR="00D05399" w:rsidRDefault="00D05399" w:rsidP="00BA7EB8">
            <w:pPr>
              <w:rPr>
                <w:iCs/>
              </w:rPr>
            </w:pPr>
            <w:r>
              <w:rPr>
                <w:iCs/>
              </w:rPr>
              <w:t>Оценка выполнения тестовых заданий по теме № 1.3, 1.4;</w:t>
            </w:r>
          </w:p>
        </w:tc>
      </w:tr>
      <w:tr w:rsidR="00D05399" w:rsidRPr="00507327" w:rsidTr="00D05399">
        <w:trPr>
          <w:cantSplit/>
          <w:trHeight w:val="285"/>
          <w:jc w:val="center"/>
        </w:trPr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</w:tcPr>
          <w:p w:rsidR="00D05399" w:rsidRPr="00DD60AB" w:rsidRDefault="00D05399" w:rsidP="00BA7EB8">
            <w:r w:rsidRPr="00DD60AB">
              <w:rPr>
                <w:color w:val="000000"/>
              </w:rPr>
              <w:lastRenderedPageBreak/>
              <w:t>-системы и схемы сертификации.</w:t>
            </w:r>
          </w:p>
        </w:tc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399" w:rsidRDefault="00D05399" w:rsidP="00BD1F09">
            <w:pPr>
              <w:rPr>
                <w:iCs/>
              </w:rPr>
            </w:pPr>
          </w:p>
        </w:tc>
        <w:tc>
          <w:tcPr>
            <w:tcW w:w="3378" w:type="dxa"/>
            <w:tcBorders>
              <w:left w:val="single" w:sz="4" w:space="0" w:color="auto"/>
              <w:right w:val="single" w:sz="4" w:space="0" w:color="auto"/>
            </w:tcBorders>
          </w:tcPr>
          <w:p w:rsidR="00D05399" w:rsidRDefault="00D05399" w:rsidP="00BD1F09">
            <w:pPr>
              <w:rPr>
                <w:iCs/>
              </w:rPr>
            </w:pPr>
            <w:r>
              <w:rPr>
                <w:iCs/>
              </w:rPr>
              <w:t>Оценка выполнения тестовых заданий по теме 1.2; 2.2; 2.3;</w:t>
            </w:r>
          </w:p>
        </w:tc>
      </w:tr>
    </w:tbl>
    <w:p w:rsidR="0052790D" w:rsidRDefault="0052790D" w:rsidP="0052790D">
      <w:pPr>
        <w:jc w:val="center"/>
      </w:pPr>
    </w:p>
    <w:p w:rsidR="00DD60AB" w:rsidRDefault="00DD60AB" w:rsidP="00DD60A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37CA9" w:rsidRPr="00737CA9" w:rsidRDefault="00737CA9" w:rsidP="00DD60AB">
      <w:pPr>
        <w:jc w:val="center"/>
      </w:pPr>
    </w:p>
    <w:sectPr w:rsidR="00737CA9" w:rsidRPr="00737CA9" w:rsidSect="00F626DA"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B5C" w:rsidRDefault="00102B5C">
      <w:r>
        <w:separator/>
      </w:r>
    </w:p>
  </w:endnote>
  <w:endnote w:type="continuationSeparator" w:id="0">
    <w:p w:rsidR="00102B5C" w:rsidRDefault="00102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0E3" w:rsidRDefault="005540E3" w:rsidP="0025281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540E3" w:rsidRDefault="005540E3" w:rsidP="0015193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0E3" w:rsidRDefault="005540E3" w:rsidP="0015193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B5C" w:rsidRDefault="00102B5C">
      <w:r>
        <w:separator/>
      </w:r>
    </w:p>
  </w:footnote>
  <w:footnote w:type="continuationSeparator" w:id="0">
    <w:p w:rsidR="00102B5C" w:rsidRDefault="00102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D471DBA"/>
    <w:multiLevelType w:val="hybridMultilevel"/>
    <w:tmpl w:val="F030FD94"/>
    <w:lvl w:ilvl="0" w:tplc="47388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4D76F0"/>
    <w:multiLevelType w:val="hybridMultilevel"/>
    <w:tmpl w:val="543AB9D4"/>
    <w:lvl w:ilvl="0" w:tplc="D3AE4444">
      <w:start w:val="1"/>
      <w:numFmt w:val="decimal"/>
      <w:lvlText w:val="%1."/>
      <w:lvlJc w:val="left"/>
      <w:pPr>
        <w:ind w:left="1884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8B51A2"/>
    <w:multiLevelType w:val="hybridMultilevel"/>
    <w:tmpl w:val="C7989768"/>
    <w:lvl w:ilvl="0" w:tplc="9A9A6B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0108E1"/>
    <w:multiLevelType w:val="hybridMultilevel"/>
    <w:tmpl w:val="7C345868"/>
    <w:lvl w:ilvl="0" w:tplc="CD3C02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255CF0"/>
    <w:multiLevelType w:val="hybridMultilevel"/>
    <w:tmpl w:val="8B5E19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0614668"/>
    <w:multiLevelType w:val="multilevel"/>
    <w:tmpl w:val="4EC08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 w15:restartNumberingAfterBreak="0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1600F1"/>
    <w:multiLevelType w:val="hybridMultilevel"/>
    <w:tmpl w:val="3738BA42"/>
    <w:lvl w:ilvl="0" w:tplc="BB7C2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E84D04"/>
    <w:multiLevelType w:val="multilevel"/>
    <w:tmpl w:val="8FA05E3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</w:lvl>
    <w:lvl w:ilvl="2" w:tplc="7FCAD4C0">
      <w:numFmt w:val="none"/>
      <w:lvlText w:val=""/>
      <w:lvlJc w:val="left"/>
      <w:pPr>
        <w:tabs>
          <w:tab w:val="num" w:pos="360"/>
        </w:tabs>
      </w:pPr>
    </w:lvl>
    <w:lvl w:ilvl="3" w:tplc="43CC3522">
      <w:numFmt w:val="none"/>
      <w:lvlText w:val=""/>
      <w:lvlJc w:val="left"/>
      <w:pPr>
        <w:tabs>
          <w:tab w:val="num" w:pos="360"/>
        </w:tabs>
      </w:pPr>
    </w:lvl>
    <w:lvl w:ilvl="4" w:tplc="CA0476CA">
      <w:numFmt w:val="none"/>
      <w:lvlText w:val=""/>
      <w:lvlJc w:val="left"/>
      <w:pPr>
        <w:tabs>
          <w:tab w:val="num" w:pos="360"/>
        </w:tabs>
      </w:pPr>
    </w:lvl>
    <w:lvl w:ilvl="5" w:tplc="C28AA956">
      <w:numFmt w:val="none"/>
      <w:lvlText w:val=""/>
      <w:lvlJc w:val="left"/>
      <w:pPr>
        <w:tabs>
          <w:tab w:val="num" w:pos="360"/>
        </w:tabs>
      </w:pPr>
    </w:lvl>
    <w:lvl w:ilvl="6" w:tplc="F844D544">
      <w:numFmt w:val="none"/>
      <w:lvlText w:val=""/>
      <w:lvlJc w:val="left"/>
      <w:pPr>
        <w:tabs>
          <w:tab w:val="num" w:pos="360"/>
        </w:tabs>
      </w:pPr>
    </w:lvl>
    <w:lvl w:ilvl="7" w:tplc="4724BF0C">
      <w:numFmt w:val="none"/>
      <w:lvlText w:val=""/>
      <w:lvlJc w:val="left"/>
      <w:pPr>
        <w:tabs>
          <w:tab w:val="num" w:pos="360"/>
        </w:tabs>
      </w:pPr>
    </w:lvl>
    <w:lvl w:ilvl="8" w:tplc="BB12538E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44CE4593"/>
    <w:multiLevelType w:val="multilevel"/>
    <w:tmpl w:val="FFFFFFFF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72F240C"/>
    <w:multiLevelType w:val="hybridMultilevel"/>
    <w:tmpl w:val="111E2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833AC"/>
    <w:multiLevelType w:val="hybridMultilevel"/>
    <w:tmpl w:val="35B48750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8D43B57"/>
    <w:multiLevelType w:val="hybridMultilevel"/>
    <w:tmpl w:val="5C56DC1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5A9A076A"/>
    <w:multiLevelType w:val="hybridMultilevel"/>
    <w:tmpl w:val="C22CA9BC"/>
    <w:lvl w:ilvl="0" w:tplc="DC10ECE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BA5571"/>
    <w:multiLevelType w:val="hybridMultilevel"/>
    <w:tmpl w:val="165E5FD0"/>
    <w:lvl w:ilvl="0" w:tplc="6408E2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A17A81"/>
    <w:multiLevelType w:val="hybridMultilevel"/>
    <w:tmpl w:val="9482E2AE"/>
    <w:lvl w:ilvl="0" w:tplc="6B46C8B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0E4148"/>
    <w:multiLevelType w:val="hybridMultilevel"/>
    <w:tmpl w:val="6BFADB76"/>
    <w:lvl w:ilvl="0" w:tplc="C9044A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7"/>
  </w:num>
  <w:num w:numId="5">
    <w:abstractNumId w:val="10"/>
  </w:num>
  <w:num w:numId="6">
    <w:abstractNumId w:val="20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4"/>
  </w:num>
  <w:num w:numId="11">
    <w:abstractNumId w:val="2"/>
  </w:num>
  <w:num w:numId="12">
    <w:abstractNumId w:val="12"/>
  </w:num>
  <w:num w:numId="13">
    <w:abstractNumId w:val="23"/>
  </w:num>
  <w:num w:numId="14">
    <w:abstractNumId w:val="11"/>
  </w:num>
  <w:num w:numId="15">
    <w:abstractNumId w:val="1"/>
  </w:num>
  <w:num w:numId="16">
    <w:abstractNumId w:val="21"/>
  </w:num>
  <w:num w:numId="17">
    <w:abstractNumId w:val="16"/>
  </w:num>
  <w:num w:numId="18">
    <w:abstractNumId w:val="19"/>
  </w:num>
  <w:num w:numId="19">
    <w:abstractNumId w:val="17"/>
  </w:num>
  <w:num w:numId="20">
    <w:abstractNumId w:val="5"/>
  </w:num>
  <w:num w:numId="21">
    <w:abstractNumId w:val="22"/>
  </w:num>
  <w:num w:numId="22">
    <w:abstractNumId w:val="0"/>
  </w:num>
  <w:num w:numId="23">
    <w:abstractNumId w:val="18"/>
  </w:num>
  <w:num w:numId="24">
    <w:abstractNumId w:val="8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3F42"/>
    <w:rsid w:val="00000B5A"/>
    <w:rsid w:val="00001B4F"/>
    <w:rsid w:val="00005ACE"/>
    <w:rsid w:val="0000718F"/>
    <w:rsid w:val="00015284"/>
    <w:rsid w:val="0001732E"/>
    <w:rsid w:val="00026CED"/>
    <w:rsid w:val="00031158"/>
    <w:rsid w:val="000422D3"/>
    <w:rsid w:val="000457D9"/>
    <w:rsid w:val="000461D6"/>
    <w:rsid w:val="00050620"/>
    <w:rsid w:val="000541F3"/>
    <w:rsid w:val="00055CDE"/>
    <w:rsid w:val="00061904"/>
    <w:rsid w:val="00065CFC"/>
    <w:rsid w:val="00071320"/>
    <w:rsid w:val="00075841"/>
    <w:rsid w:val="00080ADD"/>
    <w:rsid w:val="0008395E"/>
    <w:rsid w:val="000A04A9"/>
    <w:rsid w:val="000A31CD"/>
    <w:rsid w:val="000A7618"/>
    <w:rsid w:val="000D2A2E"/>
    <w:rsid w:val="000D2C6B"/>
    <w:rsid w:val="000D5D96"/>
    <w:rsid w:val="000D6E4C"/>
    <w:rsid w:val="000F3D23"/>
    <w:rsid w:val="00102B5C"/>
    <w:rsid w:val="00104319"/>
    <w:rsid w:val="001063EF"/>
    <w:rsid w:val="0011006C"/>
    <w:rsid w:val="00110D05"/>
    <w:rsid w:val="0011310B"/>
    <w:rsid w:val="0012059F"/>
    <w:rsid w:val="001422E7"/>
    <w:rsid w:val="00143AC5"/>
    <w:rsid w:val="001447D4"/>
    <w:rsid w:val="00150A2D"/>
    <w:rsid w:val="00151932"/>
    <w:rsid w:val="0015604C"/>
    <w:rsid w:val="001563C5"/>
    <w:rsid w:val="0016779C"/>
    <w:rsid w:val="001751E8"/>
    <w:rsid w:val="001814EF"/>
    <w:rsid w:val="00186AFB"/>
    <w:rsid w:val="00190787"/>
    <w:rsid w:val="00193311"/>
    <w:rsid w:val="00197033"/>
    <w:rsid w:val="001A0600"/>
    <w:rsid w:val="001A5FED"/>
    <w:rsid w:val="001A6B51"/>
    <w:rsid w:val="001B34BE"/>
    <w:rsid w:val="001B4A87"/>
    <w:rsid w:val="001C0DE2"/>
    <w:rsid w:val="001C1306"/>
    <w:rsid w:val="001C5D87"/>
    <w:rsid w:val="001C7C0C"/>
    <w:rsid w:val="001D3FDF"/>
    <w:rsid w:val="001E4FEF"/>
    <w:rsid w:val="001E6C07"/>
    <w:rsid w:val="001F6AED"/>
    <w:rsid w:val="001F6FA4"/>
    <w:rsid w:val="00200220"/>
    <w:rsid w:val="00212014"/>
    <w:rsid w:val="002123C5"/>
    <w:rsid w:val="0021557E"/>
    <w:rsid w:val="00215CA7"/>
    <w:rsid w:val="002315DF"/>
    <w:rsid w:val="00237507"/>
    <w:rsid w:val="00240CA1"/>
    <w:rsid w:val="002442DD"/>
    <w:rsid w:val="002448D6"/>
    <w:rsid w:val="002476C8"/>
    <w:rsid w:val="002479D9"/>
    <w:rsid w:val="00247A90"/>
    <w:rsid w:val="0025281E"/>
    <w:rsid w:val="00253A12"/>
    <w:rsid w:val="002648CD"/>
    <w:rsid w:val="00266C77"/>
    <w:rsid w:val="00274C18"/>
    <w:rsid w:val="00274E53"/>
    <w:rsid w:val="002754FF"/>
    <w:rsid w:val="002762B2"/>
    <w:rsid w:val="00280C4F"/>
    <w:rsid w:val="00281E7F"/>
    <w:rsid w:val="002837D2"/>
    <w:rsid w:val="002858AA"/>
    <w:rsid w:val="002909E2"/>
    <w:rsid w:val="002911FA"/>
    <w:rsid w:val="00292EE3"/>
    <w:rsid w:val="00292F1D"/>
    <w:rsid w:val="00293ACB"/>
    <w:rsid w:val="00294290"/>
    <w:rsid w:val="002955C8"/>
    <w:rsid w:val="00295EC8"/>
    <w:rsid w:val="002A6C64"/>
    <w:rsid w:val="002B583D"/>
    <w:rsid w:val="002B638B"/>
    <w:rsid w:val="002C3F42"/>
    <w:rsid w:val="002C6D36"/>
    <w:rsid w:val="002D03F9"/>
    <w:rsid w:val="002D062E"/>
    <w:rsid w:val="002D10F1"/>
    <w:rsid w:val="002D3D9F"/>
    <w:rsid w:val="002D6207"/>
    <w:rsid w:val="002E7D08"/>
    <w:rsid w:val="002E7D0A"/>
    <w:rsid w:val="002F276F"/>
    <w:rsid w:val="002F4A54"/>
    <w:rsid w:val="002F655B"/>
    <w:rsid w:val="002F7F93"/>
    <w:rsid w:val="00302DB7"/>
    <w:rsid w:val="0030745A"/>
    <w:rsid w:val="00307A4D"/>
    <w:rsid w:val="0031118D"/>
    <w:rsid w:val="00312F1D"/>
    <w:rsid w:val="003138B9"/>
    <w:rsid w:val="00315540"/>
    <w:rsid w:val="00317C1F"/>
    <w:rsid w:val="003238ED"/>
    <w:rsid w:val="00333F6C"/>
    <w:rsid w:val="003373FC"/>
    <w:rsid w:val="00344D1B"/>
    <w:rsid w:val="00345984"/>
    <w:rsid w:val="00350B72"/>
    <w:rsid w:val="003567BD"/>
    <w:rsid w:val="00356ACF"/>
    <w:rsid w:val="00364D66"/>
    <w:rsid w:val="003711BC"/>
    <w:rsid w:val="00372786"/>
    <w:rsid w:val="003911F2"/>
    <w:rsid w:val="00392455"/>
    <w:rsid w:val="00394D04"/>
    <w:rsid w:val="003950EE"/>
    <w:rsid w:val="00395689"/>
    <w:rsid w:val="003A0BF3"/>
    <w:rsid w:val="003A5CD1"/>
    <w:rsid w:val="003B0C9A"/>
    <w:rsid w:val="003B1233"/>
    <w:rsid w:val="003B2390"/>
    <w:rsid w:val="003B30E3"/>
    <w:rsid w:val="003B33BF"/>
    <w:rsid w:val="003B512C"/>
    <w:rsid w:val="003C1178"/>
    <w:rsid w:val="003C3D8A"/>
    <w:rsid w:val="003C6704"/>
    <w:rsid w:val="003D27F4"/>
    <w:rsid w:val="003D442A"/>
    <w:rsid w:val="003D6251"/>
    <w:rsid w:val="003E145B"/>
    <w:rsid w:val="003E33DD"/>
    <w:rsid w:val="003E5935"/>
    <w:rsid w:val="003E6ABC"/>
    <w:rsid w:val="00400136"/>
    <w:rsid w:val="004056FF"/>
    <w:rsid w:val="004131D8"/>
    <w:rsid w:val="0041350D"/>
    <w:rsid w:val="00416B6D"/>
    <w:rsid w:val="00417FFB"/>
    <w:rsid w:val="004242D1"/>
    <w:rsid w:val="00425B0C"/>
    <w:rsid w:val="00427490"/>
    <w:rsid w:val="0043130C"/>
    <w:rsid w:val="00432FFB"/>
    <w:rsid w:val="004336FD"/>
    <w:rsid w:val="0043403E"/>
    <w:rsid w:val="00436091"/>
    <w:rsid w:val="00437DFB"/>
    <w:rsid w:val="00440359"/>
    <w:rsid w:val="0044268A"/>
    <w:rsid w:val="004446B0"/>
    <w:rsid w:val="00447E6D"/>
    <w:rsid w:val="00453803"/>
    <w:rsid w:val="00462368"/>
    <w:rsid w:val="00462A33"/>
    <w:rsid w:val="00463657"/>
    <w:rsid w:val="00463BC8"/>
    <w:rsid w:val="00463F7B"/>
    <w:rsid w:val="00467A45"/>
    <w:rsid w:val="00470595"/>
    <w:rsid w:val="0047579A"/>
    <w:rsid w:val="00481293"/>
    <w:rsid w:val="0048217B"/>
    <w:rsid w:val="004826A0"/>
    <w:rsid w:val="004864D6"/>
    <w:rsid w:val="00496901"/>
    <w:rsid w:val="004A535A"/>
    <w:rsid w:val="004B39BF"/>
    <w:rsid w:val="004B6777"/>
    <w:rsid w:val="004D50ED"/>
    <w:rsid w:val="004E2FB3"/>
    <w:rsid w:val="004F0FDD"/>
    <w:rsid w:val="004F68C9"/>
    <w:rsid w:val="0050491F"/>
    <w:rsid w:val="00506FE3"/>
    <w:rsid w:val="00507782"/>
    <w:rsid w:val="0051201F"/>
    <w:rsid w:val="00512D4B"/>
    <w:rsid w:val="00517E59"/>
    <w:rsid w:val="0052380C"/>
    <w:rsid w:val="005270F9"/>
    <w:rsid w:val="0052790D"/>
    <w:rsid w:val="005330B3"/>
    <w:rsid w:val="00546BA3"/>
    <w:rsid w:val="005504A7"/>
    <w:rsid w:val="005540E3"/>
    <w:rsid w:val="00561CB6"/>
    <w:rsid w:val="00572B04"/>
    <w:rsid w:val="00574E26"/>
    <w:rsid w:val="00577B7B"/>
    <w:rsid w:val="00582076"/>
    <w:rsid w:val="00584AA5"/>
    <w:rsid w:val="0058579D"/>
    <w:rsid w:val="00587C9C"/>
    <w:rsid w:val="00596AC4"/>
    <w:rsid w:val="005A3E12"/>
    <w:rsid w:val="005A45AE"/>
    <w:rsid w:val="005A6C10"/>
    <w:rsid w:val="005B307B"/>
    <w:rsid w:val="005B3E40"/>
    <w:rsid w:val="005B5F4B"/>
    <w:rsid w:val="005C2D8E"/>
    <w:rsid w:val="005C424C"/>
    <w:rsid w:val="005C6CD5"/>
    <w:rsid w:val="005D28B2"/>
    <w:rsid w:val="005D5626"/>
    <w:rsid w:val="005E30BA"/>
    <w:rsid w:val="005E321B"/>
    <w:rsid w:val="005E4E35"/>
    <w:rsid w:val="005E635E"/>
    <w:rsid w:val="006108F9"/>
    <w:rsid w:val="00621795"/>
    <w:rsid w:val="00625026"/>
    <w:rsid w:val="00631349"/>
    <w:rsid w:val="00641672"/>
    <w:rsid w:val="0064297A"/>
    <w:rsid w:val="006454B7"/>
    <w:rsid w:val="00646113"/>
    <w:rsid w:val="006516F3"/>
    <w:rsid w:val="00652CA5"/>
    <w:rsid w:val="00653DB6"/>
    <w:rsid w:val="006657CE"/>
    <w:rsid w:val="006742CC"/>
    <w:rsid w:val="00680206"/>
    <w:rsid w:val="0068652C"/>
    <w:rsid w:val="00687FEC"/>
    <w:rsid w:val="006905DF"/>
    <w:rsid w:val="00691BA2"/>
    <w:rsid w:val="006A0087"/>
    <w:rsid w:val="006B295D"/>
    <w:rsid w:val="006B3DD3"/>
    <w:rsid w:val="006B46F9"/>
    <w:rsid w:val="006B5B96"/>
    <w:rsid w:val="006C0878"/>
    <w:rsid w:val="006C0F4F"/>
    <w:rsid w:val="006D6476"/>
    <w:rsid w:val="006E3EE8"/>
    <w:rsid w:val="006F0A47"/>
    <w:rsid w:val="006F2E7E"/>
    <w:rsid w:val="00711B9B"/>
    <w:rsid w:val="00711F7A"/>
    <w:rsid w:val="00712134"/>
    <w:rsid w:val="00712905"/>
    <w:rsid w:val="0073042F"/>
    <w:rsid w:val="00735C0B"/>
    <w:rsid w:val="00735CAB"/>
    <w:rsid w:val="00736013"/>
    <w:rsid w:val="00736C9F"/>
    <w:rsid w:val="00737CA9"/>
    <w:rsid w:val="00741F28"/>
    <w:rsid w:val="007422A8"/>
    <w:rsid w:val="00745BCA"/>
    <w:rsid w:val="00754ECB"/>
    <w:rsid w:val="0076186B"/>
    <w:rsid w:val="007626DE"/>
    <w:rsid w:val="007644DD"/>
    <w:rsid w:val="007718D7"/>
    <w:rsid w:val="007721FA"/>
    <w:rsid w:val="00772435"/>
    <w:rsid w:val="00773D67"/>
    <w:rsid w:val="0077712F"/>
    <w:rsid w:val="007824EA"/>
    <w:rsid w:val="00784E48"/>
    <w:rsid w:val="007868FC"/>
    <w:rsid w:val="00792452"/>
    <w:rsid w:val="00792EAA"/>
    <w:rsid w:val="007940DD"/>
    <w:rsid w:val="0079457B"/>
    <w:rsid w:val="00796CB1"/>
    <w:rsid w:val="007A00DA"/>
    <w:rsid w:val="007A18F0"/>
    <w:rsid w:val="007B2063"/>
    <w:rsid w:val="007B2612"/>
    <w:rsid w:val="007B285D"/>
    <w:rsid w:val="007B3BC8"/>
    <w:rsid w:val="007B5095"/>
    <w:rsid w:val="007B5280"/>
    <w:rsid w:val="007B6137"/>
    <w:rsid w:val="007B6D09"/>
    <w:rsid w:val="007C2295"/>
    <w:rsid w:val="007C2716"/>
    <w:rsid w:val="007C785C"/>
    <w:rsid w:val="007D0A58"/>
    <w:rsid w:val="007D2E5B"/>
    <w:rsid w:val="007D5E37"/>
    <w:rsid w:val="007E0143"/>
    <w:rsid w:val="007E0C72"/>
    <w:rsid w:val="007E3810"/>
    <w:rsid w:val="007F000E"/>
    <w:rsid w:val="007F11B8"/>
    <w:rsid w:val="007F4D53"/>
    <w:rsid w:val="007F512E"/>
    <w:rsid w:val="008005F4"/>
    <w:rsid w:val="00802EEB"/>
    <w:rsid w:val="00803E37"/>
    <w:rsid w:val="00803FF6"/>
    <w:rsid w:val="0080560A"/>
    <w:rsid w:val="0080590A"/>
    <w:rsid w:val="00806E8B"/>
    <w:rsid w:val="00810245"/>
    <w:rsid w:val="008122A5"/>
    <w:rsid w:val="0081238E"/>
    <w:rsid w:val="00812D14"/>
    <w:rsid w:val="00817007"/>
    <w:rsid w:val="008173A3"/>
    <w:rsid w:val="0082442B"/>
    <w:rsid w:val="00824BA5"/>
    <w:rsid w:val="00827AE6"/>
    <w:rsid w:val="00830EFB"/>
    <w:rsid w:val="00833161"/>
    <w:rsid w:val="008423A4"/>
    <w:rsid w:val="00844224"/>
    <w:rsid w:val="00844652"/>
    <w:rsid w:val="00846073"/>
    <w:rsid w:val="008460BE"/>
    <w:rsid w:val="00856C98"/>
    <w:rsid w:val="00857B57"/>
    <w:rsid w:val="00863CA5"/>
    <w:rsid w:val="00867CBF"/>
    <w:rsid w:val="00871A0D"/>
    <w:rsid w:val="008728A6"/>
    <w:rsid w:val="0087590C"/>
    <w:rsid w:val="00877DDC"/>
    <w:rsid w:val="00886D78"/>
    <w:rsid w:val="008922CB"/>
    <w:rsid w:val="008933A3"/>
    <w:rsid w:val="008A4CF4"/>
    <w:rsid w:val="008C1C16"/>
    <w:rsid w:val="008C4425"/>
    <w:rsid w:val="008C4BE0"/>
    <w:rsid w:val="008C4CBA"/>
    <w:rsid w:val="008C6583"/>
    <w:rsid w:val="008C72A2"/>
    <w:rsid w:val="008C79CD"/>
    <w:rsid w:val="008E3B0F"/>
    <w:rsid w:val="008E6C68"/>
    <w:rsid w:val="008F26A9"/>
    <w:rsid w:val="00900714"/>
    <w:rsid w:val="00903EAB"/>
    <w:rsid w:val="00912EA6"/>
    <w:rsid w:val="00914A8E"/>
    <w:rsid w:val="009157D5"/>
    <w:rsid w:val="00917BAE"/>
    <w:rsid w:val="0092118D"/>
    <w:rsid w:val="00923355"/>
    <w:rsid w:val="00930E47"/>
    <w:rsid w:val="00935B9E"/>
    <w:rsid w:val="00937B1B"/>
    <w:rsid w:val="00950988"/>
    <w:rsid w:val="00964927"/>
    <w:rsid w:val="00971424"/>
    <w:rsid w:val="009737F9"/>
    <w:rsid w:val="00981BBB"/>
    <w:rsid w:val="00986DB4"/>
    <w:rsid w:val="00993395"/>
    <w:rsid w:val="0099387B"/>
    <w:rsid w:val="00993C3D"/>
    <w:rsid w:val="00997444"/>
    <w:rsid w:val="00997F87"/>
    <w:rsid w:val="009B20F5"/>
    <w:rsid w:val="009B4742"/>
    <w:rsid w:val="009B556B"/>
    <w:rsid w:val="009B6F76"/>
    <w:rsid w:val="009C3E9D"/>
    <w:rsid w:val="009C44A7"/>
    <w:rsid w:val="009C6A89"/>
    <w:rsid w:val="009D0A4F"/>
    <w:rsid w:val="009D6941"/>
    <w:rsid w:val="009E297A"/>
    <w:rsid w:val="009E5D3C"/>
    <w:rsid w:val="009E78F5"/>
    <w:rsid w:val="00A12038"/>
    <w:rsid w:val="00A122C4"/>
    <w:rsid w:val="00A22FAE"/>
    <w:rsid w:val="00A24E74"/>
    <w:rsid w:val="00A25D5F"/>
    <w:rsid w:val="00A26887"/>
    <w:rsid w:val="00A35A12"/>
    <w:rsid w:val="00A36A48"/>
    <w:rsid w:val="00A40ADD"/>
    <w:rsid w:val="00A40C1D"/>
    <w:rsid w:val="00A4157F"/>
    <w:rsid w:val="00A45CFC"/>
    <w:rsid w:val="00A462A0"/>
    <w:rsid w:val="00A51F90"/>
    <w:rsid w:val="00A52F7A"/>
    <w:rsid w:val="00A55005"/>
    <w:rsid w:val="00A55012"/>
    <w:rsid w:val="00A56612"/>
    <w:rsid w:val="00A57AD0"/>
    <w:rsid w:val="00A66D90"/>
    <w:rsid w:val="00A67939"/>
    <w:rsid w:val="00A70F15"/>
    <w:rsid w:val="00A71EE4"/>
    <w:rsid w:val="00A76449"/>
    <w:rsid w:val="00A779D4"/>
    <w:rsid w:val="00A80556"/>
    <w:rsid w:val="00A816EC"/>
    <w:rsid w:val="00A82446"/>
    <w:rsid w:val="00A8437D"/>
    <w:rsid w:val="00A87703"/>
    <w:rsid w:val="00A95707"/>
    <w:rsid w:val="00A96FFB"/>
    <w:rsid w:val="00AA28AC"/>
    <w:rsid w:val="00AA2C10"/>
    <w:rsid w:val="00AA7A11"/>
    <w:rsid w:val="00AB6D5F"/>
    <w:rsid w:val="00AC3C86"/>
    <w:rsid w:val="00AC7328"/>
    <w:rsid w:val="00AD22F7"/>
    <w:rsid w:val="00AD245A"/>
    <w:rsid w:val="00AD7300"/>
    <w:rsid w:val="00AE1064"/>
    <w:rsid w:val="00AE1B2F"/>
    <w:rsid w:val="00AE24D1"/>
    <w:rsid w:val="00AF53E1"/>
    <w:rsid w:val="00AF58D2"/>
    <w:rsid w:val="00AF6410"/>
    <w:rsid w:val="00B05235"/>
    <w:rsid w:val="00B0640E"/>
    <w:rsid w:val="00B10191"/>
    <w:rsid w:val="00B1202B"/>
    <w:rsid w:val="00B1313D"/>
    <w:rsid w:val="00B169F8"/>
    <w:rsid w:val="00B26F47"/>
    <w:rsid w:val="00B40E1E"/>
    <w:rsid w:val="00B51073"/>
    <w:rsid w:val="00B57760"/>
    <w:rsid w:val="00B577A1"/>
    <w:rsid w:val="00B67D06"/>
    <w:rsid w:val="00B77BAB"/>
    <w:rsid w:val="00B8244B"/>
    <w:rsid w:val="00B83143"/>
    <w:rsid w:val="00B87789"/>
    <w:rsid w:val="00B928AC"/>
    <w:rsid w:val="00BA04A0"/>
    <w:rsid w:val="00BA6A9B"/>
    <w:rsid w:val="00BA6B06"/>
    <w:rsid w:val="00BA7EB8"/>
    <w:rsid w:val="00BB19D3"/>
    <w:rsid w:val="00BD1F09"/>
    <w:rsid w:val="00BD2BD1"/>
    <w:rsid w:val="00BD472D"/>
    <w:rsid w:val="00BE090B"/>
    <w:rsid w:val="00BE1D3E"/>
    <w:rsid w:val="00BE4B11"/>
    <w:rsid w:val="00BE50DE"/>
    <w:rsid w:val="00BF1180"/>
    <w:rsid w:val="00BF40B4"/>
    <w:rsid w:val="00C020C5"/>
    <w:rsid w:val="00C05E3D"/>
    <w:rsid w:val="00C14BB9"/>
    <w:rsid w:val="00C20D97"/>
    <w:rsid w:val="00C21604"/>
    <w:rsid w:val="00C23228"/>
    <w:rsid w:val="00C2785C"/>
    <w:rsid w:val="00C30B92"/>
    <w:rsid w:val="00C328AC"/>
    <w:rsid w:val="00C339EF"/>
    <w:rsid w:val="00C421A7"/>
    <w:rsid w:val="00C42B2E"/>
    <w:rsid w:val="00C554A8"/>
    <w:rsid w:val="00C57A03"/>
    <w:rsid w:val="00C615F0"/>
    <w:rsid w:val="00C6347F"/>
    <w:rsid w:val="00C726D4"/>
    <w:rsid w:val="00C730E7"/>
    <w:rsid w:val="00C75194"/>
    <w:rsid w:val="00C76440"/>
    <w:rsid w:val="00C76C24"/>
    <w:rsid w:val="00C81881"/>
    <w:rsid w:val="00C84651"/>
    <w:rsid w:val="00C85EB0"/>
    <w:rsid w:val="00C862E5"/>
    <w:rsid w:val="00C965B9"/>
    <w:rsid w:val="00C973C3"/>
    <w:rsid w:val="00C973FD"/>
    <w:rsid w:val="00CA14DC"/>
    <w:rsid w:val="00CA35D4"/>
    <w:rsid w:val="00CA4885"/>
    <w:rsid w:val="00CA5ECE"/>
    <w:rsid w:val="00CB31D3"/>
    <w:rsid w:val="00CB3F6E"/>
    <w:rsid w:val="00CC0371"/>
    <w:rsid w:val="00CC242F"/>
    <w:rsid w:val="00CC409B"/>
    <w:rsid w:val="00CD021B"/>
    <w:rsid w:val="00CE71FA"/>
    <w:rsid w:val="00D01A10"/>
    <w:rsid w:val="00D023EE"/>
    <w:rsid w:val="00D05399"/>
    <w:rsid w:val="00D0680C"/>
    <w:rsid w:val="00D105F0"/>
    <w:rsid w:val="00D112DD"/>
    <w:rsid w:val="00D16718"/>
    <w:rsid w:val="00D2190A"/>
    <w:rsid w:val="00D25C11"/>
    <w:rsid w:val="00D348A1"/>
    <w:rsid w:val="00D444F5"/>
    <w:rsid w:val="00D5066E"/>
    <w:rsid w:val="00D5070C"/>
    <w:rsid w:val="00D53E39"/>
    <w:rsid w:val="00D6034B"/>
    <w:rsid w:val="00D72D88"/>
    <w:rsid w:val="00D73946"/>
    <w:rsid w:val="00D74803"/>
    <w:rsid w:val="00D85089"/>
    <w:rsid w:val="00D874C4"/>
    <w:rsid w:val="00D921EA"/>
    <w:rsid w:val="00D944D8"/>
    <w:rsid w:val="00D95003"/>
    <w:rsid w:val="00D96228"/>
    <w:rsid w:val="00DA1041"/>
    <w:rsid w:val="00DA3DE4"/>
    <w:rsid w:val="00DB2FBC"/>
    <w:rsid w:val="00DB3AB5"/>
    <w:rsid w:val="00DC0976"/>
    <w:rsid w:val="00DC118E"/>
    <w:rsid w:val="00DC5989"/>
    <w:rsid w:val="00DC7D2B"/>
    <w:rsid w:val="00DD0686"/>
    <w:rsid w:val="00DD0CBE"/>
    <w:rsid w:val="00DD5495"/>
    <w:rsid w:val="00DD60AB"/>
    <w:rsid w:val="00DE6916"/>
    <w:rsid w:val="00DF1119"/>
    <w:rsid w:val="00DF1F0C"/>
    <w:rsid w:val="00DF26A5"/>
    <w:rsid w:val="00DF3CBF"/>
    <w:rsid w:val="00DF4C36"/>
    <w:rsid w:val="00DF59F7"/>
    <w:rsid w:val="00DF657A"/>
    <w:rsid w:val="00E007AF"/>
    <w:rsid w:val="00E1331D"/>
    <w:rsid w:val="00E14DBA"/>
    <w:rsid w:val="00E2068B"/>
    <w:rsid w:val="00E21AA4"/>
    <w:rsid w:val="00E21E83"/>
    <w:rsid w:val="00E22758"/>
    <w:rsid w:val="00E262FB"/>
    <w:rsid w:val="00E278E0"/>
    <w:rsid w:val="00E31337"/>
    <w:rsid w:val="00E31E53"/>
    <w:rsid w:val="00E32D98"/>
    <w:rsid w:val="00E33EA9"/>
    <w:rsid w:val="00E43417"/>
    <w:rsid w:val="00E53DAF"/>
    <w:rsid w:val="00E5682F"/>
    <w:rsid w:val="00E60B69"/>
    <w:rsid w:val="00E63470"/>
    <w:rsid w:val="00E636D6"/>
    <w:rsid w:val="00E75238"/>
    <w:rsid w:val="00E844D0"/>
    <w:rsid w:val="00E8493B"/>
    <w:rsid w:val="00E92DBC"/>
    <w:rsid w:val="00EA4AAC"/>
    <w:rsid w:val="00EB0A8C"/>
    <w:rsid w:val="00EB5682"/>
    <w:rsid w:val="00EB579C"/>
    <w:rsid w:val="00EC7164"/>
    <w:rsid w:val="00ED1269"/>
    <w:rsid w:val="00ED2FC8"/>
    <w:rsid w:val="00EE1029"/>
    <w:rsid w:val="00EE574A"/>
    <w:rsid w:val="00EF1575"/>
    <w:rsid w:val="00EF1FE9"/>
    <w:rsid w:val="00EF44B7"/>
    <w:rsid w:val="00EF6065"/>
    <w:rsid w:val="00EF7E04"/>
    <w:rsid w:val="00F04F4F"/>
    <w:rsid w:val="00F07F9C"/>
    <w:rsid w:val="00F1006B"/>
    <w:rsid w:val="00F1073C"/>
    <w:rsid w:val="00F11489"/>
    <w:rsid w:val="00F11A67"/>
    <w:rsid w:val="00F14288"/>
    <w:rsid w:val="00F14DBA"/>
    <w:rsid w:val="00F153BA"/>
    <w:rsid w:val="00F21A1E"/>
    <w:rsid w:val="00F221FE"/>
    <w:rsid w:val="00F27398"/>
    <w:rsid w:val="00F279EA"/>
    <w:rsid w:val="00F32E77"/>
    <w:rsid w:val="00F355D9"/>
    <w:rsid w:val="00F531A1"/>
    <w:rsid w:val="00F55FCF"/>
    <w:rsid w:val="00F56BAB"/>
    <w:rsid w:val="00F57AF8"/>
    <w:rsid w:val="00F60EE6"/>
    <w:rsid w:val="00F626DA"/>
    <w:rsid w:val="00F62F2A"/>
    <w:rsid w:val="00F772D9"/>
    <w:rsid w:val="00F8388F"/>
    <w:rsid w:val="00F863FB"/>
    <w:rsid w:val="00F90438"/>
    <w:rsid w:val="00F958B6"/>
    <w:rsid w:val="00F96194"/>
    <w:rsid w:val="00F97994"/>
    <w:rsid w:val="00FA21E2"/>
    <w:rsid w:val="00FB1315"/>
    <w:rsid w:val="00FB6C12"/>
    <w:rsid w:val="00FC0333"/>
    <w:rsid w:val="00FC2B7E"/>
    <w:rsid w:val="00FC3D49"/>
    <w:rsid w:val="00FC5F3B"/>
    <w:rsid w:val="00FC7AF0"/>
    <w:rsid w:val="00FD3F00"/>
    <w:rsid w:val="00FE0590"/>
    <w:rsid w:val="00FF1152"/>
    <w:rsid w:val="00FF1235"/>
    <w:rsid w:val="00FF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82B9B"/>
  <w15:docId w15:val="{43111480-29B2-42FE-8636-9004B97C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AD22F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0"/>
    <w:next w:val="a0"/>
    <w:link w:val="20"/>
    <w:qFormat/>
    <w:rsid w:val="00AD22F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AD22F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D22F7"/>
    <w:rPr>
      <w:sz w:val="24"/>
      <w:szCs w:val="24"/>
    </w:rPr>
  </w:style>
  <w:style w:type="character" w:customStyle="1" w:styleId="20">
    <w:name w:val="Заголовок 2 Знак"/>
    <w:link w:val="2"/>
    <w:rsid w:val="00AD22F7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D22F7"/>
    <w:rPr>
      <w:rFonts w:ascii="Arial" w:hAnsi="Arial"/>
      <w:b/>
      <w:bCs/>
      <w:sz w:val="26"/>
      <w:szCs w:val="26"/>
    </w:rPr>
  </w:style>
  <w:style w:type="table" w:styleId="a4">
    <w:name w:val="Table Grid"/>
    <w:basedOn w:val="a2"/>
    <w:rsid w:val="00872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0"/>
    <w:link w:val="a6"/>
    <w:uiPriority w:val="99"/>
    <w:rsid w:val="001519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AD22F7"/>
    <w:rPr>
      <w:sz w:val="24"/>
      <w:szCs w:val="24"/>
    </w:rPr>
  </w:style>
  <w:style w:type="character" w:styleId="a7">
    <w:name w:val="page number"/>
    <w:basedOn w:val="a1"/>
    <w:rsid w:val="00151932"/>
  </w:style>
  <w:style w:type="paragraph" w:customStyle="1" w:styleId="a">
    <w:name w:val="список с точками"/>
    <w:basedOn w:val="a0"/>
    <w:rsid w:val="003A5CD1"/>
    <w:pPr>
      <w:numPr>
        <w:numId w:val="3"/>
      </w:numPr>
      <w:spacing w:line="312" w:lineRule="auto"/>
      <w:jc w:val="both"/>
    </w:pPr>
    <w:rPr>
      <w:rFonts w:eastAsia="Calibri"/>
    </w:rPr>
  </w:style>
  <w:style w:type="paragraph" w:customStyle="1" w:styleId="21">
    <w:name w:val="Знак2"/>
    <w:basedOn w:val="a0"/>
    <w:rsid w:val="00802EE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Normal (Web)"/>
    <w:basedOn w:val="a0"/>
    <w:rsid w:val="00A122C4"/>
    <w:rPr>
      <w:lang w:val="en-US" w:eastAsia="en-US"/>
    </w:rPr>
  </w:style>
  <w:style w:type="paragraph" w:customStyle="1" w:styleId="211">
    <w:name w:val="Основной текст 211"/>
    <w:basedOn w:val="a0"/>
    <w:rsid w:val="005B5F4B"/>
    <w:pPr>
      <w:suppressAutoHyphens/>
      <w:spacing w:after="120" w:line="480" w:lineRule="auto"/>
    </w:pPr>
    <w:rPr>
      <w:rFonts w:ascii="Arial" w:hAnsi="Arial" w:cs="Courier New"/>
      <w:szCs w:val="28"/>
      <w:lang w:eastAsia="ar-SA"/>
    </w:rPr>
  </w:style>
  <w:style w:type="paragraph" w:styleId="a9">
    <w:name w:val="List"/>
    <w:basedOn w:val="a0"/>
    <w:rsid w:val="00E22758"/>
    <w:pPr>
      <w:ind w:left="283" w:hanging="283"/>
    </w:pPr>
    <w:rPr>
      <w:rFonts w:ascii="Arial" w:hAnsi="Arial" w:cs="Wingdings"/>
      <w:szCs w:val="28"/>
      <w:lang w:eastAsia="ar-SA"/>
    </w:rPr>
  </w:style>
  <w:style w:type="character" w:styleId="aa">
    <w:name w:val="Hyperlink"/>
    <w:rsid w:val="00AD22F7"/>
    <w:rPr>
      <w:color w:val="0000FF"/>
      <w:u w:val="single"/>
    </w:rPr>
  </w:style>
  <w:style w:type="paragraph" w:styleId="22">
    <w:name w:val="List 2"/>
    <w:basedOn w:val="a0"/>
    <w:rsid w:val="00AD22F7"/>
    <w:pPr>
      <w:ind w:left="566" w:hanging="283"/>
    </w:pPr>
  </w:style>
  <w:style w:type="paragraph" w:styleId="23">
    <w:name w:val="Body Text Indent 2"/>
    <w:basedOn w:val="a0"/>
    <w:link w:val="24"/>
    <w:rsid w:val="00AD22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AD22F7"/>
    <w:rPr>
      <w:sz w:val="24"/>
      <w:szCs w:val="24"/>
    </w:rPr>
  </w:style>
  <w:style w:type="character" w:styleId="ab">
    <w:name w:val="Strong"/>
    <w:uiPriority w:val="22"/>
    <w:qFormat/>
    <w:rsid w:val="00AD22F7"/>
    <w:rPr>
      <w:b/>
      <w:bCs/>
    </w:rPr>
  </w:style>
  <w:style w:type="paragraph" w:styleId="ac">
    <w:name w:val="footnote text"/>
    <w:basedOn w:val="a0"/>
    <w:link w:val="ad"/>
    <w:rsid w:val="00AD22F7"/>
    <w:rPr>
      <w:sz w:val="20"/>
      <w:szCs w:val="20"/>
    </w:rPr>
  </w:style>
  <w:style w:type="character" w:customStyle="1" w:styleId="ad">
    <w:name w:val="Текст сноски Знак"/>
    <w:basedOn w:val="a1"/>
    <w:link w:val="ac"/>
    <w:rsid w:val="00AD22F7"/>
  </w:style>
  <w:style w:type="character" w:styleId="ae">
    <w:name w:val="footnote reference"/>
    <w:rsid w:val="00AD22F7"/>
    <w:rPr>
      <w:vertAlign w:val="superscript"/>
    </w:rPr>
  </w:style>
  <w:style w:type="paragraph" w:styleId="af">
    <w:name w:val="Balloon Text"/>
    <w:basedOn w:val="a0"/>
    <w:link w:val="af0"/>
    <w:rsid w:val="00AD22F7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AD22F7"/>
    <w:rPr>
      <w:rFonts w:ascii="Tahoma" w:hAnsi="Tahoma" w:cs="Tahoma"/>
      <w:sz w:val="16"/>
      <w:szCs w:val="16"/>
    </w:rPr>
  </w:style>
  <w:style w:type="paragraph" w:styleId="25">
    <w:name w:val="Body Text 2"/>
    <w:basedOn w:val="a0"/>
    <w:link w:val="26"/>
    <w:rsid w:val="00AD22F7"/>
    <w:pPr>
      <w:spacing w:after="120" w:line="480" w:lineRule="auto"/>
    </w:pPr>
  </w:style>
  <w:style w:type="character" w:customStyle="1" w:styleId="26">
    <w:name w:val="Основной текст 2 Знак"/>
    <w:link w:val="25"/>
    <w:rsid w:val="00AD22F7"/>
    <w:rPr>
      <w:sz w:val="24"/>
      <w:szCs w:val="24"/>
    </w:rPr>
  </w:style>
  <w:style w:type="paragraph" w:styleId="af1">
    <w:name w:val="Body Text"/>
    <w:basedOn w:val="a0"/>
    <w:link w:val="af2"/>
    <w:rsid w:val="00AD22F7"/>
    <w:pPr>
      <w:spacing w:after="120"/>
    </w:pPr>
  </w:style>
  <w:style w:type="character" w:customStyle="1" w:styleId="af2">
    <w:name w:val="Основной текст Знак"/>
    <w:link w:val="af1"/>
    <w:rsid w:val="00AD22F7"/>
    <w:rPr>
      <w:sz w:val="24"/>
      <w:szCs w:val="24"/>
    </w:rPr>
  </w:style>
  <w:style w:type="character" w:styleId="af3">
    <w:name w:val="annotation reference"/>
    <w:rsid w:val="00AD22F7"/>
    <w:rPr>
      <w:sz w:val="16"/>
      <w:szCs w:val="16"/>
    </w:rPr>
  </w:style>
  <w:style w:type="paragraph" w:styleId="af4">
    <w:name w:val="annotation text"/>
    <w:basedOn w:val="a0"/>
    <w:link w:val="af5"/>
    <w:rsid w:val="00AD22F7"/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rsid w:val="00AD22F7"/>
  </w:style>
  <w:style w:type="paragraph" w:styleId="af6">
    <w:name w:val="annotation subject"/>
    <w:basedOn w:val="af4"/>
    <w:next w:val="af4"/>
    <w:link w:val="af7"/>
    <w:rsid w:val="00AD22F7"/>
    <w:rPr>
      <w:b/>
      <w:bCs/>
    </w:rPr>
  </w:style>
  <w:style w:type="character" w:customStyle="1" w:styleId="af7">
    <w:name w:val="Тема примечания Знак"/>
    <w:link w:val="af6"/>
    <w:rsid w:val="00AD22F7"/>
    <w:rPr>
      <w:b/>
      <w:bCs/>
    </w:rPr>
  </w:style>
  <w:style w:type="paragraph" w:customStyle="1" w:styleId="af8">
    <w:name w:val="Знак"/>
    <w:basedOn w:val="a0"/>
    <w:rsid w:val="00AD22F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9">
    <w:name w:val="header"/>
    <w:basedOn w:val="a0"/>
    <w:link w:val="afa"/>
    <w:uiPriority w:val="99"/>
    <w:rsid w:val="00AD22F7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sid w:val="00AD22F7"/>
    <w:rPr>
      <w:sz w:val="24"/>
      <w:szCs w:val="24"/>
    </w:rPr>
  </w:style>
  <w:style w:type="paragraph" w:customStyle="1" w:styleId="11">
    <w:name w:val="Обычный1"/>
    <w:rsid w:val="00AD22F7"/>
    <w:pPr>
      <w:snapToGrid w:val="0"/>
      <w:spacing w:before="100" w:after="100"/>
    </w:pPr>
    <w:rPr>
      <w:sz w:val="24"/>
    </w:rPr>
  </w:style>
  <w:style w:type="character" w:customStyle="1" w:styleId="apple-converted-space">
    <w:name w:val="apple-converted-space"/>
    <w:rsid w:val="00AD22F7"/>
  </w:style>
  <w:style w:type="paragraph" w:styleId="afb">
    <w:name w:val="Title"/>
    <w:basedOn w:val="a0"/>
    <w:link w:val="afc"/>
    <w:qFormat/>
    <w:rsid w:val="00AD22F7"/>
    <w:pPr>
      <w:ind w:firstLine="708"/>
      <w:jc w:val="center"/>
    </w:pPr>
    <w:rPr>
      <w:b/>
    </w:rPr>
  </w:style>
  <w:style w:type="character" w:customStyle="1" w:styleId="afc">
    <w:name w:val="Заголовок Знак"/>
    <w:link w:val="afb"/>
    <w:rsid w:val="00AD22F7"/>
    <w:rPr>
      <w:b/>
      <w:sz w:val="24"/>
      <w:szCs w:val="24"/>
    </w:rPr>
  </w:style>
  <w:style w:type="character" w:customStyle="1" w:styleId="apple-style-span">
    <w:name w:val="apple-style-span"/>
    <w:rsid w:val="00AD22F7"/>
  </w:style>
  <w:style w:type="paragraph" w:styleId="afd">
    <w:name w:val="Subtitle"/>
    <w:basedOn w:val="a0"/>
    <w:next w:val="a0"/>
    <w:qFormat/>
    <w:rsid w:val="004A535A"/>
    <w:pPr>
      <w:spacing w:after="60"/>
      <w:jc w:val="center"/>
      <w:outlineLvl w:val="1"/>
    </w:pPr>
    <w:rPr>
      <w:rFonts w:ascii="Cambria" w:hAnsi="Cambria"/>
    </w:rPr>
  </w:style>
  <w:style w:type="paragraph" w:customStyle="1" w:styleId="ConsPlusNormal">
    <w:name w:val="ConsPlusNormal"/>
    <w:rsid w:val="00A36A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oterChar">
    <w:name w:val="Footer Char"/>
    <w:locked/>
    <w:rsid w:val="008E3B0F"/>
    <w:rPr>
      <w:rFonts w:ascii="Times New Roman" w:hAnsi="Times New Roman" w:cs="Times New Roman"/>
      <w:sz w:val="20"/>
      <w:szCs w:val="20"/>
      <w:lang w:eastAsia="ru-RU"/>
    </w:rPr>
  </w:style>
  <w:style w:type="character" w:styleId="afe">
    <w:name w:val="Emphasis"/>
    <w:qFormat/>
    <w:rsid w:val="00055CDE"/>
    <w:rPr>
      <w:rFonts w:cs="Times New Roman"/>
      <w:i/>
    </w:rPr>
  </w:style>
  <w:style w:type="paragraph" w:customStyle="1" w:styleId="Default">
    <w:name w:val="Default"/>
    <w:uiPriority w:val="99"/>
    <w:rsid w:val="00055CD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">
    <w:name w:val="List Paragraph"/>
    <w:basedOn w:val="a0"/>
    <w:link w:val="aff0"/>
    <w:uiPriority w:val="34"/>
    <w:qFormat/>
    <w:rsid w:val="008C4CB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886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4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5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2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segost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tandard.gost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0D86A-ADB0-476C-9D94-12A8221DD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2434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1</Company>
  <LinksUpToDate>false</LinksUpToDate>
  <CharactersWithSpaces>16282</CharactersWithSpaces>
  <SharedDoc>false</SharedDoc>
  <HLinks>
    <vt:vector size="12" baseType="variant">
      <vt:variant>
        <vt:i4>2949167</vt:i4>
      </vt:variant>
      <vt:variant>
        <vt:i4>3</vt:i4>
      </vt:variant>
      <vt:variant>
        <vt:i4>0</vt:i4>
      </vt:variant>
      <vt:variant>
        <vt:i4>5</vt:i4>
      </vt:variant>
      <vt:variant>
        <vt:lpwstr>http://vsegost.com/</vt:lpwstr>
      </vt:variant>
      <vt:variant>
        <vt:lpwstr/>
      </vt:variant>
      <vt:variant>
        <vt:i4>4653145</vt:i4>
      </vt:variant>
      <vt:variant>
        <vt:i4>0</vt:i4>
      </vt:variant>
      <vt:variant>
        <vt:i4>0</vt:i4>
      </vt:variant>
      <vt:variant>
        <vt:i4>5</vt:i4>
      </vt:variant>
      <vt:variant>
        <vt:lpwstr>http://standard.gost.ru/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zot</dc:creator>
  <cp:keywords/>
  <cp:lastModifiedBy>1</cp:lastModifiedBy>
  <cp:revision>4</cp:revision>
  <cp:lastPrinted>2019-06-27T05:41:00Z</cp:lastPrinted>
  <dcterms:created xsi:type="dcterms:W3CDTF">2019-06-27T05:42:00Z</dcterms:created>
  <dcterms:modified xsi:type="dcterms:W3CDTF">2019-10-05T09:37:00Z</dcterms:modified>
</cp:coreProperties>
</file>