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65804" w14:textId="77777777" w:rsidR="006D5C95" w:rsidRPr="007D31E4" w:rsidRDefault="006D5C95" w:rsidP="006D5C95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D5C95" w:rsidRPr="007B5280" w14:paraId="59FBCA92" w14:textId="77777777" w:rsidTr="008D7E4A">
        <w:tc>
          <w:tcPr>
            <w:tcW w:w="10008" w:type="dxa"/>
          </w:tcPr>
          <w:p w14:paraId="24AB4827" w14:textId="77777777" w:rsidR="006D5C95" w:rsidRPr="006D5C95" w:rsidRDefault="006D5C95" w:rsidP="008D7E4A">
            <w:pPr>
              <w:tabs>
                <w:tab w:val="num" w:pos="0"/>
              </w:tabs>
              <w:jc w:val="center"/>
            </w:pPr>
            <w:r w:rsidRPr="006D5C95">
              <w:t>Здания и сооружения</w:t>
            </w:r>
          </w:p>
        </w:tc>
      </w:tr>
    </w:tbl>
    <w:p w14:paraId="2B972B0B" w14:textId="77777777" w:rsidR="006D5C95" w:rsidRPr="007D31E4" w:rsidRDefault="006D5C95" w:rsidP="006D5C95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615AFCF7" w14:textId="77777777" w:rsidR="00C60685" w:rsidRDefault="00C60685"/>
    <w:p w14:paraId="7AA783DE" w14:textId="77777777" w:rsidR="006D5C95" w:rsidRDefault="006D5C95" w:rsidP="006D5C95">
      <w:pPr>
        <w:ind w:firstLine="709"/>
        <w:jc w:val="both"/>
        <w:rPr>
          <w:b/>
        </w:rPr>
      </w:pPr>
      <w:r w:rsidRPr="007D31E4">
        <w:rPr>
          <w:b/>
        </w:rPr>
        <w:t xml:space="preserve">1. Область применения программы </w:t>
      </w:r>
    </w:p>
    <w:p w14:paraId="077ACA52" w14:textId="77777777" w:rsidR="006D5C95" w:rsidRPr="007D31E4" w:rsidRDefault="006D5C95" w:rsidP="006D5C95">
      <w:pPr>
        <w:ind w:left="709"/>
        <w:jc w:val="both"/>
        <w:rPr>
          <w:b/>
        </w:rPr>
      </w:pPr>
    </w:p>
    <w:p w14:paraId="0CB06A35" w14:textId="77777777" w:rsidR="00146EFD" w:rsidRPr="00146EFD" w:rsidRDefault="00146EFD" w:rsidP="00146EFD">
      <w:pPr>
        <w:ind w:firstLine="709"/>
        <w:jc w:val="both"/>
      </w:pPr>
      <w:r w:rsidRPr="00146EFD">
        <w:t>Рабочая программа учебной дисциплины является частью программы подготовки специалистов среднего звена в соответствии с ФГОС СПО 20.02.04 Пожарная безопасность, входящей в укрупненную группу специальностей 20.00.00</w:t>
      </w:r>
      <w:r w:rsidRPr="00146EFD">
        <w:tab/>
        <w:t>Техносферная безопасность и природообустройство.</w:t>
      </w:r>
      <w:r w:rsidRPr="00146EFD">
        <w:tab/>
        <w:t xml:space="preserve"> </w:t>
      </w:r>
    </w:p>
    <w:p w14:paraId="7AA46D0A" w14:textId="4C8EAF1D" w:rsidR="00991284" w:rsidRPr="00991284" w:rsidRDefault="00146EFD" w:rsidP="00991284">
      <w:pPr>
        <w:ind w:firstLine="709"/>
        <w:jc w:val="both"/>
      </w:pPr>
      <w:r w:rsidRPr="00146EFD">
        <w:t xml:space="preserve">Рабочая программа составляется для </w:t>
      </w:r>
      <w:r w:rsidR="00991284" w:rsidRPr="00146EFD">
        <w:t xml:space="preserve">очной </w:t>
      </w:r>
      <w:r w:rsidR="00991284">
        <w:t xml:space="preserve">и очной </w:t>
      </w:r>
      <w:r w:rsidR="00991284" w:rsidRPr="00991284">
        <w:t>с элементами дистанционных образовательных технологий формам обучения.</w:t>
      </w:r>
    </w:p>
    <w:p w14:paraId="4E88F14D" w14:textId="736570FB" w:rsidR="00146EFD" w:rsidRDefault="00146EFD" w:rsidP="006D5C95">
      <w:pPr>
        <w:jc w:val="both"/>
      </w:pPr>
    </w:p>
    <w:p w14:paraId="15AC3304" w14:textId="77777777" w:rsidR="00017CF7" w:rsidRPr="0058465F" w:rsidRDefault="00017CF7" w:rsidP="006D5C95">
      <w:pPr>
        <w:jc w:val="both"/>
      </w:pPr>
    </w:p>
    <w:p w14:paraId="769DF587" w14:textId="77777777" w:rsidR="006D5C95" w:rsidRDefault="006D5C95" w:rsidP="006D5C95">
      <w:pPr>
        <w:rPr>
          <w:b/>
        </w:rPr>
      </w:pPr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24E14517" w14:textId="77777777" w:rsidR="006D5C95" w:rsidRDefault="006D5C95" w:rsidP="006D5C95">
      <w:pPr>
        <w:rPr>
          <w:b/>
        </w:rPr>
      </w:pPr>
    </w:p>
    <w:p w14:paraId="71243F5F" w14:textId="77777777" w:rsidR="006D5C95" w:rsidRDefault="006D5C95" w:rsidP="006D5C95">
      <w:r w:rsidRPr="006D5C95">
        <w:t>Дисциплина входит в состав дисциплин общепрофессионального цикла</w:t>
      </w:r>
      <w:r>
        <w:t>.</w:t>
      </w:r>
    </w:p>
    <w:p w14:paraId="16A00C4F" w14:textId="77777777" w:rsidR="006D5C95" w:rsidRDefault="006D5C95" w:rsidP="006D5C95"/>
    <w:p w14:paraId="150502A7" w14:textId="77777777" w:rsidR="006D5C95" w:rsidRDefault="006D5C95" w:rsidP="006D5C95">
      <w:pPr>
        <w:rPr>
          <w:b/>
        </w:rPr>
      </w:pPr>
      <w:r w:rsidRPr="0058465F">
        <w:rPr>
          <w:b/>
        </w:rPr>
        <w:t>3. Цели и задачи дисциплины – требования к результатам освоения дисциплины:</w:t>
      </w:r>
    </w:p>
    <w:p w14:paraId="7C436CDF" w14:textId="77777777" w:rsidR="006D5C95" w:rsidRDefault="006D5C95" w:rsidP="006D5C95">
      <w:pPr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969"/>
        <w:gridCol w:w="4111"/>
      </w:tblGrid>
      <w:tr w:rsidR="00991284" w:rsidRPr="00991284" w14:paraId="1B0CA3D7" w14:textId="77777777" w:rsidTr="00991284">
        <w:trPr>
          <w:trHeight w:val="649"/>
        </w:trPr>
        <w:tc>
          <w:tcPr>
            <w:tcW w:w="1526" w:type="dxa"/>
            <w:vAlign w:val="center"/>
            <w:hideMark/>
          </w:tcPr>
          <w:p w14:paraId="23872C13" w14:textId="77777777" w:rsidR="00991284" w:rsidRPr="00991284" w:rsidRDefault="00991284" w:rsidP="00991284">
            <w:pPr>
              <w:jc w:val="center"/>
            </w:pPr>
            <w:r w:rsidRPr="00991284">
              <w:t>Код</w:t>
            </w:r>
          </w:p>
          <w:p w14:paraId="13B29C76" w14:textId="77777777" w:rsidR="00991284" w:rsidRPr="00991284" w:rsidRDefault="00991284" w:rsidP="00991284">
            <w:pPr>
              <w:jc w:val="center"/>
            </w:pPr>
            <w:r w:rsidRPr="00991284">
              <w:t>ПК, ОК, ЛР</w:t>
            </w:r>
          </w:p>
        </w:tc>
        <w:tc>
          <w:tcPr>
            <w:tcW w:w="3969" w:type="dxa"/>
            <w:vAlign w:val="center"/>
            <w:hideMark/>
          </w:tcPr>
          <w:p w14:paraId="46292040" w14:textId="77777777" w:rsidR="00991284" w:rsidRPr="00991284" w:rsidRDefault="00991284" w:rsidP="00991284">
            <w:pPr>
              <w:jc w:val="center"/>
            </w:pPr>
            <w:r w:rsidRPr="00991284">
              <w:t>Умения</w:t>
            </w:r>
          </w:p>
        </w:tc>
        <w:tc>
          <w:tcPr>
            <w:tcW w:w="4111" w:type="dxa"/>
            <w:vAlign w:val="center"/>
            <w:hideMark/>
          </w:tcPr>
          <w:p w14:paraId="32C718BC" w14:textId="77777777" w:rsidR="00991284" w:rsidRPr="00991284" w:rsidRDefault="00991284" w:rsidP="00991284">
            <w:pPr>
              <w:jc w:val="center"/>
            </w:pPr>
            <w:r w:rsidRPr="00991284">
              <w:t>Знания</w:t>
            </w:r>
          </w:p>
        </w:tc>
      </w:tr>
      <w:tr w:rsidR="00991284" w:rsidRPr="00991284" w14:paraId="29DA0642" w14:textId="77777777" w:rsidTr="00991284">
        <w:trPr>
          <w:trHeight w:val="2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23C8" w14:textId="77777777" w:rsidR="00991284" w:rsidRPr="00991284" w:rsidRDefault="00991284" w:rsidP="00991284">
            <w:pPr>
              <w:widowControl w:val="0"/>
              <w:autoSpaceDE w:val="0"/>
              <w:autoSpaceDN w:val="0"/>
              <w:adjustRightInd w:val="0"/>
            </w:pPr>
            <w:r w:rsidRPr="00991284">
              <w:t>ОК 1 - 9</w:t>
            </w:r>
          </w:p>
          <w:p w14:paraId="53C77DBB" w14:textId="77777777" w:rsidR="00991284" w:rsidRPr="00991284" w:rsidRDefault="00991284" w:rsidP="00991284">
            <w:pPr>
              <w:widowControl w:val="0"/>
              <w:autoSpaceDE w:val="0"/>
              <w:autoSpaceDN w:val="0"/>
              <w:adjustRightInd w:val="0"/>
            </w:pPr>
            <w:r w:rsidRPr="00991284">
              <w:t>ПК 1.1 - 1.4,</w:t>
            </w:r>
          </w:p>
          <w:p w14:paraId="272F531D" w14:textId="77777777" w:rsidR="00991284" w:rsidRPr="00991284" w:rsidRDefault="00991284" w:rsidP="00991284">
            <w:pPr>
              <w:widowControl w:val="0"/>
              <w:autoSpaceDE w:val="0"/>
              <w:autoSpaceDN w:val="0"/>
              <w:adjustRightInd w:val="0"/>
            </w:pPr>
            <w:r w:rsidRPr="00991284">
              <w:t>2.1 - 2.4,</w:t>
            </w:r>
          </w:p>
          <w:p w14:paraId="5D9453C1" w14:textId="77777777" w:rsidR="00991284" w:rsidRPr="00991284" w:rsidRDefault="00991284" w:rsidP="00991284">
            <w:r w:rsidRPr="00991284">
              <w:t>3.1 - 3.3</w:t>
            </w:r>
          </w:p>
          <w:p w14:paraId="1E5DF340" w14:textId="77777777" w:rsidR="00991284" w:rsidRPr="00991284" w:rsidRDefault="00991284" w:rsidP="00991284">
            <w:pPr>
              <w:rPr>
                <w:b/>
                <w:i/>
                <w:color w:val="FF0000"/>
                <w:sz w:val="22"/>
                <w:szCs w:val="22"/>
              </w:rPr>
            </w:pPr>
            <w:r w:rsidRPr="00991284">
              <w:t>ЛР 2, 18, 19</w:t>
            </w:r>
          </w:p>
        </w:tc>
        <w:tc>
          <w:tcPr>
            <w:tcW w:w="3969" w:type="dxa"/>
          </w:tcPr>
          <w:p w14:paraId="15499374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Оценивать поведение строительных материалов в условиях пожара;</w:t>
            </w:r>
          </w:p>
          <w:p w14:paraId="42AA7B45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Определять предел огнестойкости зданий, строительных конструкций и класс их пожарной опасности, поведение строительных конструкций в условиях пожара;</w:t>
            </w:r>
          </w:p>
          <w:p w14:paraId="2147CD66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Применять классификацию строительных конструкций и зданий по степеням огнестойкости;</w:t>
            </w:r>
          </w:p>
          <w:p w14:paraId="5A9F98E5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Определять категорию помещений и зданий по взрывопожарной и пожарной опасности;</w:t>
            </w:r>
          </w:p>
          <w:p w14:paraId="37B9770A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Находить опасные места, в которых может начаться разрушение конструкции, понимать механизм износа, коррозии и разрушения строительных конструкций под воздействием различных факторов;</w:t>
            </w:r>
          </w:p>
          <w:p w14:paraId="6118790C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Использовать методы и средства рациональной защиты.</w:t>
            </w:r>
          </w:p>
          <w:p w14:paraId="02E8A6F7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</w:p>
        </w:tc>
        <w:tc>
          <w:tcPr>
            <w:tcW w:w="4111" w:type="dxa"/>
          </w:tcPr>
          <w:p w14:paraId="325A10E5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Виды, свойства и применение основных строительных материалов;</w:t>
            </w:r>
          </w:p>
          <w:p w14:paraId="4446FFC1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пожарно-технические характеристики строительных материалов;</w:t>
            </w:r>
          </w:p>
          <w:p w14:paraId="72CE626E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Поведение строительных материалов в условиях пожара;</w:t>
            </w:r>
          </w:p>
          <w:p w14:paraId="72A31590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Основы противопожарного нормирования строительных материалов и способы их огнезащиты;</w:t>
            </w:r>
          </w:p>
          <w:p w14:paraId="757F1C09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Объемно-планировочные решения и конструктивные схемы зданий;</w:t>
            </w:r>
          </w:p>
          <w:p w14:paraId="286386AC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Несущие и ограждающие строительные конструкции, типы и конструкции лестниц;</w:t>
            </w:r>
          </w:p>
          <w:p w14:paraId="0D3242A3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Предел огнестойкости строительных конструкций и класс их пожарной опасности, поведение несущих и ограждающих металлических, деревянных и железобетонных строительных конструкций в условиях пожара и способы повышения их огнестойкости;</w:t>
            </w:r>
          </w:p>
          <w:p w14:paraId="5C332BFF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 xml:space="preserve">Степень огнестойкости зданий, класс конструктивной и функциональной пожарной </w:t>
            </w:r>
            <w:r w:rsidRPr="00991284">
              <w:lastRenderedPageBreak/>
              <w:t>опасности зданий и сооружений;</w:t>
            </w:r>
          </w:p>
          <w:p w14:paraId="322BCC19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Поведение зданий и сооружений в условиях пожара;</w:t>
            </w:r>
          </w:p>
          <w:p w14:paraId="5541BB97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Категорирование помещений и зданий по взрывопожарной и пожарной опасности;</w:t>
            </w:r>
          </w:p>
          <w:p w14:paraId="55C667E5" w14:textId="77777777" w:rsidR="00991284" w:rsidRPr="00991284" w:rsidRDefault="00991284" w:rsidP="00991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</w:pPr>
            <w:r w:rsidRPr="00991284">
              <w:t>Требования к устойчивости зданий и сооружений в чрезвычайных ситуациях;</w:t>
            </w:r>
          </w:p>
          <w:p w14:paraId="378CA671" w14:textId="77777777" w:rsidR="00991284" w:rsidRPr="00991284" w:rsidRDefault="00991284" w:rsidP="00991284">
            <w:pPr>
              <w:jc w:val="both"/>
            </w:pPr>
            <w:r w:rsidRPr="00991284">
              <w:t>Конструктивные особенности промышленных зданий, объектов с массовым пребыванием людей.</w:t>
            </w:r>
          </w:p>
        </w:tc>
      </w:tr>
    </w:tbl>
    <w:p w14:paraId="56D44410" w14:textId="77777777"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84410A7" w14:textId="77777777"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8465F">
        <w:rPr>
          <w:b/>
        </w:rPr>
        <w:t>4. Рекомендуемое количество часов на освоение программы дисциплины:</w:t>
      </w:r>
    </w:p>
    <w:p w14:paraId="563F8D4A" w14:textId="77777777" w:rsidR="006D5C95" w:rsidRP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5F1C39AE" w14:textId="77777777" w:rsidR="00146EFD" w:rsidRPr="00146EFD" w:rsidRDefault="00146EFD" w:rsidP="0014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Cs w:val="28"/>
        </w:rPr>
      </w:pPr>
      <w:r w:rsidRPr="00146EFD">
        <w:rPr>
          <w:szCs w:val="28"/>
        </w:rPr>
        <w:t>Максимальной учебной нагрузки обучающегося 58 часов, в том числе:</w:t>
      </w:r>
    </w:p>
    <w:p w14:paraId="58DDB455" w14:textId="77777777" w:rsidR="00146EFD" w:rsidRPr="00146EFD" w:rsidRDefault="00146EFD" w:rsidP="0014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Cs w:val="28"/>
        </w:rPr>
      </w:pPr>
      <w:r w:rsidRPr="00146EFD">
        <w:rPr>
          <w:szCs w:val="28"/>
        </w:rPr>
        <w:t>- обязательной аудиторной учебной нагрузки обучающегося 42 часов;</w:t>
      </w:r>
    </w:p>
    <w:p w14:paraId="4C5BFED7" w14:textId="418913F1" w:rsidR="00146EFD" w:rsidRPr="00146EFD" w:rsidRDefault="00146EFD" w:rsidP="00146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Cs w:val="28"/>
        </w:rPr>
      </w:pPr>
      <w:r w:rsidRPr="00146EFD">
        <w:rPr>
          <w:szCs w:val="28"/>
        </w:rPr>
        <w:t>- самостоятельной работы обучающегося 16 часов.</w:t>
      </w:r>
    </w:p>
    <w:p w14:paraId="004C4F68" w14:textId="77777777"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A8EFF55" w14:textId="77777777"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14:paraId="2AE61C59" w14:textId="77777777"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58DA5A96" w14:textId="77777777" w:rsidR="006D5C95" w:rsidRPr="001254E4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</w:rPr>
        <w:t xml:space="preserve">     </w:t>
      </w:r>
      <w:r w:rsidRPr="0009093A">
        <w:rPr>
          <w:b/>
        </w:rPr>
        <w:t>Тема 1</w:t>
      </w:r>
      <w:r>
        <w:t>.</w:t>
      </w:r>
      <w:r w:rsidRPr="0009093A">
        <w:t>Общие принципы обеспечения пожарной безопасности зданий и сооружений</w:t>
      </w:r>
      <w:r>
        <w:t>.</w:t>
      </w:r>
    </w:p>
    <w:p w14:paraId="4BD21C66" w14:textId="77777777" w:rsidR="006D5C95" w:rsidRPr="0009093A" w:rsidRDefault="006D5C95" w:rsidP="006D5C95">
      <w:r>
        <w:rPr>
          <w:b/>
        </w:rPr>
        <w:t xml:space="preserve">     </w:t>
      </w:r>
      <w:r w:rsidRPr="0009093A">
        <w:rPr>
          <w:b/>
        </w:rPr>
        <w:t>Тема 2</w:t>
      </w:r>
      <w:r>
        <w:t>.</w:t>
      </w:r>
      <w:r w:rsidRPr="0009093A">
        <w:t>Основные свойства и пожарная опасность строительных материалов</w:t>
      </w:r>
      <w:r>
        <w:t>.</w:t>
      </w:r>
    </w:p>
    <w:p w14:paraId="5698466D" w14:textId="77777777" w:rsidR="006D5C95" w:rsidRPr="0009093A" w:rsidRDefault="006D5C95" w:rsidP="006D5C95">
      <w:pPr>
        <w:rPr>
          <w:b/>
        </w:rPr>
      </w:pPr>
      <w:r>
        <w:rPr>
          <w:b/>
        </w:rPr>
        <w:t xml:space="preserve">     </w:t>
      </w:r>
      <w:r w:rsidRPr="0009093A">
        <w:rPr>
          <w:b/>
        </w:rPr>
        <w:t>Тема 3</w:t>
      </w:r>
      <w:r>
        <w:t>.</w:t>
      </w:r>
      <w:r w:rsidRPr="0009093A">
        <w:t>Основы противопожарного нормирования строительных материалов и способы их огнезащиты</w:t>
      </w:r>
      <w:r>
        <w:t>.</w:t>
      </w:r>
    </w:p>
    <w:p w14:paraId="2AD2A77B" w14:textId="77777777" w:rsidR="006D5C95" w:rsidRPr="0009093A" w:rsidRDefault="006D5C95" w:rsidP="006D5C95">
      <w:pPr>
        <w:rPr>
          <w:b/>
        </w:rPr>
      </w:pPr>
      <w:r>
        <w:rPr>
          <w:b/>
        </w:rPr>
        <w:t xml:space="preserve">     </w:t>
      </w:r>
      <w:r w:rsidRPr="0009093A">
        <w:rPr>
          <w:b/>
        </w:rPr>
        <w:t>Тема 4</w:t>
      </w:r>
      <w:r>
        <w:t>.</w:t>
      </w:r>
      <w:r w:rsidRPr="0009093A">
        <w:t>Объемно-планировочные решения и конструктивные схемы зданий</w:t>
      </w:r>
      <w:r>
        <w:t>.</w:t>
      </w:r>
    </w:p>
    <w:p w14:paraId="6E6FD207" w14:textId="77777777" w:rsidR="006D5C95" w:rsidRPr="0009093A" w:rsidRDefault="006D5C95" w:rsidP="006D5C95">
      <w:r>
        <w:rPr>
          <w:b/>
        </w:rPr>
        <w:t xml:space="preserve">     </w:t>
      </w:r>
      <w:r w:rsidRPr="0009093A">
        <w:rPr>
          <w:b/>
        </w:rPr>
        <w:t>Тема 5</w:t>
      </w:r>
      <w:r>
        <w:t>.</w:t>
      </w:r>
      <w:r w:rsidRPr="0009093A">
        <w:t>Элементы зданий и сооружений.</w:t>
      </w:r>
    </w:p>
    <w:p w14:paraId="52D94729" w14:textId="77777777" w:rsidR="006D5C95" w:rsidRPr="0009093A" w:rsidRDefault="006D5C95" w:rsidP="006D5C95">
      <w:pPr>
        <w:rPr>
          <w:b/>
        </w:rPr>
      </w:pPr>
      <w:r>
        <w:rPr>
          <w:b/>
        </w:rPr>
        <w:t xml:space="preserve">     </w:t>
      </w:r>
      <w:r w:rsidRPr="0009093A">
        <w:rPr>
          <w:b/>
        </w:rPr>
        <w:t>Тема 6</w:t>
      </w:r>
      <w:r>
        <w:t>.</w:t>
      </w:r>
      <w:r w:rsidRPr="0009093A">
        <w:t>Поведение зданий и сооружений в условиях пожара</w:t>
      </w:r>
      <w:r>
        <w:t>.</w:t>
      </w:r>
    </w:p>
    <w:p w14:paraId="748BCA08" w14:textId="77777777" w:rsidR="006D5C95" w:rsidRPr="0009093A" w:rsidRDefault="006D5C95" w:rsidP="006D5C95">
      <w:r>
        <w:rPr>
          <w:b/>
        </w:rPr>
        <w:t xml:space="preserve">     </w:t>
      </w:r>
      <w:r w:rsidRPr="0009093A">
        <w:rPr>
          <w:b/>
        </w:rPr>
        <w:t>Тема 7</w:t>
      </w:r>
      <w:r>
        <w:t>.</w:t>
      </w:r>
      <w:r w:rsidRPr="0009093A">
        <w:t>Категорирование помещений и зданий по взрывопожарной и пожарной опасности</w:t>
      </w:r>
      <w:r>
        <w:t>.</w:t>
      </w:r>
    </w:p>
    <w:p w14:paraId="31D28274" w14:textId="77777777" w:rsidR="006D5C95" w:rsidRPr="0009093A" w:rsidRDefault="006D5C95" w:rsidP="006D5C95"/>
    <w:p w14:paraId="73E36531" w14:textId="77777777" w:rsidR="006D5C95" w:rsidRPr="006D5C95" w:rsidRDefault="006D5C95" w:rsidP="006D5C95"/>
    <w:sectPr w:rsidR="006D5C95" w:rsidRPr="006D5C95" w:rsidSect="00C6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50589"/>
    <w:multiLevelType w:val="hybridMultilevel"/>
    <w:tmpl w:val="EB9A2FAE"/>
    <w:lvl w:ilvl="0" w:tplc="DBAAA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02C77"/>
    <w:multiLevelType w:val="hybridMultilevel"/>
    <w:tmpl w:val="0B7CEEB0"/>
    <w:lvl w:ilvl="0" w:tplc="DBAAA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85758">
    <w:abstractNumId w:val="0"/>
  </w:num>
  <w:num w:numId="2" w16cid:durableId="436559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C95"/>
    <w:rsid w:val="00017CF7"/>
    <w:rsid w:val="00146EFD"/>
    <w:rsid w:val="006D5C95"/>
    <w:rsid w:val="00991284"/>
    <w:rsid w:val="00BD4F7D"/>
    <w:rsid w:val="00C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D697"/>
  <w15:docId w15:val="{109383B0-0E56-4A51-AE38-414048F7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C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D5C9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gulshat</dc:creator>
  <cp:lastModifiedBy>Альбина Фатихова</cp:lastModifiedBy>
  <cp:revision>3</cp:revision>
  <dcterms:created xsi:type="dcterms:W3CDTF">2017-09-28T09:13:00Z</dcterms:created>
  <dcterms:modified xsi:type="dcterms:W3CDTF">2022-05-16T10:22:00Z</dcterms:modified>
</cp:coreProperties>
</file>