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036" w:type="dxa"/>
        <w:tblInd w:w="-572" w:type="dxa"/>
        <w:tblLook w:val="04A0" w:firstRow="1" w:lastRow="0" w:firstColumn="1" w:lastColumn="0" w:noHBand="0" w:noVBand="1"/>
      </w:tblPr>
      <w:tblGrid>
        <w:gridCol w:w="1209"/>
        <w:gridCol w:w="8827"/>
      </w:tblGrid>
      <w:tr w:rsidR="005F14B3" w:rsidRPr="00921209" w:rsidTr="000350E5">
        <w:tc>
          <w:tcPr>
            <w:tcW w:w="1209" w:type="dxa"/>
            <w:shd w:val="clear" w:color="auto" w:fill="auto"/>
          </w:tcPr>
          <w:p w:rsidR="005F14B3" w:rsidRPr="00921209" w:rsidRDefault="005F14B3" w:rsidP="00EB7F8D">
            <w:pPr>
              <w:ind w:left="93"/>
              <w:jc w:val="center"/>
              <w:rPr>
                <w:sz w:val="28"/>
                <w:szCs w:val="28"/>
              </w:rPr>
            </w:pPr>
            <w:r>
              <w:rPr>
                <w:noProof/>
                <w:sz w:val="28"/>
                <w:szCs w:val="28"/>
              </w:rPr>
              <w:drawing>
                <wp:inline distT="0" distB="0" distL="0" distR="0">
                  <wp:extent cx="542925" cy="704850"/>
                  <wp:effectExtent l="19050" t="0" r="9525" b="0"/>
                  <wp:docPr id="448" name="Рисунок 1" descr="C:\Users\T'rain\Desktop\логотип 2016 УКРТБдля документ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T'rain\Desktop\логотип 2016 УКРТБдля документов.jpg"/>
                          <pic:cNvPicPr>
                            <a:picLocks noChangeAspect="1" noChangeArrowheads="1"/>
                          </pic:cNvPicPr>
                        </pic:nvPicPr>
                        <pic:blipFill>
                          <a:blip r:embed="rId8"/>
                          <a:srcRect/>
                          <a:stretch>
                            <a:fillRect/>
                          </a:stretch>
                        </pic:blipFill>
                        <pic:spPr bwMode="auto">
                          <a:xfrm>
                            <a:off x="0" y="0"/>
                            <a:ext cx="542925" cy="704850"/>
                          </a:xfrm>
                          <a:prstGeom prst="rect">
                            <a:avLst/>
                          </a:prstGeom>
                          <a:noFill/>
                          <a:ln w="9525">
                            <a:noFill/>
                            <a:miter lim="800000"/>
                            <a:headEnd/>
                            <a:tailEnd/>
                          </a:ln>
                        </pic:spPr>
                      </pic:pic>
                    </a:graphicData>
                  </a:graphic>
                </wp:inline>
              </w:drawing>
            </w:r>
          </w:p>
        </w:tc>
        <w:tc>
          <w:tcPr>
            <w:tcW w:w="8827" w:type="dxa"/>
            <w:shd w:val="clear" w:color="auto" w:fill="auto"/>
          </w:tcPr>
          <w:p w:rsidR="005F14B3" w:rsidRPr="006F6EBA" w:rsidRDefault="005F14B3" w:rsidP="00EB7F8D">
            <w:pPr>
              <w:jc w:val="center"/>
            </w:pPr>
            <w:r w:rsidRPr="006F6EBA">
              <w:t>МИНИСТЕРСТВО ОБРАЗОВАНИЯ РЕСПУБЛИКИ БАШКОРТОСТАН</w:t>
            </w:r>
          </w:p>
          <w:p w:rsidR="005F14B3" w:rsidRPr="006F6EBA" w:rsidRDefault="005F14B3" w:rsidP="00EB7F8D">
            <w:pPr>
              <w:shd w:val="clear" w:color="auto" w:fill="FFFFFF"/>
              <w:jc w:val="center"/>
            </w:pPr>
            <w:r w:rsidRPr="006F6EBA">
              <w:t>Государственное бюджетное профессиональное образовательное учреждение</w:t>
            </w:r>
          </w:p>
          <w:p w:rsidR="005F14B3" w:rsidRPr="00921209" w:rsidRDefault="005F14B3" w:rsidP="00EB7F8D">
            <w:pPr>
              <w:shd w:val="clear" w:color="auto" w:fill="FFFFFF"/>
              <w:jc w:val="center"/>
              <w:rPr>
                <w:sz w:val="28"/>
                <w:szCs w:val="28"/>
              </w:rPr>
            </w:pPr>
            <w:r w:rsidRPr="006F6EBA">
              <w:t>Уфимский колледж радиоэлектроники, телекоммуникаций и безопасности</w:t>
            </w:r>
          </w:p>
        </w:tc>
      </w:tr>
    </w:tbl>
    <w:p w:rsidR="005F14B3" w:rsidRPr="00921209" w:rsidRDefault="005F14B3" w:rsidP="005F14B3">
      <w:pPr>
        <w:ind w:firstLine="720"/>
        <w:rPr>
          <w:sz w:val="28"/>
          <w:szCs w:val="28"/>
        </w:rPr>
      </w:pPr>
    </w:p>
    <w:p w:rsidR="005F14B3" w:rsidRPr="00921209" w:rsidRDefault="005F14B3" w:rsidP="005F14B3">
      <w:pPr>
        <w:ind w:firstLine="720"/>
        <w:jc w:val="right"/>
        <w:rPr>
          <w:sz w:val="28"/>
          <w:szCs w:val="28"/>
        </w:rPr>
      </w:pPr>
    </w:p>
    <w:tbl>
      <w:tblPr>
        <w:tblW w:w="0" w:type="auto"/>
        <w:jc w:val="right"/>
        <w:tblLayout w:type="fixed"/>
        <w:tblLook w:val="01E0" w:firstRow="1" w:lastRow="1" w:firstColumn="1" w:lastColumn="1" w:noHBand="0" w:noVBand="0"/>
      </w:tblPr>
      <w:tblGrid>
        <w:gridCol w:w="5226"/>
        <w:gridCol w:w="4345"/>
      </w:tblGrid>
      <w:tr w:rsidR="005F14B3" w:rsidRPr="00921209" w:rsidTr="00EB7F8D">
        <w:trPr>
          <w:trHeight w:val="1164"/>
          <w:jc w:val="right"/>
        </w:trPr>
        <w:tc>
          <w:tcPr>
            <w:tcW w:w="5226" w:type="dxa"/>
          </w:tcPr>
          <w:p w:rsidR="005F14B3" w:rsidRPr="00921209" w:rsidRDefault="005F14B3" w:rsidP="00EB7F8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pPr>
          </w:p>
        </w:tc>
        <w:tc>
          <w:tcPr>
            <w:tcW w:w="4345" w:type="dxa"/>
          </w:tcPr>
          <w:p w:rsidR="005F14B3" w:rsidRPr="00921209" w:rsidRDefault="005F14B3" w:rsidP="00EB7F8D">
            <w:pPr>
              <w:rPr>
                <w:sz w:val="28"/>
                <w:szCs w:val="28"/>
              </w:rPr>
            </w:pPr>
            <w:r w:rsidRPr="00921209">
              <w:rPr>
                <w:sz w:val="28"/>
                <w:szCs w:val="28"/>
              </w:rPr>
              <w:t>УТВЕРЖДАЮ</w:t>
            </w:r>
          </w:p>
          <w:p w:rsidR="005F14B3" w:rsidRPr="00921209" w:rsidRDefault="005F14B3" w:rsidP="00EB7F8D">
            <w:pPr>
              <w:rPr>
                <w:sz w:val="28"/>
                <w:szCs w:val="28"/>
              </w:rPr>
            </w:pPr>
            <w:r w:rsidRPr="00921209">
              <w:rPr>
                <w:sz w:val="28"/>
                <w:szCs w:val="28"/>
              </w:rPr>
              <w:t xml:space="preserve">Зам. директора </w:t>
            </w:r>
          </w:p>
          <w:p w:rsidR="005F14B3" w:rsidRPr="00921209" w:rsidRDefault="005F14B3" w:rsidP="00EB7F8D">
            <w:pPr>
              <w:rPr>
                <w:sz w:val="28"/>
                <w:szCs w:val="28"/>
              </w:rPr>
            </w:pPr>
            <w:r w:rsidRPr="00921209">
              <w:rPr>
                <w:sz w:val="28"/>
                <w:szCs w:val="28"/>
              </w:rPr>
              <w:t>_____________ Л.Р. Туктарова</w:t>
            </w:r>
          </w:p>
          <w:p w:rsidR="005F14B3" w:rsidRPr="00921209" w:rsidRDefault="005F14B3" w:rsidP="00EB7F8D">
            <w:r w:rsidRPr="00921209">
              <w:rPr>
                <w:sz w:val="28"/>
                <w:szCs w:val="28"/>
              </w:rPr>
              <w:t>«29»</w:t>
            </w:r>
            <w:r w:rsidRPr="00921209">
              <w:rPr>
                <w:sz w:val="28"/>
                <w:szCs w:val="28"/>
                <w:lang w:val="en-US"/>
              </w:rPr>
              <w:t xml:space="preserve"> </w:t>
            </w:r>
            <w:r w:rsidRPr="00921209">
              <w:rPr>
                <w:sz w:val="28"/>
                <w:szCs w:val="28"/>
              </w:rPr>
              <w:t>августа 2017 г.</w:t>
            </w:r>
          </w:p>
        </w:tc>
      </w:tr>
    </w:tbl>
    <w:p w:rsidR="005F14B3" w:rsidRPr="00D93D58" w:rsidRDefault="005F14B3" w:rsidP="005F14B3">
      <w:pPr>
        <w:jc w:val="center"/>
        <w:rPr>
          <w:sz w:val="28"/>
          <w:szCs w:val="28"/>
        </w:rPr>
      </w:pPr>
    </w:p>
    <w:p w:rsidR="005F14B3" w:rsidRDefault="005F14B3" w:rsidP="005F14B3">
      <w:pPr>
        <w:jc w:val="center"/>
        <w:rPr>
          <w:sz w:val="28"/>
          <w:szCs w:val="28"/>
        </w:rPr>
      </w:pPr>
    </w:p>
    <w:p w:rsidR="000350E5" w:rsidRDefault="000350E5" w:rsidP="005F14B3">
      <w:pPr>
        <w:jc w:val="center"/>
        <w:rPr>
          <w:sz w:val="28"/>
          <w:szCs w:val="28"/>
        </w:rPr>
      </w:pPr>
    </w:p>
    <w:p w:rsidR="000350E5" w:rsidRPr="00D93D58" w:rsidRDefault="000350E5" w:rsidP="005F14B3">
      <w:pPr>
        <w:jc w:val="center"/>
        <w:rPr>
          <w:sz w:val="28"/>
          <w:szCs w:val="28"/>
        </w:rPr>
      </w:pPr>
    </w:p>
    <w:p w:rsidR="005F14B3" w:rsidRPr="000944EF" w:rsidRDefault="005F14B3" w:rsidP="005F14B3">
      <w:pPr>
        <w:jc w:val="center"/>
        <w:rPr>
          <w:b/>
        </w:rPr>
      </w:pPr>
      <w:r w:rsidRPr="000944EF">
        <w:rPr>
          <w:b/>
        </w:rPr>
        <w:t>СБОРНИК МЕТОДИЧЕСКИХ УКАЗАНИЙ</w:t>
      </w:r>
    </w:p>
    <w:p w:rsidR="005F14B3" w:rsidRPr="000944EF" w:rsidRDefault="005F14B3" w:rsidP="005F14B3">
      <w:pPr>
        <w:jc w:val="center"/>
        <w:rPr>
          <w:b/>
        </w:rPr>
      </w:pPr>
      <w:r w:rsidRPr="000944EF">
        <w:rPr>
          <w:b/>
        </w:rPr>
        <w:t>ДЛЯ СТУДЕНТОВ ПО ВЫПОЛНЕНИЮ</w:t>
      </w:r>
    </w:p>
    <w:p w:rsidR="005F14B3" w:rsidRPr="004E5D47" w:rsidRDefault="00FB1F2B" w:rsidP="005F14B3">
      <w:pPr>
        <w:jc w:val="center"/>
        <w:rPr>
          <w:b/>
        </w:rPr>
      </w:pPr>
      <w:r>
        <w:rPr>
          <w:b/>
        </w:rPr>
        <w:t>ЛАБОРАТОРНЫХ</w:t>
      </w:r>
      <w:r w:rsidR="005F14B3">
        <w:rPr>
          <w:b/>
        </w:rPr>
        <w:t xml:space="preserve"> </w:t>
      </w:r>
      <w:r w:rsidR="005F14B3" w:rsidRPr="000944EF">
        <w:rPr>
          <w:b/>
        </w:rPr>
        <w:t>РАБОТ</w:t>
      </w:r>
    </w:p>
    <w:p w:rsidR="005F14B3" w:rsidRDefault="005F14B3" w:rsidP="005F14B3">
      <w:pPr>
        <w:rPr>
          <w:b/>
          <w:sz w:val="28"/>
          <w:szCs w:val="28"/>
        </w:rPr>
      </w:pPr>
    </w:p>
    <w:p w:rsidR="000350E5" w:rsidRPr="00FB5E9A" w:rsidRDefault="000350E5" w:rsidP="005F14B3">
      <w:pPr>
        <w:rPr>
          <w:b/>
          <w:sz w:val="28"/>
          <w:szCs w:val="28"/>
        </w:rPr>
      </w:pPr>
    </w:p>
    <w:p w:rsidR="005F14B3" w:rsidRDefault="0006165C" w:rsidP="005F14B3">
      <w:pPr>
        <w:jc w:val="center"/>
        <w:rPr>
          <w:sz w:val="28"/>
          <w:szCs w:val="28"/>
        </w:rPr>
      </w:pPr>
      <w:r>
        <w:rPr>
          <w:sz w:val="28"/>
          <w:szCs w:val="28"/>
        </w:rPr>
        <w:t xml:space="preserve"> МЕЖДИСЦИПЛИНАРНЫЙ </w:t>
      </w:r>
      <w:r w:rsidR="005F14B3">
        <w:rPr>
          <w:sz w:val="28"/>
          <w:szCs w:val="28"/>
        </w:rPr>
        <w:t>КУРС</w:t>
      </w:r>
      <w:r w:rsidR="005F14B3" w:rsidRPr="00FB5E9A">
        <w:rPr>
          <w:sz w:val="28"/>
          <w:szCs w:val="28"/>
        </w:rPr>
        <w:t xml:space="preserve"> </w:t>
      </w:r>
    </w:p>
    <w:p w:rsidR="005F14B3" w:rsidRDefault="005F14B3" w:rsidP="005F14B3">
      <w:pPr>
        <w:jc w:val="center"/>
        <w:rPr>
          <w:i/>
          <w:sz w:val="28"/>
          <w:szCs w:val="28"/>
        </w:rPr>
      </w:pPr>
      <w:r w:rsidRPr="00FB5E9A">
        <w:rPr>
          <w:sz w:val="32"/>
          <w:szCs w:val="32"/>
        </w:rPr>
        <w:t>«</w:t>
      </w:r>
      <w:r>
        <w:rPr>
          <w:sz w:val="32"/>
          <w:szCs w:val="32"/>
        </w:rPr>
        <w:t>Управление проектами</w:t>
      </w:r>
      <w:r w:rsidRPr="00FB5E9A">
        <w:rPr>
          <w:sz w:val="32"/>
          <w:szCs w:val="32"/>
        </w:rPr>
        <w:t>»</w:t>
      </w:r>
    </w:p>
    <w:p w:rsidR="005F14B3" w:rsidRPr="00FB5E9A" w:rsidRDefault="005F14B3" w:rsidP="005F14B3">
      <w:pPr>
        <w:jc w:val="center"/>
        <w:rPr>
          <w:b/>
          <w:sz w:val="32"/>
          <w:szCs w:val="32"/>
        </w:rPr>
      </w:pPr>
      <w:r w:rsidRPr="00FB5E9A">
        <w:rPr>
          <w:b/>
          <w:i/>
          <w:sz w:val="28"/>
          <w:szCs w:val="28"/>
        </w:rPr>
        <w:t xml:space="preserve">специальность </w:t>
      </w:r>
      <w:r>
        <w:rPr>
          <w:b/>
          <w:i/>
          <w:sz w:val="28"/>
          <w:szCs w:val="28"/>
        </w:rPr>
        <w:t>09.02.03 «Программирование в компьютерных системах</w:t>
      </w:r>
      <w:r w:rsidRPr="00FB5E9A">
        <w:rPr>
          <w:b/>
          <w:i/>
          <w:sz w:val="28"/>
          <w:szCs w:val="28"/>
        </w:rPr>
        <w:t>»</w:t>
      </w:r>
    </w:p>
    <w:tbl>
      <w:tblPr>
        <w:tblW w:w="10293" w:type="dxa"/>
        <w:jc w:val="right"/>
        <w:tblLayout w:type="fixed"/>
        <w:tblLook w:val="01E0" w:firstRow="1" w:lastRow="1" w:firstColumn="1" w:lastColumn="1" w:noHBand="0" w:noVBand="0"/>
      </w:tblPr>
      <w:tblGrid>
        <w:gridCol w:w="5508"/>
        <w:gridCol w:w="4785"/>
      </w:tblGrid>
      <w:tr w:rsidR="005F14B3" w:rsidRPr="00D93D58" w:rsidTr="00EB7F8D">
        <w:trPr>
          <w:trHeight w:val="2701"/>
          <w:jc w:val="right"/>
        </w:trPr>
        <w:tc>
          <w:tcPr>
            <w:tcW w:w="5508" w:type="dxa"/>
          </w:tcPr>
          <w:p w:rsidR="005F14B3" w:rsidRPr="00D93D58" w:rsidRDefault="005F14B3" w:rsidP="00EB7F8D">
            <w:pPr>
              <w:rPr>
                <w:sz w:val="28"/>
                <w:szCs w:val="28"/>
              </w:rPr>
            </w:pPr>
          </w:p>
        </w:tc>
        <w:tc>
          <w:tcPr>
            <w:tcW w:w="4785" w:type="dxa"/>
          </w:tcPr>
          <w:p w:rsidR="005F14B3" w:rsidRDefault="005F14B3" w:rsidP="00EB7F8D">
            <w:pPr>
              <w:rPr>
                <w:sz w:val="28"/>
                <w:szCs w:val="28"/>
              </w:rPr>
            </w:pPr>
          </w:p>
          <w:p w:rsidR="000350E5" w:rsidRDefault="000350E5" w:rsidP="00EB7F8D">
            <w:pPr>
              <w:rPr>
                <w:sz w:val="28"/>
                <w:szCs w:val="28"/>
              </w:rPr>
            </w:pPr>
          </w:p>
          <w:p w:rsidR="000350E5" w:rsidRDefault="000350E5" w:rsidP="00EB7F8D">
            <w:pPr>
              <w:rPr>
                <w:sz w:val="28"/>
                <w:szCs w:val="28"/>
              </w:rPr>
            </w:pPr>
          </w:p>
          <w:p w:rsidR="000350E5" w:rsidRDefault="000350E5" w:rsidP="00EB7F8D">
            <w:pPr>
              <w:rPr>
                <w:sz w:val="28"/>
                <w:szCs w:val="28"/>
              </w:rPr>
            </w:pPr>
          </w:p>
          <w:p w:rsidR="000350E5" w:rsidRDefault="000350E5" w:rsidP="00EB7F8D">
            <w:pPr>
              <w:rPr>
                <w:sz w:val="28"/>
                <w:szCs w:val="28"/>
              </w:rPr>
            </w:pPr>
          </w:p>
          <w:p w:rsidR="000350E5" w:rsidRDefault="000350E5" w:rsidP="00EB7F8D">
            <w:pPr>
              <w:rPr>
                <w:sz w:val="28"/>
                <w:szCs w:val="28"/>
              </w:rPr>
            </w:pPr>
          </w:p>
          <w:p w:rsidR="005F14B3" w:rsidRPr="00921209" w:rsidRDefault="005F14B3" w:rsidP="00EB7F8D">
            <w:pPr>
              <w:rPr>
                <w:sz w:val="28"/>
                <w:szCs w:val="28"/>
              </w:rPr>
            </w:pPr>
            <w:r w:rsidRPr="00921209">
              <w:rPr>
                <w:sz w:val="28"/>
                <w:szCs w:val="28"/>
              </w:rPr>
              <w:t>СОГЛАСОВАНО</w:t>
            </w:r>
          </w:p>
          <w:p w:rsidR="005F14B3" w:rsidRPr="00921209" w:rsidRDefault="005F14B3" w:rsidP="00EB7F8D">
            <w:pPr>
              <w:rPr>
                <w:sz w:val="28"/>
                <w:szCs w:val="28"/>
              </w:rPr>
            </w:pPr>
            <w:r w:rsidRPr="00921209">
              <w:rPr>
                <w:sz w:val="28"/>
                <w:szCs w:val="28"/>
              </w:rPr>
              <w:t>Зав. кафедрой</w:t>
            </w:r>
          </w:p>
          <w:p w:rsidR="005F14B3" w:rsidRPr="00921209" w:rsidRDefault="005F14B3" w:rsidP="00EB7F8D">
            <w:pPr>
              <w:rPr>
                <w:sz w:val="28"/>
                <w:szCs w:val="28"/>
              </w:rPr>
            </w:pPr>
            <w:r w:rsidRPr="00921209">
              <w:rPr>
                <w:sz w:val="28"/>
                <w:szCs w:val="28"/>
              </w:rPr>
              <w:t xml:space="preserve">_____________ </w:t>
            </w:r>
            <w:r>
              <w:rPr>
                <w:sz w:val="28"/>
                <w:szCs w:val="28"/>
              </w:rPr>
              <w:t>М.Е. Бронштейн</w:t>
            </w:r>
          </w:p>
          <w:p w:rsidR="005F14B3" w:rsidRPr="00921209" w:rsidRDefault="005F14B3" w:rsidP="00EB7F8D">
            <w:pPr>
              <w:rPr>
                <w:sz w:val="28"/>
                <w:szCs w:val="28"/>
              </w:rPr>
            </w:pPr>
            <w:r w:rsidRPr="00921209">
              <w:rPr>
                <w:sz w:val="28"/>
                <w:szCs w:val="28"/>
              </w:rPr>
              <w:t>РАЗРАБОТАЛ:</w:t>
            </w:r>
          </w:p>
          <w:p w:rsidR="005F14B3" w:rsidRPr="00921209" w:rsidRDefault="005F14B3" w:rsidP="00EB7F8D">
            <w:pPr>
              <w:rPr>
                <w:sz w:val="28"/>
                <w:szCs w:val="28"/>
              </w:rPr>
            </w:pPr>
            <w:r w:rsidRPr="00921209">
              <w:rPr>
                <w:sz w:val="28"/>
                <w:szCs w:val="28"/>
              </w:rPr>
              <w:t>Преподаватель</w:t>
            </w:r>
          </w:p>
          <w:p w:rsidR="000350E5" w:rsidRDefault="000350E5" w:rsidP="00EB7F8D">
            <w:pPr>
              <w:rPr>
                <w:sz w:val="28"/>
                <w:szCs w:val="28"/>
              </w:rPr>
            </w:pPr>
            <w:r>
              <w:rPr>
                <w:sz w:val="28"/>
                <w:szCs w:val="28"/>
              </w:rPr>
              <w:t>_____________Л.Р.Туктарова</w:t>
            </w:r>
          </w:p>
          <w:p w:rsidR="000350E5" w:rsidRDefault="000350E5" w:rsidP="00EB7F8D">
            <w:pPr>
              <w:rPr>
                <w:sz w:val="28"/>
                <w:szCs w:val="28"/>
              </w:rPr>
            </w:pPr>
            <w:r>
              <w:rPr>
                <w:sz w:val="28"/>
                <w:szCs w:val="28"/>
              </w:rPr>
              <w:t>_____________А.Н.Павлова</w:t>
            </w:r>
          </w:p>
          <w:p w:rsidR="005F14B3" w:rsidRPr="00D93D58" w:rsidRDefault="005F14B3" w:rsidP="00EB7F8D">
            <w:pPr>
              <w:rPr>
                <w:sz w:val="28"/>
                <w:szCs w:val="28"/>
              </w:rPr>
            </w:pPr>
            <w:r w:rsidRPr="00921209">
              <w:rPr>
                <w:sz w:val="28"/>
                <w:szCs w:val="28"/>
              </w:rPr>
              <w:t xml:space="preserve">_____________ </w:t>
            </w:r>
            <w:r>
              <w:rPr>
                <w:sz w:val="28"/>
                <w:szCs w:val="28"/>
              </w:rPr>
              <w:t>Г.Р. Полюдова</w:t>
            </w:r>
          </w:p>
        </w:tc>
      </w:tr>
    </w:tbl>
    <w:p w:rsidR="005F14B3" w:rsidRDefault="005F14B3" w:rsidP="005F14B3">
      <w:pPr>
        <w:rPr>
          <w:b/>
          <w:sz w:val="28"/>
          <w:szCs w:val="28"/>
        </w:rPr>
      </w:pPr>
    </w:p>
    <w:p w:rsidR="000350E5" w:rsidRDefault="000350E5" w:rsidP="005F14B3">
      <w:pPr>
        <w:rPr>
          <w:b/>
          <w:sz w:val="28"/>
          <w:szCs w:val="28"/>
        </w:rPr>
      </w:pPr>
    </w:p>
    <w:p w:rsidR="000350E5" w:rsidRDefault="000350E5" w:rsidP="005F14B3">
      <w:pPr>
        <w:rPr>
          <w:b/>
          <w:sz w:val="28"/>
          <w:szCs w:val="28"/>
        </w:rPr>
      </w:pPr>
    </w:p>
    <w:p w:rsidR="000350E5" w:rsidRDefault="000350E5" w:rsidP="005F14B3">
      <w:pPr>
        <w:rPr>
          <w:b/>
          <w:sz w:val="28"/>
          <w:szCs w:val="28"/>
        </w:rPr>
      </w:pPr>
    </w:p>
    <w:p w:rsidR="000350E5" w:rsidRDefault="000350E5" w:rsidP="005F14B3">
      <w:pPr>
        <w:rPr>
          <w:b/>
          <w:sz w:val="28"/>
          <w:szCs w:val="28"/>
        </w:rPr>
      </w:pPr>
    </w:p>
    <w:p w:rsidR="000350E5" w:rsidRDefault="000350E5" w:rsidP="005F14B3">
      <w:pPr>
        <w:rPr>
          <w:b/>
          <w:sz w:val="28"/>
          <w:szCs w:val="28"/>
        </w:rPr>
      </w:pPr>
    </w:p>
    <w:p w:rsidR="000350E5" w:rsidRDefault="000350E5" w:rsidP="005F14B3">
      <w:pPr>
        <w:rPr>
          <w:b/>
          <w:sz w:val="28"/>
          <w:szCs w:val="28"/>
        </w:rPr>
      </w:pPr>
    </w:p>
    <w:p w:rsidR="000350E5" w:rsidRPr="00D93D58" w:rsidRDefault="000350E5" w:rsidP="005F14B3">
      <w:pPr>
        <w:rPr>
          <w:b/>
          <w:sz w:val="28"/>
          <w:szCs w:val="28"/>
        </w:rPr>
      </w:pPr>
    </w:p>
    <w:p w:rsidR="005F14B3" w:rsidRDefault="005F14B3" w:rsidP="005F14B3">
      <w:pPr>
        <w:jc w:val="center"/>
        <w:rPr>
          <w:bCs/>
          <w:sz w:val="28"/>
          <w:szCs w:val="28"/>
        </w:rPr>
      </w:pPr>
    </w:p>
    <w:p w:rsidR="005F14B3" w:rsidRDefault="005F14B3" w:rsidP="000350E5">
      <w:pPr>
        <w:jc w:val="center"/>
        <w:rPr>
          <w:b/>
        </w:rPr>
      </w:pPr>
      <w:r>
        <w:rPr>
          <w:bCs/>
          <w:sz w:val="28"/>
          <w:szCs w:val="28"/>
        </w:rPr>
        <w:t>Уфа 2017</w:t>
      </w:r>
      <w:r w:rsidRPr="00D93D58">
        <w:rPr>
          <w:bCs/>
          <w:sz w:val="28"/>
          <w:szCs w:val="28"/>
        </w:rPr>
        <w:t xml:space="preserve"> г.</w:t>
      </w:r>
      <w:r>
        <w:rPr>
          <w:b/>
        </w:rPr>
        <w:br w:type="page"/>
      </w:r>
    </w:p>
    <w:p w:rsidR="005F14B3" w:rsidRPr="00614754" w:rsidRDefault="005F14B3" w:rsidP="005F14B3">
      <w:pPr>
        <w:jc w:val="center"/>
        <w:rPr>
          <w:b/>
        </w:rPr>
      </w:pPr>
      <w:r>
        <w:rPr>
          <w:b/>
        </w:rPr>
        <w:lastRenderedPageBreak/>
        <w:t>С</w:t>
      </w:r>
      <w:r w:rsidRPr="008463AA">
        <w:rPr>
          <w:b/>
        </w:rPr>
        <w:t>ОДЕРЖАНИЕ</w:t>
      </w:r>
    </w:p>
    <w:p w:rsidR="005F14B3" w:rsidRPr="00D93D58" w:rsidRDefault="005F14B3" w:rsidP="005F14B3">
      <w:pPr>
        <w:jc w:val="center"/>
        <w:rPr>
          <w:b/>
          <w:sz w:val="28"/>
          <w:szCs w:val="28"/>
        </w:rPr>
      </w:pPr>
    </w:p>
    <w:tbl>
      <w:tblPr>
        <w:tblW w:w="0" w:type="auto"/>
        <w:tblLook w:val="01E0" w:firstRow="1" w:lastRow="1" w:firstColumn="1" w:lastColumn="1" w:noHBand="0" w:noVBand="0"/>
      </w:tblPr>
      <w:tblGrid>
        <w:gridCol w:w="7848"/>
        <w:gridCol w:w="1723"/>
      </w:tblGrid>
      <w:tr w:rsidR="005F14B3" w:rsidRPr="00D93D58" w:rsidTr="00EB7F8D">
        <w:tc>
          <w:tcPr>
            <w:tcW w:w="7848" w:type="dxa"/>
          </w:tcPr>
          <w:p w:rsidR="005F14B3" w:rsidRPr="00D93D58" w:rsidRDefault="005F14B3" w:rsidP="00EB7F8D">
            <w:pPr>
              <w:jc w:val="center"/>
              <w:rPr>
                <w:bCs/>
                <w:i/>
                <w:sz w:val="28"/>
                <w:szCs w:val="28"/>
              </w:rPr>
            </w:pPr>
          </w:p>
        </w:tc>
        <w:tc>
          <w:tcPr>
            <w:tcW w:w="1723" w:type="dxa"/>
          </w:tcPr>
          <w:p w:rsidR="005F14B3" w:rsidRPr="00D93D58" w:rsidRDefault="005F14B3" w:rsidP="00EB7F8D">
            <w:pPr>
              <w:jc w:val="center"/>
              <w:rPr>
                <w:bCs/>
                <w:sz w:val="28"/>
                <w:szCs w:val="28"/>
              </w:rPr>
            </w:pPr>
            <w:r w:rsidRPr="00614754">
              <w:rPr>
                <w:bCs/>
              </w:rPr>
              <w:t>Стр</w:t>
            </w:r>
            <w:r w:rsidRPr="00D93D58">
              <w:rPr>
                <w:bCs/>
                <w:sz w:val="28"/>
                <w:szCs w:val="28"/>
              </w:rPr>
              <w:t>.</w:t>
            </w:r>
          </w:p>
        </w:tc>
      </w:tr>
      <w:tr w:rsidR="005F14B3" w:rsidRPr="00614754" w:rsidTr="00EB7F8D">
        <w:tc>
          <w:tcPr>
            <w:tcW w:w="7848" w:type="dxa"/>
          </w:tcPr>
          <w:p w:rsidR="005F14B3" w:rsidRPr="00614754" w:rsidRDefault="005F14B3" w:rsidP="00EB7F8D">
            <w:r w:rsidRPr="00614754">
              <w:t>Предисловие</w:t>
            </w:r>
          </w:p>
        </w:tc>
        <w:tc>
          <w:tcPr>
            <w:tcW w:w="1723" w:type="dxa"/>
          </w:tcPr>
          <w:p w:rsidR="005F14B3" w:rsidRPr="00614754" w:rsidRDefault="005F14B3" w:rsidP="00EB7F8D">
            <w:pPr>
              <w:jc w:val="center"/>
            </w:pPr>
            <w:r>
              <w:t>3</w:t>
            </w:r>
          </w:p>
        </w:tc>
      </w:tr>
      <w:tr w:rsidR="005F14B3" w:rsidRPr="00614754" w:rsidTr="00EB7F8D">
        <w:tc>
          <w:tcPr>
            <w:tcW w:w="7848" w:type="dxa"/>
          </w:tcPr>
          <w:p w:rsidR="005F14B3" w:rsidRPr="00614754" w:rsidRDefault="0006165C" w:rsidP="00EB7F8D">
            <w:r>
              <w:t>Лабораторная</w:t>
            </w:r>
            <w:r w:rsidR="005F14B3" w:rsidRPr="00614754">
              <w:t xml:space="preserve"> работа № 1</w:t>
            </w:r>
            <w:r w:rsidR="005F14B3">
              <w:t xml:space="preserve"> </w:t>
            </w:r>
            <w:r w:rsidR="00A007D3" w:rsidRPr="00E262F1">
              <w:rPr>
                <w:color w:val="000000"/>
              </w:rPr>
              <w:t>Запуск и настройка Microsoft Project. Справочная система.</w:t>
            </w:r>
          </w:p>
        </w:tc>
        <w:tc>
          <w:tcPr>
            <w:tcW w:w="1723" w:type="dxa"/>
          </w:tcPr>
          <w:p w:rsidR="00A007D3" w:rsidRDefault="00A007D3" w:rsidP="00EB7F8D">
            <w:pPr>
              <w:jc w:val="center"/>
            </w:pPr>
          </w:p>
          <w:p w:rsidR="005F14B3" w:rsidRPr="00614754" w:rsidRDefault="0006165C" w:rsidP="00EB7F8D">
            <w:pPr>
              <w:jc w:val="center"/>
            </w:pPr>
            <w:r>
              <w:t>4</w:t>
            </w:r>
          </w:p>
        </w:tc>
      </w:tr>
      <w:tr w:rsidR="005F14B3" w:rsidRPr="00614754" w:rsidTr="00EB7F8D">
        <w:tc>
          <w:tcPr>
            <w:tcW w:w="7848" w:type="dxa"/>
          </w:tcPr>
          <w:p w:rsidR="005F14B3" w:rsidRPr="00614754" w:rsidRDefault="0006165C" w:rsidP="00EB7F8D">
            <w:r>
              <w:t>Лабораторная</w:t>
            </w:r>
            <w:r w:rsidRPr="00614754">
              <w:t xml:space="preserve"> работа № </w:t>
            </w:r>
            <w:r>
              <w:t>2,3</w:t>
            </w:r>
            <w:r w:rsidR="00A007D3">
              <w:t xml:space="preserve"> </w:t>
            </w:r>
            <w:r w:rsidR="00A007D3" w:rsidRPr="00E262F1">
              <w:rPr>
                <w:color w:val="000000"/>
              </w:rPr>
              <w:t xml:space="preserve">Планирование проекта в </w:t>
            </w:r>
            <w:r w:rsidR="00A007D3" w:rsidRPr="00E262F1">
              <w:rPr>
                <w:color w:val="000000"/>
                <w:lang w:val="en-US"/>
              </w:rPr>
              <w:t>Microsoft</w:t>
            </w:r>
            <w:r w:rsidR="00A007D3" w:rsidRPr="00E262F1">
              <w:rPr>
                <w:color w:val="000000"/>
              </w:rPr>
              <w:t xml:space="preserve"> </w:t>
            </w:r>
            <w:r w:rsidR="00A007D3" w:rsidRPr="00E262F1">
              <w:rPr>
                <w:color w:val="000000"/>
                <w:lang w:val="en-US"/>
              </w:rPr>
              <w:t>Project</w:t>
            </w:r>
          </w:p>
        </w:tc>
        <w:tc>
          <w:tcPr>
            <w:tcW w:w="1723" w:type="dxa"/>
          </w:tcPr>
          <w:p w:rsidR="005F14B3" w:rsidRPr="00614754" w:rsidRDefault="004C09DD" w:rsidP="00EB7F8D">
            <w:pPr>
              <w:jc w:val="center"/>
            </w:pPr>
            <w:r>
              <w:t>15</w:t>
            </w:r>
          </w:p>
        </w:tc>
      </w:tr>
      <w:tr w:rsidR="005F14B3" w:rsidRPr="00614754" w:rsidTr="00EB7F8D">
        <w:tc>
          <w:tcPr>
            <w:tcW w:w="7848" w:type="dxa"/>
          </w:tcPr>
          <w:p w:rsidR="005F14B3" w:rsidRPr="00614754" w:rsidRDefault="0006165C" w:rsidP="00EB7F8D">
            <w:r>
              <w:t>Лабораторная</w:t>
            </w:r>
            <w:r w:rsidRPr="00614754">
              <w:t xml:space="preserve"> работа №</w:t>
            </w:r>
            <w:r>
              <w:t xml:space="preserve"> 4</w:t>
            </w:r>
            <w:r w:rsidRPr="00614754">
              <w:t xml:space="preserve"> </w:t>
            </w:r>
            <w:r>
              <w:t>,5</w:t>
            </w:r>
            <w:r w:rsidR="00A007D3">
              <w:t xml:space="preserve"> </w:t>
            </w:r>
            <w:r w:rsidR="00A007D3" w:rsidRPr="00E262F1">
              <w:rPr>
                <w:color w:val="000000"/>
              </w:rPr>
              <w:t xml:space="preserve">Создание диаграммы Ганта в </w:t>
            </w:r>
            <w:r w:rsidR="00A007D3" w:rsidRPr="00E262F1">
              <w:rPr>
                <w:color w:val="000000"/>
                <w:lang w:val="en-US"/>
              </w:rPr>
              <w:t>Microsoft</w:t>
            </w:r>
            <w:r w:rsidR="00A007D3" w:rsidRPr="00E262F1">
              <w:rPr>
                <w:color w:val="000000"/>
              </w:rPr>
              <w:t xml:space="preserve"> </w:t>
            </w:r>
            <w:r w:rsidR="00A007D3" w:rsidRPr="00E262F1">
              <w:rPr>
                <w:color w:val="000000"/>
                <w:lang w:val="en-US"/>
              </w:rPr>
              <w:t>Project</w:t>
            </w:r>
          </w:p>
        </w:tc>
        <w:tc>
          <w:tcPr>
            <w:tcW w:w="1723" w:type="dxa"/>
          </w:tcPr>
          <w:p w:rsidR="00A007D3" w:rsidRDefault="00A007D3" w:rsidP="00EB7F8D">
            <w:pPr>
              <w:jc w:val="center"/>
            </w:pPr>
          </w:p>
          <w:p w:rsidR="005F14B3" w:rsidRPr="00614754" w:rsidRDefault="004C09DD" w:rsidP="00EB7F8D">
            <w:pPr>
              <w:jc w:val="center"/>
            </w:pPr>
            <w:r>
              <w:t>21</w:t>
            </w:r>
          </w:p>
        </w:tc>
      </w:tr>
      <w:tr w:rsidR="005F14B3" w:rsidRPr="00614754" w:rsidTr="00EB7F8D">
        <w:tc>
          <w:tcPr>
            <w:tcW w:w="7848" w:type="dxa"/>
          </w:tcPr>
          <w:p w:rsidR="005F14B3" w:rsidRPr="00614754" w:rsidRDefault="0006165C" w:rsidP="00EB7F8D">
            <w:r>
              <w:t>Лабораторная</w:t>
            </w:r>
            <w:r w:rsidRPr="00614754">
              <w:t xml:space="preserve"> работа № </w:t>
            </w:r>
            <w:r>
              <w:t>6,7</w:t>
            </w:r>
            <w:r w:rsidR="00A007D3">
              <w:t xml:space="preserve"> </w:t>
            </w:r>
            <w:r w:rsidR="00A007D3" w:rsidRPr="00E262F1">
              <w:rPr>
                <w:color w:val="000000"/>
              </w:rPr>
              <w:t xml:space="preserve">Проектирование таблиц и представлений в </w:t>
            </w:r>
            <w:r w:rsidR="00A007D3" w:rsidRPr="00E262F1">
              <w:rPr>
                <w:color w:val="000000"/>
                <w:lang w:val="en-US"/>
              </w:rPr>
              <w:t>Microsoft</w:t>
            </w:r>
            <w:r w:rsidR="00A007D3" w:rsidRPr="00E262F1">
              <w:rPr>
                <w:color w:val="000000"/>
              </w:rPr>
              <w:t xml:space="preserve"> </w:t>
            </w:r>
            <w:r w:rsidR="00A007D3" w:rsidRPr="00E262F1">
              <w:rPr>
                <w:color w:val="000000"/>
                <w:lang w:val="en-US"/>
              </w:rPr>
              <w:t>Project</w:t>
            </w:r>
          </w:p>
        </w:tc>
        <w:tc>
          <w:tcPr>
            <w:tcW w:w="1723" w:type="dxa"/>
          </w:tcPr>
          <w:p w:rsidR="00A007D3" w:rsidRDefault="00A007D3" w:rsidP="00EB7F8D">
            <w:pPr>
              <w:jc w:val="center"/>
            </w:pPr>
          </w:p>
          <w:p w:rsidR="005F14B3" w:rsidRPr="00614754" w:rsidRDefault="004C09DD" w:rsidP="00EB7F8D">
            <w:pPr>
              <w:jc w:val="center"/>
            </w:pPr>
            <w:r>
              <w:t>27</w:t>
            </w:r>
          </w:p>
        </w:tc>
      </w:tr>
      <w:tr w:rsidR="005F14B3" w:rsidRPr="00614754" w:rsidTr="00EB7F8D">
        <w:tc>
          <w:tcPr>
            <w:tcW w:w="7848" w:type="dxa"/>
          </w:tcPr>
          <w:p w:rsidR="005F14B3" w:rsidRPr="00614754" w:rsidRDefault="0006165C" w:rsidP="00EB7F8D">
            <w:r>
              <w:t>Лабораторная</w:t>
            </w:r>
            <w:r w:rsidRPr="00614754">
              <w:t xml:space="preserve"> работа № </w:t>
            </w:r>
            <w:r>
              <w:t>8,9</w:t>
            </w:r>
            <w:r w:rsidR="00A007D3">
              <w:t xml:space="preserve"> </w:t>
            </w:r>
            <w:r w:rsidR="00A007D3" w:rsidRPr="00E262F1">
              <w:rPr>
                <w:color w:val="000000"/>
              </w:rPr>
              <w:t>Сортировка, группировка и фильтрация данных в таблицах</w:t>
            </w:r>
          </w:p>
        </w:tc>
        <w:tc>
          <w:tcPr>
            <w:tcW w:w="1723" w:type="dxa"/>
          </w:tcPr>
          <w:p w:rsidR="00A007D3" w:rsidRDefault="00A007D3" w:rsidP="00EB7F8D">
            <w:pPr>
              <w:jc w:val="center"/>
            </w:pPr>
          </w:p>
          <w:p w:rsidR="005F14B3" w:rsidRPr="00614754" w:rsidRDefault="004C09DD" w:rsidP="00EB7F8D">
            <w:pPr>
              <w:jc w:val="center"/>
            </w:pPr>
            <w:r>
              <w:t>29</w:t>
            </w:r>
          </w:p>
        </w:tc>
      </w:tr>
      <w:tr w:rsidR="005F14B3" w:rsidRPr="00614754" w:rsidTr="00EB7F8D">
        <w:tc>
          <w:tcPr>
            <w:tcW w:w="7848" w:type="dxa"/>
          </w:tcPr>
          <w:p w:rsidR="005F14B3" w:rsidRPr="00614754" w:rsidRDefault="0006165C" w:rsidP="00EB7F8D">
            <w:r>
              <w:t>Лабораторная</w:t>
            </w:r>
            <w:r w:rsidRPr="00614754">
              <w:t xml:space="preserve"> работа № 1</w:t>
            </w:r>
            <w:r>
              <w:t>0, 11</w:t>
            </w:r>
            <w:r w:rsidR="00A007D3">
              <w:t xml:space="preserve"> </w:t>
            </w:r>
            <w:r w:rsidR="00A007D3" w:rsidRPr="00E262F1">
              <w:t xml:space="preserve">Создание сетевого графика в </w:t>
            </w:r>
            <w:r w:rsidR="00A007D3" w:rsidRPr="00E262F1">
              <w:rPr>
                <w:lang w:val="en-US"/>
              </w:rPr>
              <w:t>Microsoft</w:t>
            </w:r>
            <w:r w:rsidR="00A007D3" w:rsidRPr="00E262F1">
              <w:t xml:space="preserve"> </w:t>
            </w:r>
            <w:r w:rsidR="00A007D3" w:rsidRPr="00E262F1">
              <w:rPr>
                <w:lang w:val="en-US"/>
              </w:rPr>
              <w:t>Project</w:t>
            </w:r>
          </w:p>
        </w:tc>
        <w:tc>
          <w:tcPr>
            <w:tcW w:w="1723" w:type="dxa"/>
          </w:tcPr>
          <w:p w:rsidR="00A007D3" w:rsidRDefault="00A007D3" w:rsidP="00EB7F8D">
            <w:pPr>
              <w:jc w:val="center"/>
            </w:pPr>
          </w:p>
          <w:p w:rsidR="005F14B3" w:rsidRPr="00614754" w:rsidRDefault="004C09DD" w:rsidP="00EB7F8D">
            <w:pPr>
              <w:jc w:val="center"/>
            </w:pPr>
            <w:r>
              <w:t>34</w:t>
            </w:r>
          </w:p>
        </w:tc>
      </w:tr>
      <w:tr w:rsidR="005F14B3" w:rsidRPr="00614754" w:rsidTr="00EB7F8D">
        <w:tc>
          <w:tcPr>
            <w:tcW w:w="7848" w:type="dxa"/>
          </w:tcPr>
          <w:p w:rsidR="005F14B3" w:rsidRPr="00614754" w:rsidRDefault="0006165C" w:rsidP="00EB7F8D">
            <w:r>
              <w:t>Лабораторная</w:t>
            </w:r>
            <w:r w:rsidRPr="00614754">
              <w:t xml:space="preserve"> работа № 1</w:t>
            </w:r>
            <w:r>
              <w:t>2, 13</w:t>
            </w:r>
            <w:r w:rsidR="00A007D3">
              <w:t xml:space="preserve"> </w:t>
            </w:r>
            <w:r w:rsidR="00A007D3" w:rsidRPr="00E262F1">
              <w:rPr>
                <w:bCs/>
              </w:rPr>
              <w:t xml:space="preserve">Знакомство с диаграммами задач и ресурсов в </w:t>
            </w:r>
            <w:r w:rsidR="00A007D3" w:rsidRPr="00E262F1">
              <w:rPr>
                <w:bCs/>
                <w:lang w:val="en-US"/>
              </w:rPr>
              <w:t>Microsoft</w:t>
            </w:r>
            <w:r w:rsidR="00A007D3" w:rsidRPr="00E262F1">
              <w:rPr>
                <w:bCs/>
              </w:rPr>
              <w:t xml:space="preserve"> </w:t>
            </w:r>
            <w:r w:rsidR="00A007D3" w:rsidRPr="00E262F1">
              <w:rPr>
                <w:bCs/>
                <w:lang w:val="en-US"/>
              </w:rPr>
              <w:t>Project</w:t>
            </w:r>
          </w:p>
        </w:tc>
        <w:tc>
          <w:tcPr>
            <w:tcW w:w="1723" w:type="dxa"/>
          </w:tcPr>
          <w:p w:rsidR="00A007D3" w:rsidRDefault="00A007D3" w:rsidP="00EB7F8D">
            <w:pPr>
              <w:jc w:val="center"/>
            </w:pPr>
          </w:p>
          <w:p w:rsidR="005F14B3" w:rsidRPr="00614754" w:rsidRDefault="004C09DD" w:rsidP="00EB7F8D">
            <w:pPr>
              <w:jc w:val="center"/>
            </w:pPr>
            <w:r>
              <w:t>37</w:t>
            </w:r>
          </w:p>
        </w:tc>
      </w:tr>
      <w:tr w:rsidR="005F14B3" w:rsidRPr="00614754" w:rsidTr="00EB7F8D">
        <w:tc>
          <w:tcPr>
            <w:tcW w:w="7848" w:type="dxa"/>
          </w:tcPr>
          <w:p w:rsidR="005F14B3" w:rsidRPr="00614754" w:rsidRDefault="0006165C" w:rsidP="00EB7F8D">
            <w:r>
              <w:t>Лабораторная</w:t>
            </w:r>
            <w:r w:rsidRPr="00614754">
              <w:t xml:space="preserve"> работа № 1</w:t>
            </w:r>
            <w:r>
              <w:t>4, 15</w:t>
            </w:r>
            <w:r w:rsidR="00A007D3" w:rsidRPr="00E262F1">
              <w:rPr>
                <w:bCs/>
              </w:rPr>
              <w:t xml:space="preserve"> Создание ресурсов и назначений в </w:t>
            </w:r>
            <w:r w:rsidR="00A007D3" w:rsidRPr="00E262F1">
              <w:rPr>
                <w:bCs/>
                <w:lang w:val="en-US"/>
              </w:rPr>
              <w:t>Microsoft</w:t>
            </w:r>
            <w:r w:rsidR="00A007D3" w:rsidRPr="00E262F1">
              <w:rPr>
                <w:bCs/>
              </w:rPr>
              <w:t xml:space="preserve"> </w:t>
            </w:r>
            <w:r w:rsidR="00A007D3" w:rsidRPr="00E262F1">
              <w:rPr>
                <w:bCs/>
                <w:lang w:val="en-US"/>
              </w:rPr>
              <w:t>Project</w:t>
            </w:r>
          </w:p>
        </w:tc>
        <w:tc>
          <w:tcPr>
            <w:tcW w:w="1723" w:type="dxa"/>
          </w:tcPr>
          <w:p w:rsidR="00A007D3" w:rsidRDefault="00A007D3" w:rsidP="00EB7F8D">
            <w:pPr>
              <w:jc w:val="center"/>
            </w:pPr>
          </w:p>
          <w:p w:rsidR="005F14B3" w:rsidRPr="00614754" w:rsidRDefault="004C09DD" w:rsidP="00EB7F8D">
            <w:pPr>
              <w:jc w:val="center"/>
            </w:pPr>
            <w:r>
              <w:t>42</w:t>
            </w:r>
          </w:p>
        </w:tc>
      </w:tr>
      <w:tr w:rsidR="005F14B3" w:rsidRPr="00614754" w:rsidTr="00EB7F8D">
        <w:tc>
          <w:tcPr>
            <w:tcW w:w="7848" w:type="dxa"/>
          </w:tcPr>
          <w:p w:rsidR="005F14B3" w:rsidRPr="00614754" w:rsidRDefault="0006165C" w:rsidP="00EB7F8D">
            <w:r>
              <w:t>Лабораторная</w:t>
            </w:r>
            <w:r w:rsidRPr="00614754">
              <w:t xml:space="preserve"> работа № 1</w:t>
            </w:r>
            <w:r>
              <w:t>6, 17</w:t>
            </w:r>
            <w:r w:rsidR="00A007D3">
              <w:t xml:space="preserve"> </w:t>
            </w:r>
            <w:r w:rsidR="00A007D3" w:rsidRPr="00E262F1">
              <w:rPr>
                <w:bCs/>
              </w:rPr>
              <w:t xml:space="preserve">Создание ресурсного графика в </w:t>
            </w:r>
            <w:r w:rsidR="00A007D3" w:rsidRPr="00E262F1">
              <w:rPr>
                <w:bCs/>
                <w:lang w:val="en-US"/>
              </w:rPr>
              <w:t>Microsoft</w:t>
            </w:r>
            <w:r w:rsidR="00A007D3" w:rsidRPr="00E262F1">
              <w:rPr>
                <w:bCs/>
              </w:rPr>
              <w:t xml:space="preserve"> </w:t>
            </w:r>
            <w:r w:rsidR="00A007D3" w:rsidRPr="00E262F1">
              <w:rPr>
                <w:bCs/>
                <w:lang w:val="en-US"/>
              </w:rPr>
              <w:t>Project</w:t>
            </w:r>
          </w:p>
        </w:tc>
        <w:tc>
          <w:tcPr>
            <w:tcW w:w="1723" w:type="dxa"/>
          </w:tcPr>
          <w:p w:rsidR="00A007D3" w:rsidRDefault="00A007D3" w:rsidP="00EB7F8D">
            <w:pPr>
              <w:jc w:val="center"/>
            </w:pPr>
          </w:p>
          <w:p w:rsidR="005F14B3" w:rsidRPr="00614754" w:rsidRDefault="004C09DD" w:rsidP="00EB7F8D">
            <w:pPr>
              <w:jc w:val="center"/>
            </w:pPr>
            <w:r>
              <w:t>50</w:t>
            </w:r>
          </w:p>
        </w:tc>
      </w:tr>
      <w:tr w:rsidR="005F14B3" w:rsidRPr="00614754" w:rsidTr="00EB7F8D">
        <w:tc>
          <w:tcPr>
            <w:tcW w:w="7848" w:type="dxa"/>
          </w:tcPr>
          <w:p w:rsidR="005F14B3" w:rsidRPr="00614754" w:rsidRDefault="0006165C" w:rsidP="00EB7F8D">
            <w:r>
              <w:t>Лабораторная</w:t>
            </w:r>
            <w:r w:rsidRPr="00614754">
              <w:t xml:space="preserve"> работа № 1</w:t>
            </w:r>
            <w:r>
              <w:t>8, 19</w:t>
            </w:r>
            <w:r w:rsidR="00A007D3">
              <w:t xml:space="preserve"> </w:t>
            </w:r>
            <w:r w:rsidR="00A007D3" w:rsidRPr="00E262F1">
              <w:rPr>
                <w:bCs/>
              </w:rPr>
              <w:t xml:space="preserve">Создание диаграммы использования ресурсов в </w:t>
            </w:r>
            <w:r w:rsidR="00A007D3" w:rsidRPr="00E262F1">
              <w:rPr>
                <w:bCs/>
                <w:lang w:val="en-US"/>
              </w:rPr>
              <w:t>Microsoft</w:t>
            </w:r>
            <w:r w:rsidR="00A007D3" w:rsidRPr="00E262F1">
              <w:rPr>
                <w:bCs/>
              </w:rPr>
              <w:t xml:space="preserve"> </w:t>
            </w:r>
            <w:r w:rsidR="00A007D3" w:rsidRPr="00E262F1">
              <w:rPr>
                <w:bCs/>
                <w:lang w:val="en-US"/>
              </w:rPr>
              <w:t>Project</w:t>
            </w:r>
          </w:p>
        </w:tc>
        <w:tc>
          <w:tcPr>
            <w:tcW w:w="1723" w:type="dxa"/>
          </w:tcPr>
          <w:p w:rsidR="00A007D3" w:rsidRDefault="00A007D3" w:rsidP="00EB7F8D">
            <w:pPr>
              <w:jc w:val="center"/>
            </w:pPr>
          </w:p>
          <w:p w:rsidR="005F14B3" w:rsidRPr="00614754" w:rsidRDefault="004C09DD" w:rsidP="00EB7F8D">
            <w:pPr>
              <w:jc w:val="center"/>
            </w:pPr>
            <w:r>
              <w:t>5</w:t>
            </w:r>
            <w:r w:rsidR="002D46E9">
              <w:t>0</w:t>
            </w:r>
          </w:p>
        </w:tc>
      </w:tr>
      <w:tr w:rsidR="005F14B3" w:rsidRPr="00614754" w:rsidTr="00EB7F8D">
        <w:tc>
          <w:tcPr>
            <w:tcW w:w="7848" w:type="dxa"/>
          </w:tcPr>
          <w:p w:rsidR="005F14B3" w:rsidRPr="00614754" w:rsidRDefault="0006165C" w:rsidP="00EB7F8D">
            <w:r>
              <w:t>Лабораторная</w:t>
            </w:r>
            <w:r w:rsidRPr="00614754">
              <w:t xml:space="preserve"> работа № </w:t>
            </w:r>
            <w:r>
              <w:t>20, 21</w:t>
            </w:r>
            <w:r w:rsidR="00A007D3">
              <w:t xml:space="preserve"> </w:t>
            </w:r>
            <w:r w:rsidR="00A007D3" w:rsidRPr="00E262F1">
              <w:rPr>
                <w:bCs/>
              </w:rPr>
              <w:t xml:space="preserve">Выравнивание ресурсов в </w:t>
            </w:r>
            <w:r w:rsidR="00A007D3" w:rsidRPr="00E262F1">
              <w:rPr>
                <w:bCs/>
                <w:lang w:val="en-US"/>
              </w:rPr>
              <w:t>Microsoft</w:t>
            </w:r>
            <w:r w:rsidR="00A007D3" w:rsidRPr="00E262F1">
              <w:rPr>
                <w:bCs/>
              </w:rPr>
              <w:t xml:space="preserve"> </w:t>
            </w:r>
            <w:r w:rsidR="00A007D3" w:rsidRPr="00E262F1">
              <w:rPr>
                <w:bCs/>
                <w:lang w:val="en-US"/>
              </w:rPr>
              <w:t>Project</w:t>
            </w:r>
          </w:p>
        </w:tc>
        <w:tc>
          <w:tcPr>
            <w:tcW w:w="1723" w:type="dxa"/>
          </w:tcPr>
          <w:p w:rsidR="005F14B3" w:rsidRPr="00614754" w:rsidRDefault="002D46E9" w:rsidP="00EB7F8D">
            <w:pPr>
              <w:jc w:val="center"/>
            </w:pPr>
            <w:r>
              <w:t>56</w:t>
            </w:r>
          </w:p>
        </w:tc>
      </w:tr>
      <w:tr w:rsidR="005F14B3" w:rsidRPr="00614754" w:rsidTr="00EB7F8D">
        <w:tc>
          <w:tcPr>
            <w:tcW w:w="7848" w:type="dxa"/>
          </w:tcPr>
          <w:p w:rsidR="005F14B3" w:rsidRPr="00614754" w:rsidRDefault="0006165C" w:rsidP="00EB7F8D">
            <w:r>
              <w:t>Лабораторная</w:t>
            </w:r>
            <w:r w:rsidRPr="00614754">
              <w:t xml:space="preserve"> работа № </w:t>
            </w:r>
            <w:r>
              <w:t>22, 23</w:t>
            </w:r>
            <w:r w:rsidR="00A007D3">
              <w:t xml:space="preserve"> </w:t>
            </w:r>
            <w:r w:rsidR="00A007D3" w:rsidRPr="00E262F1">
              <w:rPr>
                <w:bCs/>
              </w:rPr>
              <w:t>Проведение анализа проекта в Microsoft Project</w:t>
            </w:r>
          </w:p>
        </w:tc>
        <w:tc>
          <w:tcPr>
            <w:tcW w:w="1723" w:type="dxa"/>
          </w:tcPr>
          <w:p w:rsidR="00A007D3" w:rsidRDefault="00A007D3" w:rsidP="00EB7F8D">
            <w:pPr>
              <w:jc w:val="center"/>
            </w:pPr>
          </w:p>
          <w:p w:rsidR="005F14B3" w:rsidRPr="00614754" w:rsidRDefault="004C09DD" w:rsidP="00EB7F8D">
            <w:pPr>
              <w:jc w:val="center"/>
            </w:pPr>
            <w:r>
              <w:t>6</w:t>
            </w:r>
            <w:r w:rsidR="002D46E9">
              <w:t>3</w:t>
            </w:r>
          </w:p>
        </w:tc>
      </w:tr>
      <w:tr w:rsidR="005F14B3" w:rsidRPr="00614754" w:rsidTr="00EB7F8D">
        <w:tc>
          <w:tcPr>
            <w:tcW w:w="7848" w:type="dxa"/>
          </w:tcPr>
          <w:p w:rsidR="005F14B3" w:rsidRPr="00614754" w:rsidRDefault="0006165C" w:rsidP="00EB7F8D">
            <w:r>
              <w:t>Лабораторная</w:t>
            </w:r>
            <w:r w:rsidRPr="00614754">
              <w:t xml:space="preserve"> работа № </w:t>
            </w:r>
            <w:r>
              <w:t>24, 25</w:t>
            </w:r>
            <w:r w:rsidR="00A007D3">
              <w:t xml:space="preserve"> </w:t>
            </w:r>
            <w:hyperlink r:id="rId9" w:history="1">
              <w:r w:rsidR="00A007D3" w:rsidRPr="00E262F1">
                <w:t>Анализ и оптимизация плана работ</w:t>
              </w:r>
            </w:hyperlink>
            <w:r w:rsidR="00A007D3" w:rsidRPr="00E262F1">
              <w:rPr>
                <w:bCs/>
              </w:rPr>
              <w:t xml:space="preserve"> в Microsoft Project</w:t>
            </w:r>
          </w:p>
        </w:tc>
        <w:tc>
          <w:tcPr>
            <w:tcW w:w="1723" w:type="dxa"/>
          </w:tcPr>
          <w:p w:rsidR="00A007D3" w:rsidRDefault="00A007D3" w:rsidP="00EB7F8D">
            <w:pPr>
              <w:jc w:val="center"/>
            </w:pPr>
          </w:p>
          <w:p w:rsidR="005F14B3" w:rsidRPr="00614754" w:rsidRDefault="004C09DD" w:rsidP="00EB7F8D">
            <w:pPr>
              <w:jc w:val="center"/>
            </w:pPr>
            <w:r>
              <w:t>6</w:t>
            </w:r>
            <w:r w:rsidR="002D46E9">
              <w:t>5</w:t>
            </w:r>
          </w:p>
        </w:tc>
      </w:tr>
      <w:tr w:rsidR="0006165C" w:rsidRPr="00614754" w:rsidTr="00EB7F8D">
        <w:tc>
          <w:tcPr>
            <w:tcW w:w="7848" w:type="dxa"/>
          </w:tcPr>
          <w:p w:rsidR="0006165C" w:rsidRDefault="0006165C" w:rsidP="00EB7F8D">
            <w:r>
              <w:t>Лабораторная</w:t>
            </w:r>
            <w:r w:rsidRPr="00614754">
              <w:t xml:space="preserve"> работа № </w:t>
            </w:r>
            <w:r>
              <w:t>26, 27</w:t>
            </w:r>
            <w:r w:rsidR="00A007D3">
              <w:t xml:space="preserve"> </w:t>
            </w:r>
            <w:hyperlink r:id="rId10" w:history="1">
              <w:r w:rsidR="00A007D3" w:rsidRPr="00E262F1">
                <w:t>Анализ и оптимизация стоимости проекта</w:t>
              </w:r>
            </w:hyperlink>
            <w:r w:rsidR="00A007D3" w:rsidRPr="00E262F1">
              <w:rPr>
                <w:bCs/>
              </w:rPr>
              <w:t xml:space="preserve"> в Microsoft Project</w:t>
            </w:r>
          </w:p>
        </w:tc>
        <w:tc>
          <w:tcPr>
            <w:tcW w:w="1723" w:type="dxa"/>
          </w:tcPr>
          <w:p w:rsidR="00A007D3" w:rsidRDefault="00A007D3" w:rsidP="00EB7F8D">
            <w:pPr>
              <w:jc w:val="center"/>
            </w:pPr>
          </w:p>
          <w:p w:rsidR="0006165C" w:rsidRPr="00614754" w:rsidRDefault="002D46E9" w:rsidP="00EB7F8D">
            <w:pPr>
              <w:jc w:val="center"/>
            </w:pPr>
            <w:r>
              <w:t>68</w:t>
            </w:r>
          </w:p>
        </w:tc>
      </w:tr>
      <w:tr w:rsidR="0006165C" w:rsidRPr="00614754" w:rsidTr="00EB7F8D">
        <w:tc>
          <w:tcPr>
            <w:tcW w:w="7848" w:type="dxa"/>
          </w:tcPr>
          <w:p w:rsidR="0006165C" w:rsidRDefault="0006165C" w:rsidP="00EB7F8D">
            <w:r>
              <w:t>Лабораторная</w:t>
            </w:r>
            <w:r w:rsidRPr="00614754">
              <w:t xml:space="preserve"> работа № </w:t>
            </w:r>
            <w:r>
              <w:t>28, 29</w:t>
            </w:r>
            <w:r w:rsidR="00A007D3">
              <w:t xml:space="preserve"> </w:t>
            </w:r>
            <w:hyperlink r:id="rId11" w:history="1">
              <w:r w:rsidR="00A007D3" w:rsidRPr="00E262F1">
                <w:rPr>
                  <w:bCs/>
                </w:rPr>
                <w:t>Определение рисков</w:t>
              </w:r>
            </w:hyperlink>
            <w:r w:rsidR="00A007D3" w:rsidRPr="00E262F1">
              <w:rPr>
                <w:bCs/>
              </w:rPr>
              <w:t xml:space="preserve"> проекта в Microsoft Project</w:t>
            </w:r>
          </w:p>
        </w:tc>
        <w:tc>
          <w:tcPr>
            <w:tcW w:w="1723" w:type="dxa"/>
          </w:tcPr>
          <w:p w:rsidR="00A007D3" w:rsidRDefault="00A007D3" w:rsidP="00EB7F8D">
            <w:pPr>
              <w:jc w:val="center"/>
            </w:pPr>
          </w:p>
          <w:p w:rsidR="0006165C" w:rsidRPr="00614754" w:rsidRDefault="004C09DD" w:rsidP="00EB7F8D">
            <w:pPr>
              <w:jc w:val="center"/>
            </w:pPr>
            <w:r>
              <w:t>7</w:t>
            </w:r>
            <w:r w:rsidR="002D46E9">
              <w:t>0</w:t>
            </w:r>
          </w:p>
        </w:tc>
      </w:tr>
      <w:tr w:rsidR="0006165C" w:rsidRPr="00614754" w:rsidTr="00EB7F8D">
        <w:tc>
          <w:tcPr>
            <w:tcW w:w="7848" w:type="dxa"/>
          </w:tcPr>
          <w:p w:rsidR="0006165C" w:rsidRDefault="0006165C" w:rsidP="00EB7F8D">
            <w:r>
              <w:t>Лабораторная работа № 30, 31</w:t>
            </w:r>
            <w:r w:rsidR="00A007D3">
              <w:t xml:space="preserve"> </w:t>
            </w:r>
            <w:hyperlink r:id="rId12" w:history="1">
              <w:r w:rsidR="00A007D3" w:rsidRPr="00E262F1">
                <w:rPr>
                  <w:bCs/>
                </w:rPr>
                <w:t>Разработка стратегии смягчения рисков</w:t>
              </w:r>
            </w:hyperlink>
            <w:r w:rsidR="00A007D3" w:rsidRPr="00E262F1">
              <w:rPr>
                <w:bCs/>
              </w:rPr>
              <w:t xml:space="preserve"> проекта в Microsoft Project</w:t>
            </w:r>
          </w:p>
        </w:tc>
        <w:tc>
          <w:tcPr>
            <w:tcW w:w="1723" w:type="dxa"/>
          </w:tcPr>
          <w:p w:rsidR="00A007D3" w:rsidRDefault="00A007D3" w:rsidP="00EB7F8D">
            <w:pPr>
              <w:jc w:val="center"/>
            </w:pPr>
          </w:p>
          <w:p w:rsidR="0006165C" w:rsidRPr="00614754" w:rsidRDefault="004C09DD" w:rsidP="00EB7F8D">
            <w:pPr>
              <w:jc w:val="center"/>
            </w:pPr>
            <w:r>
              <w:t>7</w:t>
            </w:r>
            <w:r w:rsidR="002D46E9">
              <w:t>3</w:t>
            </w:r>
          </w:p>
        </w:tc>
      </w:tr>
      <w:tr w:rsidR="0006165C" w:rsidRPr="00614754" w:rsidTr="00EB7F8D">
        <w:tc>
          <w:tcPr>
            <w:tcW w:w="7848" w:type="dxa"/>
          </w:tcPr>
          <w:p w:rsidR="0006165C" w:rsidRDefault="0006165C" w:rsidP="00EB7F8D">
            <w:r>
              <w:t>Лабораторная</w:t>
            </w:r>
            <w:r w:rsidRPr="00614754">
              <w:t xml:space="preserve"> работа № </w:t>
            </w:r>
            <w:r>
              <w:t>32, 33</w:t>
            </w:r>
            <w:r w:rsidR="00A007D3">
              <w:t xml:space="preserve"> </w:t>
            </w:r>
            <w:r w:rsidR="00A007D3" w:rsidRPr="00E262F1">
              <w:rPr>
                <w:bCs/>
              </w:rPr>
              <w:t>Согласование плана проекта: экспорт данных</w:t>
            </w:r>
          </w:p>
        </w:tc>
        <w:tc>
          <w:tcPr>
            <w:tcW w:w="1723" w:type="dxa"/>
          </w:tcPr>
          <w:p w:rsidR="00A007D3" w:rsidRDefault="00A007D3" w:rsidP="00EB7F8D">
            <w:pPr>
              <w:jc w:val="center"/>
            </w:pPr>
          </w:p>
          <w:p w:rsidR="0006165C" w:rsidRPr="00614754" w:rsidRDefault="002D46E9" w:rsidP="00EB7F8D">
            <w:pPr>
              <w:jc w:val="center"/>
            </w:pPr>
            <w:r>
              <w:t>77</w:t>
            </w:r>
          </w:p>
        </w:tc>
      </w:tr>
      <w:tr w:rsidR="0006165C" w:rsidRPr="00614754" w:rsidTr="00EB7F8D">
        <w:tc>
          <w:tcPr>
            <w:tcW w:w="7848" w:type="dxa"/>
          </w:tcPr>
          <w:p w:rsidR="0006165C" w:rsidRDefault="0006165C" w:rsidP="00EB7F8D">
            <w:r>
              <w:t>Лабораторная</w:t>
            </w:r>
            <w:r w:rsidRPr="00614754">
              <w:t xml:space="preserve"> работа № </w:t>
            </w:r>
            <w:r>
              <w:t>34</w:t>
            </w:r>
            <w:r w:rsidR="00A007D3">
              <w:t xml:space="preserve"> </w:t>
            </w:r>
            <w:r w:rsidR="00A007D3" w:rsidRPr="00E262F1">
              <w:rPr>
                <w:bCs/>
              </w:rPr>
              <w:t>Согласование плана проекта: распечатка и внесение изменений</w:t>
            </w:r>
          </w:p>
        </w:tc>
        <w:tc>
          <w:tcPr>
            <w:tcW w:w="1723" w:type="dxa"/>
          </w:tcPr>
          <w:p w:rsidR="00A007D3" w:rsidRDefault="00A007D3" w:rsidP="00EB7F8D">
            <w:pPr>
              <w:jc w:val="center"/>
            </w:pPr>
          </w:p>
          <w:p w:rsidR="0006165C" w:rsidRPr="00614754" w:rsidRDefault="002D46E9" w:rsidP="00EB7F8D">
            <w:pPr>
              <w:jc w:val="center"/>
            </w:pPr>
            <w:r>
              <w:t>85</w:t>
            </w:r>
          </w:p>
        </w:tc>
      </w:tr>
      <w:tr w:rsidR="0006165C" w:rsidRPr="00614754" w:rsidTr="00EB7F8D">
        <w:tc>
          <w:tcPr>
            <w:tcW w:w="7848" w:type="dxa"/>
          </w:tcPr>
          <w:p w:rsidR="0006165C" w:rsidRDefault="0006165C" w:rsidP="00EB7F8D">
            <w:r>
              <w:t>Лабораторная</w:t>
            </w:r>
            <w:r w:rsidRPr="00614754">
              <w:t xml:space="preserve"> работа № </w:t>
            </w:r>
            <w:r>
              <w:t>35, 36</w:t>
            </w:r>
            <w:r w:rsidR="00A007D3">
              <w:t xml:space="preserve"> </w:t>
            </w:r>
            <w:r w:rsidR="00A007D3" w:rsidRPr="00E262F1">
              <w:rPr>
                <w:bCs/>
              </w:rPr>
              <w:t>Отслеживание проекта в Microsoft Project</w:t>
            </w:r>
          </w:p>
        </w:tc>
        <w:tc>
          <w:tcPr>
            <w:tcW w:w="1723" w:type="dxa"/>
          </w:tcPr>
          <w:p w:rsidR="0006165C" w:rsidRPr="00614754" w:rsidRDefault="004C09DD" w:rsidP="00EB7F8D">
            <w:pPr>
              <w:jc w:val="center"/>
            </w:pPr>
            <w:r>
              <w:t>9</w:t>
            </w:r>
            <w:r w:rsidR="002D46E9">
              <w:t>7</w:t>
            </w:r>
          </w:p>
        </w:tc>
      </w:tr>
      <w:tr w:rsidR="0006165C" w:rsidRPr="00614754" w:rsidTr="00EB7F8D">
        <w:tc>
          <w:tcPr>
            <w:tcW w:w="7848" w:type="dxa"/>
          </w:tcPr>
          <w:p w:rsidR="0006165C" w:rsidRDefault="0006165C" w:rsidP="00EB7F8D">
            <w:r>
              <w:t>Лабораторная</w:t>
            </w:r>
            <w:r w:rsidRPr="00614754">
              <w:t xml:space="preserve"> работа № </w:t>
            </w:r>
            <w:r>
              <w:t>37, 38</w:t>
            </w:r>
            <w:r w:rsidR="00A007D3">
              <w:t xml:space="preserve"> </w:t>
            </w:r>
            <w:r w:rsidR="00A007D3" w:rsidRPr="00E262F1">
              <w:rPr>
                <w:bCs/>
              </w:rPr>
              <w:t>Формирование отчетов в Microsoft Project</w:t>
            </w:r>
          </w:p>
        </w:tc>
        <w:tc>
          <w:tcPr>
            <w:tcW w:w="1723" w:type="dxa"/>
          </w:tcPr>
          <w:p w:rsidR="0006165C" w:rsidRPr="00614754" w:rsidRDefault="004C09DD" w:rsidP="00EB7F8D">
            <w:pPr>
              <w:jc w:val="center"/>
            </w:pPr>
            <w:r>
              <w:t>10</w:t>
            </w:r>
            <w:r w:rsidR="002D46E9">
              <w:t>2</w:t>
            </w:r>
          </w:p>
        </w:tc>
      </w:tr>
      <w:tr w:rsidR="0006165C" w:rsidRPr="00614754" w:rsidTr="00EB7F8D">
        <w:tc>
          <w:tcPr>
            <w:tcW w:w="7848" w:type="dxa"/>
          </w:tcPr>
          <w:p w:rsidR="0006165C" w:rsidRDefault="0006165C" w:rsidP="00EB7F8D">
            <w:r>
              <w:t>Лабораторная</w:t>
            </w:r>
            <w:r w:rsidRPr="00614754">
              <w:t xml:space="preserve"> работа № </w:t>
            </w:r>
            <w:r>
              <w:t>39, 40</w:t>
            </w:r>
            <w:r w:rsidR="00A007D3">
              <w:t xml:space="preserve"> </w:t>
            </w:r>
            <w:r w:rsidR="00A007D3" w:rsidRPr="00E262F1">
              <w:rPr>
                <w:bCs/>
              </w:rPr>
              <w:t>Совместная работа в Microsoft Project</w:t>
            </w:r>
          </w:p>
        </w:tc>
        <w:tc>
          <w:tcPr>
            <w:tcW w:w="1723" w:type="dxa"/>
          </w:tcPr>
          <w:p w:rsidR="0006165C" w:rsidRPr="00614754" w:rsidRDefault="004C09DD" w:rsidP="00EB7F8D">
            <w:pPr>
              <w:jc w:val="center"/>
            </w:pPr>
            <w:r>
              <w:t>1</w:t>
            </w:r>
            <w:r w:rsidR="002D46E9">
              <w:t>06</w:t>
            </w:r>
          </w:p>
        </w:tc>
      </w:tr>
      <w:tr w:rsidR="0006165C" w:rsidRPr="00614754" w:rsidTr="00EB7F8D">
        <w:tc>
          <w:tcPr>
            <w:tcW w:w="7848" w:type="dxa"/>
          </w:tcPr>
          <w:p w:rsidR="0006165C" w:rsidRDefault="0006165C" w:rsidP="00EB7F8D">
            <w:r>
              <w:t>Лабораторная</w:t>
            </w:r>
            <w:r w:rsidRPr="00614754">
              <w:t xml:space="preserve"> работа № </w:t>
            </w:r>
            <w:r>
              <w:t>41, 42</w:t>
            </w:r>
            <w:r w:rsidR="00A007D3">
              <w:t xml:space="preserve"> </w:t>
            </w:r>
            <w:r w:rsidR="00A007D3" w:rsidRPr="00E262F1">
              <w:rPr>
                <w:color w:val="000000"/>
              </w:rPr>
              <w:t xml:space="preserve">Использование </w:t>
            </w:r>
            <w:hyperlink r:id="rId13" w:history="1">
              <w:r w:rsidR="00A007D3" w:rsidRPr="00E262F1">
                <w:rPr>
                  <w:color w:val="000000"/>
                </w:rPr>
                <w:t>возможностей стандартной редакции</w:t>
              </w:r>
            </w:hyperlink>
            <w:r w:rsidR="00A007D3" w:rsidRPr="00E262F1">
              <w:rPr>
                <w:color w:val="000000"/>
              </w:rPr>
              <w:t xml:space="preserve"> проекта в Microsoft Project</w:t>
            </w:r>
          </w:p>
        </w:tc>
        <w:tc>
          <w:tcPr>
            <w:tcW w:w="1723" w:type="dxa"/>
          </w:tcPr>
          <w:p w:rsidR="00A007D3" w:rsidRDefault="00A007D3" w:rsidP="00EB7F8D">
            <w:pPr>
              <w:jc w:val="center"/>
            </w:pPr>
          </w:p>
          <w:p w:rsidR="0006165C" w:rsidRPr="00614754" w:rsidRDefault="004C09DD" w:rsidP="00EB7F8D">
            <w:pPr>
              <w:jc w:val="center"/>
            </w:pPr>
            <w:r>
              <w:t>1</w:t>
            </w:r>
            <w:r w:rsidR="002D46E9">
              <w:t>10</w:t>
            </w:r>
          </w:p>
        </w:tc>
      </w:tr>
      <w:tr w:rsidR="0006165C" w:rsidRPr="00614754" w:rsidTr="00EB7F8D">
        <w:tc>
          <w:tcPr>
            <w:tcW w:w="7848" w:type="dxa"/>
          </w:tcPr>
          <w:p w:rsidR="0006165C" w:rsidRDefault="0006165C" w:rsidP="00EB7F8D">
            <w:r>
              <w:t>Лабораторная</w:t>
            </w:r>
            <w:r w:rsidRPr="00614754">
              <w:t xml:space="preserve"> работа № </w:t>
            </w:r>
            <w:r>
              <w:t>43, 44</w:t>
            </w:r>
            <w:r w:rsidR="00A007D3">
              <w:t xml:space="preserve"> </w:t>
            </w:r>
            <w:r w:rsidR="00A007D3" w:rsidRPr="00E262F1">
              <w:rPr>
                <w:color w:val="000000"/>
              </w:rPr>
              <w:t>Установка и конфигурирование сервера MS Project Server</w:t>
            </w:r>
          </w:p>
        </w:tc>
        <w:tc>
          <w:tcPr>
            <w:tcW w:w="1723" w:type="dxa"/>
          </w:tcPr>
          <w:p w:rsidR="00A007D3" w:rsidRDefault="00A007D3" w:rsidP="00EB7F8D">
            <w:pPr>
              <w:jc w:val="center"/>
            </w:pPr>
          </w:p>
          <w:p w:rsidR="0006165C" w:rsidRPr="00614754" w:rsidRDefault="004C09DD" w:rsidP="00EB7F8D">
            <w:pPr>
              <w:jc w:val="center"/>
            </w:pPr>
            <w:r>
              <w:t>11</w:t>
            </w:r>
            <w:r w:rsidR="002D46E9">
              <w:t>5</w:t>
            </w:r>
          </w:p>
        </w:tc>
      </w:tr>
      <w:tr w:rsidR="0006165C" w:rsidRPr="00614754" w:rsidTr="00EB7F8D">
        <w:tc>
          <w:tcPr>
            <w:tcW w:w="7848" w:type="dxa"/>
          </w:tcPr>
          <w:p w:rsidR="0006165C" w:rsidRDefault="0006165C" w:rsidP="00EB7F8D">
            <w:r>
              <w:t>Лабораторная</w:t>
            </w:r>
            <w:r w:rsidRPr="00614754">
              <w:t xml:space="preserve"> работа № </w:t>
            </w:r>
            <w:r>
              <w:t>45</w:t>
            </w:r>
            <w:r w:rsidR="00A007D3">
              <w:t xml:space="preserve"> </w:t>
            </w:r>
            <w:r w:rsidR="00A007D3" w:rsidRPr="00E262F1">
              <w:rPr>
                <w:color w:val="000000"/>
              </w:rPr>
              <w:t>Использование возможностей профессиональной редакции</w:t>
            </w:r>
          </w:p>
        </w:tc>
        <w:tc>
          <w:tcPr>
            <w:tcW w:w="1723" w:type="dxa"/>
          </w:tcPr>
          <w:p w:rsidR="00A007D3" w:rsidRDefault="00A007D3" w:rsidP="00EB7F8D">
            <w:pPr>
              <w:jc w:val="center"/>
            </w:pPr>
          </w:p>
          <w:p w:rsidR="0006165C" w:rsidRPr="00614754" w:rsidRDefault="002D46E9" w:rsidP="00EB7F8D">
            <w:pPr>
              <w:jc w:val="center"/>
            </w:pPr>
            <w:r>
              <w:t>119</w:t>
            </w:r>
          </w:p>
        </w:tc>
      </w:tr>
    </w:tbl>
    <w:p w:rsidR="005F14B3" w:rsidRDefault="005F14B3">
      <w:pPr>
        <w:rPr>
          <w:b/>
          <w:bCs/>
          <w:color w:val="000000"/>
        </w:rPr>
      </w:pPr>
      <w:r>
        <w:rPr>
          <w:b/>
          <w:bCs/>
          <w:color w:val="000000"/>
        </w:rPr>
        <w:br w:type="page"/>
      </w:r>
    </w:p>
    <w:p w:rsidR="005F14B3" w:rsidRDefault="005F14B3" w:rsidP="005F14B3">
      <w:pPr>
        <w:shd w:val="clear" w:color="auto" w:fill="FFFFFF"/>
        <w:suppressAutoHyphens/>
        <w:autoSpaceDE w:val="0"/>
        <w:autoSpaceDN w:val="0"/>
        <w:adjustRightInd w:val="0"/>
        <w:ind w:right="-284" w:firstLine="709"/>
        <w:jc w:val="center"/>
        <w:rPr>
          <w:b/>
          <w:bCs/>
          <w:color w:val="000000"/>
        </w:rPr>
      </w:pPr>
      <w:r w:rsidRPr="00B56CC8">
        <w:rPr>
          <w:b/>
          <w:bCs/>
          <w:color w:val="000000"/>
        </w:rPr>
        <w:lastRenderedPageBreak/>
        <w:t>Предисловие</w:t>
      </w:r>
    </w:p>
    <w:p w:rsidR="005F14B3" w:rsidRPr="00B56CC8" w:rsidRDefault="005F14B3" w:rsidP="005F14B3">
      <w:pPr>
        <w:shd w:val="clear" w:color="auto" w:fill="FFFFFF"/>
        <w:suppressAutoHyphens/>
        <w:autoSpaceDE w:val="0"/>
        <w:autoSpaceDN w:val="0"/>
        <w:adjustRightInd w:val="0"/>
        <w:ind w:right="-284" w:firstLine="709"/>
        <w:jc w:val="center"/>
        <w:rPr>
          <w:b/>
          <w:bCs/>
          <w:color w:val="000000"/>
        </w:rPr>
      </w:pPr>
    </w:p>
    <w:p w:rsidR="005F14B3" w:rsidRPr="00B56CC8" w:rsidRDefault="005F14B3" w:rsidP="005F14B3">
      <w:pPr>
        <w:shd w:val="clear" w:color="auto" w:fill="FFFFFF"/>
        <w:suppressAutoHyphens/>
        <w:autoSpaceDE w:val="0"/>
        <w:autoSpaceDN w:val="0"/>
        <w:adjustRightInd w:val="0"/>
        <w:ind w:right="-284" w:firstLine="709"/>
      </w:pPr>
      <w:r w:rsidRPr="00B56CC8">
        <w:rPr>
          <w:b/>
          <w:bCs/>
          <w:color w:val="000000"/>
        </w:rPr>
        <w:t>Назначение методических указаний</w:t>
      </w:r>
    </w:p>
    <w:p w:rsidR="005F14B3" w:rsidRPr="00B56CC8" w:rsidRDefault="005F14B3" w:rsidP="005F14B3">
      <w:pPr>
        <w:shd w:val="clear" w:color="auto" w:fill="FFFFFF"/>
        <w:suppressAutoHyphens/>
        <w:autoSpaceDE w:val="0"/>
        <w:autoSpaceDN w:val="0"/>
        <w:adjustRightInd w:val="0"/>
        <w:ind w:right="-284" w:firstLine="709"/>
        <w:jc w:val="both"/>
      </w:pPr>
      <w:r w:rsidRPr="00B56CC8">
        <w:rPr>
          <w:color w:val="000000"/>
        </w:rPr>
        <w:t xml:space="preserve">Данные методические указания для студентов по выполнению </w:t>
      </w:r>
      <w:r w:rsidR="00FB1F2B">
        <w:rPr>
          <w:color w:val="000000"/>
        </w:rPr>
        <w:t>лабораторных работ согласно программе</w:t>
      </w:r>
      <w:r w:rsidRPr="00B56CC8">
        <w:rPr>
          <w:color w:val="000000"/>
        </w:rPr>
        <w:t xml:space="preserve"> дисциплины «Управление проектами» предназначены для реализации государственных требований к минимуму содержания и уровню подготовки выпускников специальности 09.02.03 «Программирование в компьютерных системах» с целью закрепления теоретических знаний и практических умений.</w:t>
      </w:r>
    </w:p>
    <w:p w:rsidR="005F14B3" w:rsidRDefault="005F14B3" w:rsidP="005F14B3">
      <w:pPr>
        <w:shd w:val="clear" w:color="auto" w:fill="FFFFFF"/>
        <w:suppressAutoHyphens/>
        <w:autoSpaceDE w:val="0"/>
        <w:autoSpaceDN w:val="0"/>
        <w:adjustRightInd w:val="0"/>
        <w:ind w:right="-284" w:firstLine="709"/>
        <w:jc w:val="both"/>
        <w:rPr>
          <w:b/>
          <w:bCs/>
          <w:color w:val="000000"/>
        </w:rPr>
      </w:pPr>
    </w:p>
    <w:p w:rsidR="005F14B3" w:rsidRPr="00B56CC8" w:rsidRDefault="005F14B3" w:rsidP="005F14B3">
      <w:pPr>
        <w:shd w:val="clear" w:color="auto" w:fill="FFFFFF"/>
        <w:suppressAutoHyphens/>
        <w:autoSpaceDE w:val="0"/>
        <w:autoSpaceDN w:val="0"/>
        <w:adjustRightInd w:val="0"/>
        <w:ind w:right="-284" w:firstLine="709"/>
        <w:jc w:val="both"/>
      </w:pPr>
      <w:r w:rsidRPr="00B56CC8">
        <w:rPr>
          <w:b/>
          <w:bCs/>
          <w:color w:val="000000"/>
        </w:rPr>
        <w:t>Правила выполнения практических работ.</w:t>
      </w:r>
    </w:p>
    <w:p w:rsidR="005F14B3" w:rsidRPr="00B56CC8" w:rsidRDefault="005F14B3" w:rsidP="005F14B3">
      <w:pPr>
        <w:shd w:val="clear" w:color="auto" w:fill="FFFFFF"/>
        <w:suppressAutoHyphens/>
        <w:autoSpaceDE w:val="0"/>
        <w:autoSpaceDN w:val="0"/>
        <w:adjustRightInd w:val="0"/>
        <w:ind w:right="-284" w:firstLine="709"/>
        <w:jc w:val="both"/>
      </w:pPr>
      <w:r w:rsidRPr="00B56CC8">
        <w:rPr>
          <w:color w:val="000000"/>
        </w:rPr>
        <w:t xml:space="preserve">1.  Студент   должен   </w:t>
      </w:r>
      <w:r w:rsidR="00FB1F2B" w:rsidRPr="00B56CC8">
        <w:rPr>
          <w:color w:val="000000"/>
        </w:rPr>
        <w:t>прийти</w:t>
      </w:r>
      <w:r w:rsidRPr="00B56CC8">
        <w:rPr>
          <w:color w:val="000000"/>
        </w:rPr>
        <w:t xml:space="preserve">   на   лабораторное   занятие   </w:t>
      </w:r>
      <w:proofErr w:type="gramStart"/>
      <w:r w:rsidRPr="00B56CC8">
        <w:rPr>
          <w:color w:val="000000"/>
        </w:rPr>
        <w:t>подготовленным</w:t>
      </w:r>
      <w:proofErr w:type="gramEnd"/>
      <w:r w:rsidRPr="00B56CC8">
        <w:rPr>
          <w:color w:val="000000"/>
        </w:rPr>
        <w:t xml:space="preserve">   к выполнению лабораторной работы.</w:t>
      </w:r>
    </w:p>
    <w:p w:rsidR="005F14B3" w:rsidRPr="005F14B3" w:rsidRDefault="005F14B3" w:rsidP="005F14B3">
      <w:pPr>
        <w:shd w:val="clear" w:color="auto" w:fill="FFFFFF"/>
        <w:suppressAutoHyphens/>
        <w:autoSpaceDE w:val="0"/>
        <w:autoSpaceDN w:val="0"/>
        <w:adjustRightInd w:val="0"/>
        <w:ind w:right="-284" w:firstLine="709"/>
        <w:jc w:val="both"/>
        <w:rPr>
          <w:color w:val="000000"/>
        </w:rPr>
      </w:pPr>
      <w:r w:rsidRPr="00B56CC8">
        <w:rPr>
          <w:color w:val="000000"/>
        </w:rPr>
        <w:t>2.  После проведения лабораторной работы студент должен представить отчет о проделанной работе.</w:t>
      </w:r>
    </w:p>
    <w:p w:rsidR="005F14B3" w:rsidRDefault="005F14B3" w:rsidP="005F14B3">
      <w:pPr>
        <w:ind w:left="-284" w:right="85" w:firstLine="709"/>
        <w:jc w:val="center"/>
        <w:rPr>
          <w:b/>
        </w:rPr>
      </w:pPr>
    </w:p>
    <w:p w:rsidR="005F14B3" w:rsidRPr="00D17B85" w:rsidRDefault="005F14B3" w:rsidP="005F14B3">
      <w:pPr>
        <w:jc w:val="center"/>
        <w:rPr>
          <w:b/>
        </w:rPr>
      </w:pPr>
      <w:r w:rsidRPr="00D17B85">
        <w:rPr>
          <w:b/>
        </w:rPr>
        <w:t xml:space="preserve">Обеспеченность занятия </w:t>
      </w:r>
    </w:p>
    <w:p w:rsidR="005F14B3" w:rsidRPr="00D17B85" w:rsidRDefault="005F14B3" w:rsidP="005F14B3">
      <w:pPr>
        <w:jc w:val="center"/>
        <w:rPr>
          <w:b/>
        </w:rPr>
      </w:pPr>
    </w:p>
    <w:p w:rsidR="005F14B3" w:rsidRPr="00D17B85" w:rsidRDefault="005F14B3" w:rsidP="005F14B3">
      <w:pPr>
        <w:ind w:left="720"/>
      </w:pPr>
      <w:r w:rsidRPr="00D17B85">
        <w:rPr>
          <w:b/>
        </w:rPr>
        <w:t>1.Учебно-методическая литература</w:t>
      </w:r>
      <w:r w:rsidRPr="00D17B85">
        <w:t>:</w:t>
      </w:r>
    </w:p>
    <w:p w:rsidR="005F14B3" w:rsidRPr="00D17B85" w:rsidRDefault="005F14B3" w:rsidP="005F14B3">
      <w:pPr>
        <w:numPr>
          <w:ilvl w:val="0"/>
          <w:numId w:val="82"/>
        </w:numPr>
        <w:ind w:left="0" w:firstLine="709"/>
        <w:jc w:val="both"/>
      </w:pPr>
      <w:r w:rsidRPr="00D17B85">
        <w:t>1. Управление проектами: Учебное пособие / Ю.И. Попов, О.В. Яковенко. - М.: НИЦ ИНФРА-М, 2015. - 208 с.</w:t>
      </w:r>
    </w:p>
    <w:p w:rsidR="005F14B3" w:rsidRPr="00D17B85" w:rsidRDefault="005F14B3" w:rsidP="005F14B3">
      <w:pPr>
        <w:numPr>
          <w:ilvl w:val="0"/>
          <w:numId w:val="82"/>
        </w:numPr>
        <w:ind w:left="0" w:firstLine="709"/>
        <w:jc w:val="both"/>
      </w:pPr>
      <w:r w:rsidRPr="00D17B85">
        <w:t>Сендеров В.Л. Методы принятия управленческих решений : учеб</w:t>
      </w:r>
      <w:proofErr w:type="gramStart"/>
      <w:r w:rsidRPr="00D17B85">
        <w:t>.</w:t>
      </w:r>
      <w:proofErr w:type="gramEnd"/>
      <w:r w:rsidRPr="00D17B85">
        <w:t xml:space="preserve"> </w:t>
      </w:r>
      <w:proofErr w:type="gramStart"/>
      <w:r w:rsidRPr="00D17B85">
        <w:t>п</w:t>
      </w:r>
      <w:proofErr w:type="gramEnd"/>
      <w:r w:rsidRPr="00D17B85">
        <w:t>особие / В.Л. Сендеров, Т.И. Юрченко, Ю.В. Воронцова, Е.Ю. Бровцина. — М.</w:t>
      </w:r>
      <w:proofErr w:type="gramStart"/>
      <w:r w:rsidRPr="00D17B85">
        <w:t> :</w:t>
      </w:r>
      <w:proofErr w:type="gramEnd"/>
      <w:r w:rsidRPr="00D17B85">
        <w:t xml:space="preserve"> ИНФРА-М, 2016. — 227 с. </w:t>
      </w:r>
    </w:p>
    <w:p w:rsidR="005F14B3" w:rsidRPr="00D17B85" w:rsidRDefault="005F14B3" w:rsidP="005F14B3">
      <w:pPr>
        <w:numPr>
          <w:ilvl w:val="0"/>
          <w:numId w:val="82"/>
        </w:numPr>
        <w:ind w:left="0" w:firstLine="709"/>
        <w:jc w:val="both"/>
      </w:pPr>
      <w:r w:rsidRPr="00D17B85">
        <w:t>Планирование на предприятии: учебник / В.В. Янковская. – М.: ИНФРА-М, 2017. – 425 с.</w:t>
      </w:r>
    </w:p>
    <w:p w:rsidR="005F14B3" w:rsidRPr="00D17B85" w:rsidRDefault="005F14B3" w:rsidP="005F14B3">
      <w:pPr>
        <w:numPr>
          <w:ilvl w:val="0"/>
          <w:numId w:val="82"/>
        </w:numPr>
        <w:ind w:left="0" w:firstLine="720"/>
        <w:jc w:val="both"/>
      </w:pPr>
      <w:r w:rsidRPr="00D17B85">
        <w:t>Разработка бизнес-плана проекта : учеб</w:t>
      </w:r>
      <w:proofErr w:type="gramStart"/>
      <w:r w:rsidRPr="00D17B85">
        <w:t>.</w:t>
      </w:r>
      <w:proofErr w:type="gramEnd"/>
      <w:r w:rsidRPr="00D17B85">
        <w:t xml:space="preserve"> </w:t>
      </w:r>
      <w:proofErr w:type="gramStart"/>
      <w:r w:rsidRPr="00D17B85">
        <w:t>п</w:t>
      </w:r>
      <w:proofErr w:type="gramEnd"/>
      <w:r w:rsidRPr="00D17B85">
        <w:t>особие / Т.С. Бронникова. — 2-е изд., перераб. и доп. — М. : ИНФРА-М, 2017., 445 с. : ил. — (Среднее профессиональное образование).</w:t>
      </w:r>
    </w:p>
    <w:p w:rsidR="005F14B3" w:rsidRPr="00D17B85" w:rsidRDefault="005F14B3" w:rsidP="005F14B3">
      <w:pPr>
        <w:ind w:firstLine="720"/>
        <w:jc w:val="both"/>
      </w:pPr>
    </w:p>
    <w:p w:rsidR="005F14B3" w:rsidRPr="00D17B85" w:rsidRDefault="005F14B3" w:rsidP="005F14B3">
      <w:pPr>
        <w:ind w:left="568"/>
        <w:jc w:val="both"/>
        <w:rPr>
          <w:b/>
        </w:rPr>
      </w:pPr>
      <w:r w:rsidRPr="00D17B85">
        <w:rPr>
          <w:b/>
        </w:rPr>
        <w:t>2.Технические средства обучения:</w:t>
      </w:r>
    </w:p>
    <w:p w:rsidR="005F14B3" w:rsidRPr="00D17B85" w:rsidRDefault="005F14B3" w:rsidP="005F14B3">
      <w:pPr>
        <w:pStyle w:val="23"/>
        <w:tabs>
          <w:tab w:val="left" w:pos="540"/>
        </w:tabs>
        <w:spacing w:after="0" w:line="240" w:lineRule="auto"/>
        <w:ind w:firstLine="720"/>
        <w:jc w:val="both"/>
      </w:pPr>
      <w:r w:rsidRPr="00D17B85">
        <w:t>- персональный компьютер;</w:t>
      </w:r>
    </w:p>
    <w:p w:rsidR="005F14B3" w:rsidRPr="00D17B85" w:rsidRDefault="005F14B3" w:rsidP="005F14B3">
      <w:pPr>
        <w:pStyle w:val="23"/>
        <w:spacing w:after="0" w:line="240" w:lineRule="auto"/>
        <w:ind w:firstLine="720"/>
        <w:jc w:val="both"/>
      </w:pPr>
      <w:r w:rsidRPr="00D17B85">
        <w:t xml:space="preserve">- принтер; </w:t>
      </w:r>
    </w:p>
    <w:p w:rsidR="005F14B3" w:rsidRPr="00D17B85" w:rsidRDefault="005F14B3" w:rsidP="005F14B3">
      <w:pPr>
        <w:pStyle w:val="23"/>
        <w:tabs>
          <w:tab w:val="left" w:pos="540"/>
        </w:tabs>
        <w:spacing w:after="0" w:line="240" w:lineRule="auto"/>
        <w:ind w:firstLine="720"/>
        <w:jc w:val="both"/>
      </w:pPr>
      <w:r w:rsidRPr="00D17B85">
        <w:t>- мультимедиа проектор;</w:t>
      </w:r>
    </w:p>
    <w:p w:rsidR="005F14B3" w:rsidRPr="005F14B3" w:rsidRDefault="005F14B3" w:rsidP="005F14B3">
      <w:pPr>
        <w:pStyle w:val="23"/>
        <w:tabs>
          <w:tab w:val="left" w:pos="540"/>
        </w:tabs>
        <w:spacing w:after="0" w:line="240" w:lineRule="auto"/>
        <w:ind w:firstLine="720"/>
        <w:jc w:val="both"/>
      </w:pPr>
      <w:r w:rsidRPr="005F14B3">
        <w:t xml:space="preserve">- </w:t>
      </w:r>
      <w:r w:rsidRPr="00D17B85">
        <w:t>интерактивная</w:t>
      </w:r>
      <w:r w:rsidRPr="005F14B3">
        <w:t xml:space="preserve"> </w:t>
      </w:r>
      <w:r w:rsidRPr="00D17B85">
        <w:t>доска</w:t>
      </w:r>
      <w:r w:rsidRPr="005F14B3">
        <w:t xml:space="preserve">. </w:t>
      </w:r>
    </w:p>
    <w:p w:rsidR="005F14B3" w:rsidRPr="005F14B3" w:rsidRDefault="005F14B3" w:rsidP="005F14B3">
      <w:pPr>
        <w:ind w:left="720"/>
        <w:jc w:val="both"/>
      </w:pPr>
    </w:p>
    <w:p w:rsidR="005F14B3" w:rsidRPr="00D17B85" w:rsidRDefault="005F14B3" w:rsidP="005F14B3">
      <w:pPr>
        <w:ind w:left="568"/>
        <w:jc w:val="both"/>
        <w:rPr>
          <w:lang w:val="en-US"/>
        </w:rPr>
      </w:pPr>
      <w:r w:rsidRPr="00D17B85">
        <w:rPr>
          <w:b/>
          <w:lang w:val="en-US"/>
        </w:rPr>
        <w:t>3.</w:t>
      </w:r>
      <w:r w:rsidRPr="00D17B85">
        <w:rPr>
          <w:b/>
        </w:rPr>
        <w:t>Программное</w:t>
      </w:r>
      <w:r w:rsidRPr="00D17B85">
        <w:rPr>
          <w:b/>
          <w:lang w:val="en-US"/>
        </w:rPr>
        <w:t xml:space="preserve"> </w:t>
      </w:r>
      <w:r w:rsidRPr="00D17B85">
        <w:rPr>
          <w:b/>
        </w:rPr>
        <w:t>обеспечение</w:t>
      </w:r>
      <w:r w:rsidRPr="00D17B85">
        <w:rPr>
          <w:b/>
          <w:lang w:val="en-US"/>
        </w:rPr>
        <w:t>:</w:t>
      </w:r>
      <w:r>
        <w:rPr>
          <w:lang w:val="en-US"/>
        </w:rPr>
        <w:t xml:space="preserve"> Microsoft Office</w:t>
      </w:r>
      <w:r w:rsidRPr="000350E5">
        <w:rPr>
          <w:lang w:val="en-US"/>
        </w:rPr>
        <w:t xml:space="preserve">, </w:t>
      </w:r>
      <w:r w:rsidRPr="00D17B85">
        <w:rPr>
          <w:lang w:val="en-US"/>
        </w:rPr>
        <w:t>Microsoft Project.</w:t>
      </w:r>
    </w:p>
    <w:p w:rsidR="005F14B3" w:rsidRPr="005F14B3" w:rsidRDefault="005F14B3">
      <w:pPr>
        <w:rPr>
          <w:b/>
          <w:lang w:val="en-US"/>
        </w:rPr>
      </w:pPr>
      <w:r w:rsidRPr="005F14B3">
        <w:rPr>
          <w:b/>
          <w:lang w:val="en-US"/>
        </w:rPr>
        <w:br w:type="page"/>
      </w:r>
    </w:p>
    <w:p w:rsidR="005C1B50" w:rsidRPr="002C3CDA" w:rsidRDefault="005C1B50" w:rsidP="005C1B50">
      <w:pPr>
        <w:jc w:val="center"/>
        <w:rPr>
          <w:b/>
        </w:rPr>
      </w:pPr>
      <w:r>
        <w:rPr>
          <w:b/>
        </w:rPr>
        <w:lastRenderedPageBreak/>
        <w:t>Лабораторная работа № 1</w:t>
      </w:r>
    </w:p>
    <w:p w:rsidR="005C1B50" w:rsidRPr="002C3CDA" w:rsidRDefault="005C1B50" w:rsidP="005C1B50">
      <w:pPr>
        <w:jc w:val="center"/>
        <w:rPr>
          <w:b/>
        </w:rPr>
      </w:pPr>
      <w:r w:rsidRPr="004E6454">
        <w:rPr>
          <w:b/>
        </w:rPr>
        <w:t xml:space="preserve"> </w:t>
      </w:r>
    </w:p>
    <w:p w:rsidR="005C1B50" w:rsidRPr="002C3CDA" w:rsidRDefault="005C1B50" w:rsidP="005C1B50">
      <w:pPr>
        <w:jc w:val="center"/>
        <w:rPr>
          <w:b/>
        </w:rPr>
      </w:pPr>
      <w:r w:rsidRPr="004E6454">
        <w:rPr>
          <w:b/>
        </w:rPr>
        <w:t>«</w:t>
      </w:r>
      <w:r w:rsidRPr="005C1B50">
        <w:rPr>
          <w:b/>
          <w:bCs/>
        </w:rPr>
        <w:t>Запуск и настройка Microsoft Project. Справочная система</w:t>
      </w:r>
      <w:proofErr w:type="gramStart"/>
      <w:r w:rsidRPr="005C1B50">
        <w:rPr>
          <w:b/>
          <w:bCs/>
        </w:rPr>
        <w:t>.</w:t>
      </w:r>
      <w:r w:rsidRPr="004E6454">
        <w:rPr>
          <w:b/>
        </w:rPr>
        <w:t>»</w:t>
      </w:r>
      <w:proofErr w:type="gramEnd"/>
    </w:p>
    <w:p w:rsidR="005C1B50" w:rsidRPr="002C3CDA" w:rsidRDefault="005C1B50" w:rsidP="005C1B50">
      <w:pPr>
        <w:jc w:val="center"/>
        <w:rPr>
          <w:b/>
        </w:rPr>
      </w:pPr>
    </w:p>
    <w:p w:rsidR="005C1B50" w:rsidRPr="0095647A" w:rsidRDefault="005C1B50" w:rsidP="005C1B50">
      <w:pPr>
        <w:ind w:firstLine="720"/>
        <w:jc w:val="both"/>
        <w:rPr>
          <w:b/>
        </w:rPr>
      </w:pPr>
      <w:r>
        <w:rPr>
          <w:b/>
        </w:rPr>
        <w:t>Цель работы</w:t>
      </w:r>
      <w:r w:rsidRPr="0095647A">
        <w:rPr>
          <w:b/>
        </w:rPr>
        <w:t xml:space="preserve">:   </w:t>
      </w:r>
    </w:p>
    <w:p w:rsidR="005C1B50" w:rsidRPr="003733A4" w:rsidRDefault="005C1B50" w:rsidP="005C1B50">
      <w:pPr>
        <w:ind w:left="284" w:firstLine="425"/>
      </w:pPr>
      <w:r w:rsidRPr="003733A4">
        <w:t>1</w:t>
      </w:r>
      <w:proofErr w:type="gramStart"/>
      <w:r w:rsidRPr="003733A4">
        <w:t xml:space="preserve"> И</w:t>
      </w:r>
      <w:proofErr w:type="gramEnd"/>
      <w:r w:rsidRPr="003733A4">
        <w:t xml:space="preserve">зучить </w:t>
      </w:r>
      <w:r>
        <w:t xml:space="preserve">основы работы с пакетом </w:t>
      </w:r>
      <w:r>
        <w:rPr>
          <w:lang w:val="en-US"/>
        </w:rPr>
        <w:t>MS</w:t>
      </w:r>
      <w:r w:rsidRPr="00FE0103">
        <w:t xml:space="preserve"> </w:t>
      </w:r>
      <w:r>
        <w:rPr>
          <w:lang w:val="en-US"/>
        </w:rPr>
        <w:t>Project</w:t>
      </w:r>
      <w:r w:rsidRPr="003733A4">
        <w:t>;</w:t>
      </w:r>
    </w:p>
    <w:p w:rsidR="005C1B50" w:rsidRPr="00195620" w:rsidRDefault="005C1B50" w:rsidP="005C1B50">
      <w:pPr>
        <w:ind w:left="284" w:firstLine="425"/>
      </w:pPr>
      <w:r w:rsidRPr="003733A4">
        <w:t>2</w:t>
      </w:r>
      <w:proofErr w:type="gramStart"/>
      <w:r w:rsidRPr="003733A4">
        <w:t xml:space="preserve"> О</w:t>
      </w:r>
      <w:proofErr w:type="gramEnd"/>
      <w:r w:rsidRPr="003733A4">
        <w:t>знакомится с методикой</w:t>
      </w:r>
      <w:r w:rsidRPr="00FE0103">
        <w:t xml:space="preserve"> </w:t>
      </w:r>
      <w:r>
        <w:t xml:space="preserve">запуска и настройки </w:t>
      </w:r>
      <w:r>
        <w:rPr>
          <w:lang w:val="en-US"/>
        </w:rPr>
        <w:t>MS</w:t>
      </w:r>
      <w:r w:rsidRPr="00FE0103">
        <w:t xml:space="preserve"> </w:t>
      </w:r>
      <w:r>
        <w:rPr>
          <w:lang w:val="en-US"/>
        </w:rPr>
        <w:t>Project</w:t>
      </w:r>
      <w:r>
        <w:t>.</w:t>
      </w:r>
    </w:p>
    <w:p w:rsidR="005C1B50" w:rsidRPr="0095647A" w:rsidRDefault="005C1B50" w:rsidP="005C1B50">
      <w:pPr>
        <w:ind w:left="1080"/>
        <w:rPr>
          <w:b/>
        </w:rPr>
      </w:pPr>
    </w:p>
    <w:p w:rsidR="005C1B50" w:rsidRPr="00B0040C" w:rsidRDefault="005C1B50" w:rsidP="005C1B50">
      <w:pPr>
        <w:jc w:val="center"/>
        <w:rPr>
          <w:b/>
        </w:rPr>
      </w:pPr>
      <w:r w:rsidRPr="0095647A">
        <w:rPr>
          <w:b/>
        </w:rPr>
        <w:t>Образоват</w:t>
      </w:r>
      <w:r w:rsidR="005774A2">
        <w:rPr>
          <w:b/>
        </w:rPr>
        <w:t>ельные результаты, заявленные в</w:t>
      </w:r>
      <w:r w:rsidRPr="0095647A">
        <w:rPr>
          <w:b/>
        </w:rPr>
        <w:t xml:space="preserve"> ФГОС:</w:t>
      </w:r>
    </w:p>
    <w:p w:rsidR="005C1B50" w:rsidRDefault="005C1B50" w:rsidP="005C1B50">
      <w:pPr>
        <w:ind w:firstLine="720"/>
        <w:jc w:val="both"/>
      </w:pPr>
      <w:r w:rsidRPr="0095647A">
        <w:t xml:space="preserve">Студент должен </w:t>
      </w:r>
    </w:p>
    <w:p w:rsidR="005C1B50" w:rsidRPr="0095647A" w:rsidRDefault="005C1B50" w:rsidP="005C1B50">
      <w:pPr>
        <w:ind w:firstLine="720"/>
        <w:jc w:val="both"/>
      </w:pPr>
      <w:r w:rsidRPr="0095647A">
        <w:rPr>
          <w:u w:val="single"/>
        </w:rPr>
        <w:t>уметь:</w:t>
      </w:r>
      <w:r w:rsidRPr="0095647A">
        <w:t xml:space="preserve"> </w:t>
      </w:r>
    </w:p>
    <w:p w:rsidR="001307B2" w:rsidRPr="001307B2" w:rsidRDefault="005C1B50" w:rsidP="001307B2">
      <w:pPr>
        <w:ind w:firstLine="720"/>
        <w:jc w:val="both"/>
      </w:pPr>
      <w:r>
        <w:t xml:space="preserve">- </w:t>
      </w:r>
      <w:r w:rsidR="001307B2" w:rsidRPr="001307B2">
        <w:t>разграничивать подходы к менеджменту программных проектов;</w:t>
      </w:r>
    </w:p>
    <w:p w:rsidR="005C1B50" w:rsidRDefault="001307B2" w:rsidP="001307B2">
      <w:pPr>
        <w:ind w:firstLine="720"/>
        <w:jc w:val="both"/>
      </w:pPr>
      <w:r w:rsidRPr="001307B2">
        <w:t>- применять стандартные метрики по прогнозированию затрат, сроков и качества</w:t>
      </w:r>
      <w:r w:rsidR="005C1B50">
        <w:t>;</w:t>
      </w:r>
    </w:p>
    <w:p w:rsidR="005C1B50" w:rsidRPr="0095647A" w:rsidRDefault="005C1B50" w:rsidP="005C1B50">
      <w:pPr>
        <w:ind w:firstLine="720"/>
        <w:jc w:val="both"/>
      </w:pPr>
      <w:r w:rsidRPr="0095647A">
        <w:rPr>
          <w:u w:val="single"/>
        </w:rPr>
        <w:t>знать:</w:t>
      </w:r>
      <w:r w:rsidRPr="0095647A">
        <w:t xml:space="preserve"> </w:t>
      </w:r>
    </w:p>
    <w:p w:rsidR="001307B2" w:rsidRPr="001307B2" w:rsidRDefault="005C1B50" w:rsidP="001307B2">
      <w:pPr>
        <w:ind w:firstLine="720"/>
      </w:pPr>
      <w:r>
        <w:t xml:space="preserve">- </w:t>
      </w:r>
      <w:r w:rsidR="001307B2" w:rsidRPr="001307B2">
        <w:t>задачи планирования и контроля развития проекта;</w:t>
      </w:r>
    </w:p>
    <w:p w:rsidR="001307B2" w:rsidRPr="001307B2" w:rsidRDefault="001307B2" w:rsidP="001307B2">
      <w:pPr>
        <w:ind w:firstLine="720"/>
      </w:pPr>
      <w:r w:rsidRPr="001307B2">
        <w:t>- вопросы кадровой политики менеджера программных проектов;</w:t>
      </w:r>
    </w:p>
    <w:p w:rsidR="001307B2" w:rsidRPr="001307B2" w:rsidRDefault="001307B2" w:rsidP="001307B2">
      <w:pPr>
        <w:ind w:firstLine="720"/>
      </w:pPr>
      <w:r w:rsidRPr="001307B2">
        <w:t>- функциональные роли в коллективе разработчиков;</w:t>
      </w:r>
    </w:p>
    <w:p w:rsidR="001307B2" w:rsidRDefault="001307B2" w:rsidP="001307B2">
      <w:pPr>
        <w:ind w:firstLine="720"/>
      </w:pPr>
      <w:r w:rsidRPr="001307B2">
        <w:t>- принципы построения системы деятельностей программного проекта;</w:t>
      </w:r>
    </w:p>
    <w:p w:rsidR="001307B2" w:rsidRPr="001307B2" w:rsidRDefault="001307B2" w:rsidP="001307B2">
      <w:pPr>
        <w:ind w:firstLine="720"/>
      </w:pPr>
      <w:r w:rsidRPr="001307B2">
        <w:t>- основные методы оценки бюджета, сроков и рисков разработки программ</w:t>
      </w:r>
      <w:r>
        <w:t>.</w:t>
      </w:r>
    </w:p>
    <w:p w:rsidR="005C1B50" w:rsidRPr="0095647A" w:rsidRDefault="005C1B50" w:rsidP="005C1B50">
      <w:pPr>
        <w:ind w:firstLine="720"/>
        <w:rPr>
          <w:b/>
        </w:rPr>
      </w:pPr>
    </w:p>
    <w:p w:rsidR="005C1B50" w:rsidRPr="0095647A" w:rsidRDefault="005C1B50" w:rsidP="005C1B50">
      <w:pPr>
        <w:jc w:val="center"/>
        <w:rPr>
          <w:b/>
        </w:rPr>
      </w:pPr>
      <w:r w:rsidRPr="0095647A">
        <w:rPr>
          <w:b/>
        </w:rPr>
        <w:t xml:space="preserve">Краткие теоретические и учебно-методические материалы по теме </w:t>
      </w:r>
      <w:r>
        <w:rPr>
          <w:b/>
        </w:rPr>
        <w:t>лабораторной</w:t>
      </w:r>
      <w:r w:rsidRPr="0095647A">
        <w:rPr>
          <w:b/>
        </w:rPr>
        <w:t xml:space="preserve"> работы </w:t>
      </w:r>
    </w:p>
    <w:p w:rsidR="0090457A" w:rsidRPr="0090457A" w:rsidRDefault="0090457A" w:rsidP="0090457A">
      <w:pPr>
        <w:ind w:firstLine="720"/>
        <w:jc w:val="both"/>
        <w:rPr>
          <w:bCs/>
        </w:rPr>
      </w:pPr>
      <w:r w:rsidRPr="0090457A">
        <w:rPr>
          <w:bCs/>
        </w:rPr>
        <w:t>Управление проектами – это область менеджмента, охватывающая те сферы производственной деятельности, в которых создание продукта или услуги реализуется как уникальный комплекс взаимосвязанных целенаправленных мероприятий при определённых требованиях к срокам, бюджету и характеристикам ожидаемого результата.</w:t>
      </w:r>
    </w:p>
    <w:p w:rsidR="0090457A" w:rsidRPr="0090457A" w:rsidRDefault="0090457A" w:rsidP="0090457A">
      <w:pPr>
        <w:ind w:firstLine="720"/>
        <w:jc w:val="both"/>
        <w:rPr>
          <w:bCs/>
        </w:rPr>
      </w:pPr>
      <w:r w:rsidRPr="0090457A">
        <w:rPr>
          <w:bCs/>
        </w:rPr>
        <w:t xml:space="preserve">Проект – целенаправленное ограниченное во времени (временное) мероприятие, направленное на создание </w:t>
      </w:r>
      <w:proofErr w:type="gramStart"/>
      <w:r w:rsidRPr="0090457A">
        <w:rPr>
          <w:bCs/>
        </w:rPr>
        <w:t>уникальных</w:t>
      </w:r>
      <w:proofErr w:type="gramEnd"/>
      <w:r w:rsidRPr="0090457A">
        <w:rPr>
          <w:bCs/>
        </w:rPr>
        <w:t xml:space="preserve"> продукта или услуги.</w:t>
      </w:r>
    </w:p>
    <w:p w:rsidR="0090457A" w:rsidRPr="0090457A" w:rsidRDefault="0090457A" w:rsidP="0090457A">
      <w:pPr>
        <w:ind w:firstLine="720"/>
        <w:jc w:val="both"/>
        <w:rPr>
          <w:bCs/>
        </w:rPr>
      </w:pPr>
      <w:r w:rsidRPr="0090457A">
        <w:rPr>
          <w:bCs/>
        </w:rPr>
        <w:t>-  «Временное» означает, что у любого проекта есть начало и непременно наступает завершение, когда достигаются поставленные цели, либо возникает понимание, что эти цели не могут быть достигнуты.</w:t>
      </w:r>
    </w:p>
    <w:p w:rsidR="0090457A" w:rsidRPr="0090457A" w:rsidRDefault="0090457A" w:rsidP="0090457A">
      <w:pPr>
        <w:ind w:firstLine="720"/>
        <w:jc w:val="both"/>
        <w:rPr>
          <w:bCs/>
        </w:rPr>
      </w:pPr>
      <w:r w:rsidRPr="0090457A">
        <w:rPr>
          <w:bCs/>
        </w:rPr>
        <w:t>- «Уникальных» означает, что создаваемые продукты или услуги существенно отличаются от других аналогичных продуктов и услуг.</w:t>
      </w:r>
    </w:p>
    <w:p w:rsidR="0090457A" w:rsidRPr="0090457A" w:rsidRDefault="0090457A" w:rsidP="0090457A">
      <w:pPr>
        <w:ind w:firstLine="720"/>
        <w:jc w:val="both"/>
        <w:rPr>
          <w:bCs/>
        </w:rPr>
      </w:pPr>
      <w:r w:rsidRPr="0090457A">
        <w:rPr>
          <w:bCs/>
        </w:rPr>
        <w:t>Уникальность продуктов или услуг проекта обусловливает необходимость последовательного уточнения их характеристик по мере выполнения проекта.</w:t>
      </w:r>
    </w:p>
    <w:p w:rsidR="0090457A" w:rsidRPr="0090457A" w:rsidRDefault="0090457A" w:rsidP="0090457A">
      <w:pPr>
        <w:ind w:firstLine="720"/>
        <w:jc w:val="both"/>
        <w:rPr>
          <w:bCs/>
        </w:rPr>
      </w:pPr>
      <w:r w:rsidRPr="0090457A">
        <w:rPr>
          <w:bCs/>
        </w:rPr>
        <w:t>Управление проектами предполагает приложение знаний, опыта, методов и сре</w:t>
      </w:r>
      <w:proofErr w:type="gramStart"/>
      <w:r w:rsidRPr="0090457A">
        <w:rPr>
          <w:bCs/>
        </w:rPr>
        <w:t>дств к р</w:t>
      </w:r>
      <w:proofErr w:type="gramEnd"/>
      <w:r w:rsidRPr="0090457A">
        <w:rPr>
          <w:bCs/>
        </w:rPr>
        <w:t>аботам проекта для удовлетворения требований, предъявляемых к проекту, и ожиданий участников проекта. Чтобы удовлетворить этим требованиям и ожиданиям, необходимо найти оптимальное сочетание между целями, сроками, затратами, качеством и другими характеристиками проекта.</w:t>
      </w:r>
    </w:p>
    <w:p w:rsidR="0090457A" w:rsidRPr="0090457A" w:rsidRDefault="0090457A" w:rsidP="0090457A">
      <w:pPr>
        <w:ind w:firstLine="720"/>
        <w:jc w:val="both"/>
        <w:rPr>
          <w:bCs/>
        </w:rPr>
      </w:pPr>
      <w:r w:rsidRPr="0090457A">
        <w:rPr>
          <w:bCs/>
        </w:rPr>
        <w:t>У проекта обязательно имеются цели, т. е. не только конечные результаты проекта, но и выбранные пути достижения этих результатов (например, применяемые в проекте технологии, система управления проектом).</w:t>
      </w:r>
    </w:p>
    <w:p w:rsidR="0090457A" w:rsidRPr="0090457A" w:rsidRDefault="0090457A" w:rsidP="0090457A">
      <w:pPr>
        <w:ind w:firstLine="720"/>
        <w:jc w:val="both"/>
        <w:rPr>
          <w:bCs/>
        </w:rPr>
      </w:pPr>
      <w:r w:rsidRPr="0090457A">
        <w:rPr>
          <w:bCs/>
        </w:rPr>
        <w:t xml:space="preserve">Достижение целей проекта может быть реализовано различными способами. Для сравнения этих способов необходимы критерии успешности достижения поставленных целей. Обычно в число основных </w:t>
      </w:r>
      <w:proofErr w:type="gramStart"/>
      <w:r w:rsidRPr="0090457A">
        <w:rPr>
          <w:bCs/>
        </w:rPr>
        <w:t>критериев оценки различных вариантов исполнения проекта</w:t>
      </w:r>
      <w:proofErr w:type="gramEnd"/>
      <w:r w:rsidRPr="0090457A">
        <w:rPr>
          <w:bCs/>
        </w:rPr>
        <w:t xml:space="preserve"> входят сроки и стоимость достижения результатов. При этом запланированные цели и качество обычно служат основными ограничениями при рассмотрении и оценке различных вариантов. Конечно, возможно использование и других критериев и ограничений, в частности ресурсных.</w:t>
      </w:r>
    </w:p>
    <w:p w:rsidR="0090457A" w:rsidRPr="0090457A" w:rsidRDefault="0090457A" w:rsidP="0090457A">
      <w:pPr>
        <w:ind w:firstLine="720"/>
        <w:jc w:val="both"/>
      </w:pPr>
      <w:r w:rsidRPr="0090457A">
        <w:t xml:space="preserve">Основное назначение систем управления проектами — поддержка информационными технологиями наиболее важных и трудоемких процессов управления </w:t>
      </w:r>
      <w:r w:rsidRPr="0090457A">
        <w:lastRenderedPageBreak/>
        <w:t>проектами и принятия организационно-плановых решений. В этом смысле системы управления проектами нельзя считать универсальными в отличие, например, от программных продуктов семейства MS Office. Системы управления проектами не могут обеспечить получение адекватных результатов при обработке неадекватных данных и эффективно применяться в отрыве от технологии управления проектами.</w:t>
      </w:r>
    </w:p>
    <w:p w:rsidR="0090457A" w:rsidRPr="0090457A" w:rsidRDefault="0090457A" w:rsidP="0090457A">
      <w:pPr>
        <w:ind w:firstLine="720"/>
        <w:jc w:val="both"/>
      </w:pPr>
      <w:r w:rsidRPr="0090457A">
        <w:t xml:space="preserve">Microsoft Project (или MSP) — </w:t>
      </w:r>
      <w:hyperlink r:id="rId14" w:tooltip="Компьютерная программа" w:history="1">
        <w:r w:rsidRPr="0090457A">
          <w:t>программа</w:t>
        </w:r>
      </w:hyperlink>
      <w:r w:rsidRPr="0090457A">
        <w:t xml:space="preserve"> управления </w:t>
      </w:r>
      <w:hyperlink r:id="rId15" w:tooltip="Проект" w:history="1">
        <w:r w:rsidRPr="0090457A">
          <w:t>проектами</w:t>
        </w:r>
      </w:hyperlink>
      <w:r w:rsidRPr="0090457A">
        <w:t xml:space="preserve">, разработанная и продаваемая корпорацией </w:t>
      </w:r>
      <w:hyperlink r:id="rId16" w:tooltip="Microsoft" w:history="1">
        <w:r w:rsidRPr="0090457A">
          <w:t>Microsoft</w:t>
        </w:r>
      </w:hyperlink>
      <w:r w:rsidRPr="0090457A">
        <w:t>.</w:t>
      </w:r>
    </w:p>
    <w:p w:rsidR="005C1B50" w:rsidRPr="0090457A" w:rsidRDefault="0090457A" w:rsidP="0090457A">
      <w:pPr>
        <w:ind w:firstLine="720"/>
        <w:jc w:val="both"/>
      </w:pPr>
      <w:r w:rsidRPr="0090457A">
        <w:t xml:space="preserve">Microsoft Project </w:t>
      </w:r>
      <w:proofErr w:type="gramStart"/>
      <w:r w:rsidRPr="0090457A">
        <w:t>создан</w:t>
      </w:r>
      <w:proofErr w:type="gramEnd"/>
      <w:r w:rsidRPr="0090457A">
        <w:t xml:space="preserve">, чтобы помочь менеджеру проекта в разработке </w:t>
      </w:r>
      <w:hyperlink r:id="rId17" w:tooltip="Планирование" w:history="1">
        <w:r w:rsidRPr="0090457A">
          <w:t>планов</w:t>
        </w:r>
      </w:hyperlink>
      <w:r w:rsidRPr="0090457A">
        <w:t xml:space="preserve">, распределении ресурсов по задачам, отслеживании прогресса и анализе объёмов работ. Microsoft Project создаёт расписания </w:t>
      </w:r>
      <w:hyperlink r:id="rId18" w:tooltip="Метод критического пути" w:history="1">
        <w:r w:rsidRPr="0090457A">
          <w:t>критического пути</w:t>
        </w:r>
      </w:hyperlink>
      <w:r w:rsidRPr="0090457A">
        <w:t xml:space="preserve">. Расписания могут быть составлены с учётом используемых ресурсов. Цепочка визуализируется в </w:t>
      </w:r>
      <w:hyperlink r:id="rId19" w:tooltip="Диаграмма Ганта" w:history="1">
        <w:r w:rsidRPr="0090457A">
          <w:t>диаграмме Ганта</w:t>
        </w:r>
      </w:hyperlink>
      <w:r w:rsidRPr="0090457A">
        <w:t>.</w:t>
      </w:r>
    </w:p>
    <w:p w:rsidR="0090457A" w:rsidRPr="0090457A" w:rsidRDefault="0090457A" w:rsidP="0090457A">
      <w:pPr>
        <w:ind w:firstLine="720"/>
        <w:jc w:val="both"/>
      </w:pPr>
      <w:r w:rsidRPr="0090457A">
        <w:t xml:space="preserve">Для установки MS Project нужно </w:t>
      </w:r>
      <w:r w:rsidR="00B246CD">
        <w:t xml:space="preserve">использовать автоматическую </w:t>
      </w:r>
      <w:r w:rsidRPr="0090457A">
        <w:t>прог</w:t>
      </w:r>
      <w:r w:rsidR="00B246CD">
        <w:t>рамму</w:t>
      </w:r>
      <w:r w:rsidRPr="0090457A">
        <w:t xml:space="preserve"> установки. После того как вы введете серийный номер, программа начнет искать на диске установленные предыдущие версии MS Project, и по завершении поиска появится диалоговое окно, предназначенное для определения</w:t>
      </w:r>
      <w:r w:rsidR="00B246CD">
        <w:t xml:space="preserve"> параметров установки</w:t>
      </w:r>
      <w:r w:rsidRPr="0090457A">
        <w:t>.</w:t>
      </w:r>
    </w:p>
    <w:p w:rsidR="0090457A" w:rsidRPr="0090457A" w:rsidRDefault="0090457A" w:rsidP="0090457A">
      <w:pPr>
        <w:ind w:firstLine="720"/>
        <w:jc w:val="both"/>
      </w:pPr>
      <w:r w:rsidRPr="0090457A">
        <w:rPr>
          <w:noProof/>
        </w:rPr>
        <w:drawing>
          <wp:inline distT="0" distB="0" distL="0" distR="0">
            <wp:extent cx="2686050" cy="2337749"/>
            <wp:effectExtent l="19050" t="0" r="0" b="0"/>
            <wp:docPr id="471" name="Рисунок 6" descr="C:\Users\Shyrik\Desktop\5 Курс Туды сюды\Полюдова\методичка\№1\1_files\htmlconvd-0gJiIo11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Shyrik\Desktop\5 Курс Туды сюды\Полюдова\методичка\№1\1_files\htmlconvd-0gJiIo11x1.jpg"/>
                    <pic:cNvPicPr>
                      <a:picLocks noChangeAspect="1" noChangeArrowheads="1"/>
                    </pic:cNvPicPr>
                  </pic:nvPicPr>
                  <pic:blipFill>
                    <a:blip r:embed="rId20"/>
                    <a:srcRect/>
                    <a:stretch>
                      <a:fillRect/>
                    </a:stretch>
                  </pic:blipFill>
                  <pic:spPr bwMode="auto">
                    <a:xfrm>
                      <a:off x="0" y="0"/>
                      <a:ext cx="2686050" cy="2337749"/>
                    </a:xfrm>
                    <a:prstGeom prst="rect">
                      <a:avLst/>
                    </a:prstGeom>
                    <a:noFill/>
                    <a:ln w="9525">
                      <a:noFill/>
                      <a:miter lim="800000"/>
                      <a:headEnd/>
                      <a:tailEnd/>
                    </a:ln>
                  </pic:spPr>
                </pic:pic>
              </a:graphicData>
            </a:graphic>
          </wp:inline>
        </w:drawing>
      </w:r>
    </w:p>
    <w:p w:rsidR="0090457A" w:rsidRPr="0090457A" w:rsidRDefault="0090457A" w:rsidP="0090457A">
      <w:pPr>
        <w:ind w:firstLine="720"/>
        <w:jc w:val="both"/>
      </w:pPr>
      <w:r w:rsidRPr="0090457A">
        <w:t>Если у вас установлена предыдущая версия MS Project, то это диалоговое окно будет содержать переключатель UpgradeNow (Обновить), выбрав который, можно обновить программу. При этом предыдущая версия будет удалена. Для того чтобы установить новую версию, сохранив предыдущую,</w:t>
      </w:r>
    </w:p>
    <w:p w:rsidR="0090457A" w:rsidRPr="0090457A" w:rsidRDefault="0090457A" w:rsidP="0090457A">
      <w:pPr>
        <w:ind w:firstLine="720"/>
        <w:jc w:val="both"/>
      </w:pPr>
      <w:r w:rsidRPr="0090457A">
        <w:rPr>
          <w:noProof/>
        </w:rPr>
        <w:drawing>
          <wp:inline distT="0" distB="0" distL="0" distR="0">
            <wp:extent cx="3050734" cy="2657475"/>
            <wp:effectExtent l="19050" t="0" r="0" b="0"/>
            <wp:docPr id="460" name="Рисунок 5" descr="http://www.studfiles.ru/html/2706/202/html_SPl6oBaMuY.ETmh/htmlconvd-0gJiIo12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www.studfiles.ru/html/2706/202/html_SPl6oBaMuY.ETmh/htmlconvd-0gJiIo12x1.jpg"/>
                    <pic:cNvPicPr>
                      <a:picLocks noChangeAspect="1" noChangeArrowheads="1"/>
                    </pic:cNvPicPr>
                  </pic:nvPicPr>
                  <pic:blipFill>
                    <a:blip r:embed="rId21"/>
                    <a:srcRect/>
                    <a:stretch>
                      <a:fillRect/>
                    </a:stretch>
                  </pic:blipFill>
                  <pic:spPr bwMode="auto">
                    <a:xfrm>
                      <a:off x="0" y="0"/>
                      <a:ext cx="3050734" cy="2657475"/>
                    </a:xfrm>
                    <a:prstGeom prst="rect">
                      <a:avLst/>
                    </a:prstGeom>
                    <a:noFill/>
                    <a:ln w="9525">
                      <a:noFill/>
                      <a:miter lim="800000"/>
                      <a:headEnd/>
                      <a:tailEnd/>
                    </a:ln>
                  </pic:spPr>
                </pic:pic>
              </a:graphicData>
            </a:graphic>
          </wp:inline>
        </w:drawing>
      </w:r>
    </w:p>
    <w:p w:rsidR="0090457A" w:rsidRPr="0090457A" w:rsidRDefault="0090457A" w:rsidP="0090457A">
      <w:pPr>
        <w:ind w:firstLine="720"/>
        <w:jc w:val="both"/>
      </w:pPr>
      <w:r w:rsidRPr="0090457A">
        <w:t>MS Project: Установка</w:t>
      </w:r>
    </w:p>
    <w:p w:rsidR="0090457A" w:rsidRPr="0090457A" w:rsidRDefault="0090457A" w:rsidP="0090457A">
      <w:pPr>
        <w:ind w:firstLine="720"/>
        <w:jc w:val="both"/>
      </w:pPr>
      <w:r w:rsidRPr="0090457A">
        <w:t>нужно выбрать переключатель, соответствующий одному из типов установки: Typical (Обычная), Complete (Полная) или Custom (Выборочная). Папка, в которой должны быть размещены файлы MS Project, выбирается в поле</w:t>
      </w:r>
    </w:p>
    <w:p w:rsidR="0090457A" w:rsidRPr="0090457A" w:rsidRDefault="0090457A" w:rsidP="0090457A">
      <w:pPr>
        <w:ind w:firstLine="720"/>
        <w:jc w:val="both"/>
      </w:pPr>
      <w:r w:rsidRPr="0090457A">
        <w:lastRenderedPageBreak/>
        <w:t>Install</w:t>
      </w:r>
      <w:r w:rsidR="00B246CD">
        <w:t xml:space="preserve"> </w:t>
      </w:r>
      <w:r w:rsidRPr="0090457A">
        <w:t>to (Установить в).</w:t>
      </w:r>
    </w:p>
    <w:p w:rsidR="0090457A" w:rsidRPr="0090457A" w:rsidRDefault="0090457A" w:rsidP="0090457A">
      <w:pPr>
        <w:ind w:firstLine="720"/>
        <w:jc w:val="both"/>
      </w:pPr>
      <w:r w:rsidRPr="0090457A">
        <w:t>Если вы выбрали тип установки Custom (Выборочная), то после нажатия кнопки Next (Далее) откроется диалоговое окно, позволяющее выбрать компоненты MS Project, которые должны быт</w:t>
      </w:r>
      <w:r w:rsidR="00B246CD">
        <w:t>ь установлены на диск</w:t>
      </w:r>
      <w:r w:rsidRPr="0090457A">
        <w:t>.</w:t>
      </w:r>
    </w:p>
    <w:p w:rsidR="0090457A" w:rsidRPr="0090457A" w:rsidRDefault="0090457A" w:rsidP="0090457A">
      <w:pPr>
        <w:ind w:firstLine="720"/>
        <w:jc w:val="both"/>
      </w:pPr>
      <w:proofErr w:type="gramStart"/>
      <w:r w:rsidRPr="0090457A">
        <w:t>Для установки следует выбрать все компоненты в составе групп MicrosoftProjectforWindows (MicrosoftProject для Windows) и OfficeTools (Средства</w:t>
      </w:r>
      <w:proofErr w:type="gramEnd"/>
    </w:p>
    <w:p w:rsidR="0090457A" w:rsidRPr="0090457A" w:rsidRDefault="0090457A" w:rsidP="0090457A">
      <w:pPr>
        <w:ind w:firstLine="720"/>
        <w:jc w:val="both"/>
      </w:pPr>
      <w:proofErr w:type="gramStart"/>
      <w:r w:rsidRPr="0090457A">
        <w:t>Office).</w:t>
      </w:r>
      <w:proofErr w:type="gramEnd"/>
      <w:r w:rsidRPr="0090457A">
        <w:t xml:space="preserve"> Некоторые из компонентов, входящих в группу OfficeSharedFeatures</w:t>
      </w:r>
    </w:p>
    <w:p w:rsidR="0090457A" w:rsidRPr="0090457A" w:rsidRDefault="0090457A" w:rsidP="0090457A">
      <w:pPr>
        <w:ind w:firstLine="720"/>
        <w:jc w:val="both"/>
      </w:pPr>
      <w:r w:rsidRPr="0090457A">
        <w:t>MS Project: Установка</w:t>
      </w:r>
    </w:p>
    <w:p w:rsidR="0090457A" w:rsidRPr="0090457A" w:rsidRDefault="0090457A" w:rsidP="0090457A">
      <w:pPr>
        <w:ind w:firstLine="720"/>
        <w:jc w:val="both"/>
      </w:pPr>
      <w:r w:rsidRPr="0090457A">
        <w:t xml:space="preserve">(Общие средства Office), такие как модуль проверки </w:t>
      </w:r>
      <w:proofErr w:type="gramStart"/>
      <w:r w:rsidRPr="0090457A">
        <w:t>правописания</w:t>
      </w:r>
      <w:proofErr w:type="gramEnd"/>
      <w:r w:rsidRPr="0090457A">
        <w:t xml:space="preserve"> на испанском языке, можно удалить из списка. Таким образом, комплект установки будет содержать все компоненты, за исключением заведомо </w:t>
      </w:r>
      <w:proofErr w:type="gramStart"/>
      <w:r w:rsidRPr="0090457A">
        <w:t>ненужных</w:t>
      </w:r>
      <w:proofErr w:type="gramEnd"/>
      <w:r w:rsidRPr="0090457A">
        <w:t>.</w:t>
      </w:r>
    </w:p>
    <w:p w:rsidR="0090457A" w:rsidRPr="0090457A" w:rsidRDefault="0090457A" w:rsidP="0090457A">
      <w:pPr>
        <w:ind w:firstLine="720"/>
        <w:jc w:val="both"/>
      </w:pPr>
      <w:r w:rsidRPr="0090457A">
        <w:t>После того как вы определите состав устанавливаемых компонентов, программа установки еще раз предложит избавиться от предыдущих версий MS Project, если таковые были обна</w:t>
      </w:r>
      <w:r w:rsidR="00B246CD">
        <w:t>ружены на вашем диске</w:t>
      </w:r>
      <w:r w:rsidRPr="0090457A">
        <w:t>.</w:t>
      </w:r>
    </w:p>
    <w:p w:rsidR="0090457A" w:rsidRPr="0090457A" w:rsidRDefault="0090457A" w:rsidP="0090457A">
      <w:pPr>
        <w:ind w:firstLine="720"/>
        <w:jc w:val="both"/>
      </w:pPr>
      <w:r w:rsidRPr="0090457A">
        <w:rPr>
          <w:noProof/>
        </w:rPr>
        <w:drawing>
          <wp:inline distT="0" distB="0" distL="0" distR="0">
            <wp:extent cx="4762500" cy="4152900"/>
            <wp:effectExtent l="19050" t="0" r="0" b="0"/>
            <wp:docPr id="461" name="Рисунок 7" descr="C:\Users\Shyrik\Desktop\5 Курс Туды сюды\Полюдова\методичка\№1\1_files\htmlconvd-0gJiIo12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Shyrik\Desktop\5 Курс Туды сюды\Полюдова\методичка\№1\1_files\htmlconvd-0gJiIo12x1.jpg"/>
                    <pic:cNvPicPr>
                      <a:picLocks noChangeAspect="1" noChangeArrowheads="1"/>
                    </pic:cNvPicPr>
                  </pic:nvPicPr>
                  <pic:blipFill>
                    <a:blip r:embed="rId21"/>
                    <a:srcRect/>
                    <a:stretch>
                      <a:fillRect/>
                    </a:stretch>
                  </pic:blipFill>
                  <pic:spPr bwMode="auto">
                    <a:xfrm>
                      <a:off x="0" y="0"/>
                      <a:ext cx="4762500" cy="4152900"/>
                    </a:xfrm>
                    <a:prstGeom prst="rect">
                      <a:avLst/>
                    </a:prstGeom>
                    <a:noFill/>
                    <a:ln w="9525">
                      <a:noFill/>
                      <a:miter lim="800000"/>
                      <a:headEnd/>
                      <a:tailEnd/>
                    </a:ln>
                  </pic:spPr>
                </pic:pic>
              </a:graphicData>
            </a:graphic>
          </wp:inline>
        </w:drawing>
      </w:r>
    </w:p>
    <w:p w:rsidR="0090457A" w:rsidRPr="0090457A" w:rsidRDefault="0090457A" w:rsidP="0090457A">
      <w:pPr>
        <w:ind w:firstLine="720"/>
        <w:jc w:val="both"/>
      </w:pPr>
      <w:r w:rsidRPr="0090457A">
        <w:t>В этом случае предлагается несколько вариантов действий: Removeallpreviousversions (Удалить все предыдущие версии), Keepallpreviousversions (Сохранить все предыдущие версии) или Removeonlythefollowingapplications (Удалить только выбранные программы). При выборе последнего переключателя нужно отметить программы для</w:t>
      </w:r>
      <w:r w:rsidR="00B246CD">
        <w:t xml:space="preserve"> удаления (например,</w:t>
      </w:r>
      <w:r w:rsidRPr="0090457A">
        <w:t xml:space="preserve"> список удаляемых программ состоит только из одной программы — MS Project).</w:t>
      </w:r>
    </w:p>
    <w:p w:rsidR="0090457A" w:rsidRPr="0090457A" w:rsidRDefault="0090457A" w:rsidP="0090457A">
      <w:pPr>
        <w:ind w:firstLine="720"/>
        <w:jc w:val="both"/>
      </w:pPr>
      <w:r w:rsidRPr="0090457A">
        <w:t>После задания параметров установки программа установки осуществит инсталляцию MS Project на диск вашего компьютера. Теперь программу</w:t>
      </w:r>
    </w:p>
    <w:p w:rsidR="0090457A" w:rsidRPr="0090457A" w:rsidRDefault="0090457A" w:rsidP="0090457A">
      <w:pPr>
        <w:ind w:firstLine="720"/>
        <w:jc w:val="both"/>
      </w:pPr>
      <w:r w:rsidRPr="0090457A">
        <w:t>MS Project можно запустить.</w:t>
      </w:r>
    </w:p>
    <w:p w:rsidR="0090457A" w:rsidRPr="0090457A" w:rsidRDefault="0090457A" w:rsidP="0090457A">
      <w:pPr>
        <w:ind w:firstLine="720"/>
        <w:jc w:val="both"/>
      </w:pPr>
      <w:r w:rsidRPr="0090457A">
        <w:t>При первом запуске MS Project выясняется, что на самом деле установка программы еще не закончилась. Программу требуется активировать, и пока этого не произойдет, она будет работать в режиме полной функциональности только 50 запусков, а затем перейдет в режим уменьшенной функциональности (например, будет отключена возможность сохранения файлов).</w:t>
      </w:r>
    </w:p>
    <w:p w:rsidR="0090457A" w:rsidRPr="0090457A" w:rsidRDefault="0090457A" w:rsidP="0090457A">
      <w:pPr>
        <w:ind w:firstLine="720"/>
        <w:jc w:val="both"/>
      </w:pPr>
      <w:r w:rsidRPr="0090457A">
        <w:lastRenderedPageBreak/>
        <w:t>Для активации предназначен специальный мастер, который (если программа не активирована) автоматически включается при запуске MS Pr</w:t>
      </w:r>
      <w:r w:rsidR="00B06A78">
        <w:t>oject. В окне мастера</w:t>
      </w:r>
      <w:r w:rsidRPr="0090457A">
        <w:t xml:space="preserve"> нужно выбрать переключатель, соответствующий способу активации: через Интернет (Activate by usingtheInternet) или по телефону</w:t>
      </w:r>
    </w:p>
    <w:p w:rsidR="0090457A" w:rsidRPr="0090457A" w:rsidRDefault="0090457A" w:rsidP="0090457A">
      <w:pPr>
        <w:ind w:firstLine="720"/>
        <w:jc w:val="both"/>
      </w:pPr>
      <w:r w:rsidRPr="0090457A">
        <w:rPr>
          <w:lang w:val="en-US"/>
        </w:rPr>
        <w:t xml:space="preserve">(Activate by using the telephone). </w:t>
      </w:r>
      <w:r w:rsidRPr="0090457A">
        <w:t>Активация через Интернет проходит автоматически и довольно быстро, поэтому если у вас есть подключение к Сети, то лучше использовать этот вариант. При активации по телефону нужно будет позвонить в региональный центр технической поддержки Microsoft, и его сотрудники предоставят вам специальный код, введя который, вы сможете активировать программу.</w:t>
      </w:r>
    </w:p>
    <w:p w:rsidR="0090457A" w:rsidRPr="0090457A" w:rsidRDefault="0090457A" w:rsidP="0090457A">
      <w:pPr>
        <w:ind w:firstLine="720"/>
        <w:jc w:val="both"/>
      </w:pPr>
      <w:r w:rsidRPr="0090457A">
        <w:t>После определения способа активации нужно нажать кнопку Next (Далее). Для временного отказа от активации и продолжения работы в режиме уменьшенной функциональности предназначена кнопка ActivateLater (Активировать позже).</w:t>
      </w:r>
    </w:p>
    <w:p w:rsidR="0090457A" w:rsidRPr="0090457A" w:rsidRDefault="0090457A" w:rsidP="0090457A">
      <w:pPr>
        <w:ind w:firstLine="720"/>
        <w:jc w:val="both"/>
      </w:pPr>
      <w:r w:rsidRPr="0090457A">
        <w:t>Следующее окно ма</w:t>
      </w:r>
      <w:r w:rsidR="00B246CD">
        <w:t>стера содержит анкету</w:t>
      </w:r>
      <w:r w:rsidRPr="0090457A">
        <w:t>, единственным обязательным полем которой является страна использования программы. Остальные поля можно не заполнять.</w:t>
      </w:r>
    </w:p>
    <w:p w:rsidR="0090457A" w:rsidRPr="0090457A" w:rsidRDefault="0090457A" w:rsidP="0090457A">
      <w:pPr>
        <w:ind w:firstLine="720"/>
        <w:jc w:val="both"/>
      </w:pPr>
      <w:r w:rsidRPr="0090457A">
        <w:t>На по</w:t>
      </w:r>
      <w:r w:rsidR="00B246CD">
        <w:t xml:space="preserve">следнем шаге мастера </w:t>
      </w:r>
      <w:r w:rsidRPr="0090457A">
        <w:t>пользователю предлагается подписаться на получение информации об обновлениях MS Project, а также на рассылку рекламных предложений Microsoft или ее партнеров. Если в этом диалоговом окне установить хотя бы один флажок, то станет доступно поле для ввода адреса электронной почты.</w:t>
      </w:r>
    </w:p>
    <w:p w:rsidR="0090457A" w:rsidRPr="0090457A" w:rsidRDefault="0090457A" w:rsidP="0090457A">
      <w:pPr>
        <w:ind w:firstLine="720"/>
        <w:jc w:val="both"/>
      </w:pPr>
      <w:r w:rsidRPr="0090457A">
        <w:rPr>
          <w:noProof/>
        </w:rPr>
        <w:drawing>
          <wp:inline distT="0" distB="0" distL="0" distR="0">
            <wp:extent cx="4514850" cy="3505200"/>
            <wp:effectExtent l="19050" t="0" r="0" b="0"/>
            <wp:docPr id="472" name="Рисунок 4" descr="http://www.studfiles.ru/html/2706/202/html_SPl6oBaMuY.ETmh/htmlconvd-0gJiIo15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www.studfiles.ru/html/2706/202/html_SPl6oBaMuY.ETmh/htmlconvd-0gJiIo15x1.jpg"/>
                    <pic:cNvPicPr>
                      <a:picLocks noChangeAspect="1" noChangeArrowheads="1"/>
                    </pic:cNvPicPr>
                  </pic:nvPicPr>
                  <pic:blipFill>
                    <a:blip r:embed="rId22"/>
                    <a:srcRect/>
                    <a:stretch>
                      <a:fillRect/>
                    </a:stretch>
                  </pic:blipFill>
                  <pic:spPr bwMode="auto">
                    <a:xfrm>
                      <a:off x="0" y="0"/>
                      <a:ext cx="4514850" cy="3505200"/>
                    </a:xfrm>
                    <a:prstGeom prst="rect">
                      <a:avLst/>
                    </a:prstGeom>
                    <a:noFill/>
                    <a:ln w="9525">
                      <a:noFill/>
                      <a:miter lim="800000"/>
                      <a:headEnd/>
                      <a:tailEnd/>
                    </a:ln>
                  </pic:spPr>
                </pic:pic>
              </a:graphicData>
            </a:graphic>
          </wp:inline>
        </w:drawing>
      </w:r>
    </w:p>
    <w:p w:rsidR="0090457A" w:rsidRPr="0090457A" w:rsidRDefault="0090457A" w:rsidP="0090457A">
      <w:pPr>
        <w:ind w:firstLine="720"/>
        <w:jc w:val="both"/>
      </w:pPr>
      <w:r w:rsidRPr="0090457A">
        <w:t>Установив требуемые настройки, нужно нажать кнопку Submit (Завершить), после чего мастер соединится через Интернет с сервером Microsoft и активирует вашу программу. Когда активация завершена, можно переходить к работе с MS Project и начинать настраивать программу.</w:t>
      </w:r>
    </w:p>
    <w:p w:rsidR="0090457A" w:rsidRPr="0090457A" w:rsidRDefault="0090457A" w:rsidP="0090457A">
      <w:pPr>
        <w:ind w:firstLine="720"/>
        <w:jc w:val="both"/>
      </w:pPr>
      <w:r w:rsidRPr="0090457A">
        <w:t>MS Project: Краткое знакомство с интерфейсом</w:t>
      </w:r>
    </w:p>
    <w:p w:rsidR="0090457A" w:rsidRPr="0090457A" w:rsidRDefault="0090457A" w:rsidP="0090457A">
      <w:pPr>
        <w:ind w:firstLine="720"/>
        <w:jc w:val="both"/>
      </w:pPr>
      <w:r w:rsidRPr="0090457A">
        <w:t>Краткое знакомство с интерфейсом</w:t>
      </w:r>
    </w:p>
    <w:p w:rsidR="0090457A" w:rsidRPr="0090457A" w:rsidRDefault="0090457A" w:rsidP="0090457A">
      <w:pPr>
        <w:ind w:firstLine="720"/>
        <w:jc w:val="both"/>
      </w:pPr>
      <w:r w:rsidRPr="0090457A">
        <w:t>При первом запуске MS Project окно программы выгляд</w:t>
      </w:r>
      <w:r w:rsidR="00B246CD">
        <w:t>ит так, как показано на рисунке</w:t>
      </w:r>
      <w:r w:rsidRPr="0090457A">
        <w:t>. Сверху расположена строка меню, под ней панели инструментов, а ниже — рабочая область программы.</w:t>
      </w:r>
    </w:p>
    <w:p w:rsidR="0090457A" w:rsidRPr="0090457A" w:rsidRDefault="0090457A" w:rsidP="0090457A">
      <w:pPr>
        <w:ind w:firstLine="720"/>
        <w:jc w:val="both"/>
      </w:pPr>
      <w:r w:rsidRPr="0090457A">
        <w:t xml:space="preserve">Среди панелей инструментов есть особая панель, появившаяся только в нынешней версии MS Project, — ProjectGuide (Консультант). На рисунке она расположена прямо над рабочей областью программы. Названия кнопок этой панели соответствуют основным объектам, с которыми можно работать в MS Project: Tasks (Задачи), Resources (Ресурсы), Track (Отслеживание) и Report (Отчет). </w:t>
      </w:r>
      <w:proofErr w:type="gramStart"/>
      <w:r w:rsidRPr="0090457A">
        <w:t xml:space="preserve">При нажатии на любую из этих кнопок на панели </w:t>
      </w:r>
      <w:r w:rsidRPr="0090457A">
        <w:lastRenderedPageBreak/>
        <w:t>в левой части</w:t>
      </w:r>
      <w:proofErr w:type="gramEnd"/>
      <w:r w:rsidRPr="0090457A">
        <w:t xml:space="preserve"> рабочей области отображается список возможных действий с выбранным объектом.</w:t>
      </w:r>
    </w:p>
    <w:p w:rsidR="0090457A" w:rsidRPr="0090457A" w:rsidRDefault="0090457A" w:rsidP="0090457A">
      <w:pPr>
        <w:ind w:firstLine="720"/>
        <w:jc w:val="both"/>
      </w:pPr>
      <w:r w:rsidRPr="0090457A">
        <w:t>Панель в левой части рабочей области, TaskPane (Область задач), также является нововведением. Она отображается после запуска MS Project и служит как</w:t>
      </w:r>
      <w:proofErr w:type="gramStart"/>
      <w:r w:rsidRPr="0090457A">
        <w:t xml:space="preserve"> Д</w:t>
      </w:r>
      <w:proofErr w:type="gramEnd"/>
      <w:r w:rsidRPr="0090457A">
        <w:t>ля отображения инструкций Консультанта, так и для осуществления некоторых других операций (создания новых файлов, их поиска и т. п.).</w:t>
      </w:r>
    </w:p>
    <w:p w:rsidR="0090457A" w:rsidRPr="0090457A" w:rsidRDefault="0090457A" w:rsidP="0090457A">
      <w:pPr>
        <w:ind w:firstLine="720"/>
        <w:jc w:val="both"/>
      </w:pPr>
      <w:r w:rsidRPr="0090457A">
        <w:rPr>
          <w:noProof/>
        </w:rPr>
        <w:drawing>
          <wp:inline distT="0" distB="0" distL="0" distR="0">
            <wp:extent cx="3686175" cy="3100724"/>
            <wp:effectExtent l="19050" t="0" r="9525" b="0"/>
            <wp:docPr id="462" name="Рисунок 3" descr="http://www.studfiles.ru/html/2706/202/html_SPl6oBaMuY.ETmh/htmlconvd-0gJiIo17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www.studfiles.ru/html/2706/202/html_SPl6oBaMuY.ETmh/htmlconvd-0gJiIo17x1.jpg"/>
                    <pic:cNvPicPr>
                      <a:picLocks noChangeAspect="1" noChangeArrowheads="1"/>
                    </pic:cNvPicPr>
                  </pic:nvPicPr>
                  <pic:blipFill>
                    <a:blip r:embed="rId23"/>
                    <a:srcRect/>
                    <a:stretch>
                      <a:fillRect/>
                    </a:stretch>
                  </pic:blipFill>
                  <pic:spPr bwMode="auto">
                    <a:xfrm>
                      <a:off x="0" y="0"/>
                      <a:ext cx="3686175" cy="3100724"/>
                    </a:xfrm>
                    <a:prstGeom prst="rect">
                      <a:avLst/>
                    </a:prstGeom>
                    <a:noFill/>
                    <a:ln w="9525">
                      <a:noFill/>
                      <a:miter lim="800000"/>
                      <a:headEnd/>
                      <a:tailEnd/>
                    </a:ln>
                  </pic:spPr>
                </pic:pic>
              </a:graphicData>
            </a:graphic>
          </wp:inline>
        </w:drawing>
      </w:r>
    </w:p>
    <w:p w:rsidR="0090457A" w:rsidRPr="0090457A" w:rsidRDefault="0090457A" w:rsidP="0090457A">
      <w:pPr>
        <w:ind w:firstLine="720"/>
        <w:jc w:val="both"/>
      </w:pPr>
      <w:r w:rsidRPr="0090457A">
        <w:t>Подробнее мы поговорим об этих панелях в уроках, посвященных планированию, а на этапе ознакомления с MS Project они нам не понадобятся. Чтобы они не занимали место на экране, нужно отключить их отображение при загрузке программы. Но перед этим в режиме настройки программы мы определим некоторые важные параметры работы MS Project.</w:t>
      </w:r>
    </w:p>
    <w:p w:rsidR="0090457A" w:rsidRPr="0090457A" w:rsidRDefault="0090457A" w:rsidP="0090457A">
      <w:pPr>
        <w:ind w:firstLine="720"/>
        <w:jc w:val="both"/>
      </w:pPr>
      <w:r w:rsidRPr="0090457A">
        <w:t>Для перехода к настройке MS Project нужно выбрать команду меню Tools&gt;Options (Сервис &gt; Параметры). На экране появится диалоговое окно настроек, состоящее из нескольких вкладок, на которых сгруппированы определяющие работу программы параметры.</w:t>
      </w:r>
    </w:p>
    <w:p w:rsidR="0090457A" w:rsidRPr="0090457A" w:rsidRDefault="0090457A" w:rsidP="0090457A">
      <w:pPr>
        <w:ind w:firstLine="720"/>
        <w:jc w:val="both"/>
      </w:pPr>
      <w:r w:rsidRPr="0090457A">
        <w:t xml:space="preserve">Почти на каждой вкладке есть кнопка SetasDefault (По умолчанию), позволяющая сохранить сделанные настройки, с </w:t>
      </w:r>
      <w:proofErr w:type="gramStart"/>
      <w:r w:rsidRPr="0090457A">
        <w:t>тем</w:t>
      </w:r>
      <w:proofErr w:type="gramEnd"/>
      <w:r w:rsidRPr="0090457A">
        <w:t xml:space="preserve"> чтобы они автоматически применялись во всех последующих проектах. Мы рекомендуем нажимать эту кнопку после определения параметров на каждой из вкладок.</w:t>
      </w:r>
    </w:p>
    <w:p w:rsidR="0090457A" w:rsidRPr="0090457A" w:rsidRDefault="0090457A" w:rsidP="0090457A">
      <w:pPr>
        <w:ind w:firstLine="720"/>
        <w:jc w:val="both"/>
      </w:pPr>
      <w:r w:rsidRPr="0090457A">
        <w:t xml:space="preserve">Поскольку в уроках этой части книги мы будем осваивать интерфейс и принципы отображения данных из проектного файла в окне программы, то мы настроим только вкладки и параметры, влияющие на эти принципы. Начнем </w:t>
      </w:r>
      <w:proofErr w:type="gramStart"/>
      <w:r w:rsidRPr="0090457A">
        <w:t>со</w:t>
      </w:r>
      <w:proofErr w:type="gramEnd"/>
      <w:r w:rsidRPr="0090457A">
        <w:t xml:space="preserve"> вкладки с общими настройками — General (Общие).</w:t>
      </w:r>
    </w:p>
    <w:p w:rsidR="0090457A" w:rsidRPr="0090457A" w:rsidRDefault="0090457A" w:rsidP="0090457A">
      <w:pPr>
        <w:ind w:firstLine="720"/>
        <w:jc w:val="both"/>
      </w:pPr>
      <w:r w:rsidRPr="0090457A">
        <w:t>Общие настройки программы</w:t>
      </w:r>
    </w:p>
    <w:p w:rsidR="0090457A" w:rsidRPr="0090457A" w:rsidRDefault="0090457A" w:rsidP="0090457A">
      <w:pPr>
        <w:ind w:firstLine="720"/>
        <w:jc w:val="both"/>
        <w:rPr>
          <w:lang w:val="en-US"/>
        </w:rPr>
      </w:pPr>
      <w:r w:rsidRPr="0090457A">
        <w:t>Вкладка General (</w:t>
      </w:r>
      <w:proofErr w:type="gramStart"/>
      <w:r w:rsidRPr="0090457A">
        <w:t>Общие</w:t>
      </w:r>
      <w:proofErr w:type="gramEnd"/>
      <w:r w:rsidRPr="0090457A">
        <w:t>) состоит из трех разделов. Впервом</w:t>
      </w:r>
      <w:r w:rsidRPr="0090457A">
        <w:rPr>
          <w:lang w:val="en-US"/>
        </w:rPr>
        <w:t>, General options for Microsoft Project (</w:t>
      </w:r>
      <w:r w:rsidRPr="0090457A">
        <w:t>Общиепараметрыдля</w:t>
      </w:r>
      <w:r w:rsidRPr="0090457A">
        <w:rPr>
          <w:lang w:val="en-US"/>
        </w:rPr>
        <w:t xml:space="preserve"> Microsoft Project),</w:t>
      </w:r>
    </w:p>
    <w:p w:rsidR="0090457A" w:rsidRPr="0090457A" w:rsidRDefault="0090457A" w:rsidP="0090457A">
      <w:pPr>
        <w:ind w:firstLine="720"/>
        <w:jc w:val="both"/>
      </w:pPr>
      <w:r w:rsidRPr="0090457A">
        <w:t>расположены общие параметры программы, а в третьем, Generaloptionsfor 'Projectl' (Общие параметры для 'Проект!'), — общие настройки открытого проекта. В разделе между ними, PlanningWizard (Мастер планирования), определяется, каким образом MS Project будет отображать подсказки при составлении плана проекта.</w:t>
      </w:r>
    </w:p>
    <w:p w:rsidR="0090457A" w:rsidRPr="0090457A" w:rsidRDefault="0090457A" w:rsidP="0090457A">
      <w:pPr>
        <w:ind w:firstLine="720"/>
        <w:jc w:val="both"/>
      </w:pPr>
      <w:r w:rsidRPr="0090457A">
        <w:t>Флажок ShowstartupTaskPane (Отображать область задач при запуске) определяет, будет ли при загрузке программы отображаться область задач, а флажок Openlastfileonstartup (Открывать последний файл при запуске) — будет ли загружаться файл, с которым шла работа перед закрытием программы. Мы рекомендуем сбросить оба этих флажка, поскольку в процессе выполнения уроков они не потребуются.</w:t>
      </w:r>
    </w:p>
    <w:p w:rsidR="0090457A" w:rsidRPr="0090457A" w:rsidRDefault="0090457A" w:rsidP="0090457A">
      <w:pPr>
        <w:ind w:firstLine="720"/>
        <w:jc w:val="both"/>
      </w:pPr>
      <w:r w:rsidRPr="0090457A">
        <w:rPr>
          <w:noProof/>
        </w:rPr>
        <w:lastRenderedPageBreak/>
        <w:drawing>
          <wp:inline distT="0" distB="0" distL="0" distR="0">
            <wp:extent cx="3457575" cy="2914347"/>
            <wp:effectExtent l="19050" t="0" r="9525" b="0"/>
            <wp:docPr id="463" name="Рисунок 2" descr="http://www.studfiles.ru/html/2706/202/html_SPl6oBaMuY.ETmh/htmlconvd-0gJiIo19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ww.studfiles.ru/html/2706/202/html_SPl6oBaMuY.ETmh/htmlconvd-0gJiIo19x1.jpg"/>
                    <pic:cNvPicPr>
                      <a:picLocks noChangeAspect="1" noChangeArrowheads="1"/>
                    </pic:cNvPicPr>
                  </pic:nvPicPr>
                  <pic:blipFill>
                    <a:blip r:embed="rId24"/>
                    <a:srcRect/>
                    <a:stretch>
                      <a:fillRect/>
                    </a:stretch>
                  </pic:blipFill>
                  <pic:spPr bwMode="auto">
                    <a:xfrm>
                      <a:off x="0" y="0"/>
                      <a:ext cx="3457575" cy="2914347"/>
                    </a:xfrm>
                    <a:prstGeom prst="rect">
                      <a:avLst/>
                    </a:prstGeom>
                    <a:noFill/>
                    <a:ln w="9525">
                      <a:noFill/>
                      <a:miter lim="800000"/>
                      <a:headEnd/>
                      <a:tailEnd/>
                    </a:ln>
                  </pic:spPr>
                </pic:pic>
              </a:graphicData>
            </a:graphic>
          </wp:inline>
        </w:drawing>
      </w:r>
    </w:p>
    <w:p w:rsidR="0090457A" w:rsidRPr="0090457A" w:rsidRDefault="0090457A" w:rsidP="0090457A">
      <w:pPr>
        <w:ind w:firstLine="720"/>
        <w:jc w:val="both"/>
      </w:pPr>
      <w:r w:rsidRPr="0090457A">
        <w:t>Прежде чем начать составлять план проекта, нужно ввести в специальном диалоговом окне начальные данные о проекте. Флажок Promptforprojectinfofornewprojects (Запрос на ввод сведений о проекте для новых проектов) обеспечивает автоматический вывод на экран этого диалогового окна при создании нового проекта. Это удобно, поскольку не нужно открывать диалоговое окно через меню, и, кроме того, это избавляет от возможных ошибок, которые могут возникнуть, если начальная информация не будет введена. Поэтому этот флажок необходимо установить. В MS Project имеется особый режим просмотра таблиц — Автофильтр (AutoFilter), при котором в заголовке каждой таблицы отображается кнопка для ее сортировки (аналогичная возможность существует и в MicrosoftExcel). Этот режим удобно включается с помощью представленной ниже кнопки панели инструментов</w:t>
      </w:r>
    </w:p>
    <w:p w:rsidR="0090457A" w:rsidRPr="0090457A" w:rsidRDefault="0090457A" w:rsidP="0090457A">
      <w:pPr>
        <w:ind w:firstLine="720"/>
        <w:jc w:val="both"/>
      </w:pPr>
      <w:r w:rsidRPr="0090457A">
        <w:t xml:space="preserve">Formatting (Форматирование) и далеко не всегда </w:t>
      </w:r>
      <w:proofErr w:type="gramStart"/>
      <w:r w:rsidRPr="0090457A">
        <w:t>нужен</w:t>
      </w:r>
      <w:proofErr w:type="gramEnd"/>
      <w:r w:rsidRPr="0090457A">
        <w:t>. Поэтому флажок SetAutoFHteronfornewprojects (Включать автофильтр для новых проектов) лучше сбросить.</w:t>
      </w:r>
    </w:p>
    <w:p w:rsidR="0090457A" w:rsidRPr="0090457A" w:rsidRDefault="0090457A" w:rsidP="0090457A">
      <w:pPr>
        <w:ind w:firstLine="720"/>
        <w:jc w:val="both"/>
      </w:pPr>
      <w:r w:rsidRPr="0090457A">
        <w:t>Два последних параметра — счетчик Recentlyusedfilelist (Помнить список из</w:t>
      </w:r>
      <w:r w:rsidR="00B246CD">
        <w:t xml:space="preserve"> </w:t>
      </w:r>
      <w:r w:rsidRPr="0090457A">
        <w:t>файлов) и флажок Username (Имя пользователя) </w:t>
      </w:r>
      <w:r w:rsidRPr="0090457A">
        <w:rPr>
          <w:noProof/>
        </w:rPr>
        <w:drawing>
          <wp:inline distT="0" distB="0" distL="0" distR="0">
            <wp:extent cx="323850" cy="323850"/>
            <wp:effectExtent l="19050" t="0" r="0" b="0"/>
            <wp:docPr id="464" name="Рисунок 1" descr="http://www.studfiles.ru/html/2706/202/html_SPl6oBaMuY.ETmh/htmlconvd-0gJiIo20x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studfiles.ru/html/2706/202/html_SPl6oBaMuY.ETmh/htmlconvd-0gJiIo20xi1.jpg"/>
                    <pic:cNvPicPr>
                      <a:picLocks noChangeAspect="1" noChangeArrowheads="1"/>
                    </pic:cNvPicPr>
                  </pic:nvPicPr>
                  <pic:blipFill>
                    <a:blip r:embed="rId25"/>
                    <a:srcRect/>
                    <a:stretch>
                      <a:fillRect/>
                    </a:stretch>
                  </pic:blipFill>
                  <pic:spPr bwMode="auto">
                    <a:xfrm>
                      <a:off x="0" y="0"/>
                      <a:ext cx="323850" cy="323850"/>
                    </a:xfrm>
                    <a:prstGeom prst="rect">
                      <a:avLst/>
                    </a:prstGeom>
                    <a:noFill/>
                    <a:ln w="9525">
                      <a:noFill/>
                      <a:miter lim="800000"/>
                      <a:headEnd/>
                      <a:tailEnd/>
                    </a:ln>
                  </pic:spPr>
                </pic:pic>
              </a:graphicData>
            </a:graphic>
          </wp:inline>
        </w:drawing>
      </w:r>
      <w:r w:rsidRPr="0090457A">
        <w:t xml:space="preserve">— стандартны для программ семейства MicrosoftOffice. Первый из них определяет, сколько </w:t>
      </w:r>
      <w:proofErr w:type="gramStart"/>
      <w:r w:rsidRPr="0090457A">
        <w:t>файлов</w:t>
      </w:r>
      <w:proofErr w:type="gramEnd"/>
      <w:r w:rsidRPr="0090457A">
        <w:t xml:space="preserve"> из числа недавно использованных будут перечислены в меню File (Файл). Мы рекомендуем установить максимально возможное число — 9. Второй параметр определяет, как MS Project будет именовать автора файлов проектов в файловых свойствах, различных отчетах и пр. В поле ввода нужно указать свое имя.</w:t>
      </w:r>
    </w:p>
    <w:p w:rsidR="0090457A" w:rsidRPr="0090457A" w:rsidRDefault="0090457A" w:rsidP="0090457A">
      <w:pPr>
        <w:ind w:firstLine="720"/>
        <w:jc w:val="both"/>
      </w:pPr>
      <w:r w:rsidRPr="0090457A">
        <w:t>Настройки редактирования</w:t>
      </w:r>
    </w:p>
    <w:p w:rsidR="0090457A" w:rsidRPr="0090457A" w:rsidRDefault="0090457A" w:rsidP="0090457A">
      <w:pPr>
        <w:ind w:firstLine="720"/>
        <w:jc w:val="both"/>
      </w:pPr>
      <w:r w:rsidRPr="0090457A">
        <w:t>Параметры редактирования в MS Project размещены на вкладке Edit (Правка) и сгруппированы в двух разделах, один из которых содержит настройки, относящиеся к программе в целом, а второй — к открытому в данный момент проекту (рис. 2.9).</w:t>
      </w:r>
    </w:p>
    <w:p w:rsidR="0090457A" w:rsidRPr="0090457A" w:rsidRDefault="0090457A" w:rsidP="0090457A">
      <w:pPr>
        <w:ind w:firstLine="720"/>
        <w:jc w:val="both"/>
      </w:pPr>
      <w:r w:rsidRPr="0090457A">
        <w:t>Раздел с настройками для MS Project называется EditoptionsforMicrosoftProject (Параметры правки для MicrosoftProject) и располагается вверху диалогового окна. Параметры этого раздела определяют, будет ли возможно перетаскивать ячейки таблиц с помощью мыши (флажок Allowcelldraganddrop), а также будет ли перемещаться курсор в следующую ячейку, после того как при редактировании текущей ячейки вы нажали клавишу Enter (флажок Moveselectionafterenter).</w:t>
      </w:r>
    </w:p>
    <w:p w:rsidR="0090457A" w:rsidRPr="0090457A" w:rsidRDefault="0090457A" w:rsidP="0090457A">
      <w:pPr>
        <w:ind w:firstLine="720"/>
        <w:jc w:val="both"/>
      </w:pPr>
      <w:r w:rsidRPr="0090457A">
        <w:t>Флажок Editdirectlyintocell (Правка прямо в ячейке) определяет, можно ли редактировать данные непосредственно в таблице. Если вы сбросите его, то для редактирования данных таблицы необходимо будет выделять ячейку и</w:t>
      </w:r>
    </w:p>
    <w:p w:rsidR="0090457A" w:rsidRPr="0090457A" w:rsidRDefault="0090457A" w:rsidP="0090457A">
      <w:pPr>
        <w:ind w:firstLine="720"/>
        <w:jc w:val="both"/>
      </w:pPr>
      <w:r w:rsidRPr="0090457A">
        <w:lastRenderedPageBreak/>
        <w:t>Кроме того, в этом разделе имеется параметр, управляющий способом обновления объектов из других файлов, внедренных в файл проекта (</w:t>
      </w:r>
      <w:proofErr w:type="gramStart"/>
      <w:r w:rsidRPr="0090457A">
        <w:t>OLE</w:t>
      </w:r>
      <w:proofErr w:type="gramEnd"/>
      <w:r w:rsidRPr="0090457A">
        <w:t>объекты). Обновление может происходить при открытии файла автоматически или по запросу. Для автоматического обновления объектов нужно сбросить флажок Asktoupdateautomaticlinks (Запрашивать об обновлении автоматических связей). Рекомендуем оставить установленным последний флажок этого раздела, а относительно первых трех от комментариев воздержимся — настройте режим редактирования так, как вам удобнее. Если вы часто работаете в MicrosoftExcel или другом табличном редакторе, стоит установить используемые в нем настройки и для работы с таблицами в MS Project.</w:t>
      </w:r>
    </w:p>
    <w:p w:rsidR="0090457A" w:rsidRPr="0090457A" w:rsidRDefault="0090457A" w:rsidP="0090457A">
      <w:pPr>
        <w:ind w:firstLine="720"/>
        <w:jc w:val="both"/>
      </w:pPr>
      <w:r w:rsidRPr="0090457A">
        <w:t>Настройки отображения временных единиц</w:t>
      </w:r>
    </w:p>
    <w:p w:rsidR="0090457A" w:rsidRPr="0090457A" w:rsidRDefault="0090457A" w:rsidP="0090457A">
      <w:pPr>
        <w:ind w:firstLine="720"/>
        <w:jc w:val="both"/>
      </w:pPr>
      <w:r w:rsidRPr="0090457A">
        <w:t>Во втором разделе вкладки Edit (Правка) диалогового окна Options (Параметры) вы можете выбрать аббревиатуры, которые MS Project будет использовать для обозначения временных единиц в плане проекта, диаграммах, отчетах и т. д. Для каждой из единиц (минута, час, день, неделя, месяц, год) дается три варианта. Эти настройки относятся к текущему файлу.</w:t>
      </w:r>
    </w:p>
    <w:p w:rsidR="0090457A" w:rsidRPr="0090457A" w:rsidRDefault="0090457A" w:rsidP="0090457A">
      <w:pPr>
        <w:ind w:firstLine="720"/>
        <w:jc w:val="both"/>
      </w:pPr>
      <w:r w:rsidRPr="0090457A">
        <w:t>ПРИМЕЧАНИЕ Выбранные на этой вкладке обозначения временных единиц будут</w:t>
      </w:r>
    </w:p>
    <w:p w:rsidR="0090457A" w:rsidRPr="0090457A" w:rsidRDefault="0090457A" w:rsidP="0090457A">
      <w:pPr>
        <w:ind w:firstLine="720"/>
        <w:jc w:val="both"/>
      </w:pPr>
      <w:r w:rsidRPr="0090457A">
        <w:t>использоваться для отображения введенных в файл значений. Однако в процессе ввода вы можете использовать любые предлагаемые здесь варианты обозначения.</w:t>
      </w:r>
    </w:p>
    <w:p w:rsidR="0090457A" w:rsidRPr="0090457A" w:rsidRDefault="0090457A" w:rsidP="0090457A">
      <w:pPr>
        <w:ind w:firstLine="720"/>
        <w:jc w:val="both"/>
      </w:pPr>
      <w:r w:rsidRPr="0090457A">
        <w:t>От состояния флажка Addspacebeforelabel (Добавлять пробел перед надписями) зависит, будет ли вставляться пробел между количеством единиц и их обозначением. По умолчанию он установлен, и менять его состояние не стоит.</w:t>
      </w:r>
    </w:p>
    <w:p w:rsidR="0090457A" w:rsidRPr="0090457A" w:rsidRDefault="0090457A" w:rsidP="0090457A">
      <w:pPr>
        <w:ind w:firstLine="720"/>
        <w:jc w:val="both"/>
      </w:pPr>
      <w:r w:rsidRPr="0090457A">
        <w:t>Настройки отображения гиперссылок</w:t>
      </w:r>
    </w:p>
    <w:p w:rsidR="0090457A" w:rsidRPr="0090457A" w:rsidRDefault="0090457A" w:rsidP="0090457A">
      <w:pPr>
        <w:ind w:firstLine="720"/>
        <w:jc w:val="both"/>
      </w:pPr>
      <w:r w:rsidRPr="0090457A">
        <w:t>Параметрами последнего раздела вкладки Edit (Правка) задаются цвета, которыми при просмотре проекта будут выделяться обычные гиперссылки (список Hyperlinkcolor) и гиперссылки, посещенные ранее (список Visitedhyperlinkcolor). Эти настройки, как и настройки единиц времени, относятся к текущему файлу.</w:t>
      </w:r>
    </w:p>
    <w:p w:rsidR="00B246CD" w:rsidRPr="0090457A" w:rsidRDefault="0090457A" w:rsidP="00B246CD">
      <w:pPr>
        <w:ind w:firstLine="720"/>
        <w:jc w:val="both"/>
      </w:pPr>
      <w:r w:rsidRPr="0090457A">
        <w:t>Флажок Underlinehyperlinks (Подчеркивать гиперссылки) определяет, будут ли ссылки выделяться подчеркиванием. Рекомендуем оставить его установленным, поскольку иначе при редактировании файла можно случайно щелкнуть по</w:t>
      </w:r>
      <w:r w:rsidR="00B246CD" w:rsidRPr="00B246CD">
        <w:t xml:space="preserve"> </w:t>
      </w:r>
      <w:r w:rsidR="00B246CD" w:rsidRPr="0090457A">
        <w:t>ссылке, приняв ее за обычный текст, и потерять время на загрузку файла из локальной сети или из Интернета.</w:t>
      </w:r>
    </w:p>
    <w:p w:rsidR="0090457A" w:rsidRPr="0090457A" w:rsidRDefault="0090457A" w:rsidP="0090457A">
      <w:pPr>
        <w:ind w:firstLine="720"/>
        <w:jc w:val="both"/>
      </w:pPr>
      <w:r w:rsidRPr="0090457A">
        <w:rPr>
          <w:noProof/>
        </w:rPr>
        <w:drawing>
          <wp:inline distT="0" distB="0" distL="0" distR="0">
            <wp:extent cx="2762250" cy="2366869"/>
            <wp:effectExtent l="19050" t="0" r="0" b="0"/>
            <wp:docPr id="465" name="Рисунок 12" descr="http://www.studfiles.ru/html/2706/202/html_SPl6oBaMuY.ETmh/htmlconvd-0gJiIo23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www.studfiles.ru/html/2706/202/html_SPl6oBaMuY.ETmh/htmlconvd-0gJiIo23x1.jpg"/>
                    <pic:cNvPicPr>
                      <a:picLocks noChangeAspect="1" noChangeArrowheads="1"/>
                    </pic:cNvPicPr>
                  </pic:nvPicPr>
                  <pic:blipFill>
                    <a:blip r:embed="rId26"/>
                    <a:srcRect/>
                    <a:stretch>
                      <a:fillRect/>
                    </a:stretch>
                  </pic:blipFill>
                  <pic:spPr bwMode="auto">
                    <a:xfrm>
                      <a:off x="0" y="0"/>
                      <a:ext cx="2762814" cy="2367352"/>
                    </a:xfrm>
                    <a:prstGeom prst="rect">
                      <a:avLst/>
                    </a:prstGeom>
                    <a:noFill/>
                    <a:ln w="9525">
                      <a:noFill/>
                      <a:miter lim="800000"/>
                      <a:headEnd/>
                      <a:tailEnd/>
                    </a:ln>
                  </pic:spPr>
                </pic:pic>
              </a:graphicData>
            </a:graphic>
          </wp:inline>
        </w:drawing>
      </w:r>
    </w:p>
    <w:p w:rsidR="0090457A" w:rsidRPr="0090457A" w:rsidRDefault="0090457A" w:rsidP="0090457A">
      <w:pPr>
        <w:ind w:firstLine="720"/>
        <w:jc w:val="both"/>
      </w:pPr>
      <w:r w:rsidRPr="0090457A">
        <w:t xml:space="preserve">Настройки параметров сохранения присутствуют во всех программах семейства MicrosoftOffice и определяют форматы, в которых сохраняются файлы по умолчанию, расположение сохраняемых файлов и параметры автоматического сохранения файлов. Параметры сохранения настраиваются на вкладке Save (Сохранение) диалогового окна </w:t>
      </w:r>
      <w:r w:rsidR="00B246CD">
        <w:t>Options (Параметры)</w:t>
      </w:r>
    </w:p>
    <w:p w:rsidR="00B246CD" w:rsidRPr="0090457A" w:rsidRDefault="0090457A" w:rsidP="00B246CD">
      <w:pPr>
        <w:ind w:firstLine="720"/>
        <w:jc w:val="both"/>
      </w:pPr>
      <w:r w:rsidRPr="0090457A">
        <w:t>Эта вкладка состоит из раздела общих настроек и раздела настроек, относящихся к открытому файлу проекта. Как обычно, сначала идут параметры,</w:t>
      </w:r>
      <w:r w:rsidR="00B246CD" w:rsidRPr="00B246CD">
        <w:t xml:space="preserve"> </w:t>
      </w:r>
      <w:r w:rsidR="00B246CD" w:rsidRPr="0090457A">
        <w:t>определяющие работу MS Project в целом.</w:t>
      </w:r>
    </w:p>
    <w:p w:rsidR="0090457A" w:rsidRPr="0090457A" w:rsidRDefault="0090457A" w:rsidP="0090457A">
      <w:pPr>
        <w:ind w:firstLine="720"/>
        <w:jc w:val="both"/>
      </w:pPr>
      <w:r w:rsidRPr="0090457A">
        <w:lastRenderedPageBreak/>
        <w:t>Первый параметр на этой вкладке — раскрывающийся список SaveMicrosoftProjectfilesas (Сохранять файлы MicrosoftProject как). В нем вы выбираете формат, который будет предлагаться по умолчанию при попытке сохранить файл. Мы рекомендуем использовать формат MS Project (*.mpp).</w:t>
      </w:r>
    </w:p>
    <w:p w:rsidR="0090457A" w:rsidRPr="0090457A" w:rsidRDefault="0090457A" w:rsidP="0090457A">
      <w:pPr>
        <w:ind w:firstLine="720"/>
        <w:jc w:val="both"/>
      </w:pPr>
      <w:proofErr w:type="gramStart"/>
      <w:r w:rsidRPr="0090457A">
        <w:t>Вобласти</w:t>
      </w:r>
      <w:proofErr w:type="gramEnd"/>
      <w:r w:rsidRPr="0090457A">
        <w:t>FileLocations (Расположение) отображаются имена папок, в которых располагаются файлы проектов (строка Projects (Проекты)), пользовательские шаблоны (строка Usertemplates (Шаблоны пользователя)), шаблоны рабочей группы (строка Workgrouptemplates (Общие шаблоны)) и базы данных ODBC (строка ODBC Database (База данных ODBC)). Выбрав нужную строку и нажав кнопку Modify (Изменить), вы можете установить значения, соответствующие вашим потребностям. Например, в качестве адреса папки с проектами можно указать папку, в которой вы разместили файлы с примерами к этой книге.</w:t>
      </w:r>
    </w:p>
    <w:p w:rsidR="0090457A" w:rsidRPr="0090457A" w:rsidRDefault="0090457A" w:rsidP="0090457A">
      <w:pPr>
        <w:ind w:firstLine="720"/>
        <w:jc w:val="both"/>
      </w:pPr>
      <w:r w:rsidRPr="0090457A">
        <w:t>Вразделе</w:t>
      </w:r>
      <w:proofErr w:type="gramStart"/>
      <w:r w:rsidRPr="0090457A">
        <w:t>AutoSave</w:t>
      </w:r>
      <w:proofErr w:type="gramEnd"/>
      <w:r w:rsidRPr="0090457A">
        <w:t xml:space="preserve"> (Автосохранение) сгруппированы параметры автоматического сохранения открытых для редактирования файлов. Флажок со счетчиком Saveevery ... minutes (Автосохранение каждые ... минут) определяет, будет ли осуществляться автоматическое сохранение и с какой периодичностью. Мы рекомендуем установить этот флажок и задать периодичность сохранения в интервале от 2 до 5 минут.</w:t>
      </w:r>
    </w:p>
    <w:p w:rsidR="0090457A" w:rsidRPr="0090457A" w:rsidRDefault="0090457A" w:rsidP="0090457A">
      <w:pPr>
        <w:ind w:firstLine="720"/>
        <w:jc w:val="both"/>
      </w:pPr>
      <w:r w:rsidRPr="0090457A">
        <w:t>Используя два следующих далее переключателя — SaveActiveProjectOnly (Сохранять только активный проект) и Saveallopenprojectfiles (Сохранять все открытые проекты), — вы можете указать, будет ли сохраняться автоматически только тот проект, окно которого в данный момент активно, или же все открытые в MS Project проекты. Мы рекомендуем сохранять все открытые проекты.</w:t>
      </w:r>
    </w:p>
    <w:p w:rsidR="0090457A" w:rsidRPr="0090457A" w:rsidRDefault="0090457A" w:rsidP="0090457A">
      <w:pPr>
        <w:ind w:firstLine="720"/>
        <w:jc w:val="both"/>
      </w:pPr>
      <w:r w:rsidRPr="0090457A">
        <w:t xml:space="preserve">С помощью флажка PromptBeforeSaving (Запрос перед сохранением) вы выбираете, выводить или нет запросы на разрешение автоматического сохранения. Поскольку нажимать клавишу </w:t>
      </w:r>
      <w:proofErr w:type="gramStart"/>
      <w:r w:rsidRPr="0090457A">
        <w:t>ОК</w:t>
      </w:r>
      <w:proofErr w:type="gramEnd"/>
      <w:r w:rsidRPr="0090457A">
        <w:t xml:space="preserve"> каждые 2 минуты не очень удобно, рекомендуем сбросить этот флажок.</w:t>
      </w:r>
    </w:p>
    <w:p w:rsidR="0090457A" w:rsidRPr="0090457A" w:rsidRDefault="0090457A" w:rsidP="0090457A">
      <w:pPr>
        <w:ind w:firstLine="720"/>
        <w:jc w:val="both"/>
      </w:pPr>
      <w:r w:rsidRPr="0090457A">
        <w:t>Последний раздел, Databasesaveoptionsfor 'Project1' (Параметры сохранения в базе данных для 'Проект!'), содержит параметр, определяющий принцип сохранения открытого в данный момент проекта в формате базы данных.</w:t>
      </w:r>
    </w:p>
    <w:p w:rsidR="00B246CD" w:rsidRPr="0090457A" w:rsidRDefault="0090457A" w:rsidP="00B246CD">
      <w:pPr>
        <w:ind w:firstLine="720"/>
        <w:jc w:val="both"/>
      </w:pPr>
      <w:r w:rsidRPr="0090457A">
        <w:t xml:space="preserve">Находящийся в этом разделе флажок Expandtimephaseddatainthedatabase (Развертывать </w:t>
      </w:r>
      <w:proofErr w:type="gramStart"/>
      <w:r w:rsidRPr="0090457A">
        <w:t>повременные</w:t>
      </w:r>
      <w:proofErr w:type="gramEnd"/>
      <w:r w:rsidRPr="0090457A">
        <w:t xml:space="preserve"> дайные в базе данных) определяет, как будет представлена временная информация о проекте при сохранении плана проекта в базе данных (например, при экспорте в MS SQL Server). При установленном флажке повременная информация сохраняется, а при сброшенном — нет, что</w:t>
      </w:r>
      <w:r w:rsidR="00B246CD">
        <w:t xml:space="preserve"> </w:t>
      </w:r>
      <w:r w:rsidR="00B246CD" w:rsidRPr="0090457A">
        <w:t>существенно ускоряет работу с базой данных.</w:t>
      </w:r>
    </w:p>
    <w:p w:rsidR="0090457A" w:rsidRPr="0090457A" w:rsidRDefault="0090457A" w:rsidP="0090457A">
      <w:pPr>
        <w:ind w:firstLine="720"/>
        <w:jc w:val="both"/>
      </w:pPr>
      <w:r w:rsidRPr="0090457A">
        <w:rPr>
          <w:noProof/>
        </w:rPr>
        <w:drawing>
          <wp:inline distT="0" distB="0" distL="0" distR="0">
            <wp:extent cx="2867025" cy="2190177"/>
            <wp:effectExtent l="19050" t="0" r="9525" b="0"/>
            <wp:docPr id="466" name="Рисунок 11" descr="http://www.studfiles.ru/html/2706/202/html_SPl6oBaMuY.ETmh/htmlconvd-0gJiIo25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www.studfiles.ru/html/2706/202/html_SPl6oBaMuY.ETmh/htmlconvd-0gJiIo25x1.jpg"/>
                    <pic:cNvPicPr>
                      <a:picLocks noChangeAspect="1" noChangeArrowheads="1"/>
                    </pic:cNvPicPr>
                  </pic:nvPicPr>
                  <pic:blipFill>
                    <a:blip r:embed="rId27"/>
                    <a:srcRect/>
                    <a:stretch>
                      <a:fillRect/>
                    </a:stretch>
                  </pic:blipFill>
                  <pic:spPr bwMode="auto">
                    <a:xfrm>
                      <a:off x="0" y="0"/>
                      <a:ext cx="2867025" cy="2190177"/>
                    </a:xfrm>
                    <a:prstGeom prst="rect">
                      <a:avLst/>
                    </a:prstGeom>
                    <a:noFill/>
                    <a:ln w="9525">
                      <a:noFill/>
                      <a:miter lim="800000"/>
                      <a:headEnd/>
                      <a:tailEnd/>
                    </a:ln>
                  </pic:spPr>
                </pic:pic>
              </a:graphicData>
            </a:graphic>
          </wp:inline>
        </w:drawing>
      </w:r>
    </w:p>
    <w:p w:rsidR="0090457A" w:rsidRPr="0090457A" w:rsidRDefault="0090457A" w:rsidP="0090457A">
      <w:pPr>
        <w:ind w:firstLine="720"/>
        <w:jc w:val="both"/>
      </w:pPr>
      <w:r w:rsidRPr="0090457A">
        <w:t>Настройки просмотра проектной информации находятся на вкладк</w:t>
      </w:r>
      <w:r w:rsidR="00B246CD">
        <w:t>е View (Вид)</w:t>
      </w:r>
      <w:r w:rsidRPr="0090457A">
        <w:t>. Здесь определяются параметры, общие для программы и применяемые для открытого файла.</w:t>
      </w:r>
    </w:p>
    <w:p w:rsidR="0090457A" w:rsidRPr="0090457A" w:rsidRDefault="0090457A" w:rsidP="0090457A">
      <w:pPr>
        <w:ind w:firstLine="720"/>
        <w:jc w:val="both"/>
      </w:pPr>
      <w:r w:rsidRPr="0090457A">
        <w:t xml:space="preserve">В списке Defaultview (Представление по умолчанию) следует указать, какое представление будет открываться при создании нового проекта или при запуске программы. (Подробнее о представлениях мы поговорим в конце этого урока). С </w:t>
      </w:r>
      <w:r w:rsidRPr="0090457A">
        <w:lastRenderedPageBreak/>
        <w:t>помощью списка Dateformat (Формат даты) можно установить формат представления дат в интерфейсе MS Project.</w:t>
      </w:r>
    </w:p>
    <w:p w:rsidR="0090457A" w:rsidRPr="0090457A" w:rsidRDefault="0090457A" w:rsidP="0090457A">
      <w:pPr>
        <w:ind w:firstLine="720"/>
        <w:jc w:val="both"/>
      </w:pPr>
      <w:r w:rsidRPr="0090457A">
        <w:t>Вразделе</w:t>
      </w:r>
      <w:proofErr w:type="gramStart"/>
      <w:r w:rsidRPr="0090457A">
        <w:t>Show</w:t>
      </w:r>
      <w:proofErr w:type="gramEnd"/>
      <w:r w:rsidRPr="0090457A">
        <w:t xml:space="preserve"> (Показывать) расположены флажки, управляющие отображением стандартных элементов интерфейса программы: Statusbar (Строка состояния), Scrollbars (Полосы прокрутки), Entrybar (Строка ввода).</w:t>
      </w:r>
    </w:p>
    <w:p w:rsidR="0090457A" w:rsidRPr="0090457A" w:rsidRDefault="0090457A" w:rsidP="0090457A">
      <w:pPr>
        <w:ind w:firstLine="720"/>
        <w:jc w:val="both"/>
      </w:pPr>
      <w:r w:rsidRPr="0090457A">
        <w:t xml:space="preserve">Вэтом же </w:t>
      </w:r>
      <w:proofErr w:type="gramStart"/>
      <w:r w:rsidRPr="0090457A">
        <w:t>разделе</w:t>
      </w:r>
      <w:proofErr w:type="gramEnd"/>
      <w:r w:rsidRPr="0090457A">
        <w:t xml:space="preserve"> перечислены и нестандартные элементы интерфейса. Флажок WindowsinTaskbar (Окна на панели задач) определяет, будет ли каждый открытый проект отображаться отдельной кнопкой на панели задач Windows. Если выключить этот режим, то переключаться между открытыми проектами можно будет только с помощью меню Window (Окно), хотя при этом место на панели задач будет сэкономлено. Мы рекомендуем установить этот флажок.</w:t>
      </w:r>
    </w:p>
    <w:p w:rsidR="0090457A" w:rsidRPr="0090457A" w:rsidRDefault="0090457A" w:rsidP="0090457A">
      <w:pPr>
        <w:ind w:firstLine="720"/>
        <w:jc w:val="both"/>
      </w:pPr>
      <w:r w:rsidRPr="0090457A">
        <w:t>Часто для экономии места на экране информация отображается частично. Например, если длина слова, размещенного в ячейке таблицы, превышает ее ширину, то на экране отображается только часть этого слова. Если установить флажок Projectscreentips (Всплывающие подсказки), то в таких ситуациях при наведении мыши на ячейку будет появляться всплывающая подсказка, отображающая ее содержимое. Кроме того, подсказки будут отображаться при наведении мыши на элементы интерфейса программы, поэтому мы рекомендуем установить этот флажок.</w:t>
      </w:r>
    </w:p>
    <w:p w:rsidR="0090457A" w:rsidRPr="0090457A" w:rsidRDefault="0090457A" w:rsidP="0090457A">
      <w:pPr>
        <w:ind w:firstLine="720"/>
        <w:jc w:val="both"/>
      </w:pPr>
      <w:r w:rsidRPr="0090457A">
        <w:t>С помощью параметров раздела Currencyoptions (Параметры валюты) вы можете задать формат представления денежных единиц, в которых учитывается стоимость работ проекта. В списке Symbol (Символ валюты) следует выбрать символ обозначения денежной единицы. Поскольку в примерах мы будем использовать в качестве валюты доллар, вам следует выбрать в списке обозначение доллара. Список Placement (Положение символа валюты) содержит несколько вариантов размещения символа денежной единицы рядом с цифрами. И наконец, счетчик Decimaldigits (Цифр после запятой) определяет, сколько десятичных знаков будет использоваться при отображении стоимости работ.</w:t>
      </w:r>
    </w:p>
    <w:p w:rsidR="0090457A" w:rsidRPr="0090457A" w:rsidRDefault="0090457A" w:rsidP="0090457A">
      <w:pPr>
        <w:ind w:firstLine="720"/>
        <w:jc w:val="both"/>
      </w:pPr>
      <w:r w:rsidRPr="0090457A">
        <w:t>Настройки панелей инструментов</w:t>
      </w:r>
    </w:p>
    <w:p w:rsidR="0090457A" w:rsidRPr="0090457A" w:rsidRDefault="0090457A" w:rsidP="0090457A">
      <w:pPr>
        <w:ind w:firstLine="720"/>
        <w:jc w:val="both"/>
      </w:pPr>
      <w:r w:rsidRPr="0090457A">
        <w:t>Чтобы освободить место в рабочей области программы на время изучения первой части курса, необходимо скрыть ненужные панели — TaskPane (Область задач) и ProjectGuide (Консультант). Кроме того, нужно отключить их автоматическое отображение при загрузке.</w:t>
      </w:r>
    </w:p>
    <w:p w:rsidR="0090457A" w:rsidRPr="0090457A" w:rsidRDefault="0090457A" w:rsidP="0090457A">
      <w:pPr>
        <w:ind w:firstLine="720"/>
        <w:jc w:val="both"/>
      </w:pPr>
      <w:r w:rsidRPr="0090457A">
        <w:t>Отключение отображения области задач при загрузке программы осуществляется сбросом флажка Showatstartup (Показывать при запуске), расположенного внизу панели. Закрыть панель можно с помощью креста в ее верхнем правом углу.</w:t>
      </w:r>
    </w:p>
    <w:p w:rsidR="0090457A" w:rsidRPr="0090457A" w:rsidRDefault="0090457A" w:rsidP="0090457A">
      <w:pPr>
        <w:ind w:firstLine="720"/>
        <w:jc w:val="both"/>
      </w:pPr>
      <w:r w:rsidRPr="0090457A">
        <w:rPr>
          <w:noProof/>
        </w:rPr>
        <w:drawing>
          <wp:inline distT="0" distB="0" distL="0" distR="0">
            <wp:extent cx="2724150" cy="2330915"/>
            <wp:effectExtent l="19050" t="0" r="0" b="0"/>
            <wp:docPr id="467" name="Рисунок 10" descr="http://www.studfiles.ru/html/2706/202/html_SPl6oBaMuY.ETmh/htmlconvd-0gJiIo27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www.studfiles.ru/html/2706/202/html_SPl6oBaMuY.ETmh/htmlconvd-0gJiIo27x1.jpg"/>
                    <pic:cNvPicPr>
                      <a:picLocks noChangeAspect="1" noChangeArrowheads="1"/>
                    </pic:cNvPicPr>
                  </pic:nvPicPr>
                  <pic:blipFill>
                    <a:blip r:embed="rId28"/>
                    <a:srcRect/>
                    <a:stretch>
                      <a:fillRect/>
                    </a:stretch>
                  </pic:blipFill>
                  <pic:spPr bwMode="auto">
                    <a:xfrm>
                      <a:off x="0" y="0"/>
                      <a:ext cx="2724150" cy="2330915"/>
                    </a:xfrm>
                    <a:prstGeom prst="rect">
                      <a:avLst/>
                    </a:prstGeom>
                    <a:noFill/>
                    <a:ln w="9525">
                      <a:noFill/>
                      <a:miter lim="800000"/>
                      <a:headEnd/>
                      <a:tailEnd/>
                    </a:ln>
                  </pic:spPr>
                </pic:pic>
              </a:graphicData>
            </a:graphic>
          </wp:inline>
        </w:drawing>
      </w:r>
    </w:p>
    <w:p w:rsidR="0090457A" w:rsidRPr="0090457A" w:rsidRDefault="0090457A" w:rsidP="0090457A">
      <w:pPr>
        <w:ind w:firstLine="720"/>
        <w:jc w:val="both"/>
      </w:pPr>
      <w:r w:rsidRPr="0090457A">
        <w:t>Отключить отображение Консультанта можно только в диалоговом окне настройки интерфейса MS Project. Откроем его с помощью команды меню Tools&gt;Options (Сервис &gt; Параметры) и перейдем на вкладку Interface (Интерфейс). Здесь нужно сбросить флажок DisplayProjectGuide (Открывать консультант).</w:t>
      </w:r>
    </w:p>
    <w:p w:rsidR="0090457A" w:rsidRPr="0090457A" w:rsidRDefault="0090457A" w:rsidP="0090457A">
      <w:pPr>
        <w:ind w:firstLine="720"/>
        <w:jc w:val="both"/>
      </w:pPr>
      <w:r w:rsidRPr="0090457A">
        <w:lastRenderedPageBreak/>
        <w:t>После того как эти настройки сделаны, панели не будут отображаться. Если вам потребуется воспользоваться ими, то панель ProjectGuide (Консультант) можно вывести на экран с помощью указанного выше флажка. Для включения области задач нужно воспользоваться стандартным для MicrosoftOffice способом отображения панели инструментов. Панель инструментов можно отобразить, щелкнув по ее названию в списке в меню View&gt;Toolbars (Вид &gt; Панели инструментов) или в контекстном меню любой из панелей</w:t>
      </w:r>
      <w:r w:rsidR="00B246CD">
        <w:t xml:space="preserve"> </w:t>
      </w:r>
      <w:r w:rsidR="00B246CD" w:rsidRPr="0090457A">
        <w:t>инструментов</w:t>
      </w:r>
      <w:r w:rsidR="00B246CD">
        <w:t>.</w:t>
      </w:r>
    </w:p>
    <w:p w:rsidR="0090457A" w:rsidRPr="0090457A" w:rsidRDefault="0090457A" w:rsidP="0090457A">
      <w:pPr>
        <w:ind w:firstLine="720"/>
        <w:jc w:val="both"/>
      </w:pPr>
      <w:r w:rsidRPr="0090457A">
        <w:rPr>
          <w:noProof/>
        </w:rPr>
        <w:drawing>
          <wp:inline distT="0" distB="0" distL="0" distR="0">
            <wp:extent cx="4800600" cy="4448175"/>
            <wp:effectExtent l="19050" t="0" r="0" b="0"/>
            <wp:docPr id="468" name="Рисунок 9" descr="http://www.studfiles.ru/html/2706/202/html_SPl6oBaMuY.ETmh/htmlconvd-0gJiIo28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www.studfiles.ru/html/2706/202/html_SPl6oBaMuY.ETmh/htmlconvd-0gJiIo28x1.jpg"/>
                    <pic:cNvPicPr>
                      <a:picLocks noChangeAspect="1" noChangeArrowheads="1"/>
                    </pic:cNvPicPr>
                  </pic:nvPicPr>
                  <pic:blipFill>
                    <a:blip r:embed="rId29"/>
                    <a:srcRect/>
                    <a:stretch>
                      <a:fillRect/>
                    </a:stretch>
                  </pic:blipFill>
                  <pic:spPr bwMode="auto">
                    <a:xfrm>
                      <a:off x="0" y="0"/>
                      <a:ext cx="4800600" cy="4448175"/>
                    </a:xfrm>
                    <a:prstGeom prst="rect">
                      <a:avLst/>
                    </a:prstGeom>
                    <a:noFill/>
                    <a:ln w="9525">
                      <a:noFill/>
                      <a:miter lim="800000"/>
                      <a:headEnd/>
                      <a:tailEnd/>
                    </a:ln>
                  </pic:spPr>
                </pic:pic>
              </a:graphicData>
            </a:graphic>
          </wp:inline>
        </w:drawing>
      </w:r>
    </w:p>
    <w:p w:rsidR="0090457A" w:rsidRPr="0090457A" w:rsidRDefault="0090457A" w:rsidP="0090457A">
      <w:pPr>
        <w:ind w:firstLine="720"/>
        <w:jc w:val="both"/>
      </w:pPr>
      <w:r w:rsidRPr="0090457A">
        <w:t>Контекстным меню элемента здесь и далее мы называем раскрывающееся меню, отображаемое при щелчке правой кнопкой мыши на элементе. Например, контекстное меню панели инструментов — это меню, которое отобразится, если навести мышь на панель инструментов и щелкнуть правой кнопкой.</w:t>
      </w:r>
    </w:p>
    <w:p w:rsidR="0090457A" w:rsidRPr="0090457A" w:rsidRDefault="0090457A" w:rsidP="0090457A">
      <w:pPr>
        <w:ind w:firstLine="720"/>
        <w:jc w:val="both"/>
      </w:pPr>
      <w:r w:rsidRPr="0090457A">
        <w:t>Убрав с экрана ненужные пока панели, следует отобразить одну полезную панель, которая называется ViewBar (Панель представлений). Для этого нужно воспользоваться командой меню View&gt;ViewBar (Вид &gt; Панель представлений). Теперь настройка MS Project завершена, и окно программы должно принять такой</w:t>
      </w:r>
      <w:r w:rsidR="00B246CD">
        <w:t xml:space="preserve"> вид, как показано.</w:t>
      </w:r>
    </w:p>
    <w:p w:rsidR="0090457A" w:rsidRPr="0090457A" w:rsidRDefault="0090457A" w:rsidP="0090457A">
      <w:pPr>
        <w:ind w:firstLine="720"/>
        <w:jc w:val="both"/>
      </w:pPr>
      <w:r w:rsidRPr="0090457A">
        <w:rPr>
          <w:noProof/>
        </w:rPr>
        <w:drawing>
          <wp:inline distT="0" distB="0" distL="0" distR="0">
            <wp:extent cx="7439025" cy="200025"/>
            <wp:effectExtent l="19050" t="0" r="9525" b="0"/>
            <wp:docPr id="469" name="Рисунок 8" descr="http://www.studfiles.ru/html/2706/202/html_SPl6oBaMuY.ETmh/htmlconvd-0gJiIo29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www.studfiles.ru/html/2706/202/html_SPl6oBaMuY.ETmh/htmlconvd-0gJiIo29x1.jpg"/>
                    <pic:cNvPicPr>
                      <a:picLocks noChangeAspect="1" noChangeArrowheads="1"/>
                    </pic:cNvPicPr>
                  </pic:nvPicPr>
                  <pic:blipFill>
                    <a:blip r:embed="rId30"/>
                    <a:srcRect/>
                    <a:stretch>
                      <a:fillRect/>
                    </a:stretch>
                  </pic:blipFill>
                  <pic:spPr bwMode="auto">
                    <a:xfrm>
                      <a:off x="0" y="0"/>
                      <a:ext cx="7439025" cy="200025"/>
                    </a:xfrm>
                    <a:prstGeom prst="rect">
                      <a:avLst/>
                    </a:prstGeom>
                    <a:noFill/>
                    <a:ln w="9525">
                      <a:noFill/>
                      <a:miter lim="800000"/>
                      <a:headEnd/>
                      <a:tailEnd/>
                    </a:ln>
                  </pic:spPr>
                </pic:pic>
              </a:graphicData>
            </a:graphic>
          </wp:inline>
        </w:drawing>
      </w:r>
    </w:p>
    <w:p w:rsidR="0090457A" w:rsidRPr="0090457A" w:rsidRDefault="0090457A" w:rsidP="0090457A">
      <w:pPr>
        <w:ind w:firstLine="720"/>
        <w:jc w:val="both"/>
      </w:pPr>
      <w:r w:rsidRPr="0090457A">
        <w:t>Окно MS Project содержит следующие элементы:</w:t>
      </w:r>
    </w:p>
    <w:p w:rsidR="0090457A" w:rsidRPr="0090457A" w:rsidRDefault="0090457A" w:rsidP="0090457A">
      <w:pPr>
        <w:ind w:firstLine="720"/>
        <w:jc w:val="both"/>
      </w:pPr>
      <w:r w:rsidRPr="0090457A">
        <w:t>●меню;</w:t>
      </w:r>
    </w:p>
    <w:p w:rsidR="0090457A" w:rsidRPr="0090457A" w:rsidRDefault="0090457A" w:rsidP="0090457A">
      <w:pPr>
        <w:ind w:firstLine="720"/>
        <w:jc w:val="both"/>
      </w:pPr>
      <w:r w:rsidRPr="0090457A">
        <w:t>●панели инструментов;</w:t>
      </w:r>
    </w:p>
    <w:p w:rsidR="0090457A" w:rsidRPr="0090457A" w:rsidRDefault="0090457A" w:rsidP="0090457A">
      <w:pPr>
        <w:ind w:firstLine="720"/>
        <w:jc w:val="both"/>
      </w:pPr>
      <w:r w:rsidRPr="0090457A">
        <w:t>●строку ввода;</w:t>
      </w:r>
    </w:p>
    <w:p w:rsidR="0090457A" w:rsidRPr="0090457A" w:rsidRDefault="0090457A" w:rsidP="0090457A">
      <w:pPr>
        <w:ind w:firstLine="720"/>
        <w:jc w:val="both"/>
      </w:pPr>
      <w:r w:rsidRPr="0090457A">
        <w:t>●рабочую область;</w:t>
      </w:r>
    </w:p>
    <w:p w:rsidR="0090457A" w:rsidRPr="0090457A" w:rsidRDefault="0090457A" w:rsidP="0090457A">
      <w:pPr>
        <w:ind w:firstLine="720"/>
        <w:jc w:val="both"/>
      </w:pPr>
      <w:r w:rsidRPr="0090457A">
        <w:t>●строку состояния.</w:t>
      </w:r>
    </w:p>
    <w:p w:rsidR="0090457A" w:rsidRPr="0090457A" w:rsidRDefault="0090457A" w:rsidP="0090457A">
      <w:pPr>
        <w:ind w:firstLine="720"/>
        <w:jc w:val="both"/>
      </w:pPr>
      <w:r w:rsidRPr="0090457A">
        <w:t>Меню, панели инструментов и строка состояния являются стандартными элементами программ Windows, и проблем с их освоением не должно возникнуть, поскольку при работе с ними можно использовать привычные приемы.</w:t>
      </w:r>
    </w:p>
    <w:p w:rsidR="0090457A" w:rsidRPr="0090457A" w:rsidRDefault="0090457A" w:rsidP="0090457A">
      <w:pPr>
        <w:ind w:firstLine="720"/>
        <w:jc w:val="both"/>
      </w:pPr>
      <w:r w:rsidRPr="0090457A">
        <w:t xml:space="preserve">Настройка меню и панелей инструментов осуществляется щелчком правой кнопки мыши на панели инструментов или меню и последующим выбором в появившемся </w:t>
      </w:r>
      <w:r w:rsidRPr="0090457A">
        <w:lastRenderedPageBreak/>
        <w:t>контекстном меню пункта Customize (Настройка). Убрать или отобразить строку состояния можно в диалоговом окне Options (Параметры). Откройте это окно</w:t>
      </w:r>
      <w:proofErr w:type="gramStart"/>
      <w:r w:rsidRPr="0090457A">
        <w:t>,в</w:t>
      </w:r>
      <w:proofErr w:type="gramEnd"/>
      <w:r w:rsidRPr="0090457A">
        <w:t>ы-бравкоманду меню Tools&gt;Options (Сервис &gt; Параметры), перейдите на вкладку View Вид) и установите или сбросьте флажок Statusbar (Строка состояния).</w:t>
      </w:r>
    </w:p>
    <w:p w:rsidR="0090457A" w:rsidRPr="0090457A" w:rsidRDefault="0090457A" w:rsidP="0090457A">
      <w:pPr>
        <w:ind w:firstLine="720"/>
        <w:jc w:val="both"/>
      </w:pPr>
      <w:r w:rsidRPr="0090457A">
        <w:t>Строка ввода служит для ввода и редактирования значений в ячейках таблиц и на диаграммах, аналогично знакомой вам строке формул в Excel. Хотя в большинстве случаев выполнять эти действия можно непосредственно в диаграммах или таблицах, часто бывает удобнее пользоваться строкой ввода. Кроме того, в некоторых случаях строка ввода является единственным способом добавления или изменения данных, например, если вы сняли флажок Editdirectlyintocell (Правка прямо в ячейке) при настройке параметров редактирования. Убрать или отобразить строку ввода данных можно, используя то же диалоговое окно, что и для строки состояния.</w:t>
      </w:r>
    </w:p>
    <w:p w:rsidR="0090457A" w:rsidRPr="0090457A" w:rsidRDefault="0090457A" w:rsidP="0090457A">
      <w:pPr>
        <w:ind w:firstLine="720"/>
        <w:jc w:val="both"/>
      </w:pPr>
      <w:r w:rsidRPr="0090457A">
        <w:t xml:space="preserve">Рабочая область программы требует подробного рассмотрения, поскольку методы работы с ней специфичны для MS Project. Рабочая область MS Project состоит из панели представлений (ViewBar) и собственно представлений проектных данных. Чтобы понять, где кончается панель представлений и начинается представление проекта, нужно немного уменьшить окно открытого проекта </w:t>
      </w:r>
    </w:p>
    <w:p w:rsidR="0090457A" w:rsidRPr="0090457A" w:rsidRDefault="0090457A" w:rsidP="0090457A">
      <w:pPr>
        <w:ind w:firstLine="720"/>
        <w:jc w:val="both"/>
      </w:pPr>
      <w:r w:rsidRPr="0090457A">
        <w:t xml:space="preserve">щелкая на </w:t>
      </w:r>
      <w:proofErr w:type="gramStart"/>
      <w:r w:rsidRPr="0090457A">
        <w:t>которых</w:t>
      </w:r>
      <w:proofErr w:type="gramEnd"/>
      <w:r w:rsidRPr="0090457A">
        <w:t xml:space="preserve"> можно быстро переключаться между различ</w:t>
      </w:r>
      <w:r w:rsidR="001F3963">
        <w:t xml:space="preserve">ными представлениями. Например, </w:t>
      </w:r>
      <w:r w:rsidRPr="0090457A">
        <w:t>после щелчка на значке представления Calendar (Календарь) в окне отображается другое представление.</w:t>
      </w:r>
    </w:p>
    <w:p w:rsidR="0090457A" w:rsidRPr="0090457A" w:rsidRDefault="0090457A" w:rsidP="0090457A">
      <w:pPr>
        <w:ind w:firstLine="720"/>
        <w:jc w:val="both"/>
      </w:pPr>
      <w:r w:rsidRPr="0090457A">
        <w:rPr>
          <w:noProof/>
        </w:rPr>
        <w:drawing>
          <wp:inline distT="0" distB="0" distL="0" distR="0">
            <wp:extent cx="3867150" cy="2762250"/>
            <wp:effectExtent l="19050" t="0" r="0" b="0"/>
            <wp:docPr id="470" name="Рисунок 13" descr="http://www.studfiles.ru/html/2706/202/html_SPl6oBaMuY.ETmh/htmlconvd-0gJiIo32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www.studfiles.ru/html/2706/202/html_SPl6oBaMuY.ETmh/htmlconvd-0gJiIo32x1.jpg"/>
                    <pic:cNvPicPr>
                      <a:picLocks noChangeAspect="1" noChangeArrowheads="1"/>
                    </pic:cNvPicPr>
                  </pic:nvPicPr>
                  <pic:blipFill>
                    <a:blip r:embed="rId31"/>
                    <a:srcRect/>
                    <a:stretch>
                      <a:fillRect/>
                    </a:stretch>
                  </pic:blipFill>
                  <pic:spPr bwMode="auto">
                    <a:xfrm>
                      <a:off x="0" y="0"/>
                      <a:ext cx="3867150" cy="2762250"/>
                    </a:xfrm>
                    <a:prstGeom prst="rect">
                      <a:avLst/>
                    </a:prstGeom>
                    <a:noFill/>
                    <a:ln w="9525">
                      <a:noFill/>
                      <a:miter lim="800000"/>
                      <a:headEnd/>
                      <a:tailEnd/>
                    </a:ln>
                  </pic:spPr>
                </pic:pic>
              </a:graphicData>
            </a:graphic>
          </wp:inline>
        </w:drawing>
      </w:r>
    </w:p>
    <w:p w:rsidR="0090457A" w:rsidRPr="0090457A" w:rsidRDefault="0090457A" w:rsidP="0090457A">
      <w:pPr>
        <w:ind w:firstLine="720"/>
        <w:jc w:val="both"/>
      </w:pPr>
      <w:r w:rsidRPr="0090457A">
        <w:t>MS Project: Оновные элементы интерфейса</w:t>
      </w:r>
    </w:p>
    <w:p w:rsidR="005C1B50" w:rsidRPr="0090457A" w:rsidRDefault="0090457A" w:rsidP="0090457A">
      <w:pPr>
        <w:ind w:firstLine="720"/>
        <w:jc w:val="both"/>
      </w:pPr>
      <w:r w:rsidRPr="0090457A">
        <w:t>Рис. 2.15. После щелчка на значке Calendar (Календарь) в рабочей области отображается новое представление/</w:t>
      </w:r>
    </w:p>
    <w:p w:rsidR="0090457A" w:rsidRDefault="0090457A" w:rsidP="0090457A">
      <w:pPr>
        <w:jc w:val="center"/>
        <w:rPr>
          <w:b/>
        </w:rPr>
      </w:pPr>
      <w:r w:rsidRPr="0095647A">
        <w:rPr>
          <w:b/>
        </w:rPr>
        <w:t xml:space="preserve">Задания для </w:t>
      </w:r>
      <w:r>
        <w:rPr>
          <w:b/>
        </w:rPr>
        <w:t>лабораторного</w:t>
      </w:r>
      <w:r w:rsidRPr="0095647A">
        <w:rPr>
          <w:b/>
        </w:rPr>
        <w:t xml:space="preserve"> занятия:</w:t>
      </w:r>
    </w:p>
    <w:p w:rsidR="0090457A" w:rsidRPr="00B56CC8" w:rsidRDefault="0090457A" w:rsidP="0090457A">
      <w:pPr>
        <w:ind w:firstLine="709"/>
      </w:pPr>
      <w:r w:rsidRPr="00B56CC8">
        <w:t>1</w:t>
      </w:r>
      <w:proofErr w:type="gramStart"/>
      <w:r w:rsidRPr="00B56CC8">
        <w:t xml:space="preserve"> О</w:t>
      </w:r>
      <w:proofErr w:type="gramEnd"/>
      <w:r w:rsidRPr="00B56CC8">
        <w:t>знакомиться с теоретическим материалом по лабораторной работе</w:t>
      </w:r>
    </w:p>
    <w:p w:rsidR="0090457A" w:rsidRPr="00B56CC8" w:rsidRDefault="0090457A" w:rsidP="0090457A">
      <w:pPr>
        <w:ind w:firstLine="709"/>
      </w:pPr>
      <w:r w:rsidRPr="00B56CC8">
        <w:t>2</w:t>
      </w:r>
      <w:proofErr w:type="gramStart"/>
      <w:r w:rsidRPr="00B56CC8">
        <w:t xml:space="preserve"> В</w:t>
      </w:r>
      <w:proofErr w:type="gramEnd"/>
      <w:r w:rsidRPr="00B56CC8">
        <w:t>ыполнить предложенное задание</w:t>
      </w:r>
    </w:p>
    <w:p w:rsidR="0090457A" w:rsidRPr="001307B2" w:rsidRDefault="0090457A" w:rsidP="0090457A">
      <w:pPr>
        <w:ind w:firstLine="720"/>
        <w:jc w:val="both"/>
      </w:pPr>
      <w:r w:rsidRPr="00B56CC8">
        <w:t>3</w:t>
      </w:r>
      <w:proofErr w:type="gramStart"/>
      <w:r w:rsidRPr="00B56CC8">
        <w:t xml:space="preserve"> П</w:t>
      </w:r>
      <w:proofErr w:type="gramEnd"/>
      <w:r w:rsidRPr="00B56CC8">
        <w:t>родемонстрировать результаты работы</w:t>
      </w:r>
    </w:p>
    <w:p w:rsidR="0090457A" w:rsidRDefault="0090457A" w:rsidP="0090457A">
      <w:pPr>
        <w:jc w:val="center"/>
        <w:rPr>
          <w:b/>
        </w:rPr>
      </w:pPr>
      <w:r w:rsidRPr="0095647A">
        <w:rPr>
          <w:b/>
        </w:rPr>
        <w:t>Контрольные вопросы</w:t>
      </w:r>
    </w:p>
    <w:p w:rsidR="0090457A" w:rsidRDefault="0090457A" w:rsidP="0090457A">
      <w:pPr>
        <w:ind w:firstLine="720"/>
        <w:jc w:val="both"/>
      </w:pPr>
      <w:r w:rsidRPr="0090457A">
        <w:t>1</w:t>
      </w:r>
      <w:r>
        <w:t>. Дайте определение понятию «проект»</w:t>
      </w:r>
    </w:p>
    <w:p w:rsidR="00417497" w:rsidRDefault="0090457A" w:rsidP="0090457A">
      <w:pPr>
        <w:ind w:firstLine="720"/>
        <w:jc w:val="both"/>
      </w:pPr>
      <w:r>
        <w:t xml:space="preserve">2. </w:t>
      </w:r>
      <w:r w:rsidR="00417497">
        <w:t xml:space="preserve">Каковы преимущества и недостатки </w:t>
      </w:r>
      <w:r w:rsidR="00417497">
        <w:rPr>
          <w:lang w:val="en-US"/>
        </w:rPr>
        <w:t>MS</w:t>
      </w:r>
      <w:r w:rsidR="00417497" w:rsidRPr="00417497">
        <w:t xml:space="preserve"> </w:t>
      </w:r>
      <w:r w:rsidR="00417497">
        <w:rPr>
          <w:lang w:val="en-US"/>
        </w:rPr>
        <w:t>Project</w:t>
      </w:r>
    </w:p>
    <w:p w:rsidR="0090457A" w:rsidRPr="0090457A" w:rsidRDefault="00417497" w:rsidP="0090457A">
      <w:pPr>
        <w:ind w:firstLine="720"/>
        <w:jc w:val="both"/>
      </w:pPr>
      <w:r>
        <w:t xml:space="preserve">3. Опишите методику установки и настройки </w:t>
      </w:r>
      <w:r>
        <w:rPr>
          <w:lang w:val="en-US"/>
        </w:rPr>
        <w:t>MS</w:t>
      </w:r>
      <w:r w:rsidRPr="00417497">
        <w:t xml:space="preserve"> </w:t>
      </w:r>
      <w:r>
        <w:rPr>
          <w:lang w:val="en-US"/>
        </w:rPr>
        <w:t>Project</w:t>
      </w:r>
      <w:r>
        <w:t xml:space="preserve"> </w:t>
      </w:r>
    </w:p>
    <w:p w:rsidR="005C1B50" w:rsidRPr="0090457A" w:rsidRDefault="005C1B50" w:rsidP="0090457A">
      <w:pPr>
        <w:ind w:firstLine="720"/>
        <w:jc w:val="both"/>
      </w:pPr>
      <w:r w:rsidRPr="0090457A">
        <w:br w:type="page"/>
      </w:r>
    </w:p>
    <w:p w:rsidR="004E6454" w:rsidRPr="001307B2" w:rsidRDefault="00417497" w:rsidP="004E6454">
      <w:pPr>
        <w:jc w:val="center"/>
        <w:rPr>
          <w:b/>
        </w:rPr>
      </w:pPr>
      <w:r>
        <w:rPr>
          <w:b/>
        </w:rPr>
        <w:lastRenderedPageBreak/>
        <w:t xml:space="preserve">Лабораторная работа № </w:t>
      </w:r>
      <w:r w:rsidRPr="001307B2">
        <w:rPr>
          <w:b/>
        </w:rPr>
        <w:t>2</w:t>
      </w:r>
      <w:r w:rsidR="004E6454" w:rsidRPr="004E6454">
        <w:rPr>
          <w:b/>
        </w:rPr>
        <w:t>,</w:t>
      </w:r>
      <w:r w:rsidR="004E6454" w:rsidRPr="002C3CDA">
        <w:rPr>
          <w:b/>
        </w:rPr>
        <w:t xml:space="preserve"> </w:t>
      </w:r>
      <w:r w:rsidRPr="001307B2">
        <w:rPr>
          <w:b/>
        </w:rPr>
        <w:t>3</w:t>
      </w:r>
    </w:p>
    <w:p w:rsidR="004E6454" w:rsidRPr="002C3CDA" w:rsidRDefault="004E6454" w:rsidP="004E6454">
      <w:pPr>
        <w:jc w:val="center"/>
        <w:rPr>
          <w:b/>
        </w:rPr>
      </w:pPr>
      <w:r w:rsidRPr="004E6454">
        <w:rPr>
          <w:b/>
        </w:rPr>
        <w:t xml:space="preserve"> </w:t>
      </w:r>
    </w:p>
    <w:p w:rsidR="004E6454" w:rsidRPr="002C3CDA" w:rsidRDefault="004E6454" w:rsidP="004E6454">
      <w:pPr>
        <w:jc w:val="center"/>
        <w:rPr>
          <w:b/>
        </w:rPr>
      </w:pPr>
      <w:r w:rsidRPr="004E6454">
        <w:rPr>
          <w:b/>
        </w:rPr>
        <w:t>«</w:t>
      </w:r>
      <w:r w:rsidR="002C3CDA" w:rsidRPr="002C3CDA">
        <w:rPr>
          <w:b/>
          <w:bCs/>
        </w:rPr>
        <w:t xml:space="preserve">Планирование проекта в </w:t>
      </w:r>
      <w:r w:rsidR="002C3CDA" w:rsidRPr="002C3CDA">
        <w:rPr>
          <w:b/>
          <w:bCs/>
          <w:lang w:val="en-US"/>
        </w:rPr>
        <w:t>MS</w:t>
      </w:r>
      <w:r w:rsidR="002C3CDA" w:rsidRPr="002C3CDA">
        <w:rPr>
          <w:b/>
          <w:bCs/>
        </w:rPr>
        <w:t xml:space="preserve"> </w:t>
      </w:r>
      <w:r w:rsidR="002C3CDA" w:rsidRPr="002C3CDA">
        <w:rPr>
          <w:b/>
          <w:bCs/>
          <w:lang w:val="en-US"/>
        </w:rPr>
        <w:t>Project</w:t>
      </w:r>
      <w:r w:rsidRPr="004E6454">
        <w:rPr>
          <w:b/>
        </w:rPr>
        <w:t>»</w:t>
      </w:r>
    </w:p>
    <w:p w:rsidR="004E6454" w:rsidRPr="002C3CDA" w:rsidRDefault="004E6454" w:rsidP="004E6454">
      <w:pPr>
        <w:jc w:val="center"/>
        <w:rPr>
          <w:b/>
        </w:rPr>
      </w:pPr>
    </w:p>
    <w:p w:rsidR="004E6454" w:rsidRPr="0095647A" w:rsidRDefault="004E6454" w:rsidP="004E6454">
      <w:pPr>
        <w:ind w:firstLine="720"/>
        <w:jc w:val="both"/>
        <w:rPr>
          <w:b/>
        </w:rPr>
      </w:pPr>
      <w:r>
        <w:rPr>
          <w:b/>
        </w:rPr>
        <w:t>Цель работы</w:t>
      </w:r>
      <w:r w:rsidRPr="0095647A">
        <w:rPr>
          <w:b/>
        </w:rPr>
        <w:t xml:space="preserve">:   </w:t>
      </w:r>
    </w:p>
    <w:p w:rsidR="004E6454" w:rsidRPr="003733A4" w:rsidRDefault="004E6454" w:rsidP="004E6454">
      <w:pPr>
        <w:ind w:left="284" w:firstLine="425"/>
      </w:pPr>
      <w:r w:rsidRPr="003733A4">
        <w:t>1</w:t>
      </w:r>
      <w:proofErr w:type="gramStart"/>
      <w:r w:rsidRPr="003733A4">
        <w:t xml:space="preserve"> И</w:t>
      </w:r>
      <w:proofErr w:type="gramEnd"/>
      <w:r w:rsidRPr="003733A4">
        <w:t xml:space="preserve">зучить </w:t>
      </w:r>
      <w:r w:rsidR="00FE0103">
        <w:t xml:space="preserve">основы работы с пакетом </w:t>
      </w:r>
      <w:r w:rsidR="00FE0103">
        <w:rPr>
          <w:lang w:val="en-US"/>
        </w:rPr>
        <w:t>MS</w:t>
      </w:r>
      <w:r w:rsidR="00FE0103" w:rsidRPr="00FE0103">
        <w:t xml:space="preserve"> </w:t>
      </w:r>
      <w:r w:rsidR="00FE0103">
        <w:rPr>
          <w:lang w:val="en-US"/>
        </w:rPr>
        <w:t>Project</w:t>
      </w:r>
      <w:r w:rsidRPr="003733A4">
        <w:t>;</w:t>
      </w:r>
    </w:p>
    <w:p w:rsidR="004E6454" w:rsidRPr="00195620" w:rsidRDefault="004E6454" w:rsidP="004E6454">
      <w:pPr>
        <w:ind w:left="284" w:firstLine="425"/>
      </w:pPr>
      <w:r w:rsidRPr="003733A4">
        <w:t>2</w:t>
      </w:r>
      <w:proofErr w:type="gramStart"/>
      <w:r w:rsidRPr="003733A4">
        <w:t xml:space="preserve"> О</w:t>
      </w:r>
      <w:proofErr w:type="gramEnd"/>
      <w:r w:rsidRPr="003733A4">
        <w:t>знакомится с методикой</w:t>
      </w:r>
      <w:r w:rsidR="00FE0103" w:rsidRPr="00FE0103">
        <w:t xml:space="preserve"> </w:t>
      </w:r>
      <w:r w:rsidR="00FE0103">
        <w:t xml:space="preserve">планирования проекта в </w:t>
      </w:r>
      <w:r w:rsidR="00FE0103">
        <w:rPr>
          <w:lang w:val="en-US"/>
        </w:rPr>
        <w:t>MS</w:t>
      </w:r>
      <w:r w:rsidR="00FE0103" w:rsidRPr="00FE0103">
        <w:t xml:space="preserve"> </w:t>
      </w:r>
      <w:r w:rsidR="00FE0103">
        <w:rPr>
          <w:lang w:val="en-US"/>
        </w:rPr>
        <w:t>Project</w:t>
      </w:r>
      <w:r w:rsidR="00195620">
        <w:t>.</w:t>
      </w:r>
    </w:p>
    <w:p w:rsidR="004E6454" w:rsidRPr="0095647A" w:rsidRDefault="004E6454" w:rsidP="004E6454">
      <w:pPr>
        <w:ind w:left="1080"/>
        <w:rPr>
          <w:b/>
        </w:rPr>
      </w:pPr>
    </w:p>
    <w:p w:rsidR="004E6454" w:rsidRPr="00B0040C" w:rsidRDefault="004E6454" w:rsidP="004E6454">
      <w:pPr>
        <w:jc w:val="center"/>
        <w:rPr>
          <w:b/>
        </w:rPr>
      </w:pPr>
      <w:r w:rsidRPr="0095647A">
        <w:rPr>
          <w:b/>
        </w:rPr>
        <w:t>Образоват</w:t>
      </w:r>
      <w:r w:rsidR="005774A2">
        <w:rPr>
          <w:b/>
        </w:rPr>
        <w:t>ельные результаты, заявленные в</w:t>
      </w:r>
      <w:r w:rsidRPr="0095647A">
        <w:rPr>
          <w:b/>
        </w:rPr>
        <w:t xml:space="preserve"> ФГОС:</w:t>
      </w:r>
    </w:p>
    <w:p w:rsidR="00B06A78" w:rsidRDefault="00B06A78" w:rsidP="00B06A78">
      <w:pPr>
        <w:ind w:firstLine="720"/>
        <w:jc w:val="both"/>
      </w:pPr>
      <w:r w:rsidRPr="0095647A">
        <w:t xml:space="preserve">Студент должен </w:t>
      </w:r>
    </w:p>
    <w:p w:rsidR="00B06A78" w:rsidRPr="0095647A" w:rsidRDefault="00B06A78" w:rsidP="00B06A78">
      <w:pPr>
        <w:ind w:firstLine="720"/>
        <w:jc w:val="both"/>
      </w:pPr>
      <w:r w:rsidRPr="0095647A">
        <w:rPr>
          <w:u w:val="single"/>
        </w:rPr>
        <w:t>уметь:</w:t>
      </w:r>
      <w:r w:rsidRPr="0095647A">
        <w:t xml:space="preserve"> </w:t>
      </w:r>
    </w:p>
    <w:p w:rsidR="00B06A78" w:rsidRPr="001307B2" w:rsidRDefault="00B06A78" w:rsidP="00B06A78">
      <w:pPr>
        <w:ind w:firstLine="720"/>
        <w:jc w:val="both"/>
      </w:pPr>
      <w:r>
        <w:t xml:space="preserve">- </w:t>
      </w:r>
      <w:r w:rsidRPr="001307B2">
        <w:t>разграничивать подходы к менеджменту программных проектов;</w:t>
      </w:r>
    </w:p>
    <w:p w:rsidR="00B06A78" w:rsidRDefault="00B06A78" w:rsidP="00B06A78">
      <w:pPr>
        <w:ind w:firstLine="720"/>
        <w:jc w:val="both"/>
      </w:pPr>
      <w:r w:rsidRPr="001307B2">
        <w:t>- применять стандартные метрики по прогнозированию затрат, сроков и качества</w:t>
      </w:r>
      <w:r>
        <w:t>;</w:t>
      </w:r>
    </w:p>
    <w:p w:rsidR="00B06A78" w:rsidRPr="0095647A" w:rsidRDefault="00B06A78" w:rsidP="00B06A78">
      <w:pPr>
        <w:ind w:firstLine="720"/>
        <w:jc w:val="both"/>
      </w:pPr>
      <w:r w:rsidRPr="0095647A">
        <w:rPr>
          <w:u w:val="single"/>
        </w:rPr>
        <w:t>знать:</w:t>
      </w:r>
      <w:r w:rsidRPr="0095647A">
        <w:t xml:space="preserve"> </w:t>
      </w:r>
    </w:p>
    <w:p w:rsidR="00B06A78" w:rsidRPr="001307B2" w:rsidRDefault="00B06A78" w:rsidP="00B06A78">
      <w:pPr>
        <w:ind w:firstLine="720"/>
      </w:pPr>
      <w:r>
        <w:t xml:space="preserve">- </w:t>
      </w:r>
      <w:r w:rsidRPr="001307B2">
        <w:t>задачи планирования и контроля развития проекта;</w:t>
      </w:r>
    </w:p>
    <w:p w:rsidR="00B06A78" w:rsidRPr="001307B2" w:rsidRDefault="00B06A78" w:rsidP="00B06A78">
      <w:pPr>
        <w:ind w:firstLine="720"/>
      </w:pPr>
      <w:r w:rsidRPr="001307B2">
        <w:t>- вопросы кадровой политики менеджера программных проектов;</w:t>
      </w:r>
    </w:p>
    <w:p w:rsidR="00B06A78" w:rsidRPr="001307B2" w:rsidRDefault="00B06A78" w:rsidP="00B06A78">
      <w:pPr>
        <w:ind w:firstLine="720"/>
      </w:pPr>
      <w:r w:rsidRPr="001307B2">
        <w:t>- функциональные роли в коллективе разработчиков;</w:t>
      </w:r>
    </w:p>
    <w:p w:rsidR="00B06A78" w:rsidRDefault="00B06A78" w:rsidP="00B06A78">
      <w:pPr>
        <w:ind w:firstLine="720"/>
      </w:pPr>
      <w:r w:rsidRPr="001307B2">
        <w:t>- принципы построения системы деятельностей программного проекта;</w:t>
      </w:r>
    </w:p>
    <w:p w:rsidR="00B06A78" w:rsidRPr="001307B2" w:rsidRDefault="00B06A78" w:rsidP="00B06A78">
      <w:pPr>
        <w:ind w:firstLine="720"/>
      </w:pPr>
      <w:r w:rsidRPr="001307B2">
        <w:t>- основные методы оценки бюджета, сроков и рисков разработки программ</w:t>
      </w:r>
      <w:r>
        <w:t>.</w:t>
      </w:r>
    </w:p>
    <w:p w:rsidR="00195620" w:rsidRPr="0095647A" w:rsidRDefault="00195620" w:rsidP="00195620">
      <w:pPr>
        <w:ind w:firstLine="720"/>
        <w:rPr>
          <w:b/>
        </w:rPr>
      </w:pPr>
    </w:p>
    <w:p w:rsidR="004E6454" w:rsidRPr="0095647A" w:rsidRDefault="004E6454" w:rsidP="004E6454">
      <w:pPr>
        <w:jc w:val="center"/>
        <w:rPr>
          <w:b/>
        </w:rPr>
      </w:pPr>
      <w:r w:rsidRPr="0095647A">
        <w:rPr>
          <w:b/>
        </w:rPr>
        <w:t xml:space="preserve">Краткие теоретические и учебно-методические материалы по теме </w:t>
      </w:r>
      <w:r>
        <w:rPr>
          <w:b/>
        </w:rPr>
        <w:t>лабораторной</w:t>
      </w:r>
      <w:r w:rsidRPr="0095647A">
        <w:rPr>
          <w:b/>
        </w:rPr>
        <w:t xml:space="preserve"> работы </w:t>
      </w:r>
    </w:p>
    <w:p w:rsidR="004E6454" w:rsidRPr="004E6454" w:rsidRDefault="004E6454" w:rsidP="004E6454">
      <w:pPr>
        <w:jc w:val="center"/>
        <w:rPr>
          <w:b/>
        </w:rPr>
      </w:pPr>
    </w:p>
    <w:p w:rsidR="00B933A1" w:rsidRPr="00B933A1" w:rsidRDefault="00B933A1" w:rsidP="00B933A1">
      <w:pPr>
        <w:ind w:firstLine="851"/>
        <w:jc w:val="both"/>
      </w:pPr>
      <w:r w:rsidRPr="00B933A1">
        <w:t xml:space="preserve">Проект всегда имеет определенную цель, для достижения этой цели необходимо выполнить ряд промежуточных задач, получить ряд промежуточных результатов. Корректный </w:t>
      </w:r>
      <w:bookmarkStart w:id="0" w:name="keyword1"/>
      <w:bookmarkEnd w:id="0"/>
      <w:r w:rsidRPr="00B933A1">
        <w:t>список задач должен учитывать все работы, которые требуются для успешного завершения проекта.</w:t>
      </w:r>
    </w:p>
    <w:p w:rsidR="00B933A1" w:rsidRPr="00B933A1" w:rsidRDefault="00B933A1" w:rsidP="00B933A1">
      <w:pPr>
        <w:ind w:firstLine="851"/>
        <w:jc w:val="both"/>
      </w:pPr>
      <w:r>
        <w:t xml:space="preserve">Содержание проекта - </w:t>
      </w:r>
      <w:r w:rsidRPr="00B933A1">
        <w:t>работы, которые необходимо выполнить, чтобы получить продукт, услугу или результат с указанными характеристиками и функциями</w:t>
      </w:r>
      <w:r>
        <w:t>.</w:t>
      </w:r>
    </w:p>
    <w:p w:rsidR="00B933A1" w:rsidRPr="00B933A1" w:rsidRDefault="00B933A1" w:rsidP="00B933A1">
      <w:pPr>
        <w:ind w:firstLine="851"/>
        <w:jc w:val="both"/>
      </w:pPr>
      <w:r w:rsidRPr="00B933A1">
        <w:t xml:space="preserve">Для эффективного управления проектом </w:t>
      </w:r>
      <w:bookmarkStart w:id="1" w:name="keyword3"/>
      <w:bookmarkEnd w:id="1"/>
      <w:r w:rsidRPr="00B933A1">
        <w:t xml:space="preserve">список </w:t>
      </w:r>
      <w:bookmarkStart w:id="2" w:name="keyword4"/>
      <w:bookmarkEnd w:id="2"/>
      <w:r w:rsidRPr="00B933A1">
        <w:t>работ должен быть структурирован.</w:t>
      </w:r>
    </w:p>
    <w:p w:rsidR="00B933A1" w:rsidRPr="00B933A1" w:rsidRDefault="00B933A1" w:rsidP="00B933A1">
      <w:pPr>
        <w:ind w:firstLine="851"/>
        <w:jc w:val="both"/>
      </w:pPr>
      <w:r w:rsidRPr="00B933A1">
        <w:t>Методы структуризации проекта принципиально сводятся к двум основным типам:</w:t>
      </w:r>
    </w:p>
    <w:p w:rsidR="00B933A1" w:rsidRPr="00B933A1" w:rsidRDefault="00B933A1" w:rsidP="007C240E">
      <w:pPr>
        <w:numPr>
          <w:ilvl w:val="0"/>
          <w:numId w:val="6"/>
        </w:numPr>
        <w:tabs>
          <w:tab w:val="clear" w:pos="720"/>
          <w:tab w:val="num" w:pos="142"/>
          <w:tab w:val="left" w:pos="709"/>
          <w:tab w:val="left" w:pos="851"/>
        </w:tabs>
        <w:ind w:left="0" w:firstLine="709"/>
        <w:jc w:val="both"/>
      </w:pPr>
      <w:r w:rsidRPr="00B933A1">
        <w:t>метод " сверху-вниз" - сначала определяются общие задачи, которые затем детализируются. Этот метод реализует принцип планирования от общего к частному.</w:t>
      </w:r>
    </w:p>
    <w:p w:rsidR="00B933A1" w:rsidRPr="00B933A1" w:rsidRDefault="00B933A1" w:rsidP="007C240E">
      <w:pPr>
        <w:numPr>
          <w:ilvl w:val="0"/>
          <w:numId w:val="6"/>
        </w:numPr>
        <w:tabs>
          <w:tab w:val="clear" w:pos="720"/>
          <w:tab w:val="num" w:pos="142"/>
          <w:tab w:val="left" w:pos="709"/>
          <w:tab w:val="left" w:pos="851"/>
        </w:tabs>
        <w:ind w:left="0" w:firstLine="709"/>
        <w:jc w:val="both"/>
      </w:pPr>
      <w:proofErr w:type="gramStart"/>
      <w:r w:rsidRPr="00B933A1">
        <w:t>м</w:t>
      </w:r>
      <w:proofErr w:type="gramEnd"/>
      <w:r w:rsidRPr="00B933A1">
        <w:t>етод " снизу-вверх" - сначала определяются частные задачи, которые затем обобщаются. Этот метод реализует принцип планирования от частного к общему.</w:t>
      </w:r>
    </w:p>
    <w:p w:rsidR="003700AD" w:rsidRPr="003457F2" w:rsidRDefault="003457F2" w:rsidP="003457F2">
      <w:pPr>
        <w:ind w:firstLine="851"/>
        <w:jc w:val="both"/>
      </w:pPr>
      <w:r>
        <w:t>Методика выполнения лабораторной работы.</w:t>
      </w:r>
    </w:p>
    <w:p w:rsidR="00FE0103" w:rsidRPr="00FE0103" w:rsidRDefault="00B933A1" w:rsidP="00FE0103">
      <w:pPr>
        <w:ind w:firstLine="851"/>
        <w:jc w:val="both"/>
      </w:pPr>
      <w:r>
        <w:t xml:space="preserve">1. </w:t>
      </w:r>
      <w:r w:rsidR="00FE0103" w:rsidRPr="00FE0103">
        <w:t>Настройка окна проекта</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Запустить Microsoft Project.</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 xml:space="preserve">Поместить в рабочем окне системы панель представлений – пункт меню </w:t>
      </w:r>
      <w:proofErr w:type="gramStart"/>
      <w:r w:rsidRPr="00FE0103">
        <w:t>меню</w:t>
      </w:r>
      <w:proofErr w:type="gramEnd"/>
      <w:r w:rsidRPr="00FE0103">
        <w:t xml:space="preserve"> Вид/ Панель представлений</w:t>
      </w:r>
      <w:r w:rsidR="00B933A1">
        <w:t>.</w:t>
      </w:r>
    </w:p>
    <w:p w:rsidR="00FE0103" w:rsidRPr="00FE0103" w:rsidRDefault="00B933A1" w:rsidP="00B933A1">
      <w:pPr>
        <w:ind w:firstLine="851"/>
        <w:jc w:val="both"/>
      </w:pPr>
      <w:r>
        <w:t xml:space="preserve">2. </w:t>
      </w:r>
      <w:r w:rsidR="00FE0103" w:rsidRPr="00FE0103">
        <w:t>Сохранение проекта в файл</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Пункт меню Файл</w:t>
      </w:r>
      <w:proofErr w:type="gramStart"/>
      <w:r w:rsidRPr="00FE0103">
        <w:t>/С</w:t>
      </w:r>
      <w:proofErr w:type="gramEnd"/>
      <w:r w:rsidRPr="00FE0103">
        <w:t>охранить.</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Откроется диалог сохранения файла, в котором необходимо выбрать папку для сохранения проекта и указать имя проекта РазработкаПрограммы.</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Нажать кнопку</w:t>
      </w:r>
      <w:proofErr w:type="gramStart"/>
      <w:r w:rsidRPr="00FE0103">
        <w:t xml:space="preserve"> С</w:t>
      </w:r>
      <w:proofErr w:type="gramEnd"/>
      <w:r w:rsidRPr="00FE0103">
        <w:t>охранить.</w:t>
      </w:r>
    </w:p>
    <w:p w:rsidR="00FE0103" w:rsidRPr="00FE0103" w:rsidRDefault="00B933A1" w:rsidP="00B933A1">
      <w:pPr>
        <w:ind w:firstLine="851"/>
        <w:jc w:val="both"/>
      </w:pPr>
      <w:r>
        <w:t xml:space="preserve">3. </w:t>
      </w:r>
      <w:r w:rsidR="00FE0103" w:rsidRPr="00FE0103">
        <w:t xml:space="preserve">Закрыть файл </w:t>
      </w:r>
      <w:proofErr w:type="gramStart"/>
      <w:r w:rsidR="00FE0103" w:rsidRPr="00FE0103">
        <w:t>проекта</w:t>
      </w:r>
      <w:proofErr w:type="gramEnd"/>
      <w:r w:rsidR="00FE0103" w:rsidRPr="00FE0103">
        <w:t xml:space="preserve"> нажав мышкой крестик. </w:t>
      </w:r>
    </w:p>
    <w:p w:rsidR="00FE0103" w:rsidRPr="00FE0103" w:rsidRDefault="00B80851" w:rsidP="00FE0103">
      <w:pPr>
        <w:ind w:firstLine="851"/>
        <w:jc w:val="both"/>
      </w:pPr>
      <w:r>
        <w:rPr>
          <w:noProof/>
        </w:rPr>
        <w:lastRenderedPageBreak/>
        <w:drawing>
          <wp:inline distT="0" distB="0" distL="0" distR="0">
            <wp:extent cx="3419475" cy="2057400"/>
            <wp:effectExtent l="19050" t="0" r="9525" b="0"/>
            <wp:docPr id="1"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32"/>
                    <a:srcRect/>
                    <a:stretch>
                      <a:fillRect/>
                    </a:stretch>
                  </pic:blipFill>
                  <pic:spPr bwMode="auto">
                    <a:xfrm>
                      <a:off x="0" y="0"/>
                      <a:ext cx="3419475" cy="2057400"/>
                    </a:xfrm>
                    <a:prstGeom prst="rect">
                      <a:avLst/>
                    </a:prstGeom>
                    <a:noFill/>
                    <a:ln w="9525">
                      <a:noFill/>
                      <a:miter lim="800000"/>
                      <a:headEnd/>
                      <a:tailEnd/>
                    </a:ln>
                  </pic:spPr>
                </pic:pic>
              </a:graphicData>
            </a:graphic>
          </wp:inline>
        </w:drawing>
      </w:r>
    </w:p>
    <w:p w:rsidR="00FE0103" w:rsidRPr="00FE0103" w:rsidRDefault="00B933A1" w:rsidP="00FE0103">
      <w:pPr>
        <w:ind w:firstLine="851"/>
        <w:jc w:val="both"/>
      </w:pPr>
      <w:r>
        <w:t xml:space="preserve">4. </w:t>
      </w:r>
      <w:r w:rsidR="00FE0103" w:rsidRPr="00FE0103">
        <w:t>Открытие созданного файла проекта</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Выбрать пункт меню Файл</w:t>
      </w:r>
      <w:proofErr w:type="gramStart"/>
      <w:r w:rsidRPr="00FE0103">
        <w:t>/О</w:t>
      </w:r>
      <w:proofErr w:type="gramEnd"/>
      <w:r w:rsidRPr="00FE0103">
        <w:t>ткрыть.</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В появившемся диалоге открытия файла найти папку, в которой расположен проект.</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Среди проектов, сохраненных в выбранной папке, найти нужный файл (РазработкаПрограммы.mpp), выделить его и нажать кнопку</w:t>
      </w:r>
      <w:proofErr w:type="gramStart"/>
      <w:r w:rsidRPr="00FE0103">
        <w:t xml:space="preserve"> О</w:t>
      </w:r>
      <w:proofErr w:type="gramEnd"/>
      <w:r w:rsidRPr="00FE0103">
        <w:t>ткрыть.</w:t>
      </w:r>
    </w:p>
    <w:p w:rsidR="00FE0103" w:rsidRPr="00FE0103" w:rsidRDefault="00B933A1" w:rsidP="00FE0103">
      <w:pPr>
        <w:ind w:firstLine="851"/>
        <w:jc w:val="both"/>
      </w:pPr>
      <w:r>
        <w:t xml:space="preserve">5. </w:t>
      </w:r>
      <w:r w:rsidR="00FE0103" w:rsidRPr="00FE0103">
        <w:t>Настройка календаря</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Открыть окно изменения рабочего времени – Сервис</w:t>
      </w:r>
      <w:proofErr w:type="gramStart"/>
      <w:r w:rsidRPr="00FE0103">
        <w:t>/И</w:t>
      </w:r>
      <w:proofErr w:type="gramEnd"/>
      <w:r w:rsidRPr="00FE0103">
        <w:t>зменить рабочее время.</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 xml:space="preserve">Для календаря </w:t>
      </w:r>
      <w:proofErr w:type="gramStart"/>
      <w:r w:rsidRPr="00FE0103">
        <w:t>Стандартный</w:t>
      </w:r>
      <w:proofErr w:type="gramEnd"/>
      <w:r w:rsidRPr="00FE0103">
        <w:t xml:space="preserve"> (открывается по умолчанию) выбрать вкладку Исключения.</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В поле Название первой пустой строки таблицы ввести День согласия и примирения.</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Щелчок мышью в поле Начало этой же строки – в этом поле появится кнопка выбора.</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Нажать эту кнопку выбора – откроется календарик.</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Выбрать в календарике ноябрь 2009</w:t>
      </w:r>
      <w:r w:rsidR="00B933A1">
        <w:t xml:space="preserve"> </w:t>
      </w:r>
      <w:r w:rsidRPr="00FE0103">
        <w:t>г</w:t>
      </w:r>
      <w:r w:rsidR="00B933A1">
        <w:t>.</w:t>
      </w:r>
      <w:r w:rsidRPr="00FE0103">
        <w:t xml:space="preserve"> и дважды щелкнуть мышью по дате 4 ноября – установится выбранная дата начала исключения. По умолчанию устанавливается такая же дата окончания </w:t>
      </w:r>
      <w:proofErr w:type="gramStart"/>
      <w:r w:rsidRPr="00FE0103">
        <w:t>исключения</w:t>
      </w:r>
      <w:proofErr w:type="gramEnd"/>
      <w:r w:rsidRPr="00FE0103">
        <w:t xml:space="preserve"> и исключение считается нерабочими днями.</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 xml:space="preserve">Аналогично добавить исключение Новогодние праздники, начинающееся 31.12.09 и заканчивающееся 10.01.10. </w:t>
      </w:r>
    </w:p>
    <w:p w:rsidR="00FE0103" w:rsidRPr="00FE0103" w:rsidRDefault="00B80851" w:rsidP="00FE0103">
      <w:pPr>
        <w:ind w:firstLine="851"/>
        <w:jc w:val="both"/>
      </w:pPr>
      <w:r>
        <w:rPr>
          <w:noProof/>
        </w:rPr>
        <w:drawing>
          <wp:inline distT="0" distB="0" distL="0" distR="0">
            <wp:extent cx="3390900" cy="3619500"/>
            <wp:effectExtent l="19050" t="0" r="0" b="0"/>
            <wp:docPr id="2"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pic:cNvPicPr>
                      <a:picLocks noChangeAspect="1" noChangeArrowheads="1"/>
                    </pic:cNvPicPr>
                  </pic:nvPicPr>
                  <pic:blipFill>
                    <a:blip r:embed="rId33"/>
                    <a:srcRect/>
                    <a:stretch>
                      <a:fillRect/>
                    </a:stretch>
                  </pic:blipFill>
                  <pic:spPr bwMode="auto">
                    <a:xfrm>
                      <a:off x="0" y="0"/>
                      <a:ext cx="3390900" cy="3619500"/>
                    </a:xfrm>
                    <a:prstGeom prst="rect">
                      <a:avLst/>
                    </a:prstGeom>
                    <a:noFill/>
                    <a:ln w="9525">
                      <a:noFill/>
                      <a:miter lim="800000"/>
                      <a:headEnd/>
                      <a:tailEnd/>
                    </a:ln>
                  </pic:spPr>
                </pic:pic>
              </a:graphicData>
            </a:graphic>
          </wp:inline>
        </w:drawing>
      </w:r>
    </w:p>
    <w:p w:rsidR="00B933A1" w:rsidRDefault="00B933A1" w:rsidP="00FE0103">
      <w:pPr>
        <w:ind w:firstLine="851"/>
        <w:jc w:val="both"/>
      </w:pPr>
    </w:p>
    <w:p w:rsidR="00FE0103" w:rsidRPr="00FE0103" w:rsidRDefault="00B933A1" w:rsidP="00FE0103">
      <w:pPr>
        <w:ind w:firstLine="851"/>
        <w:jc w:val="both"/>
      </w:pPr>
      <w:r>
        <w:t xml:space="preserve">6. </w:t>
      </w:r>
      <w:r w:rsidR="00FE0103" w:rsidRPr="00FE0103">
        <w:t>Ввод перечня задач проекта</w:t>
      </w:r>
    </w:p>
    <w:p w:rsidR="00FE0103" w:rsidRDefault="00FE0103" w:rsidP="007C240E">
      <w:pPr>
        <w:numPr>
          <w:ilvl w:val="0"/>
          <w:numId w:val="6"/>
        </w:numPr>
        <w:tabs>
          <w:tab w:val="clear" w:pos="720"/>
          <w:tab w:val="num" w:pos="142"/>
          <w:tab w:val="left" w:pos="709"/>
          <w:tab w:val="left" w:pos="851"/>
        </w:tabs>
        <w:ind w:left="0" w:firstLine="709"/>
        <w:jc w:val="both"/>
      </w:pPr>
      <w:r w:rsidRPr="00FE0103">
        <w:t xml:space="preserve">Составить список задач проекта, содержащий вехи, фазы и обычные задачи. Расположить задачи таким образом, чтобы их порядок соответствовал последовательности выполнения, а после каждой фазы должны быть перечислены входящие в нее вехи и задачи.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4678"/>
        <w:gridCol w:w="2126"/>
        <w:gridCol w:w="1808"/>
      </w:tblGrid>
      <w:tr w:rsidR="00B933A1" w:rsidRPr="00FE0103" w:rsidTr="00B933A1">
        <w:tc>
          <w:tcPr>
            <w:tcW w:w="959" w:type="dxa"/>
          </w:tcPr>
          <w:p w:rsidR="00B933A1" w:rsidRPr="00FE0103" w:rsidRDefault="00B933A1" w:rsidP="00A97A73">
            <w:pPr>
              <w:jc w:val="center"/>
            </w:pPr>
            <w:r w:rsidRPr="00FE0103">
              <w:t>№</w:t>
            </w:r>
          </w:p>
        </w:tc>
        <w:tc>
          <w:tcPr>
            <w:tcW w:w="4678" w:type="dxa"/>
          </w:tcPr>
          <w:p w:rsidR="00B933A1" w:rsidRPr="00FE0103" w:rsidRDefault="00B933A1" w:rsidP="00A97A73">
            <w:pPr>
              <w:jc w:val="both"/>
            </w:pPr>
            <w:r w:rsidRPr="00FE0103">
              <w:t>Название</w:t>
            </w:r>
          </w:p>
        </w:tc>
        <w:tc>
          <w:tcPr>
            <w:tcW w:w="2126" w:type="dxa"/>
          </w:tcPr>
          <w:p w:rsidR="00B933A1" w:rsidRPr="00FE0103" w:rsidRDefault="00B933A1" w:rsidP="00A97A73">
            <w:pPr>
              <w:jc w:val="center"/>
            </w:pPr>
            <w:r>
              <w:t>Предшествен</w:t>
            </w:r>
            <w:r w:rsidRPr="00FE0103">
              <w:t>ники</w:t>
            </w:r>
          </w:p>
        </w:tc>
        <w:tc>
          <w:tcPr>
            <w:tcW w:w="1808" w:type="dxa"/>
          </w:tcPr>
          <w:p w:rsidR="00B933A1" w:rsidRPr="00FE0103" w:rsidRDefault="00B933A1" w:rsidP="00A97A73">
            <w:pPr>
              <w:jc w:val="center"/>
            </w:pPr>
            <w:r w:rsidRPr="00FE0103">
              <w:t>Длительность</w:t>
            </w:r>
          </w:p>
        </w:tc>
      </w:tr>
      <w:tr w:rsidR="00B933A1" w:rsidRPr="00FE0103" w:rsidTr="00B933A1">
        <w:tc>
          <w:tcPr>
            <w:tcW w:w="959" w:type="dxa"/>
          </w:tcPr>
          <w:p w:rsidR="00B933A1" w:rsidRPr="00FE0103" w:rsidRDefault="00B933A1" w:rsidP="00A97A73">
            <w:pPr>
              <w:jc w:val="center"/>
            </w:pPr>
            <w:r w:rsidRPr="00FE0103">
              <w:t>1</w:t>
            </w:r>
          </w:p>
        </w:tc>
        <w:tc>
          <w:tcPr>
            <w:tcW w:w="4678" w:type="dxa"/>
          </w:tcPr>
          <w:p w:rsidR="00B933A1" w:rsidRPr="00FE0103" w:rsidRDefault="00B933A1" w:rsidP="00A97A73">
            <w:pPr>
              <w:jc w:val="both"/>
            </w:pPr>
            <w:r w:rsidRPr="00FE0103">
              <w:t>Начало реализации проекта</w:t>
            </w:r>
          </w:p>
        </w:tc>
        <w:tc>
          <w:tcPr>
            <w:tcW w:w="2126" w:type="dxa"/>
          </w:tcPr>
          <w:p w:rsidR="00B933A1" w:rsidRPr="00FE0103" w:rsidRDefault="00B933A1" w:rsidP="00A97A73">
            <w:pPr>
              <w:jc w:val="center"/>
            </w:pPr>
          </w:p>
        </w:tc>
        <w:tc>
          <w:tcPr>
            <w:tcW w:w="1808" w:type="dxa"/>
          </w:tcPr>
          <w:p w:rsidR="00B933A1" w:rsidRPr="00FE0103" w:rsidRDefault="00B933A1" w:rsidP="00A97A73">
            <w:pPr>
              <w:jc w:val="center"/>
            </w:pPr>
            <w:r w:rsidRPr="00FE0103">
              <w:t>-</w:t>
            </w:r>
          </w:p>
        </w:tc>
      </w:tr>
      <w:tr w:rsidR="00B933A1" w:rsidRPr="00FE0103" w:rsidTr="00B933A1">
        <w:tc>
          <w:tcPr>
            <w:tcW w:w="959" w:type="dxa"/>
          </w:tcPr>
          <w:p w:rsidR="00B933A1" w:rsidRPr="00FE0103" w:rsidRDefault="00B933A1" w:rsidP="00A97A73">
            <w:pPr>
              <w:jc w:val="center"/>
            </w:pPr>
            <w:r w:rsidRPr="00FE0103">
              <w:t>2</w:t>
            </w:r>
          </w:p>
        </w:tc>
        <w:tc>
          <w:tcPr>
            <w:tcW w:w="4678" w:type="dxa"/>
          </w:tcPr>
          <w:p w:rsidR="00B933A1" w:rsidRPr="00FE0103" w:rsidRDefault="00B933A1" w:rsidP="00A97A73">
            <w:pPr>
              <w:jc w:val="both"/>
            </w:pPr>
            <w:r w:rsidRPr="00FE0103">
              <w:t>Программирование</w:t>
            </w:r>
          </w:p>
        </w:tc>
        <w:tc>
          <w:tcPr>
            <w:tcW w:w="2126" w:type="dxa"/>
          </w:tcPr>
          <w:p w:rsidR="00B933A1" w:rsidRPr="00FE0103" w:rsidRDefault="00B933A1" w:rsidP="00A97A73">
            <w:pPr>
              <w:jc w:val="center"/>
            </w:pPr>
          </w:p>
        </w:tc>
        <w:tc>
          <w:tcPr>
            <w:tcW w:w="1808" w:type="dxa"/>
          </w:tcPr>
          <w:p w:rsidR="00B933A1" w:rsidRPr="00FE0103" w:rsidRDefault="00B933A1" w:rsidP="00A97A73">
            <w:pPr>
              <w:jc w:val="center"/>
            </w:pPr>
            <w:r w:rsidRPr="00FE0103">
              <w:t>-</w:t>
            </w:r>
          </w:p>
        </w:tc>
      </w:tr>
      <w:tr w:rsidR="00B933A1" w:rsidRPr="00FE0103" w:rsidTr="00B933A1">
        <w:tc>
          <w:tcPr>
            <w:tcW w:w="959" w:type="dxa"/>
          </w:tcPr>
          <w:p w:rsidR="00B933A1" w:rsidRPr="00FE0103" w:rsidRDefault="00B933A1" w:rsidP="00A97A73">
            <w:pPr>
              <w:jc w:val="center"/>
            </w:pPr>
            <w:r w:rsidRPr="00FE0103">
              <w:t>3</w:t>
            </w:r>
          </w:p>
        </w:tc>
        <w:tc>
          <w:tcPr>
            <w:tcW w:w="4678" w:type="dxa"/>
          </w:tcPr>
          <w:p w:rsidR="00B933A1" w:rsidRPr="00FE0103" w:rsidRDefault="00B933A1" w:rsidP="00A97A73">
            <w:pPr>
              <w:jc w:val="both"/>
            </w:pPr>
            <w:r w:rsidRPr="00FE0103">
              <w:t>Постановка задачи</w:t>
            </w:r>
          </w:p>
        </w:tc>
        <w:tc>
          <w:tcPr>
            <w:tcW w:w="2126" w:type="dxa"/>
          </w:tcPr>
          <w:p w:rsidR="00B933A1" w:rsidRPr="00FE0103" w:rsidRDefault="00B933A1" w:rsidP="00A97A73">
            <w:pPr>
              <w:jc w:val="center"/>
            </w:pPr>
            <w:r w:rsidRPr="00FE0103">
              <w:t>1</w:t>
            </w:r>
          </w:p>
        </w:tc>
        <w:tc>
          <w:tcPr>
            <w:tcW w:w="1808" w:type="dxa"/>
          </w:tcPr>
          <w:p w:rsidR="00B933A1" w:rsidRPr="00FE0103" w:rsidRDefault="00B933A1" w:rsidP="00A97A73">
            <w:pPr>
              <w:jc w:val="center"/>
            </w:pPr>
            <w:r w:rsidRPr="00FE0103">
              <w:t>10</w:t>
            </w:r>
          </w:p>
        </w:tc>
      </w:tr>
      <w:tr w:rsidR="00B933A1" w:rsidRPr="00FE0103" w:rsidTr="00B933A1">
        <w:tc>
          <w:tcPr>
            <w:tcW w:w="959" w:type="dxa"/>
          </w:tcPr>
          <w:p w:rsidR="00B933A1" w:rsidRPr="00FE0103" w:rsidRDefault="00B933A1" w:rsidP="00A97A73">
            <w:pPr>
              <w:jc w:val="center"/>
            </w:pPr>
            <w:r w:rsidRPr="00FE0103">
              <w:t>4</w:t>
            </w:r>
          </w:p>
        </w:tc>
        <w:tc>
          <w:tcPr>
            <w:tcW w:w="4678" w:type="dxa"/>
          </w:tcPr>
          <w:p w:rsidR="00B933A1" w:rsidRPr="00FE0103" w:rsidRDefault="00B933A1" w:rsidP="00A97A73">
            <w:pPr>
              <w:jc w:val="both"/>
            </w:pPr>
            <w:r w:rsidRPr="00FE0103">
              <w:t>Разработка интерфейса</w:t>
            </w:r>
          </w:p>
        </w:tc>
        <w:tc>
          <w:tcPr>
            <w:tcW w:w="2126" w:type="dxa"/>
          </w:tcPr>
          <w:p w:rsidR="00B933A1" w:rsidRPr="00FE0103" w:rsidRDefault="00B933A1" w:rsidP="00A97A73">
            <w:pPr>
              <w:jc w:val="center"/>
            </w:pPr>
            <w:r w:rsidRPr="00FE0103">
              <w:t>3</w:t>
            </w:r>
          </w:p>
        </w:tc>
        <w:tc>
          <w:tcPr>
            <w:tcW w:w="1808" w:type="dxa"/>
          </w:tcPr>
          <w:p w:rsidR="00B933A1" w:rsidRPr="00FE0103" w:rsidRDefault="00B933A1" w:rsidP="00A97A73">
            <w:pPr>
              <w:jc w:val="center"/>
            </w:pPr>
            <w:r w:rsidRPr="00FE0103">
              <w:t>5</w:t>
            </w:r>
          </w:p>
        </w:tc>
      </w:tr>
      <w:tr w:rsidR="00B933A1" w:rsidRPr="00FE0103" w:rsidTr="00B933A1">
        <w:tc>
          <w:tcPr>
            <w:tcW w:w="959" w:type="dxa"/>
          </w:tcPr>
          <w:p w:rsidR="00B933A1" w:rsidRPr="00FE0103" w:rsidRDefault="00B933A1" w:rsidP="00A97A73">
            <w:pPr>
              <w:jc w:val="center"/>
            </w:pPr>
            <w:r w:rsidRPr="00FE0103">
              <w:t>5</w:t>
            </w:r>
          </w:p>
        </w:tc>
        <w:tc>
          <w:tcPr>
            <w:tcW w:w="4678" w:type="dxa"/>
          </w:tcPr>
          <w:p w:rsidR="00B933A1" w:rsidRPr="00FE0103" w:rsidRDefault="00B933A1" w:rsidP="00A97A73">
            <w:pPr>
              <w:jc w:val="both"/>
            </w:pPr>
            <w:r w:rsidRPr="00FE0103">
              <w:t>Разработка модулей обработки данных</w:t>
            </w:r>
          </w:p>
        </w:tc>
        <w:tc>
          <w:tcPr>
            <w:tcW w:w="2126" w:type="dxa"/>
          </w:tcPr>
          <w:p w:rsidR="00B933A1" w:rsidRPr="00FE0103" w:rsidRDefault="00B933A1" w:rsidP="00A97A73">
            <w:pPr>
              <w:jc w:val="center"/>
            </w:pPr>
            <w:r w:rsidRPr="00FE0103">
              <w:t>4</w:t>
            </w:r>
          </w:p>
        </w:tc>
        <w:tc>
          <w:tcPr>
            <w:tcW w:w="1808" w:type="dxa"/>
          </w:tcPr>
          <w:p w:rsidR="00B933A1" w:rsidRPr="00FE0103" w:rsidRDefault="00B933A1" w:rsidP="00A97A73">
            <w:pPr>
              <w:jc w:val="center"/>
            </w:pPr>
            <w:r w:rsidRPr="00FE0103">
              <w:t>7</w:t>
            </w:r>
          </w:p>
        </w:tc>
      </w:tr>
      <w:tr w:rsidR="00B933A1" w:rsidRPr="00FE0103" w:rsidTr="00B933A1">
        <w:tc>
          <w:tcPr>
            <w:tcW w:w="959" w:type="dxa"/>
          </w:tcPr>
          <w:p w:rsidR="00B933A1" w:rsidRPr="00FE0103" w:rsidRDefault="00B933A1" w:rsidP="00A97A73">
            <w:pPr>
              <w:jc w:val="center"/>
            </w:pPr>
            <w:r w:rsidRPr="00FE0103">
              <w:t>6</w:t>
            </w:r>
          </w:p>
        </w:tc>
        <w:tc>
          <w:tcPr>
            <w:tcW w:w="4678" w:type="dxa"/>
          </w:tcPr>
          <w:p w:rsidR="00B933A1" w:rsidRPr="00FE0103" w:rsidRDefault="00B933A1" w:rsidP="00A97A73">
            <w:pPr>
              <w:jc w:val="both"/>
            </w:pPr>
            <w:r w:rsidRPr="00FE0103">
              <w:t>Разработка структуры базы данных</w:t>
            </w:r>
          </w:p>
        </w:tc>
        <w:tc>
          <w:tcPr>
            <w:tcW w:w="2126" w:type="dxa"/>
          </w:tcPr>
          <w:p w:rsidR="00B933A1" w:rsidRPr="00FE0103" w:rsidRDefault="00B933A1" w:rsidP="00A97A73">
            <w:pPr>
              <w:jc w:val="center"/>
            </w:pPr>
            <w:r w:rsidRPr="00FE0103">
              <w:t>3</w:t>
            </w:r>
          </w:p>
        </w:tc>
        <w:tc>
          <w:tcPr>
            <w:tcW w:w="1808" w:type="dxa"/>
          </w:tcPr>
          <w:p w:rsidR="00B933A1" w:rsidRPr="00FE0103" w:rsidRDefault="00B933A1" w:rsidP="00A97A73">
            <w:pPr>
              <w:jc w:val="center"/>
            </w:pPr>
            <w:r w:rsidRPr="00FE0103">
              <w:t>6</w:t>
            </w:r>
          </w:p>
        </w:tc>
      </w:tr>
      <w:tr w:rsidR="00B933A1" w:rsidRPr="00FE0103" w:rsidTr="00B933A1">
        <w:tc>
          <w:tcPr>
            <w:tcW w:w="959" w:type="dxa"/>
          </w:tcPr>
          <w:p w:rsidR="00B933A1" w:rsidRPr="00FE0103" w:rsidRDefault="00B933A1" w:rsidP="00A97A73">
            <w:pPr>
              <w:jc w:val="center"/>
            </w:pPr>
            <w:r w:rsidRPr="00FE0103">
              <w:t>7</w:t>
            </w:r>
          </w:p>
        </w:tc>
        <w:tc>
          <w:tcPr>
            <w:tcW w:w="4678" w:type="dxa"/>
          </w:tcPr>
          <w:p w:rsidR="00B933A1" w:rsidRPr="00FE0103" w:rsidRDefault="00B933A1" w:rsidP="00A97A73">
            <w:pPr>
              <w:jc w:val="both"/>
            </w:pPr>
            <w:r w:rsidRPr="00FE0103">
              <w:t>Заполнение базы данных</w:t>
            </w:r>
          </w:p>
        </w:tc>
        <w:tc>
          <w:tcPr>
            <w:tcW w:w="2126" w:type="dxa"/>
          </w:tcPr>
          <w:p w:rsidR="00B933A1" w:rsidRPr="00FE0103" w:rsidRDefault="00B933A1" w:rsidP="00A97A73">
            <w:pPr>
              <w:jc w:val="center"/>
            </w:pPr>
            <w:r w:rsidRPr="00FE0103">
              <w:t>6</w:t>
            </w:r>
          </w:p>
        </w:tc>
        <w:tc>
          <w:tcPr>
            <w:tcW w:w="1808" w:type="dxa"/>
          </w:tcPr>
          <w:p w:rsidR="00B933A1" w:rsidRPr="00FE0103" w:rsidRDefault="00B933A1" w:rsidP="00A97A73">
            <w:pPr>
              <w:jc w:val="center"/>
            </w:pPr>
            <w:r w:rsidRPr="00FE0103">
              <w:t>8</w:t>
            </w:r>
          </w:p>
        </w:tc>
      </w:tr>
      <w:tr w:rsidR="00B933A1" w:rsidRPr="00FE0103" w:rsidTr="00B933A1">
        <w:tc>
          <w:tcPr>
            <w:tcW w:w="959" w:type="dxa"/>
          </w:tcPr>
          <w:p w:rsidR="00B933A1" w:rsidRPr="00FE0103" w:rsidRDefault="00B933A1" w:rsidP="00A97A73">
            <w:pPr>
              <w:jc w:val="center"/>
            </w:pPr>
            <w:r w:rsidRPr="00FE0103">
              <w:t>8</w:t>
            </w:r>
          </w:p>
        </w:tc>
        <w:tc>
          <w:tcPr>
            <w:tcW w:w="4678" w:type="dxa"/>
          </w:tcPr>
          <w:p w:rsidR="00B933A1" w:rsidRPr="00FE0103" w:rsidRDefault="00B933A1" w:rsidP="00A97A73">
            <w:pPr>
              <w:jc w:val="both"/>
            </w:pPr>
            <w:r w:rsidRPr="00FE0103">
              <w:t>Программирование завершено</w:t>
            </w:r>
          </w:p>
        </w:tc>
        <w:tc>
          <w:tcPr>
            <w:tcW w:w="2126" w:type="dxa"/>
          </w:tcPr>
          <w:p w:rsidR="00B933A1" w:rsidRPr="00FE0103" w:rsidRDefault="00B933A1" w:rsidP="00A97A73">
            <w:pPr>
              <w:jc w:val="center"/>
            </w:pPr>
            <w:r w:rsidRPr="00FE0103">
              <w:t>4;6</w:t>
            </w:r>
          </w:p>
        </w:tc>
        <w:tc>
          <w:tcPr>
            <w:tcW w:w="1808" w:type="dxa"/>
          </w:tcPr>
          <w:p w:rsidR="00B933A1" w:rsidRPr="00FE0103" w:rsidRDefault="00B933A1" w:rsidP="00A97A73">
            <w:pPr>
              <w:jc w:val="center"/>
            </w:pPr>
            <w:r w:rsidRPr="00FE0103">
              <w:t>-</w:t>
            </w:r>
          </w:p>
        </w:tc>
      </w:tr>
      <w:tr w:rsidR="00B933A1" w:rsidRPr="00FE0103" w:rsidTr="00B933A1">
        <w:tc>
          <w:tcPr>
            <w:tcW w:w="959" w:type="dxa"/>
          </w:tcPr>
          <w:p w:rsidR="00B933A1" w:rsidRPr="00FE0103" w:rsidRDefault="00B933A1" w:rsidP="00A97A73">
            <w:pPr>
              <w:jc w:val="center"/>
            </w:pPr>
            <w:r w:rsidRPr="00FE0103">
              <w:t>9</w:t>
            </w:r>
          </w:p>
        </w:tc>
        <w:tc>
          <w:tcPr>
            <w:tcW w:w="4678" w:type="dxa"/>
          </w:tcPr>
          <w:p w:rsidR="00B933A1" w:rsidRPr="00FE0103" w:rsidRDefault="00B933A1" w:rsidP="00A97A73">
            <w:pPr>
              <w:jc w:val="both"/>
            </w:pPr>
            <w:r w:rsidRPr="00FE0103">
              <w:t>Отладка</w:t>
            </w:r>
          </w:p>
        </w:tc>
        <w:tc>
          <w:tcPr>
            <w:tcW w:w="2126" w:type="dxa"/>
          </w:tcPr>
          <w:p w:rsidR="00B933A1" w:rsidRPr="00FE0103" w:rsidRDefault="00B933A1" w:rsidP="00A97A73">
            <w:pPr>
              <w:jc w:val="center"/>
            </w:pPr>
          </w:p>
        </w:tc>
        <w:tc>
          <w:tcPr>
            <w:tcW w:w="1808" w:type="dxa"/>
          </w:tcPr>
          <w:p w:rsidR="00B933A1" w:rsidRPr="00FE0103" w:rsidRDefault="00B933A1" w:rsidP="00A97A73">
            <w:pPr>
              <w:jc w:val="center"/>
            </w:pPr>
            <w:r w:rsidRPr="00FE0103">
              <w:t>-</w:t>
            </w:r>
          </w:p>
        </w:tc>
      </w:tr>
      <w:tr w:rsidR="00B933A1" w:rsidRPr="00FE0103" w:rsidTr="00B933A1">
        <w:tc>
          <w:tcPr>
            <w:tcW w:w="959" w:type="dxa"/>
          </w:tcPr>
          <w:p w:rsidR="00B933A1" w:rsidRPr="00FE0103" w:rsidRDefault="00B933A1" w:rsidP="00A97A73">
            <w:pPr>
              <w:jc w:val="center"/>
            </w:pPr>
            <w:r w:rsidRPr="00FE0103">
              <w:t>10</w:t>
            </w:r>
          </w:p>
        </w:tc>
        <w:tc>
          <w:tcPr>
            <w:tcW w:w="4678" w:type="dxa"/>
          </w:tcPr>
          <w:p w:rsidR="00B933A1" w:rsidRPr="00FE0103" w:rsidRDefault="00B933A1" w:rsidP="00A97A73">
            <w:pPr>
              <w:jc w:val="both"/>
            </w:pPr>
            <w:r w:rsidRPr="00FE0103">
              <w:t>Отладка программного комплекса</w:t>
            </w:r>
          </w:p>
        </w:tc>
        <w:tc>
          <w:tcPr>
            <w:tcW w:w="2126" w:type="dxa"/>
          </w:tcPr>
          <w:p w:rsidR="00B933A1" w:rsidRPr="00FE0103" w:rsidRDefault="00B933A1" w:rsidP="00A97A73">
            <w:pPr>
              <w:jc w:val="center"/>
            </w:pPr>
            <w:r w:rsidRPr="00FE0103">
              <w:t>8</w:t>
            </w:r>
          </w:p>
        </w:tc>
        <w:tc>
          <w:tcPr>
            <w:tcW w:w="1808" w:type="dxa"/>
          </w:tcPr>
          <w:p w:rsidR="00B933A1" w:rsidRPr="00FE0103" w:rsidRDefault="00B933A1" w:rsidP="00A97A73">
            <w:pPr>
              <w:jc w:val="center"/>
            </w:pPr>
            <w:r w:rsidRPr="00FE0103">
              <w:t>5</w:t>
            </w:r>
          </w:p>
        </w:tc>
      </w:tr>
      <w:tr w:rsidR="00B933A1" w:rsidRPr="00FE0103" w:rsidTr="00B933A1">
        <w:tc>
          <w:tcPr>
            <w:tcW w:w="959" w:type="dxa"/>
          </w:tcPr>
          <w:p w:rsidR="00B933A1" w:rsidRPr="00FE0103" w:rsidRDefault="00B933A1" w:rsidP="00A97A73">
            <w:pPr>
              <w:jc w:val="center"/>
            </w:pPr>
            <w:r w:rsidRPr="00FE0103">
              <w:t>11</w:t>
            </w:r>
          </w:p>
        </w:tc>
        <w:tc>
          <w:tcPr>
            <w:tcW w:w="4678" w:type="dxa"/>
          </w:tcPr>
          <w:p w:rsidR="00B933A1" w:rsidRPr="00FE0103" w:rsidRDefault="00B933A1" w:rsidP="00A97A73">
            <w:pPr>
              <w:jc w:val="both"/>
            </w:pPr>
            <w:r w:rsidRPr="00FE0103">
              <w:t>Тестирование и исправление ошибок</w:t>
            </w:r>
          </w:p>
        </w:tc>
        <w:tc>
          <w:tcPr>
            <w:tcW w:w="2126" w:type="dxa"/>
          </w:tcPr>
          <w:p w:rsidR="00B933A1" w:rsidRPr="00FE0103" w:rsidRDefault="00B933A1" w:rsidP="00A97A73">
            <w:pPr>
              <w:jc w:val="center"/>
            </w:pPr>
            <w:r w:rsidRPr="00FE0103">
              <w:t>10</w:t>
            </w:r>
          </w:p>
        </w:tc>
        <w:tc>
          <w:tcPr>
            <w:tcW w:w="1808" w:type="dxa"/>
          </w:tcPr>
          <w:p w:rsidR="00B933A1" w:rsidRPr="00FE0103" w:rsidRDefault="00B933A1" w:rsidP="00A97A73">
            <w:pPr>
              <w:jc w:val="center"/>
            </w:pPr>
            <w:r w:rsidRPr="00FE0103">
              <w:t>10</w:t>
            </w:r>
          </w:p>
        </w:tc>
      </w:tr>
      <w:tr w:rsidR="00B933A1" w:rsidRPr="00FE0103" w:rsidTr="00B933A1">
        <w:tc>
          <w:tcPr>
            <w:tcW w:w="959" w:type="dxa"/>
          </w:tcPr>
          <w:p w:rsidR="00B933A1" w:rsidRPr="00FE0103" w:rsidRDefault="00B933A1" w:rsidP="00A97A73">
            <w:pPr>
              <w:jc w:val="center"/>
            </w:pPr>
            <w:r w:rsidRPr="00FE0103">
              <w:t>12</w:t>
            </w:r>
          </w:p>
        </w:tc>
        <w:tc>
          <w:tcPr>
            <w:tcW w:w="4678" w:type="dxa"/>
          </w:tcPr>
          <w:p w:rsidR="00B933A1" w:rsidRPr="00FE0103" w:rsidRDefault="00B933A1" w:rsidP="00A97A73">
            <w:pPr>
              <w:jc w:val="both"/>
            </w:pPr>
            <w:r w:rsidRPr="00FE0103">
              <w:t>Составление программной документации</w:t>
            </w:r>
          </w:p>
        </w:tc>
        <w:tc>
          <w:tcPr>
            <w:tcW w:w="2126" w:type="dxa"/>
          </w:tcPr>
          <w:p w:rsidR="00B933A1" w:rsidRPr="00FE0103" w:rsidRDefault="00B933A1" w:rsidP="00A97A73">
            <w:pPr>
              <w:jc w:val="center"/>
            </w:pPr>
            <w:r w:rsidRPr="00FE0103">
              <w:t>10</w:t>
            </w:r>
          </w:p>
        </w:tc>
        <w:tc>
          <w:tcPr>
            <w:tcW w:w="1808" w:type="dxa"/>
          </w:tcPr>
          <w:p w:rsidR="00B933A1" w:rsidRPr="00FE0103" w:rsidRDefault="00B933A1" w:rsidP="00A97A73">
            <w:pPr>
              <w:jc w:val="center"/>
            </w:pPr>
            <w:r w:rsidRPr="00FE0103">
              <w:t>5</w:t>
            </w:r>
          </w:p>
        </w:tc>
      </w:tr>
      <w:tr w:rsidR="00B933A1" w:rsidRPr="00FE0103" w:rsidTr="00B933A1">
        <w:tc>
          <w:tcPr>
            <w:tcW w:w="959" w:type="dxa"/>
          </w:tcPr>
          <w:p w:rsidR="00B933A1" w:rsidRPr="00FE0103" w:rsidRDefault="00B933A1" w:rsidP="00A97A73">
            <w:pPr>
              <w:jc w:val="center"/>
            </w:pPr>
            <w:r w:rsidRPr="00FE0103">
              <w:t>13</w:t>
            </w:r>
          </w:p>
        </w:tc>
        <w:tc>
          <w:tcPr>
            <w:tcW w:w="4678" w:type="dxa"/>
          </w:tcPr>
          <w:p w:rsidR="00B933A1" w:rsidRPr="00FE0103" w:rsidRDefault="00B933A1" w:rsidP="00A97A73">
            <w:pPr>
              <w:jc w:val="both"/>
            </w:pPr>
            <w:r w:rsidRPr="00FE0103">
              <w:t>Отладка завершена</w:t>
            </w:r>
          </w:p>
        </w:tc>
        <w:tc>
          <w:tcPr>
            <w:tcW w:w="2126" w:type="dxa"/>
          </w:tcPr>
          <w:p w:rsidR="00B933A1" w:rsidRPr="00FE0103" w:rsidRDefault="00B933A1" w:rsidP="00A97A73">
            <w:pPr>
              <w:jc w:val="center"/>
            </w:pPr>
            <w:r w:rsidRPr="00FE0103">
              <w:t>11;12</w:t>
            </w:r>
          </w:p>
        </w:tc>
        <w:tc>
          <w:tcPr>
            <w:tcW w:w="1808" w:type="dxa"/>
          </w:tcPr>
          <w:p w:rsidR="00B933A1" w:rsidRPr="00FE0103" w:rsidRDefault="00B933A1" w:rsidP="00A97A73">
            <w:pPr>
              <w:jc w:val="center"/>
            </w:pPr>
            <w:r w:rsidRPr="00FE0103">
              <w:t>-</w:t>
            </w:r>
          </w:p>
        </w:tc>
      </w:tr>
      <w:tr w:rsidR="00B933A1" w:rsidRPr="00FE0103" w:rsidTr="00B933A1">
        <w:tc>
          <w:tcPr>
            <w:tcW w:w="959" w:type="dxa"/>
          </w:tcPr>
          <w:p w:rsidR="00B933A1" w:rsidRPr="00FE0103" w:rsidRDefault="00B933A1" w:rsidP="00A97A73">
            <w:pPr>
              <w:jc w:val="center"/>
            </w:pPr>
            <w:r w:rsidRPr="00FE0103">
              <w:t>14</w:t>
            </w:r>
          </w:p>
        </w:tc>
        <w:tc>
          <w:tcPr>
            <w:tcW w:w="4678" w:type="dxa"/>
          </w:tcPr>
          <w:p w:rsidR="00B933A1" w:rsidRPr="00FE0103" w:rsidRDefault="00B933A1" w:rsidP="00A97A73">
            <w:pPr>
              <w:jc w:val="both"/>
            </w:pPr>
            <w:r w:rsidRPr="00FE0103">
              <w:t>Конец проекта</w:t>
            </w:r>
          </w:p>
        </w:tc>
        <w:tc>
          <w:tcPr>
            <w:tcW w:w="2126" w:type="dxa"/>
          </w:tcPr>
          <w:p w:rsidR="00B933A1" w:rsidRPr="00FE0103" w:rsidRDefault="00B933A1" w:rsidP="00A97A73">
            <w:pPr>
              <w:jc w:val="center"/>
            </w:pPr>
            <w:r w:rsidRPr="00FE0103">
              <w:t>13</w:t>
            </w:r>
          </w:p>
        </w:tc>
        <w:tc>
          <w:tcPr>
            <w:tcW w:w="1808" w:type="dxa"/>
          </w:tcPr>
          <w:p w:rsidR="00B933A1" w:rsidRPr="00FE0103" w:rsidRDefault="00B933A1" w:rsidP="00A97A73">
            <w:pPr>
              <w:jc w:val="center"/>
            </w:pPr>
            <w:r w:rsidRPr="00FE0103">
              <w:t>-</w:t>
            </w:r>
          </w:p>
        </w:tc>
      </w:tr>
    </w:tbl>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Открыть файл проекта. Щелчком мыши выбрать на панели представлений Диаграмма Ганта.</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В столбец Название задачи последовательно ввести названия задач из табл</w:t>
      </w:r>
      <w:r w:rsidR="00B933A1">
        <w:t>ицы</w:t>
      </w:r>
      <w:r w:rsidRPr="00FE0103">
        <w:t>. По умолчанию все введенные задачи являются обычными задачами длительностью 1 день. На диаграмме Ганта они изображены отрезками синего цвета. Знак вопроса в столбце Длительность означает, что она не была задана пользователем и является предварительной.</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В столбце Длительность установить для вех длительность в 0 дней. Результат – на диаграмме Ганта э</w:t>
      </w:r>
      <w:r w:rsidR="00B933A1">
        <w:t>ти задачи изображены ромбиками.</w:t>
      </w:r>
    </w:p>
    <w:p w:rsidR="00FE0103" w:rsidRPr="00FE0103" w:rsidRDefault="00B80851" w:rsidP="00FE0103">
      <w:pPr>
        <w:ind w:firstLine="851"/>
        <w:jc w:val="both"/>
      </w:pPr>
      <w:r>
        <w:rPr>
          <w:noProof/>
        </w:rPr>
        <w:drawing>
          <wp:inline distT="0" distB="0" distL="0" distR="0">
            <wp:extent cx="5572125" cy="2200275"/>
            <wp:effectExtent l="19050" t="0" r="9525" b="0"/>
            <wp:docPr id="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34"/>
                    <a:srcRect/>
                    <a:stretch>
                      <a:fillRect/>
                    </a:stretch>
                  </pic:blipFill>
                  <pic:spPr bwMode="auto">
                    <a:xfrm>
                      <a:off x="0" y="0"/>
                      <a:ext cx="5572125" cy="2200275"/>
                    </a:xfrm>
                    <a:prstGeom prst="rect">
                      <a:avLst/>
                    </a:prstGeom>
                    <a:noFill/>
                    <a:ln w="9525">
                      <a:noFill/>
                      <a:miter lim="800000"/>
                      <a:headEnd/>
                      <a:tailEnd/>
                    </a:ln>
                  </pic:spPr>
                </pic:pic>
              </a:graphicData>
            </a:graphic>
          </wp:inline>
        </w:drawing>
      </w:r>
    </w:p>
    <w:p w:rsidR="00FE0103" w:rsidRPr="00FE0103" w:rsidRDefault="00B933A1" w:rsidP="00FE0103">
      <w:pPr>
        <w:ind w:firstLine="851"/>
        <w:jc w:val="both"/>
      </w:pPr>
      <w:r>
        <w:t xml:space="preserve">7. </w:t>
      </w:r>
      <w:r w:rsidR="00FE0103" w:rsidRPr="00FE0103">
        <w:t>Преобразование задачи в фазу</w:t>
      </w:r>
    </w:p>
    <w:p w:rsidR="00FE0103" w:rsidRPr="00FE0103" w:rsidRDefault="00FE0103" w:rsidP="00FE0103">
      <w:pPr>
        <w:ind w:firstLine="851"/>
        <w:jc w:val="both"/>
      </w:pPr>
      <w:r w:rsidRPr="00FE0103">
        <w:t>Для преобразования задачи в фазу все подзадачи этой фазы должны следовать в таблице непосредственно после нее.</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Удерживая нажатой левую кнопку мыши в области номеров задач, выделить строки задач с номерами 3 – 8.</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Нажать кнопку (на уровень ниже) на панели инструментов Форматирование. Результат – выделенные задачи становятся подзадачами, входящими в Программирование, а само Программирование – фазой, т.е. составной задачей. На диаграмме Ганта фаза изображается отрезком в виде горизонтальной скобки.</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lastRenderedPageBreak/>
        <w:t xml:space="preserve">Выделить задачи с номерами 10 – 13. </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Нажать кнопку</w:t>
      </w:r>
      <w:proofErr w:type="gramStart"/>
      <w:r w:rsidRPr="00FE0103">
        <w:t xml:space="preserve"> .</w:t>
      </w:r>
      <w:proofErr w:type="gramEnd"/>
      <w:r w:rsidRPr="00FE0103">
        <w:t xml:space="preserve"> Отладка становится фазой, а выделенные задачи – ее подзадачами. Результат совпадает с изображением на рис. 3.20.</w:t>
      </w:r>
    </w:p>
    <w:p w:rsidR="00FE0103" w:rsidRPr="00FE0103" w:rsidRDefault="00B933A1" w:rsidP="00FE0103">
      <w:pPr>
        <w:ind w:firstLine="851"/>
        <w:jc w:val="both"/>
      </w:pPr>
      <w:r>
        <w:t xml:space="preserve">8. </w:t>
      </w:r>
      <w:r w:rsidR="00FE0103" w:rsidRPr="00FE0103">
        <w:t>Создание связи при помощи мыши</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 xml:space="preserve">Навести мышь на ромбик вехи Начало проекта. </w:t>
      </w:r>
    </w:p>
    <w:p w:rsidR="00FE0103" w:rsidRPr="00FE0103" w:rsidRDefault="00FE0103" w:rsidP="007C240E">
      <w:pPr>
        <w:numPr>
          <w:ilvl w:val="0"/>
          <w:numId w:val="6"/>
        </w:numPr>
        <w:tabs>
          <w:tab w:val="clear" w:pos="720"/>
          <w:tab w:val="num" w:pos="142"/>
          <w:tab w:val="left" w:pos="709"/>
          <w:tab w:val="left" w:pos="851"/>
        </w:tabs>
        <w:ind w:left="0" w:firstLine="709"/>
        <w:jc w:val="both"/>
      </w:pPr>
      <w:proofErr w:type="gramStart"/>
      <w:r w:rsidRPr="00FE0103">
        <w:t>Удерживая нажатой левую кнопку мыши переместить указатель на отрезок задачи Постановка задачи</w:t>
      </w:r>
      <w:proofErr w:type="gramEnd"/>
      <w:r w:rsidRPr="00FE0103">
        <w:t>.</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 xml:space="preserve">Отпустить левую кнопку. Результат – между задачами создается связь, которая </w:t>
      </w:r>
      <w:proofErr w:type="gramStart"/>
      <w:r w:rsidRPr="00FE0103">
        <w:t>указывает</w:t>
      </w:r>
      <w:proofErr w:type="gramEnd"/>
      <w:r w:rsidRPr="00FE0103">
        <w:t xml:space="preserve"> что задача Постановка задачи следует за вехой Начало проекта. Эта связь изображается на диаграмме Ганта в виде стрелки.</w:t>
      </w:r>
    </w:p>
    <w:p w:rsidR="00FE0103" w:rsidRPr="00FE0103" w:rsidRDefault="00B933A1" w:rsidP="00FE0103">
      <w:pPr>
        <w:ind w:firstLine="851"/>
        <w:jc w:val="both"/>
      </w:pPr>
      <w:r>
        <w:t xml:space="preserve">9. </w:t>
      </w:r>
      <w:r w:rsidR="00FE0103" w:rsidRPr="00FE0103">
        <w:t>Создание связи в окне сведений о задаче</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Дважды щелкнуть мышкой по строке задачи Разработка интерфейса в таблице.</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 xml:space="preserve">В открывшемся окне сведений о задаче выбрать вкладку Предшественники. </w:t>
      </w:r>
      <w:r w:rsidR="00B80851">
        <w:rPr>
          <w:noProof/>
        </w:rPr>
        <w:drawing>
          <wp:inline distT="0" distB="0" distL="0" distR="0">
            <wp:extent cx="3943350" cy="2295525"/>
            <wp:effectExtent l="19050" t="0" r="0" b="0"/>
            <wp:docPr id="4"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35"/>
                    <a:srcRect/>
                    <a:stretch>
                      <a:fillRect/>
                    </a:stretch>
                  </pic:blipFill>
                  <pic:spPr bwMode="auto">
                    <a:xfrm>
                      <a:off x="0" y="0"/>
                      <a:ext cx="3943350" cy="2295525"/>
                    </a:xfrm>
                    <a:prstGeom prst="rect">
                      <a:avLst/>
                    </a:prstGeom>
                    <a:noFill/>
                    <a:ln w="9525">
                      <a:noFill/>
                      <a:miter lim="800000"/>
                      <a:headEnd/>
                      <a:tailEnd/>
                    </a:ln>
                  </pic:spPr>
                </pic:pic>
              </a:graphicData>
            </a:graphic>
          </wp:inline>
        </w:drawing>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 xml:space="preserve">В первой строке таблицы в поле Название задачи выбрать Постановка задачи. </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Нажать Ok. Устанавливается связь Постановка задачи</w:t>
      </w:r>
      <w:proofErr w:type="gramStart"/>
      <w:r w:rsidRPr="00FE0103">
        <w:t xml:space="preserve"> ?</w:t>
      </w:r>
      <w:proofErr w:type="gramEnd"/>
      <w:r w:rsidRPr="00FE0103">
        <w:t xml:space="preserve"> Разработка интерфейса.</w:t>
      </w:r>
    </w:p>
    <w:p w:rsidR="00FE0103" w:rsidRPr="00FE0103" w:rsidRDefault="003D55F0" w:rsidP="00FE0103">
      <w:pPr>
        <w:ind w:firstLine="851"/>
        <w:jc w:val="both"/>
      </w:pPr>
      <w:r>
        <w:t xml:space="preserve">10. </w:t>
      </w:r>
      <w:r w:rsidR="00FE0103" w:rsidRPr="00FE0103">
        <w:t>Создание связи при помощи столбца Предшественники</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 xml:space="preserve">В таблице представления Диаграмма Ганта найти столбец Предшественники. </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В ячейку этого столбца строки задачи Разработка модулей обработки данных ввести номер задачи-предшественника 3.</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В результате установлена связь Разработка интерфейса</w:t>
      </w:r>
      <w:r w:rsidR="003D55F0">
        <w:t xml:space="preserve">, </w:t>
      </w:r>
      <w:r w:rsidRPr="00FE0103">
        <w:t>Разработка модулей обработки дан</w:t>
      </w:r>
      <w:r w:rsidR="003D55F0">
        <w:t>ных.</w:t>
      </w:r>
    </w:p>
    <w:p w:rsidR="00FE0103" w:rsidRPr="00FE0103" w:rsidRDefault="00B80851" w:rsidP="00FE0103">
      <w:pPr>
        <w:ind w:firstLine="851"/>
        <w:jc w:val="both"/>
      </w:pPr>
      <w:r>
        <w:rPr>
          <w:noProof/>
        </w:rPr>
        <w:drawing>
          <wp:inline distT="0" distB="0" distL="0" distR="0">
            <wp:extent cx="4819650" cy="1190625"/>
            <wp:effectExtent l="19050" t="0" r="0" b="0"/>
            <wp:docPr id="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36"/>
                    <a:srcRect/>
                    <a:stretch>
                      <a:fillRect/>
                    </a:stretch>
                  </pic:blipFill>
                  <pic:spPr bwMode="auto">
                    <a:xfrm>
                      <a:off x="0" y="0"/>
                      <a:ext cx="4819650" cy="1190625"/>
                    </a:xfrm>
                    <a:prstGeom prst="rect">
                      <a:avLst/>
                    </a:prstGeom>
                    <a:noFill/>
                    <a:ln w="9525">
                      <a:noFill/>
                      <a:miter lim="800000"/>
                      <a:headEnd/>
                      <a:tailEnd/>
                    </a:ln>
                  </pic:spPr>
                </pic:pic>
              </a:graphicData>
            </a:graphic>
          </wp:inline>
        </w:drawing>
      </w:r>
    </w:p>
    <w:p w:rsidR="00FE0103" w:rsidRPr="00FE0103" w:rsidRDefault="003D55F0" w:rsidP="00FE0103">
      <w:pPr>
        <w:ind w:firstLine="851"/>
        <w:jc w:val="both"/>
      </w:pPr>
      <w:r>
        <w:t xml:space="preserve">11. </w:t>
      </w:r>
      <w:r w:rsidR="00FE0103" w:rsidRPr="00FE0103">
        <w:t>Создание остальных связей проекта Разработка Программы</w:t>
      </w:r>
    </w:p>
    <w:p w:rsidR="00FE0103" w:rsidRPr="00FE0103" w:rsidRDefault="00FE0103" w:rsidP="00FE0103">
      <w:pPr>
        <w:ind w:firstLine="851"/>
        <w:jc w:val="both"/>
      </w:pPr>
      <w:r w:rsidRPr="00FE0103">
        <w:t>Используя рассмотренные выше методы создать остальные связи проекта в соответств</w:t>
      </w:r>
      <w:r w:rsidR="003D55F0">
        <w:t>ии с таблицей.</w:t>
      </w:r>
    </w:p>
    <w:p w:rsidR="00FE0103" w:rsidRPr="00FE0103" w:rsidRDefault="003D55F0" w:rsidP="00FE0103">
      <w:pPr>
        <w:ind w:firstLine="851"/>
        <w:jc w:val="both"/>
      </w:pPr>
      <w:r>
        <w:t xml:space="preserve">12. </w:t>
      </w:r>
      <w:r w:rsidR="00FE0103" w:rsidRPr="00FE0103">
        <w:t>Типы связей, задержки, опережения и ограничения</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Двойной щелчок мыши по строке задачи Тестирование и исправление ошибок в таблице.</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В открывшемся окне сведений о задаче выбрать вкладку Предшественники.</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В строке предшественника Отладка программного комплекса изменить значение поля Тип на Начало-начало, а в поле Запаздывание установить 3д (отрицательное значение означает задержку).</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Нажать Ok.</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lastRenderedPageBreak/>
        <w:t>Двойной щелчок мыши по строке задачи Составление программной документации.</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В открывшемся окне сведений о задаче выбрать вкладку Дополнительно.</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В поле Тип выбрать ограничение</w:t>
      </w:r>
      <w:proofErr w:type="gramStart"/>
      <w:r w:rsidRPr="00FE0103">
        <w:t xml:space="preserve"> К</w:t>
      </w:r>
      <w:proofErr w:type="gramEnd"/>
      <w:r w:rsidRPr="00FE0103">
        <w:t>ак можно позже.</w:t>
      </w:r>
    </w:p>
    <w:p w:rsidR="00FE0103" w:rsidRPr="00FE0103" w:rsidRDefault="00FE0103" w:rsidP="007C240E">
      <w:pPr>
        <w:numPr>
          <w:ilvl w:val="0"/>
          <w:numId w:val="6"/>
        </w:numPr>
        <w:tabs>
          <w:tab w:val="clear" w:pos="720"/>
          <w:tab w:val="num" w:pos="142"/>
          <w:tab w:val="left" w:pos="709"/>
          <w:tab w:val="left" w:pos="851"/>
        </w:tabs>
        <w:ind w:left="0" w:firstLine="709"/>
        <w:jc w:val="both"/>
      </w:pPr>
      <w:r w:rsidRPr="00FE0103">
        <w:t xml:space="preserve">Нажать Ok. </w:t>
      </w:r>
    </w:p>
    <w:p w:rsidR="00FE0103" w:rsidRPr="00FE0103" w:rsidRDefault="00B80851" w:rsidP="00FE0103">
      <w:pPr>
        <w:ind w:firstLine="851"/>
        <w:jc w:val="both"/>
      </w:pPr>
      <w:r>
        <w:rPr>
          <w:noProof/>
        </w:rPr>
        <w:drawing>
          <wp:inline distT="0" distB="0" distL="0" distR="0">
            <wp:extent cx="4533900" cy="1666875"/>
            <wp:effectExtent l="19050" t="0" r="0" b="0"/>
            <wp:docPr id="6"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pic:cNvPicPr>
                      <a:picLocks noChangeAspect="1" noChangeArrowheads="1"/>
                    </pic:cNvPicPr>
                  </pic:nvPicPr>
                  <pic:blipFill>
                    <a:blip r:embed="rId37"/>
                    <a:srcRect/>
                    <a:stretch>
                      <a:fillRect/>
                    </a:stretch>
                  </pic:blipFill>
                  <pic:spPr bwMode="auto">
                    <a:xfrm>
                      <a:off x="0" y="0"/>
                      <a:ext cx="4533900" cy="1666875"/>
                    </a:xfrm>
                    <a:prstGeom prst="rect">
                      <a:avLst/>
                    </a:prstGeom>
                    <a:noFill/>
                    <a:ln w="9525">
                      <a:noFill/>
                      <a:miter lim="800000"/>
                      <a:headEnd/>
                      <a:tailEnd/>
                    </a:ln>
                  </pic:spPr>
                </pic:pic>
              </a:graphicData>
            </a:graphic>
          </wp:inline>
        </w:drawing>
      </w:r>
    </w:p>
    <w:p w:rsidR="00FE0103" w:rsidRPr="00FE0103" w:rsidRDefault="003D55F0" w:rsidP="00FE0103">
      <w:pPr>
        <w:ind w:firstLine="851"/>
        <w:jc w:val="both"/>
      </w:pPr>
      <w:r>
        <w:t xml:space="preserve">13. </w:t>
      </w:r>
      <w:r w:rsidR="00FE0103" w:rsidRPr="00FE0103">
        <w:t>Ввод длительности задач</w:t>
      </w:r>
    </w:p>
    <w:p w:rsidR="00FE0103" w:rsidRPr="00FE0103" w:rsidRDefault="00FE0103" w:rsidP="00FE0103">
      <w:pPr>
        <w:ind w:firstLine="851"/>
        <w:jc w:val="both"/>
      </w:pPr>
      <w:r w:rsidRPr="00FE0103">
        <w:t>Ввод длительности задач выполняется в столбце Длительность таблицы диаграммы Ганта или в одноименном поле, расположенном на вкладке Общие окна сведений о задаче. Необходимо самостоятельно задать длительности за</w:t>
      </w:r>
      <w:r w:rsidR="003D55F0">
        <w:t>дач проекта РазработкаПрограммы</w:t>
      </w:r>
    </w:p>
    <w:p w:rsidR="00FE0103" w:rsidRPr="00FE0103" w:rsidRDefault="003D55F0" w:rsidP="00FE0103">
      <w:pPr>
        <w:ind w:firstLine="851"/>
        <w:jc w:val="both"/>
      </w:pPr>
      <w:r>
        <w:t xml:space="preserve">14. </w:t>
      </w:r>
      <w:r w:rsidR="00FE0103" w:rsidRPr="00FE0103">
        <w:t>Ввод даты начала проекта</w:t>
      </w:r>
    </w:p>
    <w:p w:rsidR="00FE0103" w:rsidRPr="00FE0103" w:rsidRDefault="00FE0103" w:rsidP="007C240E">
      <w:pPr>
        <w:numPr>
          <w:ilvl w:val="0"/>
          <w:numId w:val="5"/>
        </w:numPr>
        <w:jc w:val="both"/>
      </w:pPr>
      <w:r w:rsidRPr="00FE0103">
        <w:t>Выбрать пункт меню Проект/Сведения о проекте.</w:t>
      </w:r>
    </w:p>
    <w:p w:rsidR="00FE0103" w:rsidRPr="00FE0103" w:rsidRDefault="00FE0103" w:rsidP="007C240E">
      <w:pPr>
        <w:numPr>
          <w:ilvl w:val="0"/>
          <w:numId w:val="5"/>
        </w:numPr>
        <w:jc w:val="both"/>
      </w:pPr>
      <w:r w:rsidRPr="00FE0103">
        <w:t>В открывшемся окне в поле ДатаНачала ввести дату 07.09.2009.</w:t>
      </w:r>
    </w:p>
    <w:p w:rsidR="00FE0103" w:rsidRPr="00FE0103" w:rsidRDefault="00FE0103" w:rsidP="007C240E">
      <w:pPr>
        <w:numPr>
          <w:ilvl w:val="0"/>
          <w:numId w:val="5"/>
        </w:numPr>
        <w:jc w:val="both"/>
      </w:pPr>
      <w:r w:rsidRPr="00FE0103">
        <w:t>Нажать</w:t>
      </w:r>
      <w:proofErr w:type="gramStart"/>
      <w:r w:rsidRPr="00FE0103">
        <w:t>Ok</w:t>
      </w:r>
      <w:proofErr w:type="gramEnd"/>
      <w:r w:rsidRPr="00FE0103">
        <w:t>.</w:t>
      </w:r>
    </w:p>
    <w:p w:rsidR="004026E1" w:rsidRPr="00E17DD5" w:rsidRDefault="004026E1" w:rsidP="00E17DD5">
      <w:pPr>
        <w:ind w:firstLine="851"/>
        <w:jc w:val="both"/>
      </w:pPr>
    </w:p>
    <w:p w:rsidR="00BE7394" w:rsidRDefault="00BE7394" w:rsidP="00BE7394">
      <w:pPr>
        <w:jc w:val="center"/>
        <w:rPr>
          <w:b/>
        </w:rPr>
      </w:pPr>
      <w:r w:rsidRPr="0095647A">
        <w:rPr>
          <w:b/>
        </w:rPr>
        <w:t xml:space="preserve">Задания для </w:t>
      </w:r>
      <w:r>
        <w:rPr>
          <w:b/>
        </w:rPr>
        <w:t>лабораторного</w:t>
      </w:r>
      <w:r w:rsidRPr="0095647A">
        <w:rPr>
          <w:b/>
        </w:rPr>
        <w:t xml:space="preserve"> занятия:</w:t>
      </w:r>
    </w:p>
    <w:p w:rsidR="003D55F0" w:rsidRPr="003D55F0" w:rsidRDefault="00FE7AD8" w:rsidP="00FE7AD8">
      <w:pPr>
        <w:ind w:firstLine="851"/>
        <w:jc w:val="both"/>
      </w:pPr>
      <w:r>
        <w:t xml:space="preserve">1. </w:t>
      </w:r>
      <w:r w:rsidR="003D55F0" w:rsidRPr="003D55F0">
        <w:t>Создать проект Внедрение бухгалтерской системы, предназначенный для автоматизации бухгалтерии небольшого предприятия, состоящей из 10 человек. Дата начала проекта – 1 июля 2010 года. Перечень задач проекта, их связи и д</w:t>
      </w:r>
      <w:r w:rsidR="003D55F0">
        <w:t>лительности приведены в таблице</w:t>
      </w:r>
      <w:r w:rsidR="003D55F0" w:rsidRPr="003D55F0">
        <w:t xml:space="preserve">. Фазы выделены полужирным курсивом, а вехи имеют нулевую длину. Названия задач, входящих в фазу, выделены отступом слева. </w:t>
      </w:r>
    </w:p>
    <w:tbl>
      <w:tblPr>
        <w:tblW w:w="97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6"/>
        <w:gridCol w:w="5623"/>
        <w:gridCol w:w="1324"/>
        <w:gridCol w:w="2211"/>
      </w:tblGrid>
      <w:tr w:rsidR="003D55F0" w:rsidRPr="003D55F0" w:rsidTr="003D55F0">
        <w:tc>
          <w:tcPr>
            <w:tcW w:w="576" w:type="dxa"/>
          </w:tcPr>
          <w:p w:rsidR="003D55F0" w:rsidRPr="003D55F0" w:rsidRDefault="003D55F0" w:rsidP="003D55F0">
            <w:pPr>
              <w:jc w:val="center"/>
            </w:pPr>
            <w:r w:rsidRPr="003D55F0">
              <w:t>№</w:t>
            </w:r>
          </w:p>
        </w:tc>
        <w:tc>
          <w:tcPr>
            <w:tcW w:w="5623" w:type="dxa"/>
          </w:tcPr>
          <w:p w:rsidR="003D55F0" w:rsidRPr="003D55F0" w:rsidRDefault="003D55F0" w:rsidP="003D55F0">
            <w:pPr>
              <w:jc w:val="both"/>
            </w:pPr>
            <w:r w:rsidRPr="003D55F0">
              <w:t>Название задачи</w:t>
            </w:r>
          </w:p>
        </w:tc>
        <w:tc>
          <w:tcPr>
            <w:tcW w:w="1324" w:type="dxa"/>
          </w:tcPr>
          <w:p w:rsidR="003D55F0" w:rsidRPr="003D55F0" w:rsidRDefault="003D55F0" w:rsidP="003D55F0">
            <w:pPr>
              <w:jc w:val="center"/>
            </w:pPr>
            <w:r w:rsidRPr="003D55F0">
              <w:t>Длит (дн)</w:t>
            </w:r>
          </w:p>
        </w:tc>
        <w:tc>
          <w:tcPr>
            <w:tcW w:w="2211" w:type="dxa"/>
          </w:tcPr>
          <w:p w:rsidR="003D55F0" w:rsidRPr="003D55F0" w:rsidRDefault="003D55F0" w:rsidP="003D55F0">
            <w:pPr>
              <w:jc w:val="center"/>
            </w:pPr>
            <w:r w:rsidRPr="003D55F0">
              <w:t>Предшественники</w:t>
            </w:r>
          </w:p>
        </w:tc>
      </w:tr>
      <w:tr w:rsidR="003D55F0" w:rsidRPr="003D55F0" w:rsidTr="003D55F0">
        <w:tc>
          <w:tcPr>
            <w:tcW w:w="576" w:type="dxa"/>
          </w:tcPr>
          <w:p w:rsidR="003D55F0" w:rsidRPr="003D55F0" w:rsidRDefault="003D55F0" w:rsidP="003D55F0">
            <w:pPr>
              <w:jc w:val="center"/>
            </w:pPr>
            <w:r w:rsidRPr="003D55F0">
              <w:t>1</w:t>
            </w:r>
          </w:p>
        </w:tc>
        <w:tc>
          <w:tcPr>
            <w:tcW w:w="5623" w:type="dxa"/>
          </w:tcPr>
          <w:p w:rsidR="003D55F0" w:rsidRPr="003D55F0" w:rsidRDefault="003D55F0" w:rsidP="003D55F0">
            <w:pPr>
              <w:jc w:val="both"/>
            </w:pPr>
            <w:r w:rsidRPr="003D55F0">
              <w:t>Начало проекта</w:t>
            </w:r>
          </w:p>
        </w:tc>
        <w:tc>
          <w:tcPr>
            <w:tcW w:w="1324" w:type="dxa"/>
          </w:tcPr>
          <w:p w:rsidR="003D55F0" w:rsidRPr="003D55F0" w:rsidRDefault="003D55F0" w:rsidP="003D55F0">
            <w:pPr>
              <w:jc w:val="center"/>
            </w:pPr>
            <w:r w:rsidRPr="003D55F0">
              <w:t>0</w:t>
            </w:r>
          </w:p>
        </w:tc>
        <w:tc>
          <w:tcPr>
            <w:tcW w:w="2211" w:type="dxa"/>
          </w:tcPr>
          <w:p w:rsidR="003D55F0" w:rsidRPr="003D55F0" w:rsidRDefault="003D55F0" w:rsidP="003D55F0">
            <w:pPr>
              <w:jc w:val="center"/>
            </w:pPr>
          </w:p>
        </w:tc>
      </w:tr>
      <w:tr w:rsidR="003D55F0" w:rsidRPr="003D55F0" w:rsidTr="003D55F0">
        <w:tc>
          <w:tcPr>
            <w:tcW w:w="576" w:type="dxa"/>
          </w:tcPr>
          <w:p w:rsidR="003D55F0" w:rsidRPr="003D55F0" w:rsidRDefault="003D55F0" w:rsidP="003D55F0">
            <w:pPr>
              <w:jc w:val="center"/>
            </w:pPr>
            <w:r w:rsidRPr="003D55F0">
              <w:t>2</w:t>
            </w:r>
          </w:p>
        </w:tc>
        <w:tc>
          <w:tcPr>
            <w:tcW w:w="5623" w:type="dxa"/>
          </w:tcPr>
          <w:p w:rsidR="003D55F0" w:rsidRPr="003D55F0" w:rsidRDefault="003D55F0" w:rsidP="003D55F0">
            <w:pPr>
              <w:jc w:val="both"/>
            </w:pPr>
            <w:r w:rsidRPr="003D55F0">
              <w:t>Выбор системы</w:t>
            </w:r>
          </w:p>
        </w:tc>
        <w:tc>
          <w:tcPr>
            <w:tcW w:w="1324" w:type="dxa"/>
          </w:tcPr>
          <w:p w:rsidR="003D55F0" w:rsidRPr="003D55F0" w:rsidRDefault="003D55F0" w:rsidP="003D55F0">
            <w:pPr>
              <w:jc w:val="center"/>
            </w:pPr>
          </w:p>
        </w:tc>
        <w:tc>
          <w:tcPr>
            <w:tcW w:w="2211" w:type="dxa"/>
          </w:tcPr>
          <w:p w:rsidR="003D55F0" w:rsidRPr="003D55F0" w:rsidRDefault="003D55F0" w:rsidP="003D55F0">
            <w:pPr>
              <w:jc w:val="center"/>
            </w:pPr>
          </w:p>
        </w:tc>
      </w:tr>
      <w:tr w:rsidR="003D55F0" w:rsidRPr="003D55F0" w:rsidTr="003D55F0">
        <w:tc>
          <w:tcPr>
            <w:tcW w:w="576" w:type="dxa"/>
          </w:tcPr>
          <w:p w:rsidR="003D55F0" w:rsidRPr="003D55F0" w:rsidRDefault="003D55F0" w:rsidP="003D55F0">
            <w:pPr>
              <w:jc w:val="center"/>
            </w:pPr>
            <w:r w:rsidRPr="003D55F0">
              <w:t>3</w:t>
            </w:r>
          </w:p>
        </w:tc>
        <w:tc>
          <w:tcPr>
            <w:tcW w:w="5623" w:type="dxa"/>
          </w:tcPr>
          <w:p w:rsidR="003D55F0" w:rsidRPr="003D55F0" w:rsidRDefault="003D55F0" w:rsidP="003D55F0">
            <w:pPr>
              <w:jc w:val="both"/>
            </w:pPr>
            <w:r w:rsidRPr="003D55F0">
              <w:t>Изучение рынка бухгалтерских систем</w:t>
            </w:r>
          </w:p>
        </w:tc>
        <w:tc>
          <w:tcPr>
            <w:tcW w:w="1324" w:type="dxa"/>
          </w:tcPr>
          <w:p w:rsidR="003D55F0" w:rsidRPr="003D55F0" w:rsidRDefault="003D55F0" w:rsidP="003D55F0">
            <w:pPr>
              <w:jc w:val="center"/>
            </w:pPr>
            <w:r w:rsidRPr="003D55F0">
              <w:t>7</w:t>
            </w:r>
          </w:p>
        </w:tc>
        <w:tc>
          <w:tcPr>
            <w:tcW w:w="2211" w:type="dxa"/>
          </w:tcPr>
          <w:p w:rsidR="003D55F0" w:rsidRPr="003D55F0" w:rsidRDefault="003D55F0" w:rsidP="003D55F0">
            <w:pPr>
              <w:jc w:val="center"/>
            </w:pPr>
            <w:r w:rsidRPr="003D55F0">
              <w:t>1</w:t>
            </w:r>
          </w:p>
        </w:tc>
      </w:tr>
      <w:tr w:rsidR="003D55F0" w:rsidRPr="003D55F0" w:rsidTr="003D55F0">
        <w:tc>
          <w:tcPr>
            <w:tcW w:w="576" w:type="dxa"/>
          </w:tcPr>
          <w:p w:rsidR="003D55F0" w:rsidRPr="003D55F0" w:rsidRDefault="003D55F0" w:rsidP="003D55F0">
            <w:pPr>
              <w:jc w:val="center"/>
            </w:pPr>
            <w:r w:rsidRPr="003D55F0">
              <w:t>4</w:t>
            </w:r>
          </w:p>
        </w:tc>
        <w:tc>
          <w:tcPr>
            <w:tcW w:w="5623" w:type="dxa"/>
          </w:tcPr>
          <w:p w:rsidR="003D55F0" w:rsidRPr="003D55F0" w:rsidRDefault="003D55F0" w:rsidP="003D55F0">
            <w:pPr>
              <w:jc w:val="both"/>
            </w:pPr>
            <w:r w:rsidRPr="003D55F0">
              <w:t>Составление требований к бухгалтерским системам</w:t>
            </w:r>
          </w:p>
        </w:tc>
        <w:tc>
          <w:tcPr>
            <w:tcW w:w="1324" w:type="dxa"/>
          </w:tcPr>
          <w:p w:rsidR="003D55F0" w:rsidRPr="003D55F0" w:rsidRDefault="003D55F0" w:rsidP="003D55F0">
            <w:pPr>
              <w:jc w:val="center"/>
            </w:pPr>
            <w:r w:rsidRPr="003D55F0">
              <w:t>7</w:t>
            </w:r>
          </w:p>
        </w:tc>
        <w:tc>
          <w:tcPr>
            <w:tcW w:w="2211" w:type="dxa"/>
          </w:tcPr>
          <w:p w:rsidR="003D55F0" w:rsidRPr="003D55F0" w:rsidRDefault="003D55F0" w:rsidP="003D55F0">
            <w:pPr>
              <w:jc w:val="center"/>
            </w:pPr>
            <w:r w:rsidRPr="003D55F0">
              <w:t>1</w:t>
            </w:r>
          </w:p>
        </w:tc>
      </w:tr>
      <w:tr w:rsidR="003D55F0" w:rsidRPr="003D55F0" w:rsidTr="003D55F0">
        <w:tc>
          <w:tcPr>
            <w:tcW w:w="576" w:type="dxa"/>
          </w:tcPr>
          <w:p w:rsidR="003D55F0" w:rsidRPr="003D55F0" w:rsidRDefault="003D55F0" w:rsidP="003D55F0">
            <w:pPr>
              <w:jc w:val="center"/>
            </w:pPr>
            <w:r w:rsidRPr="003D55F0">
              <w:t>5</w:t>
            </w:r>
          </w:p>
        </w:tc>
        <w:tc>
          <w:tcPr>
            <w:tcW w:w="5623" w:type="dxa"/>
          </w:tcPr>
          <w:p w:rsidR="003D55F0" w:rsidRPr="003D55F0" w:rsidRDefault="003D55F0" w:rsidP="003D55F0">
            <w:pPr>
              <w:jc w:val="both"/>
            </w:pPr>
            <w:r w:rsidRPr="003D55F0">
              <w:t>Консультации с фирмами-разработчиками</w:t>
            </w:r>
          </w:p>
        </w:tc>
        <w:tc>
          <w:tcPr>
            <w:tcW w:w="1324" w:type="dxa"/>
          </w:tcPr>
          <w:p w:rsidR="003D55F0" w:rsidRPr="003D55F0" w:rsidRDefault="003D55F0" w:rsidP="003D55F0">
            <w:pPr>
              <w:jc w:val="center"/>
            </w:pPr>
            <w:r w:rsidRPr="003D55F0">
              <w:t>7</w:t>
            </w:r>
          </w:p>
        </w:tc>
        <w:tc>
          <w:tcPr>
            <w:tcW w:w="2211" w:type="dxa"/>
          </w:tcPr>
          <w:p w:rsidR="003D55F0" w:rsidRPr="003D55F0" w:rsidRDefault="003D55F0" w:rsidP="003D55F0">
            <w:pPr>
              <w:jc w:val="center"/>
            </w:pPr>
            <w:r w:rsidRPr="003D55F0">
              <w:t>3;4</w:t>
            </w:r>
          </w:p>
        </w:tc>
      </w:tr>
      <w:tr w:rsidR="003D55F0" w:rsidRPr="003D55F0" w:rsidTr="003D55F0">
        <w:tc>
          <w:tcPr>
            <w:tcW w:w="576" w:type="dxa"/>
          </w:tcPr>
          <w:p w:rsidR="003D55F0" w:rsidRPr="003D55F0" w:rsidRDefault="003D55F0" w:rsidP="003D55F0">
            <w:pPr>
              <w:jc w:val="center"/>
            </w:pPr>
            <w:r w:rsidRPr="003D55F0">
              <w:t>6</w:t>
            </w:r>
          </w:p>
        </w:tc>
        <w:tc>
          <w:tcPr>
            <w:tcW w:w="5623" w:type="dxa"/>
          </w:tcPr>
          <w:p w:rsidR="003D55F0" w:rsidRPr="003D55F0" w:rsidRDefault="003D55F0" w:rsidP="003D55F0">
            <w:pPr>
              <w:jc w:val="both"/>
            </w:pPr>
            <w:r w:rsidRPr="003D55F0">
              <w:t>Принятие окончательного решения</w:t>
            </w:r>
          </w:p>
        </w:tc>
        <w:tc>
          <w:tcPr>
            <w:tcW w:w="1324" w:type="dxa"/>
          </w:tcPr>
          <w:p w:rsidR="003D55F0" w:rsidRPr="003D55F0" w:rsidRDefault="003D55F0" w:rsidP="003D55F0">
            <w:pPr>
              <w:jc w:val="center"/>
            </w:pPr>
            <w:r w:rsidRPr="003D55F0">
              <w:t>2</w:t>
            </w:r>
          </w:p>
        </w:tc>
        <w:tc>
          <w:tcPr>
            <w:tcW w:w="2211" w:type="dxa"/>
          </w:tcPr>
          <w:p w:rsidR="003D55F0" w:rsidRPr="003D55F0" w:rsidRDefault="003D55F0" w:rsidP="003D55F0">
            <w:pPr>
              <w:jc w:val="center"/>
            </w:pPr>
            <w:r w:rsidRPr="003D55F0">
              <w:t>5</w:t>
            </w:r>
          </w:p>
        </w:tc>
      </w:tr>
      <w:tr w:rsidR="003D55F0" w:rsidRPr="003D55F0" w:rsidTr="003D55F0">
        <w:tc>
          <w:tcPr>
            <w:tcW w:w="576" w:type="dxa"/>
          </w:tcPr>
          <w:p w:rsidR="003D55F0" w:rsidRPr="003D55F0" w:rsidRDefault="003D55F0" w:rsidP="003D55F0">
            <w:pPr>
              <w:jc w:val="center"/>
            </w:pPr>
            <w:r w:rsidRPr="003D55F0">
              <w:t>7</w:t>
            </w:r>
          </w:p>
        </w:tc>
        <w:tc>
          <w:tcPr>
            <w:tcW w:w="5623" w:type="dxa"/>
          </w:tcPr>
          <w:p w:rsidR="003D55F0" w:rsidRPr="003D55F0" w:rsidRDefault="003D55F0" w:rsidP="003D55F0">
            <w:pPr>
              <w:jc w:val="both"/>
            </w:pPr>
            <w:r w:rsidRPr="003D55F0">
              <w:t>Выбор завершен</w:t>
            </w:r>
          </w:p>
        </w:tc>
        <w:tc>
          <w:tcPr>
            <w:tcW w:w="1324" w:type="dxa"/>
          </w:tcPr>
          <w:p w:rsidR="003D55F0" w:rsidRPr="003D55F0" w:rsidRDefault="003D55F0" w:rsidP="003D55F0">
            <w:pPr>
              <w:jc w:val="center"/>
            </w:pPr>
            <w:r w:rsidRPr="003D55F0">
              <w:t>0</w:t>
            </w:r>
          </w:p>
        </w:tc>
        <w:tc>
          <w:tcPr>
            <w:tcW w:w="2211" w:type="dxa"/>
          </w:tcPr>
          <w:p w:rsidR="003D55F0" w:rsidRPr="003D55F0" w:rsidRDefault="003D55F0" w:rsidP="003D55F0">
            <w:pPr>
              <w:jc w:val="center"/>
            </w:pPr>
            <w:r w:rsidRPr="003D55F0">
              <w:t>6</w:t>
            </w:r>
          </w:p>
        </w:tc>
      </w:tr>
      <w:tr w:rsidR="003D55F0" w:rsidRPr="003D55F0" w:rsidTr="003D55F0">
        <w:tc>
          <w:tcPr>
            <w:tcW w:w="576" w:type="dxa"/>
          </w:tcPr>
          <w:p w:rsidR="003D55F0" w:rsidRPr="003D55F0" w:rsidRDefault="003D55F0" w:rsidP="003D55F0">
            <w:pPr>
              <w:jc w:val="center"/>
            </w:pPr>
            <w:r w:rsidRPr="003D55F0">
              <w:t>8</w:t>
            </w:r>
          </w:p>
        </w:tc>
        <w:tc>
          <w:tcPr>
            <w:tcW w:w="5623" w:type="dxa"/>
          </w:tcPr>
          <w:p w:rsidR="003D55F0" w:rsidRPr="003D55F0" w:rsidRDefault="003D55F0" w:rsidP="003D55F0">
            <w:pPr>
              <w:jc w:val="both"/>
            </w:pPr>
            <w:r w:rsidRPr="003D55F0">
              <w:t>Приобретение программного обеспечения</w:t>
            </w:r>
          </w:p>
        </w:tc>
        <w:tc>
          <w:tcPr>
            <w:tcW w:w="1324" w:type="dxa"/>
          </w:tcPr>
          <w:p w:rsidR="003D55F0" w:rsidRPr="003D55F0" w:rsidRDefault="003D55F0" w:rsidP="003D55F0">
            <w:pPr>
              <w:jc w:val="center"/>
            </w:pPr>
          </w:p>
        </w:tc>
        <w:tc>
          <w:tcPr>
            <w:tcW w:w="2211" w:type="dxa"/>
          </w:tcPr>
          <w:p w:rsidR="003D55F0" w:rsidRPr="003D55F0" w:rsidRDefault="003D55F0" w:rsidP="003D55F0">
            <w:pPr>
              <w:jc w:val="center"/>
            </w:pPr>
          </w:p>
        </w:tc>
      </w:tr>
      <w:tr w:rsidR="003D55F0" w:rsidRPr="003D55F0" w:rsidTr="003D55F0">
        <w:tc>
          <w:tcPr>
            <w:tcW w:w="576" w:type="dxa"/>
          </w:tcPr>
          <w:p w:rsidR="003D55F0" w:rsidRPr="003D55F0" w:rsidRDefault="003D55F0" w:rsidP="003D55F0">
            <w:pPr>
              <w:jc w:val="center"/>
            </w:pPr>
            <w:r w:rsidRPr="003D55F0">
              <w:t>9</w:t>
            </w:r>
          </w:p>
        </w:tc>
        <w:tc>
          <w:tcPr>
            <w:tcW w:w="5623" w:type="dxa"/>
          </w:tcPr>
          <w:p w:rsidR="003D55F0" w:rsidRPr="003D55F0" w:rsidRDefault="003D55F0" w:rsidP="003D55F0">
            <w:pPr>
              <w:jc w:val="both"/>
            </w:pPr>
            <w:r w:rsidRPr="003D55F0">
              <w:t>Заключение договоров</w:t>
            </w:r>
          </w:p>
        </w:tc>
        <w:tc>
          <w:tcPr>
            <w:tcW w:w="1324" w:type="dxa"/>
          </w:tcPr>
          <w:p w:rsidR="003D55F0" w:rsidRPr="003D55F0" w:rsidRDefault="003D55F0" w:rsidP="003D55F0">
            <w:pPr>
              <w:jc w:val="center"/>
            </w:pPr>
            <w:r w:rsidRPr="003D55F0">
              <w:t>6</w:t>
            </w:r>
          </w:p>
        </w:tc>
        <w:tc>
          <w:tcPr>
            <w:tcW w:w="2211" w:type="dxa"/>
          </w:tcPr>
          <w:p w:rsidR="003D55F0" w:rsidRPr="003D55F0" w:rsidRDefault="003D55F0" w:rsidP="003D55F0">
            <w:pPr>
              <w:jc w:val="center"/>
            </w:pPr>
            <w:r w:rsidRPr="003D55F0">
              <w:t>2</w:t>
            </w:r>
          </w:p>
        </w:tc>
      </w:tr>
      <w:tr w:rsidR="003D55F0" w:rsidRPr="003D55F0" w:rsidTr="003D55F0">
        <w:tc>
          <w:tcPr>
            <w:tcW w:w="576" w:type="dxa"/>
          </w:tcPr>
          <w:p w:rsidR="003D55F0" w:rsidRPr="003D55F0" w:rsidRDefault="003D55F0" w:rsidP="003D55F0">
            <w:pPr>
              <w:jc w:val="center"/>
            </w:pPr>
            <w:r w:rsidRPr="003D55F0">
              <w:t>10</w:t>
            </w:r>
          </w:p>
        </w:tc>
        <w:tc>
          <w:tcPr>
            <w:tcW w:w="5623" w:type="dxa"/>
          </w:tcPr>
          <w:p w:rsidR="003D55F0" w:rsidRPr="003D55F0" w:rsidRDefault="003D55F0" w:rsidP="003D55F0">
            <w:pPr>
              <w:jc w:val="both"/>
            </w:pPr>
            <w:r w:rsidRPr="003D55F0">
              <w:t xml:space="preserve">Оплата </w:t>
            </w:r>
            <w:proofErr w:type="gramStart"/>
            <w:r w:rsidRPr="003D55F0">
              <w:t>за</w:t>
            </w:r>
            <w:proofErr w:type="gramEnd"/>
            <w:r w:rsidRPr="003D55F0">
              <w:t xml:space="preserve"> ПО</w:t>
            </w:r>
          </w:p>
        </w:tc>
        <w:tc>
          <w:tcPr>
            <w:tcW w:w="1324" w:type="dxa"/>
          </w:tcPr>
          <w:p w:rsidR="003D55F0" w:rsidRPr="003D55F0" w:rsidRDefault="003D55F0" w:rsidP="003D55F0">
            <w:pPr>
              <w:jc w:val="center"/>
            </w:pPr>
            <w:r w:rsidRPr="003D55F0">
              <w:t>2</w:t>
            </w:r>
          </w:p>
        </w:tc>
        <w:tc>
          <w:tcPr>
            <w:tcW w:w="2211" w:type="dxa"/>
          </w:tcPr>
          <w:p w:rsidR="003D55F0" w:rsidRPr="003D55F0" w:rsidRDefault="003D55F0" w:rsidP="003D55F0">
            <w:pPr>
              <w:jc w:val="center"/>
            </w:pPr>
            <w:r w:rsidRPr="003D55F0">
              <w:t>9</w:t>
            </w:r>
          </w:p>
        </w:tc>
      </w:tr>
      <w:tr w:rsidR="003D55F0" w:rsidRPr="003D55F0" w:rsidTr="003D55F0">
        <w:tc>
          <w:tcPr>
            <w:tcW w:w="576" w:type="dxa"/>
          </w:tcPr>
          <w:p w:rsidR="003D55F0" w:rsidRPr="003D55F0" w:rsidRDefault="003D55F0" w:rsidP="003D55F0">
            <w:pPr>
              <w:jc w:val="center"/>
            </w:pPr>
            <w:r w:rsidRPr="003D55F0">
              <w:t>11</w:t>
            </w:r>
          </w:p>
        </w:tc>
        <w:tc>
          <w:tcPr>
            <w:tcW w:w="5623" w:type="dxa"/>
          </w:tcPr>
          <w:p w:rsidR="003D55F0" w:rsidRPr="003D55F0" w:rsidRDefault="003D55F0" w:rsidP="003D55F0">
            <w:pPr>
              <w:jc w:val="both"/>
            </w:pPr>
            <w:r w:rsidRPr="003D55F0">
              <w:t xml:space="preserve">Оформление </w:t>
            </w:r>
            <w:proofErr w:type="gramStart"/>
            <w:r w:rsidRPr="003D55F0">
              <w:t>ПО</w:t>
            </w:r>
            <w:proofErr w:type="gramEnd"/>
            <w:r w:rsidRPr="003D55F0">
              <w:t xml:space="preserve"> на баланс</w:t>
            </w:r>
          </w:p>
        </w:tc>
        <w:tc>
          <w:tcPr>
            <w:tcW w:w="1324" w:type="dxa"/>
          </w:tcPr>
          <w:p w:rsidR="003D55F0" w:rsidRPr="003D55F0" w:rsidRDefault="003D55F0" w:rsidP="003D55F0">
            <w:pPr>
              <w:jc w:val="center"/>
            </w:pPr>
            <w:r w:rsidRPr="003D55F0">
              <w:t>3</w:t>
            </w:r>
          </w:p>
        </w:tc>
        <w:tc>
          <w:tcPr>
            <w:tcW w:w="2211" w:type="dxa"/>
          </w:tcPr>
          <w:p w:rsidR="003D55F0" w:rsidRPr="003D55F0" w:rsidRDefault="003D55F0" w:rsidP="003D55F0">
            <w:pPr>
              <w:jc w:val="center"/>
            </w:pPr>
            <w:r w:rsidRPr="003D55F0">
              <w:t>10</w:t>
            </w:r>
          </w:p>
        </w:tc>
      </w:tr>
      <w:tr w:rsidR="003D55F0" w:rsidRPr="003D55F0" w:rsidTr="003D55F0">
        <w:tc>
          <w:tcPr>
            <w:tcW w:w="576" w:type="dxa"/>
          </w:tcPr>
          <w:p w:rsidR="003D55F0" w:rsidRPr="003D55F0" w:rsidRDefault="003D55F0" w:rsidP="003D55F0">
            <w:pPr>
              <w:jc w:val="center"/>
            </w:pPr>
            <w:r w:rsidRPr="003D55F0">
              <w:t>12</w:t>
            </w:r>
          </w:p>
        </w:tc>
        <w:tc>
          <w:tcPr>
            <w:tcW w:w="5623" w:type="dxa"/>
          </w:tcPr>
          <w:p w:rsidR="003D55F0" w:rsidRPr="003D55F0" w:rsidRDefault="003D55F0" w:rsidP="003D55F0">
            <w:pPr>
              <w:jc w:val="both"/>
            </w:pPr>
            <w:r w:rsidRPr="003D55F0">
              <w:t xml:space="preserve">Приобретение </w:t>
            </w:r>
            <w:proofErr w:type="gramStart"/>
            <w:r w:rsidRPr="003D55F0">
              <w:t>ПО</w:t>
            </w:r>
            <w:proofErr w:type="gramEnd"/>
            <w:r w:rsidRPr="003D55F0">
              <w:t xml:space="preserve"> завершено</w:t>
            </w:r>
          </w:p>
        </w:tc>
        <w:tc>
          <w:tcPr>
            <w:tcW w:w="1324" w:type="dxa"/>
          </w:tcPr>
          <w:p w:rsidR="003D55F0" w:rsidRPr="003D55F0" w:rsidRDefault="003D55F0" w:rsidP="003D55F0">
            <w:pPr>
              <w:jc w:val="center"/>
            </w:pPr>
            <w:r w:rsidRPr="003D55F0">
              <w:t>0</w:t>
            </w:r>
          </w:p>
        </w:tc>
        <w:tc>
          <w:tcPr>
            <w:tcW w:w="2211" w:type="dxa"/>
          </w:tcPr>
          <w:p w:rsidR="003D55F0" w:rsidRPr="003D55F0" w:rsidRDefault="003D55F0" w:rsidP="003D55F0">
            <w:pPr>
              <w:jc w:val="center"/>
            </w:pPr>
            <w:r w:rsidRPr="003D55F0">
              <w:t>11</w:t>
            </w:r>
          </w:p>
        </w:tc>
      </w:tr>
      <w:tr w:rsidR="003D55F0" w:rsidRPr="003D55F0" w:rsidTr="003D55F0">
        <w:tc>
          <w:tcPr>
            <w:tcW w:w="576" w:type="dxa"/>
          </w:tcPr>
          <w:p w:rsidR="003D55F0" w:rsidRPr="003D55F0" w:rsidRDefault="003D55F0" w:rsidP="003D55F0">
            <w:pPr>
              <w:jc w:val="center"/>
            </w:pPr>
            <w:r w:rsidRPr="003D55F0">
              <w:t>13</w:t>
            </w:r>
          </w:p>
        </w:tc>
        <w:tc>
          <w:tcPr>
            <w:tcW w:w="5623" w:type="dxa"/>
          </w:tcPr>
          <w:p w:rsidR="003D55F0" w:rsidRPr="003D55F0" w:rsidRDefault="003D55F0" w:rsidP="003D55F0">
            <w:pPr>
              <w:jc w:val="both"/>
            </w:pPr>
            <w:r w:rsidRPr="003D55F0">
              <w:t>Составление проекта сети</w:t>
            </w:r>
          </w:p>
        </w:tc>
        <w:tc>
          <w:tcPr>
            <w:tcW w:w="1324" w:type="dxa"/>
          </w:tcPr>
          <w:p w:rsidR="003D55F0" w:rsidRPr="003D55F0" w:rsidRDefault="003D55F0" w:rsidP="003D55F0">
            <w:pPr>
              <w:jc w:val="center"/>
            </w:pPr>
          </w:p>
        </w:tc>
        <w:tc>
          <w:tcPr>
            <w:tcW w:w="2211" w:type="dxa"/>
          </w:tcPr>
          <w:p w:rsidR="003D55F0" w:rsidRPr="003D55F0" w:rsidRDefault="003D55F0" w:rsidP="003D55F0">
            <w:pPr>
              <w:jc w:val="center"/>
            </w:pPr>
          </w:p>
        </w:tc>
      </w:tr>
      <w:tr w:rsidR="003D55F0" w:rsidRPr="003D55F0" w:rsidTr="003D55F0">
        <w:tc>
          <w:tcPr>
            <w:tcW w:w="576" w:type="dxa"/>
          </w:tcPr>
          <w:p w:rsidR="003D55F0" w:rsidRPr="003D55F0" w:rsidRDefault="003D55F0" w:rsidP="003D55F0">
            <w:pPr>
              <w:jc w:val="center"/>
            </w:pPr>
            <w:r w:rsidRPr="003D55F0">
              <w:t>14</w:t>
            </w:r>
          </w:p>
        </w:tc>
        <w:tc>
          <w:tcPr>
            <w:tcW w:w="5623" w:type="dxa"/>
          </w:tcPr>
          <w:p w:rsidR="003D55F0" w:rsidRPr="003D55F0" w:rsidRDefault="003D55F0" w:rsidP="003D55F0">
            <w:pPr>
              <w:jc w:val="both"/>
            </w:pPr>
            <w:r w:rsidRPr="003D55F0">
              <w:t>Разработка архитектуры сети</w:t>
            </w:r>
          </w:p>
        </w:tc>
        <w:tc>
          <w:tcPr>
            <w:tcW w:w="1324" w:type="dxa"/>
          </w:tcPr>
          <w:p w:rsidR="003D55F0" w:rsidRPr="003D55F0" w:rsidRDefault="003D55F0" w:rsidP="003D55F0">
            <w:pPr>
              <w:jc w:val="center"/>
            </w:pPr>
            <w:r w:rsidRPr="003D55F0">
              <w:t>7</w:t>
            </w:r>
          </w:p>
        </w:tc>
        <w:tc>
          <w:tcPr>
            <w:tcW w:w="2211" w:type="dxa"/>
          </w:tcPr>
          <w:p w:rsidR="003D55F0" w:rsidRPr="003D55F0" w:rsidRDefault="003D55F0" w:rsidP="003D55F0">
            <w:pPr>
              <w:jc w:val="center"/>
            </w:pPr>
            <w:r w:rsidRPr="003D55F0">
              <w:t>7</w:t>
            </w:r>
          </w:p>
        </w:tc>
      </w:tr>
      <w:tr w:rsidR="003D55F0" w:rsidRPr="003D55F0" w:rsidTr="003D55F0">
        <w:tc>
          <w:tcPr>
            <w:tcW w:w="576" w:type="dxa"/>
          </w:tcPr>
          <w:p w:rsidR="003D55F0" w:rsidRPr="003D55F0" w:rsidRDefault="003D55F0" w:rsidP="003D55F0">
            <w:pPr>
              <w:jc w:val="center"/>
            </w:pPr>
            <w:r w:rsidRPr="003D55F0">
              <w:t>15</w:t>
            </w:r>
          </w:p>
        </w:tc>
        <w:tc>
          <w:tcPr>
            <w:tcW w:w="5623" w:type="dxa"/>
          </w:tcPr>
          <w:p w:rsidR="003D55F0" w:rsidRPr="003D55F0" w:rsidRDefault="003D55F0" w:rsidP="003D55F0">
            <w:pPr>
              <w:jc w:val="both"/>
            </w:pPr>
            <w:r w:rsidRPr="003D55F0">
              <w:t>Проработка физического размещения сети</w:t>
            </w:r>
          </w:p>
        </w:tc>
        <w:tc>
          <w:tcPr>
            <w:tcW w:w="1324" w:type="dxa"/>
          </w:tcPr>
          <w:p w:rsidR="003D55F0" w:rsidRPr="003D55F0" w:rsidRDefault="003D55F0" w:rsidP="003D55F0">
            <w:pPr>
              <w:jc w:val="center"/>
            </w:pPr>
            <w:r w:rsidRPr="003D55F0">
              <w:t>5</w:t>
            </w:r>
          </w:p>
        </w:tc>
        <w:tc>
          <w:tcPr>
            <w:tcW w:w="2211" w:type="dxa"/>
          </w:tcPr>
          <w:p w:rsidR="003D55F0" w:rsidRPr="003D55F0" w:rsidRDefault="003D55F0" w:rsidP="003D55F0">
            <w:pPr>
              <w:jc w:val="center"/>
            </w:pPr>
            <w:r w:rsidRPr="003D55F0">
              <w:t>14</w:t>
            </w:r>
          </w:p>
        </w:tc>
      </w:tr>
      <w:tr w:rsidR="003D55F0" w:rsidRPr="003D55F0" w:rsidTr="003D55F0">
        <w:tc>
          <w:tcPr>
            <w:tcW w:w="576" w:type="dxa"/>
          </w:tcPr>
          <w:p w:rsidR="003D55F0" w:rsidRPr="003D55F0" w:rsidRDefault="003D55F0" w:rsidP="003D55F0">
            <w:pPr>
              <w:jc w:val="center"/>
            </w:pPr>
            <w:r w:rsidRPr="003D55F0">
              <w:t>16</w:t>
            </w:r>
          </w:p>
        </w:tc>
        <w:tc>
          <w:tcPr>
            <w:tcW w:w="5623" w:type="dxa"/>
          </w:tcPr>
          <w:p w:rsidR="003D55F0" w:rsidRPr="003D55F0" w:rsidRDefault="003D55F0" w:rsidP="003D55F0">
            <w:pPr>
              <w:jc w:val="both"/>
            </w:pPr>
            <w:r w:rsidRPr="003D55F0">
              <w:t>Проект сети завершен</w:t>
            </w:r>
          </w:p>
        </w:tc>
        <w:tc>
          <w:tcPr>
            <w:tcW w:w="1324" w:type="dxa"/>
          </w:tcPr>
          <w:p w:rsidR="003D55F0" w:rsidRPr="003D55F0" w:rsidRDefault="003D55F0" w:rsidP="003D55F0">
            <w:pPr>
              <w:jc w:val="center"/>
            </w:pPr>
            <w:r w:rsidRPr="003D55F0">
              <w:t>0</w:t>
            </w:r>
          </w:p>
        </w:tc>
        <w:tc>
          <w:tcPr>
            <w:tcW w:w="2211" w:type="dxa"/>
          </w:tcPr>
          <w:p w:rsidR="003D55F0" w:rsidRPr="003D55F0" w:rsidRDefault="003D55F0" w:rsidP="003D55F0">
            <w:pPr>
              <w:jc w:val="center"/>
            </w:pPr>
            <w:r w:rsidRPr="003D55F0">
              <w:t>15</w:t>
            </w:r>
          </w:p>
        </w:tc>
      </w:tr>
      <w:tr w:rsidR="003D55F0" w:rsidRPr="003D55F0" w:rsidTr="003D55F0">
        <w:tc>
          <w:tcPr>
            <w:tcW w:w="576" w:type="dxa"/>
          </w:tcPr>
          <w:p w:rsidR="003D55F0" w:rsidRPr="003D55F0" w:rsidRDefault="003D55F0" w:rsidP="003D55F0">
            <w:pPr>
              <w:jc w:val="center"/>
            </w:pPr>
            <w:r w:rsidRPr="003D55F0">
              <w:t>17</w:t>
            </w:r>
          </w:p>
        </w:tc>
        <w:tc>
          <w:tcPr>
            <w:tcW w:w="5623" w:type="dxa"/>
          </w:tcPr>
          <w:p w:rsidR="003D55F0" w:rsidRPr="003D55F0" w:rsidRDefault="003D55F0" w:rsidP="003D55F0">
            <w:pPr>
              <w:jc w:val="both"/>
            </w:pPr>
            <w:r w:rsidRPr="003D55F0">
              <w:t>Приобретение компьютеров и сетевого оборудования</w:t>
            </w:r>
          </w:p>
        </w:tc>
        <w:tc>
          <w:tcPr>
            <w:tcW w:w="1324" w:type="dxa"/>
          </w:tcPr>
          <w:p w:rsidR="003D55F0" w:rsidRPr="003D55F0" w:rsidRDefault="003D55F0" w:rsidP="003D55F0">
            <w:pPr>
              <w:jc w:val="center"/>
            </w:pPr>
          </w:p>
        </w:tc>
        <w:tc>
          <w:tcPr>
            <w:tcW w:w="2211" w:type="dxa"/>
          </w:tcPr>
          <w:p w:rsidR="003D55F0" w:rsidRPr="003D55F0" w:rsidRDefault="003D55F0" w:rsidP="003D55F0">
            <w:pPr>
              <w:jc w:val="center"/>
            </w:pPr>
          </w:p>
        </w:tc>
      </w:tr>
      <w:tr w:rsidR="003D55F0" w:rsidRPr="003D55F0" w:rsidTr="003D55F0">
        <w:tc>
          <w:tcPr>
            <w:tcW w:w="576" w:type="dxa"/>
          </w:tcPr>
          <w:p w:rsidR="003D55F0" w:rsidRPr="003D55F0" w:rsidRDefault="003D55F0" w:rsidP="003D55F0">
            <w:pPr>
              <w:jc w:val="center"/>
            </w:pPr>
            <w:r w:rsidRPr="003D55F0">
              <w:t>18</w:t>
            </w:r>
          </w:p>
        </w:tc>
        <w:tc>
          <w:tcPr>
            <w:tcW w:w="5623" w:type="dxa"/>
          </w:tcPr>
          <w:p w:rsidR="003D55F0" w:rsidRPr="003D55F0" w:rsidRDefault="003D55F0" w:rsidP="003D55F0">
            <w:pPr>
              <w:jc w:val="both"/>
            </w:pPr>
            <w:r w:rsidRPr="003D55F0">
              <w:t>Сбор информации о поставщиках и предложениях</w:t>
            </w:r>
          </w:p>
        </w:tc>
        <w:tc>
          <w:tcPr>
            <w:tcW w:w="1324" w:type="dxa"/>
          </w:tcPr>
          <w:p w:rsidR="003D55F0" w:rsidRPr="003D55F0" w:rsidRDefault="003D55F0" w:rsidP="003D55F0">
            <w:pPr>
              <w:jc w:val="center"/>
            </w:pPr>
            <w:r w:rsidRPr="003D55F0">
              <w:t>7</w:t>
            </w:r>
          </w:p>
        </w:tc>
        <w:tc>
          <w:tcPr>
            <w:tcW w:w="2211" w:type="dxa"/>
          </w:tcPr>
          <w:p w:rsidR="003D55F0" w:rsidRPr="003D55F0" w:rsidRDefault="003D55F0" w:rsidP="003D55F0">
            <w:pPr>
              <w:jc w:val="center"/>
            </w:pPr>
            <w:r w:rsidRPr="003D55F0">
              <w:t>7</w:t>
            </w:r>
          </w:p>
        </w:tc>
      </w:tr>
      <w:tr w:rsidR="003D55F0" w:rsidRPr="003D55F0" w:rsidTr="003D55F0">
        <w:tc>
          <w:tcPr>
            <w:tcW w:w="576" w:type="dxa"/>
          </w:tcPr>
          <w:p w:rsidR="003D55F0" w:rsidRPr="003D55F0" w:rsidRDefault="003D55F0" w:rsidP="003D55F0">
            <w:pPr>
              <w:jc w:val="center"/>
            </w:pPr>
            <w:r w:rsidRPr="003D55F0">
              <w:t>19</w:t>
            </w:r>
          </w:p>
        </w:tc>
        <w:tc>
          <w:tcPr>
            <w:tcW w:w="5623" w:type="dxa"/>
          </w:tcPr>
          <w:p w:rsidR="003D55F0" w:rsidRPr="003D55F0" w:rsidRDefault="003D55F0" w:rsidP="003D55F0">
            <w:pPr>
              <w:jc w:val="both"/>
            </w:pPr>
            <w:r w:rsidRPr="003D55F0">
              <w:t>Анализ и выбор поставщика</w:t>
            </w:r>
          </w:p>
        </w:tc>
        <w:tc>
          <w:tcPr>
            <w:tcW w:w="1324" w:type="dxa"/>
          </w:tcPr>
          <w:p w:rsidR="003D55F0" w:rsidRPr="003D55F0" w:rsidRDefault="003D55F0" w:rsidP="003D55F0">
            <w:pPr>
              <w:jc w:val="center"/>
            </w:pPr>
            <w:r w:rsidRPr="003D55F0">
              <w:t>5</w:t>
            </w:r>
          </w:p>
        </w:tc>
        <w:tc>
          <w:tcPr>
            <w:tcW w:w="2211" w:type="dxa"/>
          </w:tcPr>
          <w:p w:rsidR="003D55F0" w:rsidRPr="003D55F0" w:rsidRDefault="003D55F0" w:rsidP="003D55F0">
            <w:pPr>
              <w:jc w:val="center"/>
            </w:pPr>
            <w:r w:rsidRPr="003D55F0">
              <w:t>14;18</w:t>
            </w:r>
          </w:p>
        </w:tc>
      </w:tr>
      <w:tr w:rsidR="003D55F0" w:rsidRPr="003D55F0" w:rsidTr="003D55F0">
        <w:tc>
          <w:tcPr>
            <w:tcW w:w="576" w:type="dxa"/>
          </w:tcPr>
          <w:p w:rsidR="003D55F0" w:rsidRPr="003D55F0" w:rsidRDefault="003D55F0" w:rsidP="003D55F0">
            <w:pPr>
              <w:jc w:val="center"/>
            </w:pPr>
            <w:r w:rsidRPr="003D55F0">
              <w:lastRenderedPageBreak/>
              <w:t>20</w:t>
            </w:r>
          </w:p>
        </w:tc>
        <w:tc>
          <w:tcPr>
            <w:tcW w:w="5623" w:type="dxa"/>
          </w:tcPr>
          <w:p w:rsidR="003D55F0" w:rsidRPr="003D55F0" w:rsidRDefault="003D55F0" w:rsidP="003D55F0">
            <w:pPr>
              <w:jc w:val="both"/>
            </w:pPr>
            <w:r w:rsidRPr="003D55F0">
              <w:t>Заключение договоров</w:t>
            </w:r>
          </w:p>
        </w:tc>
        <w:tc>
          <w:tcPr>
            <w:tcW w:w="1324" w:type="dxa"/>
          </w:tcPr>
          <w:p w:rsidR="003D55F0" w:rsidRPr="003D55F0" w:rsidRDefault="003D55F0" w:rsidP="003D55F0">
            <w:pPr>
              <w:jc w:val="center"/>
            </w:pPr>
            <w:r w:rsidRPr="003D55F0">
              <w:t>5</w:t>
            </w:r>
          </w:p>
        </w:tc>
        <w:tc>
          <w:tcPr>
            <w:tcW w:w="2211" w:type="dxa"/>
          </w:tcPr>
          <w:p w:rsidR="003D55F0" w:rsidRPr="003D55F0" w:rsidRDefault="003D55F0" w:rsidP="003D55F0">
            <w:pPr>
              <w:jc w:val="center"/>
            </w:pPr>
            <w:r w:rsidRPr="003D55F0">
              <w:t>19</w:t>
            </w:r>
          </w:p>
        </w:tc>
      </w:tr>
      <w:tr w:rsidR="003D55F0" w:rsidRPr="003D55F0" w:rsidTr="003D55F0">
        <w:tc>
          <w:tcPr>
            <w:tcW w:w="576" w:type="dxa"/>
          </w:tcPr>
          <w:p w:rsidR="003D55F0" w:rsidRPr="003D55F0" w:rsidRDefault="003D55F0" w:rsidP="003D55F0">
            <w:pPr>
              <w:jc w:val="center"/>
            </w:pPr>
            <w:r w:rsidRPr="003D55F0">
              <w:t>21</w:t>
            </w:r>
          </w:p>
        </w:tc>
        <w:tc>
          <w:tcPr>
            <w:tcW w:w="5623" w:type="dxa"/>
          </w:tcPr>
          <w:p w:rsidR="003D55F0" w:rsidRPr="003D55F0" w:rsidRDefault="003D55F0" w:rsidP="003D55F0">
            <w:pPr>
              <w:jc w:val="both"/>
            </w:pPr>
            <w:r w:rsidRPr="003D55F0">
              <w:t>Оплата за оборудование</w:t>
            </w:r>
          </w:p>
        </w:tc>
        <w:tc>
          <w:tcPr>
            <w:tcW w:w="1324" w:type="dxa"/>
          </w:tcPr>
          <w:p w:rsidR="003D55F0" w:rsidRPr="003D55F0" w:rsidRDefault="003D55F0" w:rsidP="003D55F0">
            <w:pPr>
              <w:jc w:val="center"/>
            </w:pPr>
            <w:r w:rsidRPr="003D55F0">
              <w:t>2</w:t>
            </w:r>
          </w:p>
        </w:tc>
        <w:tc>
          <w:tcPr>
            <w:tcW w:w="2211" w:type="dxa"/>
          </w:tcPr>
          <w:p w:rsidR="003D55F0" w:rsidRPr="003D55F0" w:rsidRDefault="003D55F0" w:rsidP="003D55F0">
            <w:pPr>
              <w:jc w:val="center"/>
            </w:pPr>
            <w:r w:rsidRPr="003D55F0">
              <w:t>20</w:t>
            </w:r>
          </w:p>
        </w:tc>
      </w:tr>
      <w:tr w:rsidR="003D55F0" w:rsidRPr="003D55F0" w:rsidTr="003D55F0">
        <w:tc>
          <w:tcPr>
            <w:tcW w:w="576" w:type="dxa"/>
          </w:tcPr>
          <w:p w:rsidR="003D55F0" w:rsidRPr="003D55F0" w:rsidRDefault="003D55F0" w:rsidP="003D55F0">
            <w:pPr>
              <w:jc w:val="center"/>
            </w:pPr>
            <w:r w:rsidRPr="003D55F0">
              <w:t>22</w:t>
            </w:r>
          </w:p>
        </w:tc>
        <w:tc>
          <w:tcPr>
            <w:tcW w:w="5623" w:type="dxa"/>
          </w:tcPr>
          <w:p w:rsidR="003D55F0" w:rsidRPr="003D55F0" w:rsidRDefault="003D55F0" w:rsidP="003D55F0">
            <w:pPr>
              <w:jc w:val="both"/>
            </w:pPr>
            <w:r w:rsidRPr="003D55F0">
              <w:t>Оформление оборудования на баланс</w:t>
            </w:r>
          </w:p>
        </w:tc>
        <w:tc>
          <w:tcPr>
            <w:tcW w:w="1324" w:type="dxa"/>
          </w:tcPr>
          <w:p w:rsidR="003D55F0" w:rsidRPr="003D55F0" w:rsidRDefault="003D55F0" w:rsidP="003D55F0">
            <w:pPr>
              <w:jc w:val="center"/>
            </w:pPr>
            <w:r w:rsidRPr="003D55F0">
              <w:t>3</w:t>
            </w:r>
          </w:p>
        </w:tc>
        <w:tc>
          <w:tcPr>
            <w:tcW w:w="2211" w:type="dxa"/>
          </w:tcPr>
          <w:p w:rsidR="003D55F0" w:rsidRPr="003D55F0" w:rsidRDefault="003D55F0" w:rsidP="003D55F0">
            <w:pPr>
              <w:jc w:val="center"/>
            </w:pPr>
            <w:r w:rsidRPr="003D55F0">
              <w:t>21</w:t>
            </w:r>
          </w:p>
        </w:tc>
      </w:tr>
      <w:tr w:rsidR="003D55F0" w:rsidRPr="003D55F0" w:rsidTr="003D55F0">
        <w:tc>
          <w:tcPr>
            <w:tcW w:w="576" w:type="dxa"/>
          </w:tcPr>
          <w:p w:rsidR="003D55F0" w:rsidRPr="003D55F0" w:rsidRDefault="003D55F0" w:rsidP="003D55F0">
            <w:pPr>
              <w:jc w:val="center"/>
            </w:pPr>
            <w:r w:rsidRPr="003D55F0">
              <w:t>23</w:t>
            </w:r>
          </w:p>
        </w:tc>
        <w:tc>
          <w:tcPr>
            <w:tcW w:w="5623" w:type="dxa"/>
          </w:tcPr>
          <w:p w:rsidR="003D55F0" w:rsidRPr="003D55F0" w:rsidRDefault="003D55F0" w:rsidP="003D55F0">
            <w:pPr>
              <w:jc w:val="both"/>
            </w:pPr>
            <w:r w:rsidRPr="003D55F0">
              <w:t>Приобретение оборудования завершено</w:t>
            </w:r>
          </w:p>
        </w:tc>
        <w:tc>
          <w:tcPr>
            <w:tcW w:w="1324" w:type="dxa"/>
          </w:tcPr>
          <w:p w:rsidR="003D55F0" w:rsidRPr="003D55F0" w:rsidRDefault="003D55F0" w:rsidP="003D55F0">
            <w:pPr>
              <w:jc w:val="center"/>
            </w:pPr>
            <w:r w:rsidRPr="003D55F0">
              <w:t>0</w:t>
            </w:r>
          </w:p>
        </w:tc>
        <w:tc>
          <w:tcPr>
            <w:tcW w:w="2211" w:type="dxa"/>
          </w:tcPr>
          <w:p w:rsidR="003D55F0" w:rsidRPr="003D55F0" w:rsidRDefault="003D55F0" w:rsidP="003D55F0">
            <w:pPr>
              <w:jc w:val="center"/>
            </w:pPr>
            <w:r w:rsidRPr="003D55F0">
              <w:t>22</w:t>
            </w:r>
          </w:p>
        </w:tc>
      </w:tr>
      <w:tr w:rsidR="003D55F0" w:rsidRPr="003D55F0" w:rsidTr="003D55F0">
        <w:tc>
          <w:tcPr>
            <w:tcW w:w="576" w:type="dxa"/>
          </w:tcPr>
          <w:p w:rsidR="003D55F0" w:rsidRPr="003D55F0" w:rsidRDefault="003D55F0" w:rsidP="003D55F0">
            <w:pPr>
              <w:jc w:val="center"/>
            </w:pPr>
            <w:r w:rsidRPr="003D55F0">
              <w:t>24</w:t>
            </w:r>
          </w:p>
        </w:tc>
        <w:tc>
          <w:tcPr>
            <w:tcW w:w="5623" w:type="dxa"/>
          </w:tcPr>
          <w:p w:rsidR="003D55F0" w:rsidRPr="003D55F0" w:rsidRDefault="003D55F0" w:rsidP="003D55F0">
            <w:pPr>
              <w:jc w:val="both"/>
            </w:pPr>
            <w:r w:rsidRPr="003D55F0">
              <w:t>Обучение администратора и программиста</w:t>
            </w:r>
          </w:p>
        </w:tc>
        <w:tc>
          <w:tcPr>
            <w:tcW w:w="1324" w:type="dxa"/>
          </w:tcPr>
          <w:p w:rsidR="003D55F0" w:rsidRPr="003D55F0" w:rsidRDefault="003D55F0" w:rsidP="003D55F0">
            <w:pPr>
              <w:jc w:val="center"/>
            </w:pPr>
          </w:p>
        </w:tc>
        <w:tc>
          <w:tcPr>
            <w:tcW w:w="2211" w:type="dxa"/>
          </w:tcPr>
          <w:p w:rsidR="003D55F0" w:rsidRPr="003D55F0" w:rsidRDefault="003D55F0" w:rsidP="003D55F0">
            <w:pPr>
              <w:jc w:val="center"/>
            </w:pPr>
          </w:p>
        </w:tc>
      </w:tr>
      <w:tr w:rsidR="003D55F0" w:rsidRPr="003D55F0" w:rsidTr="003D55F0">
        <w:tc>
          <w:tcPr>
            <w:tcW w:w="576" w:type="dxa"/>
          </w:tcPr>
          <w:p w:rsidR="003D55F0" w:rsidRPr="003D55F0" w:rsidRDefault="003D55F0" w:rsidP="003D55F0">
            <w:pPr>
              <w:jc w:val="center"/>
            </w:pPr>
            <w:r w:rsidRPr="003D55F0">
              <w:t>25</w:t>
            </w:r>
          </w:p>
        </w:tc>
        <w:tc>
          <w:tcPr>
            <w:tcW w:w="5623" w:type="dxa"/>
          </w:tcPr>
          <w:p w:rsidR="003D55F0" w:rsidRPr="003D55F0" w:rsidRDefault="003D55F0" w:rsidP="003D55F0">
            <w:pPr>
              <w:jc w:val="both"/>
            </w:pPr>
            <w:r w:rsidRPr="003D55F0">
              <w:t>Курсы администраторов</w:t>
            </w:r>
          </w:p>
        </w:tc>
        <w:tc>
          <w:tcPr>
            <w:tcW w:w="1324" w:type="dxa"/>
          </w:tcPr>
          <w:p w:rsidR="003D55F0" w:rsidRPr="003D55F0" w:rsidRDefault="003D55F0" w:rsidP="003D55F0">
            <w:pPr>
              <w:jc w:val="center"/>
            </w:pPr>
            <w:r w:rsidRPr="003D55F0">
              <w:t>18</w:t>
            </w:r>
          </w:p>
        </w:tc>
        <w:tc>
          <w:tcPr>
            <w:tcW w:w="2211" w:type="dxa"/>
          </w:tcPr>
          <w:p w:rsidR="003D55F0" w:rsidRPr="003D55F0" w:rsidRDefault="003D55F0" w:rsidP="003D55F0">
            <w:pPr>
              <w:jc w:val="center"/>
            </w:pPr>
            <w:r w:rsidRPr="003D55F0">
              <w:t>16</w:t>
            </w:r>
          </w:p>
        </w:tc>
      </w:tr>
      <w:tr w:rsidR="003D55F0" w:rsidRPr="003D55F0" w:rsidTr="003D55F0">
        <w:tc>
          <w:tcPr>
            <w:tcW w:w="576" w:type="dxa"/>
          </w:tcPr>
          <w:p w:rsidR="003D55F0" w:rsidRPr="003D55F0" w:rsidRDefault="003D55F0" w:rsidP="003D55F0">
            <w:pPr>
              <w:jc w:val="center"/>
            </w:pPr>
            <w:r w:rsidRPr="003D55F0">
              <w:t>26</w:t>
            </w:r>
          </w:p>
        </w:tc>
        <w:tc>
          <w:tcPr>
            <w:tcW w:w="5623" w:type="dxa"/>
          </w:tcPr>
          <w:p w:rsidR="003D55F0" w:rsidRPr="003D55F0" w:rsidRDefault="003D55F0" w:rsidP="003D55F0">
            <w:pPr>
              <w:jc w:val="both"/>
            </w:pPr>
            <w:r w:rsidRPr="003D55F0">
              <w:t>Курсы программистов</w:t>
            </w:r>
          </w:p>
        </w:tc>
        <w:tc>
          <w:tcPr>
            <w:tcW w:w="1324" w:type="dxa"/>
          </w:tcPr>
          <w:p w:rsidR="003D55F0" w:rsidRPr="003D55F0" w:rsidRDefault="003D55F0" w:rsidP="003D55F0">
            <w:pPr>
              <w:jc w:val="center"/>
            </w:pPr>
            <w:r w:rsidRPr="003D55F0">
              <w:t>18</w:t>
            </w:r>
          </w:p>
        </w:tc>
        <w:tc>
          <w:tcPr>
            <w:tcW w:w="2211" w:type="dxa"/>
          </w:tcPr>
          <w:p w:rsidR="003D55F0" w:rsidRPr="003D55F0" w:rsidRDefault="003D55F0" w:rsidP="003D55F0">
            <w:pPr>
              <w:jc w:val="center"/>
            </w:pPr>
            <w:r w:rsidRPr="003D55F0">
              <w:t>12</w:t>
            </w:r>
          </w:p>
        </w:tc>
      </w:tr>
      <w:tr w:rsidR="003D55F0" w:rsidRPr="003D55F0" w:rsidTr="003D55F0">
        <w:tc>
          <w:tcPr>
            <w:tcW w:w="576" w:type="dxa"/>
          </w:tcPr>
          <w:p w:rsidR="003D55F0" w:rsidRPr="003D55F0" w:rsidRDefault="003D55F0" w:rsidP="003D55F0">
            <w:pPr>
              <w:jc w:val="center"/>
            </w:pPr>
            <w:r w:rsidRPr="003D55F0">
              <w:t>27</w:t>
            </w:r>
          </w:p>
        </w:tc>
        <w:tc>
          <w:tcPr>
            <w:tcW w:w="5623" w:type="dxa"/>
          </w:tcPr>
          <w:p w:rsidR="003D55F0" w:rsidRPr="003D55F0" w:rsidRDefault="003D55F0" w:rsidP="003D55F0">
            <w:pPr>
              <w:jc w:val="both"/>
            </w:pPr>
            <w:r w:rsidRPr="003D55F0">
              <w:t>Сдача сертификационных экзаменов</w:t>
            </w:r>
          </w:p>
        </w:tc>
        <w:tc>
          <w:tcPr>
            <w:tcW w:w="1324" w:type="dxa"/>
          </w:tcPr>
          <w:p w:rsidR="003D55F0" w:rsidRPr="003D55F0" w:rsidRDefault="003D55F0" w:rsidP="003D55F0">
            <w:pPr>
              <w:jc w:val="center"/>
            </w:pPr>
            <w:r w:rsidRPr="003D55F0">
              <w:t>3</w:t>
            </w:r>
          </w:p>
        </w:tc>
        <w:tc>
          <w:tcPr>
            <w:tcW w:w="2211" w:type="dxa"/>
          </w:tcPr>
          <w:p w:rsidR="003D55F0" w:rsidRPr="003D55F0" w:rsidRDefault="003D55F0" w:rsidP="003D55F0">
            <w:pPr>
              <w:jc w:val="center"/>
            </w:pPr>
            <w:r w:rsidRPr="003D55F0">
              <w:t>25;26</w:t>
            </w:r>
          </w:p>
        </w:tc>
      </w:tr>
      <w:tr w:rsidR="003D55F0" w:rsidRPr="003D55F0" w:rsidTr="003D55F0">
        <w:tc>
          <w:tcPr>
            <w:tcW w:w="576" w:type="dxa"/>
          </w:tcPr>
          <w:p w:rsidR="003D55F0" w:rsidRPr="003D55F0" w:rsidRDefault="003D55F0" w:rsidP="003D55F0">
            <w:pPr>
              <w:jc w:val="center"/>
            </w:pPr>
            <w:r w:rsidRPr="003D55F0">
              <w:t>28</w:t>
            </w:r>
          </w:p>
        </w:tc>
        <w:tc>
          <w:tcPr>
            <w:tcW w:w="5623" w:type="dxa"/>
          </w:tcPr>
          <w:p w:rsidR="003D55F0" w:rsidRPr="003D55F0" w:rsidRDefault="003D55F0" w:rsidP="003D55F0">
            <w:pPr>
              <w:jc w:val="both"/>
            </w:pPr>
            <w:r w:rsidRPr="003D55F0">
              <w:t>Обучение завершено</w:t>
            </w:r>
          </w:p>
        </w:tc>
        <w:tc>
          <w:tcPr>
            <w:tcW w:w="1324" w:type="dxa"/>
          </w:tcPr>
          <w:p w:rsidR="003D55F0" w:rsidRPr="003D55F0" w:rsidRDefault="003D55F0" w:rsidP="003D55F0">
            <w:pPr>
              <w:jc w:val="center"/>
            </w:pPr>
            <w:r w:rsidRPr="003D55F0">
              <w:t>0</w:t>
            </w:r>
          </w:p>
        </w:tc>
        <w:tc>
          <w:tcPr>
            <w:tcW w:w="2211" w:type="dxa"/>
          </w:tcPr>
          <w:p w:rsidR="003D55F0" w:rsidRPr="003D55F0" w:rsidRDefault="003D55F0" w:rsidP="003D55F0">
            <w:pPr>
              <w:jc w:val="center"/>
            </w:pPr>
            <w:r w:rsidRPr="003D55F0">
              <w:t>27</w:t>
            </w:r>
          </w:p>
        </w:tc>
      </w:tr>
      <w:tr w:rsidR="003D55F0" w:rsidRPr="003D55F0" w:rsidTr="003D55F0">
        <w:tc>
          <w:tcPr>
            <w:tcW w:w="576" w:type="dxa"/>
          </w:tcPr>
          <w:p w:rsidR="003D55F0" w:rsidRPr="003D55F0" w:rsidRDefault="003D55F0" w:rsidP="003D55F0">
            <w:pPr>
              <w:jc w:val="center"/>
            </w:pPr>
            <w:r w:rsidRPr="003D55F0">
              <w:t>29</w:t>
            </w:r>
          </w:p>
        </w:tc>
        <w:tc>
          <w:tcPr>
            <w:tcW w:w="5623" w:type="dxa"/>
          </w:tcPr>
          <w:p w:rsidR="003D55F0" w:rsidRPr="003D55F0" w:rsidRDefault="003D55F0" w:rsidP="003D55F0">
            <w:pPr>
              <w:jc w:val="both"/>
            </w:pPr>
            <w:r w:rsidRPr="003D55F0">
              <w:t>Монтаж локальной сети</w:t>
            </w:r>
          </w:p>
        </w:tc>
        <w:tc>
          <w:tcPr>
            <w:tcW w:w="1324" w:type="dxa"/>
          </w:tcPr>
          <w:p w:rsidR="003D55F0" w:rsidRPr="003D55F0" w:rsidRDefault="003D55F0" w:rsidP="003D55F0">
            <w:pPr>
              <w:jc w:val="center"/>
            </w:pPr>
          </w:p>
        </w:tc>
        <w:tc>
          <w:tcPr>
            <w:tcW w:w="2211" w:type="dxa"/>
          </w:tcPr>
          <w:p w:rsidR="003D55F0" w:rsidRPr="003D55F0" w:rsidRDefault="003D55F0" w:rsidP="003D55F0">
            <w:pPr>
              <w:jc w:val="center"/>
            </w:pPr>
          </w:p>
        </w:tc>
      </w:tr>
      <w:tr w:rsidR="003D55F0" w:rsidRPr="003D55F0" w:rsidTr="003D55F0">
        <w:tc>
          <w:tcPr>
            <w:tcW w:w="576" w:type="dxa"/>
          </w:tcPr>
          <w:p w:rsidR="003D55F0" w:rsidRPr="003D55F0" w:rsidRDefault="003D55F0" w:rsidP="003D55F0">
            <w:pPr>
              <w:jc w:val="center"/>
            </w:pPr>
            <w:r w:rsidRPr="003D55F0">
              <w:t>30</w:t>
            </w:r>
          </w:p>
        </w:tc>
        <w:tc>
          <w:tcPr>
            <w:tcW w:w="5623" w:type="dxa"/>
          </w:tcPr>
          <w:p w:rsidR="003D55F0" w:rsidRPr="003D55F0" w:rsidRDefault="003D55F0" w:rsidP="003D55F0">
            <w:pPr>
              <w:jc w:val="both"/>
            </w:pPr>
            <w:r w:rsidRPr="003D55F0">
              <w:t>Установка компьютеров на рабочих местах</w:t>
            </w:r>
          </w:p>
        </w:tc>
        <w:tc>
          <w:tcPr>
            <w:tcW w:w="1324" w:type="dxa"/>
          </w:tcPr>
          <w:p w:rsidR="003D55F0" w:rsidRPr="003D55F0" w:rsidRDefault="003D55F0" w:rsidP="003D55F0">
            <w:pPr>
              <w:jc w:val="center"/>
            </w:pPr>
            <w:r w:rsidRPr="003D55F0">
              <w:t>3</w:t>
            </w:r>
          </w:p>
        </w:tc>
        <w:tc>
          <w:tcPr>
            <w:tcW w:w="2211" w:type="dxa"/>
          </w:tcPr>
          <w:p w:rsidR="003D55F0" w:rsidRPr="003D55F0" w:rsidRDefault="003D55F0" w:rsidP="003D55F0">
            <w:pPr>
              <w:jc w:val="center"/>
            </w:pPr>
            <w:r w:rsidRPr="003D55F0">
              <w:t>23;28</w:t>
            </w:r>
          </w:p>
        </w:tc>
      </w:tr>
      <w:tr w:rsidR="003D55F0" w:rsidRPr="003D55F0" w:rsidTr="003D55F0">
        <w:tc>
          <w:tcPr>
            <w:tcW w:w="576" w:type="dxa"/>
          </w:tcPr>
          <w:p w:rsidR="003D55F0" w:rsidRPr="003D55F0" w:rsidRDefault="003D55F0" w:rsidP="003D55F0">
            <w:pPr>
              <w:jc w:val="center"/>
            </w:pPr>
            <w:r w:rsidRPr="003D55F0">
              <w:t>31</w:t>
            </w:r>
          </w:p>
        </w:tc>
        <w:tc>
          <w:tcPr>
            <w:tcW w:w="5623" w:type="dxa"/>
          </w:tcPr>
          <w:p w:rsidR="003D55F0" w:rsidRPr="003D55F0" w:rsidRDefault="003D55F0" w:rsidP="003D55F0">
            <w:pPr>
              <w:jc w:val="both"/>
            </w:pPr>
            <w:r w:rsidRPr="003D55F0">
              <w:t>Монтаж кабеля</w:t>
            </w:r>
          </w:p>
        </w:tc>
        <w:tc>
          <w:tcPr>
            <w:tcW w:w="1324" w:type="dxa"/>
          </w:tcPr>
          <w:p w:rsidR="003D55F0" w:rsidRPr="003D55F0" w:rsidRDefault="003D55F0" w:rsidP="003D55F0">
            <w:pPr>
              <w:jc w:val="center"/>
            </w:pPr>
            <w:r w:rsidRPr="003D55F0">
              <w:t>10</w:t>
            </w:r>
          </w:p>
        </w:tc>
        <w:tc>
          <w:tcPr>
            <w:tcW w:w="2211" w:type="dxa"/>
          </w:tcPr>
          <w:p w:rsidR="003D55F0" w:rsidRPr="003D55F0" w:rsidRDefault="003D55F0" w:rsidP="003D55F0">
            <w:pPr>
              <w:jc w:val="center"/>
            </w:pPr>
            <w:r w:rsidRPr="003D55F0">
              <w:t>23;28</w:t>
            </w:r>
          </w:p>
        </w:tc>
      </w:tr>
      <w:tr w:rsidR="003D55F0" w:rsidRPr="003D55F0" w:rsidTr="003D55F0">
        <w:tc>
          <w:tcPr>
            <w:tcW w:w="576" w:type="dxa"/>
          </w:tcPr>
          <w:p w:rsidR="003D55F0" w:rsidRPr="003D55F0" w:rsidRDefault="003D55F0" w:rsidP="003D55F0">
            <w:pPr>
              <w:jc w:val="center"/>
            </w:pPr>
            <w:r w:rsidRPr="003D55F0">
              <w:t>32</w:t>
            </w:r>
          </w:p>
        </w:tc>
        <w:tc>
          <w:tcPr>
            <w:tcW w:w="5623" w:type="dxa"/>
          </w:tcPr>
          <w:p w:rsidR="003D55F0" w:rsidRPr="003D55F0" w:rsidRDefault="003D55F0" w:rsidP="003D55F0">
            <w:pPr>
              <w:jc w:val="both"/>
            </w:pPr>
            <w:r w:rsidRPr="003D55F0">
              <w:t>Монтаж сетевых устройств</w:t>
            </w:r>
          </w:p>
        </w:tc>
        <w:tc>
          <w:tcPr>
            <w:tcW w:w="1324" w:type="dxa"/>
          </w:tcPr>
          <w:p w:rsidR="003D55F0" w:rsidRPr="003D55F0" w:rsidRDefault="003D55F0" w:rsidP="003D55F0">
            <w:pPr>
              <w:jc w:val="center"/>
            </w:pPr>
            <w:r w:rsidRPr="003D55F0">
              <w:t>10</w:t>
            </w:r>
          </w:p>
        </w:tc>
        <w:tc>
          <w:tcPr>
            <w:tcW w:w="2211" w:type="dxa"/>
          </w:tcPr>
          <w:p w:rsidR="003D55F0" w:rsidRPr="003D55F0" w:rsidRDefault="003D55F0" w:rsidP="003D55F0">
            <w:pPr>
              <w:jc w:val="center"/>
            </w:pPr>
            <w:r w:rsidRPr="003D55F0">
              <w:t>23;28</w:t>
            </w:r>
          </w:p>
        </w:tc>
      </w:tr>
      <w:tr w:rsidR="003D55F0" w:rsidRPr="003D55F0" w:rsidTr="003D55F0">
        <w:tc>
          <w:tcPr>
            <w:tcW w:w="576" w:type="dxa"/>
          </w:tcPr>
          <w:p w:rsidR="003D55F0" w:rsidRPr="003D55F0" w:rsidRDefault="003D55F0" w:rsidP="003D55F0">
            <w:pPr>
              <w:jc w:val="center"/>
            </w:pPr>
            <w:r w:rsidRPr="003D55F0">
              <w:t>33</w:t>
            </w:r>
          </w:p>
        </w:tc>
        <w:tc>
          <w:tcPr>
            <w:tcW w:w="5623" w:type="dxa"/>
          </w:tcPr>
          <w:p w:rsidR="003D55F0" w:rsidRPr="003D55F0" w:rsidRDefault="003D55F0" w:rsidP="003D55F0">
            <w:pPr>
              <w:jc w:val="both"/>
            </w:pPr>
            <w:r w:rsidRPr="003D55F0">
              <w:t>Подключение кабеля к компьютерам и сетевым устройствам</w:t>
            </w:r>
          </w:p>
        </w:tc>
        <w:tc>
          <w:tcPr>
            <w:tcW w:w="1324" w:type="dxa"/>
          </w:tcPr>
          <w:p w:rsidR="003D55F0" w:rsidRPr="003D55F0" w:rsidRDefault="003D55F0" w:rsidP="003D55F0">
            <w:pPr>
              <w:jc w:val="center"/>
            </w:pPr>
            <w:r w:rsidRPr="003D55F0">
              <w:t>5</w:t>
            </w:r>
          </w:p>
        </w:tc>
        <w:tc>
          <w:tcPr>
            <w:tcW w:w="2211" w:type="dxa"/>
          </w:tcPr>
          <w:p w:rsidR="003D55F0" w:rsidRPr="003D55F0" w:rsidRDefault="003D55F0" w:rsidP="003D55F0">
            <w:pPr>
              <w:jc w:val="center"/>
            </w:pPr>
            <w:r w:rsidRPr="003D55F0">
              <w:t>30;31;32</w:t>
            </w:r>
          </w:p>
        </w:tc>
      </w:tr>
      <w:tr w:rsidR="003D55F0" w:rsidRPr="003D55F0" w:rsidTr="003D55F0">
        <w:tc>
          <w:tcPr>
            <w:tcW w:w="576" w:type="dxa"/>
          </w:tcPr>
          <w:p w:rsidR="003D55F0" w:rsidRPr="003D55F0" w:rsidRDefault="003D55F0" w:rsidP="003D55F0">
            <w:pPr>
              <w:jc w:val="center"/>
            </w:pPr>
            <w:r w:rsidRPr="003D55F0">
              <w:t>34</w:t>
            </w:r>
          </w:p>
        </w:tc>
        <w:tc>
          <w:tcPr>
            <w:tcW w:w="5623" w:type="dxa"/>
          </w:tcPr>
          <w:p w:rsidR="003D55F0" w:rsidRPr="003D55F0" w:rsidRDefault="003D55F0" w:rsidP="003D55F0">
            <w:pPr>
              <w:jc w:val="both"/>
            </w:pPr>
            <w:r w:rsidRPr="003D55F0">
              <w:t>Монтаж завершен</w:t>
            </w:r>
          </w:p>
        </w:tc>
        <w:tc>
          <w:tcPr>
            <w:tcW w:w="1324" w:type="dxa"/>
          </w:tcPr>
          <w:p w:rsidR="003D55F0" w:rsidRPr="003D55F0" w:rsidRDefault="003D55F0" w:rsidP="003D55F0">
            <w:pPr>
              <w:jc w:val="center"/>
            </w:pPr>
            <w:r w:rsidRPr="003D55F0">
              <w:t>0</w:t>
            </w:r>
          </w:p>
        </w:tc>
        <w:tc>
          <w:tcPr>
            <w:tcW w:w="2211" w:type="dxa"/>
          </w:tcPr>
          <w:p w:rsidR="003D55F0" w:rsidRPr="003D55F0" w:rsidRDefault="003D55F0" w:rsidP="003D55F0">
            <w:pPr>
              <w:jc w:val="center"/>
            </w:pPr>
            <w:r w:rsidRPr="003D55F0">
              <w:t>33</w:t>
            </w:r>
          </w:p>
        </w:tc>
      </w:tr>
      <w:tr w:rsidR="003D55F0" w:rsidRPr="003D55F0" w:rsidTr="003D55F0">
        <w:tc>
          <w:tcPr>
            <w:tcW w:w="576" w:type="dxa"/>
          </w:tcPr>
          <w:p w:rsidR="003D55F0" w:rsidRPr="003D55F0" w:rsidRDefault="003D55F0" w:rsidP="003D55F0">
            <w:pPr>
              <w:jc w:val="center"/>
            </w:pPr>
            <w:r w:rsidRPr="003D55F0">
              <w:t>35</w:t>
            </w:r>
          </w:p>
        </w:tc>
        <w:tc>
          <w:tcPr>
            <w:tcW w:w="5623" w:type="dxa"/>
          </w:tcPr>
          <w:p w:rsidR="003D55F0" w:rsidRPr="003D55F0" w:rsidRDefault="003D55F0" w:rsidP="003D55F0">
            <w:pPr>
              <w:jc w:val="both"/>
            </w:pPr>
            <w:r w:rsidRPr="003D55F0">
              <w:t xml:space="preserve">Установка </w:t>
            </w:r>
            <w:proofErr w:type="gramStart"/>
            <w:r w:rsidRPr="003D55F0">
              <w:t>ПО</w:t>
            </w:r>
            <w:proofErr w:type="gramEnd"/>
            <w:r w:rsidRPr="003D55F0">
              <w:t xml:space="preserve"> на компьютеры</w:t>
            </w:r>
          </w:p>
        </w:tc>
        <w:tc>
          <w:tcPr>
            <w:tcW w:w="1324" w:type="dxa"/>
          </w:tcPr>
          <w:p w:rsidR="003D55F0" w:rsidRPr="003D55F0" w:rsidRDefault="003D55F0" w:rsidP="003D55F0">
            <w:pPr>
              <w:jc w:val="center"/>
            </w:pPr>
          </w:p>
        </w:tc>
        <w:tc>
          <w:tcPr>
            <w:tcW w:w="2211" w:type="dxa"/>
          </w:tcPr>
          <w:p w:rsidR="003D55F0" w:rsidRPr="003D55F0" w:rsidRDefault="003D55F0" w:rsidP="003D55F0">
            <w:pPr>
              <w:jc w:val="center"/>
            </w:pPr>
          </w:p>
        </w:tc>
      </w:tr>
      <w:tr w:rsidR="003D55F0" w:rsidRPr="003D55F0" w:rsidTr="003D55F0">
        <w:tc>
          <w:tcPr>
            <w:tcW w:w="576" w:type="dxa"/>
          </w:tcPr>
          <w:p w:rsidR="003D55F0" w:rsidRPr="003D55F0" w:rsidRDefault="003D55F0" w:rsidP="003D55F0">
            <w:pPr>
              <w:jc w:val="center"/>
            </w:pPr>
            <w:r w:rsidRPr="003D55F0">
              <w:t>36</w:t>
            </w:r>
          </w:p>
        </w:tc>
        <w:tc>
          <w:tcPr>
            <w:tcW w:w="5623" w:type="dxa"/>
          </w:tcPr>
          <w:p w:rsidR="003D55F0" w:rsidRPr="003D55F0" w:rsidRDefault="003D55F0" w:rsidP="003D55F0">
            <w:pPr>
              <w:jc w:val="both"/>
            </w:pPr>
            <w:r w:rsidRPr="003D55F0">
              <w:t>Установка сервера</w:t>
            </w:r>
          </w:p>
        </w:tc>
        <w:tc>
          <w:tcPr>
            <w:tcW w:w="1324" w:type="dxa"/>
          </w:tcPr>
          <w:p w:rsidR="003D55F0" w:rsidRPr="003D55F0" w:rsidRDefault="003D55F0" w:rsidP="003D55F0">
            <w:pPr>
              <w:jc w:val="center"/>
            </w:pPr>
            <w:r w:rsidRPr="003D55F0">
              <w:t>5</w:t>
            </w:r>
          </w:p>
        </w:tc>
        <w:tc>
          <w:tcPr>
            <w:tcW w:w="2211" w:type="dxa"/>
          </w:tcPr>
          <w:p w:rsidR="003D55F0" w:rsidRPr="003D55F0" w:rsidRDefault="003D55F0" w:rsidP="003D55F0">
            <w:pPr>
              <w:jc w:val="center"/>
            </w:pPr>
            <w:r w:rsidRPr="003D55F0">
              <w:t>34</w:t>
            </w:r>
          </w:p>
        </w:tc>
      </w:tr>
      <w:tr w:rsidR="003D55F0" w:rsidRPr="003D55F0" w:rsidTr="003D55F0">
        <w:tc>
          <w:tcPr>
            <w:tcW w:w="576" w:type="dxa"/>
          </w:tcPr>
          <w:p w:rsidR="003D55F0" w:rsidRPr="003D55F0" w:rsidRDefault="003D55F0" w:rsidP="003D55F0">
            <w:pPr>
              <w:jc w:val="center"/>
            </w:pPr>
            <w:r w:rsidRPr="003D55F0">
              <w:t>37</w:t>
            </w:r>
          </w:p>
        </w:tc>
        <w:tc>
          <w:tcPr>
            <w:tcW w:w="5623" w:type="dxa"/>
          </w:tcPr>
          <w:p w:rsidR="003D55F0" w:rsidRPr="003D55F0" w:rsidRDefault="003D55F0" w:rsidP="003D55F0">
            <w:pPr>
              <w:jc w:val="both"/>
            </w:pPr>
            <w:r w:rsidRPr="003D55F0">
              <w:t>Создание доменов и пользователей</w:t>
            </w:r>
          </w:p>
        </w:tc>
        <w:tc>
          <w:tcPr>
            <w:tcW w:w="1324" w:type="dxa"/>
          </w:tcPr>
          <w:p w:rsidR="003D55F0" w:rsidRPr="003D55F0" w:rsidRDefault="003D55F0" w:rsidP="003D55F0">
            <w:pPr>
              <w:jc w:val="center"/>
            </w:pPr>
            <w:r w:rsidRPr="003D55F0">
              <w:t>7</w:t>
            </w:r>
          </w:p>
        </w:tc>
        <w:tc>
          <w:tcPr>
            <w:tcW w:w="2211" w:type="dxa"/>
          </w:tcPr>
          <w:p w:rsidR="003D55F0" w:rsidRPr="003D55F0" w:rsidRDefault="003D55F0" w:rsidP="003D55F0">
            <w:pPr>
              <w:jc w:val="center"/>
            </w:pPr>
            <w:r w:rsidRPr="003D55F0">
              <w:t>36</w:t>
            </w:r>
          </w:p>
        </w:tc>
      </w:tr>
      <w:tr w:rsidR="003D55F0" w:rsidRPr="003D55F0" w:rsidTr="003D55F0">
        <w:tc>
          <w:tcPr>
            <w:tcW w:w="576" w:type="dxa"/>
          </w:tcPr>
          <w:p w:rsidR="003D55F0" w:rsidRPr="003D55F0" w:rsidRDefault="003D55F0" w:rsidP="003D55F0">
            <w:pPr>
              <w:jc w:val="center"/>
            </w:pPr>
            <w:r w:rsidRPr="003D55F0">
              <w:t>38</w:t>
            </w:r>
          </w:p>
        </w:tc>
        <w:tc>
          <w:tcPr>
            <w:tcW w:w="5623" w:type="dxa"/>
          </w:tcPr>
          <w:p w:rsidR="003D55F0" w:rsidRPr="003D55F0" w:rsidRDefault="003D55F0" w:rsidP="003D55F0">
            <w:pPr>
              <w:jc w:val="both"/>
            </w:pPr>
            <w:r w:rsidRPr="003D55F0">
              <w:t>Проверка и настройка работы сети</w:t>
            </w:r>
          </w:p>
        </w:tc>
        <w:tc>
          <w:tcPr>
            <w:tcW w:w="1324" w:type="dxa"/>
          </w:tcPr>
          <w:p w:rsidR="003D55F0" w:rsidRPr="003D55F0" w:rsidRDefault="003D55F0" w:rsidP="003D55F0">
            <w:pPr>
              <w:jc w:val="center"/>
            </w:pPr>
            <w:r w:rsidRPr="003D55F0">
              <w:t>5</w:t>
            </w:r>
          </w:p>
        </w:tc>
        <w:tc>
          <w:tcPr>
            <w:tcW w:w="2211" w:type="dxa"/>
          </w:tcPr>
          <w:p w:rsidR="003D55F0" w:rsidRPr="003D55F0" w:rsidRDefault="003D55F0" w:rsidP="003D55F0">
            <w:pPr>
              <w:jc w:val="center"/>
            </w:pPr>
            <w:r w:rsidRPr="003D55F0">
              <w:t>37</w:t>
            </w:r>
          </w:p>
        </w:tc>
      </w:tr>
      <w:tr w:rsidR="003D55F0" w:rsidRPr="003D55F0" w:rsidTr="003D55F0">
        <w:tc>
          <w:tcPr>
            <w:tcW w:w="576" w:type="dxa"/>
          </w:tcPr>
          <w:p w:rsidR="003D55F0" w:rsidRPr="003D55F0" w:rsidRDefault="003D55F0" w:rsidP="003D55F0">
            <w:pPr>
              <w:jc w:val="center"/>
            </w:pPr>
            <w:r w:rsidRPr="003D55F0">
              <w:t>39</w:t>
            </w:r>
          </w:p>
        </w:tc>
        <w:tc>
          <w:tcPr>
            <w:tcW w:w="5623" w:type="dxa"/>
          </w:tcPr>
          <w:p w:rsidR="003D55F0" w:rsidRPr="003D55F0" w:rsidRDefault="003D55F0" w:rsidP="003D55F0">
            <w:pPr>
              <w:jc w:val="both"/>
            </w:pPr>
            <w:r w:rsidRPr="003D55F0">
              <w:t>Настройка сети завершена</w:t>
            </w:r>
          </w:p>
        </w:tc>
        <w:tc>
          <w:tcPr>
            <w:tcW w:w="1324" w:type="dxa"/>
          </w:tcPr>
          <w:p w:rsidR="003D55F0" w:rsidRPr="003D55F0" w:rsidRDefault="003D55F0" w:rsidP="003D55F0">
            <w:pPr>
              <w:jc w:val="center"/>
            </w:pPr>
            <w:r w:rsidRPr="003D55F0">
              <w:t>0</w:t>
            </w:r>
          </w:p>
        </w:tc>
        <w:tc>
          <w:tcPr>
            <w:tcW w:w="2211" w:type="dxa"/>
          </w:tcPr>
          <w:p w:rsidR="003D55F0" w:rsidRPr="003D55F0" w:rsidRDefault="003D55F0" w:rsidP="003D55F0">
            <w:pPr>
              <w:jc w:val="center"/>
            </w:pPr>
            <w:r w:rsidRPr="003D55F0">
              <w:t>38</w:t>
            </w:r>
          </w:p>
        </w:tc>
      </w:tr>
      <w:tr w:rsidR="003D55F0" w:rsidRPr="003D55F0" w:rsidTr="003D55F0">
        <w:tc>
          <w:tcPr>
            <w:tcW w:w="576" w:type="dxa"/>
          </w:tcPr>
          <w:p w:rsidR="003D55F0" w:rsidRPr="003D55F0" w:rsidRDefault="003D55F0" w:rsidP="003D55F0">
            <w:pPr>
              <w:jc w:val="center"/>
            </w:pPr>
            <w:r w:rsidRPr="003D55F0">
              <w:t>40</w:t>
            </w:r>
          </w:p>
        </w:tc>
        <w:tc>
          <w:tcPr>
            <w:tcW w:w="5623" w:type="dxa"/>
          </w:tcPr>
          <w:p w:rsidR="003D55F0" w:rsidRPr="003D55F0" w:rsidRDefault="003D55F0" w:rsidP="003D55F0">
            <w:pPr>
              <w:jc w:val="both"/>
            </w:pPr>
            <w:r w:rsidRPr="003D55F0">
              <w:t>Ввод начальных данных</w:t>
            </w:r>
          </w:p>
        </w:tc>
        <w:tc>
          <w:tcPr>
            <w:tcW w:w="1324" w:type="dxa"/>
          </w:tcPr>
          <w:p w:rsidR="003D55F0" w:rsidRPr="003D55F0" w:rsidRDefault="003D55F0" w:rsidP="003D55F0">
            <w:pPr>
              <w:jc w:val="center"/>
            </w:pPr>
          </w:p>
        </w:tc>
        <w:tc>
          <w:tcPr>
            <w:tcW w:w="2211" w:type="dxa"/>
          </w:tcPr>
          <w:p w:rsidR="003D55F0" w:rsidRPr="003D55F0" w:rsidRDefault="003D55F0" w:rsidP="003D55F0">
            <w:pPr>
              <w:jc w:val="center"/>
            </w:pPr>
          </w:p>
        </w:tc>
      </w:tr>
      <w:tr w:rsidR="003D55F0" w:rsidRPr="003D55F0" w:rsidTr="003D55F0">
        <w:tc>
          <w:tcPr>
            <w:tcW w:w="576" w:type="dxa"/>
          </w:tcPr>
          <w:p w:rsidR="003D55F0" w:rsidRPr="003D55F0" w:rsidRDefault="003D55F0" w:rsidP="003D55F0">
            <w:pPr>
              <w:jc w:val="center"/>
            </w:pPr>
            <w:r w:rsidRPr="003D55F0">
              <w:t>41</w:t>
            </w:r>
          </w:p>
        </w:tc>
        <w:tc>
          <w:tcPr>
            <w:tcW w:w="5623" w:type="dxa"/>
          </w:tcPr>
          <w:p w:rsidR="003D55F0" w:rsidRPr="003D55F0" w:rsidRDefault="003D55F0" w:rsidP="003D55F0">
            <w:pPr>
              <w:jc w:val="both"/>
            </w:pPr>
            <w:r w:rsidRPr="003D55F0">
              <w:t>Ввод справочников</w:t>
            </w:r>
          </w:p>
        </w:tc>
        <w:tc>
          <w:tcPr>
            <w:tcW w:w="1324" w:type="dxa"/>
          </w:tcPr>
          <w:p w:rsidR="003D55F0" w:rsidRPr="003D55F0" w:rsidRDefault="003D55F0" w:rsidP="003D55F0">
            <w:pPr>
              <w:jc w:val="center"/>
            </w:pPr>
            <w:r w:rsidRPr="003D55F0">
              <w:t>40</w:t>
            </w:r>
          </w:p>
        </w:tc>
        <w:tc>
          <w:tcPr>
            <w:tcW w:w="2211" w:type="dxa"/>
          </w:tcPr>
          <w:p w:rsidR="003D55F0" w:rsidRPr="003D55F0" w:rsidRDefault="003D55F0" w:rsidP="003D55F0">
            <w:pPr>
              <w:jc w:val="center"/>
            </w:pPr>
            <w:r w:rsidRPr="003D55F0">
              <w:t>39</w:t>
            </w:r>
          </w:p>
        </w:tc>
      </w:tr>
      <w:tr w:rsidR="003D55F0" w:rsidRPr="003D55F0" w:rsidTr="003D55F0">
        <w:tc>
          <w:tcPr>
            <w:tcW w:w="576" w:type="dxa"/>
          </w:tcPr>
          <w:p w:rsidR="003D55F0" w:rsidRPr="003D55F0" w:rsidRDefault="003D55F0" w:rsidP="003D55F0">
            <w:pPr>
              <w:jc w:val="center"/>
            </w:pPr>
            <w:r w:rsidRPr="003D55F0">
              <w:t>42</w:t>
            </w:r>
          </w:p>
        </w:tc>
        <w:tc>
          <w:tcPr>
            <w:tcW w:w="5623" w:type="dxa"/>
          </w:tcPr>
          <w:p w:rsidR="003D55F0" w:rsidRPr="003D55F0" w:rsidRDefault="003D55F0" w:rsidP="003D55F0">
            <w:pPr>
              <w:jc w:val="both"/>
            </w:pPr>
            <w:r w:rsidRPr="003D55F0">
              <w:t>Ввод начальных остатков</w:t>
            </w:r>
          </w:p>
        </w:tc>
        <w:tc>
          <w:tcPr>
            <w:tcW w:w="1324" w:type="dxa"/>
          </w:tcPr>
          <w:p w:rsidR="003D55F0" w:rsidRPr="003D55F0" w:rsidRDefault="003D55F0" w:rsidP="003D55F0">
            <w:pPr>
              <w:jc w:val="center"/>
            </w:pPr>
            <w:r w:rsidRPr="003D55F0">
              <w:t>40</w:t>
            </w:r>
          </w:p>
        </w:tc>
        <w:tc>
          <w:tcPr>
            <w:tcW w:w="2211" w:type="dxa"/>
          </w:tcPr>
          <w:p w:rsidR="003D55F0" w:rsidRPr="003D55F0" w:rsidRDefault="003D55F0" w:rsidP="003D55F0">
            <w:pPr>
              <w:jc w:val="center"/>
            </w:pPr>
            <w:r w:rsidRPr="003D55F0">
              <w:t>41</w:t>
            </w:r>
          </w:p>
        </w:tc>
      </w:tr>
      <w:tr w:rsidR="003D55F0" w:rsidRPr="003D55F0" w:rsidTr="003D55F0">
        <w:tc>
          <w:tcPr>
            <w:tcW w:w="576" w:type="dxa"/>
          </w:tcPr>
          <w:p w:rsidR="003D55F0" w:rsidRPr="003D55F0" w:rsidRDefault="003D55F0" w:rsidP="003D55F0">
            <w:pPr>
              <w:jc w:val="center"/>
            </w:pPr>
            <w:r w:rsidRPr="003D55F0">
              <w:t>43</w:t>
            </w:r>
          </w:p>
        </w:tc>
        <w:tc>
          <w:tcPr>
            <w:tcW w:w="5623" w:type="dxa"/>
          </w:tcPr>
          <w:p w:rsidR="003D55F0" w:rsidRPr="003D55F0" w:rsidRDefault="003D55F0" w:rsidP="003D55F0">
            <w:pPr>
              <w:jc w:val="both"/>
            </w:pPr>
            <w:r w:rsidRPr="003D55F0">
              <w:t>Ввод начальных данных завершен</w:t>
            </w:r>
          </w:p>
        </w:tc>
        <w:tc>
          <w:tcPr>
            <w:tcW w:w="1324" w:type="dxa"/>
          </w:tcPr>
          <w:p w:rsidR="003D55F0" w:rsidRPr="003D55F0" w:rsidRDefault="003D55F0" w:rsidP="003D55F0">
            <w:pPr>
              <w:jc w:val="center"/>
            </w:pPr>
            <w:r w:rsidRPr="003D55F0">
              <w:t>0</w:t>
            </w:r>
          </w:p>
        </w:tc>
        <w:tc>
          <w:tcPr>
            <w:tcW w:w="2211" w:type="dxa"/>
          </w:tcPr>
          <w:p w:rsidR="003D55F0" w:rsidRPr="003D55F0" w:rsidRDefault="003D55F0" w:rsidP="003D55F0">
            <w:pPr>
              <w:jc w:val="center"/>
            </w:pPr>
            <w:r w:rsidRPr="003D55F0">
              <w:t>42</w:t>
            </w:r>
          </w:p>
        </w:tc>
      </w:tr>
      <w:tr w:rsidR="003D55F0" w:rsidRPr="003D55F0" w:rsidTr="003D55F0">
        <w:tc>
          <w:tcPr>
            <w:tcW w:w="576" w:type="dxa"/>
          </w:tcPr>
          <w:p w:rsidR="003D55F0" w:rsidRPr="003D55F0" w:rsidRDefault="003D55F0" w:rsidP="003D55F0">
            <w:pPr>
              <w:jc w:val="center"/>
            </w:pPr>
            <w:r w:rsidRPr="003D55F0">
              <w:t>44</w:t>
            </w:r>
          </w:p>
        </w:tc>
        <w:tc>
          <w:tcPr>
            <w:tcW w:w="5623" w:type="dxa"/>
          </w:tcPr>
          <w:p w:rsidR="003D55F0" w:rsidRPr="003D55F0" w:rsidRDefault="003D55F0" w:rsidP="003D55F0">
            <w:pPr>
              <w:jc w:val="both"/>
            </w:pPr>
            <w:r w:rsidRPr="003D55F0">
              <w:t>Обучение персонала</w:t>
            </w:r>
          </w:p>
        </w:tc>
        <w:tc>
          <w:tcPr>
            <w:tcW w:w="1324" w:type="dxa"/>
          </w:tcPr>
          <w:p w:rsidR="003D55F0" w:rsidRPr="003D55F0" w:rsidRDefault="003D55F0" w:rsidP="003D55F0">
            <w:pPr>
              <w:jc w:val="center"/>
            </w:pPr>
          </w:p>
        </w:tc>
        <w:tc>
          <w:tcPr>
            <w:tcW w:w="2211" w:type="dxa"/>
          </w:tcPr>
          <w:p w:rsidR="003D55F0" w:rsidRPr="003D55F0" w:rsidRDefault="003D55F0" w:rsidP="003D55F0">
            <w:pPr>
              <w:jc w:val="center"/>
            </w:pPr>
          </w:p>
        </w:tc>
      </w:tr>
      <w:tr w:rsidR="003D55F0" w:rsidRPr="003D55F0" w:rsidTr="003D55F0">
        <w:tc>
          <w:tcPr>
            <w:tcW w:w="576" w:type="dxa"/>
          </w:tcPr>
          <w:p w:rsidR="003D55F0" w:rsidRPr="003D55F0" w:rsidRDefault="003D55F0" w:rsidP="003D55F0">
            <w:pPr>
              <w:jc w:val="center"/>
            </w:pPr>
            <w:r w:rsidRPr="003D55F0">
              <w:t>45</w:t>
            </w:r>
          </w:p>
        </w:tc>
        <w:tc>
          <w:tcPr>
            <w:tcW w:w="5623" w:type="dxa"/>
          </w:tcPr>
          <w:p w:rsidR="003D55F0" w:rsidRPr="003D55F0" w:rsidRDefault="003D55F0" w:rsidP="003D55F0">
            <w:pPr>
              <w:jc w:val="both"/>
            </w:pPr>
            <w:r w:rsidRPr="003D55F0">
              <w:t>Принципы работы системы</w:t>
            </w:r>
          </w:p>
        </w:tc>
        <w:tc>
          <w:tcPr>
            <w:tcW w:w="1324" w:type="dxa"/>
          </w:tcPr>
          <w:p w:rsidR="003D55F0" w:rsidRPr="003D55F0" w:rsidRDefault="003D55F0" w:rsidP="003D55F0">
            <w:pPr>
              <w:jc w:val="center"/>
            </w:pPr>
            <w:r w:rsidRPr="003D55F0">
              <w:t>3</w:t>
            </w:r>
          </w:p>
        </w:tc>
        <w:tc>
          <w:tcPr>
            <w:tcW w:w="2211" w:type="dxa"/>
          </w:tcPr>
          <w:p w:rsidR="003D55F0" w:rsidRPr="003D55F0" w:rsidRDefault="003D55F0" w:rsidP="003D55F0">
            <w:pPr>
              <w:jc w:val="center"/>
            </w:pPr>
            <w:r w:rsidRPr="003D55F0">
              <w:t>39</w:t>
            </w:r>
          </w:p>
        </w:tc>
      </w:tr>
      <w:tr w:rsidR="003D55F0" w:rsidRPr="003D55F0" w:rsidTr="003D55F0">
        <w:tc>
          <w:tcPr>
            <w:tcW w:w="576" w:type="dxa"/>
          </w:tcPr>
          <w:p w:rsidR="003D55F0" w:rsidRPr="003D55F0" w:rsidRDefault="003D55F0" w:rsidP="003D55F0">
            <w:pPr>
              <w:jc w:val="center"/>
            </w:pPr>
            <w:r w:rsidRPr="003D55F0">
              <w:t>46</w:t>
            </w:r>
          </w:p>
        </w:tc>
        <w:tc>
          <w:tcPr>
            <w:tcW w:w="5623" w:type="dxa"/>
          </w:tcPr>
          <w:p w:rsidR="003D55F0" w:rsidRPr="003D55F0" w:rsidRDefault="003D55F0" w:rsidP="003D55F0">
            <w:pPr>
              <w:jc w:val="both"/>
            </w:pPr>
            <w:r w:rsidRPr="003D55F0">
              <w:t>Изучение интерфейса</w:t>
            </w:r>
          </w:p>
        </w:tc>
        <w:tc>
          <w:tcPr>
            <w:tcW w:w="1324" w:type="dxa"/>
          </w:tcPr>
          <w:p w:rsidR="003D55F0" w:rsidRPr="003D55F0" w:rsidRDefault="003D55F0" w:rsidP="003D55F0">
            <w:pPr>
              <w:jc w:val="center"/>
            </w:pPr>
            <w:r w:rsidRPr="003D55F0">
              <w:t>5</w:t>
            </w:r>
          </w:p>
        </w:tc>
        <w:tc>
          <w:tcPr>
            <w:tcW w:w="2211" w:type="dxa"/>
          </w:tcPr>
          <w:p w:rsidR="003D55F0" w:rsidRPr="003D55F0" w:rsidRDefault="003D55F0" w:rsidP="003D55F0">
            <w:pPr>
              <w:jc w:val="center"/>
            </w:pPr>
            <w:r w:rsidRPr="003D55F0">
              <w:t>45</w:t>
            </w:r>
          </w:p>
        </w:tc>
      </w:tr>
      <w:tr w:rsidR="003D55F0" w:rsidRPr="003D55F0" w:rsidTr="003D55F0">
        <w:tc>
          <w:tcPr>
            <w:tcW w:w="576" w:type="dxa"/>
          </w:tcPr>
          <w:p w:rsidR="003D55F0" w:rsidRPr="003D55F0" w:rsidRDefault="003D55F0" w:rsidP="003D55F0">
            <w:pPr>
              <w:jc w:val="center"/>
            </w:pPr>
            <w:r w:rsidRPr="003D55F0">
              <w:t>47</w:t>
            </w:r>
          </w:p>
        </w:tc>
        <w:tc>
          <w:tcPr>
            <w:tcW w:w="5623" w:type="dxa"/>
          </w:tcPr>
          <w:p w:rsidR="003D55F0" w:rsidRPr="003D55F0" w:rsidRDefault="003D55F0" w:rsidP="003D55F0">
            <w:pPr>
              <w:jc w:val="both"/>
            </w:pPr>
            <w:r w:rsidRPr="003D55F0">
              <w:t>Изучение справочников</w:t>
            </w:r>
          </w:p>
        </w:tc>
        <w:tc>
          <w:tcPr>
            <w:tcW w:w="1324" w:type="dxa"/>
          </w:tcPr>
          <w:p w:rsidR="003D55F0" w:rsidRPr="003D55F0" w:rsidRDefault="003D55F0" w:rsidP="003D55F0">
            <w:pPr>
              <w:jc w:val="center"/>
            </w:pPr>
            <w:r w:rsidRPr="003D55F0">
              <w:t>20</w:t>
            </w:r>
          </w:p>
        </w:tc>
        <w:tc>
          <w:tcPr>
            <w:tcW w:w="2211" w:type="dxa"/>
          </w:tcPr>
          <w:p w:rsidR="003D55F0" w:rsidRPr="003D55F0" w:rsidRDefault="003D55F0" w:rsidP="003D55F0">
            <w:pPr>
              <w:jc w:val="center"/>
            </w:pPr>
            <w:r w:rsidRPr="003D55F0">
              <w:t>41;46</w:t>
            </w:r>
          </w:p>
        </w:tc>
      </w:tr>
      <w:tr w:rsidR="003D55F0" w:rsidRPr="003D55F0" w:rsidTr="003D55F0">
        <w:tc>
          <w:tcPr>
            <w:tcW w:w="576" w:type="dxa"/>
          </w:tcPr>
          <w:p w:rsidR="003D55F0" w:rsidRPr="003D55F0" w:rsidRDefault="003D55F0" w:rsidP="003D55F0">
            <w:pPr>
              <w:jc w:val="center"/>
            </w:pPr>
            <w:r w:rsidRPr="003D55F0">
              <w:t>48</w:t>
            </w:r>
          </w:p>
        </w:tc>
        <w:tc>
          <w:tcPr>
            <w:tcW w:w="5623" w:type="dxa"/>
          </w:tcPr>
          <w:p w:rsidR="003D55F0" w:rsidRPr="003D55F0" w:rsidRDefault="003D55F0" w:rsidP="003D55F0">
            <w:pPr>
              <w:jc w:val="both"/>
            </w:pPr>
            <w:r w:rsidRPr="003D55F0">
              <w:t>Изучение документов и журналов</w:t>
            </w:r>
          </w:p>
        </w:tc>
        <w:tc>
          <w:tcPr>
            <w:tcW w:w="1324" w:type="dxa"/>
          </w:tcPr>
          <w:p w:rsidR="003D55F0" w:rsidRPr="003D55F0" w:rsidRDefault="003D55F0" w:rsidP="003D55F0">
            <w:pPr>
              <w:jc w:val="center"/>
            </w:pPr>
            <w:r w:rsidRPr="003D55F0">
              <w:t>30</w:t>
            </w:r>
          </w:p>
        </w:tc>
        <w:tc>
          <w:tcPr>
            <w:tcW w:w="2211" w:type="dxa"/>
          </w:tcPr>
          <w:p w:rsidR="003D55F0" w:rsidRPr="003D55F0" w:rsidRDefault="003D55F0" w:rsidP="003D55F0">
            <w:pPr>
              <w:jc w:val="center"/>
            </w:pPr>
            <w:r w:rsidRPr="003D55F0">
              <w:t>42;47</w:t>
            </w:r>
          </w:p>
        </w:tc>
      </w:tr>
      <w:tr w:rsidR="003D55F0" w:rsidRPr="003D55F0" w:rsidTr="003D55F0">
        <w:tc>
          <w:tcPr>
            <w:tcW w:w="576" w:type="dxa"/>
          </w:tcPr>
          <w:p w:rsidR="003D55F0" w:rsidRPr="003D55F0" w:rsidRDefault="003D55F0" w:rsidP="003D55F0">
            <w:pPr>
              <w:jc w:val="center"/>
            </w:pPr>
            <w:r w:rsidRPr="003D55F0">
              <w:t>49</w:t>
            </w:r>
          </w:p>
        </w:tc>
        <w:tc>
          <w:tcPr>
            <w:tcW w:w="5623" w:type="dxa"/>
          </w:tcPr>
          <w:p w:rsidR="003D55F0" w:rsidRPr="003D55F0" w:rsidRDefault="003D55F0" w:rsidP="003D55F0">
            <w:pPr>
              <w:jc w:val="both"/>
            </w:pPr>
            <w:r w:rsidRPr="003D55F0">
              <w:t>Обучение завершено</w:t>
            </w:r>
          </w:p>
        </w:tc>
        <w:tc>
          <w:tcPr>
            <w:tcW w:w="1324" w:type="dxa"/>
          </w:tcPr>
          <w:p w:rsidR="003D55F0" w:rsidRPr="003D55F0" w:rsidRDefault="003D55F0" w:rsidP="003D55F0">
            <w:pPr>
              <w:jc w:val="center"/>
            </w:pPr>
            <w:r w:rsidRPr="003D55F0">
              <w:t>0</w:t>
            </w:r>
          </w:p>
        </w:tc>
        <w:tc>
          <w:tcPr>
            <w:tcW w:w="2211" w:type="dxa"/>
          </w:tcPr>
          <w:p w:rsidR="003D55F0" w:rsidRPr="003D55F0" w:rsidRDefault="003D55F0" w:rsidP="003D55F0">
            <w:pPr>
              <w:jc w:val="center"/>
            </w:pPr>
            <w:r w:rsidRPr="003D55F0">
              <w:t>48</w:t>
            </w:r>
          </w:p>
        </w:tc>
      </w:tr>
      <w:tr w:rsidR="003D55F0" w:rsidRPr="003D55F0" w:rsidTr="003D55F0">
        <w:tc>
          <w:tcPr>
            <w:tcW w:w="576" w:type="dxa"/>
          </w:tcPr>
          <w:p w:rsidR="003D55F0" w:rsidRPr="003D55F0" w:rsidRDefault="003D55F0" w:rsidP="003D55F0">
            <w:pPr>
              <w:jc w:val="center"/>
            </w:pPr>
            <w:r w:rsidRPr="003D55F0">
              <w:t>50</w:t>
            </w:r>
          </w:p>
        </w:tc>
        <w:tc>
          <w:tcPr>
            <w:tcW w:w="5623" w:type="dxa"/>
          </w:tcPr>
          <w:p w:rsidR="003D55F0" w:rsidRPr="003D55F0" w:rsidRDefault="003D55F0" w:rsidP="003D55F0">
            <w:pPr>
              <w:jc w:val="both"/>
            </w:pPr>
            <w:r w:rsidRPr="003D55F0">
              <w:t>Передача в эксплуатацию</w:t>
            </w:r>
          </w:p>
        </w:tc>
        <w:tc>
          <w:tcPr>
            <w:tcW w:w="1324" w:type="dxa"/>
          </w:tcPr>
          <w:p w:rsidR="003D55F0" w:rsidRPr="003D55F0" w:rsidRDefault="003D55F0" w:rsidP="003D55F0">
            <w:pPr>
              <w:jc w:val="center"/>
            </w:pPr>
          </w:p>
        </w:tc>
        <w:tc>
          <w:tcPr>
            <w:tcW w:w="2211" w:type="dxa"/>
          </w:tcPr>
          <w:p w:rsidR="003D55F0" w:rsidRPr="003D55F0" w:rsidRDefault="003D55F0" w:rsidP="003D55F0">
            <w:pPr>
              <w:jc w:val="center"/>
            </w:pPr>
          </w:p>
        </w:tc>
      </w:tr>
      <w:tr w:rsidR="003D55F0" w:rsidRPr="003D55F0" w:rsidTr="003D55F0">
        <w:tc>
          <w:tcPr>
            <w:tcW w:w="576" w:type="dxa"/>
          </w:tcPr>
          <w:p w:rsidR="003D55F0" w:rsidRPr="003D55F0" w:rsidRDefault="003D55F0" w:rsidP="003D55F0">
            <w:pPr>
              <w:jc w:val="center"/>
            </w:pPr>
            <w:r w:rsidRPr="003D55F0">
              <w:t>51</w:t>
            </w:r>
          </w:p>
        </w:tc>
        <w:tc>
          <w:tcPr>
            <w:tcW w:w="5623" w:type="dxa"/>
          </w:tcPr>
          <w:p w:rsidR="003D55F0" w:rsidRPr="003D55F0" w:rsidRDefault="003D55F0" w:rsidP="003D55F0">
            <w:pPr>
              <w:jc w:val="both"/>
            </w:pPr>
            <w:r w:rsidRPr="003D55F0">
              <w:t>Формирование тестовой отчетности</w:t>
            </w:r>
          </w:p>
        </w:tc>
        <w:tc>
          <w:tcPr>
            <w:tcW w:w="1324" w:type="dxa"/>
          </w:tcPr>
          <w:p w:rsidR="003D55F0" w:rsidRPr="003D55F0" w:rsidRDefault="003D55F0" w:rsidP="003D55F0">
            <w:pPr>
              <w:jc w:val="center"/>
            </w:pPr>
            <w:r w:rsidRPr="003D55F0">
              <w:t>5</w:t>
            </w:r>
          </w:p>
        </w:tc>
        <w:tc>
          <w:tcPr>
            <w:tcW w:w="2211" w:type="dxa"/>
          </w:tcPr>
          <w:p w:rsidR="003D55F0" w:rsidRPr="003D55F0" w:rsidRDefault="003D55F0" w:rsidP="003D55F0">
            <w:pPr>
              <w:jc w:val="center"/>
            </w:pPr>
            <w:r w:rsidRPr="003D55F0">
              <w:t>49</w:t>
            </w:r>
          </w:p>
        </w:tc>
      </w:tr>
      <w:tr w:rsidR="003D55F0" w:rsidRPr="003D55F0" w:rsidTr="003D55F0">
        <w:tc>
          <w:tcPr>
            <w:tcW w:w="576" w:type="dxa"/>
          </w:tcPr>
          <w:p w:rsidR="003D55F0" w:rsidRPr="003D55F0" w:rsidRDefault="003D55F0" w:rsidP="003D55F0">
            <w:pPr>
              <w:jc w:val="center"/>
            </w:pPr>
            <w:r w:rsidRPr="003D55F0">
              <w:t>52</w:t>
            </w:r>
          </w:p>
        </w:tc>
        <w:tc>
          <w:tcPr>
            <w:tcW w:w="5623" w:type="dxa"/>
          </w:tcPr>
          <w:p w:rsidR="003D55F0" w:rsidRPr="003D55F0" w:rsidRDefault="003D55F0" w:rsidP="003D55F0">
            <w:pPr>
              <w:jc w:val="both"/>
            </w:pPr>
            <w:r w:rsidRPr="003D55F0">
              <w:t>Акт ввода в эксплуатацию</w:t>
            </w:r>
          </w:p>
        </w:tc>
        <w:tc>
          <w:tcPr>
            <w:tcW w:w="1324" w:type="dxa"/>
          </w:tcPr>
          <w:p w:rsidR="003D55F0" w:rsidRPr="003D55F0" w:rsidRDefault="003D55F0" w:rsidP="003D55F0">
            <w:pPr>
              <w:jc w:val="center"/>
            </w:pPr>
            <w:r w:rsidRPr="003D55F0">
              <w:t>3</w:t>
            </w:r>
          </w:p>
        </w:tc>
        <w:tc>
          <w:tcPr>
            <w:tcW w:w="2211" w:type="dxa"/>
          </w:tcPr>
          <w:p w:rsidR="003D55F0" w:rsidRPr="003D55F0" w:rsidRDefault="003D55F0" w:rsidP="003D55F0">
            <w:pPr>
              <w:jc w:val="center"/>
            </w:pPr>
            <w:r w:rsidRPr="003D55F0">
              <w:t>51</w:t>
            </w:r>
          </w:p>
        </w:tc>
      </w:tr>
      <w:tr w:rsidR="003D55F0" w:rsidRPr="003D55F0" w:rsidTr="003D55F0">
        <w:tc>
          <w:tcPr>
            <w:tcW w:w="576" w:type="dxa"/>
          </w:tcPr>
          <w:p w:rsidR="003D55F0" w:rsidRPr="003D55F0" w:rsidRDefault="003D55F0" w:rsidP="003D55F0">
            <w:pPr>
              <w:jc w:val="center"/>
            </w:pPr>
            <w:r w:rsidRPr="003D55F0">
              <w:t>53</w:t>
            </w:r>
          </w:p>
        </w:tc>
        <w:tc>
          <w:tcPr>
            <w:tcW w:w="5623" w:type="dxa"/>
          </w:tcPr>
          <w:p w:rsidR="003D55F0" w:rsidRPr="003D55F0" w:rsidRDefault="003D55F0" w:rsidP="003D55F0">
            <w:pPr>
              <w:jc w:val="both"/>
            </w:pPr>
            <w:r w:rsidRPr="003D55F0">
              <w:t>Передача в эксплуатацию завершена</w:t>
            </w:r>
          </w:p>
        </w:tc>
        <w:tc>
          <w:tcPr>
            <w:tcW w:w="1324" w:type="dxa"/>
          </w:tcPr>
          <w:p w:rsidR="003D55F0" w:rsidRPr="003D55F0" w:rsidRDefault="003D55F0" w:rsidP="003D55F0">
            <w:pPr>
              <w:jc w:val="center"/>
            </w:pPr>
            <w:r w:rsidRPr="003D55F0">
              <w:t>0</w:t>
            </w:r>
          </w:p>
        </w:tc>
        <w:tc>
          <w:tcPr>
            <w:tcW w:w="2211" w:type="dxa"/>
          </w:tcPr>
          <w:p w:rsidR="003D55F0" w:rsidRPr="003D55F0" w:rsidRDefault="003D55F0" w:rsidP="003D55F0">
            <w:pPr>
              <w:jc w:val="center"/>
            </w:pPr>
            <w:r w:rsidRPr="003D55F0">
              <w:t>52</w:t>
            </w:r>
          </w:p>
        </w:tc>
      </w:tr>
      <w:tr w:rsidR="003D55F0" w:rsidRPr="003D55F0" w:rsidTr="003D55F0">
        <w:tc>
          <w:tcPr>
            <w:tcW w:w="576" w:type="dxa"/>
          </w:tcPr>
          <w:p w:rsidR="003D55F0" w:rsidRPr="003D55F0" w:rsidRDefault="003D55F0" w:rsidP="003D55F0">
            <w:pPr>
              <w:jc w:val="center"/>
            </w:pPr>
            <w:r w:rsidRPr="003D55F0">
              <w:t>54</w:t>
            </w:r>
          </w:p>
        </w:tc>
        <w:tc>
          <w:tcPr>
            <w:tcW w:w="5623" w:type="dxa"/>
          </w:tcPr>
          <w:p w:rsidR="003D55F0" w:rsidRPr="003D55F0" w:rsidRDefault="003D55F0" w:rsidP="003D55F0">
            <w:pPr>
              <w:jc w:val="both"/>
            </w:pPr>
            <w:r w:rsidRPr="003D55F0">
              <w:t>Конец проекта</w:t>
            </w:r>
          </w:p>
        </w:tc>
        <w:tc>
          <w:tcPr>
            <w:tcW w:w="1324" w:type="dxa"/>
          </w:tcPr>
          <w:p w:rsidR="003D55F0" w:rsidRPr="003D55F0" w:rsidRDefault="003D55F0" w:rsidP="003D55F0">
            <w:pPr>
              <w:jc w:val="center"/>
            </w:pPr>
            <w:r w:rsidRPr="003D55F0">
              <w:t>0</w:t>
            </w:r>
          </w:p>
        </w:tc>
        <w:tc>
          <w:tcPr>
            <w:tcW w:w="2211" w:type="dxa"/>
          </w:tcPr>
          <w:p w:rsidR="003D55F0" w:rsidRPr="003D55F0" w:rsidRDefault="003D55F0" w:rsidP="003D55F0">
            <w:pPr>
              <w:jc w:val="center"/>
            </w:pPr>
            <w:r w:rsidRPr="003D55F0">
              <w:t>53</w:t>
            </w:r>
          </w:p>
        </w:tc>
      </w:tr>
    </w:tbl>
    <w:p w:rsidR="003D55F0" w:rsidRPr="003D55F0" w:rsidRDefault="00FE7AD8" w:rsidP="00FE7AD8">
      <w:pPr>
        <w:ind w:firstLine="851"/>
        <w:jc w:val="both"/>
      </w:pPr>
      <w:r>
        <w:t xml:space="preserve">2. </w:t>
      </w:r>
      <w:r w:rsidR="003D55F0" w:rsidRPr="003D55F0">
        <w:t>Между задачами 10 и 11 установить задержку в 5 дней, необходимую для прохождения безналичной оплаты.</w:t>
      </w:r>
    </w:p>
    <w:p w:rsidR="003D55F0" w:rsidRPr="003D55F0" w:rsidRDefault="00FE7AD8" w:rsidP="00FE7AD8">
      <w:pPr>
        <w:ind w:firstLine="851"/>
        <w:jc w:val="both"/>
      </w:pPr>
      <w:r>
        <w:t xml:space="preserve">3. </w:t>
      </w:r>
      <w:r w:rsidR="003D55F0" w:rsidRPr="003D55F0">
        <w:t>Между задачами 21 и 22 установить задержку в 7 дней, необходимую для прохождения безналичной оплаты и доставки оборудования.</w:t>
      </w:r>
    </w:p>
    <w:p w:rsidR="003D55F0" w:rsidRPr="003D55F0" w:rsidRDefault="00FE7AD8" w:rsidP="00FE7AD8">
      <w:pPr>
        <w:ind w:firstLine="851"/>
        <w:jc w:val="both"/>
      </w:pPr>
      <w:r>
        <w:t xml:space="preserve">4. </w:t>
      </w:r>
      <w:r w:rsidR="003D55F0" w:rsidRPr="003D55F0">
        <w:t>Установить тип связи между задачами 41 и 47 начало-начало и задержку в 5 дней.</w:t>
      </w:r>
    </w:p>
    <w:p w:rsidR="00A05729" w:rsidRPr="00A05729" w:rsidRDefault="00FE7AD8" w:rsidP="003D55F0">
      <w:pPr>
        <w:ind w:firstLine="851"/>
        <w:jc w:val="both"/>
      </w:pPr>
      <w:r>
        <w:t xml:space="preserve">5. </w:t>
      </w:r>
      <w:r w:rsidR="003D55F0" w:rsidRPr="003D55F0">
        <w:t>Установить ограничение для задачи 42 ограничение не ранее 1.01.2011.</w:t>
      </w:r>
    </w:p>
    <w:p w:rsidR="00BF1736" w:rsidRDefault="00BF1736" w:rsidP="00390306">
      <w:pPr>
        <w:jc w:val="center"/>
        <w:rPr>
          <w:b/>
        </w:rPr>
      </w:pPr>
    </w:p>
    <w:p w:rsidR="00BE7394" w:rsidRDefault="00BE7394" w:rsidP="00390306">
      <w:pPr>
        <w:jc w:val="center"/>
        <w:rPr>
          <w:b/>
        </w:rPr>
      </w:pPr>
      <w:r w:rsidRPr="0095647A">
        <w:rPr>
          <w:b/>
        </w:rPr>
        <w:t>Контрольные вопросы</w:t>
      </w:r>
    </w:p>
    <w:p w:rsidR="00BE7394" w:rsidRDefault="00BE7394" w:rsidP="00486080">
      <w:pPr>
        <w:ind w:firstLine="851"/>
        <w:jc w:val="both"/>
      </w:pPr>
      <w:r>
        <w:t xml:space="preserve">1. </w:t>
      </w:r>
      <w:r w:rsidR="00486080">
        <w:t>Дайте определение понятию «планирование».</w:t>
      </w:r>
    </w:p>
    <w:p w:rsidR="00BF1736" w:rsidRDefault="00E6122C" w:rsidP="00486080">
      <w:pPr>
        <w:ind w:firstLine="851"/>
        <w:jc w:val="both"/>
      </w:pPr>
      <w:r>
        <w:t>2</w:t>
      </w:r>
      <w:r w:rsidR="00BF1736">
        <w:t>. Как задать длительность задачи?</w:t>
      </w:r>
    </w:p>
    <w:p w:rsidR="00913E96" w:rsidRDefault="00E6122C" w:rsidP="00BF1736">
      <w:pPr>
        <w:ind w:firstLine="851"/>
        <w:jc w:val="both"/>
      </w:pPr>
      <w:r>
        <w:t>3</w:t>
      </w:r>
      <w:r w:rsidR="00BF1736">
        <w:t xml:space="preserve">. Как создать связь </w:t>
      </w:r>
      <w:r>
        <w:t>между задачами</w:t>
      </w:r>
      <w:r w:rsidR="00BF1736">
        <w:t>?</w:t>
      </w:r>
      <w:r w:rsidR="00486080">
        <w:t xml:space="preserve"> </w:t>
      </w:r>
    </w:p>
    <w:p w:rsidR="00E6122C" w:rsidRPr="00E23D2C" w:rsidRDefault="00E6122C" w:rsidP="00BF1736">
      <w:pPr>
        <w:ind w:firstLine="851"/>
        <w:jc w:val="both"/>
      </w:pPr>
    </w:p>
    <w:p w:rsidR="007F1EAA" w:rsidRPr="00B47681" w:rsidRDefault="00E23D2C" w:rsidP="007F1EAA">
      <w:pPr>
        <w:jc w:val="center"/>
        <w:rPr>
          <w:b/>
        </w:rPr>
      </w:pPr>
      <w:r>
        <w:rPr>
          <w:b/>
        </w:rPr>
        <w:br w:type="page"/>
      </w:r>
      <w:r w:rsidR="00B47681">
        <w:rPr>
          <w:b/>
        </w:rPr>
        <w:lastRenderedPageBreak/>
        <w:t xml:space="preserve">Лабораторная работа № </w:t>
      </w:r>
      <w:r w:rsidR="00B47681" w:rsidRPr="00B47681">
        <w:rPr>
          <w:b/>
        </w:rPr>
        <w:t>4</w:t>
      </w:r>
      <w:r w:rsidR="00B47681">
        <w:rPr>
          <w:b/>
        </w:rPr>
        <w:t xml:space="preserve">, </w:t>
      </w:r>
      <w:r w:rsidR="00B47681" w:rsidRPr="00B47681">
        <w:rPr>
          <w:b/>
        </w:rPr>
        <w:t>5</w:t>
      </w:r>
    </w:p>
    <w:p w:rsidR="007F1EAA" w:rsidRPr="001813A2" w:rsidRDefault="007F1EAA" w:rsidP="007F1EAA">
      <w:pPr>
        <w:jc w:val="center"/>
        <w:rPr>
          <w:b/>
        </w:rPr>
      </w:pPr>
      <w:r w:rsidRPr="001813A2">
        <w:rPr>
          <w:b/>
        </w:rPr>
        <w:t xml:space="preserve"> </w:t>
      </w:r>
    </w:p>
    <w:p w:rsidR="007F1EAA" w:rsidRPr="001813A2" w:rsidRDefault="007F1EAA" w:rsidP="007F1EAA">
      <w:pPr>
        <w:jc w:val="center"/>
        <w:rPr>
          <w:b/>
        </w:rPr>
      </w:pPr>
      <w:r w:rsidRPr="001813A2">
        <w:rPr>
          <w:b/>
        </w:rPr>
        <w:t>«</w:t>
      </w:r>
      <w:r w:rsidR="00B47681" w:rsidRPr="00B47681">
        <w:rPr>
          <w:b/>
          <w:bCs/>
        </w:rPr>
        <w:t xml:space="preserve">Создание диаграммы Ганта в </w:t>
      </w:r>
      <w:r w:rsidR="00B47681" w:rsidRPr="00B47681">
        <w:rPr>
          <w:b/>
          <w:bCs/>
          <w:lang w:val="en-US"/>
        </w:rPr>
        <w:t>Microsoft</w:t>
      </w:r>
      <w:r w:rsidR="00B47681" w:rsidRPr="00B47681">
        <w:rPr>
          <w:b/>
          <w:bCs/>
        </w:rPr>
        <w:t xml:space="preserve"> </w:t>
      </w:r>
      <w:r w:rsidR="00B47681" w:rsidRPr="00B47681">
        <w:rPr>
          <w:b/>
          <w:bCs/>
          <w:lang w:val="en-US"/>
        </w:rPr>
        <w:t>Project</w:t>
      </w:r>
      <w:r w:rsidRPr="001813A2">
        <w:rPr>
          <w:b/>
        </w:rPr>
        <w:t>»</w:t>
      </w:r>
    </w:p>
    <w:p w:rsidR="007F1EAA" w:rsidRPr="001813A2" w:rsidRDefault="007F1EAA" w:rsidP="007F1EAA">
      <w:pPr>
        <w:jc w:val="center"/>
        <w:rPr>
          <w:b/>
        </w:rPr>
      </w:pPr>
    </w:p>
    <w:p w:rsidR="007F1EAA" w:rsidRPr="00577B94" w:rsidRDefault="005879AA" w:rsidP="007F1EAA">
      <w:pPr>
        <w:ind w:firstLine="720"/>
        <w:jc w:val="both"/>
        <w:rPr>
          <w:b/>
        </w:rPr>
      </w:pPr>
      <w:r>
        <w:rPr>
          <w:b/>
        </w:rPr>
        <w:t>Цель работы:</w:t>
      </w:r>
    </w:p>
    <w:p w:rsidR="007F1EAA" w:rsidRPr="001813A2" w:rsidRDefault="007F1EAA" w:rsidP="007F1EAA">
      <w:pPr>
        <w:ind w:left="284" w:firstLine="425"/>
      </w:pPr>
      <w:r w:rsidRPr="001813A2">
        <w:t>1</w:t>
      </w:r>
      <w:proofErr w:type="gramStart"/>
      <w:r w:rsidRPr="001813A2">
        <w:t xml:space="preserve"> И</w:t>
      </w:r>
      <w:proofErr w:type="gramEnd"/>
      <w:r w:rsidRPr="001813A2">
        <w:t xml:space="preserve">зучить основы работы с </w:t>
      </w:r>
      <w:r w:rsidR="00B47681">
        <w:t>диаграммой Ганта в</w:t>
      </w:r>
      <w:r w:rsidRPr="001813A2">
        <w:t xml:space="preserve"> </w:t>
      </w:r>
      <w:r w:rsidRPr="001813A2">
        <w:rPr>
          <w:lang w:val="en-US"/>
        </w:rPr>
        <w:t>MS</w:t>
      </w:r>
      <w:r w:rsidRPr="001813A2">
        <w:t xml:space="preserve"> </w:t>
      </w:r>
      <w:r w:rsidRPr="001813A2">
        <w:rPr>
          <w:lang w:val="en-US"/>
        </w:rPr>
        <w:t>Project</w:t>
      </w:r>
      <w:r w:rsidRPr="001813A2">
        <w:t>;</w:t>
      </w:r>
    </w:p>
    <w:p w:rsidR="007F1EAA" w:rsidRPr="001813A2" w:rsidRDefault="007F1EAA" w:rsidP="007F1EAA">
      <w:pPr>
        <w:ind w:left="1080"/>
        <w:rPr>
          <w:b/>
        </w:rPr>
      </w:pPr>
    </w:p>
    <w:p w:rsidR="007F1EAA" w:rsidRPr="001813A2" w:rsidRDefault="007F1EAA" w:rsidP="007F1EAA">
      <w:pPr>
        <w:jc w:val="center"/>
        <w:rPr>
          <w:b/>
        </w:rPr>
      </w:pPr>
      <w:r w:rsidRPr="001813A2">
        <w:rPr>
          <w:b/>
        </w:rPr>
        <w:t>Образоват</w:t>
      </w:r>
      <w:r w:rsidR="005774A2">
        <w:rPr>
          <w:b/>
        </w:rPr>
        <w:t>ельные результаты, заявленные в</w:t>
      </w:r>
      <w:r w:rsidRPr="001813A2">
        <w:rPr>
          <w:b/>
        </w:rPr>
        <w:t xml:space="preserve"> ФГОС:</w:t>
      </w:r>
    </w:p>
    <w:p w:rsidR="007F1EAA" w:rsidRPr="001813A2" w:rsidRDefault="007F1EAA" w:rsidP="007F1EAA">
      <w:pPr>
        <w:ind w:firstLine="720"/>
        <w:jc w:val="both"/>
      </w:pPr>
      <w:r w:rsidRPr="001813A2">
        <w:t xml:space="preserve">Студент должен </w:t>
      </w:r>
    </w:p>
    <w:p w:rsidR="007F1EAA" w:rsidRPr="001813A2" w:rsidRDefault="007F1EAA" w:rsidP="007F1EAA">
      <w:pPr>
        <w:ind w:firstLine="720"/>
        <w:jc w:val="both"/>
      </w:pPr>
      <w:r w:rsidRPr="001813A2">
        <w:rPr>
          <w:u w:val="single"/>
        </w:rPr>
        <w:t>уметь:</w:t>
      </w:r>
      <w:r w:rsidRPr="001813A2">
        <w:t xml:space="preserve"> </w:t>
      </w:r>
    </w:p>
    <w:p w:rsidR="007F1EAA" w:rsidRPr="001813A2" w:rsidRDefault="007F1EAA" w:rsidP="007F1EAA">
      <w:pPr>
        <w:ind w:firstLine="720"/>
        <w:jc w:val="both"/>
      </w:pPr>
      <w:r w:rsidRPr="001813A2">
        <w:t>- разграничивать подходы к менеджменту программных проектов;</w:t>
      </w:r>
    </w:p>
    <w:p w:rsidR="007F1EAA" w:rsidRPr="001813A2" w:rsidRDefault="007F1EAA" w:rsidP="007F1EAA">
      <w:pPr>
        <w:ind w:firstLine="720"/>
        <w:jc w:val="both"/>
      </w:pPr>
      <w:r w:rsidRPr="001813A2">
        <w:t>- применять стандартные метрики по прогнозированию затрат, сроков и качества;</w:t>
      </w:r>
    </w:p>
    <w:p w:rsidR="007F1EAA" w:rsidRPr="001813A2" w:rsidRDefault="007F1EAA" w:rsidP="007F1EAA">
      <w:pPr>
        <w:ind w:firstLine="720"/>
        <w:jc w:val="both"/>
      </w:pPr>
      <w:r w:rsidRPr="001813A2">
        <w:rPr>
          <w:u w:val="single"/>
        </w:rPr>
        <w:t>знать:</w:t>
      </w:r>
      <w:r w:rsidRPr="001813A2">
        <w:t xml:space="preserve"> </w:t>
      </w:r>
    </w:p>
    <w:p w:rsidR="007F1EAA" w:rsidRPr="001813A2" w:rsidRDefault="007F1EAA" w:rsidP="007F1EAA">
      <w:pPr>
        <w:ind w:firstLine="720"/>
      </w:pPr>
      <w:r w:rsidRPr="001813A2">
        <w:t>- задачи планирования и контроля развития проекта;</w:t>
      </w:r>
    </w:p>
    <w:p w:rsidR="007F1EAA" w:rsidRPr="001813A2" w:rsidRDefault="007F1EAA" w:rsidP="007F1EAA">
      <w:pPr>
        <w:ind w:firstLine="720"/>
      </w:pPr>
      <w:r w:rsidRPr="001813A2">
        <w:t>- вопросы кадровой политики менеджера программных проектов;</w:t>
      </w:r>
    </w:p>
    <w:p w:rsidR="007F1EAA" w:rsidRPr="001813A2" w:rsidRDefault="007F1EAA" w:rsidP="007F1EAA">
      <w:pPr>
        <w:ind w:firstLine="720"/>
      </w:pPr>
      <w:r w:rsidRPr="001813A2">
        <w:t>- функциональные роли в коллективе разработчиков;</w:t>
      </w:r>
    </w:p>
    <w:p w:rsidR="007F1EAA" w:rsidRPr="001813A2" w:rsidRDefault="007F1EAA" w:rsidP="007F1EAA">
      <w:pPr>
        <w:ind w:firstLine="720"/>
      </w:pPr>
      <w:r w:rsidRPr="001813A2">
        <w:t>- принципы построения системы деятельностей программного проекта;</w:t>
      </w:r>
    </w:p>
    <w:p w:rsidR="007F1EAA" w:rsidRPr="001813A2" w:rsidRDefault="007F1EAA" w:rsidP="007F1EAA">
      <w:pPr>
        <w:ind w:firstLine="720"/>
      </w:pPr>
      <w:r w:rsidRPr="001813A2">
        <w:t>- основные методы оценки бюджета, сроков и рисков разработки программ.</w:t>
      </w:r>
    </w:p>
    <w:p w:rsidR="007F1EAA" w:rsidRPr="001813A2" w:rsidRDefault="007F1EAA" w:rsidP="007F1EAA">
      <w:pPr>
        <w:ind w:firstLine="720"/>
        <w:rPr>
          <w:b/>
        </w:rPr>
      </w:pPr>
    </w:p>
    <w:p w:rsidR="007F1EAA" w:rsidRPr="001813A2" w:rsidRDefault="007F1EAA" w:rsidP="007F1EAA">
      <w:pPr>
        <w:jc w:val="center"/>
        <w:rPr>
          <w:b/>
        </w:rPr>
      </w:pPr>
      <w:r w:rsidRPr="001813A2">
        <w:rPr>
          <w:b/>
        </w:rPr>
        <w:t xml:space="preserve">Краткие теоретические и учебно-методические материалы по теме лабораторной работы </w:t>
      </w:r>
    </w:p>
    <w:p w:rsidR="00B47681" w:rsidRPr="00B47681" w:rsidRDefault="00B47681" w:rsidP="00B47681">
      <w:pPr>
        <w:ind w:firstLine="720"/>
        <w:jc w:val="both"/>
      </w:pPr>
      <w:r w:rsidRPr="00B47681">
        <w:t>Диаграмма Ганта стала стандартным способом визуализации планов проекта, когда, в начале 20-го столетия американский инженер Генри Гант (Henry Gantt) разработал столбчатый график, показывающий использование ресурсов во времени. Для многих людей диаграмма Ганта является синонимом плана проекта. В Project представлением по умолчанию является как раз диаграмма Ганта (Gant Chart). При работе с планом проекта большую часть времени вы будете использовать это представление.</w:t>
      </w:r>
    </w:p>
    <w:p w:rsidR="00B47681" w:rsidRPr="00B47681" w:rsidRDefault="00B47681" w:rsidP="00B47681">
      <w:pPr>
        <w:ind w:firstLine="720"/>
        <w:jc w:val="both"/>
      </w:pPr>
      <w:r w:rsidRPr="00B47681">
        <w:t>Представление Диаграмма Ганта (Gantt Chart) состоит из двух частей: таблицы слева и столбчатой диаграммы справа. Сверху столбчатой диаграммы находится временная шкала, в которой указываются единицы времени. Отрезки на диаграмме графически представляют задачи в таблице в терминах дат начала и окончания, длительности и состояния (например, было ли начато выполнение задачи или нет). Другие элементы на диаграмме, такие как линии связей, представляют отношения между задачами. Диаграмма Ганта – это популярное и общепринятое в мире управления проектами представление информации о проекте.</w:t>
      </w:r>
    </w:p>
    <w:p w:rsidR="00B47681" w:rsidRDefault="00B47681" w:rsidP="00B47681">
      <w:pPr>
        <w:ind w:firstLine="720"/>
        <w:jc w:val="both"/>
      </w:pPr>
      <w:r w:rsidRPr="00B47681">
        <w:t>Стандартное форматирование, применяемое к представлению Диаграмма Ганта (Gantt Chart), хорошо подходит для просмотра на экране, переноса в другие приложения и для печати. Тем не менее, Project позволяет изменить форматирование практически любого элемента на диаграмме Ганта.</w:t>
      </w:r>
    </w:p>
    <w:p w:rsidR="00CA743D" w:rsidRPr="00577B94" w:rsidRDefault="00CA743D" w:rsidP="00CA743D">
      <w:pPr>
        <w:ind w:firstLine="851"/>
        <w:jc w:val="both"/>
      </w:pPr>
      <w:r w:rsidRPr="00B5477D">
        <w:t>Методика выполнения лабораторной работы.</w:t>
      </w:r>
    </w:p>
    <w:p w:rsidR="00EF056F" w:rsidRPr="00EF056F" w:rsidRDefault="00EF056F" w:rsidP="00EF056F">
      <w:pPr>
        <w:ind w:firstLine="851"/>
        <w:jc w:val="both"/>
      </w:pPr>
      <w:r w:rsidRPr="00EF056F">
        <w:t>Прежде чем начать, необходимо добавить мастер диаграмм Ганта на ленту Project.</w:t>
      </w:r>
    </w:p>
    <w:p w:rsidR="00EF056F" w:rsidRPr="00EF056F" w:rsidRDefault="00EF056F" w:rsidP="00EF056F">
      <w:pPr>
        <w:ind w:firstLine="851"/>
        <w:jc w:val="both"/>
      </w:pPr>
      <w:r w:rsidRPr="00EF056F">
        <w:t>В меню Файл последовательно выберите пункты Параметры и</w:t>
      </w:r>
      <w:proofErr w:type="gramStart"/>
      <w:r w:rsidRPr="00EF056F">
        <w:t> Н</w:t>
      </w:r>
      <w:proofErr w:type="gramEnd"/>
      <w:r w:rsidRPr="00EF056F">
        <w:t>астроить ленту.</w:t>
      </w:r>
    </w:p>
    <w:p w:rsidR="00EF056F" w:rsidRPr="00EF056F" w:rsidRDefault="00EF056F" w:rsidP="00EF056F">
      <w:pPr>
        <w:ind w:firstLine="851"/>
        <w:jc w:val="both"/>
      </w:pPr>
      <w:r w:rsidRPr="00EF056F">
        <w:t>В правом столбце выберите вкладку, на которую требуется добавить мастер диаграмм Ганта (например, Вид), а затем нажмите</w:t>
      </w:r>
      <w:proofErr w:type="gramStart"/>
      <w:r w:rsidRPr="00EF056F">
        <w:t> С</w:t>
      </w:r>
      <w:proofErr w:type="gramEnd"/>
      <w:r w:rsidRPr="00EF056F">
        <w:t>оздать группу.</w:t>
      </w:r>
    </w:p>
    <w:p w:rsidR="00EF056F" w:rsidRPr="00EF056F" w:rsidRDefault="00EF056F" w:rsidP="00EF056F">
      <w:pPr>
        <w:ind w:firstLine="851"/>
        <w:jc w:val="both"/>
      </w:pPr>
      <w:r w:rsidRPr="00EF056F">
        <w:t>Чтобы указать имя для новой группы (например, "Мастеры"), выберите</w:t>
      </w:r>
      <w:proofErr w:type="gramStart"/>
      <w:r w:rsidRPr="00EF056F">
        <w:t> С</w:t>
      </w:r>
      <w:proofErr w:type="gramEnd"/>
      <w:r w:rsidRPr="00EF056F">
        <w:t>оздать группу (пользовательскую), нажмите Переименовать и введите имя, а затем нажмите ОК.</w:t>
      </w:r>
    </w:p>
    <w:p w:rsidR="00EF056F" w:rsidRPr="00EF056F" w:rsidRDefault="00EF056F" w:rsidP="00EF056F">
      <w:pPr>
        <w:ind w:firstLine="851"/>
        <w:jc w:val="both"/>
      </w:pPr>
      <w:r w:rsidRPr="00EF056F">
        <w:t xml:space="preserve">В левом столбце нажмите стрелку </w:t>
      </w:r>
      <w:proofErr w:type="gramStart"/>
      <w:r w:rsidRPr="00EF056F">
        <w:t>под Выбрать</w:t>
      </w:r>
      <w:proofErr w:type="gramEnd"/>
      <w:r w:rsidRPr="00EF056F">
        <w:t xml:space="preserve"> команды из:, а затем выберите Команды не на ленте.</w:t>
      </w:r>
    </w:p>
    <w:p w:rsidR="00EF056F" w:rsidRPr="00EF056F" w:rsidRDefault="00EF056F" w:rsidP="00EF056F">
      <w:pPr>
        <w:ind w:firstLine="851"/>
        <w:jc w:val="both"/>
      </w:pPr>
      <w:r w:rsidRPr="00EF056F">
        <w:t>Пролистайте левый столбец на одну страницу вниз, а затем выберите Мастер диаграмм Ганта. Выделите новую группу (в правом столбце), которую вы создали на этапе 2, нажмите</w:t>
      </w:r>
      <w:proofErr w:type="gramStart"/>
      <w:r w:rsidRPr="00EF056F">
        <w:t> Д</w:t>
      </w:r>
      <w:proofErr w:type="gramEnd"/>
      <w:r w:rsidRPr="00EF056F">
        <w:t>обавить и нажмите кнопку ОК.</w:t>
      </w:r>
    </w:p>
    <w:p w:rsidR="00EF056F" w:rsidRPr="00EF056F" w:rsidRDefault="00EF056F" w:rsidP="00EF056F">
      <w:pPr>
        <w:ind w:firstLine="851"/>
        <w:jc w:val="both"/>
      </w:pPr>
      <w:r w:rsidRPr="00EF056F">
        <w:lastRenderedPageBreak/>
        <w:t>Откройте вкладку, на которую вы добавили мастер (в примере мы использовали вкладку Вид), а затем нажмите кнопку Мастер диаграмм Ганта. Чтобы создать новую диаграмму, следуйте инструкциям.</w:t>
      </w:r>
    </w:p>
    <w:p w:rsidR="00D42CCD" w:rsidRPr="00D42CCD" w:rsidRDefault="00D42CCD" w:rsidP="00D42CCD">
      <w:pPr>
        <w:ind w:firstLine="851"/>
        <w:jc w:val="both"/>
      </w:pPr>
      <w:r w:rsidRPr="00D42CCD">
        <w:t>Есть три способа отформатировать отрезки Ганта.</w:t>
      </w:r>
    </w:p>
    <w:p w:rsidR="00D42CCD" w:rsidRPr="00D42CCD" w:rsidRDefault="00D42CCD" w:rsidP="00D42CCD">
      <w:pPr>
        <w:numPr>
          <w:ilvl w:val="0"/>
          <w:numId w:val="55"/>
        </w:numPr>
        <w:jc w:val="both"/>
      </w:pPr>
      <w:r w:rsidRPr="00D42CCD">
        <w:t>Быстро применить предопределенные комбинации цветов из группы </w:t>
      </w:r>
      <w:r w:rsidRPr="00D42CCD">
        <w:rPr>
          <w:b/>
          <w:bCs/>
        </w:rPr>
        <w:t>Стиль диаграммы Ганта (Gantt Chart Style),</w:t>
      </w:r>
      <w:r w:rsidRPr="00D42CCD">
        <w:t> которая находится на вкладе</w:t>
      </w:r>
      <w:r w:rsidRPr="00D42CCD">
        <w:rPr>
          <w:b/>
          <w:bCs/>
        </w:rPr>
        <w:t> Формат (Format)</w:t>
      </w:r>
      <w:r w:rsidRPr="00D42CCD">
        <w:t> для представления </w:t>
      </w:r>
      <w:r w:rsidRPr="00D42CCD">
        <w:rPr>
          <w:b/>
          <w:bCs/>
        </w:rPr>
        <w:t>Диаграмма Ганта (Gantt Chart).</w:t>
      </w:r>
    </w:p>
    <w:p w:rsidR="00D42CCD" w:rsidRPr="00D42CCD" w:rsidRDefault="00D42CCD" w:rsidP="00D42CCD">
      <w:pPr>
        <w:numPr>
          <w:ilvl w:val="0"/>
          <w:numId w:val="55"/>
        </w:numPr>
        <w:jc w:val="both"/>
      </w:pPr>
      <w:r w:rsidRPr="00D42CCD">
        <w:t>Применить настраиваемое форматирование к отрезкам Ганта в диалоговом окне </w:t>
      </w:r>
      <w:r w:rsidRPr="00D42CCD">
        <w:rPr>
          <w:b/>
          <w:bCs/>
        </w:rPr>
        <w:t>Стили отрезков (Bar Styles)</w:t>
      </w:r>
      <w:r w:rsidRPr="00D42CCD">
        <w:t>. Чтобы открыть его, щелкните на вкладке </w:t>
      </w:r>
      <w:r w:rsidRPr="00D42CCD">
        <w:rPr>
          <w:b/>
          <w:bCs/>
        </w:rPr>
        <w:t>Формат (Format),</w:t>
      </w:r>
      <w:r w:rsidRPr="00D42CCD">
        <w:t> когда отображается диаграмма Ганта, а затем в группе </w:t>
      </w:r>
      <w:r w:rsidRPr="00D42CCD">
        <w:rPr>
          <w:b/>
          <w:bCs/>
        </w:rPr>
        <w:t>Стили отрезков (Bar Styles)</w:t>
      </w:r>
      <w:r w:rsidRPr="00D42CCD">
        <w:t> щелкните на кнопке </w:t>
      </w:r>
      <w:r w:rsidRPr="00D42CCD">
        <w:rPr>
          <w:b/>
          <w:bCs/>
        </w:rPr>
        <w:t>Формат (Format)</w:t>
      </w:r>
      <w:r w:rsidRPr="00D42CCD">
        <w:t> и выберите команду </w:t>
      </w:r>
      <w:r w:rsidRPr="00D42CCD">
        <w:rPr>
          <w:b/>
          <w:bCs/>
        </w:rPr>
        <w:t>Стили отрезков (Bar Styles)</w:t>
      </w:r>
      <w:r w:rsidRPr="00D42CCD">
        <w:t>. В этом случае изменения в форматировании, которые вы вносите в определенный тип отрезка Ганта (например, в суммарную задачу), применяются ко всем таким отрезкам на диаграмме Ганта.</w:t>
      </w:r>
    </w:p>
    <w:p w:rsidR="00D42CCD" w:rsidRPr="00D42CCD" w:rsidRDefault="00D42CCD" w:rsidP="00D42CCD">
      <w:pPr>
        <w:numPr>
          <w:ilvl w:val="0"/>
          <w:numId w:val="55"/>
        </w:numPr>
        <w:jc w:val="both"/>
      </w:pPr>
      <w:r w:rsidRPr="00D42CCD">
        <w:t>Отформатировать отдельные отрезки Ганта вручную. Изменения, вносимые в форматирование отдельного отрезка, не оказывают никакого влияния на другие отрезки на диаграмме Ганта. Чтобы посмотреть опции форматирования для отрезка, дважды щелкните на нем или на вкладке </w:t>
      </w:r>
      <w:r w:rsidRPr="00D42CCD">
        <w:rPr>
          <w:b/>
          <w:bCs/>
        </w:rPr>
        <w:t>Формат (Format)</w:t>
      </w:r>
      <w:r w:rsidRPr="00D42CCD">
        <w:t> в группе</w:t>
      </w:r>
      <w:r w:rsidRPr="00D42CCD">
        <w:rPr>
          <w:b/>
          <w:bCs/>
        </w:rPr>
        <w:t> Стили отрезков (Bar Styles)</w:t>
      </w:r>
      <w:r w:rsidRPr="00D42CCD">
        <w:t> щелкните на кнопке </w:t>
      </w:r>
      <w:r w:rsidRPr="00D42CCD">
        <w:rPr>
          <w:b/>
          <w:bCs/>
        </w:rPr>
        <w:t>Формат (Format)</w:t>
      </w:r>
      <w:r w:rsidRPr="00D42CCD">
        <w:t> и выберите команду </w:t>
      </w:r>
      <w:r w:rsidRPr="00D42CCD">
        <w:rPr>
          <w:b/>
          <w:bCs/>
        </w:rPr>
        <w:t>Диаграммы (Bar).</w:t>
      </w:r>
    </w:p>
    <w:p w:rsidR="00D42CCD" w:rsidRPr="00D42CCD" w:rsidRDefault="00D42CCD" w:rsidP="00D42CCD">
      <w:pPr>
        <w:ind w:firstLine="851"/>
        <w:jc w:val="both"/>
      </w:pPr>
      <w:r w:rsidRPr="00D42CCD">
        <w:t>Давайте изменим форматирование представления Диаграммы Ганта. Загрузите и откройте документ, приложенный к этому посту.  Для начала мы отобразим суммарную задачу проекта, чтобы увидеть суммарную информацию по проекту. Project автоматически создает суммарную задачу проекта, но по умолчанию не отображает ее.</w:t>
      </w:r>
    </w:p>
    <w:p w:rsidR="00D42CCD" w:rsidRPr="00D42CCD" w:rsidRDefault="00D42CCD" w:rsidP="00D42CCD">
      <w:pPr>
        <w:ind w:firstLine="851"/>
        <w:jc w:val="both"/>
      </w:pPr>
      <w:r w:rsidRPr="00D42CCD">
        <w:t>1. На вкладке </w:t>
      </w:r>
      <w:r w:rsidRPr="00D42CCD">
        <w:rPr>
          <w:b/>
          <w:bCs/>
        </w:rPr>
        <w:t>Формат (Format)</w:t>
      </w:r>
      <w:r w:rsidRPr="00D42CCD">
        <w:t> в группе</w:t>
      </w:r>
      <w:proofErr w:type="gramStart"/>
      <w:r w:rsidRPr="00D42CCD">
        <w:t> </w:t>
      </w:r>
      <w:r w:rsidRPr="00D42CCD">
        <w:rPr>
          <w:b/>
          <w:bCs/>
        </w:rPr>
        <w:t>П</w:t>
      </w:r>
      <w:proofErr w:type="gramEnd"/>
      <w:r w:rsidRPr="00D42CCD">
        <w:rPr>
          <w:b/>
          <w:bCs/>
        </w:rPr>
        <w:t>оказать или скрыть (Show/Hide)</w:t>
      </w:r>
      <w:r w:rsidRPr="00D42CCD">
        <w:t> установите флажок</w:t>
      </w:r>
      <w:r w:rsidRPr="00D42CCD">
        <w:rPr>
          <w:b/>
          <w:bCs/>
        </w:rPr>
        <w:t> Суммарная задача проекта (Project Summary Task).</w:t>
      </w:r>
    </w:p>
    <w:p w:rsidR="00D42CCD" w:rsidRPr="00D42CCD" w:rsidRDefault="00D42CCD" w:rsidP="00D42CCD">
      <w:pPr>
        <w:ind w:firstLine="851"/>
        <w:jc w:val="both"/>
      </w:pPr>
      <w:r w:rsidRPr="00D42CCD">
        <w:t>Project отображает суммарную задачу проекта вверху представления </w:t>
      </w:r>
      <w:r w:rsidRPr="00D42CCD">
        <w:rPr>
          <w:b/>
          <w:bCs/>
        </w:rPr>
        <w:t>Диаграмма Ганта (Gantt Chart).</w:t>
      </w:r>
    </w:p>
    <w:p w:rsidR="00D42CCD" w:rsidRPr="00D42CCD" w:rsidRDefault="00D42CCD" w:rsidP="00D42CCD">
      <w:pPr>
        <w:jc w:val="both"/>
      </w:pPr>
      <w:r w:rsidRPr="00D42CCD">
        <w:rPr>
          <w:noProof/>
        </w:rPr>
        <w:drawing>
          <wp:inline distT="0" distB="0" distL="0" distR="0">
            <wp:extent cx="5905500" cy="2419350"/>
            <wp:effectExtent l="19050" t="0" r="0" b="0"/>
            <wp:docPr id="458" name="Рисунок 41" descr="https://msdnshared.blob.core.windows.net/media/TNBlogsFS/prod.evol.blogs.technet.com/CommunityServer.Blogs.Components.WeblogFiles/00/00/00/77/98/6011.1.png">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msdnshared.blob.core.windows.net/media/TNBlogsFS/prod.evol.blogs.technet.com/CommunityServer.Blogs.Components.WeblogFiles/00/00/00/77/98/6011.1.png">
                      <a:hlinkClick r:id="rId38"/>
                    </pic:cNvPr>
                    <pic:cNvPicPr>
                      <a:picLocks noChangeAspect="1" noChangeArrowheads="1"/>
                    </pic:cNvPicPr>
                  </pic:nvPicPr>
                  <pic:blipFill>
                    <a:blip r:embed="rId39"/>
                    <a:srcRect/>
                    <a:stretch>
                      <a:fillRect/>
                    </a:stretch>
                  </pic:blipFill>
                  <pic:spPr bwMode="auto">
                    <a:xfrm>
                      <a:off x="0" y="0"/>
                      <a:ext cx="5905500" cy="2419350"/>
                    </a:xfrm>
                    <a:prstGeom prst="rect">
                      <a:avLst/>
                    </a:prstGeom>
                    <a:noFill/>
                    <a:ln w="9525">
                      <a:noFill/>
                      <a:miter lim="800000"/>
                      <a:headEnd/>
                      <a:tailEnd/>
                    </a:ln>
                  </pic:spPr>
                </pic:pic>
              </a:graphicData>
            </a:graphic>
          </wp:inline>
        </w:drawing>
      </w:r>
    </w:p>
    <w:p w:rsidR="00D42CCD" w:rsidRPr="00D42CCD" w:rsidRDefault="00D42CCD" w:rsidP="00D42CCD">
      <w:pPr>
        <w:ind w:firstLine="851"/>
        <w:jc w:val="both"/>
      </w:pPr>
      <w:r w:rsidRPr="00D42CCD">
        <w:t>Суммарная задача проекта, которая всегда имеет номер 0, содержит информацию высшего уровня, такую как длительность, трудозатраты и затраты всего проекта. Название суммарной задачи проекта берется из названия, введенного в дополнительных свойствах плана в представлении Backstage, или, если это свойство не указано, Project использует имя файла.</w:t>
      </w:r>
    </w:p>
    <w:p w:rsidR="00D42CCD" w:rsidRPr="00D42CCD" w:rsidRDefault="00D42CCD" w:rsidP="00D42CCD">
      <w:pPr>
        <w:ind w:firstLine="851"/>
        <w:jc w:val="both"/>
      </w:pPr>
      <w:r w:rsidRPr="00D42CCD">
        <w:t>Далее изменим цвет отрезков Ганта и вех на диаграмме в представлении</w:t>
      </w:r>
      <w:r w:rsidRPr="00D42CCD">
        <w:rPr>
          <w:b/>
          <w:bCs/>
        </w:rPr>
        <w:t> Диаграмма Ганта (Gantt Chart)</w:t>
      </w:r>
      <w:r w:rsidRPr="00D42CCD">
        <w:t>. Рассмотрим сначала отрезок Ганта для задачи, планируемой вручную.</w:t>
      </w:r>
    </w:p>
    <w:p w:rsidR="00D42CCD" w:rsidRPr="00D42CCD" w:rsidRDefault="00D42CCD" w:rsidP="00D42CCD">
      <w:pPr>
        <w:ind w:firstLine="851"/>
        <w:jc w:val="both"/>
      </w:pPr>
      <w:r w:rsidRPr="00D42CCD">
        <w:lastRenderedPageBreak/>
        <w:t>2. В столбце </w:t>
      </w:r>
      <w:r w:rsidRPr="00D42CCD">
        <w:rPr>
          <w:b/>
          <w:bCs/>
        </w:rPr>
        <w:t>Название задачи (Task Name)</w:t>
      </w:r>
      <w:r w:rsidRPr="00D42CCD">
        <w:t> щелкните по задаче </w:t>
      </w:r>
      <w:r w:rsidRPr="00D42CCD">
        <w:rPr>
          <w:i/>
          <w:iCs/>
        </w:rPr>
        <w:t>9</w:t>
      </w:r>
      <w:proofErr w:type="gramStart"/>
      <w:r w:rsidRPr="00D42CCD">
        <w:rPr>
          <w:i/>
          <w:iCs/>
        </w:rPr>
        <w:t xml:space="preserve"> П</w:t>
      </w:r>
      <w:proofErr w:type="gramEnd"/>
      <w:r w:rsidRPr="00D42CCD">
        <w:rPr>
          <w:i/>
          <w:iCs/>
        </w:rPr>
        <w:t>одготовить отчет о доходах и расходах.</w:t>
      </w:r>
    </w:p>
    <w:p w:rsidR="00D42CCD" w:rsidRPr="00D42CCD" w:rsidRDefault="00D42CCD" w:rsidP="00D42CCD">
      <w:pPr>
        <w:ind w:firstLine="851"/>
        <w:jc w:val="both"/>
      </w:pPr>
      <w:r w:rsidRPr="00D42CCD">
        <w:t>3. На вкладке </w:t>
      </w:r>
      <w:r w:rsidRPr="00D42CCD">
        <w:rPr>
          <w:b/>
          <w:bCs/>
        </w:rPr>
        <w:t>Задача (Task)</w:t>
      </w:r>
      <w:r w:rsidRPr="00D42CCD">
        <w:t> в группе </w:t>
      </w:r>
      <w:r w:rsidRPr="00D42CCD">
        <w:rPr>
          <w:b/>
          <w:bCs/>
        </w:rPr>
        <w:t>Редактирование (Editing)</w:t>
      </w:r>
      <w:r w:rsidRPr="00D42CCD">
        <w:t> щелкните на кнопке</w:t>
      </w:r>
      <w:proofErr w:type="gramStart"/>
      <w:r w:rsidRPr="00D42CCD">
        <w:t> </w:t>
      </w:r>
      <w:r w:rsidRPr="00D42CCD">
        <w:rPr>
          <w:b/>
          <w:bCs/>
        </w:rPr>
        <w:t>П</w:t>
      </w:r>
      <w:proofErr w:type="gramEnd"/>
      <w:r w:rsidRPr="00D42CCD">
        <w:rPr>
          <w:b/>
          <w:bCs/>
        </w:rPr>
        <w:t>ерейти к задаче (Scroll to Task).</w:t>
      </w:r>
    </w:p>
    <w:p w:rsidR="00D42CCD" w:rsidRPr="00D42CCD" w:rsidRDefault="00D42CCD" w:rsidP="00D42CCD">
      <w:pPr>
        <w:ind w:firstLine="851"/>
        <w:jc w:val="both"/>
      </w:pPr>
      <w:r w:rsidRPr="00D42CCD">
        <w:t>Project прокручивает часть с диаграммой представления </w:t>
      </w:r>
      <w:r w:rsidRPr="00D42CCD">
        <w:rPr>
          <w:b/>
          <w:bCs/>
        </w:rPr>
        <w:t>Диаграмма Ганта (Gantt Chart)</w:t>
      </w:r>
      <w:r w:rsidRPr="00D42CCD">
        <w:t> и показывает отрезок Ганта для планируемой вручную задачи, которая была ранее добавлена в план по выпуску книги.</w:t>
      </w:r>
    </w:p>
    <w:p w:rsidR="00D42CCD" w:rsidRPr="00D42CCD" w:rsidRDefault="00D42CCD" w:rsidP="00D42CCD">
      <w:pPr>
        <w:jc w:val="both"/>
      </w:pPr>
      <w:r w:rsidRPr="00D42CCD">
        <w:rPr>
          <w:noProof/>
        </w:rPr>
        <w:drawing>
          <wp:inline distT="0" distB="0" distL="0" distR="0">
            <wp:extent cx="5886450" cy="2724150"/>
            <wp:effectExtent l="19050" t="0" r="0" b="0"/>
            <wp:docPr id="457" name="Рисунок 42" descr="https://msdnshared.blob.core.windows.net/media/TNBlogsFS/prod.evol.blogs.technet.com/CommunityServer.Blogs.Components.WeblogFiles/00/00/00/77/98/1307.2.png">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msdnshared.blob.core.windows.net/media/TNBlogsFS/prod.evol.blogs.technet.com/CommunityServer.Blogs.Components.WeblogFiles/00/00/00/77/98/1307.2.png">
                      <a:hlinkClick r:id="rId40"/>
                    </pic:cNvPr>
                    <pic:cNvPicPr>
                      <a:picLocks noChangeAspect="1" noChangeArrowheads="1"/>
                    </pic:cNvPicPr>
                  </pic:nvPicPr>
                  <pic:blipFill>
                    <a:blip r:embed="rId41"/>
                    <a:srcRect/>
                    <a:stretch>
                      <a:fillRect/>
                    </a:stretch>
                  </pic:blipFill>
                  <pic:spPr bwMode="auto">
                    <a:xfrm>
                      <a:off x="0" y="0"/>
                      <a:ext cx="5886450" cy="2724150"/>
                    </a:xfrm>
                    <a:prstGeom prst="rect">
                      <a:avLst/>
                    </a:prstGeom>
                    <a:noFill/>
                    <a:ln w="9525">
                      <a:noFill/>
                      <a:miter lim="800000"/>
                      <a:headEnd/>
                      <a:tailEnd/>
                    </a:ln>
                  </pic:spPr>
                </pic:pic>
              </a:graphicData>
            </a:graphic>
          </wp:inline>
        </w:drawing>
      </w:r>
    </w:p>
    <w:p w:rsidR="00D42CCD" w:rsidRPr="00D42CCD" w:rsidRDefault="00D42CCD" w:rsidP="00D42CCD">
      <w:pPr>
        <w:ind w:firstLine="851"/>
        <w:jc w:val="both"/>
      </w:pPr>
      <w:r w:rsidRPr="00D42CCD">
        <w:t>Запомните. Как выглядит этот отрезок Ганта. Далее мы применим другой стиль диаграммы Ганта к плану проекта.</w:t>
      </w:r>
    </w:p>
    <w:p w:rsidR="00D42CCD" w:rsidRPr="00D42CCD" w:rsidRDefault="00D42CCD" w:rsidP="00D42CCD">
      <w:pPr>
        <w:ind w:firstLine="851"/>
        <w:jc w:val="both"/>
      </w:pPr>
      <w:r w:rsidRPr="00D42CCD">
        <w:t>4. На вкладке </w:t>
      </w:r>
      <w:r w:rsidRPr="00D42CCD">
        <w:rPr>
          <w:b/>
          <w:bCs/>
        </w:rPr>
        <w:t>Формат (Format)</w:t>
      </w:r>
      <w:r w:rsidRPr="00D42CCD">
        <w:t> в группе </w:t>
      </w:r>
      <w:r w:rsidRPr="00D42CCD">
        <w:rPr>
          <w:b/>
          <w:bCs/>
        </w:rPr>
        <w:t>Стиль диаграммы Ганта (Gantt Chart Style)</w:t>
      </w:r>
      <w:r w:rsidRPr="00D42CCD">
        <w:t> щелкните на кнопке </w:t>
      </w:r>
      <w:r w:rsidRPr="00D42CCD">
        <w:rPr>
          <w:b/>
          <w:bCs/>
        </w:rPr>
        <w:t>Дополнительные параметры (More)</w:t>
      </w:r>
      <w:r w:rsidRPr="00D42CCD">
        <w:t>, чтобы отобразить коллекцию встроенных цветовых стилей.</w:t>
      </w:r>
    </w:p>
    <w:p w:rsidR="00D42CCD" w:rsidRPr="00D42CCD" w:rsidRDefault="00D42CCD" w:rsidP="00D42CCD">
      <w:pPr>
        <w:jc w:val="both"/>
      </w:pPr>
      <w:r w:rsidRPr="00D42CCD">
        <w:rPr>
          <w:noProof/>
        </w:rPr>
        <w:drawing>
          <wp:inline distT="0" distB="0" distL="0" distR="0">
            <wp:extent cx="4286250" cy="2324862"/>
            <wp:effectExtent l="19050" t="0" r="0" b="0"/>
            <wp:docPr id="456" name="Рисунок 43" descr="https://msdnshared.blob.core.windows.net/media/TNBlogsFS/prod.evol.blogs.technet.com/CommunityServer.Blogs.Components.WeblogFiles/00/00/00/77/98/4643.3.png">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msdnshared.blob.core.windows.net/media/TNBlogsFS/prod.evol.blogs.technet.com/CommunityServer.Blogs.Components.WeblogFiles/00/00/00/77/98/4643.3.png">
                      <a:hlinkClick r:id="rId42"/>
                    </pic:cNvPr>
                    <pic:cNvPicPr>
                      <a:picLocks noChangeAspect="1" noChangeArrowheads="1"/>
                    </pic:cNvPicPr>
                  </pic:nvPicPr>
                  <pic:blipFill>
                    <a:blip r:embed="rId43"/>
                    <a:srcRect/>
                    <a:stretch>
                      <a:fillRect/>
                    </a:stretch>
                  </pic:blipFill>
                  <pic:spPr bwMode="auto">
                    <a:xfrm>
                      <a:off x="0" y="0"/>
                      <a:ext cx="4292052" cy="2328009"/>
                    </a:xfrm>
                    <a:prstGeom prst="rect">
                      <a:avLst/>
                    </a:prstGeom>
                    <a:noFill/>
                    <a:ln w="9525">
                      <a:noFill/>
                      <a:miter lim="800000"/>
                      <a:headEnd/>
                      <a:tailEnd/>
                    </a:ln>
                  </pic:spPr>
                </pic:pic>
              </a:graphicData>
            </a:graphic>
          </wp:inline>
        </w:drawing>
      </w:r>
    </w:p>
    <w:p w:rsidR="00D42CCD" w:rsidRPr="00D42CCD" w:rsidRDefault="00D42CCD" w:rsidP="00D42CCD">
      <w:pPr>
        <w:ind w:firstLine="851"/>
        <w:jc w:val="both"/>
      </w:pPr>
      <w:r w:rsidRPr="00D42CCD">
        <w:t>Стили диаграммы Ганта делятся на две группы:</w:t>
      </w:r>
    </w:p>
    <w:p w:rsidR="00D42CCD" w:rsidRPr="00D42CCD" w:rsidRDefault="00D42CCD" w:rsidP="00D42CCD">
      <w:pPr>
        <w:numPr>
          <w:ilvl w:val="0"/>
          <w:numId w:val="56"/>
        </w:numPr>
        <w:jc w:val="both"/>
      </w:pPr>
      <w:r w:rsidRPr="00D42CCD">
        <w:t>Стили планирования (Scheduling Styles), основанные на различиях между задачами, которые планируются автоматически</w:t>
      </w:r>
      <w:proofErr w:type="gramStart"/>
      <w:r w:rsidRPr="00D42CCD">
        <w:t xml:space="preserve"> ,</w:t>
      </w:r>
      <w:proofErr w:type="gramEnd"/>
      <w:r w:rsidRPr="00D42CCD">
        <w:t xml:space="preserve"> и задачами, которые планируются вручную.</w:t>
      </w:r>
    </w:p>
    <w:p w:rsidR="00D42CCD" w:rsidRPr="00D42CCD" w:rsidRDefault="00D42CCD" w:rsidP="00D42CCD">
      <w:pPr>
        <w:numPr>
          <w:ilvl w:val="0"/>
          <w:numId w:val="56"/>
        </w:numPr>
        <w:jc w:val="both"/>
      </w:pPr>
      <w:r w:rsidRPr="00D42CCD">
        <w:t>Стили презентации (Presentation Styles).</w:t>
      </w:r>
    </w:p>
    <w:p w:rsidR="00D42CCD" w:rsidRPr="00D42CCD" w:rsidRDefault="00D42CCD" w:rsidP="00D42CCD">
      <w:pPr>
        <w:ind w:firstLine="851"/>
        <w:jc w:val="both"/>
      </w:pPr>
      <w:r w:rsidRPr="00D42CCD">
        <w:t>5. В разделе </w:t>
      </w:r>
      <w:r w:rsidRPr="00D42CCD">
        <w:rPr>
          <w:b/>
          <w:bCs/>
        </w:rPr>
        <w:t>Стили презентации (Presentation Styles)</w:t>
      </w:r>
      <w:r w:rsidRPr="00D42CCD">
        <w:t> щелкните на оранжевой цветовой схеме.</w:t>
      </w:r>
    </w:p>
    <w:p w:rsidR="00D42CCD" w:rsidRPr="00D42CCD" w:rsidRDefault="00D42CCD" w:rsidP="00D42CCD">
      <w:pPr>
        <w:ind w:firstLine="851"/>
        <w:jc w:val="both"/>
      </w:pPr>
      <w:r w:rsidRPr="00D42CCD">
        <w:t>Project применит этот стиль к отрезкам Ганта в плане проекта.</w:t>
      </w:r>
    </w:p>
    <w:p w:rsidR="00D42CCD" w:rsidRPr="00D42CCD" w:rsidRDefault="00D42CCD" w:rsidP="00D42CCD">
      <w:pPr>
        <w:ind w:firstLine="851"/>
        <w:jc w:val="both"/>
      </w:pPr>
      <w:r w:rsidRPr="00D42CCD">
        <w:t>Теперь отрезок Ганта задачи 9, планируемой вручную, визуально не отличается от автоматически планируемых задач.</w:t>
      </w:r>
    </w:p>
    <w:p w:rsidR="00D42CCD" w:rsidRPr="00D42CCD" w:rsidRDefault="00D42CCD" w:rsidP="00D42CCD">
      <w:pPr>
        <w:ind w:firstLine="851"/>
        <w:jc w:val="both"/>
      </w:pPr>
      <w:r w:rsidRPr="00D42CCD">
        <w:t>Стили презентации применяются к представлению </w:t>
      </w:r>
      <w:r w:rsidRPr="00D42CCD">
        <w:rPr>
          <w:b/>
          <w:bCs/>
        </w:rPr>
        <w:t>Диаграмма Ганта (Gantt Chart)</w:t>
      </w:r>
      <w:r w:rsidRPr="00D42CCD">
        <w:t xml:space="preserve">, когда не нужно проводить различие между планируемыми вручную и </w:t>
      </w:r>
      <w:r w:rsidRPr="00D42CCD">
        <w:lastRenderedPageBreak/>
        <w:t>планируемыми автоматически задачами, например, когда вы показываете аудитории, для которой такое различие показывать не нужно.</w:t>
      </w:r>
    </w:p>
    <w:p w:rsidR="00D42CCD" w:rsidRPr="00D42CCD" w:rsidRDefault="00D42CCD" w:rsidP="00D42CCD">
      <w:pPr>
        <w:ind w:firstLine="851"/>
        <w:jc w:val="both"/>
      </w:pPr>
      <w:r w:rsidRPr="00D42CCD">
        <w:t>На следующем шаге переформатируем название задачи, чтобы визуально выделить его.</w:t>
      </w:r>
    </w:p>
    <w:p w:rsidR="00D42CCD" w:rsidRPr="00D42CCD" w:rsidRDefault="00D42CCD" w:rsidP="00D42CCD">
      <w:pPr>
        <w:ind w:firstLine="851"/>
        <w:jc w:val="both"/>
      </w:pPr>
      <w:r w:rsidRPr="00D42CCD">
        <w:t>6. В столбце </w:t>
      </w:r>
      <w:r w:rsidRPr="00D42CCD">
        <w:rPr>
          <w:b/>
          <w:bCs/>
        </w:rPr>
        <w:t>Название задачи (Task name)</w:t>
      </w:r>
      <w:r w:rsidRPr="00D42CCD">
        <w:t> щелкните правой кнопкой мыши на названии задачи</w:t>
      </w:r>
      <w:r w:rsidRPr="00D42CCD">
        <w:rPr>
          <w:i/>
          <w:iCs/>
        </w:rPr>
        <w:t> 6 Планирование завершено!</w:t>
      </w:r>
    </w:p>
    <w:p w:rsidR="00D42CCD" w:rsidRPr="00D42CCD" w:rsidRDefault="00D42CCD" w:rsidP="00D42CCD">
      <w:pPr>
        <w:ind w:firstLine="851"/>
        <w:jc w:val="both"/>
      </w:pPr>
      <w:r w:rsidRPr="00D42CCD">
        <w:t>Это задача-веха, которая описывает конец первого этапа выпуска новой книги в издательстве Lucerne Publishing. Вам нужно выделить ее название.</w:t>
      </w:r>
    </w:p>
    <w:p w:rsidR="00D42CCD" w:rsidRPr="00D42CCD" w:rsidRDefault="00D42CCD" w:rsidP="00D42CCD">
      <w:pPr>
        <w:jc w:val="both"/>
      </w:pPr>
      <w:r w:rsidRPr="00D42CCD">
        <w:rPr>
          <w:noProof/>
        </w:rPr>
        <w:drawing>
          <wp:inline distT="0" distB="0" distL="0" distR="0">
            <wp:extent cx="4848225" cy="3392992"/>
            <wp:effectExtent l="19050" t="0" r="9525" b="0"/>
            <wp:docPr id="44" name="Рисунок 44" descr="https://msdnshared.blob.core.windows.net/media/TNBlogsFS/prod.evol.blogs.technet.com/CommunityServer.Blogs.Components.WeblogFiles/00/00/00/77/98/3644.4.png">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msdnshared.blob.core.windows.net/media/TNBlogsFS/prod.evol.blogs.technet.com/CommunityServer.Blogs.Components.WeblogFiles/00/00/00/77/98/3644.4.png">
                      <a:hlinkClick r:id="rId44"/>
                    </pic:cNvPr>
                    <pic:cNvPicPr>
                      <a:picLocks noChangeAspect="1" noChangeArrowheads="1"/>
                    </pic:cNvPicPr>
                  </pic:nvPicPr>
                  <pic:blipFill>
                    <a:blip r:embed="rId45"/>
                    <a:srcRect/>
                    <a:stretch>
                      <a:fillRect/>
                    </a:stretch>
                  </pic:blipFill>
                  <pic:spPr bwMode="auto">
                    <a:xfrm>
                      <a:off x="0" y="0"/>
                      <a:ext cx="4848225" cy="3392992"/>
                    </a:xfrm>
                    <a:prstGeom prst="rect">
                      <a:avLst/>
                    </a:prstGeom>
                    <a:noFill/>
                    <a:ln w="9525">
                      <a:noFill/>
                      <a:miter lim="800000"/>
                      <a:headEnd/>
                      <a:tailEnd/>
                    </a:ln>
                  </pic:spPr>
                </pic:pic>
              </a:graphicData>
            </a:graphic>
          </wp:inline>
        </w:drawing>
      </w:r>
    </w:p>
    <w:p w:rsidR="00D42CCD" w:rsidRPr="00D42CCD" w:rsidRDefault="00D42CCD" w:rsidP="00D42CCD">
      <w:pPr>
        <w:ind w:firstLine="851"/>
        <w:jc w:val="both"/>
      </w:pPr>
      <w:r w:rsidRPr="00D42CCD">
        <w:t>Кроме обычного контекстного меню, обратите внимание на мини-панель инструментов.</w:t>
      </w:r>
    </w:p>
    <w:p w:rsidR="00D42CCD" w:rsidRPr="00D42CCD" w:rsidRDefault="00D42CCD" w:rsidP="00D42CCD">
      <w:pPr>
        <w:ind w:firstLine="851"/>
        <w:jc w:val="both"/>
      </w:pPr>
      <w:r w:rsidRPr="00D42CCD">
        <w:t>7. На мини-панели инструментов щелкните по стрелке кнопки </w:t>
      </w:r>
      <w:r w:rsidRPr="00D42CCD">
        <w:rPr>
          <w:b/>
          <w:bCs/>
        </w:rPr>
        <w:t>Цвет фона (Background Color)</w:t>
      </w:r>
      <w:r w:rsidRPr="00D42CCD">
        <w:t> и в группе </w:t>
      </w:r>
      <w:r w:rsidRPr="00D42CCD">
        <w:rPr>
          <w:b/>
          <w:bCs/>
        </w:rPr>
        <w:t>Стандартные цвета (Standard Color)</w:t>
      </w:r>
      <w:r w:rsidRPr="00D42CCD">
        <w:t> выберите желтый цвет.</w:t>
      </w:r>
    </w:p>
    <w:p w:rsidR="00D42CCD" w:rsidRPr="00D42CCD" w:rsidRDefault="00D42CCD" w:rsidP="00D42CCD">
      <w:pPr>
        <w:ind w:firstLine="851"/>
        <w:jc w:val="both"/>
      </w:pPr>
      <w:r w:rsidRPr="00D42CCD">
        <w:t>Project применит желтый цвет фона к ячейке с названием задачи.</w:t>
      </w:r>
    </w:p>
    <w:p w:rsidR="00D42CCD" w:rsidRPr="00D42CCD" w:rsidRDefault="00D42CCD" w:rsidP="00D42CCD">
      <w:pPr>
        <w:ind w:firstLine="851"/>
        <w:jc w:val="both"/>
      </w:pPr>
      <w:r w:rsidRPr="00D42CCD">
        <w:t>8. Еще раз щелкните правой кнопкой мыши на название задачи и на мини-панели инструментов щелкните на кнопке </w:t>
      </w:r>
      <w:r w:rsidRPr="00D42CCD">
        <w:rPr>
          <w:b/>
          <w:bCs/>
        </w:rPr>
        <w:t>Курсив (Italic).</w:t>
      </w:r>
    </w:p>
    <w:p w:rsidR="00D42CCD" w:rsidRPr="00D42CCD" w:rsidRDefault="00D42CCD" w:rsidP="00D42CCD">
      <w:pPr>
        <w:jc w:val="both"/>
      </w:pPr>
      <w:r w:rsidRPr="00D42CCD">
        <w:rPr>
          <w:noProof/>
        </w:rPr>
        <w:drawing>
          <wp:inline distT="0" distB="0" distL="0" distR="0">
            <wp:extent cx="4133850" cy="2859246"/>
            <wp:effectExtent l="19050" t="0" r="0" b="0"/>
            <wp:docPr id="45" name="Рисунок 45" descr="https://msdnshared.blob.core.windows.net/media/TNBlogsFS/prod.evol.blogs.technet.com/CommunityServer.Blogs.Components.WeblogFiles/00/00/00/77/98/6116.5.png">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msdnshared.blob.core.windows.net/media/TNBlogsFS/prod.evol.blogs.technet.com/CommunityServer.Blogs.Components.WeblogFiles/00/00/00/77/98/6116.5.png">
                      <a:hlinkClick r:id="rId46"/>
                    </pic:cNvPr>
                    <pic:cNvPicPr>
                      <a:picLocks noChangeAspect="1" noChangeArrowheads="1"/>
                    </pic:cNvPicPr>
                  </pic:nvPicPr>
                  <pic:blipFill>
                    <a:blip r:embed="rId47"/>
                    <a:srcRect/>
                    <a:stretch>
                      <a:fillRect/>
                    </a:stretch>
                  </pic:blipFill>
                  <pic:spPr bwMode="auto">
                    <a:xfrm>
                      <a:off x="0" y="0"/>
                      <a:ext cx="4133850" cy="2859246"/>
                    </a:xfrm>
                    <a:prstGeom prst="rect">
                      <a:avLst/>
                    </a:prstGeom>
                    <a:noFill/>
                    <a:ln w="9525">
                      <a:noFill/>
                      <a:miter lim="800000"/>
                      <a:headEnd/>
                      <a:tailEnd/>
                    </a:ln>
                  </pic:spPr>
                </pic:pic>
              </a:graphicData>
            </a:graphic>
          </wp:inline>
        </w:drawing>
      </w:r>
    </w:p>
    <w:p w:rsidR="00D42CCD" w:rsidRPr="00D42CCD" w:rsidRDefault="00D42CCD" w:rsidP="00D42CCD">
      <w:pPr>
        <w:ind w:firstLine="851"/>
        <w:jc w:val="both"/>
      </w:pPr>
      <w:r w:rsidRPr="00D42CCD">
        <w:lastRenderedPageBreak/>
        <w:t>Теперь название вехи выделено. Также можно отформатировать индикатор вехи на диаграмме. Сделаем это далее.</w:t>
      </w:r>
    </w:p>
    <w:p w:rsidR="00D42CCD" w:rsidRPr="00D42CCD" w:rsidRDefault="00D42CCD" w:rsidP="00D42CCD">
      <w:pPr>
        <w:ind w:firstLine="851"/>
        <w:jc w:val="both"/>
      </w:pPr>
      <w:r w:rsidRPr="00D42CCD">
        <w:t>11. На вкладке </w:t>
      </w:r>
      <w:r w:rsidRPr="00D42CCD">
        <w:rPr>
          <w:b/>
          <w:bCs/>
        </w:rPr>
        <w:t>Формат (Format)</w:t>
      </w:r>
      <w:r w:rsidRPr="00D42CCD">
        <w:t> в группе </w:t>
      </w:r>
      <w:r w:rsidRPr="00D42CCD">
        <w:rPr>
          <w:b/>
          <w:bCs/>
        </w:rPr>
        <w:t>Стили отрезков(Bar Styles)</w:t>
      </w:r>
      <w:r w:rsidRPr="00D42CCD">
        <w:t> щелкнем на кнопке</w:t>
      </w:r>
      <w:r w:rsidRPr="00D42CCD">
        <w:rPr>
          <w:b/>
          <w:bCs/>
        </w:rPr>
        <w:t> Формат (Format)</w:t>
      </w:r>
      <w:r w:rsidRPr="00D42CCD">
        <w:t> и выберем команду </w:t>
      </w:r>
      <w:r w:rsidRPr="00D42CCD">
        <w:rPr>
          <w:b/>
          <w:bCs/>
        </w:rPr>
        <w:t>Диаграммы (Bars)</w:t>
      </w:r>
      <w:r w:rsidRPr="00D42CCD">
        <w:t>.</w:t>
      </w:r>
    </w:p>
    <w:p w:rsidR="00D42CCD" w:rsidRPr="00D42CCD" w:rsidRDefault="00D42CCD" w:rsidP="00D42CCD">
      <w:pPr>
        <w:ind w:firstLine="851"/>
        <w:jc w:val="both"/>
      </w:pPr>
      <w:r w:rsidRPr="00D42CCD">
        <w:t>12. В диалоговом окне </w:t>
      </w:r>
      <w:r w:rsidRPr="00D42CCD">
        <w:rPr>
          <w:b/>
          <w:bCs/>
        </w:rPr>
        <w:t>Формат отрезков (Format Bar)</w:t>
      </w:r>
      <w:r w:rsidRPr="00D42CCD">
        <w:t> в группе </w:t>
      </w:r>
      <w:r w:rsidRPr="00D42CCD">
        <w:rPr>
          <w:b/>
          <w:bCs/>
        </w:rPr>
        <w:t>Начало (Start)</w:t>
      </w:r>
      <w:r w:rsidRPr="00D42CCD">
        <w:t> разверните список </w:t>
      </w:r>
      <w:r w:rsidRPr="00D42CCD">
        <w:rPr>
          <w:b/>
          <w:bCs/>
        </w:rPr>
        <w:t>Форма (Shape)</w:t>
      </w:r>
      <w:r w:rsidRPr="00D42CCD">
        <w:t>.</w:t>
      </w:r>
    </w:p>
    <w:p w:rsidR="00D42CCD" w:rsidRPr="00D42CCD" w:rsidRDefault="00D42CCD" w:rsidP="00D42CCD">
      <w:pPr>
        <w:ind w:firstLine="851"/>
        <w:jc w:val="both"/>
      </w:pPr>
      <w:r w:rsidRPr="00D42CCD">
        <w:t>Project отобразит символы, которые могут использоваться в качестве края отрезка Ганта или, как в данном случае, в качестве символа вехи.</w:t>
      </w:r>
    </w:p>
    <w:p w:rsidR="00D42CCD" w:rsidRPr="00D42CCD" w:rsidRDefault="00D42CCD" w:rsidP="00D42CCD">
      <w:pPr>
        <w:jc w:val="both"/>
      </w:pPr>
      <w:r w:rsidRPr="00D42CCD">
        <w:rPr>
          <w:noProof/>
        </w:rPr>
        <w:drawing>
          <wp:inline distT="0" distB="0" distL="0" distR="0">
            <wp:extent cx="4486275" cy="4022693"/>
            <wp:effectExtent l="19050" t="0" r="9525" b="0"/>
            <wp:docPr id="46" name="Рисунок 46" descr="https://msdnshared.blob.core.windows.net/media/TNBlogsFS/prod.evol.blogs.technet.com/CommunityServer.Blogs.Components.WeblogFiles/00/00/00/77/98/1538.6.png">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msdnshared.blob.core.windows.net/media/TNBlogsFS/prod.evol.blogs.technet.com/CommunityServer.Blogs.Components.WeblogFiles/00/00/00/77/98/1538.6.png">
                      <a:hlinkClick r:id="rId48"/>
                    </pic:cNvPr>
                    <pic:cNvPicPr>
                      <a:picLocks noChangeAspect="1" noChangeArrowheads="1"/>
                    </pic:cNvPicPr>
                  </pic:nvPicPr>
                  <pic:blipFill>
                    <a:blip r:embed="rId49"/>
                    <a:srcRect/>
                    <a:stretch>
                      <a:fillRect/>
                    </a:stretch>
                  </pic:blipFill>
                  <pic:spPr bwMode="auto">
                    <a:xfrm>
                      <a:off x="0" y="0"/>
                      <a:ext cx="4486275" cy="4022693"/>
                    </a:xfrm>
                    <a:prstGeom prst="rect">
                      <a:avLst/>
                    </a:prstGeom>
                    <a:noFill/>
                    <a:ln w="9525">
                      <a:noFill/>
                      <a:miter lim="800000"/>
                      <a:headEnd/>
                      <a:tailEnd/>
                    </a:ln>
                  </pic:spPr>
                </pic:pic>
              </a:graphicData>
            </a:graphic>
          </wp:inline>
        </w:drawing>
      </w:r>
    </w:p>
    <w:p w:rsidR="00D42CCD" w:rsidRPr="00D42CCD" w:rsidRDefault="00D42CCD" w:rsidP="00D42CCD">
      <w:pPr>
        <w:ind w:firstLine="851"/>
        <w:jc w:val="both"/>
      </w:pPr>
      <w:r w:rsidRPr="00D42CCD">
        <w:t>13. Выберите символ звездочки и щелкните на кнопке </w:t>
      </w:r>
      <w:r w:rsidRPr="00D42CCD">
        <w:rPr>
          <w:b/>
          <w:bCs/>
        </w:rPr>
        <w:t>ОК</w:t>
      </w:r>
      <w:r w:rsidRPr="00D42CCD">
        <w:t>.</w:t>
      </w:r>
    </w:p>
    <w:p w:rsidR="00D42CCD" w:rsidRPr="00D42CCD" w:rsidRDefault="00D42CCD" w:rsidP="00D42CCD">
      <w:pPr>
        <w:ind w:firstLine="851"/>
        <w:jc w:val="both"/>
      </w:pPr>
      <w:r w:rsidRPr="00D42CCD">
        <w:t>Project в качестве символа вехи для этой задачи отображает звездочку.</w:t>
      </w:r>
    </w:p>
    <w:p w:rsidR="00D42CCD" w:rsidRPr="00D42CCD" w:rsidRDefault="00D42CCD" w:rsidP="00D42CCD">
      <w:pPr>
        <w:jc w:val="both"/>
      </w:pPr>
      <w:r w:rsidRPr="00D42CCD">
        <w:rPr>
          <w:noProof/>
        </w:rPr>
        <w:drawing>
          <wp:inline distT="0" distB="0" distL="0" distR="0">
            <wp:extent cx="4991100" cy="1941875"/>
            <wp:effectExtent l="19050" t="0" r="0" b="0"/>
            <wp:docPr id="47" name="Рисунок 47" descr="https://msdnshared.blob.core.windows.net/media/TNBlogsFS/prod.evol.blogs.technet.com/CommunityServer.Blogs.Components.WeblogFiles/00/00/00/77/98/4863.7.png">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msdnshared.blob.core.windows.net/media/TNBlogsFS/prod.evol.blogs.technet.com/CommunityServer.Blogs.Components.WeblogFiles/00/00/00/77/98/4863.7.png">
                      <a:hlinkClick r:id="rId50"/>
                    </pic:cNvPr>
                    <pic:cNvPicPr>
                      <a:picLocks noChangeAspect="1" noChangeArrowheads="1"/>
                    </pic:cNvPicPr>
                  </pic:nvPicPr>
                  <pic:blipFill>
                    <a:blip r:embed="rId51"/>
                    <a:srcRect/>
                    <a:stretch>
                      <a:fillRect/>
                    </a:stretch>
                  </pic:blipFill>
                  <pic:spPr bwMode="auto">
                    <a:xfrm>
                      <a:off x="0" y="0"/>
                      <a:ext cx="4991100" cy="1941875"/>
                    </a:xfrm>
                    <a:prstGeom prst="rect">
                      <a:avLst/>
                    </a:prstGeom>
                    <a:noFill/>
                    <a:ln w="9525">
                      <a:noFill/>
                      <a:miter lim="800000"/>
                      <a:headEnd/>
                      <a:tailEnd/>
                    </a:ln>
                  </pic:spPr>
                </pic:pic>
              </a:graphicData>
            </a:graphic>
          </wp:inline>
        </w:drawing>
      </w:r>
    </w:p>
    <w:p w:rsidR="00D42CCD" w:rsidRPr="00D42CCD" w:rsidRDefault="00D42CCD" w:rsidP="00D42CCD">
      <w:pPr>
        <w:ind w:firstLine="851"/>
        <w:jc w:val="both"/>
      </w:pPr>
      <w:r w:rsidRPr="00D42CCD">
        <w:t>В заключение этого упражнения мы отобразим горизонтальные линии сети на диаграмме в представлении </w:t>
      </w:r>
      <w:r w:rsidRPr="00D42CCD">
        <w:rPr>
          <w:b/>
          <w:bCs/>
        </w:rPr>
        <w:t>Диаграмма Ганта (Gantt Chart)</w:t>
      </w:r>
      <w:r w:rsidRPr="00D42CCD">
        <w:t>, чтобы было легче ассоциировать отрезки Ганта с их задачами.</w:t>
      </w:r>
    </w:p>
    <w:p w:rsidR="00D42CCD" w:rsidRPr="00D42CCD" w:rsidRDefault="00D42CCD" w:rsidP="00D42CCD">
      <w:pPr>
        <w:ind w:firstLine="851"/>
        <w:jc w:val="both"/>
      </w:pPr>
      <w:r w:rsidRPr="00D42CCD">
        <w:t>14. На вкладке </w:t>
      </w:r>
      <w:r w:rsidRPr="00D42CCD">
        <w:rPr>
          <w:b/>
          <w:bCs/>
        </w:rPr>
        <w:t>Формат (Format)</w:t>
      </w:r>
      <w:r w:rsidRPr="00D42CCD">
        <w:t> в группе </w:t>
      </w:r>
      <w:r w:rsidRPr="00D42CCD">
        <w:rPr>
          <w:b/>
          <w:bCs/>
        </w:rPr>
        <w:t>Формат (Format)</w:t>
      </w:r>
      <w:r w:rsidRPr="00D42CCD">
        <w:t> щелкните на кнопке </w:t>
      </w:r>
      <w:r w:rsidRPr="00D42CCD">
        <w:rPr>
          <w:b/>
          <w:bCs/>
        </w:rPr>
        <w:t>Сетка (Gridlines)</w:t>
      </w:r>
      <w:r w:rsidRPr="00D42CCD">
        <w:t> и выберите команду </w:t>
      </w:r>
      <w:r w:rsidRPr="00D42CCD">
        <w:rPr>
          <w:b/>
          <w:bCs/>
        </w:rPr>
        <w:t>Сетка (Gridlines).</w:t>
      </w:r>
    </w:p>
    <w:p w:rsidR="00D42CCD" w:rsidRPr="00D42CCD" w:rsidRDefault="00D42CCD" w:rsidP="00D42CCD">
      <w:pPr>
        <w:ind w:firstLine="851"/>
        <w:jc w:val="both"/>
      </w:pPr>
      <w:r w:rsidRPr="00D42CCD">
        <w:t>15. В списке </w:t>
      </w:r>
      <w:r w:rsidRPr="00D42CCD">
        <w:rPr>
          <w:b/>
          <w:bCs/>
        </w:rPr>
        <w:t>Изменяемая линия (Lines to change</w:t>
      </w:r>
      <w:r w:rsidRPr="00D42CCD">
        <w:t>) оставьте выбранным элемент </w:t>
      </w:r>
      <w:r w:rsidRPr="00D42CCD">
        <w:rPr>
          <w:b/>
          <w:bCs/>
        </w:rPr>
        <w:t>Строки диаграммы Ганта (Gantt Rows)</w:t>
      </w:r>
      <w:r w:rsidRPr="00D42CCD">
        <w:t>. В списке</w:t>
      </w:r>
      <w:r w:rsidRPr="00D42CCD">
        <w:rPr>
          <w:b/>
          <w:bCs/>
        </w:rPr>
        <w:t>Тип (Type)</w:t>
      </w:r>
      <w:r w:rsidRPr="00D42CCD">
        <w:t> в группе </w:t>
      </w:r>
      <w:r w:rsidRPr="00D42CCD">
        <w:rPr>
          <w:b/>
          <w:bCs/>
        </w:rPr>
        <w:t>Обычная (Normal)</w:t>
      </w:r>
      <w:r w:rsidRPr="00D42CCD">
        <w:t xml:space="preserve"> выберите линию с короткими штрихами и щелкните на </w:t>
      </w:r>
      <w:r w:rsidRPr="00D42CCD">
        <w:lastRenderedPageBreak/>
        <w:t>кнопке </w:t>
      </w:r>
      <w:r w:rsidRPr="00D42CCD">
        <w:rPr>
          <w:b/>
          <w:bCs/>
        </w:rPr>
        <w:t>ОК</w:t>
      </w:r>
      <w:r w:rsidRPr="00D42CCD">
        <w:t>. Project отобразит горизонтальные пунктирные линии на диаграмме в представлении </w:t>
      </w:r>
      <w:r w:rsidRPr="00D42CCD">
        <w:rPr>
          <w:b/>
          <w:bCs/>
        </w:rPr>
        <w:t>Диаграмма Ганта (Gantt Chart).</w:t>
      </w:r>
    </w:p>
    <w:p w:rsidR="00D42CCD" w:rsidRPr="00D42CCD" w:rsidRDefault="00D42CCD" w:rsidP="00D42CCD">
      <w:pPr>
        <w:jc w:val="both"/>
      </w:pPr>
      <w:r w:rsidRPr="00D42CCD">
        <w:rPr>
          <w:noProof/>
        </w:rPr>
        <w:drawing>
          <wp:inline distT="0" distB="0" distL="0" distR="0">
            <wp:extent cx="6076950" cy="4086225"/>
            <wp:effectExtent l="19050" t="0" r="0" b="0"/>
            <wp:docPr id="48" name="Рисунок 48" descr="https://msdnshared.blob.core.windows.net/media/TNBlogsFS/prod.evol.blogs.technet.com/CommunityServer.Blogs.Components.WeblogFiles/00/00/00/77/98/4578.8.png">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msdnshared.blob.core.windows.net/media/TNBlogsFS/prod.evol.blogs.technet.com/CommunityServer.Blogs.Components.WeblogFiles/00/00/00/77/98/4578.8.png">
                      <a:hlinkClick r:id="rId52"/>
                    </pic:cNvPr>
                    <pic:cNvPicPr>
                      <a:picLocks noChangeAspect="1" noChangeArrowheads="1"/>
                    </pic:cNvPicPr>
                  </pic:nvPicPr>
                  <pic:blipFill>
                    <a:blip r:embed="rId53"/>
                    <a:srcRect/>
                    <a:stretch>
                      <a:fillRect/>
                    </a:stretch>
                  </pic:blipFill>
                  <pic:spPr bwMode="auto">
                    <a:xfrm>
                      <a:off x="0" y="0"/>
                      <a:ext cx="6076950" cy="4086225"/>
                    </a:xfrm>
                    <a:prstGeom prst="rect">
                      <a:avLst/>
                    </a:prstGeom>
                    <a:noFill/>
                    <a:ln w="9525">
                      <a:noFill/>
                      <a:miter lim="800000"/>
                      <a:headEnd/>
                      <a:tailEnd/>
                    </a:ln>
                  </pic:spPr>
                </pic:pic>
              </a:graphicData>
            </a:graphic>
          </wp:inline>
        </w:drawing>
      </w:r>
    </w:p>
    <w:p w:rsidR="00CA743D" w:rsidRPr="00B5477D" w:rsidRDefault="00CA743D" w:rsidP="00CA743D">
      <w:pPr>
        <w:ind w:firstLine="851"/>
        <w:jc w:val="both"/>
        <w:rPr>
          <w:lang w:val="en-US"/>
        </w:rPr>
      </w:pPr>
    </w:p>
    <w:p w:rsidR="00CA743D" w:rsidRPr="00B5477D" w:rsidRDefault="00CA743D" w:rsidP="00CA743D">
      <w:pPr>
        <w:jc w:val="center"/>
        <w:rPr>
          <w:b/>
        </w:rPr>
      </w:pPr>
    </w:p>
    <w:p w:rsidR="00CA743D" w:rsidRPr="00B5477D" w:rsidRDefault="00CA743D" w:rsidP="00CA743D">
      <w:pPr>
        <w:jc w:val="center"/>
        <w:rPr>
          <w:b/>
        </w:rPr>
      </w:pPr>
      <w:r w:rsidRPr="00B5477D">
        <w:rPr>
          <w:b/>
        </w:rPr>
        <w:t>Задания для лабораторного занятия:</w:t>
      </w:r>
    </w:p>
    <w:p w:rsidR="00CA743D" w:rsidRPr="00E6122C" w:rsidRDefault="00E6122C" w:rsidP="00E6122C">
      <w:pPr>
        <w:ind w:firstLine="851"/>
        <w:jc w:val="both"/>
      </w:pPr>
      <w:r>
        <w:t xml:space="preserve">Построить диаграмму Ганта для </w:t>
      </w:r>
      <w:r w:rsidRPr="003D55F0">
        <w:t>проект</w:t>
      </w:r>
      <w:r>
        <w:t>а</w:t>
      </w:r>
      <w:r w:rsidRPr="003D55F0">
        <w:t xml:space="preserve"> Внедрение бухгалтерской системы, предназначенный для автоматизации бухгалтерии небольшого предприятия, состоящей из 10 человек.</w:t>
      </w:r>
      <w:r>
        <w:t xml:space="preserve"> </w:t>
      </w:r>
    </w:p>
    <w:p w:rsidR="00CA743D" w:rsidRPr="00E6122C" w:rsidRDefault="00CA743D" w:rsidP="00CA743D">
      <w:pPr>
        <w:jc w:val="center"/>
        <w:rPr>
          <w:b/>
        </w:rPr>
      </w:pPr>
      <w:r w:rsidRPr="00B5477D">
        <w:rPr>
          <w:b/>
        </w:rPr>
        <w:t>Контрольные вопросы</w:t>
      </w:r>
    </w:p>
    <w:p w:rsidR="00E6122C" w:rsidRDefault="00E6122C" w:rsidP="00E6122C">
      <w:pPr>
        <w:ind w:firstLine="851"/>
        <w:jc w:val="both"/>
      </w:pPr>
      <w:r>
        <w:t>1. Что такое диаграмма Ганта?</w:t>
      </w:r>
    </w:p>
    <w:p w:rsidR="00E6122C" w:rsidRDefault="00E6122C" w:rsidP="00E6122C">
      <w:pPr>
        <w:ind w:firstLine="851"/>
        <w:jc w:val="both"/>
      </w:pPr>
      <w:r>
        <w:t>2. Какие типы связей существуют на диаграмме Ганта?</w:t>
      </w:r>
    </w:p>
    <w:p w:rsidR="00E6122C" w:rsidRDefault="00E6122C" w:rsidP="00E6122C">
      <w:pPr>
        <w:ind w:firstLine="851"/>
        <w:jc w:val="both"/>
      </w:pPr>
      <w:r>
        <w:t>3. Опишите основные правила составления диаграммы Ганта.</w:t>
      </w:r>
    </w:p>
    <w:p w:rsidR="007F1EAA" w:rsidRDefault="007F1EAA">
      <w:pPr>
        <w:rPr>
          <w:b/>
        </w:rPr>
      </w:pPr>
      <w:r>
        <w:rPr>
          <w:b/>
        </w:rPr>
        <w:br w:type="page"/>
      </w:r>
    </w:p>
    <w:p w:rsidR="00390306" w:rsidRPr="001307B2" w:rsidRDefault="00390306" w:rsidP="00390306">
      <w:pPr>
        <w:jc w:val="center"/>
        <w:rPr>
          <w:b/>
        </w:rPr>
      </w:pPr>
      <w:r w:rsidRPr="004E6454">
        <w:rPr>
          <w:b/>
        </w:rPr>
        <w:lastRenderedPageBreak/>
        <w:t xml:space="preserve">Лабораторная работа № </w:t>
      </w:r>
      <w:r w:rsidR="00417497" w:rsidRPr="001307B2">
        <w:rPr>
          <w:b/>
        </w:rPr>
        <w:t>6,7</w:t>
      </w:r>
    </w:p>
    <w:p w:rsidR="00390306" w:rsidRPr="00390306" w:rsidRDefault="00390306" w:rsidP="00390306">
      <w:pPr>
        <w:jc w:val="center"/>
        <w:rPr>
          <w:b/>
        </w:rPr>
      </w:pPr>
      <w:r w:rsidRPr="004E6454">
        <w:rPr>
          <w:b/>
        </w:rPr>
        <w:t xml:space="preserve"> </w:t>
      </w:r>
    </w:p>
    <w:p w:rsidR="00390306" w:rsidRPr="00390306" w:rsidRDefault="00390306" w:rsidP="00390306">
      <w:pPr>
        <w:jc w:val="center"/>
        <w:rPr>
          <w:b/>
        </w:rPr>
      </w:pPr>
      <w:r w:rsidRPr="004E6454">
        <w:rPr>
          <w:b/>
        </w:rPr>
        <w:t>«</w:t>
      </w:r>
      <w:r w:rsidR="00BF1736" w:rsidRPr="00BF1736">
        <w:rPr>
          <w:b/>
          <w:bCs/>
        </w:rPr>
        <w:t xml:space="preserve">Проектирование таблиц и представлений в </w:t>
      </w:r>
      <w:r w:rsidR="00BF1736" w:rsidRPr="00BF1736">
        <w:rPr>
          <w:b/>
          <w:bCs/>
          <w:lang w:val="en-US"/>
        </w:rPr>
        <w:t>MS</w:t>
      </w:r>
      <w:r w:rsidR="00BF1736" w:rsidRPr="00BF1736">
        <w:rPr>
          <w:b/>
          <w:bCs/>
        </w:rPr>
        <w:t xml:space="preserve"> </w:t>
      </w:r>
      <w:r w:rsidR="00BF1736" w:rsidRPr="00BF1736">
        <w:rPr>
          <w:b/>
          <w:bCs/>
          <w:lang w:val="en-US"/>
        </w:rPr>
        <w:t>Project</w:t>
      </w:r>
      <w:r w:rsidRPr="004E6454">
        <w:rPr>
          <w:b/>
        </w:rPr>
        <w:t>»</w:t>
      </w:r>
    </w:p>
    <w:p w:rsidR="00390306" w:rsidRPr="00390306" w:rsidRDefault="00390306" w:rsidP="00390306">
      <w:pPr>
        <w:jc w:val="center"/>
        <w:rPr>
          <w:b/>
        </w:rPr>
      </w:pPr>
    </w:p>
    <w:p w:rsidR="00390306" w:rsidRPr="0095647A" w:rsidRDefault="00390306" w:rsidP="00390306">
      <w:pPr>
        <w:ind w:firstLine="720"/>
        <w:jc w:val="both"/>
        <w:rPr>
          <w:b/>
        </w:rPr>
      </w:pPr>
      <w:r>
        <w:rPr>
          <w:b/>
        </w:rPr>
        <w:t>Цель работы</w:t>
      </w:r>
      <w:r w:rsidRPr="0095647A">
        <w:rPr>
          <w:b/>
        </w:rPr>
        <w:t xml:space="preserve">:   </w:t>
      </w:r>
    </w:p>
    <w:p w:rsidR="00390306" w:rsidRPr="00195620" w:rsidRDefault="00390306" w:rsidP="00390306">
      <w:pPr>
        <w:ind w:left="284" w:firstLine="425"/>
      </w:pPr>
      <w:r w:rsidRPr="003733A4">
        <w:t>Ознакомится с методикой</w:t>
      </w:r>
      <w:r w:rsidR="00A97A73">
        <w:t xml:space="preserve"> проектирования таблиц и представлений в </w:t>
      </w:r>
      <w:r w:rsidR="00A97A73">
        <w:rPr>
          <w:lang w:val="en-US"/>
        </w:rPr>
        <w:t>MS</w:t>
      </w:r>
      <w:r w:rsidR="00A97A73" w:rsidRPr="00A97A73">
        <w:t xml:space="preserve"> </w:t>
      </w:r>
      <w:r w:rsidR="00A97A73">
        <w:rPr>
          <w:lang w:val="en-US"/>
        </w:rPr>
        <w:t>Project</w:t>
      </w:r>
      <w:r>
        <w:t>.</w:t>
      </w:r>
    </w:p>
    <w:p w:rsidR="00390306" w:rsidRPr="0095647A" w:rsidRDefault="00390306" w:rsidP="00390306">
      <w:pPr>
        <w:ind w:left="1080"/>
        <w:rPr>
          <w:b/>
        </w:rPr>
      </w:pPr>
    </w:p>
    <w:p w:rsidR="00390306" w:rsidRPr="00B0040C" w:rsidRDefault="00390306" w:rsidP="00390306">
      <w:pPr>
        <w:jc w:val="center"/>
        <w:rPr>
          <w:b/>
        </w:rPr>
      </w:pPr>
      <w:r w:rsidRPr="0095647A">
        <w:rPr>
          <w:b/>
        </w:rPr>
        <w:t>Образоват</w:t>
      </w:r>
      <w:r w:rsidR="005774A2">
        <w:rPr>
          <w:b/>
        </w:rPr>
        <w:t>ельные результаты, заявленные в</w:t>
      </w:r>
      <w:r w:rsidRPr="0095647A">
        <w:rPr>
          <w:b/>
        </w:rPr>
        <w:t xml:space="preserve"> ФГОС:</w:t>
      </w:r>
    </w:p>
    <w:p w:rsidR="00A62AF0" w:rsidRDefault="00A62AF0" w:rsidP="00A62AF0">
      <w:pPr>
        <w:ind w:firstLine="720"/>
        <w:jc w:val="both"/>
      </w:pPr>
      <w:r w:rsidRPr="0095647A">
        <w:t xml:space="preserve">Студент должен </w:t>
      </w:r>
    </w:p>
    <w:p w:rsidR="00A62AF0" w:rsidRPr="0095647A" w:rsidRDefault="00A62AF0" w:rsidP="00A62AF0">
      <w:pPr>
        <w:ind w:firstLine="720"/>
        <w:jc w:val="both"/>
      </w:pPr>
      <w:r w:rsidRPr="0095647A">
        <w:rPr>
          <w:u w:val="single"/>
        </w:rPr>
        <w:t>уметь:</w:t>
      </w:r>
      <w:r w:rsidRPr="0095647A">
        <w:t xml:space="preserve"> </w:t>
      </w:r>
    </w:p>
    <w:p w:rsidR="00A62AF0" w:rsidRPr="001307B2" w:rsidRDefault="00A62AF0" w:rsidP="00A62AF0">
      <w:pPr>
        <w:ind w:firstLine="720"/>
        <w:jc w:val="both"/>
      </w:pPr>
      <w:r>
        <w:t xml:space="preserve">- </w:t>
      </w:r>
      <w:r w:rsidRPr="001307B2">
        <w:t>разграничивать подходы к менеджменту программных проектов;</w:t>
      </w:r>
    </w:p>
    <w:p w:rsidR="00A62AF0" w:rsidRDefault="00A62AF0" w:rsidP="00A62AF0">
      <w:pPr>
        <w:ind w:firstLine="720"/>
        <w:jc w:val="both"/>
      </w:pPr>
      <w:r w:rsidRPr="001307B2">
        <w:t>- применять стандартные метрики по прогнозированию затрат, сроков и качества</w:t>
      </w:r>
      <w:r>
        <w:t>;</w:t>
      </w:r>
    </w:p>
    <w:p w:rsidR="00A62AF0" w:rsidRPr="0095647A" w:rsidRDefault="00A62AF0" w:rsidP="00A62AF0">
      <w:pPr>
        <w:ind w:firstLine="720"/>
        <w:jc w:val="both"/>
      </w:pPr>
      <w:r w:rsidRPr="0095647A">
        <w:rPr>
          <w:u w:val="single"/>
        </w:rPr>
        <w:t>знать:</w:t>
      </w:r>
      <w:r w:rsidRPr="0095647A">
        <w:t xml:space="preserve"> </w:t>
      </w:r>
    </w:p>
    <w:p w:rsidR="00A62AF0" w:rsidRPr="001307B2" w:rsidRDefault="00A62AF0" w:rsidP="00A62AF0">
      <w:pPr>
        <w:ind w:firstLine="720"/>
      </w:pPr>
      <w:r>
        <w:t xml:space="preserve">- </w:t>
      </w:r>
      <w:r w:rsidRPr="001307B2">
        <w:t>задачи планирования и контроля развития проекта;</w:t>
      </w:r>
    </w:p>
    <w:p w:rsidR="00A62AF0" w:rsidRPr="001307B2" w:rsidRDefault="00A62AF0" w:rsidP="00A62AF0">
      <w:pPr>
        <w:ind w:firstLine="720"/>
      </w:pPr>
      <w:r w:rsidRPr="001307B2">
        <w:t>- вопросы кадровой политики менеджера программных проектов;</w:t>
      </w:r>
    </w:p>
    <w:p w:rsidR="00A62AF0" w:rsidRPr="001307B2" w:rsidRDefault="00A62AF0" w:rsidP="00A62AF0">
      <w:pPr>
        <w:ind w:firstLine="720"/>
      </w:pPr>
      <w:r w:rsidRPr="001307B2">
        <w:t>- функциональные роли в коллективе разработчиков;</w:t>
      </w:r>
    </w:p>
    <w:p w:rsidR="00A62AF0" w:rsidRDefault="00A62AF0" w:rsidP="00A62AF0">
      <w:pPr>
        <w:ind w:firstLine="720"/>
      </w:pPr>
      <w:r w:rsidRPr="001307B2">
        <w:t>- принципы построения системы деятельностей программного проекта;</w:t>
      </w:r>
    </w:p>
    <w:p w:rsidR="00A62AF0" w:rsidRPr="001307B2" w:rsidRDefault="00A62AF0" w:rsidP="00A62AF0">
      <w:pPr>
        <w:ind w:firstLine="720"/>
      </w:pPr>
      <w:r w:rsidRPr="001307B2">
        <w:t>- основные методы оценки бюджета, сроков и рисков разработки программ</w:t>
      </w:r>
      <w:r>
        <w:t>.</w:t>
      </w:r>
    </w:p>
    <w:p w:rsidR="00390306" w:rsidRPr="0095647A" w:rsidRDefault="00390306" w:rsidP="00390306">
      <w:pPr>
        <w:ind w:firstLine="720"/>
        <w:rPr>
          <w:b/>
        </w:rPr>
      </w:pPr>
    </w:p>
    <w:p w:rsidR="00390306" w:rsidRPr="0095647A" w:rsidRDefault="00390306" w:rsidP="00390306">
      <w:pPr>
        <w:jc w:val="center"/>
        <w:rPr>
          <w:b/>
        </w:rPr>
      </w:pPr>
      <w:r w:rsidRPr="0095647A">
        <w:rPr>
          <w:b/>
        </w:rPr>
        <w:t xml:space="preserve">Краткие теоретические и учебно-методические материалы по теме </w:t>
      </w:r>
      <w:r>
        <w:rPr>
          <w:b/>
        </w:rPr>
        <w:t>лабораторной</w:t>
      </w:r>
      <w:r w:rsidRPr="0095647A">
        <w:rPr>
          <w:b/>
        </w:rPr>
        <w:t xml:space="preserve"> работы </w:t>
      </w:r>
    </w:p>
    <w:p w:rsidR="00390306" w:rsidRPr="004E6454" w:rsidRDefault="00390306" w:rsidP="00390306">
      <w:pPr>
        <w:jc w:val="center"/>
        <w:rPr>
          <w:b/>
        </w:rPr>
      </w:pPr>
    </w:p>
    <w:p w:rsidR="002D0759" w:rsidRPr="002D0759" w:rsidRDefault="002D0759" w:rsidP="002D0759">
      <w:pPr>
        <w:ind w:firstLine="851"/>
        <w:jc w:val="both"/>
      </w:pPr>
      <w:r w:rsidRPr="002D0759">
        <w:t>Практически вся работа, выполняемая в Project, происходит в представлении. Представление может содержать такие элементы, как таблицы, группировки и фильтры. Их можно объединять с другими элементами или с графическими элементами.</w:t>
      </w:r>
    </w:p>
    <w:p w:rsidR="002D0759" w:rsidRPr="002D0759" w:rsidRDefault="002D0759" w:rsidP="002D0759">
      <w:pPr>
        <w:ind w:firstLine="851"/>
        <w:jc w:val="both"/>
      </w:pPr>
      <w:r w:rsidRPr="002D0759">
        <w:t>Project содержит десятки представлений, которые организуют информацию для различных целей. Однако может возникнуть ситуация, когда понадобится просмотреть информацию о проекте в таком виде, который не может обеспечить ни одно из встроенных представлений. В этом случае можно изменить существующее представление или создать свое собственное.</w:t>
      </w:r>
    </w:p>
    <w:p w:rsidR="00390306" w:rsidRPr="003457F2" w:rsidRDefault="00390306" w:rsidP="004C0024">
      <w:pPr>
        <w:ind w:firstLine="851"/>
        <w:jc w:val="both"/>
      </w:pPr>
      <w:r>
        <w:t>Методика выполнения лабораторной работы.</w:t>
      </w:r>
    </w:p>
    <w:p w:rsidR="002D0759" w:rsidRPr="002D0759" w:rsidRDefault="002D0759" w:rsidP="002D0759">
      <w:pPr>
        <w:ind w:firstLine="851"/>
        <w:jc w:val="both"/>
      </w:pPr>
      <w:r w:rsidRPr="001307B2">
        <w:t>1</w:t>
      </w:r>
      <w:r>
        <w:t xml:space="preserve">. </w:t>
      </w:r>
      <w:r w:rsidRPr="002D0759">
        <w:t>Выбор таблицы</w:t>
      </w:r>
    </w:p>
    <w:p w:rsidR="002D0759" w:rsidRPr="002D0759" w:rsidRDefault="002D0759" w:rsidP="007C240E">
      <w:pPr>
        <w:numPr>
          <w:ilvl w:val="0"/>
          <w:numId w:val="5"/>
        </w:numPr>
        <w:tabs>
          <w:tab w:val="left" w:pos="851"/>
        </w:tabs>
        <w:ind w:left="0" w:firstLine="709"/>
        <w:jc w:val="both"/>
      </w:pPr>
      <w:r w:rsidRPr="002D0759">
        <w:t>Переключиться в диаграмму Ганта – Вид/Диаграмма Ганта.</w:t>
      </w:r>
    </w:p>
    <w:p w:rsidR="002D0759" w:rsidRPr="002D0759" w:rsidRDefault="002D0759" w:rsidP="007C240E">
      <w:pPr>
        <w:numPr>
          <w:ilvl w:val="0"/>
          <w:numId w:val="5"/>
        </w:numPr>
        <w:tabs>
          <w:tab w:val="left" w:pos="851"/>
        </w:tabs>
        <w:ind w:left="0" w:firstLine="709"/>
        <w:jc w:val="both"/>
      </w:pPr>
      <w:proofErr w:type="gramStart"/>
      <w:r w:rsidRPr="002D0759">
        <w:t>Увеличить область отображения таблицы, переместив мышью вправо границу между левой и правой частями представления.</w:t>
      </w:r>
      <w:proofErr w:type="gramEnd"/>
    </w:p>
    <w:p w:rsidR="002D0759" w:rsidRPr="002D0759" w:rsidRDefault="002D0759" w:rsidP="007C240E">
      <w:pPr>
        <w:numPr>
          <w:ilvl w:val="0"/>
          <w:numId w:val="5"/>
        </w:numPr>
        <w:tabs>
          <w:tab w:val="left" w:pos="851"/>
        </w:tabs>
        <w:ind w:left="0" w:firstLine="709"/>
        <w:jc w:val="both"/>
      </w:pPr>
      <w:r w:rsidRPr="002D0759">
        <w:t>По умолчанию на экране расположена таблица Ввод. Выведем таблицу Затраты – Вид/Таблица/Затраты. Эта таблица содержит данные о стоимости работ проекта.</w:t>
      </w:r>
    </w:p>
    <w:p w:rsidR="002D0759" w:rsidRPr="002D0759" w:rsidRDefault="002D0759" w:rsidP="007C240E">
      <w:pPr>
        <w:numPr>
          <w:ilvl w:val="0"/>
          <w:numId w:val="5"/>
        </w:numPr>
        <w:tabs>
          <w:tab w:val="left" w:pos="851"/>
        </w:tabs>
        <w:ind w:left="0" w:firstLine="709"/>
        <w:jc w:val="both"/>
      </w:pPr>
      <w:r w:rsidRPr="002D0759">
        <w:t>Вернем первоначальную таблицу – Вид/Таблица/Ввод.</w:t>
      </w:r>
    </w:p>
    <w:p w:rsidR="002D0759" w:rsidRPr="002D0759" w:rsidRDefault="002D0759" w:rsidP="002D0759">
      <w:pPr>
        <w:ind w:firstLine="851"/>
        <w:jc w:val="both"/>
      </w:pPr>
      <w:r>
        <w:t xml:space="preserve">2. </w:t>
      </w:r>
      <w:r w:rsidRPr="002D0759">
        <w:t>Удаление столбца</w:t>
      </w:r>
    </w:p>
    <w:p w:rsidR="002D0759" w:rsidRPr="002D0759" w:rsidRDefault="002D0759" w:rsidP="007C240E">
      <w:pPr>
        <w:numPr>
          <w:ilvl w:val="0"/>
          <w:numId w:val="5"/>
        </w:numPr>
        <w:tabs>
          <w:tab w:val="left" w:pos="851"/>
        </w:tabs>
        <w:ind w:left="0" w:firstLine="709"/>
        <w:jc w:val="both"/>
      </w:pPr>
      <w:r w:rsidRPr="002D0759">
        <w:t>Щелчок правой кнопки мыши по заголовку столбцы идентификаторов задач, отображающему значок</w:t>
      </w:r>
      <w:proofErr w:type="gramStart"/>
      <w:r w:rsidRPr="002D0759">
        <w:t xml:space="preserve"> .</w:t>
      </w:r>
      <w:proofErr w:type="gramEnd"/>
    </w:p>
    <w:p w:rsidR="002D0759" w:rsidRPr="002D0759" w:rsidRDefault="002D0759" w:rsidP="007C240E">
      <w:pPr>
        <w:numPr>
          <w:ilvl w:val="0"/>
          <w:numId w:val="5"/>
        </w:numPr>
        <w:tabs>
          <w:tab w:val="left" w:pos="851"/>
        </w:tabs>
        <w:ind w:left="0" w:firstLine="709"/>
        <w:jc w:val="both"/>
      </w:pPr>
      <w:r w:rsidRPr="002D0759">
        <w:t>В появившемся контекстном меню выбрать</w:t>
      </w:r>
      <w:proofErr w:type="gramStart"/>
      <w:r w:rsidRPr="002D0759">
        <w:t xml:space="preserve"> С</w:t>
      </w:r>
      <w:proofErr w:type="gramEnd"/>
      <w:r w:rsidRPr="002D0759">
        <w:t>крыть столбец.</w:t>
      </w:r>
    </w:p>
    <w:p w:rsidR="002D0759" w:rsidRPr="002D0759" w:rsidRDefault="002D0759" w:rsidP="007C240E">
      <w:pPr>
        <w:numPr>
          <w:ilvl w:val="0"/>
          <w:numId w:val="5"/>
        </w:numPr>
        <w:tabs>
          <w:tab w:val="left" w:pos="851"/>
        </w:tabs>
        <w:ind w:left="0" w:firstLine="709"/>
        <w:jc w:val="both"/>
      </w:pPr>
      <w:r w:rsidRPr="002D0759">
        <w:t>Вернуть этот столбец, отменив последнее действие (Правка</w:t>
      </w:r>
      <w:proofErr w:type="gramStart"/>
      <w:r w:rsidRPr="002D0759">
        <w:t>/О</w:t>
      </w:r>
      <w:proofErr w:type="gramEnd"/>
      <w:r w:rsidRPr="002D0759">
        <w:t>тменить скрыть столбец).</w:t>
      </w:r>
    </w:p>
    <w:p w:rsidR="002D0759" w:rsidRPr="002D0759" w:rsidRDefault="002D0759" w:rsidP="002D0759">
      <w:pPr>
        <w:ind w:firstLine="851"/>
        <w:jc w:val="both"/>
      </w:pPr>
      <w:r>
        <w:t xml:space="preserve">3. </w:t>
      </w:r>
      <w:r w:rsidRPr="002D0759">
        <w:t>Добавление столбца</w:t>
      </w:r>
    </w:p>
    <w:p w:rsidR="002D0759" w:rsidRPr="002D0759" w:rsidRDefault="002D0759" w:rsidP="007C240E">
      <w:pPr>
        <w:numPr>
          <w:ilvl w:val="0"/>
          <w:numId w:val="5"/>
        </w:numPr>
        <w:tabs>
          <w:tab w:val="left" w:pos="851"/>
        </w:tabs>
        <w:ind w:left="0" w:firstLine="709"/>
        <w:jc w:val="both"/>
      </w:pPr>
      <w:r w:rsidRPr="002D0759">
        <w:t>Щелчок правой кнопкой мыши по заголовку столбца Длительность.</w:t>
      </w:r>
    </w:p>
    <w:p w:rsidR="002D0759" w:rsidRPr="002D0759" w:rsidRDefault="002D0759" w:rsidP="007C240E">
      <w:pPr>
        <w:numPr>
          <w:ilvl w:val="0"/>
          <w:numId w:val="5"/>
        </w:numPr>
        <w:tabs>
          <w:tab w:val="left" w:pos="851"/>
        </w:tabs>
        <w:ind w:left="0" w:firstLine="709"/>
        <w:jc w:val="both"/>
      </w:pPr>
      <w:r w:rsidRPr="002D0759">
        <w:t>Из контекстного меню выбрать пункт</w:t>
      </w:r>
      <w:proofErr w:type="gramStart"/>
      <w:r w:rsidRPr="002D0759">
        <w:t xml:space="preserve"> В</w:t>
      </w:r>
      <w:proofErr w:type="gramEnd"/>
      <w:r w:rsidRPr="002D0759">
        <w:t>ставить столбец.</w:t>
      </w:r>
    </w:p>
    <w:p w:rsidR="002D0759" w:rsidRPr="002D0759" w:rsidRDefault="002D0759" w:rsidP="007C240E">
      <w:pPr>
        <w:numPr>
          <w:ilvl w:val="0"/>
          <w:numId w:val="5"/>
        </w:numPr>
        <w:tabs>
          <w:tab w:val="left" w:pos="851"/>
        </w:tabs>
        <w:ind w:left="0" w:firstLine="709"/>
        <w:jc w:val="both"/>
      </w:pPr>
      <w:r w:rsidRPr="002D0759">
        <w:t>В открывшемся диалоге в поле Имя поля выбрать Затраты.</w:t>
      </w:r>
    </w:p>
    <w:p w:rsidR="002D0759" w:rsidRPr="002D0759" w:rsidRDefault="002D0759" w:rsidP="007C240E">
      <w:pPr>
        <w:numPr>
          <w:ilvl w:val="0"/>
          <w:numId w:val="5"/>
        </w:numPr>
        <w:tabs>
          <w:tab w:val="left" w:pos="851"/>
        </w:tabs>
        <w:ind w:left="0" w:firstLine="709"/>
        <w:jc w:val="both"/>
      </w:pPr>
      <w:r w:rsidRPr="002D0759">
        <w:t>Нажать Ok.</w:t>
      </w:r>
    </w:p>
    <w:p w:rsidR="002D0759" w:rsidRPr="002D0759" w:rsidRDefault="002D0759" w:rsidP="002D0759">
      <w:pPr>
        <w:ind w:firstLine="851"/>
        <w:jc w:val="both"/>
      </w:pPr>
      <w:r>
        <w:t xml:space="preserve">4. </w:t>
      </w:r>
      <w:r w:rsidRPr="002D0759">
        <w:t>Назначение стилей текста</w:t>
      </w:r>
    </w:p>
    <w:p w:rsidR="002D0759" w:rsidRPr="002D0759" w:rsidRDefault="002D0759" w:rsidP="007C240E">
      <w:pPr>
        <w:numPr>
          <w:ilvl w:val="0"/>
          <w:numId w:val="5"/>
        </w:numPr>
        <w:tabs>
          <w:tab w:val="left" w:pos="851"/>
        </w:tabs>
        <w:ind w:left="0" w:firstLine="709"/>
        <w:jc w:val="both"/>
      </w:pPr>
      <w:r w:rsidRPr="002D0759">
        <w:t>Выбрать пункт меню Формат/Стили текста.</w:t>
      </w:r>
    </w:p>
    <w:p w:rsidR="002D0759" w:rsidRPr="002D0759" w:rsidRDefault="002D0759" w:rsidP="007C240E">
      <w:pPr>
        <w:numPr>
          <w:ilvl w:val="0"/>
          <w:numId w:val="5"/>
        </w:numPr>
        <w:tabs>
          <w:tab w:val="left" w:pos="851"/>
        </w:tabs>
        <w:ind w:left="0" w:firstLine="709"/>
        <w:jc w:val="both"/>
      </w:pPr>
      <w:r w:rsidRPr="002D0759">
        <w:lastRenderedPageBreak/>
        <w:t>В поле Изменяемый элемент установим элемент таблицы или представления, подлежащий форматированию – Заголовки строк и столбцов.</w:t>
      </w:r>
    </w:p>
    <w:p w:rsidR="002D0759" w:rsidRPr="002D0759" w:rsidRDefault="002D0759" w:rsidP="007C240E">
      <w:pPr>
        <w:numPr>
          <w:ilvl w:val="0"/>
          <w:numId w:val="5"/>
        </w:numPr>
        <w:tabs>
          <w:tab w:val="left" w:pos="851"/>
        </w:tabs>
        <w:ind w:left="0" w:firstLine="709"/>
        <w:jc w:val="both"/>
      </w:pPr>
      <w:r w:rsidRPr="002D0759">
        <w:t>Установим способ начертания – Жирный.</w:t>
      </w:r>
    </w:p>
    <w:p w:rsidR="002D0759" w:rsidRPr="002D0759" w:rsidRDefault="002D0759" w:rsidP="007C240E">
      <w:pPr>
        <w:numPr>
          <w:ilvl w:val="0"/>
          <w:numId w:val="5"/>
        </w:numPr>
        <w:tabs>
          <w:tab w:val="left" w:pos="851"/>
        </w:tabs>
        <w:ind w:left="0" w:firstLine="709"/>
        <w:jc w:val="both"/>
      </w:pPr>
      <w:r w:rsidRPr="002D0759">
        <w:t>Нажать Ok. Результат – заголовки строк и столбцов прописаны полужирным шрифтом.</w:t>
      </w:r>
    </w:p>
    <w:p w:rsidR="002D0759" w:rsidRPr="002D0759" w:rsidRDefault="002D0759" w:rsidP="007C240E">
      <w:pPr>
        <w:numPr>
          <w:ilvl w:val="0"/>
          <w:numId w:val="5"/>
        </w:numPr>
        <w:tabs>
          <w:tab w:val="left" w:pos="851"/>
        </w:tabs>
        <w:ind w:left="0" w:firstLine="709"/>
        <w:jc w:val="both"/>
      </w:pPr>
      <w:r w:rsidRPr="002D0759">
        <w:t>Формат/Стили текста.</w:t>
      </w:r>
    </w:p>
    <w:p w:rsidR="002D0759" w:rsidRPr="002D0759" w:rsidRDefault="002D0759" w:rsidP="007C240E">
      <w:pPr>
        <w:numPr>
          <w:ilvl w:val="0"/>
          <w:numId w:val="5"/>
        </w:numPr>
        <w:tabs>
          <w:tab w:val="left" w:pos="851"/>
        </w:tabs>
        <w:ind w:left="0" w:firstLine="709"/>
        <w:jc w:val="both"/>
      </w:pPr>
      <w:r w:rsidRPr="002D0759">
        <w:t>Изменяемый элемент – Суммарные задачи.</w:t>
      </w:r>
    </w:p>
    <w:p w:rsidR="002D0759" w:rsidRPr="002D0759" w:rsidRDefault="002D0759" w:rsidP="007C240E">
      <w:pPr>
        <w:numPr>
          <w:ilvl w:val="0"/>
          <w:numId w:val="5"/>
        </w:numPr>
        <w:tabs>
          <w:tab w:val="left" w:pos="851"/>
        </w:tabs>
        <w:ind w:left="0" w:firstLine="709"/>
        <w:jc w:val="both"/>
      </w:pPr>
      <w:r w:rsidRPr="002D0759">
        <w:t>Цвет – Малиновый.</w:t>
      </w:r>
    </w:p>
    <w:p w:rsidR="002D0759" w:rsidRPr="002D0759" w:rsidRDefault="002D0759" w:rsidP="007C240E">
      <w:pPr>
        <w:numPr>
          <w:ilvl w:val="0"/>
          <w:numId w:val="5"/>
        </w:numPr>
        <w:tabs>
          <w:tab w:val="left" w:pos="851"/>
        </w:tabs>
        <w:ind w:left="0" w:firstLine="709"/>
        <w:jc w:val="both"/>
      </w:pPr>
      <w:r w:rsidRPr="002D0759">
        <w:t>Изменяемый элемент – Нижний уровень шкалы времени.</w:t>
      </w:r>
    </w:p>
    <w:p w:rsidR="002D0759" w:rsidRPr="002D0759" w:rsidRDefault="002D0759" w:rsidP="007C240E">
      <w:pPr>
        <w:numPr>
          <w:ilvl w:val="0"/>
          <w:numId w:val="5"/>
        </w:numPr>
        <w:tabs>
          <w:tab w:val="left" w:pos="851"/>
        </w:tabs>
        <w:ind w:left="0" w:firstLine="709"/>
        <w:jc w:val="both"/>
      </w:pPr>
      <w:r w:rsidRPr="002D0759">
        <w:t>Цвет – Темно-синий.</w:t>
      </w:r>
    </w:p>
    <w:p w:rsidR="002D0759" w:rsidRPr="002D0759" w:rsidRDefault="002D0759" w:rsidP="007C240E">
      <w:pPr>
        <w:numPr>
          <w:ilvl w:val="0"/>
          <w:numId w:val="5"/>
        </w:numPr>
        <w:tabs>
          <w:tab w:val="left" w:pos="851"/>
        </w:tabs>
        <w:ind w:left="0" w:firstLine="709"/>
        <w:jc w:val="both"/>
      </w:pPr>
      <w:r>
        <w:t>Ok.</w:t>
      </w:r>
    </w:p>
    <w:p w:rsidR="002D0759" w:rsidRPr="002D0759" w:rsidRDefault="00B80851" w:rsidP="002D0759">
      <w:pPr>
        <w:ind w:firstLine="851"/>
        <w:jc w:val="both"/>
      </w:pPr>
      <w:r>
        <w:rPr>
          <w:noProof/>
        </w:rPr>
        <w:drawing>
          <wp:inline distT="0" distB="0" distL="0" distR="0">
            <wp:extent cx="5343525" cy="1895475"/>
            <wp:effectExtent l="19050" t="0" r="9525" b="0"/>
            <wp:docPr id="7"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1"/>
                    <pic:cNvPicPr>
                      <a:picLocks noChangeAspect="1" noChangeArrowheads="1"/>
                    </pic:cNvPicPr>
                  </pic:nvPicPr>
                  <pic:blipFill>
                    <a:blip r:embed="rId54"/>
                    <a:srcRect/>
                    <a:stretch>
                      <a:fillRect/>
                    </a:stretch>
                  </pic:blipFill>
                  <pic:spPr bwMode="auto">
                    <a:xfrm>
                      <a:off x="0" y="0"/>
                      <a:ext cx="5343525" cy="1895475"/>
                    </a:xfrm>
                    <a:prstGeom prst="rect">
                      <a:avLst/>
                    </a:prstGeom>
                    <a:noFill/>
                    <a:ln w="9525">
                      <a:noFill/>
                      <a:miter lim="800000"/>
                      <a:headEnd/>
                      <a:tailEnd/>
                    </a:ln>
                  </pic:spPr>
                </pic:pic>
              </a:graphicData>
            </a:graphic>
          </wp:inline>
        </w:drawing>
      </w:r>
    </w:p>
    <w:p w:rsidR="00F1206D" w:rsidRPr="00B5477D" w:rsidRDefault="00F1206D" w:rsidP="00F1206D">
      <w:pPr>
        <w:jc w:val="center"/>
        <w:rPr>
          <w:b/>
        </w:rPr>
      </w:pPr>
      <w:r w:rsidRPr="00B5477D">
        <w:rPr>
          <w:b/>
        </w:rPr>
        <w:t>Задания для лабораторного занятия:</w:t>
      </w:r>
    </w:p>
    <w:p w:rsidR="00F1206D" w:rsidRDefault="00F1206D" w:rsidP="00F1206D">
      <w:pPr>
        <w:ind w:firstLine="851"/>
        <w:jc w:val="both"/>
      </w:pPr>
      <w:proofErr w:type="gramStart"/>
      <w:r>
        <w:t xml:space="preserve">Спроектировать 4 различных представления для задач </w:t>
      </w:r>
      <w:r w:rsidRPr="003D55F0">
        <w:t>проект</w:t>
      </w:r>
      <w:r>
        <w:t>а</w:t>
      </w:r>
      <w:r w:rsidRPr="003D55F0">
        <w:t xml:space="preserve"> Внедрение бухгалтерской системы, предназначенный для автоматизации бухгалтерии небольшого предприятия, состоящей из 10 человек.</w:t>
      </w:r>
      <w:r>
        <w:t xml:space="preserve"> </w:t>
      </w:r>
      <w:proofErr w:type="gramEnd"/>
    </w:p>
    <w:p w:rsidR="00F1206D" w:rsidRPr="00E6122C" w:rsidRDefault="00F1206D" w:rsidP="00F1206D">
      <w:pPr>
        <w:ind w:firstLine="851"/>
        <w:jc w:val="both"/>
      </w:pPr>
    </w:p>
    <w:p w:rsidR="00F1206D" w:rsidRPr="00E6122C" w:rsidRDefault="00F1206D" w:rsidP="00F1206D">
      <w:pPr>
        <w:jc w:val="center"/>
        <w:rPr>
          <w:b/>
        </w:rPr>
      </w:pPr>
      <w:r w:rsidRPr="00B5477D">
        <w:rPr>
          <w:b/>
        </w:rPr>
        <w:t>Контрольные вопросы</w:t>
      </w:r>
    </w:p>
    <w:p w:rsidR="00A53CA7" w:rsidRDefault="00A53CA7" w:rsidP="00A53CA7">
      <w:pPr>
        <w:ind w:firstLine="851"/>
      </w:pPr>
      <w:r>
        <w:t xml:space="preserve">1. Что такое представление в </w:t>
      </w:r>
      <w:r>
        <w:rPr>
          <w:lang w:val="en-US"/>
        </w:rPr>
        <w:t>MS</w:t>
      </w:r>
      <w:r w:rsidRPr="00540738">
        <w:t xml:space="preserve"> </w:t>
      </w:r>
      <w:r>
        <w:rPr>
          <w:lang w:val="en-US"/>
        </w:rPr>
        <w:t>Project</w:t>
      </w:r>
      <w:r>
        <w:t>?</w:t>
      </w:r>
    </w:p>
    <w:p w:rsidR="00A53CA7" w:rsidRDefault="00A53CA7" w:rsidP="00A53CA7">
      <w:pPr>
        <w:ind w:firstLine="851"/>
      </w:pPr>
      <w:r>
        <w:t xml:space="preserve">2. Какие элементы содержит представление в </w:t>
      </w:r>
      <w:r>
        <w:rPr>
          <w:lang w:val="en-US"/>
        </w:rPr>
        <w:t>MS</w:t>
      </w:r>
      <w:r w:rsidRPr="00540738">
        <w:t xml:space="preserve"> </w:t>
      </w:r>
      <w:r>
        <w:rPr>
          <w:lang w:val="en-US"/>
        </w:rPr>
        <w:t>Project</w:t>
      </w:r>
      <w:r>
        <w:t>?</w:t>
      </w:r>
    </w:p>
    <w:p w:rsidR="00A53CA7" w:rsidRDefault="00A53CA7" w:rsidP="00A53CA7">
      <w:pPr>
        <w:ind w:firstLine="851"/>
      </w:pPr>
      <w:r>
        <w:t xml:space="preserve">3. Как сгруппировать задачи в </w:t>
      </w:r>
      <w:r>
        <w:rPr>
          <w:lang w:val="en-US"/>
        </w:rPr>
        <w:t>MS</w:t>
      </w:r>
      <w:r w:rsidRPr="00540738">
        <w:t xml:space="preserve"> </w:t>
      </w:r>
      <w:r>
        <w:rPr>
          <w:lang w:val="en-US"/>
        </w:rPr>
        <w:t>Project</w:t>
      </w:r>
      <w:r>
        <w:t>?</w:t>
      </w:r>
    </w:p>
    <w:p w:rsidR="00417497" w:rsidRPr="00A53CA7" w:rsidRDefault="00417497" w:rsidP="002D0759">
      <w:pPr>
        <w:ind w:firstLine="851"/>
        <w:jc w:val="both"/>
      </w:pPr>
    </w:p>
    <w:p w:rsidR="00417497" w:rsidRDefault="00417497">
      <w:pPr>
        <w:rPr>
          <w:b/>
        </w:rPr>
      </w:pPr>
      <w:r>
        <w:rPr>
          <w:b/>
        </w:rPr>
        <w:br w:type="page"/>
      </w:r>
    </w:p>
    <w:p w:rsidR="00417497" w:rsidRPr="00417497" w:rsidRDefault="00417497" w:rsidP="00417497">
      <w:pPr>
        <w:jc w:val="center"/>
        <w:rPr>
          <w:b/>
        </w:rPr>
      </w:pPr>
      <w:r w:rsidRPr="004E6454">
        <w:rPr>
          <w:b/>
        </w:rPr>
        <w:lastRenderedPageBreak/>
        <w:t xml:space="preserve">Лабораторная работа № </w:t>
      </w:r>
      <w:r w:rsidRPr="00417497">
        <w:rPr>
          <w:b/>
        </w:rPr>
        <w:t>8,9</w:t>
      </w:r>
    </w:p>
    <w:p w:rsidR="00417497" w:rsidRPr="00390306" w:rsidRDefault="00417497" w:rsidP="00417497">
      <w:pPr>
        <w:jc w:val="center"/>
        <w:rPr>
          <w:b/>
        </w:rPr>
      </w:pPr>
      <w:r w:rsidRPr="004E6454">
        <w:rPr>
          <w:b/>
        </w:rPr>
        <w:t xml:space="preserve"> </w:t>
      </w:r>
    </w:p>
    <w:p w:rsidR="00417497" w:rsidRPr="00390306" w:rsidRDefault="00417497" w:rsidP="00417497">
      <w:pPr>
        <w:jc w:val="center"/>
        <w:rPr>
          <w:b/>
        </w:rPr>
      </w:pPr>
      <w:r w:rsidRPr="004E6454">
        <w:rPr>
          <w:b/>
        </w:rPr>
        <w:t>«</w:t>
      </w:r>
      <w:r w:rsidRPr="00417497">
        <w:rPr>
          <w:b/>
          <w:bCs/>
        </w:rPr>
        <w:t>Сортировка, группировка и фильтрация данных в таблицах</w:t>
      </w:r>
      <w:r w:rsidRPr="004E6454">
        <w:rPr>
          <w:b/>
        </w:rPr>
        <w:t>»</w:t>
      </w:r>
    </w:p>
    <w:p w:rsidR="00417497" w:rsidRPr="00390306" w:rsidRDefault="00417497" w:rsidP="00417497">
      <w:pPr>
        <w:jc w:val="center"/>
        <w:rPr>
          <w:b/>
        </w:rPr>
      </w:pPr>
    </w:p>
    <w:p w:rsidR="00417497" w:rsidRPr="0095647A" w:rsidRDefault="00417497" w:rsidP="00417497">
      <w:pPr>
        <w:ind w:firstLine="720"/>
        <w:jc w:val="both"/>
        <w:rPr>
          <w:b/>
        </w:rPr>
      </w:pPr>
      <w:r>
        <w:rPr>
          <w:b/>
        </w:rPr>
        <w:t>Цель работы</w:t>
      </w:r>
      <w:r w:rsidRPr="0095647A">
        <w:rPr>
          <w:b/>
        </w:rPr>
        <w:t xml:space="preserve">:   </w:t>
      </w:r>
    </w:p>
    <w:p w:rsidR="00417497" w:rsidRPr="00195620" w:rsidRDefault="00417497" w:rsidP="00417497">
      <w:pPr>
        <w:ind w:left="284" w:firstLine="425"/>
      </w:pPr>
      <w:r w:rsidRPr="003733A4">
        <w:t>Ознакомится с методикой</w:t>
      </w:r>
      <w:r>
        <w:t xml:space="preserve"> сортировки, группировки и фильтрации данных в таблицах </w:t>
      </w:r>
      <w:r>
        <w:rPr>
          <w:lang w:val="en-US"/>
        </w:rPr>
        <w:t>MS</w:t>
      </w:r>
      <w:r w:rsidRPr="00A97A73">
        <w:t xml:space="preserve"> </w:t>
      </w:r>
      <w:r>
        <w:rPr>
          <w:lang w:val="en-US"/>
        </w:rPr>
        <w:t>Project</w:t>
      </w:r>
      <w:r>
        <w:t>.</w:t>
      </w:r>
    </w:p>
    <w:p w:rsidR="00417497" w:rsidRPr="0095647A" w:rsidRDefault="00417497" w:rsidP="00417497">
      <w:pPr>
        <w:ind w:left="1080"/>
        <w:rPr>
          <w:b/>
        </w:rPr>
      </w:pPr>
    </w:p>
    <w:p w:rsidR="00417497" w:rsidRPr="00B0040C" w:rsidRDefault="00417497" w:rsidP="00417497">
      <w:pPr>
        <w:jc w:val="center"/>
        <w:rPr>
          <w:b/>
        </w:rPr>
      </w:pPr>
      <w:r w:rsidRPr="0095647A">
        <w:rPr>
          <w:b/>
        </w:rPr>
        <w:t xml:space="preserve">Образовательные </w:t>
      </w:r>
      <w:r w:rsidR="005774A2">
        <w:rPr>
          <w:b/>
        </w:rPr>
        <w:t>результаты, заявленные в</w:t>
      </w:r>
      <w:r w:rsidRPr="0095647A">
        <w:rPr>
          <w:b/>
        </w:rPr>
        <w:t xml:space="preserve"> ФГОС:</w:t>
      </w:r>
    </w:p>
    <w:p w:rsidR="005C648E" w:rsidRDefault="005C648E" w:rsidP="005C648E">
      <w:pPr>
        <w:ind w:firstLine="720"/>
        <w:jc w:val="both"/>
      </w:pPr>
      <w:r w:rsidRPr="0095647A">
        <w:t xml:space="preserve">Студент должен </w:t>
      </w:r>
    </w:p>
    <w:p w:rsidR="005C648E" w:rsidRPr="0095647A" w:rsidRDefault="005C648E" w:rsidP="005C648E">
      <w:pPr>
        <w:ind w:firstLine="720"/>
        <w:jc w:val="both"/>
      </w:pPr>
      <w:r w:rsidRPr="0095647A">
        <w:rPr>
          <w:u w:val="single"/>
        </w:rPr>
        <w:t>уметь:</w:t>
      </w:r>
      <w:r w:rsidRPr="0095647A">
        <w:t xml:space="preserve"> </w:t>
      </w:r>
    </w:p>
    <w:p w:rsidR="005C648E" w:rsidRPr="001307B2" w:rsidRDefault="005C648E" w:rsidP="005C648E">
      <w:pPr>
        <w:ind w:firstLine="720"/>
        <w:jc w:val="both"/>
      </w:pPr>
      <w:r>
        <w:t xml:space="preserve">- </w:t>
      </w:r>
      <w:r w:rsidRPr="001307B2">
        <w:t>разграничивать подходы к менеджменту программных проектов;</w:t>
      </w:r>
    </w:p>
    <w:p w:rsidR="005C648E" w:rsidRDefault="005C648E" w:rsidP="005C648E">
      <w:pPr>
        <w:ind w:firstLine="720"/>
        <w:jc w:val="both"/>
      </w:pPr>
      <w:r w:rsidRPr="001307B2">
        <w:t>- применять стандартные метрики по прогнозированию затрат, сроков и качества</w:t>
      </w:r>
      <w:r>
        <w:t>;</w:t>
      </w:r>
    </w:p>
    <w:p w:rsidR="005C648E" w:rsidRPr="0095647A" w:rsidRDefault="005C648E" w:rsidP="005C648E">
      <w:pPr>
        <w:ind w:firstLine="720"/>
        <w:jc w:val="both"/>
      </w:pPr>
      <w:r w:rsidRPr="0095647A">
        <w:rPr>
          <w:u w:val="single"/>
        </w:rPr>
        <w:t>знать:</w:t>
      </w:r>
      <w:r w:rsidRPr="0095647A">
        <w:t xml:space="preserve"> </w:t>
      </w:r>
    </w:p>
    <w:p w:rsidR="005C648E" w:rsidRPr="001307B2" w:rsidRDefault="005C648E" w:rsidP="005C648E">
      <w:pPr>
        <w:ind w:firstLine="720"/>
      </w:pPr>
      <w:r>
        <w:t xml:space="preserve">- </w:t>
      </w:r>
      <w:r w:rsidRPr="001307B2">
        <w:t>задачи планирования и контроля развития проекта;</w:t>
      </w:r>
    </w:p>
    <w:p w:rsidR="005C648E" w:rsidRPr="001307B2" w:rsidRDefault="005C648E" w:rsidP="005C648E">
      <w:pPr>
        <w:ind w:firstLine="720"/>
      </w:pPr>
      <w:r w:rsidRPr="001307B2">
        <w:t>- вопросы кадровой политики менеджера программных проектов;</w:t>
      </w:r>
    </w:p>
    <w:p w:rsidR="005C648E" w:rsidRPr="001307B2" w:rsidRDefault="005C648E" w:rsidP="005C648E">
      <w:pPr>
        <w:ind w:firstLine="720"/>
      </w:pPr>
      <w:r w:rsidRPr="001307B2">
        <w:t>- функциональные роли в коллективе разработчиков;</w:t>
      </w:r>
    </w:p>
    <w:p w:rsidR="005C648E" w:rsidRDefault="005C648E" w:rsidP="005C648E">
      <w:pPr>
        <w:ind w:firstLine="720"/>
      </w:pPr>
      <w:r w:rsidRPr="001307B2">
        <w:t>- принципы построения системы деятельностей программного проекта;</w:t>
      </w:r>
    </w:p>
    <w:p w:rsidR="005C648E" w:rsidRPr="001307B2" w:rsidRDefault="005C648E" w:rsidP="005C648E">
      <w:pPr>
        <w:ind w:firstLine="720"/>
      </w:pPr>
      <w:r w:rsidRPr="001307B2">
        <w:t>- основные методы оценки бюджета, сроков и рисков разработки программ</w:t>
      </w:r>
      <w:r>
        <w:t>.</w:t>
      </w:r>
    </w:p>
    <w:p w:rsidR="00417497" w:rsidRPr="0095647A" w:rsidRDefault="00417497" w:rsidP="00417497">
      <w:pPr>
        <w:ind w:firstLine="720"/>
        <w:rPr>
          <w:b/>
        </w:rPr>
      </w:pPr>
    </w:p>
    <w:p w:rsidR="00417497" w:rsidRPr="0095647A" w:rsidRDefault="00417497" w:rsidP="00417497">
      <w:pPr>
        <w:jc w:val="center"/>
        <w:rPr>
          <w:b/>
        </w:rPr>
      </w:pPr>
      <w:r w:rsidRPr="0095647A">
        <w:rPr>
          <w:b/>
        </w:rPr>
        <w:t xml:space="preserve">Краткие теоретические и учебно-методические материалы по теме </w:t>
      </w:r>
      <w:r>
        <w:rPr>
          <w:b/>
        </w:rPr>
        <w:t>лабораторной</w:t>
      </w:r>
      <w:r w:rsidRPr="0095647A">
        <w:rPr>
          <w:b/>
        </w:rPr>
        <w:t xml:space="preserve"> работы </w:t>
      </w:r>
    </w:p>
    <w:p w:rsidR="00417497" w:rsidRPr="00B56CC8" w:rsidRDefault="00417497" w:rsidP="00417497">
      <w:pPr>
        <w:ind w:firstLine="709"/>
        <w:jc w:val="both"/>
      </w:pPr>
      <w:r w:rsidRPr="00B56CC8">
        <w:t>Практически вся работа, выполняемая в Project, происходит в представлении. Представление может содержать такие элементы, как таблицы, группировки и фильтры. Их можно объединять с другими элементами или с графическими элементами.</w:t>
      </w:r>
    </w:p>
    <w:p w:rsidR="00417497" w:rsidRDefault="00417497" w:rsidP="00417497">
      <w:pPr>
        <w:ind w:firstLine="851"/>
        <w:jc w:val="both"/>
      </w:pPr>
      <w:r w:rsidRPr="00B56CC8">
        <w:t>Project содержит десятки представлений, которые организуют информацию для различных целей. Однако может возникнуть ситуация, когда понадобится просмотреть информацию о проекте в таком виде, который не может обеспечить ни одно из встроенных представлений. В этом случае можно изменить существующее представление или создать свое собственное.</w:t>
      </w:r>
    </w:p>
    <w:p w:rsidR="00417497" w:rsidRPr="00B56CC8" w:rsidRDefault="00417497" w:rsidP="00417497">
      <w:pPr>
        <w:ind w:firstLine="709"/>
        <w:jc w:val="both"/>
      </w:pPr>
      <w:r w:rsidRPr="00B56CC8">
        <w:t>Методика выполнения лабораторной работы.</w:t>
      </w:r>
    </w:p>
    <w:p w:rsidR="002D0759" w:rsidRPr="002D0759" w:rsidRDefault="00417497" w:rsidP="002D0759">
      <w:pPr>
        <w:ind w:firstLine="851"/>
        <w:jc w:val="both"/>
      </w:pPr>
      <w:r>
        <w:t>1</w:t>
      </w:r>
      <w:r w:rsidR="002D0759">
        <w:t xml:space="preserve">. </w:t>
      </w:r>
      <w:r w:rsidR="002D0759" w:rsidRPr="002D0759">
        <w:t>Предопределенная сортировка</w:t>
      </w:r>
    </w:p>
    <w:p w:rsidR="002D0759" w:rsidRPr="002D0759" w:rsidRDefault="002D0759" w:rsidP="007C240E">
      <w:pPr>
        <w:numPr>
          <w:ilvl w:val="0"/>
          <w:numId w:val="5"/>
        </w:numPr>
        <w:tabs>
          <w:tab w:val="left" w:pos="851"/>
        </w:tabs>
        <w:ind w:left="0" w:firstLine="709"/>
        <w:jc w:val="both"/>
      </w:pPr>
      <w:r w:rsidRPr="002D0759">
        <w:t>Пункт меню Проект/Сортировка</w:t>
      </w:r>
      <w:proofErr w:type="gramStart"/>
      <w:r w:rsidRPr="002D0759">
        <w:t>/П</w:t>
      </w:r>
      <w:proofErr w:type="gramEnd"/>
      <w:r w:rsidRPr="002D0759">
        <w:t>о дате начала.</w:t>
      </w:r>
    </w:p>
    <w:p w:rsidR="002D0759" w:rsidRPr="002D0759" w:rsidRDefault="002D0759" w:rsidP="007C240E">
      <w:pPr>
        <w:numPr>
          <w:ilvl w:val="0"/>
          <w:numId w:val="5"/>
        </w:numPr>
        <w:tabs>
          <w:tab w:val="left" w:pos="851"/>
        </w:tabs>
        <w:ind w:left="0" w:firstLine="709"/>
        <w:jc w:val="both"/>
      </w:pPr>
      <w:r w:rsidRPr="002D0759">
        <w:t>Результат – задачи в таблице упорядочены по датам начала</w:t>
      </w:r>
    </w:p>
    <w:p w:rsidR="002D0759" w:rsidRPr="002D0759" w:rsidRDefault="002D0759" w:rsidP="007C240E">
      <w:pPr>
        <w:numPr>
          <w:ilvl w:val="0"/>
          <w:numId w:val="5"/>
        </w:numPr>
        <w:tabs>
          <w:tab w:val="left" w:pos="851"/>
        </w:tabs>
        <w:ind w:left="0" w:firstLine="709"/>
        <w:jc w:val="both"/>
      </w:pPr>
      <w:r w:rsidRPr="002D0759">
        <w:t>Отмена сортировки – Проект/Сортировка</w:t>
      </w:r>
      <w:proofErr w:type="gramStart"/>
      <w:r w:rsidRPr="002D0759">
        <w:t>/П</w:t>
      </w:r>
      <w:proofErr w:type="gramEnd"/>
      <w:r w:rsidRPr="002D0759">
        <w:t>о идентифика-тору.</w:t>
      </w:r>
    </w:p>
    <w:p w:rsidR="002D0759" w:rsidRPr="002D0759" w:rsidRDefault="00417497" w:rsidP="002D0759">
      <w:pPr>
        <w:ind w:firstLine="851"/>
        <w:jc w:val="both"/>
      </w:pPr>
      <w:r>
        <w:t>2</w:t>
      </w:r>
      <w:r w:rsidR="002D0759">
        <w:t xml:space="preserve">. </w:t>
      </w:r>
      <w:r w:rsidR="002D0759" w:rsidRPr="002D0759">
        <w:t>Сортировка пользователя</w:t>
      </w:r>
    </w:p>
    <w:p w:rsidR="002D0759" w:rsidRPr="002D0759" w:rsidRDefault="002D0759" w:rsidP="007C240E">
      <w:pPr>
        <w:numPr>
          <w:ilvl w:val="0"/>
          <w:numId w:val="5"/>
        </w:numPr>
        <w:tabs>
          <w:tab w:val="left" w:pos="851"/>
        </w:tabs>
        <w:ind w:left="0" w:firstLine="709"/>
        <w:jc w:val="both"/>
      </w:pPr>
      <w:r w:rsidRPr="002D0759">
        <w:t>Выбрать пункт меню Проект/Сортировка</w:t>
      </w:r>
      <w:proofErr w:type="gramStart"/>
      <w:r w:rsidRPr="002D0759">
        <w:t>/С</w:t>
      </w:r>
      <w:proofErr w:type="gramEnd"/>
      <w:r w:rsidRPr="002D0759">
        <w:t>ортировать по.</w:t>
      </w:r>
    </w:p>
    <w:p w:rsidR="002D0759" w:rsidRPr="002D0759" w:rsidRDefault="002D0759" w:rsidP="007C240E">
      <w:pPr>
        <w:numPr>
          <w:ilvl w:val="0"/>
          <w:numId w:val="5"/>
        </w:numPr>
        <w:tabs>
          <w:tab w:val="left" w:pos="851"/>
        </w:tabs>
        <w:ind w:left="0" w:firstLine="709"/>
        <w:jc w:val="both"/>
      </w:pPr>
      <w:r w:rsidRPr="002D0759">
        <w:t xml:space="preserve">В открывшемся окне установить уровни сортировки (каждый последующий уровень действует только в пределах одинаковых значений предыдущего): </w:t>
      </w:r>
      <w:proofErr w:type="gramStart"/>
      <w:r w:rsidRPr="002D0759">
        <w:t>Сортировать по – Критическая задача, Затем по – Длительность.</w:t>
      </w:r>
      <w:proofErr w:type="gramEnd"/>
    </w:p>
    <w:p w:rsidR="002D0759" w:rsidRPr="002D0759" w:rsidRDefault="002D0759" w:rsidP="007C240E">
      <w:pPr>
        <w:numPr>
          <w:ilvl w:val="0"/>
          <w:numId w:val="5"/>
        </w:numPr>
        <w:tabs>
          <w:tab w:val="left" w:pos="851"/>
        </w:tabs>
        <w:ind w:left="0" w:firstLine="709"/>
        <w:jc w:val="both"/>
      </w:pPr>
      <w:r w:rsidRPr="002D0759">
        <w:t>Убрать флажок</w:t>
      </w:r>
      <w:proofErr w:type="gramStart"/>
      <w:r w:rsidRPr="002D0759">
        <w:t xml:space="preserve"> С</w:t>
      </w:r>
      <w:proofErr w:type="gramEnd"/>
      <w:r w:rsidRPr="002D0759">
        <w:t xml:space="preserve">охранить структуру. </w:t>
      </w:r>
    </w:p>
    <w:p w:rsidR="002D0759" w:rsidRPr="002D0759" w:rsidRDefault="00B80851" w:rsidP="002D0759">
      <w:pPr>
        <w:ind w:firstLine="851"/>
        <w:jc w:val="both"/>
      </w:pPr>
      <w:r>
        <w:rPr>
          <w:noProof/>
        </w:rPr>
        <w:lastRenderedPageBreak/>
        <w:drawing>
          <wp:inline distT="0" distB="0" distL="0" distR="0">
            <wp:extent cx="4171950" cy="2428875"/>
            <wp:effectExtent l="19050" t="0" r="0" b="0"/>
            <wp:docPr id="8"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pic:cNvPicPr>
                      <a:picLocks noChangeAspect="1" noChangeArrowheads="1"/>
                    </pic:cNvPicPr>
                  </pic:nvPicPr>
                  <pic:blipFill>
                    <a:blip r:embed="rId55"/>
                    <a:srcRect/>
                    <a:stretch>
                      <a:fillRect/>
                    </a:stretch>
                  </pic:blipFill>
                  <pic:spPr bwMode="auto">
                    <a:xfrm>
                      <a:off x="0" y="0"/>
                      <a:ext cx="4171950" cy="2428875"/>
                    </a:xfrm>
                    <a:prstGeom prst="rect">
                      <a:avLst/>
                    </a:prstGeom>
                    <a:noFill/>
                    <a:ln w="9525">
                      <a:noFill/>
                      <a:miter lim="800000"/>
                      <a:headEnd/>
                      <a:tailEnd/>
                    </a:ln>
                  </pic:spPr>
                </pic:pic>
              </a:graphicData>
            </a:graphic>
          </wp:inline>
        </w:drawing>
      </w:r>
    </w:p>
    <w:p w:rsidR="002D0759" w:rsidRPr="002D0759" w:rsidRDefault="002D0759" w:rsidP="007C240E">
      <w:pPr>
        <w:numPr>
          <w:ilvl w:val="0"/>
          <w:numId w:val="5"/>
        </w:numPr>
        <w:tabs>
          <w:tab w:val="left" w:pos="851"/>
        </w:tabs>
        <w:ind w:left="0" w:firstLine="709"/>
        <w:jc w:val="both"/>
      </w:pPr>
      <w:r w:rsidRPr="002D0759">
        <w:t>Нажать</w:t>
      </w:r>
      <w:proofErr w:type="gramStart"/>
      <w:r w:rsidRPr="002D0759">
        <w:t xml:space="preserve"> С</w:t>
      </w:r>
      <w:proofErr w:type="gramEnd"/>
      <w:r w:rsidRPr="002D0759">
        <w:t>ортировать. Результат – все задачи отсортированы по признаку критической задачи, а в пределах этого признака – по длительности.</w:t>
      </w:r>
    </w:p>
    <w:p w:rsidR="002D0759" w:rsidRPr="002D0759" w:rsidRDefault="002D0759" w:rsidP="007C240E">
      <w:pPr>
        <w:numPr>
          <w:ilvl w:val="0"/>
          <w:numId w:val="5"/>
        </w:numPr>
        <w:tabs>
          <w:tab w:val="left" w:pos="851"/>
        </w:tabs>
        <w:ind w:left="0" w:firstLine="709"/>
        <w:jc w:val="both"/>
      </w:pPr>
      <w:r w:rsidRPr="002D0759">
        <w:t>Для проверки правильности сортировки вставим в таблицу столбец Критическая задача. Результат – первая группа задач имеет значение</w:t>
      </w:r>
      <w:proofErr w:type="gramStart"/>
      <w:r w:rsidRPr="002D0759">
        <w:t xml:space="preserve"> Н</w:t>
      </w:r>
      <w:proofErr w:type="gramEnd"/>
      <w:r w:rsidRPr="002D0759">
        <w:t>ет в этом столбце, а вторая группа – Да. В пределах групп задачи упорядочены по значениям длительности.</w:t>
      </w:r>
    </w:p>
    <w:p w:rsidR="002D0759" w:rsidRPr="002D0759" w:rsidRDefault="002D0759" w:rsidP="007C240E">
      <w:pPr>
        <w:numPr>
          <w:ilvl w:val="0"/>
          <w:numId w:val="5"/>
        </w:numPr>
        <w:tabs>
          <w:tab w:val="left" w:pos="851"/>
        </w:tabs>
        <w:ind w:left="0" w:firstLine="709"/>
        <w:jc w:val="both"/>
      </w:pPr>
      <w:r w:rsidRPr="002D0759">
        <w:t>Отменим сортировку – Проект/Сортировка</w:t>
      </w:r>
      <w:proofErr w:type="gramStart"/>
      <w:r w:rsidRPr="002D0759">
        <w:t>/П</w:t>
      </w:r>
      <w:proofErr w:type="gramEnd"/>
      <w:r w:rsidRPr="002D0759">
        <w:t>о идентификатору и удалим столбец Критическая задача.</w:t>
      </w:r>
    </w:p>
    <w:p w:rsidR="002D0759" w:rsidRPr="002D0759" w:rsidRDefault="002D0759" w:rsidP="007C240E">
      <w:pPr>
        <w:numPr>
          <w:ilvl w:val="0"/>
          <w:numId w:val="5"/>
        </w:numPr>
        <w:tabs>
          <w:tab w:val="left" w:pos="851"/>
        </w:tabs>
        <w:ind w:left="0" w:firstLine="709"/>
        <w:jc w:val="both"/>
      </w:pPr>
      <w:r w:rsidRPr="002D0759">
        <w:t>Выполним аналогичную сортировку с установленным флажком</w:t>
      </w:r>
      <w:proofErr w:type="gramStart"/>
      <w:r w:rsidRPr="002D0759">
        <w:t xml:space="preserve"> С</w:t>
      </w:r>
      <w:proofErr w:type="gramEnd"/>
      <w:r w:rsidRPr="002D0759">
        <w:t>охранить структуру. Результат – задачи сортируются только в пределах своих фаз.</w:t>
      </w:r>
    </w:p>
    <w:p w:rsidR="00417497" w:rsidRDefault="002D0759" w:rsidP="002D0759">
      <w:pPr>
        <w:numPr>
          <w:ilvl w:val="0"/>
          <w:numId w:val="5"/>
        </w:numPr>
        <w:tabs>
          <w:tab w:val="left" w:pos="851"/>
        </w:tabs>
        <w:ind w:left="0" w:firstLine="851"/>
        <w:jc w:val="both"/>
      </w:pPr>
      <w:r w:rsidRPr="002D0759">
        <w:t>Отменим сортировку.</w:t>
      </w:r>
      <w:r w:rsidR="00417497">
        <w:t xml:space="preserve"> </w:t>
      </w:r>
    </w:p>
    <w:p w:rsidR="002D0759" w:rsidRPr="002D0759" w:rsidRDefault="00417497" w:rsidP="00417497">
      <w:pPr>
        <w:tabs>
          <w:tab w:val="left" w:pos="851"/>
        </w:tabs>
        <w:ind w:left="851"/>
        <w:jc w:val="both"/>
      </w:pPr>
      <w:r>
        <w:t>3</w:t>
      </w:r>
      <w:r w:rsidR="002D0759">
        <w:t xml:space="preserve">. </w:t>
      </w:r>
      <w:r w:rsidR="002D0759" w:rsidRPr="002D0759">
        <w:t>Использование структурного фильтра</w:t>
      </w:r>
    </w:p>
    <w:p w:rsidR="002D0759" w:rsidRPr="002D0759" w:rsidRDefault="002D0759" w:rsidP="007C240E">
      <w:pPr>
        <w:numPr>
          <w:ilvl w:val="0"/>
          <w:numId w:val="5"/>
        </w:numPr>
        <w:tabs>
          <w:tab w:val="left" w:pos="851"/>
        </w:tabs>
        <w:ind w:left="0" w:firstLine="709"/>
        <w:jc w:val="both"/>
      </w:pPr>
      <w:r w:rsidRPr="002D0759">
        <w:t>Назначим структурный фильтр – Проект/ Структура</w:t>
      </w:r>
      <w:proofErr w:type="gramStart"/>
      <w:r w:rsidRPr="002D0759">
        <w:t>/ П</w:t>
      </w:r>
      <w:proofErr w:type="gramEnd"/>
      <w:r w:rsidRPr="002D0759">
        <w:t>оказать/ Уровень 1. Результат – таблица содержит только задачи уровня 1. К ним относятся начальная и конечная вехи и обе фазы.</w:t>
      </w:r>
    </w:p>
    <w:p w:rsidR="002D0759" w:rsidRPr="002D0759" w:rsidRDefault="002D0759" w:rsidP="007C240E">
      <w:pPr>
        <w:numPr>
          <w:ilvl w:val="0"/>
          <w:numId w:val="5"/>
        </w:numPr>
        <w:tabs>
          <w:tab w:val="left" w:pos="851"/>
        </w:tabs>
        <w:ind w:left="0" w:firstLine="709"/>
        <w:jc w:val="both"/>
      </w:pPr>
      <w:r w:rsidRPr="002D0759">
        <w:t>Назначим другой структурный фильтр – Проект/ Структура</w:t>
      </w:r>
      <w:proofErr w:type="gramStart"/>
      <w:r w:rsidRPr="002D0759">
        <w:t>/ П</w:t>
      </w:r>
      <w:proofErr w:type="gramEnd"/>
      <w:r w:rsidRPr="002D0759">
        <w:t>оказать/ Уровень 2. Результат – таблица содержит задачи первого и второго уровней. В этом проекте к ним относятся все задачи.</w:t>
      </w:r>
    </w:p>
    <w:p w:rsidR="002D0759" w:rsidRPr="002D0759" w:rsidRDefault="002D0759" w:rsidP="007C240E">
      <w:pPr>
        <w:numPr>
          <w:ilvl w:val="0"/>
          <w:numId w:val="5"/>
        </w:numPr>
        <w:tabs>
          <w:tab w:val="left" w:pos="851"/>
        </w:tabs>
        <w:ind w:left="0" w:firstLine="709"/>
        <w:jc w:val="both"/>
      </w:pPr>
      <w:r w:rsidRPr="002D0759">
        <w:t>Отменим структурный фильтр – Проект/ Структура</w:t>
      </w:r>
      <w:proofErr w:type="gramStart"/>
      <w:r w:rsidRPr="002D0759">
        <w:t>/ П</w:t>
      </w:r>
      <w:proofErr w:type="gramEnd"/>
      <w:r w:rsidRPr="002D0759">
        <w:t>оказать/ Все подзадачи.</w:t>
      </w:r>
    </w:p>
    <w:p w:rsidR="002D0759" w:rsidRPr="002D0759" w:rsidRDefault="00417497" w:rsidP="002D0759">
      <w:pPr>
        <w:ind w:left="720"/>
        <w:jc w:val="both"/>
      </w:pPr>
      <w:r>
        <w:t>4</w:t>
      </w:r>
      <w:r w:rsidR="002D0759">
        <w:t xml:space="preserve">. </w:t>
      </w:r>
      <w:r w:rsidR="002D0759" w:rsidRPr="002D0759">
        <w:t>Использование автофильтра</w:t>
      </w:r>
    </w:p>
    <w:p w:rsidR="002D0759" w:rsidRPr="002D0759" w:rsidRDefault="002D0759" w:rsidP="007C240E">
      <w:pPr>
        <w:numPr>
          <w:ilvl w:val="0"/>
          <w:numId w:val="5"/>
        </w:numPr>
        <w:tabs>
          <w:tab w:val="left" w:pos="851"/>
        </w:tabs>
        <w:ind w:left="0" w:firstLine="709"/>
        <w:jc w:val="both"/>
      </w:pPr>
      <w:r w:rsidRPr="002D0759">
        <w:t xml:space="preserve">Включить автофильтр – Проект/Фильтр/Автофильтр. Результат – в заголовках столбцов таблицы появились кнопки автофильтра для назначения фильтра по отдельному столбцу. При нажатии мышью такой кнопки появляется список условий фильтрации </w:t>
      </w:r>
    </w:p>
    <w:p w:rsidR="002D0759" w:rsidRPr="002D0759" w:rsidRDefault="00B80851" w:rsidP="002D0759">
      <w:pPr>
        <w:ind w:firstLine="851"/>
        <w:jc w:val="both"/>
      </w:pPr>
      <w:r>
        <w:rPr>
          <w:noProof/>
        </w:rPr>
        <w:drawing>
          <wp:inline distT="0" distB="0" distL="0" distR="0">
            <wp:extent cx="5343525" cy="2162175"/>
            <wp:effectExtent l="19050" t="0" r="9525" b="0"/>
            <wp:docPr id="9"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pic:cNvPicPr>
                      <a:picLocks noChangeAspect="1" noChangeArrowheads="1"/>
                    </pic:cNvPicPr>
                  </pic:nvPicPr>
                  <pic:blipFill>
                    <a:blip r:embed="rId56"/>
                    <a:srcRect/>
                    <a:stretch>
                      <a:fillRect/>
                    </a:stretch>
                  </pic:blipFill>
                  <pic:spPr bwMode="auto">
                    <a:xfrm>
                      <a:off x="0" y="0"/>
                      <a:ext cx="5343525" cy="2162175"/>
                    </a:xfrm>
                    <a:prstGeom prst="rect">
                      <a:avLst/>
                    </a:prstGeom>
                    <a:noFill/>
                    <a:ln w="9525">
                      <a:noFill/>
                      <a:miter lim="800000"/>
                      <a:headEnd/>
                      <a:tailEnd/>
                    </a:ln>
                  </pic:spPr>
                </pic:pic>
              </a:graphicData>
            </a:graphic>
          </wp:inline>
        </w:drawing>
      </w:r>
    </w:p>
    <w:p w:rsidR="002D0759" w:rsidRPr="002D0759" w:rsidRDefault="002D0759" w:rsidP="007C240E">
      <w:pPr>
        <w:numPr>
          <w:ilvl w:val="0"/>
          <w:numId w:val="5"/>
        </w:numPr>
        <w:tabs>
          <w:tab w:val="left" w:pos="851"/>
        </w:tabs>
        <w:ind w:left="0" w:firstLine="709"/>
        <w:jc w:val="both"/>
      </w:pPr>
      <w:r w:rsidRPr="002D0759">
        <w:t>Отобразим в таблице только задачи с длительностью от 1 до 5 дней.</w:t>
      </w:r>
    </w:p>
    <w:p w:rsidR="002D0759" w:rsidRPr="002D0759" w:rsidRDefault="002D0759" w:rsidP="007C240E">
      <w:pPr>
        <w:numPr>
          <w:ilvl w:val="0"/>
          <w:numId w:val="5"/>
        </w:numPr>
        <w:tabs>
          <w:tab w:val="left" w:pos="851"/>
        </w:tabs>
        <w:ind w:left="0" w:firstLine="709"/>
        <w:jc w:val="both"/>
      </w:pPr>
      <w:r w:rsidRPr="002D0759">
        <w:t>a. Щелчок мышью по кнопке автофильтра в столбце Длительность.</w:t>
      </w:r>
    </w:p>
    <w:p w:rsidR="002D0759" w:rsidRPr="002D0759" w:rsidRDefault="002D0759" w:rsidP="007C240E">
      <w:pPr>
        <w:numPr>
          <w:ilvl w:val="0"/>
          <w:numId w:val="5"/>
        </w:numPr>
        <w:tabs>
          <w:tab w:val="left" w:pos="851"/>
        </w:tabs>
        <w:ind w:left="0" w:firstLine="709"/>
        <w:jc w:val="both"/>
      </w:pPr>
      <w:r w:rsidRPr="002D0759">
        <w:lastRenderedPageBreak/>
        <w:t>b. В списке условий выбрать пункт (Условие</w:t>
      </w:r>
      <w:proofErr w:type="gramStart"/>
      <w:r w:rsidRPr="002D0759">
        <w:t xml:space="preserve">..). </w:t>
      </w:r>
      <w:proofErr w:type="gramEnd"/>
      <w:r w:rsidRPr="002D0759">
        <w:t>Откроется окно для определения условия фильтрации</w:t>
      </w:r>
      <w:r w:rsidR="00B95B11">
        <w:t xml:space="preserve"> как на рисунке</w:t>
      </w:r>
      <w:r w:rsidRPr="002D0759">
        <w:t>.</w:t>
      </w:r>
    </w:p>
    <w:p w:rsidR="002D0759" w:rsidRPr="002D0759" w:rsidRDefault="002D0759" w:rsidP="007C240E">
      <w:pPr>
        <w:numPr>
          <w:ilvl w:val="0"/>
          <w:numId w:val="5"/>
        </w:numPr>
        <w:tabs>
          <w:tab w:val="left" w:pos="851"/>
        </w:tabs>
        <w:ind w:left="0" w:firstLine="709"/>
        <w:jc w:val="both"/>
      </w:pPr>
      <w:r w:rsidRPr="002D0759">
        <w:t>c. Заполнить поля этого окна в соответствии с изображением на рис</w:t>
      </w:r>
      <w:r w:rsidR="00B95B11">
        <w:t>унке</w:t>
      </w:r>
      <w:r w:rsidRPr="002D0759">
        <w:t>.</w:t>
      </w:r>
    </w:p>
    <w:p w:rsidR="002D0759" w:rsidRPr="002D0759" w:rsidRDefault="00B80851" w:rsidP="002D0759">
      <w:pPr>
        <w:ind w:firstLine="851"/>
        <w:jc w:val="both"/>
      </w:pPr>
      <w:r>
        <w:rPr>
          <w:noProof/>
        </w:rPr>
        <w:drawing>
          <wp:inline distT="0" distB="0" distL="0" distR="0">
            <wp:extent cx="2628900" cy="1114425"/>
            <wp:effectExtent l="19050" t="0" r="0" b="0"/>
            <wp:docPr id="1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
                    <pic:cNvPicPr>
                      <a:picLocks noChangeAspect="1" noChangeArrowheads="1"/>
                    </pic:cNvPicPr>
                  </pic:nvPicPr>
                  <pic:blipFill>
                    <a:blip r:embed="rId57"/>
                    <a:srcRect/>
                    <a:stretch>
                      <a:fillRect/>
                    </a:stretch>
                  </pic:blipFill>
                  <pic:spPr bwMode="auto">
                    <a:xfrm>
                      <a:off x="0" y="0"/>
                      <a:ext cx="2628900" cy="1114425"/>
                    </a:xfrm>
                    <a:prstGeom prst="rect">
                      <a:avLst/>
                    </a:prstGeom>
                    <a:noFill/>
                    <a:ln w="9525">
                      <a:noFill/>
                      <a:miter lim="800000"/>
                      <a:headEnd/>
                      <a:tailEnd/>
                    </a:ln>
                  </pic:spPr>
                </pic:pic>
              </a:graphicData>
            </a:graphic>
          </wp:inline>
        </w:drawing>
      </w:r>
    </w:p>
    <w:p w:rsidR="002D0759" w:rsidRPr="002D0759" w:rsidRDefault="002D0759" w:rsidP="007C240E">
      <w:pPr>
        <w:numPr>
          <w:ilvl w:val="0"/>
          <w:numId w:val="5"/>
        </w:numPr>
        <w:tabs>
          <w:tab w:val="left" w:pos="851"/>
        </w:tabs>
        <w:ind w:left="0" w:firstLine="709"/>
        <w:jc w:val="both"/>
      </w:pPr>
      <w:r w:rsidRPr="002D0759">
        <w:t>d. Нажать Ok. Результат – таблица содержит только задачи с длительностью от 1 до 5 дней и фазы, в которые входят эти задачи.</w:t>
      </w:r>
    </w:p>
    <w:p w:rsidR="002D0759" w:rsidRPr="002D0759" w:rsidRDefault="002D0759" w:rsidP="007C240E">
      <w:pPr>
        <w:numPr>
          <w:ilvl w:val="0"/>
          <w:numId w:val="5"/>
        </w:numPr>
        <w:tabs>
          <w:tab w:val="left" w:pos="851"/>
        </w:tabs>
        <w:ind w:left="0" w:firstLine="709"/>
        <w:jc w:val="both"/>
      </w:pPr>
      <w:r w:rsidRPr="002D0759">
        <w:t>Отменить фильтрацию. В списке условий автофильтра по столбцу Длительность выбрать пункт</w:t>
      </w:r>
      <w:proofErr w:type="gramStart"/>
      <w:r w:rsidRPr="002D0759">
        <w:t xml:space="preserve"> В</w:t>
      </w:r>
      <w:proofErr w:type="gramEnd"/>
      <w:r w:rsidRPr="002D0759">
        <w:t>се. Результат – таблица содержит все задачи.</w:t>
      </w:r>
    </w:p>
    <w:p w:rsidR="002D0759" w:rsidRPr="002D0759" w:rsidRDefault="002D0759" w:rsidP="007C240E">
      <w:pPr>
        <w:numPr>
          <w:ilvl w:val="0"/>
          <w:numId w:val="5"/>
        </w:numPr>
        <w:tabs>
          <w:tab w:val="left" w:pos="851"/>
        </w:tabs>
        <w:ind w:left="0" w:firstLine="709"/>
        <w:jc w:val="both"/>
      </w:pPr>
      <w:r w:rsidRPr="002D0759">
        <w:t>Назначить автофильтр по столбцу Начало. В качестве условия фильтрации выбрать Текущая неделя. Результат – в таблице нет ни одной задачи, поскольку начало ни одной из задач проекта не приходится на текущую неделю</w:t>
      </w:r>
    </w:p>
    <w:p w:rsidR="002D0759" w:rsidRPr="002D0759" w:rsidRDefault="002D0759" w:rsidP="007C240E">
      <w:pPr>
        <w:numPr>
          <w:ilvl w:val="0"/>
          <w:numId w:val="5"/>
        </w:numPr>
        <w:tabs>
          <w:tab w:val="left" w:pos="851"/>
        </w:tabs>
        <w:ind w:left="0" w:firstLine="709"/>
        <w:jc w:val="both"/>
      </w:pPr>
      <w:r w:rsidRPr="002D0759">
        <w:t>Отменить фильтрацию и убрать кнопки автофильтра – Проект/Фильтр/Автофильтр. Результат – таблица снова содержит все задачи проекта.</w:t>
      </w:r>
    </w:p>
    <w:p w:rsidR="002D0759" w:rsidRPr="002D0759" w:rsidRDefault="00417497" w:rsidP="002D0759">
      <w:pPr>
        <w:ind w:firstLine="851"/>
        <w:jc w:val="both"/>
      </w:pPr>
      <w:r>
        <w:t>5</w:t>
      </w:r>
      <w:r w:rsidR="002D0759">
        <w:t xml:space="preserve">. </w:t>
      </w:r>
      <w:r w:rsidR="002D0759" w:rsidRPr="002D0759">
        <w:t>Использование предопределенного фильтра</w:t>
      </w:r>
    </w:p>
    <w:p w:rsidR="002D0759" w:rsidRPr="002D0759" w:rsidRDefault="002D0759" w:rsidP="007C240E">
      <w:pPr>
        <w:numPr>
          <w:ilvl w:val="0"/>
          <w:numId w:val="5"/>
        </w:numPr>
        <w:tabs>
          <w:tab w:val="left" w:pos="851"/>
        </w:tabs>
        <w:ind w:left="0" w:firstLine="709"/>
        <w:jc w:val="both"/>
      </w:pPr>
      <w:r w:rsidRPr="002D0759">
        <w:t>Отобразить только фазы – Проект/Фильтр/Суммарные задачи. Результат – таблица содержит только фазы Программирование и Отладка.</w:t>
      </w:r>
    </w:p>
    <w:p w:rsidR="002D0759" w:rsidRPr="002D0759" w:rsidRDefault="002D0759" w:rsidP="007C240E">
      <w:pPr>
        <w:numPr>
          <w:ilvl w:val="0"/>
          <w:numId w:val="5"/>
        </w:numPr>
        <w:tabs>
          <w:tab w:val="left" w:pos="851"/>
        </w:tabs>
        <w:ind w:left="0" w:firstLine="709"/>
        <w:jc w:val="both"/>
      </w:pPr>
      <w:r w:rsidRPr="002D0759">
        <w:t>Отобразить только вехи – Проект/Фильтр/Вехи. Результат – таблица содержит только вехи и фазы, в которых эти вехи находятся.</w:t>
      </w:r>
    </w:p>
    <w:p w:rsidR="002D0759" w:rsidRPr="002D0759" w:rsidRDefault="002D0759" w:rsidP="007C240E">
      <w:pPr>
        <w:numPr>
          <w:ilvl w:val="0"/>
          <w:numId w:val="5"/>
        </w:numPr>
        <w:tabs>
          <w:tab w:val="left" w:pos="851"/>
        </w:tabs>
        <w:ind w:left="0" w:firstLine="709"/>
        <w:jc w:val="both"/>
      </w:pPr>
      <w:r w:rsidRPr="002D0759">
        <w:t>Отобразить только задачи критического пути – Проект/Фильтр/Критические задачи.</w:t>
      </w:r>
    </w:p>
    <w:p w:rsidR="002D0759" w:rsidRPr="002D0759" w:rsidRDefault="002D0759" w:rsidP="007C240E">
      <w:pPr>
        <w:numPr>
          <w:ilvl w:val="0"/>
          <w:numId w:val="5"/>
        </w:numPr>
        <w:tabs>
          <w:tab w:val="left" w:pos="851"/>
        </w:tabs>
        <w:ind w:left="0" w:firstLine="709"/>
        <w:jc w:val="both"/>
      </w:pPr>
      <w:r w:rsidRPr="002D0759">
        <w:t>Отобразить только задачи с номерами из заданного диапазона – Проект/Фильтр/Диапазон задач. В открывшемся окне ввести диапазон номеров задач – от 5 до 7. Нажать Ok.</w:t>
      </w:r>
    </w:p>
    <w:p w:rsidR="002D0759" w:rsidRPr="002D0759" w:rsidRDefault="002D0759" w:rsidP="007C240E">
      <w:pPr>
        <w:numPr>
          <w:ilvl w:val="0"/>
          <w:numId w:val="5"/>
        </w:numPr>
        <w:tabs>
          <w:tab w:val="left" w:pos="851"/>
        </w:tabs>
        <w:ind w:left="0" w:firstLine="709"/>
        <w:jc w:val="both"/>
      </w:pPr>
      <w:r w:rsidRPr="002D0759">
        <w:t>Отобразить задачи, которые начинаются или заканчиваются в указанном диапазоне дат – Проект/Фильтр/Диапазон дат. Сначала откроется окно для задания начальной даты диапазона. Установить 01.07.09. Ok. Затем откроется окно для ввода конечной даты диапазона. Установить 10.07.09. Ok. Проанализировать результат.</w:t>
      </w:r>
    </w:p>
    <w:p w:rsidR="002D0759" w:rsidRPr="002D0759" w:rsidRDefault="002D0759" w:rsidP="007C240E">
      <w:pPr>
        <w:numPr>
          <w:ilvl w:val="0"/>
          <w:numId w:val="5"/>
        </w:numPr>
        <w:tabs>
          <w:tab w:val="left" w:pos="851"/>
        </w:tabs>
        <w:ind w:left="0" w:firstLine="709"/>
        <w:jc w:val="both"/>
      </w:pPr>
      <w:r w:rsidRPr="002D0759">
        <w:t>Отменить предопределенный фильтр – Проект/Фильтр</w:t>
      </w:r>
      <w:proofErr w:type="gramStart"/>
      <w:r w:rsidRPr="002D0759">
        <w:t>/В</w:t>
      </w:r>
      <w:proofErr w:type="gramEnd"/>
      <w:r w:rsidRPr="002D0759">
        <w:t>се задачи.</w:t>
      </w:r>
    </w:p>
    <w:p w:rsidR="002D0759" w:rsidRPr="002D0759" w:rsidRDefault="00417497" w:rsidP="002D0759">
      <w:pPr>
        <w:ind w:firstLine="851"/>
        <w:jc w:val="both"/>
      </w:pPr>
      <w:r>
        <w:t>6</w:t>
      </w:r>
      <w:r w:rsidR="002D0759">
        <w:t xml:space="preserve">. </w:t>
      </w:r>
      <w:r w:rsidR="002D0759" w:rsidRPr="002D0759">
        <w:t>Использование определенного пользователем фильтра</w:t>
      </w:r>
    </w:p>
    <w:p w:rsidR="002D0759" w:rsidRPr="002D0759" w:rsidRDefault="002D0759" w:rsidP="007C240E">
      <w:pPr>
        <w:numPr>
          <w:ilvl w:val="0"/>
          <w:numId w:val="5"/>
        </w:numPr>
        <w:tabs>
          <w:tab w:val="left" w:pos="851"/>
        </w:tabs>
        <w:ind w:left="0" w:firstLine="709"/>
        <w:jc w:val="both"/>
      </w:pPr>
      <w:r w:rsidRPr="002D0759">
        <w:t>Создать новый фильтр пользователя.</w:t>
      </w:r>
    </w:p>
    <w:p w:rsidR="002D0759" w:rsidRPr="002D0759" w:rsidRDefault="002D0759" w:rsidP="007C240E">
      <w:pPr>
        <w:numPr>
          <w:ilvl w:val="0"/>
          <w:numId w:val="5"/>
        </w:numPr>
        <w:tabs>
          <w:tab w:val="left" w:pos="851"/>
        </w:tabs>
        <w:ind w:left="0" w:firstLine="709"/>
        <w:jc w:val="both"/>
      </w:pPr>
      <w:r w:rsidRPr="002D0759">
        <w:t>a. Проект/Фильтр/Другие фильтры. Результат – откроется окно со списком определенных в системе фильтров.</w:t>
      </w:r>
    </w:p>
    <w:p w:rsidR="002D0759" w:rsidRPr="002D0759" w:rsidRDefault="002D0759" w:rsidP="007C240E">
      <w:pPr>
        <w:numPr>
          <w:ilvl w:val="0"/>
          <w:numId w:val="5"/>
        </w:numPr>
        <w:tabs>
          <w:tab w:val="left" w:pos="851"/>
        </w:tabs>
        <w:ind w:left="0" w:firstLine="709"/>
        <w:jc w:val="both"/>
      </w:pPr>
      <w:r w:rsidRPr="002D0759">
        <w:t>b. Нажать</w:t>
      </w:r>
      <w:proofErr w:type="gramStart"/>
      <w:r w:rsidRPr="002D0759">
        <w:t xml:space="preserve"> С</w:t>
      </w:r>
      <w:proofErr w:type="gramEnd"/>
      <w:r w:rsidRPr="002D0759">
        <w:t>оздать – откроется окно определения фильтра, изображенное на рис. 4.28.</w:t>
      </w:r>
    </w:p>
    <w:p w:rsidR="002D0759" w:rsidRPr="002D0759" w:rsidRDefault="002D0759" w:rsidP="007C240E">
      <w:pPr>
        <w:numPr>
          <w:ilvl w:val="0"/>
          <w:numId w:val="5"/>
        </w:numPr>
        <w:tabs>
          <w:tab w:val="left" w:pos="851"/>
        </w:tabs>
        <w:ind w:left="0" w:firstLine="709"/>
        <w:jc w:val="both"/>
      </w:pPr>
      <w:r w:rsidRPr="002D0759">
        <w:t>Заполнить поля значениями в соответствии с этим рисунком. Ok.</w:t>
      </w:r>
    </w:p>
    <w:p w:rsidR="002D0759" w:rsidRPr="002D0759" w:rsidRDefault="002D0759" w:rsidP="007C240E">
      <w:pPr>
        <w:numPr>
          <w:ilvl w:val="0"/>
          <w:numId w:val="5"/>
        </w:numPr>
        <w:tabs>
          <w:tab w:val="left" w:pos="851"/>
        </w:tabs>
        <w:ind w:left="0" w:firstLine="709"/>
        <w:jc w:val="both"/>
      </w:pPr>
      <w:r w:rsidRPr="002D0759">
        <w:t>В списке фильтров окна Другие фильтры появилась строка КороткаяКритическаяЗадача. Закрыть это окно кнопкой</w:t>
      </w:r>
      <w:proofErr w:type="gramStart"/>
      <w:r w:rsidRPr="002D0759">
        <w:t xml:space="preserve"> З</w:t>
      </w:r>
      <w:proofErr w:type="gramEnd"/>
      <w:r w:rsidRPr="002D0759">
        <w:t>акрыть</w:t>
      </w:r>
    </w:p>
    <w:p w:rsidR="002D0759" w:rsidRPr="002D0759" w:rsidRDefault="002D0759" w:rsidP="007C240E">
      <w:pPr>
        <w:numPr>
          <w:ilvl w:val="0"/>
          <w:numId w:val="5"/>
        </w:numPr>
        <w:tabs>
          <w:tab w:val="left" w:pos="851"/>
        </w:tabs>
        <w:ind w:left="0" w:firstLine="709"/>
        <w:jc w:val="both"/>
      </w:pPr>
      <w:r w:rsidRPr="002D0759">
        <w:t>Назначить созданный фильтр – Проект/ Фильтр/ КороткаяКрити-ческаяЗадача. Результат – таблица содержит только критические задачи длительностью не более 5 дней.</w:t>
      </w:r>
    </w:p>
    <w:p w:rsidR="002D0759" w:rsidRPr="002D0759" w:rsidRDefault="002D0759" w:rsidP="007C240E">
      <w:pPr>
        <w:numPr>
          <w:ilvl w:val="0"/>
          <w:numId w:val="5"/>
        </w:numPr>
        <w:tabs>
          <w:tab w:val="left" w:pos="851"/>
        </w:tabs>
        <w:ind w:left="0" w:firstLine="709"/>
        <w:jc w:val="both"/>
      </w:pPr>
      <w:r w:rsidRPr="002D0759">
        <w:t>Отменить действие фильтра – Проект/Фильтр</w:t>
      </w:r>
      <w:proofErr w:type="gramStart"/>
      <w:r w:rsidRPr="002D0759">
        <w:t>/В</w:t>
      </w:r>
      <w:proofErr w:type="gramEnd"/>
      <w:r w:rsidRPr="002D0759">
        <w:t xml:space="preserve">се задачи. </w:t>
      </w:r>
    </w:p>
    <w:p w:rsidR="002D0759" w:rsidRPr="002D0759" w:rsidRDefault="00B80851" w:rsidP="002D0759">
      <w:pPr>
        <w:ind w:firstLine="851"/>
        <w:jc w:val="both"/>
      </w:pPr>
      <w:r>
        <w:rPr>
          <w:noProof/>
        </w:rPr>
        <w:lastRenderedPageBreak/>
        <w:drawing>
          <wp:inline distT="0" distB="0" distL="0" distR="0">
            <wp:extent cx="2914650" cy="1409700"/>
            <wp:effectExtent l="19050" t="0" r="0" b="0"/>
            <wp:docPr id="11"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
                    <pic:cNvPicPr>
                      <a:picLocks noChangeAspect="1" noChangeArrowheads="1"/>
                    </pic:cNvPicPr>
                  </pic:nvPicPr>
                  <pic:blipFill>
                    <a:blip r:embed="rId58"/>
                    <a:srcRect/>
                    <a:stretch>
                      <a:fillRect/>
                    </a:stretch>
                  </pic:blipFill>
                  <pic:spPr bwMode="auto">
                    <a:xfrm>
                      <a:off x="0" y="0"/>
                      <a:ext cx="2914650" cy="1409700"/>
                    </a:xfrm>
                    <a:prstGeom prst="rect">
                      <a:avLst/>
                    </a:prstGeom>
                    <a:noFill/>
                    <a:ln w="9525">
                      <a:noFill/>
                      <a:miter lim="800000"/>
                      <a:headEnd/>
                      <a:tailEnd/>
                    </a:ln>
                  </pic:spPr>
                </pic:pic>
              </a:graphicData>
            </a:graphic>
          </wp:inline>
        </w:drawing>
      </w:r>
    </w:p>
    <w:p w:rsidR="002D0759" w:rsidRPr="002D0759" w:rsidRDefault="00417497" w:rsidP="002D0759">
      <w:pPr>
        <w:ind w:left="720"/>
        <w:jc w:val="both"/>
      </w:pPr>
      <w:r>
        <w:t>7</w:t>
      </w:r>
      <w:r w:rsidR="002D0759">
        <w:t xml:space="preserve">. </w:t>
      </w:r>
      <w:r w:rsidR="002D0759" w:rsidRPr="002D0759">
        <w:t>Удалить созданный фильтр из системы.</w:t>
      </w:r>
    </w:p>
    <w:p w:rsidR="002D0759" w:rsidRPr="002D0759" w:rsidRDefault="002D0759" w:rsidP="007C240E">
      <w:pPr>
        <w:numPr>
          <w:ilvl w:val="0"/>
          <w:numId w:val="5"/>
        </w:numPr>
        <w:tabs>
          <w:tab w:val="left" w:pos="851"/>
        </w:tabs>
        <w:ind w:left="0" w:firstLine="709"/>
        <w:jc w:val="both"/>
      </w:pPr>
      <w:r w:rsidRPr="002D0759">
        <w:t>c. Проект/Фильтр/Другие фильтры. Откроется окно со списком фильтров.</w:t>
      </w:r>
    </w:p>
    <w:p w:rsidR="002D0759" w:rsidRPr="002D0759" w:rsidRDefault="002D0759" w:rsidP="007C240E">
      <w:pPr>
        <w:numPr>
          <w:ilvl w:val="0"/>
          <w:numId w:val="5"/>
        </w:numPr>
        <w:tabs>
          <w:tab w:val="left" w:pos="851"/>
        </w:tabs>
        <w:ind w:left="0" w:firstLine="709"/>
        <w:jc w:val="both"/>
      </w:pPr>
      <w:r w:rsidRPr="002D0759">
        <w:t>d. Нажать кнопку Организатор.</w:t>
      </w:r>
    </w:p>
    <w:p w:rsidR="002D0759" w:rsidRPr="002D0759" w:rsidRDefault="002D0759" w:rsidP="007C240E">
      <w:pPr>
        <w:numPr>
          <w:ilvl w:val="0"/>
          <w:numId w:val="5"/>
        </w:numPr>
        <w:tabs>
          <w:tab w:val="left" w:pos="851"/>
        </w:tabs>
        <w:ind w:left="0" w:firstLine="709"/>
        <w:jc w:val="both"/>
      </w:pPr>
      <w:r w:rsidRPr="002D0759">
        <w:t>e. В правом списке выделить строку КороткаяКритическаяЗадача.</w:t>
      </w:r>
    </w:p>
    <w:p w:rsidR="002D0759" w:rsidRPr="002D0759" w:rsidRDefault="002D0759" w:rsidP="007C240E">
      <w:pPr>
        <w:numPr>
          <w:ilvl w:val="0"/>
          <w:numId w:val="5"/>
        </w:numPr>
        <w:tabs>
          <w:tab w:val="left" w:pos="851"/>
        </w:tabs>
        <w:ind w:left="0" w:firstLine="709"/>
        <w:jc w:val="both"/>
      </w:pPr>
      <w:r w:rsidRPr="002D0759">
        <w:t>f. Нажать кнопку</w:t>
      </w:r>
      <w:proofErr w:type="gramStart"/>
      <w:r w:rsidRPr="002D0759">
        <w:t xml:space="preserve"> У</w:t>
      </w:r>
      <w:proofErr w:type="gramEnd"/>
      <w:r w:rsidRPr="002D0759">
        <w:t>далить, после чего подтвердить удаление.</w:t>
      </w:r>
    </w:p>
    <w:p w:rsidR="002D0759" w:rsidRPr="002D0759" w:rsidRDefault="002D0759" w:rsidP="007C240E">
      <w:pPr>
        <w:numPr>
          <w:ilvl w:val="0"/>
          <w:numId w:val="5"/>
        </w:numPr>
        <w:tabs>
          <w:tab w:val="left" w:pos="851"/>
        </w:tabs>
        <w:ind w:left="0" w:firstLine="709"/>
        <w:jc w:val="both"/>
      </w:pPr>
      <w:r w:rsidRPr="002D0759">
        <w:t>g. Закрыть окна организатора.</w:t>
      </w:r>
    </w:p>
    <w:p w:rsidR="002D0759" w:rsidRPr="002D0759" w:rsidRDefault="002D0759" w:rsidP="007C240E">
      <w:pPr>
        <w:numPr>
          <w:ilvl w:val="0"/>
          <w:numId w:val="5"/>
        </w:numPr>
        <w:tabs>
          <w:tab w:val="left" w:pos="851"/>
        </w:tabs>
        <w:ind w:left="0" w:firstLine="709"/>
        <w:jc w:val="both"/>
      </w:pPr>
      <w:r w:rsidRPr="002D0759">
        <w:t>h. В окне списка фильтров убедиться в том, что удаленного фильтра нет в списке. Закрыть это окно.</w:t>
      </w:r>
    </w:p>
    <w:p w:rsidR="002D0759" w:rsidRPr="002D0759" w:rsidRDefault="002D0759" w:rsidP="007C240E">
      <w:pPr>
        <w:numPr>
          <w:ilvl w:val="0"/>
          <w:numId w:val="5"/>
        </w:numPr>
        <w:tabs>
          <w:tab w:val="left" w:pos="851"/>
        </w:tabs>
        <w:ind w:left="0" w:firstLine="709"/>
        <w:jc w:val="both"/>
      </w:pPr>
      <w:r w:rsidRPr="002D0759">
        <w:t>i. Проверить состав предопределенных фильтров в пункте меню Проект/Фильтр – из списка исчез удаленный фильтр.</w:t>
      </w:r>
    </w:p>
    <w:p w:rsidR="002D0759" w:rsidRPr="002D0759" w:rsidRDefault="00417497" w:rsidP="002D0759">
      <w:pPr>
        <w:ind w:firstLine="851"/>
        <w:jc w:val="both"/>
      </w:pPr>
      <w:r>
        <w:t>8</w:t>
      </w:r>
      <w:r w:rsidR="002D0759">
        <w:t xml:space="preserve">. </w:t>
      </w:r>
      <w:r w:rsidR="002D0759" w:rsidRPr="002D0759">
        <w:t>Использование предопределенной группировки</w:t>
      </w:r>
    </w:p>
    <w:p w:rsidR="002D0759" w:rsidRPr="002D0759" w:rsidRDefault="002D0759" w:rsidP="007C240E">
      <w:pPr>
        <w:numPr>
          <w:ilvl w:val="0"/>
          <w:numId w:val="5"/>
        </w:numPr>
        <w:tabs>
          <w:tab w:val="left" w:pos="851"/>
        </w:tabs>
        <w:ind w:left="0" w:firstLine="709"/>
        <w:jc w:val="both"/>
      </w:pPr>
      <w:r w:rsidRPr="002D0759">
        <w:t>Проект/Группировка/Вехи – задачи таблицы сгруппированы в две группы. Первая содержит вехи, а вторая – задачи, не являющиеся вехами.</w:t>
      </w:r>
    </w:p>
    <w:p w:rsidR="002D0759" w:rsidRPr="002D0759" w:rsidRDefault="002D0759" w:rsidP="007C240E">
      <w:pPr>
        <w:numPr>
          <w:ilvl w:val="0"/>
          <w:numId w:val="5"/>
        </w:numPr>
        <w:tabs>
          <w:tab w:val="left" w:pos="851"/>
        </w:tabs>
        <w:ind w:left="0" w:firstLine="709"/>
        <w:jc w:val="both"/>
      </w:pPr>
      <w:r w:rsidRPr="002D0759">
        <w:t>Проект/Группировка/Критические задачи – задачи сгруппированы в две группы. Первая состоит из задач, не лежащих на критическом пути, а во вторую входят все задачи критического пути.</w:t>
      </w:r>
    </w:p>
    <w:p w:rsidR="002D0759" w:rsidRPr="002D0759" w:rsidRDefault="002D0759" w:rsidP="007C240E">
      <w:pPr>
        <w:numPr>
          <w:ilvl w:val="0"/>
          <w:numId w:val="5"/>
        </w:numPr>
        <w:tabs>
          <w:tab w:val="left" w:pos="851"/>
        </w:tabs>
        <w:ind w:left="0" w:firstLine="709"/>
        <w:jc w:val="both"/>
      </w:pPr>
      <w:r w:rsidRPr="002D0759">
        <w:t>Проект/Группировка/Длительности – задачи сгруппированы на шесть групп в соответствии с их длительностью.</w:t>
      </w:r>
    </w:p>
    <w:p w:rsidR="002D0759" w:rsidRPr="002D0759" w:rsidRDefault="002D0759" w:rsidP="007C240E">
      <w:pPr>
        <w:numPr>
          <w:ilvl w:val="0"/>
          <w:numId w:val="5"/>
        </w:numPr>
        <w:tabs>
          <w:tab w:val="left" w:pos="851"/>
        </w:tabs>
        <w:ind w:left="0" w:firstLine="709"/>
        <w:jc w:val="both"/>
      </w:pPr>
      <w:r w:rsidRPr="002D0759">
        <w:t>Отменить действие группировки – Проект/Группировка</w:t>
      </w:r>
      <w:proofErr w:type="gramStart"/>
      <w:r w:rsidRPr="002D0759">
        <w:t>/Н</w:t>
      </w:r>
      <w:proofErr w:type="gramEnd"/>
      <w:r w:rsidRPr="002D0759">
        <w:t>ет группировки.</w:t>
      </w:r>
    </w:p>
    <w:p w:rsidR="002D0759" w:rsidRPr="002D0759" w:rsidRDefault="00417497" w:rsidP="002D0759">
      <w:pPr>
        <w:ind w:firstLine="851"/>
        <w:jc w:val="both"/>
      </w:pPr>
      <w:r>
        <w:t>9</w:t>
      </w:r>
      <w:r w:rsidR="002D0759">
        <w:t xml:space="preserve">. </w:t>
      </w:r>
      <w:r w:rsidR="002D0759" w:rsidRPr="002D0759">
        <w:t>Использование созданной пользователем группировки</w:t>
      </w:r>
    </w:p>
    <w:p w:rsidR="002D0759" w:rsidRPr="002D0759" w:rsidRDefault="002D0759" w:rsidP="007C240E">
      <w:pPr>
        <w:numPr>
          <w:ilvl w:val="0"/>
          <w:numId w:val="5"/>
        </w:numPr>
        <w:tabs>
          <w:tab w:val="left" w:pos="851"/>
        </w:tabs>
        <w:ind w:left="0" w:firstLine="709"/>
        <w:jc w:val="both"/>
      </w:pPr>
      <w:r w:rsidRPr="002D0759">
        <w:t>Создать новую группировку.</w:t>
      </w:r>
    </w:p>
    <w:p w:rsidR="002D0759" w:rsidRPr="002D0759" w:rsidRDefault="002D0759" w:rsidP="007C240E">
      <w:pPr>
        <w:numPr>
          <w:ilvl w:val="0"/>
          <w:numId w:val="5"/>
        </w:numPr>
        <w:tabs>
          <w:tab w:val="left" w:pos="851"/>
        </w:tabs>
        <w:ind w:left="0" w:firstLine="709"/>
        <w:jc w:val="both"/>
      </w:pPr>
      <w:r w:rsidRPr="002D0759">
        <w:t>a. Проект/Группировка/Другие группы – откроется окно Другие группы со списком определенных в системе группировок.</w:t>
      </w:r>
    </w:p>
    <w:p w:rsidR="002D0759" w:rsidRPr="002D0759" w:rsidRDefault="002D0759" w:rsidP="007C240E">
      <w:pPr>
        <w:numPr>
          <w:ilvl w:val="0"/>
          <w:numId w:val="5"/>
        </w:numPr>
        <w:tabs>
          <w:tab w:val="left" w:pos="851"/>
        </w:tabs>
        <w:ind w:left="0" w:firstLine="709"/>
        <w:jc w:val="both"/>
      </w:pPr>
      <w:r w:rsidRPr="002D0759">
        <w:t>b. Нажать кнопку</w:t>
      </w:r>
      <w:proofErr w:type="gramStart"/>
      <w:r w:rsidRPr="002D0759">
        <w:t xml:space="preserve"> С</w:t>
      </w:r>
      <w:proofErr w:type="gramEnd"/>
      <w:r w:rsidRPr="002D0759">
        <w:t>оздать – откроется окно определения группы.</w:t>
      </w:r>
    </w:p>
    <w:p w:rsidR="002D0759" w:rsidRPr="002D0759" w:rsidRDefault="002D0759" w:rsidP="007C240E">
      <w:pPr>
        <w:numPr>
          <w:ilvl w:val="0"/>
          <w:numId w:val="5"/>
        </w:numPr>
        <w:tabs>
          <w:tab w:val="left" w:pos="851"/>
        </w:tabs>
        <w:ind w:left="0" w:firstLine="709"/>
        <w:jc w:val="both"/>
      </w:pPr>
      <w:r w:rsidRPr="002D0759">
        <w:t>Заполнить поля в соответствии с изображением на этом рисунке.</w:t>
      </w:r>
    </w:p>
    <w:p w:rsidR="002D0759" w:rsidRPr="002D0759" w:rsidRDefault="002D0759" w:rsidP="007C240E">
      <w:pPr>
        <w:numPr>
          <w:ilvl w:val="0"/>
          <w:numId w:val="5"/>
        </w:numPr>
        <w:tabs>
          <w:tab w:val="left" w:pos="851"/>
        </w:tabs>
        <w:ind w:left="0" w:firstLine="709"/>
        <w:jc w:val="both"/>
      </w:pPr>
      <w:r w:rsidRPr="002D0759">
        <w:t>Зададим группировку по длительности с интервалом равным неделе.</w:t>
      </w:r>
    </w:p>
    <w:p w:rsidR="002D0759" w:rsidRPr="002D0759" w:rsidRDefault="002D0759" w:rsidP="007C240E">
      <w:pPr>
        <w:numPr>
          <w:ilvl w:val="0"/>
          <w:numId w:val="5"/>
        </w:numPr>
        <w:tabs>
          <w:tab w:val="left" w:pos="851"/>
        </w:tabs>
        <w:ind w:left="0" w:firstLine="709"/>
        <w:jc w:val="both"/>
      </w:pPr>
      <w:r w:rsidRPr="002D0759">
        <w:t>c. Выбрать при помощи мыши имя поля Длительность, как это сделано на рис. 4.12.</w:t>
      </w:r>
    </w:p>
    <w:p w:rsidR="002D0759" w:rsidRPr="002D0759" w:rsidRDefault="002D0759" w:rsidP="007C240E">
      <w:pPr>
        <w:numPr>
          <w:ilvl w:val="0"/>
          <w:numId w:val="5"/>
        </w:numPr>
        <w:tabs>
          <w:tab w:val="left" w:pos="851"/>
        </w:tabs>
        <w:ind w:left="0" w:firstLine="709"/>
        <w:jc w:val="both"/>
      </w:pPr>
      <w:r w:rsidRPr="002D0759">
        <w:t>d. Нажать кнопку</w:t>
      </w:r>
      <w:proofErr w:type="gramStart"/>
      <w:r w:rsidRPr="002D0759">
        <w:t xml:space="preserve"> О</w:t>
      </w:r>
      <w:proofErr w:type="gramEnd"/>
      <w:r w:rsidRPr="002D0759">
        <w:t>пределить интервалы группировки – откроется окно определения интервала.</w:t>
      </w:r>
    </w:p>
    <w:p w:rsidR="002D0759" w:rsidRPr="002D0759" w:rsidRDefault="002D0759" w:rsidP="007C240E">
      <w:pPr>
        <w:numPr>
          <w:ilvl w:val="0"/>
          <w:numId w:val="5"/>
        </w:numPr>
        <w:tabs>
          <w:tab w:val="left" w:pos="851"/>
        </w:tabs>
        <w:ind w:left="0" w:firstLine="709"/>
        <w:jc w:val="both"/>
      </w:pPr>
      <w:r w:rsidRPr="002D0759">
        <w:t>e. Установить поле</w:t>
      </w:r>
      <w:proofErr w:type="gramStart"/>
      <w:r w:rsidRPr="002D0759">
        <w:t xml:space="preserve"> Г</w:t>
      </w:r>
      <w:proofErr w:type="gramEnd"/>
      <w:r w:rsidRPr="002D0759">
        <w:t>руппировать в значение неделям. Нажать Ok.</w:t>
      </w:r>
    </w:p>
    <w:p w:rsidR="002D0759" w:rsidRPr="002D0759" w:rsidRDefault="002D0759" w:rsidP="007C240E">
      <w:pPr>
        <w:numPr>
          <w:ilvl w:val="0"/>
          <w:numId w:val="5"/>
        </w:numPr>
        <w:tabs>
          <w:tab w:val="left" w:pos="851"/>
        </w:tabs>
        <w:ind w:left="0" w:firstLine="709"/>
        <w:jc w:val="both"/>
      </w:pPr>
      <w:r w:rsidRPr="002D0759">
        <w:t>Завершить определение группировки – Ok.</w:t>
      </w:r>
    </w:p>
    <w:p w:rsidR="002D0759" w:rsidRPr="002D0759" w:rsidRDefault="002D0759" w:rsidP="007C240E">
      <w:pPr>
        <w:numPr>
          <w:ilvl w:val="0"/>
          <w:numId w:val="5"/>
        </w:numPr>
        <w:tabs>
          <w:tab w:val="left" w:pos="851"/>
        </w:tabs>
        <w:ind w:left="0" w:firstLine="709"/>
        <w:jc w:val="both"/>
      </w:pPr>
      <w:r w:rsidRPr="002D0759">
        <w:t>Убедиться, что в окне Другие группы в списке присутствует созданная группировка. Закрыть это окно.</w:t>
      </w:r>
    </w:p>
    <w:p w:rsidR="002D0759" w:rsidRPr="002D0759" w:rsidRDefault="002D0759" w:rsidP="007C240E">
      <w:pPr>
        <w:numPr>
          <w:ilvl w:val="0"/>
          <w:numId w:val="5"/>
        </w:numPr>
        <w:tabs>
          <w:tab w:val="left" w:pos="851"/>
        </w:tabs>
        <w:ind w:left="0" w:firstLine="709"/>
        <w:jc w:val="both"/>
      </w:pPr>
      <w:proofErr w:type="gramStart"/>
      <w:r w:rsidRPr="002D0759">
        <w:t>Использовать созданную группировку – Проект/ Группировка/ Критические по длительности.</w:t>
      </w:r>
      <w:proofErr w:type="gramEnd"/>
      <w:r w:rsidRPr="002D0759">
        <w:t xml:space="preserve"> Задачи сгруппированы на две группы по признаку Критическая задача, а внутри этих групп – по длительности с интервалом в неделю. </w:t>
      </w:r>
    </w:p>
    <w:p w:rsidR="002D0759" w:rsidRPr="002D0759" w:rsidRDefault="00B80851" w:rsidP="002D0759">
      <w:pPr>
        <w:ind w:firstLine="851"/>
        <w:jc w:val="both"/>
      </w:pPr>
      <w:r>
        <w:rPr>
          <w:noProof/>
        </w:rPr>
        <w:lastRenderedPageBreak/>
        <w:drawing>
          <wp:inline distT="0" distB="0" distL="0" distR="0">
            <wp:extent cx="3429000" cy="1752600"/>
            <wp:effectExtent l="19050" t="0" r="0" b="0"/>
            <wp:docPr id="12"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
                    <pic:cNvPicPr>
                      <a:picLocks noChangeAspect="1" noChangeArrowheads="1"/>
                    </pic:cNvPicPr>
                  </pic:nvPicPr>
                  <pic:blipFill>
                    <a:blip r:embed="rId59"/>
                    <a:srcRect/>
                    <a:stretch>
                      <a:fillRect/>
                    </a:stretch>
                  </pic:blipFill>
                  <pic:spPr bwMode="auto">
                    <a:xfrm>
                      <a:off x="0" y="0"/>
                      <a:ext cx="3429000" cy="1752600"/>
                    </a:xfrm>
                    <a:prstGeom prst="rect">
                      <a:avLst/>
                    </a:prstGeom>
                    <a:noFill/>
                    <a:ln w="9525">
                      <a:noFill/>
                      <a:miter lim="800000"/>
                      <a:headEnd/>
                      <a:tailEnd/>
                    </a:ln>
                  </pic:spPr>
                </pic:pic>
              </a:graphicData>
            </a:graphic>
          </wp:inline>
        </w:drawing>
      </w:r>
    </w:p>
    <w:p w:rsidR="002D0759" w:rsidRPr="002D0759" w:rsidRDefault="002D0759" w:rsidP="007C240E">
      <w:pPr>
        <w:numPr>
          <w:ilvl w:val="0"/>
          <w:numId w:val="5"/>
        </w:numPr>
        <w:tabs>
          <w:tab w:val="left" w:pos="851"/>
        </w:tabs>
        <w:ind w:left="0" w:firstLine="709"/>
        <w:jc w:val="both"/>
      </w:pPr>
      <w:r w:rsidRPr="002D0759">
        <w:t>Отменить действие группировки – Проект/Группировка</w:t>
      </w:r>
      <w:proofErr w:type="gramStart"/>
      <w:r w:rsidRPr="002D0759">
        <w:t>/Н</w:t>
      </w:r>
      <w:proofErr w:type="gramEnd"/>
      <w:r w:rsidRPr="002D0759">
        <w:t>ет группировки.</w:t>
      </w:r>
    </w:p>
    <w:p w:rsidR="002D0759" w:rsidRPr="002D0759" w:rsidRDefault="002D0759" w:rsidP="007C240E">
      <w:pPr>
        <w:numPr>
          <w:ilvl w:val="0"/>
          <w:numId w:val="5"/>
        </w:numPr>
        <w:tabs>
          <w:tab w:val="left" w:pos="851"/>
        </w:tabs>
        <w:ind w:left="0" w:firstLine="709"/>
        <w:jc w:val="both"/>
      </w:pPr>
      <w:r w:rsidRPr="002D0759">
        <w:t>Удалить созданную группировку.</w:t>
      </w:r>
    </w:p>
    <w:p w:rsidR="002D0759" w:rsidRPr="002D0759" w:rsidRDefault="002D0759" w:rsidP="007C240E">
      <w:pPr>
        <w:numPr>
          <w:ilvl w:val="0"/>
          <w:numId w:val="5"/>
        </w:numPr>
        <w:tabs>
          <w:tab w:val="left" w:pos="851"/>
        </w:tabs>
        <w:ind w:left="0" w:firstLine="709"/>
        <w:jc w:val="both"/>
      </w:pPr>
      <w:r w:rsidRPr="002D0759">
        <w:t>f. Проект/Группировка/Другие группы.</w:t>
      </w:r>
    </w:p>
    <w:p w:rsidR="002D0759" w:rsidRPr="002D0759" w:rsidRDefault="002D0759" w:rsidP="007C240E">
      <w:pPr>
        <w:numPr>
          <w:ilvl w:val="0"/>
          <w:numId w:val="5"/>
        </w:numPr>
        <w:tabs>
          <w:tab w:val="left" w:pos="851"/>
        </w:tabs>
        <w:ind w:left="0" w:firstLine="709"/>
        <w:jc w:val="both"/>
      </w:pPr>
      <w:r w:rsidRPr="002D0759">
        <w:t>g. Нажать кнопку Организатор.</w:t>
      </w:r>
    </w:p>
    <w:p w:rsidR="002D0759" w:rsidRPr="002D0759" w:rsidRDefault="002D0759" w:rsidP="007C240E">
      <w:pPr>
        <w:numPr>
          <w:ilvl w:val="0"/>
          <w:numId w:val="5"/>
        </w:numPr>
        <w:tabs>
          <w:tab w:val="left" w:pos="851"/>
        </w:tabs>
        <w:ind w:left="0" w:firstLine="709"/>
        <w:jc w:val="both"/>
      </w:pPr>
      <w:r w:rsidRPr="002D0759">
        <w:t>h. В правом списке выделить название КритическаяДлитель-ностиПоНеделям.</w:t>
      </w:r>
    </w:p>
    <w:p w:rsidR="002D0759" w:rsidRPr="002D0759" w:rsidRDefault="002D0759" w:rsidP="007C240E">
      <w:pPr>
        <w:numPr>
          <w:ilvl w:val="0"/>
          <w:numId w:val="5"/>
        </w:numPr>
        <w:tabs>
          <w:tab w:val="left" w:pos="851"/>
        </w:tabs>
        <w:ind w:left="0" w:firstLine="709"/>
        <w:jc w:val="both"/>
      </w:pPr>
      <w:r w:rsidRPr="002D0759">
        <w:t>i. Нажать</w:t>
      </w:r>
      <w:proofErr w:type="gramStart"/>
      <w:r w:rsidRPr="002D0759">
        <w:t xml:space="preserve"> У</w:t>
      </w:r>
      <w:proofErr w:type="gramEnd"/>
      <w:r w:rsidRPr="002D0759">
        <w:t>далить и подтвердить удаление.</w:t>
      </w:r>
    </w:p>
    <w:p w:rsidR="002D0759" w:rsidRPr="002D0759" w:rsidRDefault="002D0759" w:rsidP="007C240E">
      <w:pPr>
        <w:numPr>
          <w:ilvl w:val="0"/>
          <w:numId w:val="5"/>
        </w:numPr>
        <w:tabs>
          <w:tab w:val="left" w:pos="851"/>
        </w:tabs>
        <w:ind w:left="0" w:firstLine="709"/>
        <w:jc w:val="both"/>
      </w:pPr>
      <w:r w:rsidRPr="002D0759">
        <w:t>j. Закрыть окно организатора и окно Другие группы.</w:t>
      </w:r>
    </w:p>
    <w:p w:rsidR="002D0759" w:rsidRPr="002D0759" w:rsidRDefault="002D0759" w:rsidP="007C240E">
      <w:pPr>
        <w:numPr>
          <w:ilvl w:val="0"/>
          <w:numId w:val="5"/>
        </w:numPr>
        <w:tabs>
          <w:tab w:val="left" w:pos="851"/>
        </w:tabs>
        <w:ind w:left="0" w:firstLine="709"/>
        <w:jc w:val="both"/>
      </w:pPr>
      <w:r w:rsidRPr="002D0759">
        <w:t>k. Убедиться, что удаленная группировка отсутствует в списке пункта меню Проект/Группировка</w:t>
      </w:r>
    </w:p>
    <w:p w:rsidR="002D0759" w:rsidRPr="002D0759" w:rsidRDefault="00417497" w:rsidP="002D0759">
      <w:pPr>
        <w:ind w:firstLine="851"/>
        <w:jc w:val="both"/>
      </w:pPr>
      <w:r>
        <w:t>10</w:t>
      </w:r>
      <w:r w:rsidR="002D0759">
        <w:t xml:space="preserve">. </w:t>
      </w:r>
      <w:r w:rsidR="002D0759" w:rsidRPr="002D0759">
        <w:t>Использование временной группировки</w:t>
      </w:r>
    </w:p>
    <w:p w:rsidR="002D0759" w:rsidRPr="002D0759" w:rsidRDefault="002D0759" w:rsidP="007C240E">
      <w:pPr>
        <w:numPr>
          <w:ilvl w:val="0"/>
          <w:numId w:val="5"/>
        </w:numPr>
        <w:tabs>
          <w:tab w:val="left" w:pos="851"/>
        </w:tabs>
        <w:ind w:left="0" w:firstLine="709"/>
        <w:jc w:val="both"/>
      </w:pPr>
      <w:r w:rsidRPr="002D0759">
        <w:t>Открыть окно для создания временной группировки – Проект/ Группировка/ Настройка группировки.</w:t>
      </w:r>
    </w:p>
    <w:p w:rsidR="002D0759" w:rsidRPr="002D0759" w:rsidRDefault="002D0759" w:rsidP="007C240E">
      <w:pPr>
        <w:numPr>
          <w:ilvl w:val="0"/>
          <w:numId w:val="5"/>
        </w:numPr>
        <w:tabs>
          <w:tab w:val="left" w:pos="851"/>
        </w:tabs>
        <w:ind w:left="0" w:firstLine="709"/>
        <w:jc w:val="both"/>
      </w:pPr>
      <w:r w:rsidRPr="002D0759">
        <w:t>Выполнить п.</w:t>
      </w:r>
      <w:r w:rsidR="00603F1E" w:rsidRPr="00603F1E">
        <w:t xml:space="preserve"> </w:t>
      </w:r>
      <w:r w:rsidRPr="002D0759">
        <w:t>2-4 предыдущей последовательности действий.</w:t>
      </w:r>
    </w:p>
    <w:p w:rsidR="002D0759" w:rsidRPr="002D0759" w:rsidRDefault="002D0759" w:rsidP="007C240E">
      <w:pPr>
        <w:numPr>
          <w:ilvl w:val="0"/>
          <w:numId w:val="5"/>
        </w:numPr>
        <w:tabs>
          <w:tab w:val="left" w:pos="851"/>
        </w:tabs>
        <w:ind w:left="0" w:firstLine="709"/>
        <w:jc w:val="both"/>
      </w:pPr>
      <w:r w:rsidRPr="002D0759">
        <w:t>Убе</w:t>
      </w:r>
      <w:r w:rsidR="00B95B11">
        <w:t>диться, что результат совпадает</w:t>
      </w:r>
      <w:r w:rsidRPr="002D0759">
        <w:t>.</w:t>
      </w:r>
    </w:p>
    <w:p w:rsidR="002D0759" w:rsidRPr="002D0759" w:rsidRDefault="002D0759" w:rsidP="007C240E">
      <w:pPr>
        <w:numPr>
          <w:ilvl w:val="0"/>
          <w:numId w:val="5"/>
        </w:numPr>
        <w:tabs>
          <w:tab w:val="left" w:pos="851"/>
        </w:tabs>
        <w:ind w:left="0" w:firstLine="709"/>
        <w:jc w:val="both"/>
      </w:pPr>
      <w:r w:rsidRPr="002D0759">
        <w:t>Отменить действие группировки – Проект/Группировка</w:t>
      </w:r>
      <w:proofErr w:type="gramStart"/>
      <w:r w:rsidRPr="002D0759">
        <w:t>/Н</w:t>
      </w:r>
      <w:proofErr w:type="gramEnd"/>
      <w:r w:rsidRPr="002D0759">
        <w:t>ет группировки.</w:t>
      </w:r>
    </w:p>
    <w:p w:rsidR="00390306" w:rsidRDefault="00390306" w:rsidP="00FE164C">
      <w:pPr>
        <w:ind w:firstLine="851"/>
        <w:jc w:val="both"/>
      </w:pPr>
      <w:r w:rsidRPr="00142981">
        <w:t xml:space="preserve">       </w:t>
      </w:r>
    </w:p>
    <w:p w:rsidR="00390306" w:rsidRPr="0095647A" w:rsidRDefault="00390306" w:rsidP="00390306">
      <w:pPr>
        <w:jc w:val="center"/>
        <w:rPr>
          <w:b/>
        </w:rPr>
      </w:pPr>
      <w:r w:rsidRPr="0095647A">
        <w:rPr>
          <w:b/>
        </w:rPr>
        <w:t xml:space="preserve">Задания для </w:t>
      </w:r>
      <w:r>
        <w:rPr>
          <w:b/>
        </w:rPr>
        <w:t>лабораторного</w:t>
      </w:r>
      <w:r w:rsidRPr="0095647A">
        <w:rPr>
          <w:b/>
        </w:rPr>
        <w:t xml:space="preserve"> занятия:</w:t>
      </w:r>
    </w:p>
    <w:p w:rsidR="00390306" w:rsidRDefault="00540738" w:rsidP="00540738">
      <w:pPr>
        <w:ind w:firstLine="709"/>
      </w:pPr>
      <w:r w:rsidRPr="00540738">
        <w:t xml:space="preserve">Выполните </w:t>
      </w:r>
      <w:r>
        <w:t>сортировку, фильтры и группировку задач проекта.</w:t>
      </w:r>
    </w:p>
    <w:p w:rsidR="00540738" w:rsidRPr="00540738" w:rsidRDefault="00540738" w:rsidP="00540738">
      <w:pPr>
        <w:ind w:firstLine="709"/>
      </w:pPr>
    </w:p>
    <w:p w:rsidR="00390306" w:rsidRDefault="00390306" w:rsidP="00390306">
      <w:pPr>
        <w:jc w:val="center"/>
        <w:rPr>
          <w:b/>
        </w:rPr>
      </w:pPr>
      <w:r w:rsidRPr="0095647A">
        <w:rPr>
          <w:b/>
        </w:rPr>
        <w:t>Контрольные вопросы</w:t>
      </w:r>
    </w:p>
    <w:p w:rsidR="004F5246" w:rsidRDefault="005C648E" w:rsidP="00540738">
      <w:pPr>
        <w:ind w:firstLine="851"/>
      </w:pPr>
      <w:r>
        <w:t>1</w:t>
      </w:r>
      <w:r w:rsidR="004F5246">
        <w:t xml:space="preserve">. Как выполнить сортировку задач проекта в </w:t>
      </w:r>
      <w:r w:rsidR="004F5246">
        <w:rPr>
          <w:lang w:val="en-US"/>
        </w:rPr>
        <w:t>MS</w:t>
      </w:r>
      <w:r w:rsidR="004F5246" w:rsidRPr="00540738">
        <w:t xml:space="preserve"> </w:t>
      </w:r>
      <w:r w:rsidR="004F5246">
        <w:rPr>
          <w:lang w:val="en-US"/>
        </w:rPr>
        <w:t>Project</w:t>
      </w:r>
      <w:r w:rsidR="004F5246">
        <w:t>?</w:t>
      </w:r>
    </w:p>
    <w:p w:rsidR="004F5246" w:rsidRPr="00540738" w:rsidRDefault="005C648E" w:rsidP="00540738">
      <w:pPr>
        <w:ind w:firstLine="851"/>
      </w:pPr>
      <w:r>
        <w:t>2</w:t>
      </w:r>
      <w:r w:rsidR="004F5246">
        <w:t xml:space="preserve">. Как применить фильтр в </w:t>
      </w:r>
      <w:r w:rsidR="004F5246">
        <w:rPr>
          <w:lang w:val="en-US"/>
        </w:rPr>
        <w:t>MS</w:t>
      </w:r>
      <w:r w:rsidR="004F5246" w:rsidRPr="00540738">
        <w:t xml:space="preserve"> </w:t>
      </w:r>
      <w:r w:rsidR="004F5246">
        <w:rPr>
          <w:lang w:val="en-US"/>
        </w:rPr>
        <w:t>Project</w:t>
      </w:r>
      <w:r w:rsidR="004F5246">
        <w:t>?</w:t>
      </w:r>
    </w:p>
    <w:p w:rsidR="00390306" w:rsidRPr="00E23D2C" w:rsidRDefault="00390306" w:rsidP="00390306"/>
    <w:p w:rsidR="00225853" w:rsidRPr="001813A2" w:rsidRDefault="00390306" w:rsidP="00225853">
      <w:pPr>
        <w:jc w:val="center"/>
        <w:rPr>
          <w:b/>
        </w:rPr>
      </w:pPr>
      <w:r>
        <w:rPr>
          <w:b/>
        </w:rPr>
        <w:br w:type="page"/>
      </w:r>
      <w:r w:rsidR="00225853" w:rsidRPr="001813A2">
        <w:rPr>
          <w:b/>
        </w:rPr>
        <w:lastRenderedPageBreak/>
        <w:t xml:space="preserve">Лабораторная работа № </w:t>
      </w:r>
      <w:r w:rsidR="00225853" w:rsidRPr="00225853">
        <w:rPr>
          <w:b/>
        </w:rPr>
        <w:t>10, 11</w:t>
      </w:r>
    </w:p>
    <w:p w:rsidR="00225853" w:rsidRPr="001813A2" w:rsidRDefault="00225853" w:rsidP="00225853">
      <w:pPr>
        <w:jc w:val="center"/>
        <w:rPr>
          <w:b/>
        </w:rPr>
      </w:pPr>
      <w:r w:rsidRPr="001813A2">
        <w:rPr>
          <w:b/>
        </w:rPr>
        <w:t xml:space="preserve"> </w:t>
      </w:r>
    </w:p>
    <w:p w:rsidR="00225853" w:rsidRPr="001813A2" w:rsidRDefault="00225853" w:rsidP="00225853">
      <w:pPr>
        <w:jc w:val="center"/>
        <w:rPr>
          <w:b/>
        </w:rPr>
      </w:pPr>
      <w:r w:rsidRPr="001813A2">
        <w:rPr>
          <w:b/>
        </w:rPr>
        <w:t>«</w:t>
      </w:r>
      <w:r w:rsidRPr="00225853">
        <w:rPr>
          <w:b/>
          <w:bCs/>
        </w:rPr>
        <w:t xml:space="preserve">Создание сетевого графика в </w:t>
      </w:r>
      <w:r w:rsidRPr="00225853">
        <w:rPr>
          <w:b/>
          <w:bCs/>
          <w:lang w:val="en-US"/>
        </w:rPr>
        <w:t>Microsoft</w:t>
      </w:r>
      <w:r w:rsidRPr="00225853">
        <w:rPr>
          <w:b/>
          <w:bCs/>
        </w:rPr>
        <w:t xml:space="preserve"> </w:t>
      </w:r>
      <w:r w:rsidRPr="00225853">
        <w:rPr>
          <w:b/>
          <w:bCs/>
          <w:lang w:val="en-US"/>
        </w:rPr>
        <w:t>Project</w:t>
      </w:r>
      <w:r w:rsidRPr="001813A2">
        <w:rPr>
          <w:b/>
        </w:rPr>
        <w:t>»</w:t>
      </w:r>
    </w:p>
    <w:p w:rsidR="00225853" w:rsidRPr="001813A2" w:rsidRDefault="00225853" w:rsidP="00225853">
      <w:pPr>
        <w:jc w:val="center"/>
        <w:rPr>
          <w:b/>
        </w:rPr>
      </w:pPr>
    </w:p>
    <w:p w:rsidR="00225853" w:rsidRPr="001813A2" w:rsidRDefault="00225853" w:rsidP="00225853">
      <w:pPr>
        <w:ind w:firstLine="720"/>
        <w:jc w:val="both"/>
        <w:rPr>
          <w:b/>
        </w:rPr>
      </w:pPr>
      <w:r w:rsidRPr="001813A2">
        <w:rPr>
          <w:b/>
        </w:rPr>
        <w:t>Цель работы</w:t>
      </w:r>
      <w:r w:rsidR="00D82F18">
        <w:rPr>
          <w:b/>
        </w:rPr>
        <w:t>:</w:t>
      </w:r>
    </w:p>
    <w:p w:rsidR="00225853" w:rsidRPr="001813A2" w:rsidRDefault="00225853" w:rsidP="00225853">
      <w:pPr>
        <w:ind w:left="284" w:firstLine="425"/>
      </w:pPr>
      <w:r w:rsidRPr="001813A2">
        <w:t>1</w:t>
      </w:r>
      <w:proofErr w:type="gramStart"/>
      <w:r w:rsidRPr="001813A2">
        <w:t xml:space="preserve"> И</w:t>
      </w:r>
      <w:proofErr w:type="gramEnd"/>
      <w:r w:rsidRPr="001813A2">
        <w:t xml:space="preserve">зучить </w:t>
      </w:r>
      <w:r>
        <w:t>методику создания сетевого графика в</w:t>
      </w:r>
      <w:r w:rsidRPr="001813A2">
        <w:t xml:space="preserve"> </w:t>
      </w:r>
      <w:r w:rsidRPr="001813A2">
        <w:rPr>
          <w:lang w:val="en-US"/>
        </w:rPr>
        <w:t>MS</w:t>
      </w:r>
      <w:r w:rsidRPr="001813A2">
        <w:t xml:space="preserve"> </w:t>
      </w:r>
      <w:r w:rsidRPr="001813A2">
        <w:rPr>
          <w:lang w:val="en-US"/>
        </w:rPr>
        <w:t>Project</w:t>
      </w:r>
      <w:r w:rsidRPr="001813A2">
        <w:t>;</w:t>
      </w:r>
    </w:p>
    <w:p w:rsidR="00225853" w:rsidRPr="001813A2" w:rsidRDefault="00225853" w:rsidP="00225853">
      <w:pPr>
        <w:ind w:left="1080"/>
        <w:rPr>
          <w:b/>
        </w:rPr>
      </w:pPr>
    </w:p>
    <w:p w:rsidR="00225853" w:rsidRPr="001813A2" w:rsidRDefault="00225853" w:rsidP="00225853">
      <w:pPr>
        <w:jc w:val="center"/>
        <w:rPr>
          <w:b/>
        </w:rPr>
      </w:pPr>
      <w:r w:rsidRPr="001813A2">
        <w:rPr>
          <w:b/>
        </w:rPr>
        <w:t>Образоват</w:t>
      </w:r>
      <w:r w:rsidR="005774A2">
        <w:rPr>
          <w:b/>
        </w:rPr>
        <w:t>ельные результаты, заявленные в</w:t>
      </w:r>
      <w:r w:rsidRPr="001813A2">
        <w:rPr>
          <w:b/>
        </w:rPr>
        <w:t xml:space="preserve"> ФГОС:</w:t>
      </w:r>
    </w:p>
    <w:p w:rsidR="00225853" w:rsidRPr="001813A2" w:rsidRDefault="00225853" w:rsidP="00225853">
      <w:pPr>
        <w:ind w:firstLine="720"/>
        <w:jc w:val="both"/>
      </w:pPr>
      <w:r w:rsidRPr="001813A2">
        <w:t xml:space="preserve">Студент должен </w:t>
      </w:r>
    </w:p>
    <w:p w:rsidR="00225853" w:rsidRPr="001813A2" w:rsidRDefault="00225853" w:rsidP="00225853">
      <w:pPr>
        <w:ind w:firstLine="720"/>
        <w:jc w:val="both"/>
      </w:pPr>
      <w:r w:rsidRPr="001813A2">
        <w:rPr>
          <w:u w:val="single"/>
        </w:rPr>
        <w:t>уметь:</w:t>
      </w:r>
      <w:r w:rsidRPr="001813A2">
        <w:t xml:space="preserve"> </w:t>
      </w:r>
    </w:p>
    <w:p w:rsidR="00225853" w:rsidRPr="001813A2" w:rsidRDefault="00225853" w:rsidP="00225853">
      <w:pPr>
        <w:ind w:firstLine="720"/>
        <w:jc w:val="both"/>
      </w:pPr>
      <w:r w:rsidRPr="001813A2">
        <w:t>- разграничивать подходы к менеджменту программных проектов;</w:t>
      </w:r>
    </w:p>
    <w:p w:rsidR="00225853" w:rsidRPr="001813A2" w:rsidRDefault="00225853" w:rsidP="00225853">
      <w:pPr>
        <w:ind w:firstLine="720"/>
        <w:jc w:val="both"/>
      </w:pPr>
      <w:r w:rsidRPr="001813A2">
        <w:t>- применять стандартные метрики по прогнозированию затрат, сроков и качества;</w:t>
      </w:r>
    </w:p>
    <w:p w:rsidR="00225853" w:rsidRPr="001813A2" w:rsidRDefault="00225853" w:rsidP="00225853">
      <w:pPr>
        <w:ind w:firstLine="720"/>
        <w:jc w:val="both"/>
      </w:pPr>
      <w:r w:rsidRPr="001813A2">
        <w:rPr>
          <w:u w:val="single"/>
        </w:rPr>
        <w:t>знать:</w:t>
      </w:r>
      <w:r w:rsidRPr="001813A2">
        <w:t xml:space="preserve"> </w:t>
      </w:r>
    </w:p>
    <w:p w:rsidR="00225853" w:rsidRPr="001813A2" w:rsidRDefault="00225853" w:rsidP="00225853">
      <w:pPr>
        <w:ind w:firstLine="720"/>
      </w:pPr>
      <w:r w:rsidRPr="001813A2">
        <w:t>- задачи планирования и контроля развития проекта;</w:t>
      </w:r>
    </w:p>
    <w:p w:rsidR="00225853" w:rsidRPr="001813A2" w:rsidRDefault="00225853" w:rsidP="00225853">
      <w:pPr>
        <w:ind w:firstLine="720"/>
      </w:pPr>
      <w:r w:rsidRPr="001813A2">
        <w:t>- вопросы кадровой политики менеджера программных проектов;</w:t>
      </w:r>
    </w:p>
    <w:p w:rsidR="00225853" w:rsidRPr="001813A2" w:rsidRDefault="00225853" w:rsidP="00225853">
      <w:pPr>
        <w:ind w:firstLine="720"/>
      </w:pPr>
      <w:r w:rsidRPr="001813A2">
        <w:t>- функциональные роли в коллективе разработчиков;</w:t>
      </w:r>
    </w:p>
    <w:p w:rsidR="00225853" w:rsidRPr="001813A2" w:rsidRDefault="00225853" w:rsidP="00225853">
      <w:pPr>
        <w:ind w:firstLine="720"/>
      </w:pPr>
      <w:r w:rsidRPr="001813A2">
        <w:t>- принципы построения системы деятельностей программного проекта;</w:t>
      </w:r>
    </w:p>
    <w:p w:rsidR="00225853" w:rsidRPr="001813A2" w:rsidRDefault="00225853" w:rsidP="00225853">
      <w:pPr>
        <w:ind w:firstLine="720"/>
      </w:pPr>
      <w:r w:rsidRPr="001813A2">
        <w:t>- основные методы оценки бюджета, сроков и рисков разработки программ.</w:t>
      </w:r>
    </w:p>
    <w:p w:rsidR="00225853" w:rsidRPr="001813A2" w:rsidRDefault="00225853" w:rsidP="00225853">
      <w:pPr>
        <w:ind w:firstLine="720"/>
        <w:rPr>
          <w:b/>
        </w:rPr>
      </w:pPr>
    </w:p>
    <w:p w:rsidR="00225853" w:rsidRPr="001813A2" w:rsidRDefault="00225853" w:rsidP="00225853">
      <w:pPr>
        <w:jc w:val="center"/>
        <w:rPr>
          <w:b/>
        </w:rPr>
      </w:pPr>
      <w:r w:rsidRPr="001813A2">
        <w:rPr>
          <w:b/>
        </w:rPr>
        <w:t xml:space="preserve">Краткие теоретические и учебно-методические материалы по теме лабораторной работы </w:t>
      </w:r>
    </w:p>
    <w:p w:rsidR="00D82F18" w:rsidRPr="00D82F18" w:rsidRDefault="00D82F18" w:rsidP="00D82F18">
      <w:pPr>
        <w:ind w:firstLine="720"/>
        <w:jc w:val="both"/>
      </w:pPr>
      <w:r w:rsidRPr="00D82F18">
        <w:t>Сетевой график — это графический способ отображения задач, зависимостей и критического пути проекта. Рамки (или узлы) представляют задачи, а </w:t>
      </w:r>
      <w:hyperlink r:id="rId60" w:history="1">
        <w:r w:rsidRPr="00D82F18">
          <w:t>зависимости</w:t>
        </w:r>
      </w:hyperlink>
      <w:r w:rsidRPr="00D82F18">
        <w:t> отображаются в виде линий, связывающих рамки между собой. После настройки представления графика можно добавлять легенды, изменять внешний вид рамок и </w:t>
      </w:r>
      <w:hyperlink r:id="rId61" w:history="1">
        <w:r w:rsidRPr="00D82F18">
          <w:t>печатать</w:t>
        </w:r>
      </w:hyperlink>
      <w:r w:rsidRPr="00D82F18">
        <w:t> сетевой график.</w:t>
      </w:r>
    </w:p>
    <w:p w:rsidR="00225853" w:rsidRDefault="00225853" w:rsidP="00D82F18">
      <w:pPr>
        <w:ind w:firstLine="709"/>
        <w:jc w:val="both"/>
      </w:pPr>
      <w:r w:rsidRPr="00B5477D">
        <w:t>Методика выполнения лабораторной работы.</w:t>
      </w:r>
    </w:p>
    <w:p w:rsidR="00D82F18" w:rsidRPr="00D82F18" w:rsidRDefault="00D82F18" w:rsidP="00777713">
      <w:pPr>
        <w:numPr>
          <w:ilvl w:val="0"/>
          <w:numId w:val="57"/>
        </w:numPr>
        <w:jc w:val="both"/>
      </w:pPr>
      <w:r w:rsidRPr="00D82F18">
        <w:t>Чтобы найти представление "Сетевой график", выберите пункты </w:t>
      </w:r>
      <w:r w:rsidRPr="00D82F18">
        <w:rPr>
          <w:bCs/>
        </w:rPr>
        <w:t>Вид</w:t>
      </w:r>
      <w:r w:rsidRPr="00D82F18">
        <w:t> &gt; </w:t>
      </w:r>
      <w:r w:rsidRPr="00D82F18">
        <w:rPr>
          <w:bCs/>
        </w:rPr>
        <w:t>Сетевой график</w:t>
      </w:r>
      <w:r w:rsidRPr="00D82F18">
        <w:t>.</w:t>
      </w:r>
    </w:p>
    <w:p w:rsidR="00D82F18" w:rsidRPr="00D82F18" w:rsidRDefault="00D82F18" w:rsidP="00D82F18">
      <w:pPr>
        <w:ind w:firstLine="709"/>
        <w:jc w:val="both"/>
      </w:pPr>
      <w:r w:rsidRPr="00D82F18">
        <w:rPr>
          <w:noProof/>
        </w:rPr>
        <w:drawing>
          <wp:inline distT="0" distB="0" distL="0" distR="0">
            <wp:extent cx="5191125" cy="1371600"/>
            <wp:effectExtent l="19050" t="0" r="9525" b="0"/>
            <wp:docPr id="140" name="Рисунок 140" descr="Выберите пункт &quot;Сетевой график&quot;, чтобы открыть соответствующее представ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Выберите пункт &quot;Сетевой график&quot;, чтобы открыть соответствующее представление"/>
                    <pic:cNvPicPr>
                      <a:picLocks noChangeAspect="1" noChangeArrowheads="1"/>
                    </pic:cNvPicPr>
                  </pic:nvPicPr>
                  <pic:blipFill>
                    <a:blip r:embed="rId62"/>
                    <a:srcRect/>
                    <a:stretch>
                      <a:fillRect/>
                    </a:stretch>
                  </pic:blipFill>
                  <pic:spPr bwMode="auto">
                    <a:xfrm>
                      <a:off x="0" y="0"/>
                      <a:ext cx="5191125" cy="1371600"/>
                    </a:xfrm>
                    <a:prstGeom prst="rect">
                      <a:avLst/>
                    </a:prstGeom>
                    <a:noFill/>
                    <a:ln w="9525">
                      <a:noFill/>
                      <a:miter lim="800000"/>
                      <a:headEnd/>
                      <a:tailEnd/>
                    </a:ln>
                  </pic:spPr>
                </pic:pic>
              </a:graphicData>
            </a:graphic>
          </wp:inline>
        </w:drawing>
      </w:r>
    </w:p>
    <w:p w:rsidR="00D82F18" w:rsidRPr="00D82F18" w:rsidRDefault="00D82F18" w:rsidP="00D82F18">
      <w:pPr>
        <w:ind w:firstLine="709"/>
        <w:jc w:val="both"/>
      </w:pPr>
      <w:bookmarkStart w:id="3" w:name="___toc___1_l"/>
      <w:bookmarkStart w:id="4" w:name="__toc350328502"/>
      <w:bookmarkEnd w:id="3"/>
      <w:bookmarkEnd w:id="4"/>
      <w:r w:rsidRPr="00D82F18">
        <w:t>Добавление легенды</w:t>
      </w:r>
    </w:p>
    <w:p w:rsidR="00D82F18" w:rsidRPr="00D82F18" w:rsidRDefault="00D82F18" w:rsidP="00777713">
      <w:pPr>
        <w:numPr>
          <w:ilvl w:val="0"/>
          <w:numId w:val="58"/>
        </w:numPr>
        <w:jc w:val="both"/>
      </w:pPr>
      <w:r w:rsidRPr="00D82F18">
        <w:t>Выберите пункты </w:t>
      </w:r>
      <w:r w:rsidRPr="00D82F18">
        <w:rPr>
          <w:bCs/>
        </w:rPr>
        <w:t>Файл</w:t>
      </w:r>
      <w:r w:rsidRPr="00D82F18">
        <w:t> &gt; </w:t>
      </w:r>
      <w:r w:rsidRPr="00D82F18">
        <w:rPr>
          <w:bCs/>
        </w:rPr>
        <w:t>Печать</w:t>
      </w:r>
      <w:r w:rsidRPr="00D82F18">
        <w:t> &gt; </w:t>
      </w:r>
      <w:r w:rsidRPr="00D82F18">
        <w:rPr>
          <w:bCs/>
        </w:rPr>
        <w:t>Параметры страницы</w:t>
      </w:r>
      <w:r w:rsidRPr="00D82F18">
        <w:t>.</w:t>
      </w:r>
    </w:p>
    <w:p w:rsidR="00D82F18" w:rsidRPr="00D82F18" w:rsidRDefault="00D82F18" w:rsidP="00777713">
      <w:pPr>
        <w:numPr>
          <w:ilvl w:val="0"/>
          <w:numId w:val="58"/>
        </w:numPr>
        <w:jc w:val="both"/>
      </w:pPr>
      <w:r w:rsidRPr="00D82F18">
        <w:t>Откройте вкладку </w:t>
      </w:r>
      <w:r w:rsidRPr="00D82F18">
        <w:rPr>
          <w:bCs/>
        </w:rPr>
        <w:t>Легенда</w:t>
      </w:r>
      <w:r w:rsidRPr="00D82F18">
        <w:t> и выберите оформление легенды, страницы, на которых она будет отображаться, и подписи.</w:t>
      </w:r>
    </w:p>
    <w:p w:rsidR="00D82F18" w:rsidRPr="00D82F18" w:rsidRDefault="00D82F18" w:rsidP="00777713">
      <w:pPr>
        <w:numPr>
          <w:ilvl w:val="0"/>
          <w:numId w:val="58"/>
        </w:numPr>
        <w:jc w:val="both"/>
      </w:pPr>
      <w:r w:rsidRPr="00D82F18">
        <w:t>Нажмите кнопку </w:t>
      </w:r>
      <w:r w:rsidRPr="00D82F18">
        <w:rPr>
          <w:bCs/>
        </w:rPr>
        <w:t>ОК</w:t>
      </w:r>
      <w:r w:rsidRPr="00D82F18">
        <w:t>.</w:t>
      </w:r>
    </w:p>
    <w:p w:rsidR="00D82F18" w:rsidRPr="00D82F18" w:rsidRDefault="00D82F18" w:rsidP="00D82F18">
      <w:pPr>
        <w:ind w:firstLine="709"/>
        <w:jc w:val="both"/>
      </w:pPr>
      <w:bookmarkStart w:id="5" w:name="__toc350328503"/>
      <w:bookmarkEnd w:id="5"/>
      <w:r w:rsidRPr="00D82F18">
        <w:t>Автоматическое изменение расположения рамок</w:t>
      </w:r>
    </w:p>
    <w:p w:rsidR="00D82F18" w:rsidRPr="00D82F18" w:rsidRDefault="00D82F18" w:rsidP="00777713">
      <w:pPr>
        <w:numPr>
          <w:ilvl w:val="0"/>
          <w:numId w:val="59"/>
        </w:numPr>
        <w:jc w:val="both"/>
      </w:pPr>
      <w:r w:rsidRPr="00D82F18">
        <w:t>Нажмите </w:t>
      </w:r>
      <w:r w:rsidRPr="00D82F18">
        <w:rPr>
          <w:bCs/>
        </w:rPr>
        <w:t>Вид</w:t>
      </w:r>
      <w:r w:rsidRPr="00D82F18">
        <w:t> &gt; </w:t>
      </w:r>
      <w:r w:rsidRPr="00D82F18">
        <w:rPr>
          <w:bCs/>
        </w:rPr>
        <w:t>Сетевой график</w:t>
      </w:r>
      <w:r w:rsidRPr="00D82F18">
        <w:t>.</w:t>
      </w:r>
    </w:p>
    <w:p w:rsidR="00D82F18" w:rsidRPr="00D82F18" w:rsidRDefault="00D82F18" w:rsidP="00777713">
      <w:pPr>
        <w:numPr>
          <w:ilvl w:val="0"/>
          <w:numId w:val="59"/>
        </w:numPr>
        <w:jc w:val="both"/>
      </w:pPr>
      <w:r w:rsidRPr="00D82F18">
        <w:t>Выберите пункты </w:t>
      </w:r>
      <w:r w:rsidRPr="00D82F18">
        <w:rPr>
          <w:bCs/>
        </w:rPr>
        <w:t>Формат</w:t>
      </w:r>
      <w:r w:rsidRPr="00D82F18">
        <w:t> &gt; </w:t>
      </w:r>
      <w:r w:rsidRPr="00D82F18">
        <w:rPr>
          <w:bCs/>
        </w:rPr>
        <w:t>Макет</w:t>
      </w:r>
      <w:r w:rsidRPr="00D82F18">
        <w:t>.</w:t>
      </w:r>
    </w:p>
    <w:p w:rsidR="00D82F18" w:rsidRPr="00D82F18" w:rsidRDefault="00D82F18" w:rsidP="00D82F18">
      <w:pPr>
        <w:ind w:firstLine="709"/>
        <w:jc w:val="both"/>
      </w:pPr>
      <w:r w:rsidRPr="00D82F18">
        <w:rPr>
          <w:noProof/>
        </w:rPr>
        <w:drawing>
          <wp:inline distT="0" distB="0" distL="0" distR="0">
            <wp:extent cx="2200275" cy="1371600"/>
            <wp:effectExtent l="19050" t="0" r="9525" b="0"/>
            <wp:docPr id="141" name="Рисунок 141" descr="Кнопка &quot;Макет&quot; на вкладке &quot;Формат&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Кнопка &quot;Макет&quot; на вкладке &quot;Формат&quot;"/>
                    <pic:cNvPicPr>
                      <a:picLocks noChangeAspect="1" noChangeArrowheads="1"/>
                    </pic:cNvPicPr>
                  </pic:nvPicPr>
                  <pic:blipFill>
                    <a:blip r:embed="rId63"/>
                    <a:srcRect/>
                    <a:stretch>
                      <a:fillRect/>
                    </a:stretch>
                  </pic:blipFill>
                  <pic:spPr bwMode="auto">
                    <a:xfrm>
                      <a:off x="0" y="0"/>
                      <a:ext cx="2200275" cy="1371600"/>
                    </a:xfrm>
                    <a:prstGeom prst="rect">
                      <a:avLst/>
                    </a:prstGeom>
                    <a:noFill/>
                    <a:ln w="9525">
                      <a:noFill/>
                      <a:miter lim="800000"/>
                      <a:headEnd/>
                      <a:tailEnd/>
                    </a:ln>
                  </pic:spPr>
                </pic:pic>
              </a:graphicData>
            </a:graphic>
          </wp:inline>
        </w:drawing>
      </w:r>
    </w:p>
    <w:p w:rsidR="00D82F18" w:rsidRPr="00D82F18" w:rsidRDefault="00D82F18" w:rsidP="00777713">
      <w:pPr>
        <w:numPr>
          <w:ilvl w:val="0"/>
          <w:numId w:val="60"/>
        </w:numPr>
        <w:jc w:val="both"/>
      </w:pPr>
      <w:r w:rsidRPr="00D82F18">
        <w:lastRenderedPageBreak/>
        <w:t>В разделе </w:t>
      </w:r>
      <w:r w:rsidRPr="00D82F18">
        <w:rPr>
          <w:bCs/>
        </w:rPr>
        <w:t>Расположение рамок</w:t>
      </w:r>
      <w:r w:rsidRPr="00D82F18">
        <w:t xml:space="preserve"> выберите необходимые элементы: расположение, выравнивание, высоту и ширину </w:t>
      </w:r>
      <w:proofErr w:type="gramStart"/>
      <w:r w:rsidRPr="00D82F18">
        <w:t>рамок</w:t>
      </w:r>
      <w:proofErr w:type="gramEnd"/>
      <w:r w:rsidRPr="00D82F18">
        <w:t xml:space="preserve"> и расстояние между ними. Чтобы расстояние между рамками было одинаковым, выберите </w:t>
      </w:r>
      <w:r w:rsidRPr="00D82F18">
        <w:rPr>
          <w:bCs/>
        </w:rPr>
        <w:t>фиксированная</w:t>
      </w:r>
      <w:r w:rsidRPr="00D82F18">
        <w:t> в полях </w:t>
      </w:r>
      <w:r w:rsidRPr="00D82F18">
        <w:rPr>
          <w:bCs/>
        </w:rPr>
        <w:t>Высота</w:t>
      </w:r>
      <w:r w:rsidRPr="00D82F18">
        <w:t> и </w:t>
      </w:r>
      <w:r w:rsidRPr="00D82F18">
        <w:rPr>
          <w:bCs/>
        </w:rPr>
        <w:t>Ширина</w:t>
      </w:r>
      <w:r w:rsidRPr="00D82F18">
        <w:t>.</w:t>
      </w:r>
    </w:p>
    <w:p w:rsidR="00D82F18" w:rsidRPr="00D82F18" w:rsidRDefault="00D82F18" w:rsidP="00D82F18">
      <w:pPr>
        <w:ind w:firstLine="709"/>
        <w:jc w:val="both"/>
      </w:pPr>
      <w:r w:rsidRPr="00D82F18">
        <w:t>Помните, что сгруппированные задачи располагаются автоматически. Чтобы изменить их расположение, отмените группировку.</w:t>
      </w:r>
    </w:p>
    <w:p w:rsidR="00D82F18" w:rsidRPr="00D82F18" w:rsidRDefault="00D82F18" w:rsidP="00D82F18">
      <w:pPr>
        <w:ind w:firstLine="709"/>
        <w:jc w:val="both"/>
      </w:pPr>
      <w:bookmarkStart w:id="6" w:name="__toc350328504"/>
      <w:bookmarkEnd w:id="6"/>
      <w:r w:rsidRPr="00D82F18">
        <w:t>Изменение расположения рамок вручную</w:t>
      </w:r>
    </w:p>
    <w:p w:rsidR="00D82F18" w:rsidRPr="00D82F18" w:rsidRDefault="00D82F18" w:rsidP="00D82F18">
      <w:pPr>
        <w:ind w:firstLine="709"/>
        <w:jc w:val="both"/>
      </w:pPr>
      <w:r w:rsidRPr="00D82F18">
        <w:t>Если вы выполнили все описанные выше действия, но расположение рамок вас все равно не устраивает, выберите пункты </w:t>
      </w:r>
      <w:r w:rsidRPr="00D82F18">
        <w:rPr>
          <w:bCs/>
        </w:rPr>
        <w:t>Формат</w:t>
      </w:r>
      <w:r w:rsidRPr="00D82F18">
        <w:t> &gt; </w:t>
      </w:r>
      <w:r w:rsidRPr="00D82F18">
        <w:rPr>
          <w:bCs/>
        </w:rPr>
        <w:t>Макет</w:t>
      </w:r>
      <w:r w:rsidRPr="00D82F18">
        <w:t>, выберите пункт </w:t>
      </w:r>
      <w:r w:rsidRPr="00D82F18">
        <w:rPr>
          <w:bCs/>
        </w:rPr>
        <w:t>Разрешить располагать рамки вручную</w:t>
      </w:r>
      <w:r w:rsidRPr="00D82F18">
        <w:t> и нажмите кнопку </w:t>
      </w:r>
      <w:proofErr w:type="gramStart"/>
      <w:r w:rsidRPr="00D82F18">
        <w:rPr>
          <w:bCs/>
        </w:rPr>
        <w:t>ОК</w:t>
      </w:r>
      <w:proofErr w:type="gramEnd"/>
      <w:r w:rsidRPr="00D82F18">
        <w:t>, а затем перетащите рамки в нужное место.</w:t>
      </w:r>
    </w:p>
    <w:p w:rsidR="00D82F18" w:rsidRPr="00D82F18" w:rsidRDefault="00D82F18" w:rsidP="00D82F18">
      <w:pPr>
        <w:ind w:firstLine="709"/>
        <w:jc w:val="both"/>
      </w:pPr>
      <w:r w:rsidRPr="00D82F18">
        <w:rPr>
          <w:noProof/>
        </w:rPr>
        <w:drawing>
          <wp:inline distT="0" distB="0" distL="0" distR="0">
            <wp:extent cx="4076700" cy="2609850"/>
            <wp:effectExtent l="19050" t="0" r="0" b="0"/>
            <wp:docPr id="142" name="Рисунок 142" descr="Выберите пункт &quot;Разрешить располагать рамки вручную&quot; для перемещения задач вручну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Выберите пункт &quot;Разрешить располагать рамки вручную&quot; для перемещения задач вручную."/>
                    <pic:cNvPicPr>
                      <a:picLocks noChangeAspect="1" noChangeArrowheads="1"/>
                    </pic:cNvPicPr>
                  </pic:nvPicPr>
                  <pic:blipFill>
                    <a:blip r:embed="rId64"/>
                    <a:srcRect/>
                    <a:stretch>
                      <a:fillRect/>
                    </a:stretch>
                  </pic:blipFill>
                  <pic:spPr bwMode="auto">
                    <a:xfrm>
                      <a:off x="0" y="0"/>
                      <a:ext cx="4076700" cy="2609850"/>
                    </a:xfrm>
                    <a:prstGeom prst="rect">
                      <a:avLst/>
                    </a:prstGeom>
                    <a:noFill/>
                    <a:ln w="9525">
                      <a:noFill/>
                      <a:miter lim="800000"/>
                      <a:headEnd/>
                      <a:tailEnd/>
                    </a:ln>
                  </pic:spPr>
                </pic:pic>
              </a:graphicData>
            </a:graphic>
          </wp:inline>
        </w:drawing>
      </w:r>
    </w:p>
    <w:p w:rsidR="00D82F18" w:rsidRPr="00D82F18" w:rsidRDefault="00D82F18" w:rsidP="00D82F18">
      <w:pPr>
        <w:ind w:firstLine="709"/>
        <w:jc w:val="both"/>
      </w:pPr>
      <w:r w:rsidRPr="00D82F18">
        <w:t>Перемещая задачу вручную, вы можете менять расположение связанных с ней задач и подзадач. Для этого щелкните задачу правой кнопкой мыши и выберите пункт</w:t>
      </w:r>
      <w:proofErr w:type="gramStart"/>
      <w:r w:rsidRPr="00D82F18">
        <w:t> </w:t>
      </w:r>
      <w:r w:rsidRPr="00D82F18">
        <w:rPr>
          <w:bCs/>
        </w:rPr>
        <w:t>П</w:t>
      </w:r>
      <w:proofErr w:type="gramEnd"/>
      <w:r w:rsidRPr="00D82F18">
        <w:rPr>
          <w:bCs/>
        </w:rPr>
        <w:t>ереместить связанные задачи</w:t>
      </w:r>
      <w:r w:rsidRPr="00D82F18">
        <w:t>.</w:t>
      </w:r>
    </w:p>
    <w:p w:rsidR="00D82F18" w:rsidRPr="00D82F18" w:rsidRDefault="00D82F18" w:rsidP="00D82F18">
      <w:pPr>
        <w:ind w:firstLine="709"/>
        <w:jc w:val="both"/>
      </w:pPr>
      <w:bookmarkStart w:id="7" w:name="__toc350328505"/>
      <w:bookmarkEnd w:id="7"/>
      <w:r w:rsidRPr="00D82F18">
        <w:t>Изменение стиля соединительных линий между рамками</w:t>
      </w:r>
    </w:p>
    <w:p w:rsidR="00D82F18" w:rsidRPr="00D82F18" w:rsidRDefault="00D82F18" w:rsidP="00D82F18">
      <w:pPr>
        <w:ind w:firstLine="709"/>
        <w:jc w:val="both"/>
      </w:pPr>
      <w:r w:rsidRPr="00D82F18">
        <w:t xml:space="preserve">Если у вас много задач, связанных </w:t>
      </w:r>
      <w:proofErr w:type="gramStart"/>
      <w:r w:rsidRPr="00D82F18">
        <w:t>с</w:t>
      </w:r>
      <w:proofErr w:type="gramEnd"/>
      <w:r w:rsidRPr="00D82F18">
        <w:t xml:space="preserve"> предшествующими или последующими, сложно следить за связями между ними. Попробуйте изменить стиль линий и расположить их удобным способом.</w:t>
      </w:r>
    </w:p>
    <w:p w:rsidR="00D82F18" w:rsidRPr="00D82F18" w:rsidRDefault="00D82F18" w:rsidP="00777713">
      <w:pPr>
        <w:numPr>
          <w:ilvl w:val="0"/>
          <w:numId w:val="61"/>
        </w:numPr>
        <w:jc w:val="both"/>
      </w:pPr>
      <w:r w:rsidRPr="00D82F18">
        <w:t>Нажмите </w:t>
      </w:r>
      <w:r w:rsidRPr="00D82F18">
        <w:rPr>
          <w:bCs/>
        </w:rPr>
        <w:t>Вид</w:t>
      </w:r>
      <w:r w:rsidRPr="00D82F18">
        <w:t> &gt; </w:t>
      </w:r>
      <w:r w:rsidRPr="00D82F18">
        <w:rPr>
          <w:bCs/>
        </w:rPr>
        <w:t>Сетевой график</w:t>
      </w:r>
      <w:r w:rsidRPr="00D82F18">
        <w:t>.</w:t>
      </w:r>
    </w:p>
    <w:p w:rsidR="00D82F18" w:rsidRPr="00D82F18" w:rsidRDefault="00D82F18" w:rsidP="00777713">
      <w:pPr>
        <w:numPr>
          <w:ilvl w:val="0"/>
          <w:numId w:val="61"/>
        </w:numPr>
        <w:jc w:val="both"/>
      </w:pPr>
      <w:r w:rsidRPr="00D82F18">
        <w:t>Нажмите кнопку </w:t>
      </w:r>
      <w:r w:rsidRPr="00D82F18">
        <w:rPr>
          <w:bCs/>
        </w:rPr>
        <w:t>Формат</w:t>
      </w:r>
      <w:r w:rsidRPr="00D82F18">
        <w:t> &gt; </w:t>
      </w:r>
      <w:r w:rsidRPr="00D82F18">
        <w:rPr>
          <w:bCs/>
        </w:rPr>
        <w:t>макета</w:t>
      </w:r>
      <w:r w:rsidRPr="00D82F18">
        <w:t>.</w:t>
      </w:r>
    </w:p>
    <w:p w:rsidR="00D82F18" w:rsidRPr="00D82F18" w:rsidRDefault="00D82F18" w:rsidP="00777713">
      <w:pPr>
        <w:numPr>
          <w:ilvl w:val="0"/>
          <w:numId w:val="61"/>
        </w:numPr>
        <w:jc w:val="both"/>
      </w:pPr>
      <w:r w:rsidRPr="00D82F18">
        <w:t>В разделе </w:t>
      </w:r>
      <w:r w:rsidRPr="00D82F18">
        <w:rPr>
          <w:bCs/>
        </w:rPr>
        <w:t>Стиль линий связи</w:t>
      </w:r>
      <w:r w:rsidRPr="00D82F18">
        <w:t> выберите вариант </w:t>
      </w:r>
      <w:r w:rsidRPr="00D82F18">
        <w:rPr>
          <w:bCs/>
        </w:rPr>
        <w:t>Прямоугольные</w:t>
      </w:r>
      <w:r w:rsidRPr="00D82F18">
        <w:t> или </w:t>
      </w:r>
      <w:r w:rsidRPr="00D82F18">
        <w:rPr>
          <w:bCs/>
        </w:rPr>
        <w:t>Прямые</w:t>
      </w:r>
      <w:r w:rsidRPr="00D82F18">
        <w:t>. Прямоугольные связи выглядят следующим образом: </w:t>
      </w:r>
      <w:r w:rsidRPr="00D82F18">
        <w:rPr>
          <w:noProof/>
        </w:rPr>
        <w:drawing>
          <wp:inline distT="0" distB="0" distL="0" distR="0">
            <wp:extent cx="323850" cy="285750"/>
            <wp:effectExtent l="19050" t="0" r="0" b="0"/>
            <wp:docPr id="143" name="Рисунок 143" descr="Прямоугольная связ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Прямоугольная связь."/>
                    <pic:cNvPicPr>
                      <a:picLocks noChangeAspect="1" noChangeArrowheads="1"/>
                    </pic:cNvPicPr>
                  </pic:nvPicPr>
                  <pic:blipFill>
                    <a:blip r:embed="rId65"/>
                    <a:srcRect/>
                    <a:stretch>
                      <a:fillRect/>
                    </a:stretch>
                  </pic:blipFill>
                  <pic:spPr bwMode="auto">
                    <a:xfrm>
                      <a:off x="0" y="0"/>
                      <a:ext cx="323850" cy="285750"/>
                    </a:xfrm>
                    <a:prstGeom prst="rect">
                      <a:avLst/>
                    </a:prstGeom>
                    <a:noFill/>
                    <a:ln w="9525">
                      <a:noFill/>
                      <a:miter lim="800000"/>
                      <a:headEnd/>
                      <a:tailEnd/>
                    </a:ln>
                  </pic:spPr>
                </pic:pic>
              </a:graphicData>
            </a:graphic>
          </wp:inline>
        </w:drawing>
      </w:r>
      <w:r w:rsidRPr="00D82F18">
        <w:t> ; прямые — так: </w:t>
      </w:r>
      <w:r w:rsidRPr="00D82F18">
        <w:rPr>
          <w:noProof/>
        </w:rPr>
        <w:drawing>
          <wp:inline distT="0" distB="0" distL="0" distR="0">
            <wp:extent cx="323850" cy="285750"/>
            <wp:effectExtent l="19050" t="0" r="0" b="0"/>
            <wp:docPr id="144" name="Рисунок 144" descr="Прямая связ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Прямая связь."/>
                    <pic:cNvPicPr>
                      <a:picLocks noChangeAspect="1" noChangeArrowheads="1"/>
                    </pic:cNvPicPr>
                  </pic:nvPicPr>
                  <pic:blipFill>
                    <a:blip r:embed="rId66"/>
                    <a:srcRect/>
                    <a:stretch>
                      <a:fillRect/>
                    </a:stretch>
                  </pic:blipFill>
                  <pic:spPr bwMode="auto">
                    <a:xfrm>
                      <a:off x="0" y="0"/>
                      <a:ext cx="323850" cy="285750"/>
                    </a:xfrm>
                    <a:prstGeom prst="rect">
                      <a:avLst/>
                    </a:prstGeom>
                    <a:noFill/>
                    <a:ln w="9525">
                      <a:noFill/>
                      <a:miter lim="800000"/>
                      <a:headEnd/>
                      <a:tailEnd/>
                    </a:ln>
                  </pic:spPr>
                </pic:pic>
              </a:graphicData>
            </a:graphic>
          </wp:inline>
        </w:drawing>
      </w:r>
      <w:proofErr w:type="gramStart"/>
      <w:r w:rsidRPr="00D82F18">
        <w:t> .</w:t>
      </w:r>
      <w:proofErr w:type="gramEnd"/>
    </w:p>
    <w:p w:rsidR="00D82F18" w:rsidRPr="00D82F18" w:rsidRDefault="00D82F18" w:rsidP="00777713">
      <w:pPr>
        <w:numPr>
          <w:ilvl w:val="0"/>
          <w:numId w:val="61"/>
        </w:numPr>
        <w:jc w:val="both"/>
      </w:pPr>
      <w:r w:rsidRPr="00D82F18">
        <w:t>Выберите пункт</w:t>
      </w:r>
      <w:proofErr w:type="gramStart"/>
      <w:r w:rsidRPr="00D82F18">
        <w:t> </w:t>
      </w:r>
      <w:r w:rsidRPr="00D82F18">
        <w:rPr>
          <w:bCs/>
        </w:rPr>
        <w:t>П</w:t>
      </w:r>
      <w:proofErr w:type="gramEnd"/>
      <w:r w:rsidRPr="00D82F18">
        <w:rPr>
          <w:bCs/>
        </w:rPr>
        <w:t>оказывать стрелки</w:t>
      </w:r>
      <w:r w:rsidRPr="00D82F18">
        <w:t> для добавления стрелок, указывающих на предшествующие или последующие задачи. Выберите пункт</w:t>
      </w:r>
      <w:proofErr w:type="gramStart"/>
      <w:r w:rsidRPr="00D82F18">
        <w:t> </w:t>
      </w:r>
      <w:r w:rsidRPr="00D82F18">
        <w:rPr>
          <w:bCs/>
        </w:rPr>
        <w:t>П</w:t>
      </w:r>
      <w:proofErr w:type="gramEnd"/>
      <w:r w:rsidRPr="00D82F18">
        <w:rPr>
          <w:bCs/>
        </w:rPr>
        <w:t>оказывать надписи для связей</w:t>
      </w:r>
      <w:r w:rsidRPr="00D82F18">
        <w:t>, чтобы добавить зависимость и время опережения или задержки.</w:t>
      </w:r>
    </w:p>
    <w:p w:rsidR="00D82F18" w:rsidRPr="00D82F18" w:rsidRDefault="00D82F18" w:rsidP="00D82F18">
      <w:pPr>
        <w:ind w:firstLine="709"/>
        <w:jc w:val="both"/>
      </w:pPr>
      <w:bookmarkStart w:id="8" w:name="__toc350328506"/>
      <w:bookmarkEnd w:id="8"/>
      <w:r w:rsidRPr="00D82F18">
        <w:t>Выбор сведений о задачах для отображения</w:t>
      </w:r>
    </w:p>
    <w:p w:rsidR="00D82F18" w:rsidRPr="00D82F18" w:rsidRDefault="00D82F18" w:rsidP="00D82F18">
      <w:pPr>
        <w:ind w:firstLine="709"/>
        <w:jc w:val="both"/>
      </w:pPr>
      <w:r w:rsidRPr="00D82F18">
        <w:t>Если график выглядит загроможденным и перегруженным информацией, попробуйте изменить сведения о задачах в каждой рамке, оставив лишь самые необходимые.</w:t>
      </w:r>
    </w:p>
    <w:p w:rsidR="00D82F18" w:rsidRPr="00D82F18" w:rsidRDefault="00D82F18" w:rsidP="00777713">
      <w:pPr>
        <w:numPr>
          <w:ilvl w:val="0"/>
          <w:numId w:val="62"/>
        </w:numPr>
        <w:jc w:val="both"/>
      </w:pPr>
      <w:r w:rsidRPr="00D82F18">
        <w:t>Нажмите </w:t>
      </w:r>
      <w:r w:rsidRPr="00D82F18">
        <w:rPr>
          <w:bCs/>
        </w:rPr>
        <w:t>Вид</w:t>
      </w:r>
      <w:r w:rsidRPr="00D82F18">
        <w:t> &gt; </w:t>
      </w:r>
      <w:r w:rsidRPr="00D82F18">
        <w:rPr>
          <w:bCs/>
        </w:rPr>
        <w:t>Сетевой график</w:t>
      </w:r>
      <w:r w:rsidRPr="00D82F18">
        <w:t>.</w:t>
      </w:r>
    </w:p>
    <w:p w:rsidR="00D82F18" w:rsidRPr="00D82F18" w:rsidRDefault="00D82F18" w:rsidP="00777713">
      <w:pPr>
        <w:numPr>
          <w:ilvl w:val="0"/>
          <w:numId w:val="62"/>
        </w:numPr>
        <w:jc w:val="both"/>
      </w:pPr>
      <w:r w:rsidRPr="00D82F18">
        <w:t>Выберите </w:t>
      </w:r>
      <w:r w:rsidRPr="00D82F18">
        <w:rPr>
          <w:bCs/>
        </w:rPr>
        <w:t>Формат</w:t>
      </w:r>
      <w:r w:rsidRPr="00D82F18">
        <w:t> &gt; </w:t>
      </w:r>
      <w:r w:rsidRPr="00D82F18">
        <w:rPr>
          <w:bCs/>
        </w:rPr>
        <w:t>Стили рамок</w:t>
      </w:r>
      <w:r w:rsidRPr="00D82F18">
        <w:t>.</w:t>
      </w:r>
    </w:p>
    <w:p w:rsidR="00D82F18" w:rsidRPr="00D82F18" w:rsidRDefault="00D82F18" w:rsidP="00777713">
      <w:pPr>
        <w:numPr>
          <w:ilvl w:val="0"/>
          <w:numId w:val="62"/>
        </w:numPr>
        <w:jc w:val="both"/>
      </w:pPr>
      <w:r w:rsidRPr="00D82F18">
        <w:t>В списке </w:t>
      </w:r>
      <w:r w:rsidRPr="00D82F18">
        <w:rPr>
          <w:bCs/>
        </w:rPr>
        <w:t xml:space="preserve">Параметры стиля </w:t>
      </w:r>
      <w:proofErr w:type="gramStart"/>
      <w:r w:rsidRPr="00D82F18">
        <w:rPr>
          <w:bCs/>
        </w:rPr>
        <w:t>для</w:t>
      </w:r>
      <w:proofErr w:type="gramEnd"/>
      <w:r w:rsidRPr="00D82F18">
        <w:rPr>
          <w:bCs/>
        </w:rPr>
        <w:t>:</w:t>
      </w:r>
      <w:r w:rsidRPr="00D82F18">
        <w:t> выберите нужную задачу.</w:t>
      </w:r>
    </w:p>
    <w:p w:rsidR="00D82F18" w:rsidRPr="00D82F18" w:rsidRDefault="00D82F18" w:rsidP="00D82F18">
      <w:pPr>
        <w:ind w:firstLine="709"/>
        <w:jc w:val="both"/>
      </w:pPr>
      <w:r w:rsidRPr="00D82F18">
        <w:rPr>
          <w:noProof/>
        </w:rPr>
        <w:lastRenderedPageBreak/>
        <w:drawing>
          <wp:inline distT="0" distB="0" distL="0" distR="0">
            <wp:extent cx="4086225" cy="2543175"/>
            <wp:effectExtent l="19050" t="0" r="9525" b="0"/>
            <wp:docPr id="145" name="Рисунок 145" descr="Изменение оформления и содержимого рамок зада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Изменение оформления и содержимого рамок задач."/>
                    <pic:cNvPicPr>
                      <a:picLocks noChangeAspect="1" noChangeArrowheads="1"/>
                    </pic:cNvPicPr>
                  </pic:nvPicPr>
                  <pic:blipFill>
                    <a:blip r:embed="rId67"/>
                    <a:srcRect/>
                    <a:stretch>
                      <a:fillRect/>
                    </a:stretch>
                  </pic:blipFill>
                  <pic:spPr bwMode="auto">
                    <a:xfrm>
                      <a:off x="0" y="0"/>
                      <a:ext cx="4086225" cy="2543175"/>
                    </a:xfrm>
                    <a:prstGeom prst="rect">
                      <a:avLst/>
                    </a:prstGeom>
                    <a:noFill/>
                    <a:ln w="9525">
                      <a:noFill/>
                      <a:miter lim="800000"/>
                      <a:headEnd/>
                      <a:tailEnd/>
                    </a:ln>
                  </pic:spPr>
                </pic:pic>
              </a:graphicData>
            </a:graphic>
          </wp:inline>
        </w:drawing>
      </w:r>
    </w:p>
    <w:p w:rsidR="00D82F18" w:rsidRPr="00D82F18" w:rsidRDefault="00D82F18" w:rsidP="00777713">
      <w:pPr>
        <w:numPr>
          <w:ilvl w:val="0"/>
          <w:numId w:val="63"/>
        </w:numPr>
        <w:jc w:val="both"/>
      </w:pPr>
      <w:r w:rsidRPr="00D82F18">
        <w:t>В разделе </w:t>
      </w:r>
      <w:r w:rsidRPr="00D82F18">
        <w:rPr>
          <w:bCs/>
        </w:rPr>
        <w:t>Граница</w:t>
      </w:r>
      <w:r w:rsidRPr="00D82F18">
        <w:t> выберите необходимые форму, цвет, ширину и параметры сетки.</w:t>
      </w:r>
    </w:p>
    <w:p w:rsidR="00D82F18" w:rsidRPr="00D82F18" w:rsidRDefault="00D82F18" w:rsidP="00777713">
      <w:pPr>
        <w:numPr>
          <w:ilvl w:val="0"/>
          <w:numId w:val="63"/>
        </w:numPr>
        <w:jc w:val="both"/>
      </w:pPr>
      <w:r w:rsidRPr="00D82F18">
        <w:t>Щелкните имя шаблона в разделе </w:t>
      </w:r>
      <w:r w:rsidRPr="00D82F18">
        <w:rPr>
          <w:bCs/>
        </w:rPr>
        <w:t>Шаблон данных</w:t>
      </w:r>
      <w:r w:rsidRPr="00D82F18">
        <w:t>, чтобы применить изменения к существующему шаблону. Для создания нового шаблона с внесенными изменениями нажмите </w:t>
      </w:r>
      <w:r w:rsidRPr="00D82F18">
        <w:rPr>
          <w:bCs/>
        </w:rPr>
        <w:t>Другие шаблоны</w:t>
      </w:r>
      <w:r w:rsidRPr="00D82F18">
        <w:t> и выберите</w:t>
      </w:r>
      <w:proofErr w:type="gramStart"/>
      <w:r w:rsidRPr="00D82F18">
        <w:t> </w:t>
      </w:r>
      <w:r w:rsidRPr="00D82F18">
        <w:rPr>
          <w:bCs/>
        </w:rPr>
        <w:t>С</w:t>
      </w:r>
      <w:proofErr w:type="gramEnd"/>
      <w:r w:rsidRPr="00D82F18">
        <w:rPr>
          <w:bCs/>
        </w:rPr>
        <w:t>оздать</w:t>
      </w:r>
      <w:r w:rsidRPr="00D82F18">
        <w:t> (чтобы создать новый шаблон), </w:t>
      </w:r>
      <w:r w:rsidRPr="00D82F18">
        <w:rPr>
          <w:bCs/>
        </w:rPr>
        <w:t>Копировать</w:t>
      </w:r>
      <w:r w:rsidRPr="00D82F18">
        <w:t> (чтобы создать шаблон на основе существующего), </w:t>
      </w:r>
      <w:r w:rsidRPr="00D82F18">
        <w:rPr>
          <w:bCs/>
        </w:rPr>
        <w:t>Изменить</w:t>
      </w:r>
      <w:r w:rsidRPr="00D82F18">
        <w:t> (чтобы изменить шаблон) или </w:t>
      </w:r>
      <w:r w:rsidRPr="00D82F18">
        <w:rPr>
          <w:bCs/>
        </w:rPr>
        <w:t>Импорт</w:t>
      </w:r>
      <w:r w:rsidRPr="00D82F18">
        <w:t> (чтобы импортировать шаблон из другого проекта).</w:t>
      </w:r>
    </w:p>
    <w:p w:rsidR="00D82F18" w:rsidRPr="00D82F18" w:rsidRDefault="00D82F18" w:rsidP="00777713">
      <w:pPr>
        <w:numPr>
          <w:ilvl w:val="0"/>
          <w:numId w:val="63"/>
        </w:numPr>
        <w:jc w:val="both"/>
      </w:pPr>
      <w:r w:rsidRPr="00D82F18">
        <w:t>Нажмите кнопку </w:t>
      </w:r>
      <w:r w:rsidRPr="00D82F18">
        <w:rPr>
          <w:bCs/>
        </w:rPr>
        <w:t>ОК</w:t>
      </w:r>
      <w:r w:rsidRPr="00D82F18">
        <w:t>.</w:t>
      </w:r>
    </w:p>
    <w:p w:rsidR="00225853" w:rsidRPr="00D82F18" w:rsidRDefault="00225853" w:rsidP="00D82F18">
      <w:pPr>
        <w:ind w:firstLine="709"/>
        <w:jc w:val="both"/>
      </w:pPr>
    </w:p>
    <w:p w:rsidR="00225853" w:rsidRPr="00B5477D" w:rsidRDefault="00225853" w:rsidP="00225853">
      <w:pPr>
        <w:jc w:val="center"/>
        <w:rPr>
          <w:b/>
        </w:rPr>
      </w:pPr>
      <w:r w:rsidRPr="00B5477D">
        <w:rPr>
          <w:b/>
        </w:rPr>
        <w:t>Задания для лабораторного занятия:</w:t>
      </w:r>
    </w:p>
    <w:p w:rsidR="00225853" w:rsidRPr="007F47EA" w:rsidRDefault="007F47EA" w:rsidP="007F47EA">
      <w:pPr>
        <w:ind w:firstLine="709"/>
        <w:jc w:val="both"/>
      </w:pPr>
      <w:r>
        <w:t xml:space="preserve">Построить сетевой график для </w:t>
      </w:r>
      <w:r w:rsidRPr="003D55F0">
        <w:t>проект</w:t>
      </w:r>
      <w:r>
        <w:t>а</w:t>
      </w:r>
      <w:r w:rsidRPr="003D55F0">
        <w:t xml:space="preserve"> Внедрение бухгалтерской системы, предназначенный для автоматизации бухгалтерии небольшого предприятия, состоящей из 10 человек.</w:t>
      </w:r>
    </w:p>
    <w:p w:rsidR="00225853" w:rsidRPr="00E80CF2" w:rsidRDefault="00225853" w:rsidP="00225853">
      <w:pPr>
        <w:jc w:val="center"/>
        <w:rPr>
          <w:b/>
        </w:rPr>
      </w:pPr>
      <w:r w:rsidRPr="00B5477D">
        <w:rPr>
          <w:b/>
        </w:rPr>
        <w:t>Контрольные вопросы</w:t>
      </w:r>
    </w:p>
    <w:p w:rsidR="00AF5C4A" w:rsidRDefault="00E80CF2" w:rsidP="00F931DA">
      <w:pPr>
        <w:ind w:firstLine="709"/>
      </w:pPr>
      <w:r w:rsidRPr="00E80CF2">
        <w:t>1.</w:t>
      </w:r>
      <w:r>
        <w:t xml:space="preserve"> Что такое сетевой график?</w:t>
      </w:r>
    </w:p>
    <w:p w:rsidR="00E80CF2" w:rsidRDefault="00E80CF2" w:rsidP="00F931DA">
      <w:pPr>
        <w:ind w:firstLine="709"/>
      </w:pPr>
      <w:r>
        <w:t xml:space="preserve">2. Как построить сетевой график проекта в </w:t>
      </w:r>
      <w:r>
        <w:rPr>
          <w:lang w:val="en-US"/>
        </w:rPr>
        <w:t>MS</w:t>
      </w:r>
      <w:r w:rsidRPr="00E80CF2">
        <w:t xml:space="preserve"> </w:t>
      </w:r>
      <w:r>
        <w:rPr>
          <w:lang w:val="en-US"/>
        </w:rPr>
        <w:t>Project</w:t>
      </w:r>
      <w:r>
        <w:t>?</w:t>
      </w:r>
    </w:p>
    <w:p w:rsidR="00E80CF2" w:rsidRDefault="00E80CF2" w:rsidP="00F931DA">
      <w:pPr>
        <w:ind w:firstLine="709"/>
      </w:pPr>
      <w:r>
        <w:t xml:space="preserve">3. </w:t>
      </w:r>
      <w:r w:rsidR="00EA0BBD">
        <w:t>Какие элементы содержит представление сетевого графика?</w:t>
      </w:r>
    </w:p>
    <w:p w:rsidR="00EA0BBD" w:rsidRDefault="00EA0BBD" w:rsidP="00F931DA">
      <w:pPr>
        <w:ind w:firstLine="709"/>
      </w:pPr>
      <w:r>
        <w:t>4. Какие сведения содержатся в каждом блоке-вершине сетевого графика?</w:t>
      </w:r>
    </w:p>
    <w:p w:rsidR="00EA0BBD" w:rsidRPr="00E80CF2" w:rsidRDefault="00EA0BBD" w:rsidP="00F931DA">
      <w:pPr>
        <w:ind w:firstLine="709"/>
      </w:pPr>
      <w:r>
        <w:t xml:space="preserve">5. </w:t>
      </w:r>
      <w:r w:rsidR="002F3C28">
        <w:t>Что представляет собой связь в сетевом графике?</w:t>
      </w:r>
    </w:p>
    <w:p w:rsidR="00225853" w:rsidRDefault="00225853">
      <w:pPr>
        <w:rPr>
          <w:b/>
        </w:rPr>
      </w:pPr>
      <w:r>
        <w:rPr>
          <w:b/>
        </w:rPr>
        <w:br w:type="page"/>
      </w:r>
    </w:p>
    <w:p w:rsidR="009C474D" w:rsidRPr="001813A2" w:rsidRDefault="009C474D" w:rsidP="009C474D">
      <w:pPr>
        <w:jc w:val="center"/>
        <w:rPr>
          <w:b/>
        </w:rPr>
      </w:pPr>
      <w:r w:rsidRPr="001813A2">
        <w:rPr>
          <w:b/>
        </w:rPr>
        <w:lastRenderedPageBreak/>
        <w:t xml:space="preserve">Лабораторная работа № </w:t>
      </w:r>
      <w:r>
        <w:rPr>
          <w:b/>
        </w:rPr>
        <w:t>1</w:t>
      </w:r>
      <w:r w:rsidRPr="001813A2">
        <w:rPr>
          <w:b/>
        </w:rPr>
        <w:t xml:space="preserve">2, </w:t>
      </w:r>
      <w:r>
        <w:rPr>
          <w:b/>
        </w:rPr>
        <w:t>1</w:t>
      </w:r>
      <w:r w:rsidRPr="001813A2">
        <w:rPr>
          <w:b/>
        </w:rPr>
        <w:t>3</w:t>
      </w:r>
    </w:p>
    <w:p w:rsidR="009C474D" w:rsidRPr="001813A2" w:rsidRDefault="009C474D" w:rsidP="009C474D">
      <w:pPr>
        <w:jc w:val="center"/>
        <w:rPr>
          <w:b/>
        </w:rPr>
      </w:pPr>
      <w:r w:rsidRPr="001813A2">
        <w:rPr>
          <w:b/>
        </w:rPr>
        <w:t xml:space="preserve"> </w:t>
      </w:r>
    </w:p>
    <w:p w:rsidR="009C474D" w:rsidRPr="001813A2" w:rsidRDefault="009C474D" w:rsidP="009C474D">
      <w:pPr>
        <w:jc w:val="center"/>
        <w:rPr>
          <w:b/>
        </w:rPr>
      </w:pPr>
      <w:r w:rsidRPr="001813A2">
        <w:rPr>
          <w:b/>
        </w:rPr>
        <w:t>«</w:t>
      </w:r>
      <w:r w:rsidRPr="009C474D">
        <w:rPr>
          <w:b/>
          <w:bCs/>
        </w:rPr>
        <w:t xml:space="preserve">Знакомство с диаграммами задач и ресурсов в </w:t>
      </w:r>
      <w:r w:rsidRPr="009C474D">
        <w:rPr>
          <w:b/>
          <w:bCs/>
          <w:lang w:val="en-US"/>
        </w:rPr>
        <w:t>Microsoft</w:t>
      </w:r>
      <w:r w:rsidRPr="009C474D">
        <w:rPr>
          <w:b/>
          <w:bCs/>
        </w:rPr>
        <w:t xml:space="preserve"> </w:t>
      </w:r>
      <w:r w:rsidRPr="009C474D">
        <w:rPr>
          <w:b/>
          <w:bCs/>
          <w:lang w:val="en-US"/>
        </w:rPr>
        <w:t>Project</w:t>
      </w:r>
      <w:r w:rsidRPr="001813A2">
        <w:rPr>
          <w:b/>
        </w:rPr>
        <w:t>»</w:t>
      </w:r>
    </w:p>
    <w:p w:rsidR="009C474D" w:rsidRPr="001813A2" w:rsidRDefault="009C474D" w:rsidP="009C474D">
      <w:pPr>
        <w:jc w:val="center"/>
        <w:rPr>
          <w:b/>
        </w:rPr>
      </w:pPr>
    </w:p>
    <w:p w:rsidR="009C474D" w:rsidRPr="001813A2" w:rsidRDefault="009C474D" w:rsidP="009C474D">
      <w:pPr>
        <w:ind w:firstLine="720"/>
        <w:jc w:val="both"/>
        <w:rPr>
          <w:b/>
        </w:rPr>
      </w:pPr>
      <w:r w:rsidRPr="001813A2">
        <w:rPr>
          <w:b/>
        </w:rPr>
        <w:t xml:space="preserve">Цель работы:   </w:t>
      </w:r>
    </w:p>
    <w:p w:rsidR="009C474D" w:rsidRPr="001813A2" w:rsidRDefault="009C474D" w:rsidP="009C474D">
      <w:pPr>
        <w:ind w:left="284" w:firstLine="425"/>
      </w:pPr>
      <w:r w:rsidRPr="001813A2">
        <w:t>1</w:t>
      </w:r>
      <w:proofErr w:type="gramStart"/>
      <w:r w:rsidRPr="001813A2">
        <w:t xml:space="preserve"> И</w:t>
      </w:r>
      <w:proofErr w:type="gramEnd"/>
      <w:r w:rsidRPr="001813A2">
        <w:t xml:space="preserve">зучить </w:t>
      </w:r>
      <w:r>
        <w:t>методику построения диаграмм задач и ресурсов</w:t>
      </w:r>
      <w:r w:rsidRPr="001813A2">
        <w:t xml:space="preserve"> </w:t>
      </w:r>
      <w:r>
        <w:t>в</w:t>
      </w:r>
      <w:r w:rsidRPr="001813A2">
        <w:t xml:space="preserve"> </w:t>
      </w:r>
      <w:r w:rsidRPr="001813A2">
        <w:rPr>
          <w:lang w:val="en-US"/>
        </w:rPr>
        <w:t>MS</w:t>
      </w:r>
      <w:r w:rsidRPr="001813A2">
        <w:t xml:space="preserve"> </w:t>
      </w:r>
      <w:r w:rsidRPr="001813A2">
        <w:rPr>
          <w:lang w:val="en-US"/>
        </w:rPr>
        <w:t>Project</w:t>
      </w:r>
      <w:r>
        <w:t>.</w:t>
      </w:r>
    </w:p>
    <w:p w:rsidR="009C474D" w:rsidRPr="001813A2" w:rsidRDefault="009C474D" w:rsidP="009C474D">
      <w:pPr>
        <w:ind w:left="1080"/>
        <w:rPr>
          <w:b/>
        </w:rPr>
      </w:pPr>
    </w:p>
    <w:p w:rsidR="009C474D" w:rsidRPr="001813A2" w:rsidRDefault="009C474D" w:rsidP="009C474D">
      <w:pPr>
        <w:jc w:val="center"/>
        <w:rPr>
          <w:b/>
        </w:rPr>
      </w:pPr>
      <w:r w:rsidRPr="001813A2">
        <w:rPr>
          <w:b/>
        </w:rPr>
        <w:t>Образоват</w:t>
      </w:r>
      <w:r w:rsidR="005774A2">
        <w:rPr>
          <w:b/>
        </w:rPr>
        <w:t>ельные результаты, заявленные в</w:t>
      </w:r>
      <w:r w:rsidRPr="001813A2">
        <w:rPr>
          <w:b/>
        </w:rPr>
        <w:t xml:space="preserve"> ФГОС:</w:t>
      </w:r>
    </w:p>
    <w:p w:rsidR="009C474D" w:rsidRPr="001813A2" w:rsidRDefault="009C474D" w:rsidP="009C474D">
      <w:pPr>
        <w:ind w:firstLine="720"/>
        <w:jc w:val="both"/>
      </w:pPr>
      <w:r w:rsidRPr="001813A2">
        <w:t xml:space="preserve">Студент должен </w:t>
      </w:r>
    </w:p>
    <w:p w:rsidR="009C474D" w:rsidRPr="001813A2" w:rsidRDefault="009C474D" w:rsidP="009C474D">
      <w:pPr>
        <w:ind w:firstLine="720"/>
        <w:jc w:val="both"/>
      </w:pPr>
      <w:r w:rsidRPr="001813A2">
        <w:rPr>
          <w:u w:val="single"/>
        </w:rPr>
        <w:t>уметь:</w:t>
      </w:r>
      <w:r w:rsidRPr="001813A2">
        <w:t xml:space="preserve"> </w:t>
      </w:r>
    </w:p>
    <w:p w:rsidR="009C474D" w:rsidRPr="001813A2" w:rsidRDefault="009C474D" w:rsidP="009C474D">
      <w:pPr>
        <w:ind w:firstLine="720"/>
        <w:jc w:val="both"/>
      </w:pPr>
      <w:r w:rsidRPr="001813A2">
        <w:t>- разграничивать подходы к менеджменту программных проектов;</w:t>
      </w:r>
    </w:p>
    <w:p w:rsidR="009C474D" w:rsidRPr="001813A2" w:rsidRDefault="009C474D" w:rsidP="009C474D">
      <w:pPr>
        <w:ind w:firstLine="720"/>
        <w:jc w:val="both"/>
      </w:pPr>
      <w:r w:rsidRPr="001813A2">
        <w:t>- применять стандартные метрики по прогнозированию затрат, сроков и качества;</w:t>
      </w:r>
    </w:p>
    <w:p w:rsidR="009C474D" w:rsidRPr="001813A2" w:rsidRDefault="009C474D" w:rsidP="009C474D">
      <w:pPr>
        <w:ind w:firstLine="720"/>
        <w:jc w:val="both"/>
      </w:pPr>
      <w:r w:rsidRPr="001813A2">
        <w:rPr>
          <w:u w:val="single"/>
        </w:rPr>
        <w:t>знать:</w:t>
      </w:r>
      <w:r w:rsidRPr="001813A2">
        <w:t xml:space="preserve"> </w:t>
      </w:r>
    </w:p>
    <w:p w:rsidR="009C474D" w:rsidRPr="001813A2" w:rsidRDefault="009C474D" w:rsidP="009C474D">
      <w:pPr>
        <w:ind w:firstLine="720"/>
      </w:pPr>
      <w:r w:rsidRPr="001813A2">
        <w:t>- задачи планирования и контроля развития проекта;</w:t>
      </w:r>
    </w:p>
    <w:p w:rsidR="009C474D" w:rsidRPr="001813A2" w:rsidRDefault="009C474D" w:rsidP="009C474D">
      <w:pPr>
        <w:ind w:firstLine="720"/>
      </w:pPr>
      <w:r w:rsidRPr="001813A2">
        <w:t>- вопросы кадровой политики менеджера программных проектов;</w:t>
      </w:r>
    </w:p>
    <w:p w:rsidR="009C474D" w:rsidRPr="001813A2" w:rsidRDefault="009C474D" w:rsidP="009C474D">
      <w:pPr>
        <w:ind w:firstLine="720"/>
      </w:pPr>
      <w:r w:rsidRPr="001813A2">
        <w:t>- функциональные роли в коллективе разработчиков;</w:t>
      </w:r>
    </w:p>
    <w:p w:rsidR="009C474D" w:rsidRPr="001813A2" w:rsidRDefault="009C474D" w:rsidP="009C474D">
      <w:pPr>
        <w:ind w:firstLine="720"/>
      </w:pPr>
      <w:r w:rsidRPr="001813A2">
        <w:t>- принципы построения системы деятельностей программного проекта;</w:t>
      </w:r>
    </w:p>
    <w:p w:rsidR="009C474D" w:rsidRPr="001813A2" w:rsidRDefault="009C474D" w:rsidP="009C474D">
      <w:pPr>
        <w:ind w:firstLine="720"/>
      </w:pPr>
      <w:r w:rsidRPr="001813A2">
        <w:t>- основные методы оценки бюджета, сроков и рисков разработки программ.</w:t>
      </w:r>
    </w:p>
    <w:p w:rsidR="009C474D" w:rsidRPr="001813A2" w:rsidRDefault="009C474D" w:rsidP="009C474D">
      <w:pPr>
        <w:ind w:firstLine="720"/>
        <w:rPr>
          <w:b/>
        </w:rPr>
      </w:pPr>
    </w:p>
    <w:p w:rsidR="009C474D" w:rsidRPr="001813A2" w:rsidRDefault="009C474D" w:rsidP="009C474D">
      <w:pPr>
        <w:jc w:val="center"/>
        <w:rPr>
          <w:b/>
        </w:rPr>
      </w:pPr>
      <w:r w:rsidRPr="001813A2">
        <w:rPr>
          <w:b/>
        </w:rPr>
        <w:t xml:space="preserve">Краткие теоретические и учебно-методические материалы по теме лабораторной работы </w:t>
      </w:r>
    </w:p>
    <w:p w:rsidR="009C474D" w:rsidRPr="009C474D" w:rsidRDefault="000D695B" w:rsidP="000D695B">
      <w:pPr>
        <w:ind w:firstLine="709"/>
        <w:jc w:val="both"/>
      </w:pPr>
      <w:r w:rsidRPr="000D695B">
        <w:t xml:space="preserve">Один из наиболее важных аспектов работы руководителя проектов — отслеживать назначения всех ресурсов, чтобы эффективно сбалансировать их рабочие нагрузки. У одних ресурсов возможно превышение доступности, а у других — неполная загруженность. Просматривая рабочие нагрузки и доступность в Microsoft Project, </w:t>
      </w:r>
      <w:r>
        <w:t>можно</w:t>
      </w:r>
      <w:r w:rsidRPr="000D695B">
        <w:t xml:space="preserve"> оценить, насколько эффективно ресурсы задействованы в проекте и требуется ли внести корректировки.</w:t>
      </w:r>
    </w:p>
    <w:p w:rsidR="009C474D" w:rsidRPr="00B5477D" w:rsidRDefault="009C474D" w:rsidP="00C16AAC">
      <w:pPr>
        <w:ind w:firstLine="709"/>
        <w:jc w:val="both"/>
      </w:pPr>
      <w:r w:rsidRPr="00B5477D">
        <w:t>Методика выполнения лабораторной работы.</w:t>
      </w:r>
    </w:p>
    <w:p w:rsidR="00C16AAC" w:rsidRPr="00C16AAC" w:rsidRDefault="00C16AAC" w:rsidP="00C16AAC">
      <w:pPr>
        <w:ind w:firstLine="709"/>
        <w:jc w:val="both"/>
      </w:pPr>
      <w:r w:rsidRPr="00C16AAC">
        <w:t>Просмотр рабочей нагрузки ресурса в представлении "Использование ресурсов"</w:t>
      </w:r>
    </w:p>
    <w:p w:rsidR="00C16AAC" w:rsidRPr="00C16AAC" w:rsidRDefault="00C16AAC" w:rsidP="00777713">
      <w:pPr>
        <w:numPr>
          <w:ilvl w:val="0"/>
          <w:numId w:val="64"/>
        </w:numPr>
        <w:jc w:val="both"/>
      </w:pPr>
      <w:r w:rsidRPr="00C16AAC">
        <w:t>На вкладке </w:t>
      </w:r>
      <w:r w:rsidRPr="00C16AAC">
        <w:rPr>
          <w:b/>
          <w:bCs/>
        </w:rPr>
        <w:t>Задача</w:t>
      </w:r>
      <w:r w:rsidRPr="00C16AAC">
        <w:t> или </w:t>
      </w:r>
      <w:r w:rsidRPr="00C16AAC">
        <w:rPr>
          <w:b/>
          <w:bCs/>
        </w:rPr>
        <w:t>Ресурс</w:t>
      </w:r>
      <w:r w:rsidRPr="00C16AAC">
        <w:t> в раскрывающемся меню группы </w:t>
      </w:r>
      <w:r w:rsidRPr="00C16AAC">
        <w:rPr>
          <w:b/>
          <w:bCs/>
        </w:rPr>
        <w:t>Вид</w:t>
      </w:r>
      <w:r w:rsidRPr="00C16AAC">
        <w:t> выберите элемент </w:t>
      </w:r>
      <w:r w:rsidRPr="00C16AAC">
        <w:rPr>
          <w:b/>
          <w:bCs/>
        </w:rPr>
        <w:t>Использование ресурсов</w:t>
      </w:r>
      <w:r w:rsidRPr="00C16AAC">
        <w:t>.</w:t>
      </w:r>
    </w:p>
    <w:p w:rsidR="00C16AAC" w:rsidRPr="00C16AAC" w:rsidRDefault="00C16AAC" w:rsidP="00777713">
      <w:pPr>
        <w:numPr>
          <w:ilvl w:val="0"/>
          <w:numId w:val="64"/>
        </w:numPr>
        <w:jc w:val="both"/>
      </w:pPr>
      <w:r w:rsidRPr="00C16AAC">
        <w:t>В той части представления "Использование ресурсов", где показана таблица, проверьте имена ресурсов и назначенные им задачи.</w:t>
      </w:r>
    </w:p>
    <w:p w:rsidR="00C16AAC" w:rsidRPr="00C16AAC" w:rsidRDefault="00C16AAC" w:rsidP="00777713">
      <w:pPr>
        <w:numPr>
          <w:ilvl w:val="0"/>
          <w:numId w:val="64"/>
        </w:numPr>
        <w:jc w:val="both"/>
      </w:pPr>
      <w:r w:rsidRPr="00C16AAC">
        <w:t>В той части представления, где показана шкала времени, посмотрите, как распределена работа в выбранном периоде времени.</w:t>
      </w:r>
    </w:p>
    <w:p w:rsidR="00C16AAC" w:rsidRPr="00C16AAC" w:rsidRDefault="00C16AAC" w:rsidP="00C16AAC">
      <w:pPr>
        <w:ind w:firstLine="709"/>
        <w:jc w:val="both"/>
      </w:pPr>
      <w:r w:rsidRPr="00C16AAC">
        <w:t>Во многих представлениях ресурсов, включая и "Использование ресурсов", ресурсы с превышением доступности отображаются красным цветом. Превышение доступности означает, что превышено максимальное число единиц ресурса в определенный период времени. На листах ресурсов в поле индикатора для ресурсов с превышением доступности также появляется индикатор выравнивания нагрузки ресурса. Посмотрите на индикатор и назначения задач, чтобы оценить, допустимо ли превышение доступности.</w:t>
      </w:r>
    </w:p>
    <w:p w:rsidR="00C16AAC" w:rsidRPr="00C16AAC" w:rsidRDefault="00C16AAC" w:rsidP="00C16AAC">
      <w:pPr>
        <w:ind w:firstLine="709"/>
        <w:jc w:val="both"/>
      </w:pPr>
      <w:r w:rsidRPr="00C16AAC">
        <w:t>Предположим, две задачи с одинаковой длительностью четыре часа начинаются и заканчиваются одновременно. Если вы назначаете обе задачи Глебу, технически у него получается превышение доступности, поскольку в четырехчасовой интервал ему нужно выполнить две задачи, то есть Глеб загружен на 200 процентов. Но если задано выравнивание по дням, нагрузку Глеба не требуется выравнивать, поскольку в течение всего дня его восьмичасовая трудоспособность не превышается.</w:t>
      </w:r>
    </w:p>
    <w:p w:rsidR="00C16AAC" w:rsidRPr="00C16AAC" w:rsidRDefault="00C16AAC" w:rsidP="00C16AAC">
      <w:pPr>
        <w:ind w:firstLine="709"/>
        <w:jc w:val="both"/>
      </w:pPr>
      <w:r w:rsidRPr="00C16AAC">
        <w:rPr>
          <w:b/>
          <w:bCs/>
        </w:rPr>
        <w:t>ПРИМЕЧАНИЕ</w:t>
      </w:r>
      <w:proofErr w:type="gramStart"/>
      <w:r w:rsidRPr="00C16AAC">
        <w:rPr>
          <w:b/>
          <w:bCs/>
        </w:rPr>
        <w:t xml:space="preserve"> :</w:t>
      </w:r>
      <w:proofErr w:type="gramEnd"/>
      <w:r w:rsidRPr="00C16AAC">
        <w:t xml:space="preserve"> В представлении "Использование ресурсов" отображаются назначения ресурсов не только для задач текущего проекта, но и суммарные. Суммарные назначения ресурсов показывают общий объем работы, назначенной ресурсу во всех проектах. Для отображения суммарных назначений ресурсов необходимо подключиться к </w:t>
      </w:r>
      <w:r w:rsidRPr="00C16AAC">
        <w:lastRenderedPageBreak/>
        <w:t>серверу Microsoft Project и открыть корпоративный проект. Если вы не хотите, чтобы строки суммарных назначений учитывались в итогах, показанных в представлении "Использование ресурса", выделите эти строки и нажмите клавишу DELETE.</w:t>
      </w:r>
    </w:p>
    <w:p w:rsidR="00C16AAC" w:rsidRPr="00C16AAC" w:rsidRDefault="00C16AAC" w:rsidP="00C16AAC">
      <w:pPr>
        <w:ind w:firstLine="709"/>
        <w:jc w:val="both"/>
      </w:pPr>
      <w:r w:rsidRPr="00C16AAC">
        <w:t xml:space="preserve">Можно также изменить представление "Использование ресурсов", чтобы в нем на шкале времени отображались все назначения ресурсов и проценты их рабочей загрузки. Таким </w:t>
      </w:r>
      <w:proofErr w:type="gramStart"/>
      <w:r w:rsidRPr="00C16AAC">
        <w:t>образом</w:t>
      </w:r>
      <w:proofErr w:type="gramEnd"/>
      <w:r w:rsidRPr="00C16AAC">
        <w:t xml:space="preserve"> вы увидите все назначения по ресурсам, а также насколько полно они задействованы для работы над назначенными задачами в выбранный период времени.</w:t>
      </w:r>
    </w:p>
    <w:p w:rsidR="00C16AAC" w:rsidRPr="00C16AAC" w:rsidRDefault="00C16AAC" w:rsidP="00777713">
      <w:pPr>
        <w:numPr>
          <w:ilvl w:val="0"/>
          <w:numId w:val="65"/>
        </w:numPr>
        <w:jc w:val="both"/>
      </w:pPr>
      <w:r w:rsidRPr="00C16AAC">
        <w:t>На вкладке </w:t>
      </w:r>
      <w:r w:rsidRPr="00C16AAC">
        <w:rPr>
          <w:b/>
          <w:bCs/>
        </w:rPr>
        <w:t>Задача</w:t>
      </w:r>
      <w:r w:rsidRPr="00C16AAC">
        <w:t> или </w:t>
      </w:r>
      <w:r w:rsidRPr="00C16AAC">
        <w:rPr>
          <w:b/>
          <w:bCs/>
        </w:rPr>
        <w:t>Ресурс</w:t>
      </w:r>
      <w:r w:rsidRPr="00C16AAC">
        <w:t> в раскрывающемся меню группы </w:t>
      </w:r>
      <w:r w:rsidRPr="00C16AAC">
        <w:rPr>
          <w:b/>
          <w:bCs/>
        </w:rPr>
        <w:t>Вид</w:t>
      </w:r>
      <w:r w:rsidRPr="00C16AAC">
        <w:t> выберите элемент </w:t>
      </w:r>
      <w:r w:rsidRPr="00C16AAC">
        <w:rPr>
          <w:b/>
          <w:bCs/>
        </w:rPr>
        <w:t>Использование ресурсов</w:t>
      </w:r>
      <w:r w:rsidRPr="00C16AAC">
        <w:t>.</w:t>
      </w:r>
    </w:p>
    <w:p w:rsidR="00C16AAC" w:rsidRPr="00C16AAC" w:rsidRDefault="00C16AAC" w:rsidP="00777713">
      <w:pPr>
        <w:numPr>
          <w:ilvl w:val="0"/>
          <w:numId w:val="65"/>
        </w:numPr>
        <w:jc w:val="both"/>
      </w:pPr>
      <w:r w:rsidRPr="00C16AAC">
        <w:t>На вкладке </w:t>
      </w:r>
      <w:r w:rsidRPr="00C16AAC">
        <w:rPr>
          <w:b/>
          <w:bCs/>
        </w:rPr>
        <w:t>Формат</w:t>
      </w:r>
      <w:r w:rsidRPr="00C16AAC">
        <w:t> нажмите кнопку</w:t>
      </w:r>
      <w:proofErr w:type="gramStart"/>
      <w:r w:rsidRPr="00C16AAC">
        <w:t> </w:t>
      </w:r>
      <w:r w:rsidRPr="00C16AAC">
        <w:rPr>
          <w:b/>
          <w:bCs/>
        </w:rPr>
        <w:t>Д</w:t>
      </w:r>
      <w:proofErr w:type="gramEnd"/>
      <w:r w:rsidRPr="00C16AAC">
        <w:rPr>
          <w:b/>
          <w:bCs/>
        </w:rPr>
        <w:t>обавить подробности</w:t>
      </w:r>
      <w:r w:rsidRPr="00C16AAC">
        <w:t>.</w:t>
      </w:r>
    </w:p>
    <w:p w:rsidR="00C16AAC" w:rsidRPr="00C16AAC" w:rsidRDefault="00C16AAC" w:rsidP="00777713">
      <w:pPr>
        <w:numPr>
          <w:ilvl w:val="0"/>
          <w:numId w:val="65"/>
        </w:numPr>
        <w:jc w:val="both"/>
      </w:pPr>
      <w:r w:rsidRPr="00C16AAC">
        <w:t>В списке </w:t>
      </w:r>
      <w:r w:rsidRPr="00C16AAC">
        <w:rPr>
          <w:b/>
          <w:bCs/>
        </w:rPr>
        <w:t>Доступные поля</w:t>
      </w:r>
      <w:r w:rsidRPr="00C16AAC">
        <w:t> выберите </w:t>
      </w:r>
      <w:r w:rsidRPr="00C16AAC">
        <w:rPr>
          <w:b/>
          <w:bCs/>
        </w:rPr>
        <w:t>Процент загрузки</w:t>
      </w:r>
      <w:r w:rsidRPr="00C16AAC">
        <w:t> и нажмите кнопку</w:t>
      </w:r>
      <w:proofErr w:type="gramStart"/>
      <w:r w:rsidRPr="00C16AAC">
        <w:t> </w:t>
      </w:r>
      <w:r w:rsidRPr="00C16AAC">
        <w:rPr>
          <w:b/>
          <w:bCs/>
        </w:rPr>
        <w:t>П</w:t>
      </w:r>
      <w:proofErr w:type="gramEnd"/>
      <w:r w:rsidRPr="00C16AAC">
        <w:rPr>
          <w:b/>
          <w:bCs/>
        </w:rPr>
        <w:t>оказать</w:t>
      </w:r>
      <w:r w:rsidRPr="00C16AAC">
        <w:t>.</w:t>
      </w:r>
    </w:p>
    <w:p w:rsidR="00C16AAC" w:rsidRPr="00C16AAC" w:rsidRDefault="00C16AAC" w:rsidP="00777713">
      <w:pPr>
        <w:numPr>
          <w:ilvl w:val="0"/>
          <w:numId w:val="65"/>
        </w:numPr>
        <w:jc w:val="both"/>
      </w:pPr>
      <w:r w:rsidRPr="00C16AAC">
        <w:t>Изучите ту часть представления, в которой представлена шкала времени. В только что добавленной строке </w:t>
      </w:r>
      <w:r w:rsidRPr="00C16AAC">
        <w:rPr>
          <w:b/>
          <w:bCs/>
        </w:rPr>
        <w:t>% выдел</w:t>
      </w:r>
      <w:proofErr w:type="gramStart"/>
      <w:r w:rsidRPr="00C16AAC">
        <w:rPr>
          <w:b/>
          <w:bCs/>
        </w:rPr>
        <w:t>.</w:t>
      </w:r>
      <w:proofErr w:type="gramEnd"/>
      <w:r w:rsidRPr="00C16AAC">
        <w:t> </w:t>
      </w:r>
      <w:proofErr w:type="gramStart"/>
      <w:r w:rsidRPr="00C16AAC">
        <w:t>в</w:t>
      </w:r>
      <w:proofErr w:type="gramEnd"/>
      <w:r w:rsidRPr="00C16AAC">
        <w:t>ы увидите, какой процент общего доступного времени ресурса выделен для назначений в выбранный период времени. Кроме того, на шкале времени в представлении красным цветом отображаются трудозатраты ресурса и процент его загрузки с превышением доступности, чтобы вы сразу могли определить, когда происходит превышение.</w:t>
      </w:r>
    </w:p>
    <w:p w:rsidR="00C16AAC" w:rsidRPr="00C16AAC" w:rsidRDefault="00C16AAC" w:rsidP="00C16AAC">
      <w:pPr>
        <w:ind w:firstLine="709"/>
        <w:jc w:val="both"/>
      </w:pPr>
      <w:r w:rsidRPr="00C16AAC">
        <w:rPr>
          <w:b/>
          <w:bCs/>
        </w:rPr>
        <w:t>СОВЕТ</w:t>
      </w:r>
      <w:proofErr w:type="gramStart"/>
      <w:r w:rsidRPr="00C16AAC">
        <w:rPr>
          <w:b/>
          <w:bCs/>
        </w:rPr>
        <w:t xml:space="preserve"> :</w:t>
      </w:r>
      <w:proofErr w:type="gramEnd"/>
      <w:r w:rsidRPr="00C16AAC">
        <w:t> Вы можете увеличить масштаб периода времени на шкале времени (например, перейти от дней к часам). Для этого в правом нижнем углу окна щелкните значок </w:t>
      </w:r>
      <w:r w:rsidRPr="00C16AAC">
        <w:rPr>
          <w:b/>
          <w:bCs/>
        </w:rPr>
        <w:t>Увеличить</w:t>
      </w:r>
      <w:proofErr w:type="gramStart"/>
      <w:r w:rsidRPr="00C16AAC">
        <w:rPr>
          <w:b/>
          <w:bCs/>
        </w:rPr>
        <w:t> (+)</w:t>
      </w:r>
      <w:r w:rsidRPr="00C16AAC">
        <w:t xml:space="preserve">. </w:t>
      </w:r>
      <w:proofErr w:type="gramEnd"/>
      <w:r w:rsidRPr="00C16AAC">
        <w:t>Точно так же можно уменьшить масштаб периода времени (например, перейти от дней к неделям), щелкнув значок </w:t>
      </w:r>
      <w:r w:rsidRPr="00C16AAC">
        <w:rPr>
          <w:b/>
          <w:bCs/>
        </w:rPr>
        <w:t>Уменьшить (-)</w:t>
      </w:r>
      <w:r w:rsidRPr="00C16AAC">
        <w:t>.</w:t>
      </w:r>
    </w:p>
    <w:p w:rsidR="00C16AAC" w:rsidRPr="00C16AAC" w:rsidRDefault="00C16AAC" w:rsidP="00C16AAC">
      <w:pPr>
        <w:ind w:firstLine="709"/>
        <w:jc w:val="both"/>
      </w:pPr>
      <w:bookmarkStart w:id="9" w:name="bm2"/>
      <w:bookmarkEnd w:id="9"/>
      <w:r w:rsidRPr="00C16AAC">
        <w:t>Просмотр сведений о доступности корпоративных ресурсов в Project Online</w:t>
      </w:r>
    </w:p>
    <w:p w:rsidR="00C16AAC" w:rsidRPr="00C16AAC" w:rsidRDefault="00C16AAC" w:rsidP="00C16AAC">
      <w:pPr>
        <w:ind w:firstLine="709"/>
        <w:jc w:val="both"/>
      </w:pPr>
      <w:r w:rsidRPr="00C16AAC">
        <w:t>Чтобы найти ресурсы с превышением доступности или неполной загруженностью во всех или только в одном проекте, вам нужно открыть Project Online и посмотреть на диаграмму и таблицу доступности ресурсов.</w:t>
      </w:r>
    </w:p>
    <w:p w:rsidR="00C16AAC" w:rsidRPr="00C16AAC" w:rsidRDefault="00C16AAC" w:rsidP="00777713">
      <w:pPr>
        <w:numPr>
          <w:ilvl w:val="0"/>
          <w:numId w:val="66"/>
        </w:numPr>
        <w:jc w:val="both"/>
      </w:pPr>
      <w:r w:rsidRPr="00C16AAC">
        <w:t>В </w:t>
      </w:r>
      <w:r w:rsidRPr="00C16AAC">
        <w:rPr>
          <w:b/>
          <w:bCs/>
        </w:rPr>
        <w:t>центре проектов</w:t>
      </w:r>
      <w:r w:rsidRPr="00C16AAC">
        <w:t> Project Online в меню слева щелкните </w:t>
      </w:r>
      <w:r w:rsidRPr="00C16AAC">
        <w:rPr>
          <w:b/>
          <w:bCs/>
        </w:rPr>
        <w:t>Ресурсы</w:t>
      </w:r>
      <w:r w:rsidRPr="00C16AAC">
        <w:t>.</w:t>
      </w:r>
    </w:p>
    <w:p w:rsidR="00C16AAC" w:rsidRPr="00C16AAC" w:rsidRDefault="00C16AAC" w:rsidP="00777713">
      <w:pPr>
        <w:numPr>
          <w:ilvl w:val="0"/>
          <w:numId w:val="66"/>
        </w:numPr>
        <w:jc w:val="both"/>
      </w:pPr>
      <w:r w:rsidRPr="00C16AAC">
        <w:t xml:space="preserve">Установите флажки около тех ресурсов, </w:t>
      </w:r>
      <w:proofErr w:type="gramStart"/>
      <w:r w:rsidRPr="00C16AAC">
        <w:t>сведения</w:t>
      </w:r>
      <w:proofErr w:type="gramEnd"/>
      <w:r w:rsidRPr="00C16AAC">
        <w:t xml:space="preserve"> о доступности которых хотите посмотреть, а затем на вкладке </w:t>
      </w:r>
      <w:r w:rsidRPr="00C16AAC">
        <w:rPr>
          <w:b/>
          <w:bCs/>
        </w:rPr>
        <w:t>Ресурсы</w:t>
      </w:r>
      <w:r w:rsidRPr="00C16AAC">
        <w:t> в группе </w:t>
      </w:r>
      <w:r w:rsidRPr="00C16AAC">
        <w:rPr>
          <w:b/>
          <w:bCs/>
        </w:rPr>
        <w:t>Переход</w:t>
      </w:r>
      <w:r w:rsidRPr="00C16AAC">
        <w:t> выберите элемент </w:t>
      </w:r>
      <w:r w:rsidRPr="00C16AAC">
        <w:rPr>
          <w:b/>
          <w:bCs/>
        </w:rPr>
        <w:t>Планирование загрузки</w:t>
      </w:r>
      <w:r w:rsidRPr="00C16AAC">
        <w:t>.</w:t>
      </w:r>
    </w:p>
    <w:p w:rsidR="00C16AAC" w:rsidRPr="00C16AAC" w:rsidRDefault="00C16AAC" w:rsidP="00C16AAC">
      <w:pPr>
        <w:ind w:firstLine="709"/>
        <w:jc w:val="both"/>
      </w:pPr>
      <w:r w:rsidRPr="00C16AAC">
        <w:t>Чтобы выбрать смежные ресурсы в списке, нажмите клавишу SHIFT и, удерживая ее нажатой, щелкните сначала первый, а затем последний ресурс. Чтобы выбрать несмежные ресурсы, нажмите клавишу CTRL и, удерживая ее нажатой, поочередно щелкните каждый ресурс.</w:t>
      </w:r>
    </w:p>
    <w:p w:rsidR="00C16AAC" w:rsidRPr="00C16AAC" w:rsidRDefault="00C16AAC" w:rsidP="00777713">
      <w:pPr>
        <w:numPr>
          <w:ilvl w:val="0"/>
          <w:numId w:val="66"/>
        </w:numPr>
        <w:jc w:val="both"/>
      </w:pPr>
      <w:r w:rsidRPr="00C16AAC">
        <w:t>На вкладке </w:t>
      </w:r>
      <w:r w:rsidRPr="00C16AAC">
        <w:rPr>
          <w:b/>
          <w:bCs/>
        </w:rPr>
        <w:t>Доступность</w:t>
      </w:r>
      <w:r w:rsidRPr="00C16AAC">
        <w:t> в группе </w:t>
      </w:r>
      <w:r w:rsidRPr="00C16AAC">
        <w:rPr>
          <w:b/>
          <w:bCs/>
        </w:rPr>
        <w:t>Представления</w:t>
      </w:r>
      <w:r w:rsidRPr="00C16AAC">
        <w:t> выберите представление ресурсов.</w:t>
      </w:r>
    </w:p>
    <w:p w:rsidR="00C16AAC" w:rsidRPr="00C16AAC" w:rsidRDefault="00C16AAC" w:rsidP="00777713">
      <w:pPr>
        <w:numPr>
          <w:ilvl w:val="1"/>
          <w:numId w:val="66"/>
        </w:numPr>
        <w:jc w:val="both"/>
      </w:pPr>
      <w:r w:rsidRPr="00C16AAC">
        <w:t>Чтобы отобразить назначенные трудозатраты, сгруппированные сначала по ресурсам, а затем по проектам, в которых участвуют ресурсы, выберите </w:t>
      </w:r>
      <w:r w:rsidRPr="00C16AAC">
        <w:rPr>
          <w:b/>
          <w:bCs/>
        </w:rPr>
        <w:t>Трудозатраты по ресурсам</w:t>
      </w:r>
      <w:r w:rsidRPr="00C16AAC">
        <w:t>.</w:t>
      </w:r>
    </w:p>
    <w:p w:rsidR="00C16AAC" w:rsidRPr="00C16AAC" w:rsidRDefault="00C16AAC" w:rsidP="00777713">
      <w:pPr>
        <w:numPr>
          <w:ilvl w:val="1"/>
          <w:numId w:val="66"/>
        </w:numPr>
        <w:jc w:val="both"/>
      </w:pPr>
      <w:r w:rsidRPr="00C16AAC">
        <w:t>Чтобы отобразить назначенные трудозатраты, сгруппированные по проектам, в которых участвуют ресурсы, выберите </w:t>
      </w:r>
      <w:r w:rsidRPr="00C16AAC">
        <w:rPr>
          <w:b/>
          <w:bCs/>
        </w:rPr>
        <w:t>Использование ресурсов по проектам</w:t>
      </w:r>
      <w:r w:rsidRPr="00C16AAC">
        <w:t>.</w:t>
      </w:r>
    </w:p>
    <w:p w:rsidR="00C16AAC" w:rsidRPr="00C16AAC" w:rsidRDefault="00C16AAC" w:rsidP="00777713">
      <w:pPr>
        <w:numPr>
          <w:ilvl w:val="1"/>
          <w:numId w:val="66"/>
        </w:numPr>
        <w:jc w:val="both"/>
      </w:pPr>
      <w:r w:rsidRPr="00C16AAC">
        <w:t>Чтобы отобразить количество времени ресурсов, которое еще доступно для работы в указанный период времени, выберите </w:t>
      </w:r>
      <w:r w:rsidRPr="00C16AAC">
        <w:rPr>
          <w:b/>
          <w:bCs/>
        </w:rPr>
        <w:t>Оставшееся время</w:t>
      </w:r>
      <w:r w:rsidRPr="00C16AAC">
        <w:t>.</w:t>
      </w:r>
    </w:p>
    <w:p w:rsidR="00C16AAC" w:rsidRPr="00C16AAC" w:rsidRDefault="00C16AAC" w:rsidP="00777713">
      <w:pPr>
        <w:numPr>
          <w:ilvl w:val="1"/>
          <w:numId w:val="66"/>
        </w:numPr>
        <w:jc w:val="both"/>
      </w:pPr>
      <w:r w:rsidRPr="00C16AAC">
        <w:t>Чтобы отобразить объем трудозатрат, которые назначены ресурсу, выберите </w:t>
      </w:r>
      <w:r w:rsidRPr="00C16AAC">
        <w:rPr>
          <w:b/>
          <w:bCs/>
        </w:rPr>
        <w:t>Использование ресурсов</w:t>
      </w:r>
      <w:r w:rsidRPr="00C16AAC">
        <w:t>.</w:t>
      </w:r>
    </w:p>
    <w:p w:rsidR="00C16AAC" w:rsidRPr="00C16AAC" w:rsidRDefault="00C16AAC" w:rsidP="00777713">
      <w:pPr>
        <w:numPr>
          <w:ilvl w:val="0"/>
          <w:numId w:val="66"/>
        </w:numPr>
        <w:jc w:val="both"/>
      </w:pPr>
      <w:r w:rsidRPr="00C16AAC">
        <w:t>Если на предыдущей странице вы выбрали несколько ресурсов, щелкните легенду на диаграмме и выберите те ресурсы, которые хотите увидеть на диаграмме.</w:t>
      </w:r>
    </w:p>
    <w:p w:rsidR="00C16AAC" w:rsidRPr="00C16AAC" w:rsidRDefault="00C16AAC" w:rsidP="00C16AAC">
      <w:pPr>
        <w:ind w:firstLine="709"/>
        <w:jc w:val="both"/>
      </w:pPr>
      <w:r w:rsidRPr="00C16AAC">
        <w:t>В таблице </w:t>
      </w:r>
      <w:r w:rsidRPr="00C16AAC">
        <w:rPr>
          <w:b/>
          <w:bCs/>
        </w:rPr>
        <w:t>Подробности</w:t>
      </w:r>
      <w:r w:rsidRPr="00C16AAC">
        <w:t> под диаграммой отображается шкала времени, на которой показано, сколько работы назначено ресурсу в указанный период времени.</w:t>
      </w:r>
    </w:p>
    <w:p w:rsidR="00C16AAC" w:rsidRPr="00C16AAC" w:rsidRDefault="00C16AAC" w:rsidP="00C16AAC">
      <w:pPr>
        <w:ind w:firstLine="709"/>
        <w:jc w:val="both"/>
      </w:pPr>
      <w:r w:rsidRPr="00C16AAC">
        <w:rPr>
          <w:b/>
          <w:bCs/>
        </w:rPr>
        <w:lastRenderedPageBreak/>
        <w:t>СОВЕТ</w:t>
      </w:r>
      <w:proofErr w:type="gramStart"/>
      <w:r w:rsidRPr="00C16AAC">
        <w:rPr>
          <w:b/>
          <w:bCs/>
        </w:rPr>
        <w:t xml:space="preserve"> :</w:t>
      </w:r>
      <w:proofErr w:type="gramEnd"/>
      <w:r w:rsidRPr="00C16AAC">
        <w:t> Чтобы изменить диапазон дат на диаграмме, на вкладке </w:t>
      </w:r>
      <w:r w:rsidRPr="00C16AAC">
        <w:rPr>
          <w:b/>
          <w:bCs/>
        </w:rPr>
        <w:t>Доступность</w:t>
      </w:r>
      <w:r w:rsidRPr="00C16AAC">
        <w:t> выберите элемент</w:t>
      </w:r>
      <w:proofErr w:type="gramStart"/>
      <w:r w:rsidRPr="00C16AAC">
        <w:t> </w:t>
      </w:r>
      <w:r w:rsidRPr="00C16AAC">
        <w:rPr>
          <w:b/>
          <w:bCs/>
        </w:rPr>
        <w:t>З</w:t>
      </w:r>
      <w:proofErr w:type="gramEnd"/>
      <w:r w:rsidRPr="00C16AAC">
        <w:rPr>
          <w:b/>
          <w:bCs/>
        </w:rPr>
        <w:t>адать диапазон дат</w:t>
      </w:r>
      <w:r w:rsidRPr="00C16AAC">
        <w:t>, а затем в полях окна </w:t>
      </w:r>
      <w:r w:rsidRPr="00C16AAC">
        <w:rPr>
          <w:b/>
          <w:bCs/>
        </w:rPr>
        <w:t>Определение диапазона дат</w:t>
      </w:r>
      <w:r w:rsidRPr="00C16AAC">
        <w:t> выберите новые даты.</w:t>
      </w:r>
    </w:p>
    <w:p w:rsidR="00C16AAC" w:rsidRPr="00C16AAC" w:rsidRDefault="00C16AAC" w:rsidP="00C16AAC">
      <w:pPr>
        <w:ind w:firstLine="709"/>
        <w:jc w:val="both"/>
      </w:pPr>
      <w:bookmarkStart w:id="10" w:name="bm3"/>
      <w:bookmarkEnd w:id="10"/>
      <w:r w:rsidRPr="00C16AAC">
        <w:t>Просмотр индивидуальных рабочих нагрузок на диаграмме</w:t>
      </w:r>
    </w:p>
    <w:p w:rsidR="00C16AAC" w:rsidRPr="00C16AAC" w:rsidRDefault="00C16AAC" w:rsidP="00C16AAC">
      <w:pPr>
        <w:ind w:firstLine="709"/>
        <w:jc w:val="both"/>
      </w:pPr>
      <w:r w:rsidRPr="00C16AAC">
        <w:t xml:space="preserve">В представлении "График ресурсов" отображается линейчатая диаграмма, на которой </w:t>
      </w:r>
      <w:proofErr w:type="gramStart"/>
      <w:r w:rsidRPr="00C16AAC">
        <w:t>показаны</w:t>
      </w:r>
      <w:proofErr w:type="gramEnd"/>
      <w:r w:rsidRPr="00C16AAC">
        <w:t xml:space="preserve"> рабочая нагрузка и доступность отдельных ресурсов. С помощью этого представления можно быстро определить, есть ли у выбранного ресурса превышение доступности или неполная загруженность в выбранный период времени. Здесь вы также увидите максимальную доступность </w:t>
      </w:r>
      <w:proofErr w:type="gramStart"/>
      <w:r w:rsidRPr="00C16AAC">
        <w:t>ресурса</w:t>
      </w:r>
      <w:proofErr w:type="gramEnd"/>
      <w:r w:rsidRPr="00C16AAC">
        <w:t xml:space="preserve"> и процент доступного времени, выделенный для назначений.</w:t>
      </w:r>
    </w:p>
    <w:p w:rsidR="00C16AAC" w:rsidRPr="00C16AAC" w:rsidRDefault="00C16AAC" w:rsidP="00777713">
      <w:pPr>
        <w:numPr>
          <w:ilvl w:val="0"/>
          <w:numId w:val="67"/>
        </w:numPr>
        <w:jc w:val="both"/>
      </w:pPr>
      <w:r w:rsidRPr="00C16AAC">
        <w:t>На вкладке </w:t>
      </w:r>
      <w:r w:rsidRPr="00C16AAC">
        <w:rPr>
          <w:b/>
          <w:bCs/>
        </w:rPr>
        <w:t>Ресу</w:t>
      </w:r>
      <w:proofErr w:type="gramStart"/>
      <w:r w:rsidRPr="00C16AAC">
        <w:rPr>
          <w:b/>
          <w:bCs/>
        </w:rPr>
        <w:t>рс</w:t>
      </w:r>
      <w:r w:rsidRPr="00C16AAC">
        <w:t> в гр</w:t>
      </w:r>
      <w:proofErr w:type="gramEnd"/>
      <w:r w:rsidRPr="00C16AAC">
        <w:t>уппе </w:t>
      </w:r>
      <w:r w:rsidRPr="00C16AAC">
        <w:rPr>
          <w:b/>
          <w:bCs/>
        </w:rPr>
        <w:t>Вид</w:t>
      </w:r>
      <w:r w:rsidRPr="00C16AAC">
        <w:t> выберите представление </w:t>
      </w:r>
      <w:r w:rsidRPr="00C16AAC">
        <w:rPr>
          <w:b/>
          <w:bCs/>
        </w:rPr>
        <w:t>График ресурсов</w:t>
      </w:r>
      <w:r w:rsidRPr="00C16AAC">
        <w:t>.</w:t>
      </w:r>
    </w:p>
    <w:p w:rsidR="00C16AAC" w:rsidRPr="00C16AAC" w:rsidRDefault="00C16AAC" w:rsidP="00777713">
      <w:pPr>
        <w:numPr>
          <w:ilvl w:val="0"/>
          <w:numId w:val="67"/>
        </w:numPr>
        <w:jc w:val="both"/>
      </w:pPr>
      <w:r w:rsidRPr="00C16AAC">
        <w:t>В левом окне проверьте имя первого ресурса, прокручивая экран влево или вправо.</w:t>
      </w:r>
    </w:p>
    <w:p w:rsidR="00C16AAC" w:rsidRPr="00C16AAC" w:rsidRDefault="00C16AAC" w:rsidP="00C16AAC">
      <w:pPr>
        <w:ind w:firstLine="709"/>
        <w:jc w:val="both"/>
      </w:pPr>
      <w:r w:rsidRPr="00C16AAC">
        <w:t>Если имя ресурса показано красным цветом, у него превышена доступность. Черным цветом показаны ресурсы, загруженные в соответствии с заданной трудоспособностью (полностью или нет).</w:t>
      </w:r>
    </w:p>
    <w:p w:rsidR="00C16AAC" w:rsidRPr="00C16AAC" w:rsidRDefault="00C16AAC" w:rsidP="00777713">
      <w:pPr>
        <w:numPr>
          <w:ilvl w:val="0"/>
          <w:numId w:val="67"/>
        </w:numPr>
        <w:jc w:val="both"/>
      </w:pPr>
      <w:r w:rsidRPr="00C16AAC">
        <w:t>Посмотрите на диаграмму и оцените степень превышения доступности или неполной загруженности.</w:t>
      </w:r>
    </w:p>
    <w:p w:rsidR="00C16AAC" w:rsidRPr="00C16AAC" w:rsidRDefault="00C16AAC" w:rsidP="00C16AAC">
      <w:pPr>
        <w:ind w:firstLine="709"/>
        <w:jc w:val="both"/>
      </w:pPr>
      <w:r w:rsidRPr="00C16AAC">
        <w:t>Синие полоски (по умолчанию) показывают, что объем выделенных трудозатрат точно соответствует (или не достигает) максимальной доступности ресурса и его рабочему времени в этот период. Красные полоски (по умолчанию) показывают, что назначенная ресурсу нагрузка в этот период превышает его максимальную доступность и рабочее время.</w:t>
      </w:r>
    </w:p>
    <w:p w:rsidR="00C16AAC" w:rsidRPr="00C16AAC" w:rsidRDefault="00C16AAC" w:rsidP="00777713">
      <w:pPr>
        <w:numPr>
          <w:ilvl w:val="0"/>
          <w:numId w:val="67"/>
        </w:numPr>
        <w:jc w:val="both"/>
      </w:pPr>
      <w:r w:rsidRPr="00C16AAC">
        <w:t>Обратите внимание на наибольшие проценты загрузки в показанный период времени, то есть пиковые единицы для ресурса.</w:t>
      </w:r>
    </w:p>
    <w:p w:rsidR="00C16AAC" w:rsidRPr="00C16AAC" w:rsidRDefault="00C16AAC" w:rsidP="00C16AAC">
      <w:pPr>
        <w:ind w:firstLine="709"/>
        <w:jc w:val="both"/>
      </w:pPr>
      <w:r w:rsidRPr="00C16AAC">
        <w:t>Пиковые единицы указаны в нижней части диаграммы.</w:t>
      </w:r>
    </w:p>
    <w:p w:rsidR="00C16AAC" w:rsidRPr="00C16AAC" w:rsidRDefault="00C16AAC" w:rsidP="00777713">
      <w:pPr>
        <w:numPr>
          <w:ilvl w:val="0"/>
          <w:numId w:val="67"/>
        </w:numPr>
        <w:jc w:val="both"/>
      </w:pPr>
      <w:r w:rsidRPr="00C16AAC">
        <w:t>Чтобы посмотреть диаграмму для следующего ресурса, нажмите клавишу PAGE DOWN или воспользуйтесь полосой прокрутки либо клавишами со стрелками.</w:t>
      </w:r>
    </w:p>
    <w:p w:rsidR="00C16AAC" w:rsidRPr="00C16AAC" w:rsidRDefault="00C16AAC" w:rsidP="00C16AAC">
      <w:pPr>
        <w:ind w:firstLine="709"/>
        <w:jc w:val="both"/>
      </w:pPr>
      <w:bookmarkStart w:id="11" w:name="bm4"/>
      <w:bookmarkEnd w:id="11"/>
      <w:r w:rsidRPr="00C16AAC">
        <w:t>Просмотр списка ресурсов с превышением доступности</w:t>
      </w:r>
    </w:p>
    <w:p w:rsidR="00C16AAC" w:rsidRPr="00C16AAC" w:rsidRDefault="00C16AAC" w:rsidP="00C16AAC">
      <w:pPr>
        <w:ind w:firstLine="709"/>
        <w:jc w:val="both"/>
      </w:pPr>
      <w:r w:rsidRPr="00C16AAC">
        <w:t>У вас есть возможность посмотреть список только тех ресурсов, у которых превышена доступность. Для этого выберите представление "Лист ресурсов" или "Использование ресурсов", а затем отфильтруйте ресурсы с превышением доступности.</w:t>
      </w:r>
    </w:p>
    <w:p w:rsidR="00C16AAC" w:rsidRPr="00C16AAC" w:rsidRDefault="00C16AAC" w:rsidP="00777713">
      <w:pPr>
        <w:numPr>
          <w:ilvl w:val="0"/>
          <w:numId w:val="68"/>
        </w:numPr>
        <w:jc w:val="both"/>
      </w:pPr>
      <w:r w:rsidRPr="00C16AAC">
        <w:t>В группе </w:t>
      </w:r>
      <w:r w:rsidRPr="00C16AAC">
        <w:rPr>
          <w:b/>
          <w:bCs/>
        </w:rPr>
        <w:t>Вид</w:t>
      </w:r>
      <w:r w:rsidRPr="00C16AAC">
        <w:t> выберите в раскрывающемся списке элемент </w:t>
      </w:r>
      <w:r w:rsidRPr="00C16AAC">
        <w:rPr>
          <w:b/>
          <w:bCs/>
        </w:rPr>
        <w:t>Лист ресурсов</w:t>
      </w:r>
      <w:r w:rsidRPr="00C16AAC">
        <w:t> или </w:t>
      </w:r>
      <w:r w:rsidRPr="00C16AAC">
        <w:rPr>
          <w:b/>
          <w:bCs/>
        </w:rPr>
        <w:t>Использование ресурсов</w:t>
      </w:r>
      <w:r w:rsidRPr="00C16AAC">
        <w:t>.</w:t>
      </w:r>
    </w:p>
    <w:p w:rsidR="00C16AAC" w:rsidRPr="00C16AAC" w:rsidRDefault="00C16AAC" w:rsidP="00777713">
      <w:pPr>
        <w:numPr>
          <w:ilvl w:val="0"/>
          <w:numId w:val="68"/>
        </w:numPr>
        <w:jc w:val="both"/>
      </w:pPr>
      <w:r w:rsidRPr="00C16AAC">
        <w:t>На вкладке </w:t>
      </w:r>
      <w:r w:rsidRPr="00C16AAC">
        <w:rPr>
          <w:b/>
          <w:bCs/>
        </w:rPr>
        <w:t>Вид</w:t>
      </w:r>
      <w:r w:rsidRPr="00C16AAC">
        <w:t> в группе </w:t>
      </w:r>
      <w:r w:rsidRPr="00C16AAC">
        <w:rPr>
          <w:b/>
          <w:bCs/>
        </w:rPr>
        <w:t>Данные</w:t>
      </w:r>
      <w:r w:rsidRPr="00C16AAC">
        <w:t> откройте раскрывающееся меню </w:t>
      </w:r>
      <w:r w:rsidRPr="00C16AAC">
        <w:rPr>
          <w:b/>
          <w:bCs/>
        </w:rPr>
        <w:t>Фильтр</w:t>
      </w:r>
      <w:r w:rsidRPr="00C16AAC">
        <w:t> и выберите элемент </w:t>
      </w:r>
      <w:r w:rsidRPr="00C16AAC">
        <w:rPr>
          <w:b/>
          <w:bCs/>
        </w:rPr>
        <w:t>Ресурсы с превышением доступности</w:t>
      </w:r>
      <w:r w:rsidRPr="00C16AAC">
        <w:t>.</w:t>
      </w:r>
    </w:p>
    <w:p w:rsidR="00C16AAC" w:rsidRPr="00C16AAC" w:rsidRDefault="00C16AAC" w:rsidP="00777713">
      <w:pPr>
        <w:numPr>
          <w:ilvl w:val="0"/>
          <w:numId w:val="68"/>
        </w:numPr>
        <w:jc w:val="both"/>
      </w:pPr>
      <w:r w:rsidRPr="00C16AAC">
        <w:t>Чтобы снова увидеть полный список ресурсов, в раскрывающемся меню </w:t>
      </w:r>
      <w:r w:rsidRPr="00C16AAC">
        <w:rPr>
          <w:b/>
          <w:bCs/>
        </w:rPr>
        <w:t>Фильтр</w:t>
      </w:r>
      <w:r w:rsidRPr="00C16AAC">
        <w:t> выберите элемент</w:t>
      </w:r>
      <w:proofErr w:type="gramStart"/>
      <w:r w:rsidRPr="00C16AAC">
        <w:t> </w:t>
      </w:r>
      <w:r w:rsidRPr="00C16AAC">
        <w:rPr>
          <w:b/>
          <w:bCs/>
        </w:rPr>
        <w:t>Н</w:t>
      </w:r>
      <w:proofErr w:type="gramEnd"/>
      <w:r w:rsidRPr="00C16AAC">
        <w:rPr>
          <w:b/>
          <w:bCs/>
        </w:rPr>
        <w:t>ет фильтра</w:t>
      </w:r>
      <w:r w:rsidRPr="00C16AAC">
        <w:t>.</w:t>
      </w:r>
    </w:p>
    <w:p w:rsidR="00C16AAC" w:rsidRPr="00C16AAC" w:rsidRDefault="00C16AAC" w:rsidP="00C16AAC">
      <w:pPr>
        <w:ind w:firstLine="709"/>
        <w:jc w:val="both"/>
      </w:pPr>
      <w:r w:rsidRPr="00C16AAC">
        <w:rPr>
          <w:b/>
          <w:bCs/>
        </w:rPr>
        <w:t>ПРИМЕЧАНИЕ</w:t>
      </w:r>
      <w:proofErr w:type="gramStart"/>
      <w:r w:rsidRPr="00C16AAC">
        <w:rPr>
          <w:b/>
          <w:bCs/>
        </w:rPr>
        <w:t xml:space="preserve"> :</w:t>
      </w:r>
      <w:proofErr w:type="gramEnd"/>
      <w:r w:rsidRPr="00C16AAC">
        <w:t> Даже без использования фильтра вы легко определите, у каких ресурсов превышена доступность, поскольку их имена выделяются красным цветом в любом представлении ресурсов. Кроме того, в представлениях "Лист ресурсов" и "Использование ресурсов" в поле индикатора для таких ресурсов предлагается выровнять нагрузку.</w:t>
      </w:r>
    </w:p>
    <w:p w:rsidR="00C16AAC" w:rsidRPr="00C16AAC" w:rsidRDefault="00C16AAC" w:rsidP="00C16AAC">
      <w:pPr>
        <w:ind w:firstLine="709"/>
        <w:jc w:val="both"/>
      </w:pPr>
      <w:r w:rsidRPr="00C16AAC">
        <w:t>Превышение доступности отображается также в представлениях задач, но не выделяется красным цветом. В представлении задач вам придется поочередно переходить к каждой задаче, в которой есть превышение доступности ресурса, потому что в этом представлении не показано, у каких ресурсов (и насколько) превышена доступность.</w:t>
      </w:r>
    </w:p>
    <w:p w:rsidR="00C16AAC" w:rsidRPr="00C16AAC" w:rsidRDefault="00C16AAC" w:rsidP="00C16AAC">
      <w:pPr>
        <w:ind w:firstLine="709"/>
        <w:jc w:val="both"/>
      </w:pPr>
      <w:r w:rsidRPr="00C16AAC">
        <w:t>В любом представлении задач, например "Диаграмма Ганта" или "Сетевой график", на вкладке </w:t>
      </w:r>
      <w:r w:rsidRPr="00C16AAC">
        <w:rPr>
          <w:b/>
          <w:bCs/>
        </w:rPr>
        <w:t>Ресурс</w:t>
      </w:r>
      <w:r w:rsidRPr="00C16AAC">
        <w:t>в группе </w:t>
      </w:r>
      <w:r w:rsidRPr="00C16AAC">
        <w:rPr>
          <w:b/>
          <w:bCs/>
        </w:rPr>
        <w:t>Выравнивание</w:t>
      </w:r>
      <w:r w:rsidRPr="00C16AAC">
        <w:t> выберите элемент </w:t>
      </w:r>
      <w:r w:rsidRPr="00C16AAC">
        <w:rPr>
          <w:b/>
          <w:bCs/>
        </w:rPr>
        <w:t>Следующее превышение доступности</w:t>
      </w:r>
      <w:r w:rsidRPr="00C16AAC">
        <w:t>.</w:t>
      </w:r>
    </w:p>
    <w:p w:rsidR="00C16AAC" w:rsidRPr="00C16AAC" w:rsidRDefault="00C16AAC" w:rsidP="00C16AAC">
      <w:pPr>
        <w:ind w:firstLine="709"/>
        <w:jc w:val="both"/>
      </w:pPr>
      <w:bookmarkStart w:id="12" w:name="bm5"/>
      <w:bookmarkEnd w:id="12"/>
      <w:r w:rsidRPr="00C16AAC">
        <w:t>Группирование ресурсов с превышением доступности</w:t>
      </w:r>
    </w:p>
    <w:p w:rsidR="00C16AAC" w:rsidRPr="00C16AAC" w:rsidRDefault="00C16AAC" w:rsidP="00C16AAC">
      <w:pPr>
        <w:ind w:firstLine="709"/>
        <w:jc w:val="both"/>
      </w:pPr>
      <w:r w:rsidRPr="00C16AAC">
        <w:t xml:space="preserve">В представлении "Лист ресурсов" или "Использование ресурсов" можно группировать ресурсы с превышением доступности. Ресурсы также можно группировать </w:t>
      </w:r>
      <w:r w:rsidRPr="00C16AAC">
        <w:lastRenderedPageBreak/>
        <w:t>по пиковым единицам, которые показывают максимальный процент загрузки каждого ресурса в назначениях проекта. Просматривая ресурсы по степени превышения их доступности, вы можете в первую очередь обратить внимание на тех, у кого она самая высокая.</w:t>
      </w:r>
    </w:p>
    <w:p w:rsidR="00C16AAC" w:rsidRPr="00C16AAC" w:rsidRDefault="00C16AAC" w:rsidP="00777713">
      <w:pPr>
        <w:numPr>
          <w:ilvl w:val="0"/>
          <w:numId w:val="69"/>
        </w:numPr>
        <w:jc w:val="both"/>
      </w:pPr>
      <w:r w:rsidRPr="00C16AAC">
        <w:t>В группе </w:t>
      </w:r>
      <w:r w:rsidRPr="00C16AAC">
        <w:rPr>
          <w:b/>
          <w:bCs/>
        </w:rPr>
        <w:t>Вид</w:t>
      </w:r>
      <w:r w:rsidRPr="00C16AAC">
        <w:t> выберите элемент </w:t>
      </w:r>
      <w:r w:rsidRPr="00C16AAC">
        <w:rPr>
          <w:b/>
          <w:bCs/>
        </w:rPr>
        <w:t>Лист ресурсов</w:t>
      </w:r>
      <w:r w:rsidRPr="00C16AAC">
        <w:t> или </w:t>
      </w:r>
      <w:r w:rsidRPr="00C16AAC">
        <w:rPr>
          <w:b/>
          <w:bCs/>
        </w:rPr>
        <w:t>Использование ресурсов</w:t>
      </w:r>
      <w:r w:rsidRPr="00C16AAC">
        <w:t>.</w:t>
      </w:r>
    </w:p>
    <w:p w:rsidR="00C16AAC" w:rsidRPr="00C16AAC" w:rsidRDefault="00C16AAC" w:rsidP="00777713">
      <w:pPr>
        <w:numPr>
          <w:ilvl w:val="0"/>
          <w:numId w:val="69"/>
        </w:numPr>
        <w:jc w:val="both"/>
      </w:pPr>
      <w:r w:rsidRPr="00C16AAC">
        <w:t>На вкладке </w:t>
      </w:r>
      <w:r w:rsidRPr="00C16AAC">
        <w:rPr>
          <w:b/>
          <w:bCs/>
        </w:rPr>
        <w:t>Вид</w:t>
      </w:r>
      <w:r w:rsidRPr="00C16AAC">
        <w:t> в раскрывающемся меню </w:t>
      </w:r>
      <w:r w:rsidRPr="00C16AAC">
        <w:rPr>
          <w:b/>
          <w:bCs/>
        </w:rPr>
        <w:t>Группировка</w:t>
      </w:r>
      <w:r w:rsidRPr="00C16AAC">
        <w:t> выберите элемент</w:t>
      </w:r>
      <w:proofErr w:type="gramStart"/>
      <w:r w:rsidRPr="00C16AAC">
        <w:t> </w:t>
      </w:r>
      <w:r w:rsidRPr="00C16AAC">
        <w:rPr>
          <w:b/>
          <w:bCs/>
        </w:rPr>
        <w:t>С</w:t>
      </w:r>
      <w:proofErr w:type="gramEnd"/>
      <w:r w:rsidRPr="00C16AAC">
        <w:rPr>
          <w:b/>
          <w:bCs/>
        </w:rPr>
        <w:t>оздать группу</w:t>
      </w:r>
      <w:r w:rsidRPr="00C16AAC">
        <w:t>.</w:t>
      </w:r>
    </w:p>
    <w:p w:rsidR="00C16AAC" w:rsidRPr="00C16AAC" w:rsidRDefault="00C16AAC" w:rsidP="00777713">
      <w:pPr>
        <w:numPr>
          <w:ilvl w:val="0"/>
          <w:numId w:val="69"/>
        </w:numPr>
        <w:jc w:val="both"/>
      </w:pPr>
      <w:r w:rsidRPr="00C16AAC">
        <w:t>В поле </w:t>
      </w:r>
      <w:r w:rsidRPr="00C16AAC">
        <w:rPr>
          <w:b/>
          <w:bCs/>
        </w:rPr>
        <w:t>Имя поля</w:t>
      </w:r>
      <w:r w:rsidRPr="00C16AAC">
        <w:t> выберите вариант </w:t>
      </w:r>
      <w:r w:rsidRPr="00C16AAC">
        <w:rPr>
          <w:b/>
          <w:bCs/>
        </w:rPr>
        <w:t>Превышение доступности</w:t>
      </w:r>
      <w:r w:rsidRPr="00C16AAC">
        <w:t>.</w:t>
      </w:r>
    </w:p>
    <w:p w:rsidR="00C16AAC" w:rsidRPr="00C16AAC" w:rsidRDefault="00C16AAC" w:rsidP="00777713">
      <w:pPr>
        <w:numPr>
          <w:ilvl w:val="0"/>
          <w:numId w:val="69"/>
        </w:numPr>
        <w:jc w:val="both"/>
      </w:pPr>
      <w:r w:rsidRPr="00C16AAC">
        <w:t>В поле </w:t>
      </w:r>
      <w:r w:rsidRPr="00C16AAC">
        <w:rPr>
          <w:b/>
          <w:bCs/>
        </w:rPr>
        <w:t>Порядок</w:t>
      </w:r>
      <w:r w:rsidRPr="00C16AAC">
        <w:t> выберите вариант</w:t>
      </w:r>
      <w:proofErr w:type="gramStart"/>
      <w:r w:rsidRPr="00C16AAC">
        <w:t> </w:t>
      </w:r>
      <w:r w:rsidRPr="00C16AAC">
        <w:rPr>
          <w:b/>
          <w:bCs/>
        </w:rPr>
        <w:t>П</w:t>
      </w:r>
      <w:proofErr w:type="gramEnd"/>
      <w:r w:rsidRPr="00C16AAC">
        <w:rPr>
          <w:b/>
          <w:bCs/>
        </w:rPr>
        <w:t>о возрастанию</w:t>
      </w:r>
      <w:r w:rsidRPr="00C16AAC">
        <w:t> или </w:t>
      </w:r>
      <w:r w:rsidRPr="00C16AAC">
        <w:rPr>
          <w:b/>
          <w:bCs/>
        </w:rPr>
        <w:t>По убыванию</w:t>
      </w:r>
      <w:r w:rsidRPr="00C16AAC">
        <w:t>.</w:t>
      </w:r>
    </w:p>
    <w:p w:rsidR="00C16AAC" w:rsidRPr="00C16AAC" w:rsidRDefault="00C16AAC" w:rsidP="00C16AAC">
      <w:pPr>
        <w:ind w:firstLine="709"/>
        <w:jc w:val="both"/>
      </w:pPr>
      <w:r w:rsidRPr="00C16AAC">
        <w:t>Если вы выберете порядок</w:t>
      </w:r>
      <w:proofErr w:type="gramStart"/>
      <w:r w:rsidRPr="00C16AAC">
        <w:t> </w:t>
      </w:r>
      <w:r w:rsidRPr="00C16AAC">
        <w:rPr>
          <w:b/>
          <w:bCs/>
        </w:rPr>
        <w:t>П</w:t>
      </w:r>
      <w:proofErr w:type="gramEnd"/>
      <w:r w:rsidRPr="00C16AAC">
        <w:rPr>
          <w:b/>
          <w:bCs/>
        </w:rPr>
        <w:t>о возрастанию</w:t>
      </w:r>
      <w:r w:rsidRPr="00C16AAC">
        <w:t>, сначала будет показана группа ресурсов без превышения доступности, а уже после нее группа ресурсов с превышением доступности.</w:t>
      </w:r>
    </w:p>
    <w:p w:rsidR="00C16AAC" w:rsidRPr="00C16AAC" w:rsidRDefault="00C16AAC" w:rsidP="00777713">
      <w:pPr>
        <w:numPr>
          <w:ilvl w:val="0"/>
          <w:numId w:val="69"/>
        </w:numPr>
        <w:jc w:val="both"/>
      </w:pPr>
      <w:r w:rsidRPr="00C16AAC">
        <w:t>Чтобы создать вложенную группу пиковых единиц, щелкните поле</w:t>
      </w:r>
      <w:proofErr w:type="gramStart"/>
      <w:r w:rsidRPr="00C16AAC">
        <w:t> </w:t>
      </w:r>
      <w:r w:rsidRPr="00C16AAC">
        <w:rPr>
          <w:b/>
          <w:bCs/>
        </w:rPr>
        <w:t>З</w:t>
      </w:r>
      <w:proofErr w:type="gramEnd"/>
      <w:r w:rsidRPr="00C16AAC">
        <w:rPr>
          <w:b/>
          <w:bCs/>
        </w:rPr>
        <w:t>атем по</w:t>
      </w:r>
      <w:r w:rsidRPr="00C16AAC">
        <w:t> и выберите вариант </w:t>
      </w:r>
      <w:r w:rsidRPr="00C16AAC">
        <w:rPr>
          <w:b/>
          <w:bCs/>
        </w:rPr>
        <w:t>Пиковая загрузка</w:t>
      </w:r>
      <w:r w:rsidRPr="00C16AAC">
        <w:t>.</w:t>
      </w:r>
    </w:p>
    <w:p w:rsidR="00C16AAC" w:rsidRPr="00C16AAC" w:rsidRDefault="00C16AAC" w:rsidP="00777713">
      <w:pPr>
        <w:numPr>
          <w:ilvl w:val="0"/>
          <w:numId w:val="69"/>
        </w:numPr>
        <w:jc w:val="both"/>
      </w:pPr>
      <w:r w:rsidRPr="00C16AAC">
        <w:t>Укажите имя группы и нажмите кнопку</w:t>
      </w:r>
      <w:proofErr w:type="gramStart"/>
      <w:r w:rsidRPr="00C16AAC">
        <w:t> </w:t>
      </w:r>
      <w:r w:rsidRPr="00C16AAC">
        <w:rPr>
          <w:b/>
          <w:bCs/>
        </w:rPr>
        <w:t>П</w:t>
      </w:r>
      <w:proofErr w:type="gramEnd"/>
      <w:r w:rsidRPr="00C16AAC">
        <w:rPr>
          <w:b/>
          <w:bCs/>
        </w:rPr>
        <w:t>рименить</w:t>
      </w:r>
      <w:r w:rsidRPr="00C16AAC">
        <w:t>.</w:t>
      </w:r>
    </w:p>
    <w:p w:rsidR="00C16AAC" w:rsidRPr="00C16AAC" w:rsidRDefault="00C16AAC" w:rsidP="00C16AAC">
      <w:pPr>
        <w:ind w:firstLine="709"/>
        <w:jc w:val="both"/>
      </w:pPr>
      <w:r w:rsidRPr="00C16AAC">
        <w:t>Элементы представления группируются в соответствии с заданными условиями. Все ресурсы, у которых есть назначение, превышающее 100 процентов пиковых единиц на каком-либо этапе проекта, объединяются в группу </w:t>
      </w:r>
      <w:r w:rsidRPr="00C16AAC">
        <w:rPr>
          <w:b/>
          <w:bCs/>
        </w:rPr>
        <w:t>Превышение доступности: Да</w:t>
      </w:r>
      <w:r w:rsidRPr="00C16AAC">
        <w:t>. Если вы создали вложенную группу пиковых единиц, у вас может появиться дополнительная группа под названием </w:t>
      </w:r>
      <w:r w:rsidRPr="00C16AAC">
        <w:rPr>
          <w:b/>
          <w:bCs/>
        </w:rPr>
        <w:t>Пиковая загрузка: 200 %</w:t>
      </w:r>
      <w:r w:rsidRPr="00C16AAC">
        <w:t>, </w:t>
      </w:r>
      <w:r w:rsidRPr="00C16AAC">
        <w:rPr>
          <w:b/>
          <w:bCs/>
        </w:rPr>
        <w:t>Пиковая загрузка: 300 %</w:t>
      </w:r>
      <w:r w:rsidRPr="00C16AAC">
        <w:t> и т. д.</w:t>
      </w:r>
    </w:p>
    <w:p w:rsidR="00C16AAC" w:rsidRPr="00C16AAC" w:rsidRDefault="00C16AAC" w:rsidP="00777713">
      <w:pPr>
        <w:numPr>
          <w:ilvl w:val="0"/>
          <w:numId w:val="69"/>
        </w:numPr>
        <w:jc w:val="both"/>
      </w:pPr>
      <w:r w:rsidRPr="00C16AAC">
        <w:t>Чтобы снова отобразить ресурсы в первоначальном порядке, в раскрывающемся списке </w:t>
      </w:r>
      <w:r w:rsidRPr="00C16AAC">
        <w:rPr>
          <w:b/>
          <w:bCs/>
        </w:rPr>
        <w:t>Группировка</w:t>
      </w:r>
      <w:r w:rsidRPr="00C16AAC">
        <w:t> выберите элемент </w:t>
      </w:r>
      <w:r w:rsidRPr="00C16AAC">
        <w:rPr>
          <w:b/>
          <w:bCs/>
        </w:rPr>
        <w:t>[Нет группы]</w:t>
      </w:r>
      <w:r w:rsidRPr="00C16AAC">
        <w:t>.</w:t>
      </w:r>
    </w:p>
    <w:p w:rsidR="00C16AAC" w:rsidRPr="00C16AAC" w:rsidRDefault="00C16AAC" w:rsidP="00C16AAC">
      <w:pPr>
        <w:ind w:firstLine="709"/>
        <w:jc w:val="both"/>
      </w:pPr>
      <w:bookmarkStart w:id="13" w:name="bm6"/>
      <w:bookmarkEnd w:id="13"/>
      <w:r w:rsidRPr="00C16AAC">
        <w:t>Поиск ресурсов с доступным временем</w:t>
      </w:r>
    </w:p>
    <w:p w:rsidR="00C16AAC" w:rsidRPr="00C16AAC" w:rsidRDefault="00C16AAC" w:rsidP="00C16AAC">
      <w:pPr>
        <w:ind w:firstLine="709"/>
        <w:jc w:val="both"/>
      </w:pPr>
      <w:r w:rsidRPr="00C16AAC">
        <w:t>Если у вас есть ресурсы с превышением доступности, имеет смысл поискать в проекте ресурсы, у которых есть доступное время, чтобы более равномерно распределить рабочую нагрузку. Эта возможность пригодится также в том случае, если у вас есть дополнительные неназначенные задачи и вам нужно узнать, кто доступен для этой работы.</w:t>
      </w:r>
    </w:p>
    <w:p w:rsidR="00C16AAC" w:rsidRPr="00C16AAC" w:rsidRDefault="00C16AAC" w:rsidP="00C16AAC">
      <w:pPr>
        <w:ind w:firstLine="709"/>
        <w:jc w:val="both"/>
      </w:pPr>
      <w:r w:rsidRPr="00C16AAC">
        <w:t>Доступность ресурсов определяется по следующей формуле:</w:t>
      </w:r>
    </w:p>
    <w:p w:rsidR="00C16AAC" w:rsidRPr="00C16AAC" w:rsidRDefault="00C16AAC" w:rsidP="00C16AAC">
      <w:pPr>
        <w:ind w:firstLine="709"/>
        <w:jc w:val="both"/>
      </w:pPr>
      <w:r w:rsidRPr="00C16AAC">
        <w:t>доступность ресурса = емкость ресурса – (суммарное назначение ресурса + календарные исключения)</w:t>
      </w:r>
    </w:p>
    <w:p w:rsidR="00C16AAC" w:rsidRPr="00C16AAC" w:rsidRDefault="00C16AAC" w:rsidP="00C16AAC">
      <w:pPr>
        <w:ind w:firstLine="709"/>
        <w:jc w:val="both"/>
      </w:pPr>
      <w:r w:rsidRPr="00C16AAC">
        <w:t>Суммарное назначение ресурса — это суммарный объем всей работы, выполняемой ресурсом, а календарные исключения — это любые исключения в основном календаре ресурса.</w:t>
      </w:r>
    </w:p>
    <w:p w:rsidR="00C16AAC" w:rsidRPr="00C16AAC" w:rsidRDefault="00C16AAC" w:rsidP="00C16AAC">
      <w:pPr>
        <w:ind w:firstLine="709"/>
        <w:jc w:val="both"/>
      </w:pPr>
      <w:r w:rsidRPr="00C16AAC">
        <w:t>Чтобы найти ресурсы, которые могут поработать над задачей дополнительное время, измените представление "Использование ресурсов", включив в него данные о том, сколько времени (часов, дней или недель) ресурс доступен для дополнительных назначений. Это представление также можно использовать для перераспределения работы между ресурсами с превышенной доступностью и ресурсами с неполной загруженностью.</w:t>
      </w:r>
    </w:p>
    <w:p w:rsidR="00C16AAC" w:rsidRPr="00C16AAC" w:rsidRDefault="00C16AAC" w:rsidP="00777713">
      <w:pPr>
        <w:numPr>
          <w:ilvl w:val="0"/>
          <w:numId w:val="70"/>
        </w:numPr>
        <w:jc w:val="both"/>
      </w:pPr>
      <w:r w:rsidRPr="00C16AAC">
        <w:t>В группе </w:t>
      </w:r>
      <w:r w:rsidRPr="00C16AAC">
        <w:rPr>
          <w:b/>
          <w:bCs/>
        </w:rPr>
        <w:t>Вид</w:t>
      </w:r>
      <w:r w:rsidRPr="00C16AAC">
        <w:t> выберите элемент </w:t>
      </w:r>
      <w:r w:rsidRPr="00C16AAC">
        <w:rPr>
          <w:b/>
          <w:bCs/>
        </w:rPr>
        <w:t>Использование ресурсов</w:t>
      </w:r>
      <w:r w:rsidRPr="00C16AAC">
        <w:t>.</w:t>
      </w:r>
    </w:p>
    <w:p w:rsidR="00C16AAC" w:rsidRPr="00C16AAC" w:rsidRDefault="00C16AAC" w:rsidP="00777713">
      <w:pPr>
        <w:numPr>
          <w:ilvl w:val="0"/>
          <w:numId w:val="70"/>
        </w:numPr>
        <w:jc w:val="both"/>
      </w:pPr>
      <w:r w:rsidRPr="00C16AAC">
        <w:t>На вкладке </w:t>
      </w:r>
      <w:r w:rsidRPr="00C16AAC">
        <w:rPr>
          <w:b/>
          <w:bCs/>
        </w:rPr>
        <w:t>Формат</w:t>
      </w:r>
      <w:r w:rsidRPr="00C16AAC">
        <w:t> в группе </w:t>
      </w:r>
      <w:r w:rsidRPr="00C16AAC">
        <w:rPr>
          <w:b/>
          <w:bCs/>
        </w:rPr>
        <w:t>Подробности</w:t>
      </w:r>
      <w:r w:rsidRPr="00C16AAC">
        <w:t> установите флажок </w:t>
      </w:r>
      <w:r w:rsidRPr="00C16AAC">
        <w:rPr>
          <w:b/>
          <w:bCs/>
        </w:rPr>
        <w:t>Оставшееся время</w:t>
      </w:r>
      <w:r w:rsidRPr="00C16AAC">
        <w:t>.</w:t>
      </w:r>
    </w:p>
    <w:p w:rsidR="00C16AAC" w:rsidRPr="00C16AAC" w:rsidRDefault="00C16AAC" w:rsidP="00777713">
      <w:pPr>
        <w:numPr>
          <w:ilvl w:val="0"/>
          <w:numId w:val="70"/>
        </w:numPr>
        <w:jc w:val="both"/>
      </w:pPr>
      <w:r w:rsidRPr="00C16AAC">
        <w:t>В строке </w:t>
      </w:r>
      <w:r w:rsidRPr="00C16AAC">
        <w:rPr>
          <w:b/>
          <w:bCs/>
        </w:rPr>
        <w:t>Ост</w:t>
      </w:r>
      <w:proofErr w:type="gramStart"/>
      <w:r w:rsidRPr="00C16AAC">
        <w:rPr>
          <w:b/>
          <w:bCs/>
        </w:rPr>
        <w:t>.</w:t>
      </w:r>
      <w:proofErr w:type="gramEnd"/>
      <w:r w:rsidRPr="00C16AAC">
        <w:rPr>
          <w:b/>
          <w:bCs/>
        </w:rPr>
        <w:t xml:space="preserve"> </w:t>
      </w:r>
      <w:proofErr w:type="gramStart"/>
      <w:r w:rsidRPr="00C16AAC">
        <w:rPr>
          <w:b/>
          <w:bCs/>
        </w:rPr>
        <w:t>д</w:t>
      </w:r>
      <w:proofErr w:type="gramEnd"/>
      <w:r w:rsidRPr="00C16AAC">
        <w:rPr>
          <w:b/>
          <w:bCs/>
        </w:rPr>
        <w:t>оступн.</w:t>
      </w:r>
      <w:r w:rsidRPr="00C16AAC">
        <w:t> (оставшаяся доступность) проверьте объем работы, соответствующий оставшемуся доступному времени (или неполной загруженности) в каждый период.</w:t>
      </w:r>
    </w:p>
    <w:p w:rsidR="00C16AAC" w:rsidRPr="00C16AAC" w:rsidRDefault="00C16AAC" w:rsidP="00C16AAC">
      <w:pPr>
        <w:ind w:firstLine="709"/>
        <w:jc w:val="both"/>
      </w:pPr>
      <w:r w:rsidRPr="00C16AAC">
        <w:t>Вы также можете изменить представление "График ресурсов" таким образом, чтобы в нем отображалась диаграмма индивидуальной рабочей нагрузки ресурсов. Это поможет найти ресурсы, которые могут поработать над задачей дополнительное время. В представлении "График ресурсов" можно просматривать сведения об одном ресурсе с неполной загруженностью за раз. Вы увидите объем доступной работы за выбранный период времени.</w:t>
      </w:r>
    </w:p>
    <w:p w:rsidR="00C16AAC" w:rsidRPr="00C16AAC" w:rsidRDefault="00C16AAC" w:rsidP="00777713">
      <w:pPr>
        <w:numPr>
          <w:ilvl w:val="0"/>
          <w:numId w:val="71"/>
        </w:numPr>
        <w:jc w:val="both"/>
      </w:pPr>
      <w:r w:rsidRPr="00C16AAC">
        <w:t>В группе </w:t>
      </w:r>
      <w:r w:rsidRPr="00C16AAC">
        <w:rPr>
          <w:b/>
          <w:bCs/>
        </w:rPr>
        <w:t>Вид</w:t>
      </w:r>
      <w:r w:rsidRPr="00C16AAC">
        <w:t> выберите элемент </w:t>
      </w:r>
      <w:r w:rsidRPr="00C16AAC">
        <w:rPr>
          <w:b/>
          <w:bCs/>
        </w:rPr>
        <w:t>График ресурсов</w:t>
      </w:r>
      <w:r w:rsidRPr="00C16AAC">
        <w:t>.</w:t>
      </w:r>
    </w:p>
    <w:p w:rsidR="00C16AAC" w:rsidRPr="00C16AAC" w:rsidRDefault="00C16AAC" w:rsidP="00777713">
      <w:pPr>
        <w:numPr>
          <w:ilvl w:val="0"/>
          <w:numId w:val="71"/>
        </w:numPr>
        <w:jc w:val="both"/>
      </w:pPr>
      <w:r w:rsidRPr="00C16AAC">
        <w:lastRenderedPageBreak/>
        <w:t>На вкладке </w:t>
      </w:r>
      <w:r w:rsidRPr="00C16AAC">
        <w:rPr>
          <w:b/>
          <w:bCs/>
        </w:rPr>
        <w:t>Формат</w:t>
      </w:r>
      <w:r w:rsidRPr="00C16AAC">
        <w:t> в раскрывающемся меню </w:t>
      </w:r>
      <w:r w:rsidRPr="00C16AAC">
        <w:rPr>
          <w:b/>
          <w:bCs/>
        </w:rPr>
        <w:t>Диаграмма</w:t>
      </w:r>
      <w:r w:rsidRPr="00C16AAC">
        <w:t> выберите элемент </w:t>
      </w:r>
      <w:r w:rsidRPr="00C16AAC">
        <w:rPr>
          <w:b/>
          <w:bCs/>
        </w:rPr>
        <w:t>Доступность по трудоемкости</w:t>
      </w:r>
      <w:r w:rsidRPr="00C16AAC">
        <w:t>.</w:t>
      </w:r>
    </w:p>
    <w:p w:rsidR="00C16AAC" w:rsidRPr="00C16AAC" w:rsidRDefault="00C16AAC" w:rsidP="00777713">
      <w:pPr>
        <w:numPr>
          <w:ilvl w:val="0"/>
          <w:numId w:val="71"/>
        </w:numPr>
        <w:jc w:val="both"/>
      </w:pPr>
      <w:r w:rsidRPr="00C16AAC">
        <w:t>Проверьте объем доступной работы для выбранного ресурса, показанный на диаграмме. Чтобы увидеть неполную загруженность в разные периоды времени, прокрутите шкалу времени.</w:t>
      </w:r>
    </w:p>
    <w:p w:rsidR="00C16AAC" w:rsidRPr="00C16AAC" w:rsidRDefault="00C16AAC" w:rsidP="00777713">
      <w:pPr>
        <w:numPr>
          <w:ilvl w:val="0"/>
          <w:numId w:val="71"/>
        </w:numPr>
        <w:jc w:val="both"/>
      </w:pPr>
      <w:r w:rsidRPr="00C16AAC">
        <w:t>Проверьте количество доступного времени для выбранного ресурса в нижней части диаграммы.</w:t>
      </w:r>
    </w:p>
    <w:p w:rsidR="00C16AAC" w:rsidRPr="00C16AAC" w:rsidRDefault="00C16AAC" w:rsidP="00777713">
      <w:pPr>
        <w:numPr>
          <w:ilvl w:val="0"/>
          <w:numId w:val="71"/>
        </w:numPr>
        <w:jc w:val="both"/>
      </w:pPr>
      <w:r w:rsidRPr="00C16AAC">
        <w:t>Чтобы перейти к следующему ресурсу, у которого есть доступное время, нажмите клавишу PAGE DOWN или воспользуйтесь полосой прокрутки либо клавишами со стрелками в левой области.</w:t>
      </w:r>
    </w:p>
    <w:p w:rsidR="009C474D" w:rsidRPr="00C16AAC" w:rsidRDefault="009C474D" w:rsidP="00C16AAC">
      <w:pPr>
        <w:ind w:firstLine="709"/>
        <w:jc w:val="both"/>
      </w:pPr>
    </w:p>
    <w:p w:rsidR="009C474D" w:rsidRPr="00B5477D" w:rsidRDefault="009C474D" w:rsidP="009C474D">
      <w:pPr>
        <w:jc w:val="center"/>
        <w:rPr>
          <w:b/>
        </w:rPr>
      </w:pPr>
      <w:r w:rsidRPr="00B5477D">
        <w:rPr>
          <w:b/>
        </w:rPr>
        <w:t>Задания для лабораторного занятия:</w:t>
      </w:r>
    </w:p>
    <w:p w:rsidR="009C474D" w:rsidRPr="00C16AAC" w:rsidRDefault="000D695B" w:rsidP="00C16AAC">
      <w:pPr>
        <w:ind w:firstLine="709"/>
        <w:jc w:val="both"/>
      </w:pPr>
      <w:r>
        <w:t>Ознакомьтесь с интерфейсом загрузки ресурсов на рассмотренном примере.</w:t>
      </w:r>
    </w:p>
    <w:p w:rsidR="000D695B" w:rsidRDefault="000D695B" w:rsidP="009C474D">
      <w:pPr>
        <w:jc w:val="center"/>
        <w:rPr>
          <w:b/>
        </w:rPr>
      </w:pPr>
    </w:p>
    <w:p w:rsidR="009C474D" w:rsidRDefault="009C474D" w:rsidP="009C474D">
      <w:pPr>
        <w:jc w:val="center"/>
        <w:rPr>
          <w:b/>
        </w:rPr>
      </w:pPr>
      <w:r w:rsidRPr="00B5477D">
        <w:rPr>
          <w:b/>
        </w:rPr>
        <w:t>Контрольные вопросы</w:t>
      </w:r>
    </w:p>
    <w:p w:rsidR="000D695B" w:rsidRDefault="00325671" w:rsidP="000D695B">
      <w:pPr>
        <w:ind w:firstLine="709"/>
        <w:jc w:val="both"/>
      </w:pPr>
      <w:r>
        <w:t>1. Что такое ресурс?</w:t>
      </w:r>
    </w:p>
    <w:p w:rsidR="00325671" w:rsidRDefault="00325671" w:rsidP="000D695B">
      <w:pPr>
        <w:ind w:firstLine="709"/>
        <w:jc w:val="both"/>
      </w:pPr>
      <w:r>
        <w:t>2. Как просмотреть сведения о загрузке ресурсов?</w:t>
      </w:r>
    </w:p>
    <w:p w:rsidR="00325671" w:rsidRDefault="00325671" w:rsidP="000D695B">
      <w:pPr>
        <w:ind w:firstLine="709"/>
        <w:jc w:val="both"/>
      </w:pPr>
      <w:r>
        <w:t>3. Как выявить перегруженные ресурсы?</w:t>
      </w:r>
    </w:p>
    <w:p w:rsidR="00325671" w:rsidRPr="00325671" w:rsidRDefault="00325671" w:rsidP="000D695B">
      <w:pPr>
        <w:ind w:firstLine="709"/>
        <w:jc w:val="both"/>
      </w:pPr>
      <w:r>
        <w:t>4. Как графически отображаются перегруженные ресурсы?</w:t>
      </w:r>
    </w:p>
    <w:p w:rsidR="009C474D" w:rsidRDefault="009C474D">
      <w:pPr>
        <w:rPr>
          <w:b/>
        </w:rPr>
      </w:pPr>
      <w:r>
        <w:rPr>
          <w:b/>
        </w:rPr>
        <w:br w:type="page"/>
      </w:r>
    </w:p>
    <w:p w:rsidR="00103233" w:rsidRPr="007A0467" w:rsidRDefault="00DC5B98" w:rsidP="00103233">
      <w:pPr>
        <w:jc w:val="center"/>
        <w:rPr>
          <w:b/>
        </w:rPr>
      </w:pPr>
      <w:r>
        <w:rPr>
          <w:b/>
        </w:rPr>
        <w:lastRenderedPageBreak/>
        <w:t>Л</w:t>
      </w:r>
      <w:r w:rsidRPr="00DC5B98">
        <w:rPr>
          <w:b/>
        </w:rPr>
        <w:t>абораторн</w:t>
      </w:r>
      <w:r>
        <w:rPr>
          <w:b/>
        </w:rPr>
        <w:t>ая</w:t>
      </w:r>
      <w:r w:rsidRPr="00DC5B98">
        <w:rPr>
          <w:b/>
        </w:rPr>
        <w:t xml:space="preserve"> </w:t>
      </w:r>
      <w:r w:rsidR="00325671">
        <w:rPr>
          <w:b/>
        </w:rPr>
        <w:t xml:space="preserve">работа </w:t>
      </w:r>
      <w:r w:rsidR="00652E8B">
        <w:rPr>
          <w:b/>
        </w:rPr>
        <w:t xml:space="preserve">№ </w:t>
      </w:r>
      <w:r w:rsidR="00325671">
        <w:rPr>
          <w:b/>
        </w:rPr>
        <w:t>1</w:t>
      </w:r>
      <w:r w:rsidR="00652E8B">
        <w:rPr>
          <w:b/>
        </w:rPr>
        <w:t>4</w:t>
      </w:r>
      <w:r w:rsidR="00325671">
        <w:rPr>
          <w:b/>
        </w:rPr>
        <w:t>, 15</w:t>
      </w:r>
    </w:p>
    <w:p w:rsidR="00103233" w:rsidRPr="0095647A" w:rsidRDefault="00103233" w:rsidP="00103233">
      <w:pPr>
        <w:ind w:firstLine="720"/>
        <w:jc w:val="center"/>
        <w:rPr>
          <w:b/>
        </w:rPr>
      </w:pPr>
    </w:p>
    <w:p w:rsidR="00103233" w:rsidRPr="0095647A" w:rsidRDefault="00103233" w:rsidP="00103233">
      <w:pPr>
        <w:jc w:val="center"/>
        <w:rPr>
          <w:b/>
        </w:rPr>
      </w:pPr>
      <w:r w:rsidRPr="0095647A">
        <w:rPr>
          <w:b/>
        </w:rPr>
        <w:t xml:space="preserve"> «</w:t>
      </w:r>
      <w:r w:rsidR="00325671" w:rsidRPr="00325671">
        <w:rPr>
          <w:b/>
          <w:bCs/>
        </w:rPr>
        <w:t xml:space="preserve">Создание ресурсов и назначений в </w:t>
      </w:r>
      <w:r w:rsidR="00325671" w:rsidRPr="00325671">
        <w:rPr>
          <w:b/>
          <w:bCs/>
          <w:lang w:val="en-US"/>
        </w:rPr>
        <w:t>Microsoft</w:t>
      </w:r>
      <w:r w:rsidR="00325671" w:rsidRPr="00325671">
        <w:rPr>
          <w:b/>
          <w:bCs/>
        </w:rPr>
        <w:t xml:space="preserve"> </w:t>
      </w:r>
      <w:r w:rsidR="00325671" w:rsidRPr="00325671">
        <w:rPr>
          <w:b/>
          <w:bCs/>
          <w:lang w:val="en-US"/>
        </w:rPr>
        <w:t>Project</w:t>
      </w:r>
      <w:r w:rsidRPr="0095647A">
        <w:rPr>
          <w:b/>
        </w:rPr>
        <w:t>»</w:t>
      </w:r>
    </w:p>
    <w:p w:rsidR="00103233" w:rsidRPr="0095647A" w:rsidRDefault="00103233" w:rsidP="00103233">
      <w:pPr>
        <w:ind w:firstLine="720"/>
        <w:rPr>
          <w:b/>
        </w:rPr>
      </w:pPr>
    </w:p>
    <w:p w:rsidR="00103233" w:rsidRPr="0095647A" w:rsidRDefault="00103233" w:rsidP="00103233">
      <w:pPr>
        <w:ind w:firstLine="720"/>
        <w:jc w:val="both"/>
        <w:rPr>
          <w:b/>
        </w:rPr>
      </w:pPr>
      <w:r>
        <w:rPr>
          <w:b/>
        </w:rPr>
        <w:t>Цель работы</w:t>
      </w:r>
      <w:r w:rsidRPr="0095647A">
        <w:rPr>
          <w:b/>
        </w:rPr>
        <w:t xml:space="preserve">:   </w:t>
      </w:r>
    </w:p>
    <w:p w:rsidR="003733A4" w:rsidRPr="007A0467" w:rsidRDefault="003733A4" w:rsidP="003733A4">
      <w:pPr>
        <w:ind w:left="284" w:firstLine="425"/>
      </w:pPr>
      <w:r w:rsidRPr="003733A4">
        <w:t xml:space="preserve">Ознакомится с методикой </w:t>
      </w:r>
      <w:r w:rsidR="007A0467">
        <w:t>назначения ресурсов на проект в MS Project.</w:t>
      </w:r>
    </w:p>
    <w:p w:rsidR="00103233" w:rsidRPr="0095647A" w:rsidRDefault="00103233" w:rsidP="00103233">
      <w:pPr>
        <w:ind w:left="1080"/>
        <w:rPr>
          <w:b/>
        </w:rPr>
      </w:pPr>
    </w:p>
    <w:p w:rsidR="00103233" w:rsidRPr="00B0040C" w:rsidRDefault="00103233" w:rsidP="00103233">
      <w:pPr>
        <w:jc w:val="center"/>
        <w:rPr>
          <w:b/>
        </w:rPr>
      </w:pPr>
      <w:r w:rsidRPr="0095647A">
        <w:rPr>
          <w:b/>
        </w:rPr>
        <w:t>Образоват</w:t>
      </w:r>
      <w:r w:rsidR="005774A2">
        <w:rPr>
          <w:b/>
        </w:rPr>
        <w:t>ельные результаты, заявленные в</w:t>
      </w:r>
      <w:r w:rsidRPr="0095647A">
        <w:rPr>
          <w:b/>
        </w:rPr>
        <w:t xml:space="preserve"> ФГОС:</w:t>
      </w:r>
    </w:p>
    <w:p w:rsidR="00325671" w:rsidRPr="001813A2" w:rsidRDefault="00325671" w:rsidP="00325671">
      <w:pPr>
        <w:ind w:firstLine="720"/>
        <w:jc w:val="both"/>
      </w:pPr>
      <w:r w:rsidRPr="001813A2">
        <w:t xml:space="preserve">Студент должен </w:t>
      </w:r>
    </w:p>
    <w:p w:rsidR="00325671" w:rsidRPr="001813A2" w:rsidRDefault="00325671" w:rsidP="00325671">
      <w:pPr>
        <w:ind w:firstLine="720"/>
        <w:jc w:val="both"/>
      </w:pPr>
      <w:r w:rsidRPr="001813A2">
        <w:rPr>
          <w:u w:val="single"/>
        </w:rPr>
        <w:t>уметь:</w:t>
      </w:r>
      <w:r w:rsidRPr="001813A2">
        <w:t xml:space="preserve"> </w:t>
      </w:r>
    </w:p>
    <w:p w:rsidR="00325671" w:rsidRPr="001813A2" w:rsidRDefault="00325671" w:rsidP="00325671">
      <w:pPr>
        <w:ind w:firstLine="720"/>
        <w:jc w:val="both"/>
      </w:pPr>
      <w:r w:rsidRPr="001813A2">
        <w:t>- разграничивать подходы к менеджменту программных проектов;</w:t>
      </w:r>
    </w:p>
    <w:p w:rsidR="00325671" w:rsidRPr="001813A2" w:rsidRDefault="00325671" w:rsidP="00325671">
      <w:pPr>
        <w:ind w:firstLine="720"/>
        <w:jc w:val="both"/>
      </w:pPr>
      <w:r w:rsidRPr="001813A2">
        <w:t>- применять стандартные метрики по прогнозированию затрат, сроков и качества;</w:t>
      </w:r>
    </w:p>
    <w:p w:rsidR="00325671" w:rsidRPr="001813A2" w:rsidRDefault="00325671" w:rsidP="00325671">
      <w:pPr>
        <w:ind w:firstLine="720"/>
        <w:jc w:val="both"/>
      </w:pPr>
      <w:r w:rsidRPr="001813A2">
        <w:rPr>
          <w:u w:val="single"/>
        </w:rPr>
        <w:t>знать:</w:t>
      </w:r>
      <w:r w:rsidRPr="001813A2">
        <w:t xml:space="preserve"> </w:t>
      </w:r>
    </w:p>
    <w:p w:rsidR="00325671" w:rsidRPr="001813A2" w:rsidRDefault="00325671" w:rsidP="00325671">
      <w:pPr>
        <w:ind w:firstLine="720"/>
      </w:pPr>
      <w:r w:rsidRPr="001813A2">
        <w:t>- задачи планирования и контроля развития проекта;</w:t>
      </w:r>
    </w:p>
    <w:p w:rsidR="00325671" w:rsidRPr="001813A2" w:rsidRDefault="00325671" w:rsidP="00325671">
      <w:pPr>
        <w:ind w:firstLine="720"/>
      </w:pPr>
      <w:r w:rsidRPr="001813A2">
        <w:t>- вопросы кадровой политики менеджера программных проектов;</w:t>
      </w:r>
    </w:p>
    <w:p w:rsidR="00325671" w:rsidRPr="001813A2" w:rsidRDefault="00325671" w:rsidP="00325671">
      <w:pPr>
        <w:ind w:firstLine="720"/>
      </w:pPr>
      <w:r w:rsidRPr="001813A2">
        <w:t>- функциональные роли в коллективе разработчиков;</w:t>
      </w:r>
    </w:p>
    <w:p w:rsidR="00325671" w:rsidRPr="001813A2" w:rsidRDefault="00325671" w:rsidP="00325671">
      <w:pPr>
        <w:ind w:firstLine="720"/>
      </w:pPr>
      <w:r w:rsidRPr="001813A2">
        <w:t>- принципы построения системы деятельностей программного проекта;</w:t>
      </w:r>
    </w:p>
    <w:p w:rsidR="00325671" w:rsidRPr="001813A2" w:rsidRDefault="00325671" w:rsidP="00325671">
      <w:pPr>
        <w:ind w:firstLine="720"/>
      </w:pPr>
      <w:r w:rsidRPr="001813A2">
        <w:t>- основные методы оценки бюджета, сроков и рисков разработки программ.</w:t>
      </w:r>
    </w:p>
    <w:p w:rsidR="00103233" w:rsidRPr="0095647A" w:rsidRDefault="00103233" w:rsidP="00103233">
      <w:pPr>
        <w:ind w:firstLine="720"/>
        <w:jc w:val="center"/>
        <w:rPr>
          <w:b/>
        </w:rPr>
      </w:pPr>
    </w:p>
    <w:p w:rsidR="00103233" w:rsidRPr="0095647A" w:rsidRDefault="00103233" w:rsidP="00103233">
      <w:pPr>
        <w:jc w:val="center"/>
        <w:rPr>
          <w:b/>
        </w:rPr>
      </w:pPr>
      <w:r w:rsidRPr="0095647A">
        <w:rPr>
          <w:b/>
        </w:rPr>
        <w:t xml:space="preserve">Краткие теоретические и учебно-методические материалы по теме </w:t>
      </w:r>
      <w:r w:rsidR="00882CE0">
        <w:rPr>
          <w:b/>
        </w:rPr>
        <w:t>лабораторной</w:t>
      </w:r>
      <w:r w:rsidRPr="0095647A">
        <w:rPr>
          <w:b/>
        </w:rPr>
        <w:t xml:space="preserve"> работы </w:t>
      </w:r>
    </w:p>
    <w:p w:rsidR="00D5203E" w:rsidRPr="00D5203E" w:rsidRDefault="00D5203E" w:rsidP="00D5203E">
      <w:pPr>
        <w:ind w:firstLine="709"/>
        <w:jc w:val="both"/>
      </w:pPr>
      <w:r w:rsidRPr="00D5203E">
        <w:t>Microsoft Project поддерживает три типа ресурсов:</w:t>
      </w:r>
    </w:p>
    <w:p w:rsidR="00D5203E" w:rsidRPr="00D5203E" w:rsidRDefault="00D5203E" w:rsidP="00D5203E">
      <w:pPr>
        <w:ind w:firstLine="709"/>
        <w:jc w:val="both"/>
      </w:pPr>
      <w:r w:rsidRPr="00D5203E">
        <w:t>1. Трудовые ресурсы – это возобновляемые ресурсы компании, которые включают людей, машины и оборудование, необходимые для исполнения проекта. Трудовые ресурсы влияют на длительность задач.</w:t>
      </w:r>
    </w:p>
    <w:p w:rsidR="00310728" w:rsidRPr="00D5203E" w:rsidRDefault="00D5203E" w:rsidP="00310728">
      <w:pPr>
        <w:ind w:firstLine="709"/>
        <w:jc w:val="both"/>
      </w:pPr>
      <w:r w:rsidRPr="00D5203E">
        <w:t>2. Материальные ресурсы</w:t>
      </w:r>
      <w:r w:rsidR="00310728" w:rsidRPr="00310728">
        <w:t xml:space="preserve"> </w:t>
      </w:r>
      <w:r w:rsidRPr="00D5203E">
        <w:t>используются для моделирования материалов, необходимых для создания результата проекта.</w:t>
      </w:r>
    </w:p>
    <w:p w:rsidR="00D5203E" w:rsidRPr="00D5203E" w:rsidRDefault="00D5203E" w:rsidP="00D5203E">
      <w:pPr>
        <w:ind w:firstLine="709"/>
        <w:jc w:val="both"/>
      </w:pPr>
      <w:r w:rsidRPr="00D5203E">
        <w:t>3.Затратные ресурсы необходимы для моделирования затрат, связанных с той или иной задачей, но не зависящих ни от длительности задач, ни от назначенных на нее трудовых ресурсов, например, если нужно смоделировать положительное воздействие на того или иного чиновника, для ускорения принятия им положительного решения.</w:t>
      </w:r>
    </w:p>
    <w:p w:rsidR="00D5203E" w:rsidRPr="00310728" w:rsidRDefault="00310728" w:rsidP="0052395B">
      <w:pPr>
        <w:ind w:firstLine="709"/>
        <w:jc w:val="both"/>
      </w:pPr>
      <w:r>
        <w:rPr>
          <w:color w:val="000000"/>
        </w:rPr>
        <w:t>Главными характеристиками трудовых ресурсов</w:t>
      </w:r>
      <w:r w:rsidRPr="00310728">
        <w:rPr>
          <w:color w:val="000000"/>
        </w:rPr>
        <w:t xml:space="preserve"> </w:t>
      </w:r>
      <w:r>
        <w:rPr>
          <w:color w:val="000000"/>
        </w:rPr>
        <w:t xml:space="preserve">являются стоимость и доступность. </w:t>
      </w:r>
    </w:p>
    <w:p w:rsidR="002A0ADF" w:rsidRDefault="002A0ADF" w:rsidP="0052395B">
      <w:pPr>
        <w:ind w:firstLine="709"/>
        <w:jc w:val="both"/>
      </w:pPr>
      <w:r>
        <w:t xml:space="preserve">Методика выполнения лабораторной </w:t>
      </w:r>
      <w:r w:rsidR="00873781">
        <w:t>работы включает следующие этапы.</w:t>
      </w:r>
    </w:p>
    <w:p w:rsidR="00D5203E" w:rsidRPr="00D5203E" w:rsidRDefault="00D5203E" w:rsidP="00D5203E">
      <w:pPr>
        <w:ind w:firstLine="709"/>
        <w:jc w:val="both"/>
      </w:pPr>
      <w:r w:rsidRPr="00D5203E">
        <w:rPr>
          <w:rFonts w:hint="cs"/>
        </w:rPr>
        <w:t>Примеры</w:t>
      </w:r>
      <w:r w:rsidRPr="00D5203E">
        <w:t xml:space="preserve"> </w:t>
      </w:r>
      <w:r w:rsidRPr="00D5203E">
        <w:rPr>
          <w:rFonts w:hint="cs"/>
        </w:rPr>
        <w:t>создания</w:t>
      </w:r>
      <w:r w:rsidRPr="00D5203E">
        <w:t xml:space="preserve"> </w:t>
      </w:r>
      <w:r w:rsidRPr="00D5203E">
        <w:rPr>
          <w:rFonts w:hint="cs"/>
        </w:rPr>
        <w:t>ресурсов</w:t>
      </w:r>
      <w:r w:rsidRPr="00D5203E">
        <w:t xml:space="preserve"> </w:t>
      </w:r>
      <w:r w:rsidRPr="00D5203E">
        <w:rPr>
          <w:rFonts w:hint="cs"/>
        </w:rPr>
        <w:t>и</w:t>
      </w:r>
      <w:r w:rsidRPr="00D5203E">
        <w:t xml:space="preserve"> </w:t>
      </w:r>
      <w:r w:rsidRPr="00D5203E">
        <w:rPr>
          <w:rFonts w:hint="cs"/>
        </w:rPr>
        <w:t>назначений</w:t>
      </w:r>
      <w:r w:rsidRPr="00D5203E">
        <w:t xml:space="preserve"> </w:t>
      </w:r>
      <w:r w:rsidRPr="00D5203E">
        <w:rPr>
          <w:rFonts w:hint="cs"/>
        </w:rPr>
        <w:t>иллюстрируются</w:t>
      </w:r>
      <w:r w:rsidRPr="00D5203E">
        <w:t xml:space="preserve"> </w:t>
      </w:r>
      <w:r w:rsidRPr="00D5203E">
        <w:rPr>
          <w:rFonts w:hint="cs"/>
        </w:rPr>
        <w:t>с</w:t>
      </w:r>
      <w:r w:rsidRPr="00D5203E">
        <w:t xml:space="preserve"> </w:t>
      </w:r>
      <w:r w:rsidRPr="00D5203E">
        <w:rPr>
          <w:rFonts w:hint="cs"/>
        </w:rPr>
        <w:t>использованием</w:t>
      </w:r>
      <w:r w:rsidRPr="00D5203E">
        <w:t xml:space="preserve"> </w:t>
      </w:r>
      <w:r w:rsidRPr="00D5203E">
        <w:rPr>
          <w:rFonts w:hint="cs"/>
        </w:rPr>
        <w:t>проекта</w:t>
      </w:r>
      <w:r w:rsidRPr="00D5203E">
        <w:t xml:space="preserve"> </w:t>
      </w:r>
      <w:r w:rsidRPr="00D5203E">
        <w:rPr>
          <w:rFonts w:hint="cs"/>
        </w:rPr>
        <w:t>Разработка</w:t>
      </w:r>
      <w:r w:rsidRPr="00D5203E">
        <w:t xml:space="preserve"> </w:t>
      </w:r>
      <w:r w:rsidRPr="00D5203E">
        <w:rPr>
          <w:rFonts w:hint="cs"/>
        </w:rPr>
        <w:t>программы</w:t>
      </w:r>
      <w:r w:rsidRPr="00D5203E">
        <w:t>.</w:t>
      </w:r>
    </w:p>
    <w:p w:rsidR="00D5203E" w:rsidRPr="00D5203E" w:rsidRDefault="00310728" w:rsidP="00D5203E">
      <w:pPr>
        <w:ind w:firstLine="709"/>
        <w:jc w:val="both"/>
      </w:pPr>
      <w:r>
        <w:t xml:space="preserve">1. </w:t>
      </w:r>
      <w:r w:rsidR="00D5203E" w:rsidRPr="00D5203E">
        <w:rPr>
          <w:rFonts w:hint="cs"/>
        </w:rPr>
        <w:t>Ввод</w:t>
      </w:r>
      <w:r w:rsidR="00D5203E" w:rsidRPr="00D5203E">
        <w:t xml:space="preserve"> </w:t>
      </w:r>
      <w:r w:rsidR="00D5203E" w:rsidRPr="00D5203E">
        <w:rPr>
          <w:rFonts w:hint="cs"/>
        </w:rPr>
        <w:t>списка</w:t>
      </w:r>
      <w:r w:rsidR="00D5203E" w:rsidRPr="00D5203E">
        <w:t xml:space="preserve"> </w:t>
      </w:r>
      <w:r w:rsidR="00D5203E" w:rsidRPr="00D5203E">
        <w:rPr>
          <w:rFonts w:hint="cs"/>
        </w:rPr>
        <w:t>ресурсов</w:t>
      </w:r>
    </w:p>
    <w:p w:rsidR="00D5203E" w:rsidRPr="00D5203E" w:rsidRDefault="00D5203E" w:rsidP="007C240E">
      <w:pPr>
        <w:numPr>
          <w:ilvl w:val="0"/>
          <w:numId w:val="5"/>
        </w:numPr>
        <w:tabs>
          <w:tab w:val="left" w:pos="851"/>
        </w:tabs>
        <w:ind w:left="0" w:firstLine="709"/>
        <w:jc w:val="both"/>
      </w:pPr>
      <w:r w:rsidRPr="00D5203E">
        <w:rPr>
          <w:rFonts w:hint="cs"/>
        </w:rPr>
        <w:t>Открыть</w:t>
      </w:r>
      <w:r w:rsidRPr="00D5203E">
        <w:t xml:space="preserve"> </w:t>
      </w:r>
      <w:r w:rsidRPr="00D5203E">
        <w:rPr>
          <w:rFonts w:hint="cs"/>
        </w:rPr>
        <w:t>проект</w:t>
      </w:r>
      <w:r w:rsidRPr="00D5203E">
        <w:t xml:space="preserve"> </w:t>
      </w:r>
      <w:r w:rsidRPr="00D5203E">
        <w:rPr>
          <w:rFonts w:hint="cs"/>
        </w:rPr>
        <w:t>РазработкаПрограммы</w:t>
      </w:r>
      <w:r w:rsidRPr="00D5203E">
        <w:t>.</w:t>
      </w:r>
    </w:p>
    <w:p w:rsidR="00D5203E" w:rsidRPr="00D5203E" w:rsidRDefault="00D5203E" w:rsidP="007C240E">
      <w:pPr>
        <w:numPr>
          <w:ilvl w:val="0"/>
          <w:numId w:val="5"/>
        </w:numPr>
        <w:tabs>
          <w:tab w:val="left" w:pos="851"/>
        </w:tabs>
        <w:ind w:left="0" w:firstLine="709"/>
        <w:jc w:val="both"/>
      </w:pPr>
      <w:r w:rsidRPr="00D5203E">
        <w:rPr>
          <w:rFonts w:hint="cs"/>
        </w:rPr>
        <w:t>Выбрать</w:t>
      </w:r>
      <w:r w:rsidRPr="00D5203E">
        <w:t xml:space="preserve"> </w:t>
      </w:r>
      <w:r w:rsidRPr="00D5203E">
        <w:rPr>
          <w:rFonts w:hint="cs"/>
        </w:rPr>
        <w:t>пункт</w:t>
      </w:r>
      <w:r w:rsidRPr="00D5203E">
        <w:t xml:space="preserve"> </w:t>
      </w:r>
      <w:r w:rsidRPr="00D5203E">
        <w:rPr>
          <w:rFonts w:hint="cs"/>
        </w:rPr>
        <w:t>меню</w:t>
      </w:r>
      <w:r w:rsidRPr="00D5203E">
        <w:t xml:space="preserve"> </w:t>
      </w:r>
      <w:r w:rsidRPr="00D5203E">
        <w:rPr>
          <w:rFonts w:hint="cs"/>
        </w:rPr>
        <w:t>Вид</w:t>
      </w:r>
      <w:r w:rsidRPr="00D5203E">
        <w:t>/</w:t>
      </w:r>
      <w:r w:rsidRPr="00D5203E">
        <w:rPr>
          <w:rFonts w:hint="cs"/>
        </w:rPr>
        <w:t>Лист</w:t>
      </w:r>
      <w:r w:rsidRPr="00D5203E">
        <w:t xml:space="preserve"> </w:t>
      </w:r>
      <w:r w:rsidRPr="00D5203E">
        <w:rPr>
          <w:rFonts w:hint="cs"/>
        </w:rPr>
        <w:t>ресурсов</w:t>
      </w:r>
    </w:p>
    <w:p w:rsidR="00D5203E" w:rsidRPr="00D5203E" w:rsidRDefault="00D5203E" w:rsidP="007C240E">
      <w:pPr>
        <w:numPr>
          <w:ilvl w:val="0"/>
          <w:numId w:val="5"/>
        </w:numPr>
        <w:tabs>
          <w:tab w:val="left" w:pos="851"/>
        </w:tabs>
        <w:ind w:left="0" w:firstLine="709"/>
        <w:jc w:val="both"/>
      </w:pPr>
      <w:r w:rsidRPr="00D5203E">
        <w:rPr>
          <w:rFonts w:hint="cs"/>
        </w:rPr>
        <w:t>Щелкнуть</w:t>
      </w:r>
      <w:r w:rsidRPr="00D5203E">
        <w:t xml:space="preserve"> </w:t>
      </w:r>
      <w:r w:rsidRPr="00D5203E">
        <w:rPr>
          <w:rFonts w:hint="cs"/>
        </w:rPr>
        <w:t>мышью</w:t>
      </w:r>
      <w:r w:rsidRPr="00D5203E">
        <w:t xml:space="preserve"> </w:t>
      </w:r>
      <w:r w:rsidRPr="00D5203E">
        <w:rPr>
          <w:rFonts w:hint="cs"/>
        </w:rPr>
        <w:t>по</w:t>
      </w:r>
      <w:r w:rsidRPr="00D5203E">
        <w:t xml:space="preserve"> </w:t>
      </w:r>
      <w:r w:rsidRPr="00D5203E">
        <w:rPr>
          <w:rFonts w:hint="cs"/>
        </w:rPr>
        <w:t>полю</w:t>
      </w:r>
      <w:r w:rsidRPr="00D5203E">
        <w:t xml:space="preserve"> </w:t>
      </w:r>
      <w:r w:rsidRPr="00D5203E">
        <w:rPr>
          <w:rFonts w:hint="cs"/>
        </w:rPr>
        <w:t>Название</w:t>
      </w:r>
      <w:r w:rsidRPr="00D5203E">
        <w:t xml:space="preserve"> </w:t>
      </w:r>
      <w:r w:rsidRPr="00D5203E">
        <w:rPr>
          <w:rFonts w:hint="cs"/>
        </w:rPr>
        <w:t>ресурса</w:t>
      </w:r>
      <w:r w:rsidRPr="00D5203E">
        <w:t xml:space="preserve"> </w:t>
      </w:r>
      <w:r w:rsidRPr="00D5203E">
        <w:rPr>
          <w:rFonts w:hint="cs"/>
        </w:rPr>
        <w:t>первой</w:t>
      </w:r>
      <w:r w:rsidRPr="00D5203E">
        <w:t xml:space="preserve"> </w:t>
      </w:r>
      <w:r w:rsidRPr="00D5203E">
        <w:rPr>
          <w:rFonts w:hint="cs"/>
        </w:rPr>
        <w:t>пустой</w:t>
      </w:r>
      <w:r w:rsidRPr="00D5203E">
        <w:t xml:space="preserve"> </w:t>
      </w:r>
      <w:r w:rsidRPr="00D5203E">
        <w:rPr>
          <w:rFonts w:hint="cs"/>
        </w:rPr>
        <w:t>строки</w:t>
      </w:r>
      <w:r w:rsidRPr="00D5203E">
        <w:t xml:space="preserve"> </w:t>
      </w:r>
      <w:r w:rsidRPr="00D5203E">
        <w:rPr>
          <w:rFonts w:hint="cs"/>
        </w:rPr>
        <w:t>и</w:t>
      </w:r>
      <w:r w:rsidRPr="00D5203E">
        <w:t xml:space="preserve"> </w:t>
      </w:r>
      <w:r w:rsidRPr="00D5203E">
        <w:rPr>
          <w:rFonts w:hint="cs"/>
        </w:rPr>
        <w:t>ввести</w:t>
      </w:r>
      <w:r w:rsidRPr="00D5203E">
        <w:t xml:space="preserve"> </w:t>
      </w:r>
      <w:r w:rsidRPr="00D5203E">
        <w:rPr>
          <w:rFonts w:hint="cs"/>
        </w:rPr>
        <w:t>название</w:t>
      </w:r>
      <w:r w:rsidRPr="00D5203E">
        <w:t xml:space="preserve"> </w:t>
      </w:r>
      <w:r w:rsidRPr="00D5203E">
        <w:rPr>
          <w:rFonts w:hint="cs"/>
        </w:rPr>
        <w:t>Постановщик</w:t>
      </w:r>
      <w:r w:rsidRPr="00D5203E">
        <w:t>.</w:t>
      </w:r>
    </w:p>
    <w:p w:rsidR="00D5203E" w:rsidRPr="00D5203E" w:rsidRDefault="00D5203E" w:rsidP="007C240E">
      <w:pPr>
        <w:numPr>
          <w:ilvl w:val="0"/>
          <w:numId w:val="5"/>
        </w:numPr>
        <w:tabs>
          <w:tab w:val="left" w:pos="851"/>
        </w:tabs>
        <w:ind w:left="0" w:firstLine="709"/>
        <w:jc w:val="both"/>
      </w:pPr>
      <w:r w:rsidRPr="00D5203E">
        <w:rPr>
          <w:rFonts w:hint="cs"/>
        </w:rPr>
        <w:t>Аналогично</w:t>
      </w:r>
      <w:r w:rsidRPr="00D5203E">
        <w:t xml:space="preserve"> </w:t>
      </w:r>
      <w:r w:rsidRPr="00D5203E">
        <w:rPr>
          <w:rFonts w:hint="cs"/>
        </w:rPr>
        <w:t>добавить</w:t>
      </w:r>
      <w:r w:rsidRPr="00D5203E">
        <w:t xml:space="preserve"> </w:t>
      </w:r>
      <w:r w:rsidRPr="00D5203E">
        <w:rPr>
          <w:rFonts w:hint="cs"/>
        </w:rPr>
        <w:t>в</w:t>
      </w:r>
      <w:r w:rsidRPr="00D5203E">
        <w:t xml:space="preserve"> </w:t>
      </w:r>
      <w:r w:rsidRPr="00D5203E">
        <w:rPr>
          <w:rFonts w:hint="cs"/>
        </w:rPr>
        <w:t>таблицу</w:t>
      </w:r>
      <w:r w:rsidRPr="00D5203E">
        <w:t xml:space="preserve"> </w:t>
      </w:r>
      <w:r w:rsidRPr="00D5203E">
        <w:rPr>
          <w:rFonts w:hint="cs"/>
        </w:rPr>
        <w:t>ресурсы</w:t>
      </w:r>
      <w:r w:rsidRPr="00D5203E">
        <w:t xml:space="preserve"> </w:t>
      </w:r>
      <w:r w:rsidRPr="00D5203E">
        <w:rPr>
          <w:rFonts w:hint="cs"/>
        </w:rPr>
        <w:t>Программист</w:t>
      </w:r>
      <w:proofErr w:type="gramStart"/>
      <w:r w:rsidRPr="00D5203E">
        <w:t>1</w:t>
      </w:r>
      <w:proofErr w:type="gramEnd"/>
      <w:r w:rsidRPr="00D5203E">
        <w:t xml:space="preserve"> </w:t>
      </w:r>
      <w:r w:rsidRPr="00D5203E">
        <w:rPr>
          <w:rFonts w:hint="cs"/>
        </w:rPr>
        <w:t>и</w:t>
      </w:r>
      <w:r w:rsidRPr="00D5203E">
        <w:t xml:space="preserve"> </w:t>
      </w:r>
      <w:r w:rsidRPr="00D5203E">
        <w:rPr>
          <w:rFonts w:hint="cs"/>
        </w:rPr>
        <w:t>Программист</w:t>
      </w:r>
      <w:r w:rsidRPr="00D5203E">
        <w:t>2.</w:t>
      </w:r>
    </w:p>
    <w:p w:rsidR="00D5203E" w:rsidRPr="00D5203E" w:rsidRDefault="00D5203E" w:rsidP="007C240E">
      <w:pPr>
        <w:numPr>
          <w:ilvl w:val="0"/>
          <w:numId w:val="5"/>
        </w:numPr>
        <w:tabs>
          <w:tab w:val="left" w:pos="851"/>
        </w:tabs>
        <w:ind w:left="0" w:firstLine="709"/>
        <w:jc w:val="both"/>
      </w:pPr>
      <w:r w:rsidRPr="00D5203E">
        <w:rPr>
          <w:rFonts w:hint="cs"/>
        </w:rPr>
        <w:t>Добавить</w:t>
      </w:r>
      <w:r w:rsidRPr="00D5203E">
        <w:t xml:space="preserve"> </w:t>
      </w:r>
      <w:r w:rsidRPr="00D5203E">
        <w:rPr>
          <w:rFonts w:hint="cs"/>
        </w:rPr>
        <w:t>в</w:t>
      </w:r>
      <w:r w:rsidRPr="00D5203E">
        <w:t xml:space="preserve"> </w:t>
      </w:r>
      <w:r w:rsidRPr="00D5203E">
        <w:rPr>
          <w:rFonts w:hint="cs"/>
        </w:rPr>
        <w:t>таблицу</w:t>
      </w:r>
      <w:r w:rsidRPr="00D5203E">
        <w:t xml:space="preserve"> </w:t>
      </w:r>
      <w:r w:rsidRPr="00D5203E">
        <w:rPr>
          <w:rFonts w:hint="cs"/>
        </w:rPr>
        <w:t>ресурс</w:t>
      </w:r>
      <w:r w:rsidRPr="00D5203E">
        <w:t xml:space="preserve"> </w:t>
      </w:r>
      <w:r w:rsidRPr="00D5203E">
        <w:rPr>
          <w:rFonts w:hint="cs"/>
        </w:rPr>
        <w:t>Бумага</w:t>
      </w:r>
      <w:r w:rsidRPr="00D5203E">
        <w:t xml:space="preserve"> </w:t>
      </w:r>
      <w:r w:rsidRPr="00D5203E">
        <w:rPr>
          <w:rFonts w:hint="cs"/>
        </w:rPr>
        <w:t>и</w:t>
      </w:r>
      <w:r w:rsidRPr="00D5203E">
        <w:t xml:space="preserve"> CD-</w:t>
      </w:r>
      <w:r w:rsidRPr="00D5203E">
        <w:rPr>
          <w:rFonts w:hint="cs"/>
        </w:rPr>
        <w:t>матрица</w:t>
      </w:r>
      <w:r w:rsidRPr="00D5203E">
        <w:t xml:space="preserve"> </w:t>
      </w:r>
      <w:r w:rsidRPr="00D5203E">
        <w:rPr>
          <w:rFonts w:hint="cs"/>
        </w:rPr>
        <w:t>и</w:t>
      </w:r>
      <w:r w:rsidRPr="00D5203E">
        <w:t xml:space="preserve"> </w:t>
      </w:r>
      <w:r w:rsidRPr="00D5203E">
        <w:rPr>
          <w:rFonts w:hint="cs"/>
        </w:rPr>
        <w:t>выбрать</w:t>
      </w:r>
      <w:r w:rsidRPr="00D5203E">
        <w:t xml:space="preserve"> </w:t>
      </w:r>
      <w:r w:rsidRPr="00D5203E">
        <w:rPr>
          <w:rFonts w:hint="cs"/>
        </w:rPr>
        <w:t>для</w:t>
      </w:r>
      <w:r w:rsidRPr="00D5203E">
        <w:t xml:space="preserve"> </w:t>
      </w:r>
      <w:r w:rsidRPr="00D5203E">
        <w:rPr>
          <w:rFonts w:hint="cs"/>
        </w:rPr>
        <w:t>них</w:t>
      </w:r>
      <w:r w:rsidRPr="00D5203E">
        <w:t xml:space="preserve"> </w:t>
      </w:r>
      <w:r w:rsidRPr="00D5203E">
        <w:rPr>
          <w:rFonts w:hint="cs"/>
        </w:rPr>
        <w:t>тип</w:t>
      </w:r>
      <w:r w:rsidRPr="00D5203E">
        <w:t xml:space="preserve"> </w:t>
      </w:r>
      <w:r w:rsidRPr="00D5203E">
        <w:rPr>
          <w:rFonts w:hint="cs"/>
        </w:rPr>
        <w:t>Материальный</w:t>
      </w:r>
      <w:r w:rsidRPr="00D5203E">
        <w:t>.</w:t>
      </w:r>
    </w:p>
    <w:p w:rsidR="00D5203E" w:rsidRPr="00D5203E" w:rsidRDefault="00D5203E" w:rsidP="007C240E">
      <w:pPr>
        <w:numPr>
          <w:ilvl w:val="0"/>
          <w:numId w:val="5"/>
        </w:numPr>
        <w:tabs>
          <w:tab w:val="left" w:pos="851"/>
        </w:tabs>
        <w:ind w:left="0" w:firstLine="709"/>
        <w:jc w:val="both"/>
      </w:pPr>
      <w:r w:rsidRPr="00D5203E">
        <w:rPr>
          <w:rFonts w:hint="cs"/>
        </w:rPr>
        <w:t>Добавить</w:t>
      </w:r>
      <w:r w:rsidRPr="00D5203E">
        <w:t xml:space="preserve"> </w:t>
      </w:r>
      <w:r w:rsidRPr="00D5203E">
        <w:rPr>
          <w:rFonts w:hint="cs"/>
        </w:rPr>
        <w:t>в</w:t>
      </w:r>
      <w:r w:rsidRPr="00D5203E">
        <w:t xml:space="preserve"> </w:t>
      </w:r>
      <w:r w:rsidRPr="00D5203E">
        <w:rPr>
          <w:rFonts w:hint="cs"/>
        </w:rPr>
        <w:t>таблицу</w:t>
      </w:r>
      <w:r w:rsidRPr="00D5203E">
        <w:t xml:space="preserve"> </w:t>
      </w:r>
      <w:r w:rsidRPr="00D5203E">
        <w:rPr>
          <w:rFonts w:hint="cs"/>
        </w:rPr>
        <w:t>ресурс</w:t>
      </w:r>
      <w:r w:rsidRPr="00D5203E">
        <w:t xml:space="preserve"> </w:t>
      </w:r>
      <w:r w:rsidRPr="00D5203E">
        <w:rPr>
          <w:rFonts w:hint="cs"/>
        </w:rPr>
        <w:t>Междугородные</w:t>
      </w:r>
      <w:r w:rsidRPr="00D5203E">
        <w:t xml:space="preserve"> </w:t>
      </w:r>
      <w:r w:rsidRPr="00D5203E">
        <w:rPr>
          <w:rFonts w:hint="cs"/>
        </w:rPr>
        <w:t>переговоры</w:t>
      </w:r>
      <w:r w:rsidRPr="00D5203E">
        <w:t xml:space="preserve"> </w:t>
      </w:r>
      <w:r w:rsidRPr="00D5203E">
        <w:rPr>
          <w:rFonts w:hint="cs"/>
        </w:rPr>
        <w:t>и</w:t>
      </w:r>
      <w:r w:rsidRPr="00D5203E">
        <w:t xml:space="preserve"> </w:t>
      </w:r>
      <w:r w:rsidRPr="00D5203E">
        <w:rPr>
          <w:rFonts w:hint="cs"/>
        </w:rPr>
        <w:t>выбрать</w:t>
      </w:r>
      <w:r w:rsidRPr="00D5203E">
        <w:t xml:space="preserve"> </w:t>
      </w:r>
      <w:r w:rsidRPr="00D5203E">
        <w:rPr>
          <w:rFonts w:hint="cs"/>
        </w:rPr>
        <w:t>для</w:t>
      </w:r>
      <w:r w:rsidRPr="00D5203E">
        <w:t xml:space="preserve"> </w:t>
      </w:r>
      <w:r w:rsidRPr="00D5203E">
        <w:rPr>
          <w:rFonts w:hint="cs"/>
        </w:rPr>
        <w:t>него</w:t>
      </w:r>
      <w:r w:rsidRPr="00D5203E">
        <w:t xml:space="preserve"> </w:t>
      </w:r>
      <w:r w:rsidRPr="00D5203E">
        <w:rPr>
          <w:rFonts w:hint="cs"/>
        </w:rPr>
        <w:t>тип</w:t>
      </w:r>
      <w:r w:rsidRPr="00D5203E">
        <w:t xml:space="preserve"> </w:t>
      </w:r>
      <w:r w:rsidRPr="00D5203E">
        <w:rPr>
          <w:rFonts w:hint="cs"/>
        </w:rPr>
        <w:t>Затраты</w:t>
      </w:r>
      <w:r w:rsidRPr="00D5203E">
        <w:t>.</w:t>
      </w:r>
    </w:p>
    <w:p w:rsidR="00D5203E" w:rsidRPr="00D5203E" w:rsidRDefault="00310728" w:rsidP="00D5203E">
      <w:pPr>
        <w:ind w:firstLine="709"/>
        <w:jc w:val="both"/>
      </w:pPr>
      <w:r>
        <w:t xml:space="preserve">2. </w:t>
      </w:r>
      <w:r w:rsidR="00D5203E" w:rsidRPr="00D5203E">
        <w:rPr>
          <w:rFonts w:hint="cs"/>
        </w:rPr>
        <w:t>Ввод</w:t>
      </w:r>
      <w:r w:rsidR="00D5203E" w:rsidRPr="00D5203E">
        <w:t xml:space="preserve"> </w:t>
      </w:r>
      <w:r w:rsidR="00D5203E" w:rsidRPr="00D5203E">
        <w:rPr>
          <w:rFonts w:hint="cs"/>
        </w:rPr>
        <w:t>свойств</w:t>
      </w:r>
      <w:r w:rsidR="00D5203E" w:rsidRPr="00D5203E">
        <w:t xml:space="preserve"> </w:t>
      </w:r>
      <w:r w:rsidR="00D5203E" w:rsidRPr="00D5203E">
        <w:rPr>
          <w:rFonts w:hint="cs"/>
        </w:rPr>
        <w:t>ресурса</w:t>
      </w:r>
      <w:r w:rsidR="00D5203E" w:rsidRPr="00D5203E">
        <w:t xml:space="preserve"> </w:t>
      </w:r>
      <w:r w:rsidR="00D5203E" w:rsidRPr="00D5203E">
        <w:rPr>
          <w:rFonts w:hint="cs"/>
        </w:rPr>
        <w:t>Постановщик</w:t>
      </w:r>
    </w:p>
    <w:p w:rsidR="00D5203E" w:rsidRPr="00D5203E" w:rsidRDefault="00D5203E" w:rsidP="007C240E">
      <w:pPr>
        <w:numPr>
          <w:ilvl w:val="0"/>
          <w:numId w:val="5"/>
        </w:numPr>
        <w:tabs>
          <w:tab w:val="left" w:pos="851"/>
        </w:tabs>
        <w:ind w:left="0" w:firstLine="709"/>
        <w:jc w:val="both"/>
      </w:pPr>
      <w:r w:rsidRPr="00D5203E">
        <w:rPr>
          <w:rFonts w:hint="cs"/>
        </w:rPr>
        <w:t>Дважды</w:t>
      </w:r>
      <w:r w:rsidRPr="00D5203E">
        <w:t xml:space="preserve"> </w:t>
      </w:r>
      <w:r w:rsidRPr="00D5203E">
        <w:rPr>
          <w:rFonts w:hint="cs"/>
        </w:rPr>
        <w:t>щелкнуть</w:t>
      </w:r>
      <w:r w:rsidRPr="00D5203E">
        <w:t xml:space="preserve"> </w:t>
      </w:r>
      <w:r w:rsidRPr="00D5203E">
        <w:rPr>
          <w:rFonts w:hint="cs"/>
        </w:rPr>
        <w:t>мышью</w:t>
      </w:r>
      <w:r w:rsidRPr="00D5203E">
        <w:t xml:space="preserve"> </w:t>
      </w:r>
      <w:r w:rsidRPr="00D5203E">
        <w:rPr>
          <w:rFonts w:hint="cs"/>
        </w:rPr>
        <w:t>по</w:t>
      </w:r>
      <w:r w:rsidRPr="00D5203E">
        <w:t xml:space="preserve"> </w:t>
      </w:r>
      <w:r w:rsidRPr="00D5203E">
        <w:rPr>
          <w:rFonts w:hint="cs"/>
        </w:rPr>
        <w:t>строке</w:t>
      </w:r>
      <w:r w:rsidRPr="00D5203E">
        <w:t xml:space="preserve"> </w:t>
      </w:r>
      <w:r w:rsidRPr="00D5203E">
        <w:rPr>
          <w:rFonts w:hint="cs"/>
        </w:rPr>
        <w:t>Постановщик</w:t>
      </w:r>
      <w:r w:rsidRPr="00D5203E">
        <w:t xml:space="preserve"> </w:t>
      </w:r>
      <w:r w:rsidRPr="00D5203E">
        <w:rPr>
          <w:rFonts w:hint="cs"/>
        </w:rPr>
        <w:t>таблицы</w:t>
      </w:r>
      <w:r w:rsidRPr="00D5203E">
        <w:t xml:space="preserve"> </w:t>
      </w:r>
      <w:r w:rsidRPr="00D5203E">
        <w:rPr>
          <w:rFonts w:hint="cs"/>
        </w:rPr>
        <w:t>ресурсов</w:t>
      </w:r>
      <w:r w:rsidRPr="00D5203E">
        <w:t>.</w:t>
      </w:r>
    </w:p>
    <w:p w:rsidR="00D5203E" w:rsidRPr="00D5203E" w:rsidRDefault="00D5203E" w:rsidP="007C240E">
      <w:pPr>
        <w:numPr>
          <w:ilvl w:val="0"/>
          <w:numId w:val="5"/>
        </w:numPr>
        <w:tabs>
          <w:tab w:val="left" w:pos="851"/>
        </w:tabs>
        <w:ind w:left="0" w:firstLine="709"/>
        <w:jc w:val="both"/>
      </w:pPr>
      <w:r w:rsidRPr="00D5203E">
        <w:rPr>
          <w:rFonts w:hint="cs"/>
        </w:rPr>
        <w:t>В</w:t>
      </w:r>
      <w:r w:rsidRPr="00D5203E">
        <w:t xml:space="preserve"> </w:t>
      </w:r>
      <w:r w:rsidRPr="00D5203E">
        <w:rPr>
          <w:rFonts w:hint="cs"/>
        </w:rPr>
        <w:t>открывшемся</w:t>
      </w:r>
      <w:r w:rsidRPr="00D5203E">
        <w:t xml:space="preserve"> </w:t>
      </w:r>
      <w:r w:rsidRPr="00D5203E">
        <w:rPr>
          <w:rFonts w:hint="cs"/>
        </w:rPr>
        <w:t>окне</w:t>
      </w:r>
      <w:r w:rsidRPr="00D5203E">
        <w:t xml:space="preserve"> </w:t>
      </w:r>
      <w:r w:rsidRPr="00D5203E">
        <w:rPr>
          <w:rFonts w:hint="cs"/>
        </w:rPr>
        <w:t>выбрать</w:t>
      </w:r>
      <w:r w:rsidRPr="00D5203E">
        <w:t xml:space="preserve"> </w:t>
      </w:r>
      <w:r w:rsidRPr="00D5203E">
        <w:rPr>
          <w:rFonts w:hint="cs"/>
        </w:rPr>
        <w:t>вкладку</w:t>
      </w:r>
      <w:r w:rsidRPr="00D5203E">
        <w:t xml:space="preserve"> </w:t>
      </w:r>
      <w:proofErr w:type="gramStart"/>
      <w:r w:rsidRPr="00D5203E">
        <w:rPr>
          <w:rFonts w:hint="cs"/>
        </w:rPr>
        <w:t>Общие</w:t>
      </w:r>
      <w:proofErr w:type="gramEnd"/>
      <w:r w:rsidRPr="00D5203E">
        <w:t>.</w:t>
      </w:r>
    </w:p>
    <w:p w:rsidR="00D5203E" w:rsidRPr="00D5203E" w:rsidRDefault="00D5203E" w:rsidP="007C240E">
      <w:pPr>
        <w:numPr>
          <w:ilvl w:val="0"/>
          <w:numId w:val="5"/>
        </w:numPr>
        <w:tabs>
          <w:tab w:val="left" w:pos="851"/>
        </w:tabs>
        <w:ind w:left="0" w:firstLine="709"/>
        <w:jc w:val="both"/>
      </w:pPr>
      <w:r w:rsidRPr="00D5203E">
        <w:rPr>
          <w:rFonts w:hint="cs"/>
        </w:rPr>
        <w:t>В</w:t>
      </w:r>
      <w:r w:rsidRPr="00D5203E">
        <w:t xml:space="preserve"> </w:t>
      </w:r>
      <w:r w:rsidRPr="00D5203E">
        <w:rPr>
          <w:rFonts w:hint="cs"/>
        </w:rPr>
        <w:t>поле</w:t>
      </w:r>
      <w:r w:rsidRPr="00D5203E">
        <w:t xml:space="preserve"> </w:t>
      </w:r>
      <w:r w:rsidRPr="00D5203E">
        <w:rPr>
          <w:rFonts w:hint="cs"/>
        </w:rPr>
        <w:t>Краткое</w:t>
      </w:r>
      <w:r w:rsidRPr="00D5203E">
        <w:t xml:space="preserve"> </w:t>
      </w:r>
      <w:r w:rsidRPr="00D5203E">
        <w:rPr>
          <w:rFonts w:hint="cs"/>
        </w:rPr>
        <w:t>название</w:t>
      </w:r>
      <w:r w:rsidRPr="00D5203E">
        <w:t xml:space="preserve"> </w:t>
      </w:r>
      <w:r w:rsidRPr="00D5203E">
        <w:rPr>
          <w:rFonts w:hint="cs"/>
        </w:rPr>
        <w:t>ввести</w:t>
      </w:r>
      <w:r w:rsidRPr="00D5203E">
        <w:t xml:space="preserve"> </w:t>
      </w:r>
      <w:r w:rsidRPr="00D5203E">
        <w:rPr>
          <w:rFonts w:hint="cs"/>
        </w:rPr>
        <w:t>Пост</w:t>
      </w:r>
      <w:r w:rsidRPr="00D5203E">
        <w:t>.</w:t>
      </w:r>
    </w:p>
    <w:p w:rsidR="00D5203E" w:rsidRPr="00D5203E" w:rsidRDefault="00D5203E" w:rsidP="007C240E">
      <w:pPr>
        <w:numPr>
          <w:ilvl w:val="0"/>
          <w:numId w:val="5"/>
        </w:numPr>
        <w:tabs>
          <w:tab w:val="left" w:pos="851"/>
        </w:tabs>
        <w:ind w:left="0" w:firstLine="709"/>
        <w:jc w:val="both"/>
      </w:pPr>
      <w:r w:rsidRPr="00D5203E">
        <w:rPr>
          <w:rFonts w:hint="cs"/>
        </w:rPr>
        <w:t>В</w:t>
      </w:r>
      <w:r w:rsidRPr="00D5203E">
        <w:t xml:space="preserve"> </w:t>
      </w:r>
      <w:r w:rsidRPr="00D5203E">
        <w:rPr>
          <w:rFonts w:hint="cs"/>
        </w:rPr>
        <w:t>таблицу</w:t>
      </w:r>
      <w:r w:rsidRPr="00D5203E">
        <w:t xml:space="preserve"> </w:t>
      </w:r>
      <w:r w:rsidRPr="00D5203E">
        <w:rPr>
          <w:rFonts w:hint="cs"/>
        </w:rPr>
        <w:t>доступности</w:t>
      </w:r>
      <w:r w:rsidRPr="00D5203E">
        <w:t xml:space="preserve"> </w:t>
      </w:r>
      <w:r w:rsidRPr="00D5203E">
        <w:rPr>
          <w:rFonts w:hint="cs"/>
        </w:rPr>
        <w:t>ресурса</w:t>
      </w:r>
      <w:r w:rsidRPr="00D5203E">
        <w:t xml:space="preserve"> </w:t>
      </w:r>
      <w:r w:rsidRPr="00D5203E">
        <w:rPr>
          <w:rFonts w:hint="cs"/>
        </w:rPr>
        <w:t>ввести</w:t>
      </w:r>
      <w:r w:rsidRPr="00D5203E">
        <w:t xml:space="preserve"> </w:t>
      </w:r>
      <w:r w:rsidRPr="00D5203E">
        <w:rPr>
          <w:rFonts w:hint="cs"/>
        </w:rPr>
        <w:t>две</w:t>
      </w:r>
      <w:r w:rsidRPr="00D5203E">
        <w:t xml:space="preserve"> </w:t>
      </w:r>
      <w:r w:rsidRPr="00D5203E">
        <w:rPr>
          <w:rFonts w:hint="cs"/>
        </w:rPr>
        <w:t>строки</w:t>
      </w:r>
      <w:r w:rsidRPr="00D5203E">
        <w:t xml:space="preserve">: </w:t>
      </w:r>
    </w:p>
    <w:p w:rsidR="00D5203E" w:rsidRPr="00D5203E" w:rsidRDefault="00D5203E" w:rsidP="007C240E">
      <w:pPr>
        <w:numPr>
          <w:ilvl w:val="0"/>
          <w:numId w:val="7"/>
        </w:numPr>
        <w:jc w:val="both"/>
      </w:pPr>
      <w:proofErr w:type="gramStart"/>
      <w:r w:rsidRPr="00D5203E">
        <w:rPr>
          <w:rFonts w:hint="cs"/>
        </w:rPr>
        <w:t>Доступен</w:t>
      </w:r>
      <w:proofErr w:type="gramEnd"/>
      <w:r w:rsidRPr="00D5203E">
        <w:t xml:space="preserve"> </w:t>
      </w:r>
      <w:r w:rsidRPr="00D5203E">
        <w:rPr>
          <w:rFonts w:hint="cs"/>
        </w:rPr>
        <w:t>с</w:t>
      </w:r>
      <w:r w:rsidRPr="00D5203E">
        <w:t xml:space="preserve"> </w:t>
      </w:r>
      <w:r w:rsidRPr="00D5203E">
        <w:rPr>
          <w:rFonts w:hint="cs"/>
        </w:rPr>
        <w:t>–</w:t>
      </w:r>
      <w:r w:rsidRPr="00D5203E">
        <w:t xml:space="preserve"> </w:t>
      </w:r>
      <w:r w:rsidRPr="00D5203E">
        <w:rPr>
          <w:rFonts w:hint="cs"/>
        </w:rPr>
        <w:t>НД</w:t>
      </w:r>
      <w:r w:rsidRPr="00D5203E">
        <w:t xml:space="preserve">; </w:t>
      </w:r>
      <w:r w:rsidRPr="00D5203E">
        <w:rPr>
          <w:rFonts w:hint="cs"/>
        </w:rPr>
        <w:t>Доступен</w:t>
      </w:r>
      <w:r w:rsidRPr="00D5203E">
        <w:t xml:space="preserve"> </w:t>
      </w:r>
      <w:r w:rsidRPr="00D5203E">
        <w:rPr>
          <w:rFonts w:hint="cs"/>
        </w:rPr>
        <w:t>по</w:t>
      </w:r>
      <w:r w:rsidRPr="00D5203E">
        <w:t xml:space="preserve"> </w:t>
      </w:r>
      <w:r w:rsidRPr="00D5203E">
        <w:rPr>
          <w:rFonts w:hint="cs"/>
        </w:rPr>
        <w:t>–</w:t>
      </w:r>
      <w:r w:rsidRPr="00D5203E">
        <w:t xml:space="preserve"> 27.09.09; </w:t>
      </w:r>
      <w:r w:rsidRPr="00D5203E">
        <w:rPr>
          <w:rFonts w:hint="cs"/>
        </w:rPr>
        <w:t>Единицы</w:t>
      </w:r>
      <w:r w:rsidRPr="00D5203E">
        <w:t xml:space="preserve"> </w:t>
      </w:r>
      <w:r w:rsidRPr="00D5203E">
        <w:rPr>
          <w:rFonts w:hint="cs"/>
        </w:rPr>
        <w:t>–</w:t>
      </w:r>
      <w:r w:rsidRPr="00D5203E">
        <w:t xml:space="preserve"> 100%.</w:t>
      </w:r>
    </w:p>
    <w:p w:rsidR="00D5203E" w:rsidRPr="00D5203E" w:rsidRDefault="00D5203E" w:rsidP="007C240E">
      <w:pPr>
        <w:numPr>
          <w:ilvl w:val="0"/>
          <w:numId w:val="7"/>
        </w:numPr>
        <w:jc w:val="both"/>
      </w:pPr>
      <w:proofErr w:type="gramStart"/>
      <w:r w:rsidRPr="00D5203E">
        <w:rPr>
          <w:rFonts w:hint="cs"/>
        </w:rPr>
        <w:lastRenderedPageBreak/>
        <w:t>Доступен</w:t>
      </w:r>
      <w:proofErr w:type="gramEnd"/>
      <w:r w:rsidRPr="00D5203E">
        <w:t xml:space="preserve"> </w:t>
      </w:r>
      <w:r w:rsidRPr="00D5203E">
        <w:rPr>
          <w:rFonts w:hint="cs"/>
        </w:rPr>
        <w:t>с</w:t>
      </w:r>
      <w:r w:rsidRPr="00D5203E">
        <w:t xml:space="preserve"> </w:t>
      </w:r>
      <w:r w:rsidRPr="00D5203E">
        <w:rPr>
          <w:rFonts w:hint="cs"/>
        </w:rPr>
        <w:t>–</w:t>
      </w:r>
      <w:r w:rsidRPr="00D5203E">
        <w:t xml:space="preserve"> 19.10.09; </w:t>
      </w:r>
      <w:r w:rsidRPr="00D5203E">
        <w:rPr>
          <w:rFonts w:hint="cs"/>
        </w:rPr>
        <w:t>Доступен</w:t>
      </w:r>
      <w:r w:rsidRPr="00D5203E">
        <w:t xml:space="preserve"> </w:t>
      </w:r>
      <w:r w:rsidRPr="00D5203E">
        <w:rPr>
          <w:rFonts w:hint="cs"/>
        </w:rPr>
        <w:t>по</w:t>
      </w:r>
      <w:r w:rsidRPr="00D5203E">
        <w:t xml:space="preserve"> </w:t>
      </w:r>
      <w:r w:rsidRPr="00D5203E">
        <w:rPr>
          <w:rFonts w:hint="cs"/>
        </w:rPr>
        <w:t>–</w:t>
      </w:r>
      <w:r w:rsidRPr="00D5203E">
        <w:t xml:space="preserve"> </w:t>
      </w:r>
      <w:r w:rsidRPr="00D5203E">
        <w:rPr>
          <w:rFonts w:hint="cs"/>
        </w:rPr>
        <w:t>НД</w:t>
      </w:r>
      <w:r w:rsidRPr="00D5203E">
        <w:t xml:space="preserve">; </w:t>
      </w:r>
      <w:r w:rsidRPr="00D5203E">
        <w:rPr>
          <w:rFonts w:hint="cs"/>
        </w:rPr>
        <w:t>Единицы</w:t>
      </w:r>
      <w:r w:rsidRPr="00D5203E">
        <w:t xml:space="preserve"> </w:t>
      </w:r>
      <w:r w:rsidRPr="00D5203E">
        <w:rPr>
          <w:rFonts w:hint="cs"/>
        </w:rPr>
        <w:t>–</w:t>
      </w:r>
      <w:r w:rsidRPr="00D5203E">
        <w:t xml:space="preserve"> 100%.</w:t>
      </w:r>
    </w:p>
    <w:p w:rsidR="00D5203E" w:rsidRPr="00D5203E" w:rsidRDefault="00D5203E" w:rsidP="007C240E">
      <w:pPr>
        <w:numPr>
          <w:ilvl w:val="0"/>
          <w:numId w:val="5"/>
        </w:numPr>
        <w:tabs>
          <w:tab w:val="left" w:pos="851"/>
        </w:tabs>
        <w:ind w:left="0" w:firstLine="709"/>
        <w:jc w:val="both"/>
      </w:pPr>
      <w:r w:rsidRPr="00D5203E">
        <w:rPr>
          <w:rFonts w:hint="cs"/>
        </w:rPr>
        <w:t>Нажать</w:t>
      </w:r>
      <w:r w:rsidRPr="00D5203E">
        <w:t xml:space="preserve"> </w:t>
      </w:r>
      <w:r w:rsidRPr="00D5203E">
        <w:rPr>
          <w:rFonts w:hint="cs"/>
        </w:rPr>
        <w:t>кнопку</w:t>
      </w:r>
      <w:proofErr w:type="gramStart"/>
      <w:r w:rsidRPr="00D5203E">
        <w:t xml:space="preserve"> </w:t>
      </w:r>
      <w:r w:rsidRPr="00D5203E">
        <w:rPr>
          <w:rFonts w:hint="cs"/>
        </w:rPr>
        <w:t>И</w:t>
      </w:r>
      <w:proofErr w:type="gramEnd"/>
      <w:r w:rsidRPr="00D5203E">
        <w:rPr>
          <w:rFonts w:hint="cs"/>
        </w:rPr>
        <w:t>зменить</w:t>
      </w:r>
      <w:r w:rsidRPr="00D5203E">
        <w:t xml:space="preserve"> </w:t>
      </w:r>
      <w:r w:rsidRPr="00D5203E">
        <w:rPr>
          <w:rFonts w:hint="cs"/>
        </w:rPr>
        <w:t>рабочее</w:t>
      </w:r>
      <w:r w:rsidRPr="00D5203E">
        <w:t xml:space="preserve"> </w:t>
      </w:r>
      <w:r w:rsidRPr="00D5203E">
        <w:rPr>
          <w:rFonts w:hint="cs"/>
        </w:rPr>
        <w:t>время</w:t>
      </w:r>
      <w:r w:rsidRPr="00D5203E">
        <w:t xml:space="preserve"> </w:t>
      </w:r>
      <w:r w:rsidRPr="00D5203E">
        <w:rPr>
          <w:rFonts w:hint="cs"/>
        </w:rPr>
        <w:t>–</w:t>
      </w:r>
      <w:r w:rsidRPr="00D5203E">
        <w:t xml:space="preserve"> </w:t>
      </w:r>
      <w:r w:rsidRPr="00D5203E">
        <w:rPr>
          <w:rFonts w:hint="cs"/>
        </w:rPr>
        <w:t>откроется</w:t>
      </w:r>
      <w:r w:rsidRPr="00D5203E">
        <w:t xml:space="preserve"> </w:t>
      </w:r>
      <w:r w:rsidRPr="00D5203E">
        <w:rPr>
          <w:rFonts w:hint="cs"/>
        </w:rPr>
        <w:t>индивидуальный</w:t>
      </w:r>
      <w:r w:rsidRPr="00D5203E">
        <w:t xml:space="preserve"> </w:t>
      </w:r>
      <w:r w:rsidRPr="00D5203E">
        <w:rPr>
          <w:rFonts w:hint="cs"/>
        </w:rPr>
        <w:t>календарь</w:t>
      </w:r>
      <w:r w:rsidRPr="00D5203E">
        <w:t xml:space="preserve"> </w:t>
      </w:r>
      <w:r w:rsidRPr="00D5203E">
        <w:rPr>
          <w:rFonts w:hint="cs"/>
        </w:rPr>
        <w:t>ресурса</w:t>
      </w:r>
      <w:r w:rsidRPr="00D5203E">
        <w:t>.</w:t>
      </w:r>
    </w:p>
    <w:p w:rsidR="00D5203E" w:rsidRPr="00D5203E" w:rsidRDefault="00D5203E" w:rsidP="007C240E">
      <w:pPr>
        <w:numPr>
          <w:ilvl w:val="0"/>
          <w:numId w:val="5"/>
        </w:numPr>
        <w:tabs>
          <w:tab w:val="left" w:pos="851"/>
        </w:tabs>
        <w:ind w:left="0" w:firstLine="709"/>
        <w:jc w:val="both"/>
      </w:pPr>
      <w:r w:rsidRPr="00D5203E">
        <w:rPr>
          <w:rFonts w:hint="cs"/>
        </w:rPr>
        <w:t>Установим</w:t>
      </w:r>
      <w:r w:rsidRPr="00D5203E">
        <w:t xml:space="preserve"> </w:t>
      </w:r>
      <w:r w:rsidRPr="00D5203E">
        <w:rPr>
          <w:rFonts w:hint="cs"/>
        </w:rPr>
        <w:t>четырехдневную</w:t>
      </w:r>
      <w:r w:rsidRPr="00D5203E">
        <w:t xml:space="preserve"> </w:t>
      </w:r>
      <w:r w:rsidRPr="00D5203E">
        <w:rPr>
          <w:rFonts w:hint="cs"/>
        </w:rPr>
        <w:t>рабочую</w:t>
      </w:r>
      <w:r w:rsidRPr="00D5203E">
        <w:t xml:space="preserve"> </w:t>
      </w:r>
      <w:r w:rsidRPr="00D5203E">
        <w:rPr>
          <w:rFonts w:hint="cs"/>
        </w:rPr>
        <w:t>неделю</w:t>
      </w:r>
      <w:r w:rsidRPr="00D5203E">
        <w:t xml:space="preserve">. </w:t>
      </w:r>
      <w:r w:rsidRPr="00D5203E">
        <w:rPr>
          <w:rFonts w:hint="cs"/>
        </w:rPr>
        <w:t>Для</w:t>
      </w:r>
      <w:r w:rsidRPr="00D5203E">
        <w:t xml:space="preserve"> </w:t>
      </w:r>
      <w:r w:rsidRPr="00D5203E">
        <w:rPr>
          <w:rFonts w:hint="cs"/>
        </w:rPr>
        <w:t>этого</w:t>
      </w:r>
      <w:r w:rsidRPr="00D5203E">
        <w:t xml:space="preserve"> </w:t>
      </w:r>
      <w:r w:rsidRPr="00D5203E">
        <w:rPr>
          <w:rFonts w:hint="cs"/>
        </w:rPr>
        <w:t>выберем</w:t>
      </w:r>
      <w:r w:rsidRPr="00D5203E">
        <w:t xml:space="preserve"> </w:t>
      </w:r>
      <w:r w:rsidRPr="00D5203E">
        <w:rPr>
          <w:rFonts w:hint="cs"/>
        </w:rPr>
        <w:t>вкладку</w:t>
      </w:r>
      <w:r w:rsidRPr="00D5203E">
        <w:t xml:space="preserve"> </w:t>
      </w:r>
      <w:r w:rsidRPr="00D5203E">
        <w:rPr>
          <w:rFonts w:hint="cs"/>
        </w:rPr>
        <w:t>Рабочие</w:t>
      </w:r>
      <w:r w:rsidRPr="00D5203E">
        <w:t xml:space="preserve"> </w:t>
      </w:r>
      <w:r w:rsidRPr="00D5203E">
        <w:rPr>
          <w:rFonts w:hint="cs"/>
        </w:rPr>
        <w:t>недели</w:t>
      </w:r>
      <w:r w:rsidRPr="00D5203E">
        <w:t xml:space="preserve">, </w:t>
      </w:r>
      <w:r w:rsidRPr="00D5203E">
        <w:rPr>
          <w:rFonts w:hint="cs"/>
        </w:rPr>
        <w:t>в</w:t>
      </w:r>
      <w:r w:rsidRPr="00D5203E">
        <w:t xml:space="preserve"> </w:t>
      </w:r>
      <w:r w:rsidRPr="00D5203E">
        <w:rPr>
          <w:rFonts w:hint="cs"/>
        </w:rPr>
        <w:t>списке</w:t>
      </w:r>
      <w:r w:rsidRPr="00D5203E">
        <w:t xml:space="preserve"> </w:t>
      </w:r>
      <w:r w:rsidRPr="00D5203E">
        <w:rPr>
          <w:rFonts w:hint="cs"/>
        </w:rPr>
        <w:t>рабочих</w:t>
      </w:r>
      <w:r w:rsidRPr="00D5203E">
        <w:t xml:space="preserve"> </w:t>
      </w:r>
      <w:r w:rsidRPr="00D5203E">
        <w:rPr>
          <w:rFonts w:hint="cs"/>
        </w:rPr>
        <w:t>недель</w:t>
      </w:r>
      <w:r w:rsidRPr="00D5203E">
        <w:t xml:space="preserve"> </w:t>
      </w:r>
      <w:r w:rsidRPr="00D5203E">
        <w:rPr>
          <w:rFonts w:hint="cs"/>
        </w:rPr>
        <w:t>–</w:t>
      </w:r>
      <w:r w:rsidRPr="00D5203E">
        <w:t xml:space="preserve"> </w:t>
      </w:r>
      <w:r w:rsidRPr="00D5203E">
        <w:rPr>
          <w:rFonts w:hint="cs"/>
        </w:rPr>
        <w:t>строку</w:t>
      </w:r>
      <w:proofErr w:type="gramStart"/>
      <w:r w:rsidRPr="00D5203E">
        <w:t xml:space="preserve"> </w:t>
      </w:r>
      <w:r w:rsidRPr="00D5203E">
        <w:rPr>
          <w:rFonts w:hint="cs"/>
        </w:rPr>
        <w:t>П</w:t>
      </w:r>
      <w:proofErr w:type="gramEnd"/>
      <w:r w:rsidRPr="00D5203E">
        <w:rPr>
          <w:rFonts w:hint="cs"/>
        </w:rPr>
        <w:t>о</w:t>
      </w:r>
      <w:r w:rsidRPr="00D5203E">
        <w:t xml:space="preserve"> </w:t>
      </w:r>
      <w:r w:rsidRPr="00D5203E">
        <w:rPr>
          <w:rFonts w:hint="cs"/>
        </w:rPr>
        <w:t>умолчанию</w:t>
      </w:r>
      <w:r w:rsidRPr="00D5203E">
        <w:t xml:space="preserve">, </w:t>
      </w:r>
      <w:r w:rsidRPr="00D5203E">
        <w:rPr>
          <w:rFonts w:hint="cs"/>
        </w:rPr>
        <w:t>и</w:t>
      </w:r>
      <w:r w:rsidRPr="00D5203E">
        <w:t xml:space="preserve"> </w:t>
      </w:r>
      <w:r w:rsidRPr="00D5203E">
        <w:rPr>
          <w:rFonts w:hint="cs"/>
        </w:rPr>
        <w:t>нажмем</w:t>
      </w:r>
      <w:r w:rsidRPr="00D5203E">
        <w:t xml:space="preserve"> </w:t>
      </w:r>
      <w:r w:rsidRPr="00D5203E">
        <w:rPr>
          <w:rFonts w:hint="cs"/>
        </w:rPr>
        <w:t>кнопку</w:t>
      </w:r>
      <w:r w:rsidRPr="00D5203E">
        <w:t xml:space="preserve"> </w:t>
      </w:r>
      <w:r w:rsidRPr="00D5203E">
        <w:rPr>
          <w:rFonts w:hint="cs"/>
        </w:rPr>
        <w:t>Подробности</w:t>
      </w:r>
      <w:r w:rsidRPr="00D5203E">
        <w:t xml:space="preserve">. </w:t>
      </w:r>
    </w:p>
    <w:p w:rsidR="00D5203E" w:rsidRPr="00D5203E" w:rsidRDefault="00D5203E" w:rsidP="007C240E">
      <w:pPr>
        <w:numPr>
          <w:ilvl w:val="0"/>
          <w:numId w:val="5"/>
        </w:numPr>
        <w:tabs>
          <w:tab w:val="left" w:pos="851"/>
        </w:tabs>
        <w:ind w:left="0" w:firstLine="709"/>
        <w:jc w:val="both"/>
      </w:pPr>
      <w:r w:rsidRPr="00D5203E">
        <w:rPr>
          <w:rFonts w:hint="cs"/>
        </w:rPr>
        <w:t>Откроется</w:t>
      </w:r>
      <w:r w:rsidRPr="00D5203E">
        <w:t xml:space="preserve"> </w:t>
      </w:r>
      <w:r w:rsidRPr="00D5203E">
        <w:rPr>
          <w:rFonts w:hint="cs"/>
        </w:rPr>
        <w:t>окно</w:t>
      </w:r>
      <w:r w:rsidRPr="00D5203E">
        <w:t xml:space="preserve"> </w:t>
      </w:r>
      <w:r w:rsidRPr="00D5203E">
        <w:rPr>
          <w:rFonts w:hint="cs"/>
        </w:rPr>
        <w:t>сведений</w:t>
      </w:r>
      <w:r w:rsidRPr="00D5203E">
        <w:t xml:space="preserve"> </w:t>
      </w:r>
      <w:r w:rsidRPr="00D5203E">
        <w:rPr>
          <w:rFonts w:hint="cs"/>
        </w:rPr>
        <w:t>о</w:t>
      </w:r>
      <w:r w:rsidRPr="00D5203E">
        <w:t xml:space="preserve"> </w:t>
      </w:r>
      <w:r w:rsidRPr="00D5203E">
        <w:rPr>
          <w:rFonts w:hint="cs"/>
        </w:rPr>
        <w:t>рабочей</w:t>
      </w:r>
      <w:r w:rsidRPr="00D5203E">
        <w:t xml:space="preserve"> </w:t>
      </w:r>
      <w:r w:rsidRPr="00D5203E">
        <w:rPr>
          <w:rFonts w:hint="cs"/>
        </w:rPr>
        <w:t>неделе</w:t>
      </w:r>
      <w:r w:rsidRPr="00D5203E">
        <w:t xml:space="preserve">, </w:t>
      </w:r>
      <w:r w:rsidRPr="00D5203E">
        <w:rPr>
          <w:rFonts w:hint="cs"/>
        </w:rPr>
        <w:t>в</w:t>
      </w:r>
      <w:r w:rsidRPr="00D5203E">
        <w:t xml:space="preserve"> </w:t>
      </w:r>
      <w:r w:rsidRPr="00D5203E">
        <w:rPr>
          <w:rFonts w:hint="cs"/>
        </w:rPr>
        <w:t>котором</w:t>
      </w:r>
      <w:r w:rsidRPr="00D5203E">
        <w:t xml:space="preserve"> </w:t>
      </w:r>
      <w:r w:rsidRPr="00D5203E">
        <w:rPr>
          <w:rFonts w:hint="cs"/>
        </w:rPr>
        <w:t>нужно</w:t>
      </w:r>
      <w:r w:rsidRPr="00D5203E">
        <w:t xml:space="preserve"> </w:t>
      </w:r>
      <w:r w:rsidRPr="00D5203E">
        <w:rPr>
          <w:rFonts w:hint="cs"/>
        </w:rPr>
        <w:t>выделить</w:t>
      </w:r>
      <w:r w:rsidRPr="00D5203E">
        <w:t xml:space="preserve"> </w:t>
      </w:r>
      <w:r w:rsidRPr="00D5203E">
        <w:rPr>
          <w:rFonts w:hint="cs"/>
        </w:rPr>
        <w:t>день</w:t>
      </w:r>
      <w:r w:rsidRPr="00D5203E">
        <w:t xml:space="preserve"> </w:t>
      </w:r>
      <w:r w:rsidRPr="00D5203E">
        <w:rPr>
          <w:rFonts w:hint="cs"/>
        </w:rPr>
        <w:t>недели</w:t>
      </w:r>
      <w:r w:rsidRPr="00D5203E">
        <w:t xml:space="preserve"> </w:t>
      </w:r>
      <w:r w:rsidRPr="00D5203E">
        <w:rPr>
          <w:rFonts w:hint="cs"/>
        </w:rPr>
        <w:t>Пятница</w:t>
      </w:r>
      <w:r w:rsidRPr="00D5203E">
        <w:t xml:space="preserve"> </w:t>
      </w:r>
      <w:r w:rsidRPr="00D5203E">
        <w:rPr>
          <w:rFonts w:hint="cs"/>
        </w:rPr>
        <w:t>и</w:t>
      </w:r>
      <w:r w:rsidRPr="00D5203E">
        <w:t xml:space="preserve"> </w:t>
      </w:r>
      <w:r w:rsidRPr="00D5203E">
        <w:rPr>
          <w:rFonts w:hint="cs"/>
        </w:rPr>
        <w:t>для</w:t>
      </w:r>
      <w:r w:rsidRPr="00D5203E">
        <w:t xml:space="preserve"> </w:t>
      </w:r>
      <w:r w:rsidRPr="00D5203E">
        <w:rPr>
          <w:rFonts w:hint="cs"/>
        </w:rPr>
        <w:t>него</w:t>
      </w:r>
      <w:r w:rsidRPr="00D5203E">
        <w:t xml:space="preserve"> </w:t>
      </w:r>
      <w:r w:rsidRPr="00D5203E">
        <w:rPr>
          <w:rFonts w:hint="cs"/>
        </w:rPr>
        <w:t>выбрать</w:t>
      </w:r>
      <w:r w:rsidRPr="00D5203E">
        <w:t xml:space="preserve"> </w:t>
      </w:r>
      <w:r w:rsidRPr="00D5203E">
        <w:rPr>
          <w:rFonts w:hint="cs"/>
        </w:rPr>
        <w:t>переключатель</w:t>
      </w:r>
      <w:proofErr w:type="gramStart"/>
      <w:r w:rsidRPr="00D5203E">
        <w:t xml:space="preserve"> </w:t>
      </w:r>
      <w:r w:rsidRPr="00D5203E">
        <w:rPr>
          <w:rFonts w:hint="cs"/>
        </w:rPr>
        <w:t>З</w:t>
      </w:r>
      <w:proofErr w:type="gramEnd"/>
      <w:r w:rsidRPr="00D5203E">
        <w:rPr>
          <w:rFonts w:hint="cs"/>
        </w:rPr>
        <w:t>адать</w:t>
      </w:r>
      <w:r w:rsidRPr="00D5203E">
        <w:t xml:space="preserve"> </w:t>
      </w:r>
      <w:r w:rsidRPr="00D5203E">
        <w:rPr>
          <w:rFonts w:hint="cs"/>
        </w:rPr>
        <w:t>нерабочие</w:t>
      </w:r>
      <w:r w:rsidRPr="00D5203E">
        <w:t xml:space="preserve"> </w:t>
      </w:r>
      <w:r w:rsidRPr="00D5203E">
        <w:rPr>
          <w:rFonts w:hint="cs"/>
        </w:rPr>
        <w:t>дни</w:t>
      </w:r>
      <w:r w:rsidRPr="00D5203E">
        <w:t xml:space="preserve">. </w:t>
      </w:r>
      <w:r w:rsidRPr="00D5203E">
        <w:rPr>
          <w:rFonts w:hint="cs"/>
        </w:rPr>
        <w:t>Закрыть</w:t>
      </w:r>
      <w:r w:rsidRPr="00D5203E">
        <w:t xml:space="preserve"> </w:t>
      </w:r>
      <w:r w:rsidRPr="00D5203E">
        <w:rPr>
          <w:rFonts w:hint="cs"/>
        </w:rPr>
        <w:t>оба</w:t>
      </w:r>
      <w:r w:rsidRPr="00D5203E">
        <w:t xml:space="preserve"> </w:t>
      </w:r>
      <w:r w:rsidRPr="00D5203E">
        <w:rPr>
          <w:rFonts w:hint="cs"/>
        </w:rPr>
        <w:t>окна</w:t>
      </w:r>
      <w:r w:rsidRPr="00D5203E">
        <w:t xml:space="preserve"> </w:t>
      </w:r>
      <w:r w:rsidRPr="00D5203E">
        <w:rPr>
          <w:rFonts w:hint="cs"/>
        </w:rPr>
        <w:t>нажатием</w:t>
      </w:r>
      <w:r w:rsidRPr="00D5203E">
        <w:t xml:space="preserve"> Ok. </w:t>
      </w:r>
      <w:r w:rsidRPr="00D5203E">
        <w:rPr>
          <w:rFonts w:hint="cs"/>
        </w:rPr>
        <w:t>Результат</w:t>
      </w:r>
      <w:r w:rsidRPr="00D5203E">
        <w:t xml:space="preserve"> </w:t>
      </w:r>
      <w:r w:rsidRPr="00D5203E">
        <w:rPr>
          <w:rFonts w:hint="cs"/>
        </w:rPr>
        <w:t>–</w:t>
      </w:r>
      <w:r w:rsidRPr="00D5203E">
        <w:t xml:space="preserve"> </w:t>
      </w:r>
      <w:r w:rsidRPr="00D5203E">
        <w:rPr>
          <w:rFonts w:hint="cs"/>
        </w:rPr>
        <w:t>по</w:t>
      </w:r>
      <w:r w:rsidRPr="00D5203E">
        <w:t xml:space="preserve"> </w:t>
      </w:r>
      <w:r w:rsidRPr="00D5203E">
        <w:rPr>
          <w:rFonts w:hint="cs"/>
        </w:rPr>
        <w:t>пятницам</w:t>
      </w:r>
      <w:r w:rsidRPr="00D5203E">
        <w:t xml:space="preserve"> </w:t>
      </w:r>
      <w:r w:rsidRPr="00D5203E">
        <w:rPr>
          <w:rFonts w:hint="cs"/>
        </w:rPr>
        <w:t>Постановщик</w:t>
      </w:r>
      <w:r w:rsidRPr="00D5203E">
        <w:t xml:space="preserve"> </w:t>
      </w:r>
      <w:r w:rsidRPr="00D5203E">
        <w:rPr>
          <w:rFonts w:hint="cs"/>
        </w:rPr>
        <w:t>является</w:t>
      </w:r>
      <w:r w:rsidRPr="00D5203E">
        <w:t xml:space="preserve"> </w:t>
      </w:r>
      <w:r w:rsidRPr="00D5203E">
        <w:rPr>
          <w:rFonts w:hint="cs"/>
        </w:rPr>
        <w:t>выходным</w:t>
      </w:r>
      <w:r w:rsidRPr="00D5203E">
        <w:t xml:space="preserve"> </w:t>
      </w:r>
      <w:r w:rsidRPr="00D5203E">
        <w:rPr>
          <w:rFonts w:hint="cs"/>
        </w:rPr>
        <w:t>и</w:t>
      </w:r>
      <w:r w:rsidRPr="00D5203E">
        <w:t xml:space="preserve"> </w:t>
      </w:r>
      <w:r w:rsidRPr="00D5203E">
        <w:rPr>
          <w:rFonts w:hint="cs"/>
        </w:rPr>
        <w:t>в</w:t>
      </w:r>
      <w:r w:rsidRPr="00D5203E">
        <w:t xml:space="preserve"> </w:t>
      </w:r>
      <w:r w:rsidRPr="00D5203E">
        <w:rPr>
          <w:rFonts w:hint="cs"/>
        </w:rPr>
        <w:t>работах</w:t>
      </w:r>
      <w:r w:rsidRPr="00D5203E">
        <w:t xml:space="preserve"> </w:t>
      </w:r>
      <w:r w:rsidRPr="00D5203E">
        <w:rPr>
          <w:rFonts w:hint="cs"/>
        </w:rPr>
        <w:t>проекта</w:t>
      </w:r>
      <w:r w:rsidRPr="00D5203E">
        <w:t xml:space="preserve"> </w:t>
      </w:r>
      <w:r w:rsidRPr="00D5203E">
        <w:rPr>
          <w:rFonts w:hint="cs"/>
        </w:rPr>
        <w:t>не</w:t>
      </w:r>
      <w:r w:rsidRPr="00D5203E">
        <w:t xml:space="preserve"> </w:t>
      </w:r>
      <w:r w:rsidRPr="00D5203E">
        <w:rPr>
          <w:rFonts w:hint="cs"/>
        </w:rPr>
        <w:t>участвует</w:t>
      </w:r>
      <w:r w:rsidRPr="00D5203E">
        <w:t xml:space="preserve">. </w:t>
      </w:r>
    </w:p>
    <w:p w:rsidR="00D5203E" w:rsidRPr="00D5203E" w:rsidRDefault="00B80851" w:rsidP="00D5203E">
      <w:pPr>
        <w:ind w:firstLine="709"/>
        <w:jc w:val="both"/>
      </w:pPr>
      <w:r>
        <w:rPr>
          <w:noProof/>
        </w:rPr>
        <w:drawing>
          <wp:inline distT="0" distB="0" distL="0" distR="0">
            <wp:extent cx="2162175" cy="2324100"/>
            <wp:effectExtent l="19050" t="0" r="9525" b="0"/>
            <wp:docPr id="13"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68"/>
                    <a:srcRect/>
                    <a:stretch>
                      <a:fillRect/>
                    </a:stretch>
                  </pic:blipFill>
                  <pic:spPr bwMode="auto">
                    <a:xfrm>
                      <a:off x="0" y="0"/>
                      <a:ext cx="2162175" cy="2324100"/>
                    </a:xfrm>
                    <a:prstGeom prst="rect">
                      <a:avLst/>
                    </a:prstGeom>
                    <a:noFill/>
                    <a:ln w="9525">
                      <a:noFill/>
                      <a:miter lim="800000"/>
                      <a:headEnd/>
                      <a:tailEnd/>
                    </a:ln>
                  </pic:spPr>
                </pic:pic>
              </a:graphicData>
            </a:graphic>
          </wp:inline>
        </w:drawing>
      </w:r>
    </w:p>
    <w:p w:rsidR="00D5203E" w:rsidRPr="00D5203E" w:rsidRDefault="00B80851" w:rsidP="00D5203E">
      <w:pPr>
        <w:ind w:firstLine="709"/>
        <w:jc w:val="both"/>
      </w:pPr>
      <w:r>
        <w:rPr>
          <w:noProof/>
        </w:rPr>
        <w:drawing>
          <wp:inline distT="0" distB="0" distL="0" distR="0">
            <wp:extent cx="2438400" cy="1266825"/>
            <wp:effectExtent l="19050" t="0" r="0" b="0"/>
            <wp:docPr id="1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69"/>
                    <a:srcRect/>
                    <a:stretch>
                      <a:fillRect/>
                    </a:stretch>
                  </pic:blipFill>
                  <pic:spPr bwMode="auto">
                    <a:xfrm>
                      <a:off x="0" y="0"/>
                      <a:ext cx="2438400" cy="1266825"/>
                    </a:xfrm>
                    <a:prstGeom prst="rect">
                      <a:avLst/>
                    </a:prstGeom>
                    <a:noFill/>
                    <a:ln w="9525">
                      <a:noFill/>
                      <a:miter lim="800000"/>
                      <a:headEnd/>
                      <a:tailEnd/>
                    </a:ln>
                  </pic:spPr>
                </pic:pic>
              </a:graphicData>
            </a:graphic>
          </wp:inline>
        </w:drawing>
      </w:r>
    </w:p>
    <w:p w:rsidR="00D5203E" w:rsidRPr="00D5203E" w:rsidRDefault="00D5203E" w:rsidP="007C240E">
      <w:pPr>
        <w:numPr>
          <w:ilvl w:val="0"/>
          <w:numId w:val="5"/>
        </w:numPr>
        <w:tabs>
          <w:tab w:val="left" w:pos="851"/>
        </w:tabs>
        <w:ind w:left="0" w:firstLine="709"/>
        <w:jc w:val="both"/>
      </w:pPr>
      <w:r w:rsidRPr="00D5203E">
        <w:rPr>
          <w:rFonts w:hint="cs"/>
        </w:rPr>
        <w:t>Выбрать</w:t>
      </w:r>
      <w:r w:rsidRPr="00D5203E">
        <w:t xml:space="preserve"> </w:t>
      </w:r>
      <w:r w:rsidRPr="00D5203E">
        <w:rPr>
          <w:rFonts w:hint="cs"/>
        </w:rPr>
        <w:t>вкладку</w:t>
      </w:r>
      <w:r w:rsidRPr="00D5203E">
        <w:t xml:space="preserve"> </w:t>
      </w:r>
      <w:r w:rsidRPr="00D5203E">
        <w:rPr>
          <w:rFonts w:hint="cs"/>
        </w:rPr>
        <w:t>Затраты</w:t>
      </w:r>
      <w:r w:rsidRPr="00D5203E">
        <w:t xml:space="preserve">. </w:t>
      </w:r>
      <w:r w:rsidRPr="00D5203E">
        <w:rPr>
          <w:rFonts w:hint="cs"/>
        </w:rPr>
        <w:t>В</w:t>
      </w:r>
      <w:r w:rsidRPr="00D5203E">
        <w:t xml:space="preserve"> </w:t>
      </w:r>
      <w:r w:rsidRPr="00D5203E">
        <w:rPr>
          <w:rFonts w:hint="cs"/>
        </w:rPr>
        <w:t>столбец</w:t>
      </w:r>
      <w:r w:rsidRPr="00D5203E">
        <w:t xml:space="preserve"> </w:t>
      </w:r>
      <w:r w:rsidRPr="00D5203E">
        <w:rPr>
          <w:rFonts w:hint="cs"/>
        </w:rPr>
        <w:t>Стандартная</w:t>
      </w:r>
      <w:r w:rsidRPr="00D5203E">
        <w:t xml:space="preserve"> </w:t>
      </w:r>
      <w:r w:rsidRPr="00D5203E">
        <w:rPr>
          <w:rFonts w:hint="cs"/>
        </w:rPr>
        <w:t>ставка</w:t>
      </w:r>
      <w:r w:rsidRPr="00D5203E">
        <w:t xml:space="preserve"> </w:t>
      </w:r>
      <w:r w:rsidRPr="00D5203E">
        <w:rPr>
          <w:rFonts w:hint="cs"/>
        </w:rPr>
        <w:t>первой</w:t>
      </w:r>
      <w:r w:rsidRPr="00D5203E">
        <w:t xml:space="preserve"> </w:t>
      </w:r>
      <w:r w:rsidRPr="00D5203E">
        <w:rPr>
          <w:rFonts w:hint="cs"/>
        </w:rPr>
        <w:t>строки</w:t>
      </w:r>
      <w:r w:rsidRPr="00D5203E">
        <w:t xml:space="preserve"> </w:t>
      </w:r>
      <w:r w:rsidRPr="00D5203E">
        <w:rPr>
          <w:rFonts w:hint="cs"/>
        </w:rPr>
        <w:t>ввести</w:t>
      </w:r>
      <w:r w:rsidRPr="00D5203E">
        <w:t xml:space="preserve"> 50000</w:t>
      </w:r>
      <w:r w:rsidRPr="00D5203E">
        <w:rPr>
          <w:rFonts w:hint="cs"/>
        </w:rPr>
        <w:t>р</w:t>
      </w:r>
      <w:r w:rsidRPr="00D5203E">
        <w:t>./</w:t>
      </w:r>
      <w:proofErr w:type="gramStart"/>
      <w:r w:rsidRPr="00D5203E">
        <w:rPr>
          <w:rFonts w:hint="cs"/>
        </w:rPr>
        <w:t>мес</w:t>
      </w:r>
      <w:proofErr w:type="gramEnd"/>
      <w:r w:rsidRPr="00D5203E">
        <w:t xml:space="preserve">, </w:t>
      </w:r>
      <w:r w:rsidRPr="00D5203E">
        <w:rPr>
          <w:rFonts w:hint="cs"/>
        </w:rPr>
        <w:t>а</w:t>
      </w:r>
      <w:r w:rsidRPr="00D5203E">
        <w:t xml:space="preserve"> </w:t>
      </w:r>
      <w:r w:rsidRPr="00D5203E">
        <w:rPr>
          <w:rFonts w:hint="cs"/>
        </w:rPr>
        <w:t>в</w:t>
      </w:r>
      <w:r w:rsidRPr="00D5203E">
        <w:t xml:space="preserve"> </w:t>
      </w:r>
      <w:r w:rsidRPr="00D5203E">
        <w:rPr>
          <w:rFonts w:hint="cs"/>
        </w:rPr>
        <w:t>столбец</w:t>
      </w:r>
      <w:r w:rsidRPr="00D5203E">
        <w:t xml:space="preserve"> </w:t>
      </w:r>
      <w:r w:rsidRPr="00D5203E">
        <w:rPr>
          <w:rFonts w:hint="cs"/>
        </w:rPr>
        <w:t>Ставка</w:t>
      </w:r>
      <w:r w:rsidRPr="00D5203E">
        <w:t xml:space="preserve"> </w:t>
      </w:r>
      <w:r w:rsidRPr="00D5203E">
        <w:rPr>
          <w:rFonts w:hint="cs"/>
        </w:rPr>
        <w:t>сверхурочных</w:t>
      </w:r>
      <w:r w:rsidRPr="00D5203E">
        <w:t xml:space="preserve"> </w:t>
      </w:r>
      <w:r w:rsidRPr="00D5203E">
        <w:rPr>
          <w:rFonts w:hint="cs"/>
        </w:rPr>
        <w:t>–</w:t>
      </w:r>
      <w:r w:rsidRPr="00D5203E">
        <w:t xml:space="preserve"> 300</w:t>
      </w:r>
      <w:r w:rsidRPr="00D5203E">
        <w:rPr>
          <w:rFonts w:hint="cs"/>
        </w:rPr>
        <w:t>р</w:t>
      </w:r>
      <w:r w:rsidRPr="00D5203E">
        <w:t>./</w:t>
      </w:r>
      <w:r w:rsidRPr="00D5203E">
        <w:rPr>
          <w:rFonts w:hint="cs"/>
        </w:rPr>
        <w:t>ч</w:t>
      </w:r>
      <w:r w:rsidRPr="00D5203E">
        <w:t xml:space="preserve">. </w:t>
      </w:r>
      <w:r w:rsidRPr="00D5203E">
        <w:rPr>
          <w:rFonts w:hint="cs"/>
        </w:rPr>
        <w:t>Предположим</w:t>
      </w:r>
      <w:r w:rsidRPr="00D5203E">
        <w:t xml:space="preserve">, </w:t>
      </w:r>
      <w:r w:rsidRPr="00D5203E">
        <w:rPr>
          <w:rFonts w:hint="cs"/>
        </w:rPr>
        <w:t>что</w:t>
      </w:r>
      <w:r w:rsidRPr="00D5203E">
        <w:t xml:space="preserve"> </w:t>
      </w:r>
      <w:r w:rsidRPr="00D5203E">
        <w:rPr>
          <w:rFonts w:hint="cs"/>
        </w:rPr>
        <w:t>с</w:t>
      </w:r>
      <w:r w:rsidRPr="00D5203E">
        <w:t xml:space="preserve"> 01.01.10 </w:t>
      </w:r>
      <w:r w:rsidRPr="00D5203E">
        <w:rPr>
          <w:rFonts w:hint="cs"/>
        </w:rPr>
        <w:t>зарплата</w:t>
      </w:r>
      <w:r w:rsidRPr="00D5203E">
        <w:t xml:space="preserve"> </w:t>
      </w:r>
      <w:r w:rsidRPr="00D5203E">
        <w:rPr>
          <w:rFonts w:hint="cs"/>
        </w:rPr>
        <w:t>данного</w:t>
      </w:r>
      <w:r w:rsidRPr="00D5203E">
        <w:t xml:space="preserve"> </w:t>
      </w:r>
      <w:r w:rsidRPr="00D5203E">
        <w:rPr>
          <w:rFonts w:hint="cs"/>
        </w:rPr>
        <w:t>работника</w:t>
      </w:r>
      <w:r w:rsidRPr="00D5203E">
        <w:t xml:space="preserve"> </w:t>
      </w:r>
      <w:r w:rsidRPr="00D5203E">
        <w:rPr>
          <w:rFonts w:hint="cs"/>
        </w:rPr>
        <w:t>должна</w:t>
      </w:r>
      <w:r w:rsidRPr="00D5203E">
        <w:t xml:space="preserve"> </w:t>
      </w:r>
      <w:r w:rsidRPr="00D5203E">
        <w:rPr>
          <w:rFonts w:hint="cs"/>
        </w:rPr>
        <w:t>быть</w:t>
      </w:r>
      <w:r w:rsidRPr="00D5203E">
        <w:t xml:space="preserve"> </w:t>
      </w:r>
      <w:r w:rsidRPr="00D5203E">
        <w:rPr>
          <w:rFonts w:hint="cs"/>
        </w:rPr>
        <w:t>увеличена</w:t>
      </w:r>
      <w:r w:rsidRPr="00D5203E">
        <w:t xml:space="preserve">. </w:t>
      </w:r>
      <w:r w:rsidRPr="00D5203E">
        <w:rPr>
          <w:rFonts w:hint="cs"/>
        </w:rPr>
        <w:t>Во</w:t>
      </w:r>
      <w:r w:rsidRPr="00D5203E">
        <w:t xml:space="preserve"> </w:t>
      </w:r>
      <w:r w:rsidRPr="00D5203E">
        <w:rPr>
          <w:rFonts w:hint="cs"/>
        </w:rPr>
        <w:t>второй</w:t>
      </w:r>
      <w:r w:rsidRPr="00D5203E">
        <w:t xml:space="preserve"> </w:t>
      </w:r>
      <w:r w:rsidRPr="00D5203E">
        <w:rPr>
          <w:rFonts w:hint="cs"/>
        </w:rPr>
        <w:t>строке</w:t>
      </w:r>
      <w:r w:rsidRPr="00D5203E">
        <w:t xml:space="preserve"> </w:t>
      </w:r>
      <w:r w:rsidRPr="00D5203E">
        <w:rPr>
          <w:rFonts w:hint="cs"/>
        </w:rPr>
        <w:t>задать</w:t>
      </w:r>
      <w:r w:rsidRPr="00D5203E">
        <w:t xml:space="preserve"> </w:t>
      </w:r>
      <w:r w:rsidRPr="00D5203E">
        <w:rPr>
          <w:rFonts w:hint="cs"/>
        </w:rPr>
        <w:t>дату</w:t>
      </w:r>
      <w:r w:rsidRPr="00D5203E">
        <w:t xml:space="preserve"> </w:t>
      </w:r>
      <w:r w:rsidRPr="00D5203E">
        <w:rPr>
          <w:rFonts w:hint="cs"/>
        </w:rPr>
        <w:t>начала</w:t>
      </w:r>
      <w:r w:rsidRPr="00D5203E">
        <w:t xml:space="preserve"> </w:t>
      </w:r>
      <w:r w:rsidRPr="00D5203E">
        <w:rPr>
          <w:rFonts w:hint="cs"/>
        </w:rPr>
        <w:t>действия</w:t>
      </w:r>
      <w:r w:rsidRPr="00D5203E">
        <w:t xml:space="preserve"> </w:t>
      </w:r>
      <w:r w:rsidRPr="00D5203E">
        <w:rPr>
          <w:rFonts w:hint="cs"/>
        </w:rPr>
        <w:t>новой</w:t>
      </w:r>
      <w:r w:rsidRPr="00D5203E">
        <w:t xml:space="preserve"> </w:t>
      </w:r>
      <w:r w:rsidRPr="00D5203E">
        <w:rPr>
          <w:rFonts w:hint="cs"/>
        </w:rPr>
        <w:t>ставки</w:t>
      </w:r>
      <w:r w:rsidRPr="00D5203E">
        <w:t xml:space="preserve"> </w:t>
      </w:r>
      <w:r w:rsidRPr="00D5203E">
        <w:rPr>
          <w:rFonts w:hint="cs"/>
        </w:rPr>
        <w:t>–</w:t>
      </w:r>
      <w:r w:rsidRPr="00D5203E">
        <w:t xml:space="preserve"> 01.01.10, </w:t>
      </w:r>
      <w:r w:rsidRPr="00D5203E">
        <w:rPr>
          <w:rFonts w:hint="cs"/>
        </w:rPr>
        <w:t>стандартная</w:t>
      </w:r>
      <w:r w:rsidRPr="00D5203E">
        <w:t xml:space="preserve"> </w:t>
      </w:r>
      <w:r w:rsidRPr="00D5203E">
        <w:rPr>
          <w:rFonts w:hint="cs"/>
        </w:rPr>
        <w:t>ставка</w:t>
      </w:r>
      <w:r w:rsidRPr="00D5203E">
        <w:t xml:space="preserve"> </w:t>
      </w:r>
      <w:r w:rsidRPr="00D5203E">
        <w:rPr>
          <w:rFonts w:hint="cs"/>
        </w:rPr>
        <w:t>–</w:t>
      </w:r>
      <w:r w:rsidRPr="00D5203E">
        <w:t xml:space="preserve"> 60000</w:t>
      </w:r>
      <w:r w:rsidRPr="00D5203E">
        <w:rPr>
          <w:rFonts w:hint="cs"/>
        </w:rPr>
        <w:t>р</w:t>
      </w:r>
      <w:r w:rsidRPr="00D5203E">
        <w:t>./</w:t>
      </w:r>
      <w:proofErr w:type="gramStart"/>
      <w:r w:rsidRPr="00D5203E">
        <w:rPr>
          <w:rFonts w:hint="cs"/>
        </w:rPr>
        <w:t>мес</w:t>
      </w:r>
      <w:proofErr w:type="gramEnd"/>
      <w:r w:rsidRPr="00D5203E">
        <w:t xml:space="preserve">, </w:t>
      </w:r>
      <w:r w:rsidRPr="00D5203E">
        <w:rPr>
          <w:rFonts w:hint="cs"/>
        </w:rPr>
        <w:t>ставка</w:t>
      </w:r>
      <w:r w:rsidRPr="00D5203E">
        <w:t xml:space="preserve"> </w:t>
      </w:r>
      <w:r w:rsidRPr="00D5203E">
        <w:rPr>
          <w:rFonts w:hint="cs"/>
        </w:rPr>
        <w:t>сверхурочных</w:t>
      </w:r>
      <w:r w:rsidRPr="00D5203E">
        <w:t xml:space="preserve"> </w:t>
      </w:r>
      <w:r w:rsidRPr="00D5203E">
        <w:rPr>
          <w:rFonts w:hint="cs"/>
        </w:rPr>
        <w:t>–</w:t>
      </w:r>
      <w:r w:rsidRPr="00D5203E">
        <w:t xml:space="preserve"> 350</w:t>
      </w:r>
      <w:r w:rsidRPr="00D5203E">
        <w:rPr>
          <w:rFonts w:hint="cs"/>
        </w:rPr>
        <w:t>р</w:t>
      </w:r>
      <w:r w:rsidRPr="00D5203E">
        <w:t>./</w:t>
      </w:r>
      <w:r w:rsidRPr="00D5203E">
        <w:rPr>
          <w:rFonts w:hint="cs"/>
        </w:rPr>
        <w:t>ч</w:t>
      </w:r>
      <w:r w:rsidRPr="00D5203E">
        <w:t xml:space="preserve"> (</w:t>
      </w:r>
      <w:r w:rsidRPr="00D5203E">
        <w:rPr>
          <w:rFonts w:hint="cs"/>
        </w:rPr>
        <w:t>рис</w:t>
      </w:r>
      <w:r w:rsidRPr="00D5203E">
        <w:t xml:space="preserve">. 5.3). </w:t>
      </w:r>
      <w:r w:rsidRPr="00D5203E">
        <w:rPr>
          <w:rFonts w:hint="cs"/>
        </w:rPr>
        <w:t>Для</w:t>
      </w:r>
      <w:r w:rsidRPr="00D5203E">
        <w:t xml:space="preserve"> </w:t>
      </w:r>
      <w:r w:rsidRPr="00D5203E">
        <w:rPr>
          <w:rFonts w:hint="cs"/>
        </w:rPr>
        <w:t>ввода</w:t>
      </w:r>
      <w:r w:rsidRPr="00D5203E">
        <w:t xml:space="preserve"> </w:t>
      </w:r>
      <w:r w:rsidRPr="00D5203E">
        <w:rPr>
          <w:rFonts w:hint="cs"/>
        </w:rPr>
        <w:t>значения</w:t>
      </w:r>
      <w:r w:rsidRPr="00D5203E">
        <w:t xml:space="preserve"> </w:t>
      </w:r>
      <w:r w:rsidRPr="00D5203E">
        <w:rPr>
          <w:rFonts w:hint="cs"/>
        </w:rPr>
        <w:t>удобнее</w:t>
      </w:r>
      <w:r w:rsidRPr="00D5203E">
        <w:t xml:space="preserve"> </w:t>
      </w:r>
      <w:r w:rsidRPr="00D5203E">
        <w:rPr>
          <w:rFonts w:hint="cs"/>
        </w:rPr>
        <w:t>всего</w:t>
      </w:r>
      <w:r w:rsidRPr="00D5203E">
        <w:t xml:space="preserve"> </w:t>
      </w:r>
      <w:r w:rsidRPr="00D5203E">
        <w:rPr>
          <w:rFonts w:hint="cs"/>
        </w:rPr>
        <w:t>пользоваться</w:t>
      </w:r>
      <w:r w:rsidRPr="00D5203E">
        <w:t xml:space="preserve"> </w:t>
      </w:r>
      <w:r w:rsidRPr="00D5203E">
        <w:rPr>
          <w:rFonts w:hint="cs"/>
        </w:rPr>
        <w:t>строкой</w:t>
      </w:r>
      <w:r w:rsidRPr="00D5203E">
        <w:t xml:space="preserve"> </w:t>
      </w:r>
      <w:r w:rsidRPr="00D5203E">
        <w:rPr>
          <w:rFonts w:hint="cs"/>
        </w:rPr>
        <w:t>ввода</w:t>
      </w:r>
      <w:r w:rsidRPr="00D5203E">
        <w:t xml:space="preserve">, </w:t>
      </w:r>
      <w:r w:rsidRPr="00D5203E">
        <w:rPr>
          <w:rFonts w:hint="cs"/>
        </w:rPr>
        <w:t>расположенной</w:t>
      </w:r>
      <w:r w:rsidRPr="00D5203E">
        <w:t xml:space="preserve"> </w:t>
      </w:r>
      <w:r w:rsidRPr="00D5203E">
        <w:rPr>
          <w:rFonts w:hint="cs"/>
        </w:rPr>
        <w:t>над</w:t>
      </w:r>
      <w:r w:rsidRPr="00D5203E">
        <w:t xml:space="preserve"> </w:t>
      </w:r>
      <w:r w:rsidRPr="00D5203E">
        <w:rPr>
          <w:rFonts w:hint="cs"/>
        </w:rPr>
        <w:t>таблицей</w:t>
      </w:r>
      <w:r w:rsidRPr="00D5203E">
        <w:t>.</w:t>
      </w:r>
    </w:p>
    <w:p w:rsidR="00D5203E" w:rsidRPr="00D5203E" w:rsidRDefault="00D5203E" w:rsidP="007C240E">
      <w:pPr>
        <w:numPr>
          <w:ilvl w:val="0"/>
          <w:numId w:val="5"/>
        </w:numPr>
        <w:tabs>
          <w:tab w:val="left" w:pos="851"/>
        </w:tabs>
        <w:ind w:left="0" w:firstLine="709"/>
        <w:jc w:val="both"/>
      </w:pPr>
      <w:r w:rsidRPr="00D5203E">
        <w:rPr>
          <w:rFonts w:hint="cs"/>
        </w:rPr>
        <w:t>Выбрать</w:t>
      </w:r>
      <w:r w:rsidRPr="00D5203E">
        <w:t xml:space="preserve"> </w:t>
      </w:r>
      <w:r w:rsidRPr="00D5203E">
        <w:rPr>
          <w:rFonts w:hint="cs"/>
        </w:rPr>
        <w:t>таблицу</w:t>
      </w:r>
      <w:r w:rsidRPr="00D5203E">
        <w:t xml:space="preserve"> </w:t>
      </w:r>
      <w:r w:rsidRPr="00D5203E">
        <w:rPr>
          <w:rFonts w:hint="cs"/>
        </w:rPr>
        <w:t>норм</w:t>
      </w:r>
      <w:r w:rsidRPr="00D5203E">
        <w:t xml:space="preserve"> </w:t>
      </w:r>
      <w:r w:rsidRPr="00D5203E">
        <w:rPr>
          <w:rFonts w:hint="cs"/>
        </w:rPr>
        <w:t>затрат</w:t>
      </w:r>
      <w:r w:rsidRPr="00D5203E">
        <w:t xml:space="preserve"> B </w:t>
      </w:r>
      <w:r w:rsidRPr="00D5203E">
        <w:rPr>
          <w:rFonts w:hint="cs"/>
        </w:rPr>
        <w:t>и</w:t>
      </w:r>
      <w:r w:rsidRPr="00D5203E">
        <w:t xml:space="preserve"> </w:t>
      </w:r>
      <w:r w:rsidRPr="00D5203E">
        <w:rPr>
          <w:rFonts w:hint="cs"/>
        </w:rPr>
        <w:t>установить</w:t>
      </w:r>
      <w:r w:rsidRPr="00D5203E">
        <w:t xml:space="preserve"> </w:t>
      </w:r>
      <w:r w:rsidRPr="00D5203E">
        <w:rPr>
          <w:rFonts w:hint="cs"/>
        </w:rPr>
        <w:t>затраты</w:t>
      </w:r>
      <w:r w:rsidRPr="00D5203E">
        <w:t xml:space="preserve"> </w:t>
      </w:r>
      <w:r w:rsidRPr="00D5203E">
        <w:rPr>
          <w:rFonts w:hint="cs"/>
        </w:rPr>
        <w:t>на</w:t>
      </w:r>
      <w:r w:rsidRPr="00D5203E">
        <w:t xml:space="preserve"> </w:t>
      </w:r>
      <w:r w:rsidRPr="00D5203E">
        <w:rPr>
          <w:rFonts w:hint="cs"/>
        </w:rPr>
        <w:t>использование</w:t>
      </w:r>
      <w:r w:rsidRPr="00D5203E">
        <w:t xml:space="preserve"> </w:t>
      </w:r>
      <w:r w:rsidRPr="00D5203E">
        <w:rPr>
          <w:rFonts w:hint="cs"/>
        </w:rPr>
        <w:t>–</w:t>
      </w:r>
      <w:r w:rsidRPr="00D5203E">
        <w:t xml:space="preserve"> 25000</w:t>
      </w:r>
      <w:r w:rsidRPr="00D5203E">
        <w:rPr>
          <w:rFonts w:hint="cs"/>
        </w:rPr>
        <w:t>р</w:t>
      </w:r>
      <w:r w:rsidRPr="00D5203E">
        <w:t xml:space="preserve">. </w:t>
      </w:r>
      <w:r w:rsidRPr="00D5203E">
        <w:rPr>
          <w:rFonts w:hint="cs"/>
        </w:rPr>
        <w:t>Эту</w:t>
      </w:r>
      <w:r w:rsidRPr="00D5203E">
        <w:t xml:space="preserve"> </w:t>
      </w:r>
      <w:r w:rsidRPr="00D5203E">
        <w:rPr>
          <w:rFonts w:hint="cs"/>
        </w:rPr>
        <w:t>норму</w:t>
      </w:r>
      <w:r w:rsidRPr="00D5203E">
        <w:t xml:space="preserve"> </w:t>
      </w:r>
      <w:r w:rsidRPr="00D5203E">
        <w:rPr>
          <w:rFonts w:hint="cs"/>
        </w:rPr>
        <w:t>можно</w:t>
      </w:r>
      <w:r w:rsidRPr="00D5203E">
        <w:t xml:space="preserve"> </w:t>
      </w:r>
      <w:r w:rsidRPr="00D5203E">
        <w:rPr>
          <w:rFonts w:hint="cs"/>
        </w:rPr>
        <w:t>использовать</w:t>
      </w:r>
      <w:r w:rsidRPr="00D5203E">
        <w:t xml:space="preserve"> </w:t>
      </w:r>
      <w:r w:rsidRPr="00D5203E">
        <w:rPr>
          <w:rFonts w:hint="cs"/>
        </w:rPr>
        <w:t>для</w:t>
      </w:r>
      <w:r w:rsidRPr="00D5203E">
        <w:t xml:space="preserve"> </w:t>
      </w:r>
      <w:r w:rsidRPr="00D5203E">
        <w:rPr>
          <w:rFonts w:hint="cs"/>
        </w:rPr>
        <w:t>работ</w:t>
      </w:r>
      <w:r w:rsidRPr="00D5203E">
        <w:t xml:space="preserve"> </w:t>
      </w:r>
      <w:r w:rsidRPr="00D5203E">
        <w:rPr>
          <w:rFonts w:hint="cs"/>
        </w:rPr>
        <w:t>с</w:t>
      </w:r>
      <w:r w:rsidRPr="00D5203E">
        <w:t xml:space="preserve"> </w:t>
      </w:r>
      <w:r w:rsidRPr="00D5203E">
        <w:rPr>
          <w:rFonts w:hint="cs"/>
        </w:rPr>
        <w:t>фиксированной</w:t>
      </w:r>
      <w:r w:rsidRPr="00D5203E">
        <w:t xml:space="preserve"> </w:t>
      </w:r>
      <w:r w:rsidRPr="00D5203E">
        <w:rPr>
          <w:rFonts w:hint="cs"/>
        </w:rPr>
        <w:t>суммой</w:t>
      </w:r>
      <w:r w:rsidRPr="00D5203E">
        <w:t xml:space="preserve"> </w:t>
      </w:r>
      <w:r w:rsidRPr="00D5203E">
        <w:rPr>
          <w:rFonts w:hint="cs"/>
        </w:rPr>
        <w:t>оплаты</w:t>
      </w:r>
      <w:r w:rsidRPr="00D5203E">
        <w:t xml:space="preserve"> </w:t>
      </w:r>
      <w:r w:rsidRPr="00D5203E">
        <w:rPr>
          <w:rFonts w:hint="cs"/>
        </w:rPr>
        <w:t>работника</w:t>
      </w:r>
      <w:r w:rsidRPr="00D5203E">
        <w:t>.</w:t>
      </w:r>
    </w:p>
    <w:p w:rsidR="00D5203E" w:rsidRPr="00D5203E" w:rsidRDefault="00D5203E" w:rsidP="007C240E">
      <w:pPr>
        <w:numPr>
          <w:ilvl w:val="0"/>
          <w:numId w:val="5"/>
        </w:numPr>
        <w:tabs>
          <w:tab w:val="left" w:pos="851"/>
        </w:tabs>
        <w:ind w:left="0" w:firstLine="709"/>
        <w:jc w:val="both"/>
      </w:pPr>
      <w:r w:rsidRPr="00D5203E">
        <w:rPr>
          <w:rFonts w:hint="cs"/>
        </w:rPr>
        <w:t>Нажать</w:t>
      </w:r>
      <w:r w:rsidRPr="00D5203E">
        <w:t xml:space="preserve"> Ok.</w:t>
      </w:r>
    </w:p>
    <w:p w:rsidR="00D5203E" w:rsidRPr="00D5203E" w:rsidRDefault="00D5203E" w:rsidP="00D5203E">
      <w:pPr>
        <w:ind w:firstLine="709"/>
        <w:jc w:val="both"/>
        <w:rPr>
          <w:b/>
        </w:rPr>
      </w:pPr>
      <w:r w:rsidRPr="00D5203E">
        <w:rPr>
          <w:rFonts w:hint="cs"/>
          <w:b/>
        </w:rPr>
        <w:t>Ввод</w:t>
      </w:r>
      <w:r w:rsidRPr="00D5203E">
        <w:rPr>
          <w:b/>
        </w:rPr>
        <w:t xml:space="preserve"> </w:t>
      </w:r>
      <w:r w:rsidRPr="00D5203E">
        <w:rPr>
          <w:rFonts w:hint="cs"/>
          <w:b/>
        </w:rPr>
        <w:t>свойств</w:t>
      </w:r>
      <w:r w:rsidRPr="00D5203E">
        <w:rPr>
          <w:b/>
        </w:rPr>
        <w:t xml:space="preserve"> </w:t>
      </w:r>
      <w:r w:rsidRPr="00D5203E">
        <w:rPr>
          <w:rFonts w:hint="cs"/>
          <w:b/>
        </w:rPr>
        <w:t>ресурса</w:t>
      </w:r>
      <w:r w:rsidRPr="00D5203E">
        <w:rPr>
          <w:b/>
        </w:rPr>
        <w:t xml:space="preserve"> </w:t>
      </w:r>
      <w:r w:rsidRPr="00D5203E">
        <w:rPr>
          <w:rFonts w:hint="cs"/>
          <w:b/>
        </w:rPr>
        <w:t>Программист</w:t>
      </w:r>
      <w:proofErr w:type="gramStart"/>
      <w:r w:rsidRPr="00D5203E">
        <w:rPr>
          <w:b/>
        </w:rPr>
        <w:t>1</w:t>
      </w:r>
      <w:proofErr w:type="gramEnd"/>
    </w:p>
    <w:p w:rsidR="00D5203E" w:rsidRPr="00D5203E" w:rsidRDefault="00D5203E" w:rsidP="007C240E">
      <w:pPr>
        <w:numPr>
          <w:ilvl w:val="0"/>
          <w:numId w:val="8"/>
        </w:numPr>
        <w:jc w:val="both"/>
      </w:pPr>
      <w:r w:rsidRPr="00D5203E">
        <w:rPr>
          <w:rFonts w:hint="cs"/>
        </w:rPr>
        <w:t>Дважды</w:t>
      </w:r>
      <w:r w:rsidRPr="00D5203E">
        <w:t xml:space="preserve"> </w:t>
      </w:r>
      <w:r w:rsidRPr="00D5203E">
        <w:rPr>
          <w:rFonts w:hint="cs"/>
        </w:rPr>
        <w:t>щелкнуть</w:t>
      </w:r>
      <w:r w:rsidRPr="00D5203E">
        <w:t xml:space="preserve"> </w:t>
      </w:r>
      <w:r w:rsidRPr="00D5203E">
        <w:rPr>
          <w:rFonts w:hint="cs"/>
        </w:rPr>
        <w:t>мышью</w:t>
      </w:r>
      <w:r w:rsidRPr="00D5203E">
        <w:t xml:space="preserve"> </w:t>
      </w:r>
      <w:r w:rsidRPr="00D5203E">
        <w:rPr>
          <w:rFonts w:hint="cs"/>
        </w:rPr>
        <w:t>по</w:t>
      </w:r>
      <w:r w:rsidRPr="00D5203E">
        <w:t xml:space="preserve"> </w:t>
      </w:r>
      <w:r w:rsidRPr="00D5203E">
        <w:rPr>
          <w:rFonts w:hint="cs"/>
        </w:rPr>
        <w:t>строке</w:t>
      </w:r>
      <w:r w:rsidRPr="00D5203E">
        <w:t xml:space="preserve"> </w:t>
      </w:r>
      <w:r w:rsidRPr="00D5203E">
        <w:rPr>
          <w:rFonts w:hint="cs"/>
        </w:rPr>
        <w:t>Программист</w:t>
      </w:r>
      <w:proofErr w:type="gramStart"/>
      <w:r w:rsidRPr="00D5203E">
        <w:t>1</w:t>
      </w:r>
      <w:proofErr w:type="gramEnd"/>
      <w:r w:rsidRPr="00D5203E">
        <w:t xml:space="preserve"> </w:t>
      </w:r>
      <w:r w:rsidRPr="00D5203E">
        <w:rPr>
          <w:rFonts w:hint="cs"/>
        </w:rPr>
        <w:t>таблицы</w:t>
      </w:r>
      <w:r w:rsidRPr="00D5203E">
        <w:t xml:space="preserve"> </w:t>
      </w:r>
      <w:r w:rsidRPr="00D5203E">
        <w:rPr>
          <w:rFonts w:hint="cs"/>
        </w:rPr>
        <w:t>ресурсов</w:t>
      </w:r>
      <w:r w:rsidRPr="00D5203E">
        <w:t>.</w:t>
      </w:r>
    </w:p>
    <w:p w:rsidR="00D5203E" w:rsidRPr="00D5203E" w:rsidRDefault="00D5203E" w:rsidP="007C240E">
      <w:pPr>
        <w:numPr>
          <w:ilvl w:val="0"/>
          <w:numId w:val="8"/>
        </w:numPr>
        <w:jc w:val="both"/>
      </w:pPr>
      <w:r w:rsidRPr="00D5203E">
        <w:rPr>
          <w:rFonts w:hint="cs"/>
        </w:rPr>
        <w:t>В</w:t>
      </w:r>
      <w:r w:rsidRPr="00D5203E">
        <w:t xml:space="preserve"> </w:t>
      </w:r>
      <w:r w:rsidRPr="00D5203E">
        <w:rPr>
          <w:rFonts w:hint="cs"/>
        </w:rPr>
        <w:t>открывшемся</w:t>
      </w:r>
      <w:r w:rsidRPr="00D5203E">
        <w:t xml:space="preserve"> </w:t>
      </w:r>
      <w:r w:rsidRPr="00D5203E">
        <w:rPr>
          <w:rFonts w:hint="cs"/>
        </w:rPr>
        <w:t>окне</w:t>
      </w:r>
      <w:r w:rsidRPr="00D5203E">
        <w:t xml:space="preserve"> </w:t>
      </w:r>
      <w:r w:rsidRPr="00D5203E">
        <w:rPr>
          <w:rFonts w:hint="cs"/>
        </w:rPr>
        <w:t>выбрать</w:t>
      </w:r>
      <w:r w:rsidRPr="00D5203E">
        <w:t xml:space="preserve"> </w:t>
      </w:r>
      <w:r w:rsidRPr="00D5203E">
        <w:rPr>
          <w:rFonts w:hint="cs"/>
        </w:rPr>
        <w:t>вкладку</w:t>
      </w:r>
      <w:r w:rsidRPr="00D5203E">
        <w:t xml:space="preserve"> </w:t>
      </w:r>
      <w:proofErr w:type="gramStart"/>
      <w:r w:rsidRPr="00D5203E">
        <w:rPr>
          <w:rFonts w:hint="cs"/>
        </w:rPr>
        <w:t>Общие</w:t>
      </w:r>
      <w:proofErr w:type="gramEnd"/>
      <w:r w:rsidRPr="00D5203E">
        <w:t>.</w:t>
      </w:r>
    </w:p>
    <w:p w:rsidR="00D5203E" w:rsidRPr="00D5203E" w:rsidRDefault="00D5203E" w:rsidP="007C240E">
      <w:pPr>
        <w:numPr>
          <w:ilvl w:val="0"/>
          <w:numId w:val="8"/>
        </w:numPr>
        <w:jc w:val="both"/>
      </w:pPr>
      <w:r w:rsidRPr="00D5203E">
        <w:rPr>
          <w:rFonts w:hint="cs"/>
        </w:rPr>
        <w:t>В</w:t>
      </w:r>
      <w:r w:rsidRPr="00D5203E">
        <w:t xml:space="preserve"> </w:t>
      </w:r>
      <w:r w:rsidRPr="00D5203E">
        <w:rPr>
          <w:rFonts w:hint="cs"/>
        </w:rPr>
        <w:t>поле</w:t>
      </w:r>
      <w:r w:rsidRPr="00D5203E">
        <w:t xml:space="preserve"> </w:t>
      </w:r>
      <w:r w:rsidRPr="00D5203E">
        <w:rPr>
          <w:rFonts w:hint="cs"/>
        </w:rPr>
        <w:t>Краткое</w:t>
      </w:r>
      <w:r w:rsidRPr="00D5203E">
        <w:t xml:space="preserve"> </w:t>
      </w:r>
      <w:r w:rsidRPr="00D5203E">
        <w:rPr>
          <w:rFonts w:hint="cs"/>
        </w:rPr>
        <w:t>название</w:t>
      </w:r>
      <w:r w:rsidRPr="00D5203E">
        <w:t xml:space="preserve"> </w:t>
      </w:r>
      <w:r w:rsidRPr="00D5203E">
        <w:rPr>
          <w:rFonts w:hint="cs"/>
        </w:rPr>
        <w:t>ввести</w:t>
      </w:r>
      <w:r w:rsidRPr="00D5203E">
        <w:t xml:space="preserve"> </w:t>
      </w:r>
      <w:r w:rsidRPr="00D5203E">
        <w:rPr>
          <w:rFonts w:hint="cs"/>
        </w:rPr>
        <w:t>Прог</w:t>
      </w:r>
      <w:proofErr w:type="gramStart"/>
      <w:r w:rsidRPr="00D5203E">
        <w:t>1</w:t>
      </w:r>
      <w:proofErr w:type="gramEnd"/>
      <w:r w:rsidRPr="00D5203E">
        <w:t>.</w:t>
      </w:r>
    </w:p>
    <w:p w:rsidR="00D5203E" w:rsidRPr="00D5203E" w:rsidRDefault="00D5203E" w:rsidP="007C240E">
      <w:pPr>
        <w:numPr>
          <w:ilvl w:val="0"/>
          <w:numId w:val="8"/>
        </w:numPr>
        <w:jc w:val="both"/>
      </w:pPr>
      <w:r w:rsidRPr="00D5203E">
        <w:rPr>
          <w:rFonts w:hint="cs"/>
        </w:rPr>
        <w:t>Выбрать</w:t>
      </w:r>
      <w:r w:rsidRPr="00D5203E">
        <w:t xml:space="preserve"> </w:t>
      </w:r>
      <w:r w:rsidRPr="00D5203E">
        <w:rPr>
          <w:rFonts w:hint="cs"/>
        </w:rPr>
        <w:t>вкладку</w:t>
      </w:r>
      <w:r w:rsidRPr="00D5203E">
        <w:t xml:space="preserve"> </w:t>
      </w:r>
      <w:r w:rsidRPr="00D5203E">
        <w:rPr>
          <w:rFonts w:hint="cs"/>
        </w:rPr>
        <w:t>Затраты</w:t>
      </w:r>
      <w:r w:rsidRPr="00D5203E">
        <w:t xml:space="preserve">. </w:t>
      </w:r>
      <w:r w:rsidRPr="00D5203E">
        <w:rPr>
          <w:rFonts w:hint="cs"/>
        </w:rPr>
        <w:t>Предположим</w:t>
      </w:r>
      <w:r w:rsidRPr="00D5203E">
        <w:t xml:space="preserve">, </w:t>
      </w:r>
      <w:r w:rsidRPr="00D5203E">
        <w:rPr>
          <w:rFonts w:hint="cs"/>
        </w:rPr>
        <w:t>что</w:t>
      </w:r>
      <w:r w:rsidRPr="00D5203E">
        <w:t xml:space="preserve"> 01.01.2010 </w:t>
      </w:r>
      <w:r w:rsidRPr="00D5203E">
        <w:rPr>
          <w:rFonts w:hint="cs"/>
        </w:rPr>
        <w:t>оплата</w:t>
      </w:r>
      <w:r w:rsidRPr="00D5203E">
        <w:t xml:space="preserve"> </w:t>
      </w:r>
      <w:r w:rsidRPr="00D5203E">
        <w:rPr>
          <w:rFonts w:hint="cs"/>
        </w:rPr>
        <w:t>этого</w:t>
      </w:r>
      <w:r w:rsidRPr="00D5203E">
        <w:t xml:space="preserve"> </w:t>
      </w:r>
      <w:r w:rsidRPr="00D5203E">
        <w:rPr>
          <w:rFonts w:hint="cs"/>
        </w:rPr>
        <w:t>ресурса</w:t>
      </w:r>
      <w:r w:rsidRPr="00D5203E">
        <w:t xml:space="preserve"> </w:t>
      </w:r>
      <w:r w:rsidRPr="00D5203E">
        <w:rPr>
          <w:rFonts w:hint="cs"/>
        </w:rPr>
        <w:t>будет</w:t>
      </w:r>
      <w:r w:rsidRPr="00D5203E">
        <w:t xml:space="preserve"> </w:t>
      </w:r>
      <w:r w:rsidRPr="00D5203E">
        <w:rPr>
          <w:rFonts w:hint="cs"/>
        </w:rPr>
        <w:t>увеличена</w:t>
      </w:r>
      <w:r w:rsidRPr="00D5203E">
        <w:t xml:space="preserve">. </w:t>
      </w:r>
      <w:r w:rsidRPr="00D5203E">
        <w:rPr>
          <w:rFonts w:hint="cs"/>
        </w:rPr>
        <w:t>Мы</w:t>
      </w:r>
      <w:r w:rsidRPr="00D5203E">
        <w:t xml:space="preserve"> </w:t>
      </w:r>
      <w:r w:rsidRPr="00D5203E">
        <w:rPr>
          <w:rFonts w:hint="cs"/>
        </w:rPr>
        <w:t>должны</w:t>
      </w:r>
      <w:r w:rsidRPr="00D5203E">
        <w:t xml:space="preserve"> </w:t>
      </w:r>
      <w:r w:rsidRPr="00D5203E">
        <w:rPr>
          <w:rFonts w:hint="cs"/>
        </w:rPr>
        <w:t>ввести</w:t>
      </w:r>
      <w:r w:rsidRPr="00D5203E">
        <w:t xml:space="preserve"> </w:t>
      </w:r>
      <w:r w:rsidRPr="00D5203E">
        <w:rPr>
          <w:rFonts w:hint="cs"/>
        </w:rPr>
        <w:t>две</w:t>
      </w:r>
      <w:r w:rsidRPr="00D5203E">
        <w:t xml:space="preserve"> </w:t>
      </w:r>
      <w:r w:rsidRPr="00D5203E">
        <w:rPr>
          <w:rFonts w:hint="cs"/>
        </w:rPr>
        <w:t>строки</w:t>
      </w:r>
      <w:r w:rsidRPr="00D5203E">
        <w:t xml:space="preserve"> </w:t>
      </w:r>
      <w:r w:rsidRPr="00D5203E">
        <w:rPr>
          <w:rFonts w:hint="cs"/>
        </w:rPr>
        <w:t>в</w:t>
      </w:r>
      <w:r w:rsidRPr="00D5203E">
        <w:t xml:space="preserve"> </w:t>
      </w:r>
      <w:r w:rsidRPr="00D5203E">
        <w:rPr>
          <w:rFonts w:hint="cs"/>
        </w:rPr>
        <w:t>таблицу</w:t>
      </w:r>
      <w:r w:rsidRPr="00D5203E">
        <w:t xml:space="preserve"> </w:t>
      </w:r>
      <w:r w:rsidRPr="00D5203E">
        <w:rPr>
          <w:rFonts w:hint="cs"/>
        </w:rPr>
        <w:t>норм</w:t>
      </w:r>
      <w:r w:rsidRPr="00D5203E">
        <w:t xml:space="preserve"> </w:t>
      </w:r>
      <w:r w:rsidRPr="00D5203E">
        <w:rPr>
          <w:rFonts w:hint="cs"/>
        </w:rPr>
        <w:t>затрат</w:t>
      </w:r>
      <w:r w:rsidRPr="00D5203E">
        <w:t xml:space="preserve"> A: </w:t>
      </w:r>
    </w:p>
    <w:p w:rsidR="00D5203E" w:rsidRPr="00D5203E" w:rsidRDefault="00D5203E" w:rsidP="007C240E">
      <w:pPr>
        <w:numPr>
          <w:ilvl w:val="0"/>
          <w:numId w:val="9"/>
        </w:numPr>
        <w:jc w:val="both"/>
      </w:pPr>
      <w:r w:rsidRPr="00D5203E">
        <w:rPr>
          <w:rFonts w:hint="cs"/>
        </w:rPr>
        <w:t>Дата</w:t>
      </w:r>
      <w:r w:rsidRPr="00D5203E">
        <w:t xml:space="preserve"> </w:t>
      </w:r>
      <w:r w:rsidRPr="00D5203E">
        <w:rPr>
          <w:rFonts w:hint="cs"/>
        </w:rPr>
        <w:t>действия</w:t>
      </w:r>
      <w:r w:rsidRPr="00D5203E">
        <w:t xml:space="preserve"> </w:t>
      </w:r>
      <w:r w:rsidRPr="00D5203E">
        <w:rPr>
          <w:rFonts w:hint="cs"/>
        </w:rPr>
        <w:t>–</w:t>
      </w:r>
      <w:r w:rsidRPr="00D5203E">
        <w:t xml:space="preserve"> "</w:t>
      </w:r>
      <w:r w:rsidRPr="00D5203E">
        <w:rPr>
          <w:rFonts w:hint="cs"/>
        </w:rPr>
        <w:t>–</w:t>
      </w:r>
      <w:r w:rsidRPr="00D5203E">
        <w:t xml:space="preserve">", </w:t>
      </w:r>
      <w:r w:rsidRPr="00D5203E">
        <w:rPr>
          <w:rFonts w:hint="cs"/>
        </w:rPr>
        <w:t>Стандартная</w:t>
      </w:r>
      <w:r w:rsidRPr="00D5203E">
        <w:t xml:space="preserve"> </w:t>
      </w:r>
      <w:r w:rsidRPr="00D5203E">
        <w:rPr>
          <w:rFonts w:hint="cs"/>
        </w:rPr>
        <w:t>ставка</w:t>
      </w:r>
      <w:r w:rsidRPr="00D5203E">
        <w:t xml:space="preserve"> </w:t>
      </w:r>
      <w:r w:rsidRPr="00D5203E">
        <w:rPr>
          <w:rFonts w:hint="cs"/>
        </w:rPr>
        <w:t>–</w:t>
      </w:r>
      <w:r w:rsidRPr="00D5203E">
        <w:t xml:space="preserve"> 65000 </w:t>
      </w:r>
      <w:r w:rsidRPr="00D5203E">
        <w:rPr>
          <w:rFonts w:hint="cs"/>
        </w:rPr>
        <w:t>р</w:t>
      </w:r>
      <w:r w:rsidRPr="00D5203E">
        <w:t>./</w:t>
      </w:r>
      <w:proofErr w:type="gramStart"/>
      <w:r w:rsidRPr="00D5203E">
        <w:rPr>
          <w:rFonts w:hint="cs"/>
        </w:rPr>
        <w:t>мес</w:t>
      </w:r>
      <w:proofErr w:type="gramEnd"/>
      <w:r w:rsidRPr="00D5203E">
        <w:t xml:space="preserve">, </w:t>
      </w:r>
      <w:r w:rsidRPr="00D5203E">
        <w:rPr>
          <w:rFonts w:hint="cs"/>
        </w:rPr>
        <w:t>Ставка</w:t>
      </w:r>
      <w:r w:rsidRPr="00D5203E">
        <w:t xml:space="preserve"> </w:t>
      </w:r>
      <w:r w:rsidRPr="00D5203E">
        <w:rPr>
          <w:rFonts w:hint="cs"/>
        </w:rPr>
        <w:t>сверхурочных</w:t>
      </w:r>
      <w:r w:rsidRPr="00D5203E">
        <w:t xml:space="preserve"> </w:t>
      </w:r>
      <w:r w:rsidRPr="00D5203E">
        <w:rPr>
          <w:rFonts w:hint="cs"/>
        </w:rPr>
        <w:t>–</w:t>
      </w:r>
      <w:r w:rsidRPr="00D5203E">
        <w:t xml:space="preserve"> 500 </w:t>
      </w:r>
      <w:r w:rsidRPr="00D5203E">
        <w:rPr>
          <w:rFonts w:hint="cs"/>
        </w:rPr>
        <w:t>р</w:t>
      </w:r>
      <w:r w:rsidRPr="00D5203E">
        <w:t>./</w:t>
      </w:r>
      <w:r w:rsidRPr="00D5203E">
        <w:rPr>
          <w:rFonts w:hint="cs"/>
        </w:rPr>
        <w:t>ч</w:t>
      </w:r>
      <w:r w:rsidRPr="00D5203E">
        <w:t>.</w:t>
      </w:r>
    </w:p>
    <w:p w:rsidR="00D5203E" w:rsidRPr="00D5203E" w:rsidRDefault="00D5203E" w:rsidP="007C240E">
      <w:pPr>
        <w:numPr>
          <w:ilvl w:val="0"/>
          <w:numId w:val="9"/>
        </w:numPr>
        <w:jc w:val="both"/>
      </w:pPr>
      <w:r w:rsidRPr="00D5203E">
        <w:rPr>
          <w:rFonts w:hint="cs"/>
        </w:rPr>
        <w:t>Дата</w:t>
      </w:r>
      <w:r w:rsidRPr="00D5203E">
        <w:t xml:space="preserve"> </w:t>
      </w:r>
      <w:r w:rsidRPr="00D5203E">
        <w:rPr>
          <w:rFonts w:hint="cs"/>
        </w:rPr>
        <w:t>действия</w:t>
      </w:r>
      <w:r w:rsidRPr="00D5203E">
        <w:t xml:space="preserve"> </w:t>
      </w:r>
      <w:r w:rsidRPr="00D5203E">
        <w:rPr>
          <w:rFonts w:hint="cs"/>
        </w:rPr>
        <w:t>–</w:t>
      </w:r>
      <w:r w:rsidRPr="00D5203E">
        <w:t xml:space="preserve"> 01.01.10, </w:t>
      </w:r>
      <w:r w:rsidRPr="00D5203E">
        <w:rPr>
          <w:rFonts w:hint="cs"/>
        </w:rPr>
        <w:t>Стандартная</w:t>
      </w:r>
      <w:r w:rsidRPr="00D5203E">
        <w:t xml:space="preserve"> </w:t>
      </w:r>
      <w:r w:rsidRPr="00D5203E">
        <w:rPr>
          <w:rFonts w:hint="cs"/>
        </w:rPr>
        <w:t>ставка</w:t>
      </w:r>
      <w:r w:rsidRPr="00D5203E">
        <w:t xml:space="preserve"> </w:t>
      </w:r>
      <w:r w:rsidRPr="00D5203E">
        <w:rPr>
          <w:rFonts w:hint="cs"/>
        </w:rPr>
        <w:t>–</w:t>
      </w:r>
      <w:r w:rsidRPr="00D5203E">
        <w:t xml:space="preserve"> 70000 </w:t>
      </w:r>
      <w:r w:rsidRPr="00D5203E">
        <w:rPr>
          <w:rFonts w:hint="cs"/>
        </w:rPr>
        <w:t>р</w:t>
      </w:r>
      <w:r w:rsidRPr="00D5203E">
        <w:t>./</w:t>
      </w:r>
      <w:proofErr w:type="gramStart"/>
      <w:r w:rsidRPr="00D5203E">
        <w:rPr>
          <w:rFonts w:hint="cs"/>
        </w:rPr>
        <w:t>мес</w:t>
      </w:r>
      <w:proofErr w:type="gramEnd"/>
      <w:r w:rsidRPr="00D5203E">
        <w:t xml:space="preserve">, </w:t>
      </w:r>
      <w:r w:rsidRPr="00D5203E">
        <w:rPr>
          <w:rFonts w:hint="cs"/>
        </w:rPr>
        <w:t>Ставка</w:t>
      </w:r>
      <w:r w:rsidRPr="00D5203E">
        <w:t xml:space="preserve"> </w:t>
      </w:r>
      <w:r w:rsidRPr="00D5203E">
        <w:rPr>
          <w:rFonts w:hint="cs"/>
        </w:rPr>
        <w:t>сверхурочных</w:t>
      </w:r>
      <w:r w:rsidRPr="00D5203E">
        <w:t xml:space="preserve"> </w:t>
      </w:r>
      <w:r w:rsidRPr="00D5203E">
        <w:rPr>
          <w:rFonts w:hint="cs"/>
        </w:rPr>
        <w:t>–</w:t>
      </w:r>
      <w:r w:rsidRPr="00D5203E">
        <w:t xml:space="preserve"> 510 </w:t>
      </w:r>
      <w:r w:rsidRPr="00D5203E">
        <w:rPr>
          <w:rFonts w:hint="cs"/>
        </w:rPr>
        <w:t>р</w:t>
      </w:r>
      <w:r w:rsidRPr="00D5203E">
        <w:t>./</w:t>
      </w:r>
      <w:r w:rsidRPr="00D5203E">
        <w:rPr>
          <w:rFonts w:hint="cs"/>
        </w:rPr>
        <w:t>ч</w:t>
      </w:r>
      <w:r w:rsidRPr="00D5203E">
        <w:t>.</w:t>
      </w:r>
    </w:p>
    <w:p w:rsidR="00D5203E" w:rsidRPr="00D5203E" w:rsidRDefault="00D5203E" w:rsidP="007C240E">
      <w:pPr>
        <w:numPr>
          <w:ilvl w:val="0"/>
          <w:numId w:val="8"/>
        </w:numPr>
        <w:jc w:val="both"/>
      </w:pPr>
      <w:r w:rsidRPr="00D5203E">
        <w:rPr>
          <w:rFonts w:hint="cs"/>
        </w:rPr>
        <w:lastRenderedPageBreak/>
        <w:t>Выбрать</w:t>
      </w:r>
      <w:r w:rsidRPr="00D5203E">
        <w:t xml:space="preserve"> </w:t>
      </w:r>
      <w:r w:rsidRPr="00D5203E">
        <w:rPr>
          <w:rFonts w:hint="cs"/>
        </w:rPr>
        <w:t>таблицу</w:t>
      </w:r>
      <w:r w:rsidRPr="00D5203E">
        <w:t xml:space="preserve"> </w:t>
      </w:r>
      <w:r w:rsidRPr="00D5203E">
        <w:rPr>
          <w:rFonts w:hint="cs"/>
        </w:rPr>
        <w:t>норм</w:t>
      </w:r>
      <w:r w:rsidRPr="00D5203E">
        <w:t xml:space="preserve"> </w:t>
      </w:r>
      <w:r w:rsidRPr="00D5203E">
        <w:rPr>
          <w:rFonts w:hint="cs"/>
        </w:rPr>
        <w:t>затрат</w:t>
      </w:r>
      <w:r w:rsidRPr="00D5203E">
        <w:t xml:space="preserve"> B </w:t>
      </w:r>
      <w:r w:rsidRPr="00D5203E">
        <w:rPr>
          <w:rFonts w:hint="cs"/>
        </w:rPr>
        <w:t>и</w:t>
      </w:r>
      <w:r w:rsidRPr="00D5203E">
        <w:t xml:space="preserve"> </w:t>
      </w:r>
      <w:r w:rsidRPr="00D5203E">
        <w:rPr>
          <w:rFonts w:hint="cs"/>
        </w:rPr>
        <w:t>установить</w:t>
      </w:r>
      <w:r w:rsidRPr="00D5203E">
        <w:t xml:space="preserve"> </w:t>
      </w:r>
      <w:r w:rsidRPr="00D5203E">
        <w:rPr>
          <w:rFonts w:hint="cs"/>
        </w:rPr>
        <w:t>затраты</w:t>
      </w:r>
      <w:r w:rsidRPr="00D5203E">
        <w:t xml:space="preserve"> </w:t>
      </w:r>
      <w:r w:rsidRPr="00D5203E">
        <w:rPr>
          <w:rFonts w:hint="cs"/>
        </w:rPr>
        <w:t>на</w:t>
      </w:r>
      <w:r w:rsidRPr="00D5203E">
        <w:t xml:space="preserve"> </w:t>
      </w:r>
      <w:r w:rsidRPr="00D5203E">
        <w:rPr>
          <w:rFonts w:hint="cs"/>
        </w:rPr>
        <w:t>использование</w:t>
      </w:r>
      <w:r w:rsidRPr="00D5203E">
        <w:t xml:space="preserve"> </w:t>
      </w:r>
      <w:r w:rsidRPr="00D5203E">
        <w:rPr>
          <w:rFonts w:hint="cs"/>
        </w:rPr>
        <w:t>–</w:t>
      </w:r>
      <w:r w:rsidRPr="00D5203E">
        <w:t xml:space="preserve"> 35000</w:t>
      </w:r>
      <w:r w:rsidRPr="00D5203E">
        <w:rPr>
          <w:rFonts w:hint="cs"/>
        </w:rPr>
        <w:t>р</w:t>
      </w:r>
      <w:r w:rsidRPr="00D5203E">
        <w:t xml:space="preserve">. </w:t>
      </w:r>
      <w:r w:rsidRPr="00D5203E">
        <w:rPr>
          <w:rFonts w:hint="cs"/>
        </w:rPr>
        <w:t>Эту</w:t>
      </w:r>
      <w:r w:rsidRPr="00D5203E">
        <w:t xml:space="preserve"> </w:t>
      </w:r>
      <w:r w:rsidRPr="00D5203E">
        <w:rPr>
          <w:rFonts w:hint="cs"/>
        </w:rPr>
        <w:t>норму</w:t>
      </w:r>
      <w:r w:rsidRPr="00D5203E">
        <w:t xml:space="preserve"> </w:t>
      </w:r>
      <w:r w:rsidRPr="00D5203E">
        <w:rPr>
          <w:rFonts w:hint="cs"/>
        </w:rPr>
        <w:t>можно</w:t>
      </w:r>
      <w:r w:rsidRPr="00D5203E">
        <w:t xml:space="preserve"> </w:t>
      </w:r>
      <w:r w:rsidRPr="00D5203E">
        <w:rPr>
          <w:rFonts w:hint="cs"/>
        </w:rPr>
        <w:t>использовать</w:t>
      </w:r>
      <w:r w:rsidRPr="00D5203E">
        <w:t xml:space="preserve"> </w:t>
      </w:r>
      <w:r w:rsidRPr="00D5203E">
        <w:rPr>
          <w:rFonts w:hint="cs"/>
        </w:rPr>
        <w:t>для</w:t>
      </w:r>
      <w:r w:rsidRPr="00D5203E">
        <w:t xml:space="preserve"> </w:t>
      </w:r>
      <w:r w:rsidRPr="00D5203E">
        <w:rPr>
          <w:rFonts w:hint="cs"/>
        </w:rPr>
        <w:t>работ</w:t>
      </w:r>
      <w:r w:rsidRPr="00D5203E">
        <w:t xml:space="preserve"> </w:t>
      </w:r>
      <w:r w:rsidRPr="00D5203E">
        <w:rPr>
          <w:rFonts w:hint="cs"/>
        </w:rPr>
        <w:t>с</w:t>
      </w:r>
      <w:r w:rsidRPr="00D5203E">
        <w:t xml:space="preserve"> </w:t>
      </w:r>
      <w:r w:rsidRPr="00D5203E">
        <w:rPr>
          <w:rFonts w:hint="cs"/>
        </w:rPr>
        <w:t>фиксированной</w:t>
      </w:r>
      <w:r w:rsidRPr="00D5203E">
        <w:t xml:space="preserve"> </w:t>
      </w:r>
      <w:r w:rsidRPr="00D5203E">
        <w:rPr>
          <w:rFonts w:hint="cs"/>
        </w:rPr>
        <w:t>суммой</w:t>
      </w:r>
      <w:r w:rsidRPr="00D5203E">
        <w:t xml:space="preserve"> </w:t>
      </w:r>
      <w:r w:rsidRPr="00D5203E">
        <w:rPr>
          <w:rFonts w:hint="cs"/>
        </w:rPr>
        <w:t>оплаты</w:t>
      </w:r>
      <w:r w:rsidRPr="00D5203E">
        <w:t xml:space="preserve"> </w:t>
      </w:r>
      <w:r w:rsidRPr="00D5203E">
        <w:rPr>
          <w:rFonts w:hint="cs"/>
        </w:rPr>
        <w:t>работника</w:t>
      </w:r>
      <w:r w:rsidRPr="00D5203E">
        <w:t>.</w:t>
      </w:r>
    </w:p>
    <w:p w:rsidR="00D5203E" w:rsidRPr="00D5203E" w:rsidRDefault="00D5203E" w:rsidP="007C240E">
      <w:pPr>
        <w:numPr>
          <w:ilvl w:val="0"/>
          <w:numId w:val="8"/>
        </w:numPr>
        <w:jc w:val="both"/>
      </w:pPr>
      <w:r w:rsidRPr="00D5203E">
        <w:rPr>
          <w:rFonts w:hint="cs"/>
        </w:rPr>
        <w:t>Нажать</w:t>
      </w:r>
      <w:r w:rsidRPr="00D5203E">
        <w:t xml:space="preserve"> Ok.</w:t>
      </w:r>
    </w:p>
    <w:p w:rsidR="00D5203E" w:rsidRPr="00D5203E" w:rsidRDefault="00D5203E" w:rsidP="00D5203E">
      <w:pPr>
        <w:ind w:firstLine="709"/>
        <w:jc w:val="both"/>
        <w:rPr>
          <w:b/>
        </w:rPr>
      </w:pPr>
      <w:r w:rsidRPr="00D5203E">
        <w:rPr>
          <w:rFonts w:hint="cs"/>
          <w:b/>
        </w:rPr>
        <w:t>Ввод</w:t>
      </w:r>
      <w:r w:rsidRPr="00D5203E">
        <w:rPr>
          <w:b/>
        </w:rPr>
        <w:t xml:space="preserve"> </w:t>
      </w:r>
      <w:r w:rsidRPr="00D5203E">
        <w:rPr>
          <w:rFonts w:hint="cs"/>
          <w:b/>
        </w:rPr>
        <w:t>свойств</w:t>
      </w:r>
      <w:r w:rsidRPr="00D5203E">
        <w:rPr>
          <w:b/>
        </w:rPr>
        <w:t xml:space="preserve"> </w:t>
      </w:r>
      <w:r w:rsidRPr="00D5203E">
        <w:rPr>
          <w:rFonts w:hint="cs"/>
          <w:b/>
        </w:rPr>
        <w:t>ресурса</w:t>
      </w:r>
      <w:r w:rsidRPr="00D5203E">
        <w:rPr>
          <w:b/>
        </w:rPr>
        <w:t xml:space="preserve"> </w:t>
      </w:r>
      <w:r w:rsidRPr="00D5203E">
        <w:rPr>
          <w:rFonts w:hint="cs"/>
          <w:b/>
        </w:rPr>
        <w:t>Программист</w:t>
      </w:r>
      <w:proofErr w:type="gramStart"/>
      <w:r w:rsidRPr="00D5203E">
        <w:rPr>
          <w:b/>
        </w:rPr>
        <w:t>2</w:t>
      </w:r>
      <w:proofErr w:type="gramEnd"/>
    </w:p>
    <w:p w:rsidR="00D5203E" w:rsidRPr="00D5203E" w:rsidRDefault="00D5203E" w:rsidP="007C240E">
      <w:pPr>
        <w:numPr>
          <w:ilvl w:val="0"/>
          <w:numId w:val="10"/>
        </w:numPr>
        <w:jc w:val="both"/>
      </w:pPr>
      <w:r w:rsidRPr="00D5203E">
        <w:rPr>
          <w:rFonts w:hint="cs"/>
        </w:rPr>
        <w:t>Дважды</w:t>
      </w:r>
      <w:r w:rsidRPr="00D5203E">
        <w:t xml:space="preserve"> </w:t>
      </w:r>
      <w:r w:rsidRPr="00D5203E">
        <w:rPr>
          <w:rFonts w:hint="cs"/>
        </w:rPr>
        <w:t>щелкнуть</w:t>
      </w:r>
      <w:r w:rsidRPr="00D5203E">
        <w:t xml:space="preserve"> </w:t>
      </w:r>
      <w:r w:rsidRPr="00D5203E">
        <w:rPr>
          <w:rFonts w:hint="cs"/>
        </w:rPr>
        <w:t>мышью</w:t>
      </w:r>
      <w:r w:rsidRPr="00D5203E">
        <w:t xml:space="preserve"> </w:t>
      </w:r>
      <w:r w:rsidRPr="00D5203E">
        <w:rPr>
          <w:rFonts w:hint="cs"/>
        </w:rPr>
        <w:t>по</w:t>
      </w:r>
      <w:r w:rsidRPr="00D5203E">
        <w:t xml:space="preserve"> </w:t>
      </w:r>
      <w:r w:rsidRPr="00D5203E">
        <w:rPr>
          <w:rFonts w:hint="cs"/>
        </w:rPr>
        <w:t>строке</w:t>
      </w:r>
      <w:r w:rsidRPr="00D5203E">
        <w:t xml:space="preserve"> </w:t>
      </w:r>
      <w:r w:rsidRPr="00D5203E">
        <w:rPr>
          <w:rFonts w:hint="cs"/>
        </w:rPr>
        <w:t>Программист</w:t>
      </w:r>
      <w:proofErr w:type="gramStart"/>
      <w:r w:rsidRPr="00D5203E">
        <w:t>2</w:t>
      </w:r>
      <w:proofErr w:type="gramEnd"/>
      <w:r w:rsidRPr="00D5203E">
        <w:t xml:space="preserve"> </w:t>
      </w:r>
      <w:r w:rsidRPr="00D5203E">
        <w:rPr>
          <w:rFonts w:hint="cs"/>
        </w:rPr>
        <w:t>таблицы</w:t>
      </w:r>
      <w:r w:rsidRPr="00D5203E">
        <w:t xml:space="preserve"> </w:t>
      </w:r>
      <w:r w:rsidRPr="00D5203E">
        <w:rPr>
          <w:rFonts w:hint="cs"/>
        </w:rPr>
        <w:t>ресурсов</w:t>
      </w:r>
      <w:r w:rsidRPr="00D5203E">
        <w:t>.</w:t>
      </w:r>
    </w:p>
    <w:p w:rsidR="00D5203E" w:rsidRPr="00D5203E" w:rsidRDefault="00D5203E" w:rsidP="007C240E">
      <w:pPr>
        <w:numPr>
          <w:ilvl w:val="0"/>
          <w:numId w:val="10"/>
        </w:numPr>
        <w:jc w:val="both"/>
      </w:pPr>
      <w:r w:rsidRPr="00D5203E">
        <w:rPr>
          <w:rFonts w:hint="cs"/>
        </w:rPr>
        <w:t>В</w:t>
      </w:r>
      <w:r w:rsidRPr="00D5203E">
        <w:t xml:space="preserve"> </w:t>
      </w:r>
      <w:r w:rsidRPr="00D5203E">
        <w:rPr>
          <w:rFonts w:hint="cs"/>
        </w:rPr>
        <w:t>открывшемся</w:t>
      </w:r>
      <w:r w:rsidRPr="00D5203E">
        <w:t xml:space="preserve"> </w:t>
      </w:r>
      <w:r w:rsidRPr="00D5203E">
        <w:rPr>
          <w:rFonts w:hint="cs"/>
        </w:rPr>
        <w:t>окне</w:t>
      </w:r>
      <w:r w:rsidRPr="00D5203E">
        <w:t xml:space="preserve"> </w:t>
      </w:r>
      <w:r w:rsidRPr="00D5203E">
        <w:rPr>
          <w:rFonts w:hint="cs"/>
        </w:rPr>
        <w:t>выбрать</w:t>
      </w:r>
      <w:r w:rsidRPr="00D5203E">
        <w:t xml:space="preserve"> </w:t>
      </w:r>
      <w:r w:rsidRPr="00D5203E">
        <w:rPr>
          <w:rFonts w:hint="cs"/>
        </w:rPr>
        <w:t>вкладку</w:t>
      </w:r>
      <w:r w:rsidRPr="00D5203E">
        <w:t xml:space="preserve"> </w:t>
      </w:r>
      <w:proofErr w:type="gramStart"/>
      <w:r w:rsidRPr="00D5203E">
        <w:rPr>
          <w:rFonts w:hint="cs"/>
        </w:rPr>
        <w:t>Общие</w:t>
      </w:r>
      <w:proofErr w:type="gramEnd"/>
      <w:r w:rsidRPr="00D5203E">
        <w:t>.</w:t>
      </w:r>
    </w:p>
    <w:p w:rsidR="00D5203E" w:rsidRPr="00D5203E" w:rsidRDefault="00D5203E" w:rsidP="007C240E">
      <w:pPr>
        <w:numPr>
          <w:ilvl w:val="0"/>
          <w:numId w:val="10"/>
        </w:numPr>
        <w:jc w:val="both"/>
      </w:pPr>
      <w:r w:rsidRPr="00D5203E">
        <w:rPr>
          <w:rFonts w:hint="cs"/>
        </w:rPr>
        <w:t>В</w:t>
      </w:r>
      <w:r w:rsidRPr="00D5203E">
        <w:t xml:space="preserve"> </w:t>
      </w:r>
      <w:r w:rsidRPr="00D5203E">
        <w:rPr>
          <w:rFonts w:hint="cs"/>
        </w:rPr>
        <w:t>поле</w:t>
      </w:r>
      <w:r w:rsidRPr="00D5203E">
        <w:t xml:space="preserve"> </w:t>
      </w:r>
      <w:r w:rsidRPr="00D5203E">
        <w:rPr>
          <w:rFonts w:hint="cs"/>
        </w:rPr>
        <w:t>Краткое</w:t>
      </w:r>
      <w:r w:rsidRPr="00D5203E">
        <w:t xml:space="preserve"> </w:t>
      </w:r>
      <w:r w:rsidRPr="00D5203E">
        <w:rPr>
          <w:rFonts w:hint="cs"/>
        </w:rPr>
        <w:t>название</w:t>
      </w:r>
      <w:r w:rsidRPr="00D5203E">
        <w:t xml:space="preserve"> </w:t>
      </w:r>
      <w:r w:rsidRPr="00D5203E">
        <w:rPr>
          <w:rFonts w:hint="cs"/>
        </w:rPr>
        <w:t>ввести</w:t>
      </w:r>
      <w:r w:rsidRPr="00D5203E">
        <w:t xml:space="preserve"> </w:t>
      </w:r>
      <w:r w:rsidRPr="00D5203E">
        <w:rPr>
          <w:rFonts w:hint="cs"/>
        </w:rPr>
        <w:t>Прог</w:t>
      </w:r>
      <w:proofErr w:type="gramStart"/>
      <w:r w:rsidRPr="00D5203E">
        <w:t>2</w:t>
      </w:r>
      <w:proofErr w:type="gramEnd"/>
      <w:r w:rsidRPr="00D5203E">
        <w:t>.</w:t>
      </w:r>
    </w:p>
    <w:p w:rsidR="00D5203E" w:rsidRPr="00D5203E" w:rsidRDefault="00D5203E" w:rsidP="007C240E">
      <w:pPr>
        <w:numPr>
          <w:ilvl w:val="0"/>
          <w:numId w:val="10"/>
        </w:numPr>
        <w:jc w:val="both"/>
      </w:pPr>
      <w:r w:rsidRPr="00D5203E">
        <w:rPr>
          <w:rFonts w:hint="cs"/>
        </w:rPr>
        <w:t>Выбрать</w:t>
      </w:r>
      <w:r w:rsidRPr="00D5203E">
        <w:t xml:space="preserve"> </w:t>
      </w:r>
      <w:r w:rsidRPr="00D5203E">
        <w:rPr>
          <w:rFonts w:hint="cs"/>
        </w:rPr>
        <w:t>вкладку</w:t>
      </w:r>
      <w:r w:rsidRPr="00D5203E">
        <w:t xml:space="preserve"> </w:t>
      </w:r>
      <w:r w:rsidRPr="00D5203E">
        <w:rPr>
          <w:rFonts w:hint="cs"/>
        </w:rPr>
        <w:t>Затраты</w:t>
      </w:r>
      <w:r w:rsidRPr="00D5203E">
        <w:t xml:space="preserve">. </w:t>
      </w:r>
      <w:r w:rsidRPr="00D5203E">
        <w:rPr>
          <w:rFonts w:hint="cs"/>
        </w:rPr>
        <w:t>В</w:t>
      </w:r>
      <w:r w:rsidRPr="00D5203E">
        <w:t xml:space="preserve"> </w:t>
      </w:r>
      <w:r w:rsidRPr="00D5203E">
        <w:rPr>
          <w:rFonts w:hint="cs"/>
        </w:rPr>
        <w:t>столбец</w:t>
      </w:r>
      <w:r w:rsidRPr="00D5203E">
        <w:t xml:space="preserve"> </w:t>
      </w:r>
      <w:r w:rsidRPr="00D5203E">
        <w:rPr>
          <w:rFonts w:hint="cs"/>
        </w:rPr>
        <w:t>Стандартная</w:t>
      </w:r>
      <w:r w:rsidRPr="00D5203E">
        <w:t xml:space="preserve"> </w:t>
      </w:r>
      <w:r w:rsidRPr="00D5203E">
        <w:rPr>
          <w:rFonts w:hint="cs"/>
        </w:rPr>
        <w:t>ставка</w:t>
      </w:r>
      <w:r w:rsidRPr="00D5203E">
        <w:t xml:space="preserve"> </w:t>
      </w:r>
      <w:r w:rsidRPr="00D5203E">
        <w:rPr>
          <w:rFonts w:hint="cs"/>
        </w:rPr>
        <w:t>ввести</w:t>
      </w:r>
      <w:r w:rsidRPr="00D5203E">
        <w:t xml:space="preserve"> 70000 </w:t>
      </w:r>
      <w:r w:rsidRPr="00D5203E">
        <w:rPr>
          <w:rFonts w:hint="cs"/>
        </w:rPr>
        <w:t>р</w:t>
      </w:r>
      <w:r w:rsidRPr="00D5203E">
        <w:t>./</w:t>
      </w:r>
      <w:proofErr w:type="gramStart"/>
      <w:r w:rsidRPr="00D5203E">
        <w:rPr>
          <w:rFonts w:hint="cs"/>
        </w:rPr>
        <w:t>мес</w:t>
      </w:r>
      <w:proofErr w:type="gramEnd"/>
      <w:r w:rsidRPr="00D5203E">
        <w:t xml:space="preserve">, </w:t>
      </w:r>
      <w:r w:rsidRPr="00D5203E">
        <w:rPr>
          <w:rFonts w:hint="cs"/>
        </w:rPr>
        <w:t>а</w:t>
      </w:r>
      <w:r w:rsidRPr="00D5203E">
        <w:t xml:space="preserve"> </w:t>
      </w:r>
      <w:r w:rsidRPr="00D5203E">
        <w:rPr>
          <w:rFonts w:hint="cs"/>
        </w:rPr>
        <w:t>в</w:t>
      </w:r>
      <w:r w:rsidRPr="00D5203E">
        <w:t xml:space="preserve"> </w:t>
      </w:r>
      <w:r w:rsidRPr="00D5203E">
        <w:rPr>
          <w:rFonts w:hint="cs"/>
        </w:rPr>
        <w:t>столбец</w:t>
      </w:r>
      <w:r w:rsidRPr="00D5203E">
        <w:t xml:space="preserve"> </w:t>
      </w:r>
      <w:r w:rsidRPr="00D5203E">
        <w:rPr>
          <w:rFonts w:hint="cs"/>
        </w:rPr>
        <w:t>Ставка</w:t>
      </w:r>
      <w:r w:rsidRPr="00D5203E">
        <w:t xml:space="preserve"> </w:t>
      </w:r>
      <w:r w:rsidRPr="00D5203E">
        <w:rPr>
          <w:rFonts w:hint="cs"/>
        </w:rPr>
        <w:t>сверхурочных</w:t>
      </w:r>
      <w:r w:rsidRPr="00D5203E">
        <w:t xml:space="preserve"> </w:t>
      </w:r>
      <w:r w:rsidRPr="00D5203E">
        <w:rPr>
          <w:rFonts w:hint="cs"/>
        </w:rPr>
        <w:t>–</w:t>
      </w:r>
      <w:r w:rsidRPr="00D5203E">
        <w:t xml:space="preserve"> 500 </w:t>
      </w:r>
      <w:r w:rsidRPr="00D5203E">
        <w:rPr>
          <w:rFonts w:hint="cs"/>
        </w:rPr>
        <w:t>р</w:t>
      </w:r>
      <w:r w:rsidRPr="00D5203E">
        <w:t>./</w:t>
      </w:r>
      <w:r w:rsidRPr="00D5203E">
        <w:rPr>
          <w:rFonts w:hint="cs"/>
        </w:rPr>
        <w:t>ч</w:t>
      </w:r>
      <w:r w:rsidRPr="00D5203E">
        <w:t>.</w:t>
      </w:r>
    </w:p>
    <w:p w:rsidR="00D5203E" w:rsidRPr="00D5203E" w:rsidRDefault="00D5203E" w:rsidP="007C240E">
      <w:pPr>
        <w:numPr>
          <w:ilvl w:val="0"/>
          <w:numId w:val="10"/>
        </w:numPr>
        <w:jc w:val="both"/>
      </w:pPr>
      <w:r w:rsidRPr="00D5203E">
        <w:rPr>
          <w:rFonts w:hint="cs"/>
        </w:rPr>
        <w:t>Выбрать</w:t>
      </w:r>
      <w:r w:rsidRPr="00D5203E">
        <w:t xml:space="preserve"> </w:t>
      </w:r>
      <w:r w:rsidRPr="00D5203E">
        <w:rPr>
          <w:rFonts w:hint="cs"/>
        </w:rPr>
        <w:t>таблицу</w:t>
      </w:r>
      <w:r w:rsidRPr="00D5203E">
        <w:t xml:space="preserve"> </w:t>
      </w:r>
      <w:r w:rsidRPr="00D5203E">
        <w:rPr>
          <w:rFonts w:hint="cs"/>
        </w:rPr>
        <w:t>норм</w:t>
      </w:r>
      <w:r w:rsidRPr="00D5203E">
        <w:t xml:space="preserve"> </w:t>
      </w:r>
      <w:r w:rsidRPr="00D5203E">
        <w:rPr>
          <w:rFonts w:hint="cs"/>
        </w:rPr>
        <w:t>затрат</w:t>
      </w:r>
      <w:r w:rsidRPr="00D5203E">
        <w:t xml:space="preserve"> B </w:t>
      </w:r>
      <w:r w:rsidRPr="00D5203E">
        <w:rPr>
          <w:rFonts w:hint="cs"/>
        </w:rPr>
        <w:t>и</w:t>
      </w:r>
      <w:r w:rsidRPr="00D5203E">
        <w:t xml:space="preserve"> </w:t>
      </w:r>
      <w:r w:rsidRPr="00D5203E">
        <w:rPr>
          <w:rFonts w:hint="cs"/>
        </w:rPr>
        <w:t>установить</w:t>
      </w:r>
      <w:r w:rsidRPr="00D5203E">
        <w:t xml:space="preserve"> </w:t>
      </w:r>
      <w:r w:rsidRPr="00D5203E">
        <w:rPr>
          <w:rFonts w:hint="cs"/>
        </w:rPr>
        <w:t>затраты</w:t>
      </w:r>
      <w:r w:rsidRPr="00D5203E">
        <w:t xml:space="preserve"> </w:t>
      </w:r>
      <w:r w:rsidRPr="00D5203E">
        <w:rPr>
          <w:rFonts w:hint="cs"/>
        </w:rPr>
        <w:t>на</w:t>
      </w:r>
      <w:r w:rsidRPr="00D5203E">
        <w:t xml:space="preserve"> </w:t>
      </w:r>
      <w:r w:rsidRPr="00D5203E">
        <w:rPr>
          <w:rFonts w:hint="cs"/>
        </w:rPr>
        <w:t>использование</w:t>
      </w:r>
      <w:r w:rsidRPr="00D5203E">
        <w:t xml:space="preserve"> </w:t>
      </w:r>
      <w:r w:rsidRPr="00D5203E">
        <w:rPr>
          <w:rFonts w:hint="cs"/>
        </w:rPr>
        <w:t>–</w:t>
      </w:r>
      <w:r w:rsidRPr="00D5203E">
        <w:t xml:space="preserve"> 35000</w:t>
      </w:r>
      <w:r w:rsidRPr="00D5203E">
        <w:rPr>
          <w:rFonts w:hint="cs"/>
        </w:rPr>
        <w:t>р</w:t>
      </w:r>
      <w:r w:rsidRPr="00D5203E">
        <w:t xml:space="preserve">. </w:t>
      </w:r>
    </w:p>
    <w:p w:rsidR="00D5203E" w:rsidRPr="00D5203E" w:rsidRDefault="00D5203E" w:rsidP="007C240E">
      <w:pPr>
        <w:numPr>
          <w:ilvl w:val="0"/>
          <w:numId w:val="10"/>
        </w:numPr>
        <w:jc w:val="both"/>
      </w:pPr>
      <w:r w:rsidRPr="00D5203E">
        <w:rPr>
          <w:rFonts w:hint="cs"/>
        </w:rPr>
        <w:t>Нажать</w:t>
      </w:r>
      <w:r w:rsidRPr="00D5203E">
        <w:t xml:space="preserve"> Ok.</w:t>
      </w:r>
    </w:p>
    <w:p w:rsidR="00D5203E" w:rsidRPr="00D5203E" w:rsidRDefault="00D5203E" w:rsidP="00D5203E">
      <w:pPr>
        <w:ind w:firstLine="709"/>
        <w:jc w:val="both"/>
        <w:rPr>
          <w:b/>
        </w:rPr>
      </w:pPr>
      <w:r w:rsidRPr="00D5203E">
        <w:rPr>
          <w:rFonts w:hint="cs"/>
          <w:b/>
        </w:rPr>
        <w:t>Ввод</w:t>
      </w:r>
      <w:r w:rsidRPr="00D5203E">
        <w:rPr>
          <w:b/>
        </w:rPr>
        <w:t xml:space="preserve"> </w:t>
      </w:r>
      <w:r w:rsidRPr="00D5203E">
        <w:rPr>
          <w:rFonts w:hint="cs"/>
          <w:b/>
        </w:rPr>
        <w:t>свойств</w:t>
      </w:r>
      <w:r w:rsidRPr="00D5203E">
        <w:rPr>
          <w:b/>
        </w:rPr>
        <w:t xml:space="preserve"> </w:t>
      </w:r>
      <w:r w:rsidRPr="00D5203E">
        <w:rPr>
          <w:rFonts w:hint="cs"/>
          <w:b/>
        </w:rPr>
        <w:t>ресурса</w:t>
      </w:r>
      <w:r w:rsidRPr="00D5203E">
        <w:rPr>
          <w:b/>
        </w:rPr>
        <w:t xml:space="preserve"> </w:t>
      </w:r>
      <w:r w:rsidRPr="00D5203E">
        <w:rPr>
          <w:rFonts w:hint="cs"/>
          <w:b/>
        </w:rPr>
        <w:t>Бумага</w:t>
      </w:r>
    </w:p>
    <w:p w:rsidR="00D5203E" w:rsidRPr="00D5203E" w:rsidRDefault="00D5203E" w:rsidP="007C240E">
      <w:pPr>
        <w:numPr>
          <w:ilvl w:val="0"/>
          <w:numId w:val="11"/>
        </w:numPr>
        <w:jc w:val="both"/>
      </w:pPr>
      <w:r w:rsidRPr="00D5203E">
        <w:rPr>
          <w:rFonts w:hint="cs"/>
        </w:rPr>
        <w:t>Дважды</w:t>
      </w:r>
      <w:r w:rsidRPr="00D5203E">
        <w:t xml:space="preserve"> </w:t>
      </w:r>
      <w:r w:rsidRPr="00D5203E">
        <w:rPr>
          <w:rFonts w:hint="cs"/>
        </w:rPr>
        <w:t>щелкнуть</w:t>
      </w:r>
      <w:r w:rsidRPr="00D5203E">
        <w:t xml:space="preserve"> </w:t>
      </w:r>
      <w:r w:rsidRPr="00D5203E">
        <w:rPr>
          <w:rFonts w:hint="cs"/>
        </w:rPr>
        <w:t>мышью</w:t>
      </w:r>
      <w:r w:rsidRPr="00D5203E">
        <w:t xml:space="preserve"> </w:t>
      </w:r>
      <w:r w:rsidRPr="00D5203E">
        <w:rPr>
          <w:rFonts w:hint="cs"/>
        </w:rPr>
        <w:t>по</w:t>
      </w:r>
      <w:r w:rsidRPr="00D5203E">
        <w:t xml:space="preserve"> </w:t>
      </w:r>
      <w:r w:rsidRPr="00D5203E">
        <w:rPr>
          <w:rFonts w:hint="cs"/>
        </w:rPr>
        <w:t>строке</w:t>
      </w:r>
      <w:r w:rsidRPr="00D5203E">
        <w:t xml:space="preserve"> </w:t>
      </w:r>
      <w:r w:rsidRPr="00D5203E">
        <w:rPr>
          <w:rFonts w:hint="cs"/>
        </w:rPr>
        <w:t>Бумага</w:t>
      </w:r>
      <w:r w:rsidRPr="00D5203E">
        <w:t xml:space="preserve"> </w:t>
      </w:r>
      <w:r w:rsidRPr="00D5203E">
        <w:rPr>
          <w:rFonts w:hint="cs"/>
        </w:rPr>
        <w:t>таблицы</w:t>
      </w:r>
      <w:r w:rsidRPr="00D5203E">
        <w:t xml:space="preserve"> </w:t>
      </w:r>
      <w:r w:rsidRPr="00D5203E">
        <w:rPr>
          <w:rFonts w:hint="cs"/>
        </w:rPr>
        <w:t>ресурсов</w:t>
      </w:r>
      <w:r w:rsidRPr="00D5203E">
        <w:t>.</w:t>
      </w:r>
    </w:p>
    <w:p w:rsidR="00D5203E" w:rsidRPr="00D5203E" w:rsidRDefault="00D5203E" w:rsidP="007C240E">
      <w:pPr>
        <w:numPr>
          <w:ilvl w:val="0"/>
          <w:numId w:val="11"/>
        </w:numPr>
        <w:jc w:val="both"/>
      </w:pPr>
      <w:r w:rsidRPr="00D5203E">
        <w:rPr>
          <w:rFonts w:hint="cs"/>
        </w:rPr>
        <w:t>В</w:t>
      </w:r>
      <w:r w:rsidRPr="00D5203E">
        <w:t xml:space="preserve"> </w:t>
      </w:r>
      <w:r w:rsidRPr="00D5203E">
        <w:rPr>
          <w:rFonts w:hint="cs"/>
        </w:rPr>
        <w:t>открывшемся</w:t>
      </w:r>
      <w:r w:rsidRPr="00D5203E">
        <w:t xml:space="preserve"> </w:t>
      </w:r>
      <w:r w:rsidRPr="00D5203E">
        <w:rPr>
          <w:rFonts w:hint="cs"/>
        </w:rPr>
        <w:t>окне</w:t>
      </w:r>
      <w:r w:rsidRPr="00D5203E">
        <w:t xml:space="preserve"> </w:t>
      </w:r>
      <w:r w:rsidRPr="00D5203E">
        <w:rPr>
          <w:rFonts w:hint="cs"/>
        </w:rPr>
        <w:t>выбрать</w:t>
      </w:r>
      <w:r w:rsidRPr="00D5203E">
        <w:t xml:space="preserve"> </w:t>
      </w:r>
      <w:r w:rsidRPr="00D5203E">
        <w:rPr>
          <w:rFonts w:hint="cs"/>
        </w:rPr>
        <w:t>вкладку</w:t>
      </w:r>
      <w:r w:rsidRPr="00D5203E">
        <w:t xml:space="preserve"> </w:t>
      </w:r>
      <w:proofErr w:type="gramStart"/>
      <w:r w:rsidRPr="00D5203E">
        <w:rPr>
          <w:rFonts w:hint="cs"/>
        </w:rPr>
        <w:t>Общие</w:t>
      </w:r>
      <w:proofErr w:type="gramEnd"/>
      <w:r w:rsidRPr="00D5203E">
        <w:t>.</w:t>
      </w:r>
    </w:p>
    <w:p w:rsidR="00D5203E" w:rsidRPr="00D5203E" w:rsidRDefault="00D5203E" w:rsidP="007C240E">
      <w:pPr>
        <w:numPr>
          <w:ilvl w:val="0"/>
          <w:numId w:val="11"/>
        </w:numPr>
        <w:jc w:val="both"/>
      </w:pPr>
      <w:r w:rsidRPr="00D5203E">
        <w:rPr>
          <w:rFonts w:hint="cs"/>
        </w:rPr>
        <w:t>В</w:t>
      </w:r>
      <w:r w:rsidRPr="00D5203E">
        <w:t xml:space="preserve"> </w:t>
      </w:r>
      <w:r w:rsidRPr="00D5203E">
        <w:rPr>
          <w:rFonts w:hint="cs"/>
        </w:rPr>
        <w:t>поле</w:t>
      </w:r>
      <w:r w:rsidRPr="00D5203E">
        <w:t xml:space="preserve"> </w:t>
      </w:r>
      <w:r w:rsidRPr="00D5203E">
        <w:rPr>
          <w:rFonts w:hint="cs"/>
        </w:rPr>
        <w:t>Краткое</w:t>
      </w:r>
      <w:r w:rsidRPr="00D5203E">
        <w:t xml:space="preserve"> </w:t>
      </w:r>
      <w:r w:rsidRPr="00D5203E">
        <w:rPr>
          <w:rFonts w:hint="cs"/>
        </w:rPr>
        <w:t>название</w:t>
      </w:r>
      <w:r w:rsidRPr="00D5203E">
        <w:t xml:space="preserve"> </w:t>
      </w:r>
      <w:r w:rsidRPr="00D5203E">
        <w:rPr>
          <w:rFonts w:hint="cs"/>
        </w:rPr>
        <w:t>ввести</w:t>
      </w:r>
      <w:r w:rsidRPr="00D5203E">
        <w:t xml:space="preserve"> </w:t>
      </w:r>
      <w:r w:rsidRPr="00D5203E">
        <w:rPr>
          <w:rFonts w:hint="cs"/>
        </w:rPr>
        <w:t>Бум</w:t>
      </w:r>
      <w:r w:rsidRPr="00D5203E">
        <w:t xml:space="preserve">, </w:t>
      </w:r>
      <w:r w:rsidRPr="00D5203E">
        <w:rPr>
          <w:rFonts w:hint="cs"/>
        </w:rPr>
        <w:t>а</w:t>
      </w:r>
      <w:r w:rsidRPr="00D5203E">
        <w:t xml:space="preserve"> </w:t>
      </w:r>
      <w:r w:rsidRPr="00D5203E">
        <w:rPr>
          <w:rFonts w:hint="cs"/>
        </w:rPr>
        <w:t>в</w:t>
      </w:r>
      <w:r w:rsidRPr="00D5203E">
        <w:t xml:space="preserve"> </w:t>
      </w:r>
      <w:r w:rsidRPr="00D5203E">
        <w:rPr>
          <w:rFonts w:hint="cs"/>
        </w:rPr>
        <w:t>поле</w:t>
      </w:r>
      <w:r w:rsidRPr="00D5203E">
        <w:t xml:space="preserve"> </w:t>
      </w:r>
      <w:r w:rsidRPr="00D5203E">
        <w:rPr>
          <w:rFonts w:hint="cs"/>
        </w:rPr>
        <w:t>Единицы</w:t>
      </w:r>
      <w:r w:rsidRPr="00D5203E">
        <w:t xml:space="preserve"> </w:t>
      </w:r>
      <w:r w:rsidRPr="00D5203E">
        <w:rPr>
          <w:rFonts w:hint="cs"/>
        </w:rPr>
        <w:t>измерения</w:t>
      </w:r>
      <w:r w:rsidRPr="00D5203E">
        <w:t xml:space="preserve"> </w:t>
      </w:r>
      <w:r w:rsidRPr="00D5203E">
        <w:rPr>
          <w:rFonts w:hint="cs"/>
        </w:rPr>
        <w:t>–</w:t>
      </w:r>
      <w:r w:rsidRPr="00D5203E">
        <w:t xml:space="preserve"> </w:t>
      </w:r>
      <w:r w:rsidRPr="00D5203E">
        <w:rPr>
          <w:rFonts w:hint="cs"/>
        </w:rPr>
        <w:t>пачка</w:t>
      </w:r>
      <w:r w:rsidRPr="00D5203E">
        <w:t>.</w:t>
      </w:r>
    </w:p>
    <w:p w:rsidR="00D5203E" w:rsidRPr="00D5203E" w:rsidRDefault="00D5203E" w:rsidP="007C240E">
      <w:pPr>
        <w:numPr>
          <w:ilvl w:val="0"/>
          <w:numId w:val="11"/>
        </w:numPr>
        <w:jc w:val="both"/>
      </w:pPr>
      <w:r w:rsidRPr="00D5203E">
        <w:rPr>
          <w:rFonts w:hint="cs"/>
        </w:rPr>
        <w:t>Выбрать</w:t>
      </w:r>
      <w:r w:rsidRPr="00D5203E">
        <w:t xml:space="preserve"> </w:t>
      </w:r>
      <w:r w:rsidRPr="00D5203E">
        <w:rPr>
          <w:rFonts w:hint="cs"/>
        </w:rPr>
        <w:t>вкладку</w:t>
      </w:r>
      <w:r w:rsidRPr="00D5203E">
        <w:t xml:space="preserve"> </w:t>
      </w:r>
      <w:r w:rsidRPr="00D5203E">
        <w:rPr>
          <w:rFonts w:hint="cs"/>
        </w:rPr>
        <w:t>Затраты</w:t>
      </w:r>
      <w:r w:rsidRPr="00D5203E">
        <w:t xml:space="preserve">. </w:t>
      </w:r>
      <w:r w:rsidRPr="00D5203E">
        <w:rPr>
          <w:rFonts w:hint="cs"/>
        </w:rPr>
        <w:t>В</w:t>
      </w:r>
      <w:r w:rsidRPr="00D5203E">
        <w:t xml:space="preserve"> </w:t>
      </w:r>
      <w:r w:rsidRPr="00D5203E">
        <w:rPr>
          <w:rFonts w:hint="cs"/>
        </w:rPr>
        <w:t>столбец</w:t>
      </w:r>
      <w:r w:rsidRPr="00D5203E">
        <w:t xml:space="preserve"> </w:t>
      </w:r>
      <w:r w:rsidRPr="00D5203E">
        <w:rPr>
          <w:rFonts w:hint="cs"/>
        </w:rPr>
        <w:t>Стандартная</w:t>
      </w:r>
      <w:r w:rsidRPr="00D5203E">
        <w:t xml:space="preserve"> </w:t>
      </w:r>
      <w:r w:rsidRPr="00D5203E">
        <w:rPr>
          <w:rFonts w:hint="cs"/>
        </w:rPr>
        <w:t>ставка</w:t>
      </w:r>
      <w:r w:rsidRPr="00D5203E">
        <w:t xml:space="preserve"> </w:t>
      </w:r>
      <w:r w:rsidRPr="00D5203E">
        <w:rPr>
          <w:rFonts w:hint="cs"/>
        </w:rPr>
        <w:t>ввести</w:t>
      </w:r>
      <w:r w:rsidRPr="00D5203E">
        <w:t xml:space="preserve"> 200</w:t>
      </w:r>
      <w:r w:rsidRPr="00D5203E">
        <w:rPr>
          <w:rFonts w:hint="cs"/>
        </w:rPr>
        <w:t>р</w:t>
      </w:r>
      <w:r w:rsidRPr="00D5203E">
        <w:t>.</w:t>
      </w:r>
    </w:p>
    <w:p w:rsidR="00D5203E" w:rsidRPr="00D5203E" w:rsidRDefault="00D5203E" w:rsidP="007C240E">
      <w:pPr>
        <w:numPr>
          <w:ilvl w:val="0"/>
          <w:numId w:val="11"/>
        </w:numPr>
        <w:jc w:val="both"/>
      </w:pPr>
      <w:r w:rsidRPr="00D5203E">
        <w:rPr>
          <w:rFonts w:hint="cs"/>
        </w:rPr>
        <w:t>Нажать</w:t>
      </w:r>
      <w:r w:rsidRPr="00D5203E">
        <w:t xml:space="preserve"> Ok.</w:t>
      </w:r>
    </w:p>
    <w:p w:rsidR="00D5203E" w:rsidRPr="00D5203E" w:rsidRDefault="00D5203E" w:rsidP="00D5203E">
      <w:pPr>
        <w:ind w:firstLine="709"/>
        <w:jc w:val="both"/>
        <w:rPr>
          <w:b/>
        </w:rPr>
      </w:pPr>
      <w:r w:rsidRPr="00D5203E">
        <w:rPr>
          <w:rFonts w:hint="cs"/>
          <w:b/>
        </w:rPr>
        <w:t>Ввод</w:t>
      </w:r>
      <w:r w:rsidRPr="00D5203E">
        <w:rPr>
          <w:b/>
        </w:rPr>
        <w:t xml:space="preserve"> </w:t>
      </w:r>
      <w:r w:rsidRPr="00D5203E">
        <w:rPr>
          <w:rFonts w:hint="cs"/>
          <w:b/>
        </w:rPr>
        <w:t>свойств</w:t>
      </w:r>
      <w:r w:rsidRPr="00D5203E">
        <w:rPr>
          <w:b/>
        </w:rPr>
        <w:t xml:space="preserve"> </w:t>
      </w:r>
      <w:r w:rsidRPr="00D5203E">
        <w:rPr>
          <w:rFonts w:hint="cs"/>
          <w:b/>
        </w:rPr>
        <w:t>ресурса</w:t>
      </w:r>
      <w:r w:rsidRPr="00D5203E">
        <w:rPr>
          <w:b/>
        </w:rPr>
        <w:t xml:space="preserve"> CD-</w:t>
      </w:r>
      <w:r w:rsidRPr="00D5203E">
        <w:rPr>
          <w:rFonts w:hint="cs"/>
          <w:b/>
        </w:rPr>
        <w:t>матрица</w:t>
      </w:r>
    </w:p>
    <w:p w:rsidR="00D5203E" w:rsidRPr="00D5203E" w:rsidRDefault="00D5203E" w:rsidP="007C240E">
      <w:pPr>
        <w:numPr>
          <w:ilvl w:val="0"/>
          <w:numId w:val="12"/>
        </w:numPr>
        <w:jc w:val="both"/>
      </w:pPr>
      <w:r w:rsidRPr="00D5203E">
        <w:rPr>
          <w:rFonts w:hint="cs"/>
        </w:rPr>
        <w:t>Дважды</w:t>
      </w:r>
      <w:r w:rsidRPr="00D5203E">
        <w:t xml:space="preserve"> </w:t>
      </w:r>
      <w:r w:rsidRPr="00D5203E">
        <w:rPr>
          <w:rFonts w:hint="cs"/>
        </w:rPr>
        <w:t>щелкнуть</w:t>
      </w:r>
      <w:r w:rsidRPr="00D5203E">
        <w:t xml:space="preserve"> </w:t>
      </w:r>
      <w:r w:rsidRPr="00D5203E">
        <w:rPr>
          <w:rFonts w:hint="cs"/>
        </w:rPr>
        <w:t>мышью</w:t>
      </w:r>
      <w:r w:rsidRPr="00D5203E">
        <w:t xml:space="preserve"> </w:t>
      </w:r>
      <w:r w:rsidRPr="00D5203E">
        <w:rPr>
          <w:rFonts w:hint="cs"/>
        </w:rPr>
        <w:t>по</w:t>
      </w:r>
      <w:r w:rsidRPr="00D5203E">
        <w:t xml:space="preserve"> </w:t>
      </w:r>
      <w:r w:rsidRPr="00D5203E">
        <w:rPr>
          <w:rFonts w:hint="cs"/>
        </w:rPr>
        <w:t>строке</w:t>
      </w:r>
      <w:r w:rsidRPr="00D5203E">
        <w:t xml:space="preserve"> CD-</w:t>
      </w:r>
      <w:r w:rsidRPr="00D5203E">
        <w:rPr>
          <w:rFonts w:hint="cs"/>
        </w:rPr>
        <w:t>матрица</w:t>
      </w:r>
      <w:r w:rsidRPr="00D5203E">
        <w:t xml:space="preserve"> </w:t>
      </w:r>
      <w:r w:rsidRPr="00D5203E">
        <w:rPr>
          <w:rFonts w:hint="cs"/>
        </w:rPr>
        <w:t>таблицы</w:t>
      </w:r>
      <w:r w:rsidRPr="00D5203E">
        <w:t xml:space="preserve"> </w:t>
      </w:r>
      <w:r w:rsidRPr="00D5203E">
        <w:rPr>
          <w:rFonts w:hint="cs"/>
        </w:rPr>
        <w:t>ресурсов</w:t>
      </w:r>
      <w:r w:rsidRPr="00D5203E">
        <w:t>.</w:t>
      </w:r>
    </w:p>
    <w:p w:rsidR="00D5203E" w:rsidRPr="00D5203E" w:rsidRDefault="00D5203E" w:rsidP="007C240E">
      <w:pPr>
        <w:numPr>
          <w:ilvl w:val="0"/>
          <w:numId w:val="12"/>
        </w:numPr>
        <w:jc w:val="both"/>
      </w:pPr>
      <w:r w:rsidRPr="00D5203E">
        <w:rPr>
          <w:rFonts w:hint="cs"/>
        </w:rPr>
        <w:t>В</w:t>
      </w:r>
      <w:r w:rsidRPr="00D5203E">
        <w:t xml:space="preserve"> </w:t>
      </w:r>
      <w:r w:rsidRPr="00D5203E">
        <w:rPr>
          <w:rFonts w:hint="cs"/>
        </w:rPr>
        <w:t>открывшемся</w:t>
      </w:r>
      <w:r w:rsidRPr="00D5203E">
        <w:t xml:space="preserve"> </w:t>
      </w:r>
      <w:r w:rsidRPr="00D5203E">
        <w:rPr>
          <w:rFonts w:hint="cs"/>
        </w:rPr>
        <w:t>окне</w:t>
      </w:r>
      <w:r w:rsidRPr="00D5203E">
        <w:t xml:space="preserve"> </w:t>
      </w:r>
      <w:r w:rsidRPr="00D5203E">
        <w:rPr>
          <w:rFonts w:hint="cs"/>
        </w:rPr>
        <w:t>выбрать</w:t>
      </w:r>
      <w:r w:rsidRPr="00D5203E">
        <w:t xml:space="preserve"> </w:t>
      </w:r>
      <w:r w:rsidRPr="00D5203E">
        <w:rPr>
          <w:rFonts w:hint="cs"/>
        </w:rPr>
        <w:t>вкладку</w:t>
      </w:r>
      <w:r w:rsidRPr="00D5203E">
        <w:t xml:space="preserve"> </w:t>
      </w:r>
      <w:proofErr w:type="gramStart"/>
      <w:r w:rsidRPr="00D5203E">
        <w:rPr>
          <w:rFonts w:hint="cs"/>
        </w:rPr>
        <w:t>Общие</w:t>
      </w:r>
      <w:proofErr w:type="gramEnd"/>
      <w:r w:rsidRPr="00D5203E">
        <w:t>.</w:t>
      </w:r>
    </w:p>
    <w:p w:rsidR="00D5203E" w:rsidRPr="00D5203E" w:rsidRDefault="00D5203E" w:rsidP="007C240E">
      <w:pPr>
        <w:numPr>
          <w:ilvl w:val="0"/>
          <w:numId w:val="12"/>
        </w:numPr>
        <w:jc w:val="both"/>
      </w:pPr>
      <w:r w:rsidRPr="00D5203E">
        <w:rPr>
          <w:rFonts w:hint="cs"/>
        </w:rPr>
        <w:t>В</w:t>
      </w:r>
      <w:r w:rsidRPr="00D5203E">
        <w:t xml:space="preserve"> </w:t>
      </w:r>
      <w:r w:rsidRPr="00D5203E">
        <w:rPr>
          <w:rFonts w:hint="cs"/>
        </w:rPr>
        <w:t>поле</w:t>
      </w:r>
      <w:r w:rsidRPr="00D5203E">
        <w:t xml:space="preserve"> </w:t>
      </w:r>
      <w:r w:rsidRPr="00D5203E">
        <w:rPr>
          <w:rFonts w:hint="cs"/>
        </w:rPr>
        <w:t>Краткое</w:t>
      </w:r>
      <w:r w:rsidRPr="00D5203E">
        <w:t xml:space="preserve"> </w:t>
      </w:r>
      <w:r w:rsidRPr="00D5203E">
        <w:rPr>
          <w:rFonts w:hint="cs"/>
        </w:rPr>
        <w:t>название</w:t>
      </w:r>
      <w:r w:rsidRPr="00D5203E">
        <w:t xml:space="preserve"> </w:t>
      </w:r>
      <w:r w:rsidRPr="00D5203E">
        <w:rPr>
          <w:rFonts w:hint="cs"/>
        </w:rPr>
        <w:t>ввести</w:t>
      </w:r>
      <w:r w:rsidRPr="00D5203E">
        <w:t xml:space="preserve"> CD-R, </w:t>
      </w:r>
      <w:r w:rsidRPr="00D5203E">
        <w:rPr>
          <w:rFonts w:hint="cs"/>
        </w:rPr>
        <w:t>а</w:t>
      </w:r>
      <w:r w:rsidRPr="00D5203E">
        <w:t xml:space="preserve"> </w:t>
      </w:r>
      <w:r w:rsidRPr="00D5203E">
        <w:rPr>
          <w:rFonts w:hint="cs"/>
        </w:rPr>
        <w:t>в</w:t>
      </w:r>
      <w:r w:rsidRPr="00D5203E">
        <w:t xml:space="preserve"> </w:t>
      </w:r>
      <w:r w:rsidRPr="00D5203E">
        <w:rPr>
          <w:rFonts w:hint="cs"/>
        </w:rPr>
        <w:t>поле</w:t>
      </w:r>
      <w:r w:rsidRPr="00D5203E">
        <w:t xml:space="preserve"> </w:t>
      </w:r>
      <w:r w:rsidRPr="00D5203E">
        <w:rPr>
          <w:rFonts w:hint="cs"/>
        </w:rPr>
        <w:t>Единицы</w:t>
      </w:r>
      <w:r w:rsidRPr="00D5203E">
        <w:t xml:space="preserve"> </w:t>
      </w:r>
      <w:r w:rsidRPr="00D5203E">
        <w:rPr>
          <w:rFonts w:hint="cs"/>
        </w:rPr>
        <w:t>измерения</w:t>
      </w:r>
      <w:r w:rsidRPr="00D5203E">
        <w:t xml:space="preserve"> </w:t>
      </w:r>
      <w:r w:rsidRPr="00D5203E">
        <w:rPr>
          <w:rFonts w:hint="cs"/>
        </w:rPr>
        <w:t>–</w:t>
      </w:r>
      <w:r w:rsidRPr="00D5203E">
        <w:t xml:space="preserve"> </w:t>
      </w:r>
      <w:r w:rsidRPr="00D5203E">
        <w:rPr>
          <w:rFonts w:hint="cs"/>
        </w:rPr>
        <w:t>штука</w:t>
      </w:r>
      <w:r w:rsidRPr="00D5203E">
        <w:t>.</w:t>
      </w:r>
    </w:p>
    <w:p w:rsidR="00D5203E" w:rsidRPr="00D5203E" w:rsidRDefault="00D5203E" w:rsidP="007C240E">
      <w:pPr>
        <w:numPr>
          <w:ilvl w:val="0"/>
          <w:numId w:val="12"/>
        </w:numPr>
        <w:jc w:val="both"/>
      </w:pPr>
      <w:r w:rsidRPr="00D5203E">
        <w:rPr>
          <w:rFonts w:hint="cs"/>
        </w:rPr>
        <w:t>Выбрать</w:t>
      </w:r>
      <w:r w:rsidRPr="00D5203E">
        <w:t xml:space="preserve"> </w:t>
      </w:r>
      <w:r w:rsidRPr="00D5203E">
        <w:rPr>
          <w:rFonts w:hint="cs"/>
        </w:rPr>
        <w:t>вкладку</w:t>
      </w:r>
      <w:r w:rsidRPr="00D5203E">
        <w:t xml:space="preserve"> </w:t>
      </w:r>
      <w:r w:rsidRPr="00D5203E">
        <w:rPr>
          <w:rFonts w:hint="cs"/>
        </w:rPr>
        <w:t>Затраты</w:t>
      </w:r>
      <w:r w:rsidRPr="00D5203E">
        <w:t xml:space="preserve">. </w:t>
      </w:r>
      <w:r w:rsidRPr="00D5203E">
        <w:rPr>
          <w:rFonts w:hint="cs"/>
        </w:rPr>
        <w:t>В</w:t>
      </w:r>
      <w:r w:rsidRPr="00D5203E">
        <w:t xml:space="preserve"> </w:t>
      </w:r>
      <w:r w:rsidRPr="00D5203E">
        <w:rPr>
          <w:rFonts w:hint="cs"/>
        </w:rPr>
        <w:t>столбец</w:t>
      </w:r>
      <w:r w:rsidRPr="00D5203E">
        <w:t xml:space="preserve"> </w:t>
      </w:r>
      <w:r w:rsidRPr="00D5203E">
        <w:rPr>
          <w:rFonts w:hint="cs"/>
        </w:rPr>
        <w:t>Стандартная</w:t>
      </w:r>
      <w:r w:rsidRPr="00D5203E">
        <w:t xml:space="preserve"> </w:t>
      </w:r>
      <w:r w:rsidRPr="00D5203E">
        <w:rPr>
          <w:rFonts w:hint="cs"/>
        </w:rPr>
        <w:t>ставка</w:t>
      </w:r>
      <w:r w:rsidRPr="00D5203E">
        <w:t xml:space="preserve"> </w:t>
      </w:r>
      <w:r w:rsidRPr="00D5203E">
        <w:rPr>
          <w:rFonts w:hint="cs"/>
        </w:rPr>
        <w:t>ввести</w:t>
      </w:r>
      <w:r w:rsidRPr="00D5203E">
        <w:t xml:space="preserve"> 10</w:t>
      </w:r>
      <w:r w:rsidRPr="00D5203E">
        <w:rPr>
          <w:rFonts w:hint="cs"/>
        </w:rPr>
        <w:t>р</w:t>
      </w:r>
      <w:r w:rsidRPr="00D5203E">
        <w:t>.</w:t>
      </w:r>
    </w:p>
    <w:p w:rsidR="00D5203E" w:rsidRPr="00D5203E" w:rsidRDefault="00D5203E" w:rsidP="007C240E">
      <w:pPr>
        <w:numPr>
          <w:ilvl w:val="0"/>
          <w:numId w:val="12"/>
        </w:numPr>
        <w:jc w:val="both"/>
      </w:pPr>
      <w:r w:rsidRPr="00D5203E">
        <w:rPr>
          <w:rFonts w:hint="cs"/>
        </w:rPr>
        <w:t>Нажать</w:t>
      </w:r>
      <w:r w:rsidRPr="00D5203E">
        <w:t xml:space="preserve"> Ok.</w:t>
      </w:r>
    </w:p>
    <w:p w:rsidR="00D5203E" w:rsidRPr="00D5203E" w:rsidRDefault="00D5203E" w:rsidP="00D5203E">
      <w:pPr>
        <w:ind w:firstLine="709"/>
        <w:jc w:val="both"/>
        <w:rPr>
          <w:b/>
        </w:rPr>
      </w:pPr>
      <w:r w:rsidRPr="00D5203E">
        <w:rPr>
          <w:rFonts w:hint="cs"/>
          <w:b/>
        </w:rPr>
        <w:t>Ввод</w:t>
      </w:r>
      <w:r w:rsidRPr="00D5203E">
        <w:rPr>
          <w:b/>
        </w:rPr>
        <w:t xml:space="preserve"> </w:t>
      </w:r>
      <w:r w:rsidRPr="00D5203E">
        <w:rPr>
          <w:rFonts w:hint="cs"/>
          <w:b/>
        </w:rPr>
        <w:t>свойств</w:t>
      </w:r>
      <w:r w:rsidRPr="00D5203E">
        <w:rPr>
          <w:b/>
        </w:rPr>
        <w:t xml:space="preserve"> </w:t>
      </w:r>
      <w:r w:rsidRPr="00D5203E">
        <w:rPr>
          <w:rFonts w:hint="cs"/>
          <w:b/>
        </w:rPr>
        <w:t>ресурса</w:t>
      </w:r>
      <w:r w:rsidRPr="00D5203E">
        <w:rPr>
          <w:b/>
        </w:rPr>
        <w:t xml:space="preserve"> </w:t>
      </w:r>
      <w:r w:rsidRPr="00D5203E">
        <w:rPr>
          <w:rFonts w:hint="cs"/>
          <w:b/>
        </w:rPr>
        <w:t>Междугородные</w:t>
      </w:r>
      <w:r w:rsidRPr="00D5203E">
        <w:rPr>
          <w:b/>
        </w:rPr>
        <w:t xml:space="preserve"> </w:t>
      </w:r>
      <w:r w:rsidRPr="00D5203E">
        <w:rPr>
          <w:rFonts w:hint="cs"/>
          <w:b/>
        </w:rPr>
        <w:t>переговоры</w:t>
      </w:r>
    </w:p>
    <w:p w:rsidR="00D5203E" w:rsidRPr="00D5203E" w:rsidRDefault="00D5203E" w:rsidP="007C240E">
      <w:pPr>
        <w:numPr>
          <w:ilvl w:val="0"/>
          <w:numId w:val="13"/>
        </w:numPr>
        <w:jc w:val="both"/>
      </w:pPr>
      <w:r w:rsidRPr="00D5203E">
        <w:rPr>
          <w:rFonts w:hint="cs"/>
        </w:rPr>
        <w:t>Дважды</w:t>
      </w:r>
      <w:r w:rsidRPr="00D5203E">
        <w:t xml:space="preserve"> </w:t>
      </w:r>
      <w:r w:rsidRPr="00D5203E">
        <w:rPr>
          <w:rFonts w:hint="cs"/>
        </w:rPr>
        <w:t>щелкнуть</w:t>
      </w:r>
      <w:r w:rsidRPr="00D5203E">
        <w:t xml:space="preserve"> </w:t>
      </w:r>
      <w:r w:rsidRPr="00D5203E">
        <w:rPr>
          <w:rFonts w:hint="cs"/>
        </w:rPr>
        <w:t>мышью</w:t>
      </w:r>
      <w:r w:rsidRPr="00D5203E">
        <w:t xml:space="preserve"> </w:t>
      </w:r>
      <w:r w:rsidRPr="00D5203E">
        <w:rPr>
          <w:rFonts w:hint="cs"/>
        </w:rPr>
        <w:t>по</w:t>
      </w:r>
      <w:r w:rsidRPr="00D5203E">
        <w:t xml:space="preserve"> </w:t>
      </w:r>
      <w:r w:rsidRPr="00D5203E">
        <w:rPr>
          <w:rFonts w:hint="cs"/>
        </w:rPr>
        <w:t>строке</w:t>
      </w:r>
      <w:r w:rsidRPr="00D5203E">
        <w:t xml:space="preserve"> </w:t>
      </w:r>
      <w:r w:rsidRPr="00D5203E">
        <w:rPr>
          <w:rFonts w:hint="cs"/>
        </w:rPr>
        <w:t>Бумага</w:t>
      </w:r>
      <w:r w:rsidRPr="00D5203E">
        <w:t xml:space="preserve"> </w:t>
      </w:r>
      <w:r w:rsidRPr="00D5203E">
        <w:rPr>
          <w:rFonts w:hint="cs"/>
        </w:rPr>
        <w:t>таблицы</w:t>
      </w:r>
      <w:r w:rsidRPr="00D5203E">
        <w:t xml:space="preserve"> </w:t>
      </w:r>
      <w:r w:rsidRPr="00D5203E">
        <w:rPr>
          <w:rFonts w:hint="cs"/>
        </w:rPr>
        <w:t>ресурсов</w:t>
      </w:r>
      <w:r w:rsidRPr="00D5203E">
        <w:t>.</w:t>
      </w:r>
    </w:p>
    <w:p w:rsidR="00D5203E" w:rsidRPr="00D5203E" w:rsidRDefault="00D5203E" w:rsidP="007C240E">
      <w:pPr>
        <w:numPr>
          <w:ilvl w:val="0"/>
          <w:numId w:val="13"/>
        </w:numPr>
        <w:jc w:val="both"/>
      </w:pPr>
      <w:r w:rsidRPr="00D5203E">
        <w:rPr>
          <w:rFonts w:hint="cs"/>
        </w:rPr>
        <w:t>В</w:t>
      </w:r>
      <w:r w:rsidRPr="00D5203E">
        <w:t xml:space="preserve"> </w:t>
      </w:r>
      <w:r w:rsidRPr="00D5203E">
        <w:rPr>
          <w:rFonts w:hint="cs"/>
        </w:rPr>
        <w:t>открывшемся</w:t>
      </w:r>
      <w:r w:rsidRPr="00D5203E">
        <w:t xml:space="preserve"> </w:t>
      </w:r>
      <w:r w:rsidRPr="00D5203E">
        <w:rPr>
          <w:rFonts w:hint="cs"/>
        </w:rPr>
        <w:t>окне</w:t>
      </w:r>
      <w:r w:rsidRPr="00D5203E">
        <w:t xml:space="preserve"> </w:t>
      </w:r>
      <w:r w:rsidRPr="00D5203E">
        <w:rPr>
          <w:rFonts w:hint="cs"/>
        </w:rPr>
        <w:t>выбрать</w:t>
      </w:r>
      <w:r w:rsidRPr="00D5203E">
        <w:t xml:space="preserve"> </w:t>
      </w:r>
      <w:r w:rsidRPr="00D5203E">
        <w:rPr>
          <w:rFonts w:hint="cs"/>
        </w:rPr>
        <w:t>вкладку</w:t>
      </w:r>
      <w:r w:rsidRPr="00D5203E">
        <w:t xml:space="preserve"> </w:t>
      </w:r>
      <w:proofErr w:type="gramStart"/>
      <w:r w:rsidRPr="00D5203E">
        <w:rPr>
          <w:rFonts w:hint="cs"/>
        </w:rPr>
        <w:t>Общие</w:t>
      </w:r>
      <w:proofErr w:type="gramEnd"/>
      <w:r w:rsidRPr="00D5203E">
        <w:t>.</w:t>
      </w:r>
    </w:p>
    <w:p w:rsidR="00D5203E" w:rsidRPr="00D5203E" w:rsidRDefault="00D5203E" w:rsidP="007C240E">
      <w:pPr>
        <w:numPr>
          <w:ilvl w:val="0"/>
          <w:numId w:val="13"/>
        </w:numPr>
        <w:jc w:val="both"/>
      </w:pPr>
      <w:r w:rsidRPr="00D5203E">
        <w:rPr>
          <w:rFonts w:hint="cs"/>
        </w:rPr>
        <w:t>В</w:t>
      </w:r>
      <w:r w:rsidRPr="00D5203E">
        <w:t xml:space="preserve"> </w:t>
      </w:r>
      <w:r w:rsidRPr="00D5203E">
        <w:rPr>
          <w:rFonts w:hint="cs"/>
        </w:rPr>
        <w:t>поле</w:t>
      </w:r>
      <w:r w:rsidRPr="00D5203E">
        <w:t xml:space="preserve"> </w:t>
      </w:r>
      <w:r w:rsidRPr="00D5203E">
        <w:rPr>
          <w:rFonts w:hint="cs"/>
        </w:rPr>
        <w:t>Краткое</w:t>
      </w:r>
      <w:r w:rsidRPr="00D5203E">
        <w:t xml:space="preserve"> </w:t>
      </w:r>
      <w:r w:rsidRPr="00D5203E">
        <w:rPr>
          <w:rFonts w:hint="cs"/>
        </w:rPr>
        <w:t>название</w:t>
      </w:r>
      <w:r w:rsidRPr="00D5203E">
        <w:t xml:space="preserve"> </w:t>
      </w:r>
      <w:r w:rsidRPr="00D5203E">
        <w:rPr>
          <w:rFonts w:hint="cs"/>
        </w:rPr>
        <w:t>ввести</w:t>
      </w:r>
      <w:r w:rsidRPr="00D5203E">
        <w:t xml:space="preserve"> </w:t>
      </w:r>
      <w:r w:rsidRPr="00D5203E">
        <w:rPr>
          <w:rFonts w:hint="cs"/>
        </w:rPr>
        <w:t>Межгород</w:t>
      </w:r>
      <w:r w:rsidRPr="00D5203E">
        <w:t>.</w:t>
      </w:r>
    </w:p>
    <w:p w:rsidR="00D5203E" w:rsidRPr="00D5203E" w:rsidRDefault="00D5203E" w:rsidP="007C240E">
      <w:pPr>
        <w:numPr>
          <w:ilvl w:val="0"/>
          <w:numId w:val="13"/>
        </w:numPr>
        <w:jc w:val="both"/>
      </w:pPr>
      <w:r w:rsidRPr="00D5203E">
        <w:rPr>
          <w:rFonts w:hint="cs"/>
        </w:rPr>
        <w:t>Нажать</w:t>
      </w:r>
      <w:r w:rsidRPr="00D5203E">
        <w:t xml:space="preserve"> Ok.</w:t>
      </w:r>
    </w:p>
    <w:p w:rsidR="00D5203E" w:rsidRPr="00D5203E" w:rsidRDefault="00D5203E" w:rsidP="00D5203E">
      <w:pPr>
        <w:ind w:firstLine="709"/>
        <w:jc w:val="both"/>
        <w:rPr>
          <w:b/>
        </w:rPr>
      </w:pPr>
      <w:r w:rsidRPr="00D5203E">
        <w:rPr>
          <w:rFonts w:hint="cs"/>
          <w:b/>
        </w:rPr>
        <w:t>Ввод</w:t>
      </w:r>
      <w:r w:rsidRPr="00D5203E">
        <w:rPr>
          <w:b/>
        </w:rPr>
        <w:t xml:space="preserve"> </w:t>
      </w:r>
      <w:r w:rsidRPr="00D5203E">
        <w:rPr>
          <w:rFonts w:hint="cs"/>
          <w:b/>
        </w:rPr>
        <w:t>назначений</w:t>
      </w:r>
      <w:r w:rsidRPr="00D5203E">
        <w:rPr>
          <w:b/>
        </w:rPr>
        <w:t xml:space="preserve"> </w:t>
      </w:r>
      <w:r w:rsidRPr="00D5203E">
        <w:rPr>
          <w:rFonts w:hint="cs"/>
          <w:b/>
        </w:rPr>
        <w:t>для</w:t>
      </w:r>
      <w:r w:rsidRPr="00D5203E">
        <w:rPr>
          <w:b/>
        </w:rPr>
        <w:t xml:space="preserve"> </w:t>
      </w:r>
      <w:r w:rsidRPr="00D5203E">
        <w:rPr>
          <w:rFonts w:hint="cs"/>
          <w:b/>
        </w:rPr>
        <w:t>задач</w:t>
      </w:r>
      <w:r w:rsidRPr="00D5203E">
        <w:rPr>
          <w:b/>
        </w:rPr>
        <w:t xml:space="preserve"> </w:t>
      </w:r>
      <w:r w:rsidRPr="00D5203E">
        <w:rPr>
          <w:rFonts w:hint="cs"/>
          <w:b/>
        </w:rPr>
        <w:t>проекта</w:t>
      </w:r>
    </w:p>
    <w:p w:rsidR="00D5203E" w:rsidRPr="00D5203E" w:rsidRDefault="00D5203E" w:rsidP="007C240E">
      <w:pPr>
        <w:numPr>
          <w:ilvl w:val="0"/>
          <w:numId w:val="14"/>
        </w:numPr>
        <w:jc w:val="both"/>
      </w:pPr>
      <w:r w:rsidRPr="00D5203E">
        <w:rPr>
          <w:rFonts w:hint="cs"/>
        </w:rPr>
        <w:t>Выбрать</w:t>
      </w:r>
      <w:r w:rsidRPr="00D5203E">
        <w:t xml:space="preserve"> </w:t>
      </w:r>
      <w:r w:rsidRPr="00D5203E">
        <w:rPr>
          <w:rFonts w:hint="cs"/>
        </w:rPr>
        <w:t>пункт</w:t>
      </w:r>
      <w:r w:rsidRPr="00D5203E">
        <w:t xml:space="preserve"> </w:t>
      </w:r>
      <w:r w:rsidRPr="00D5203E">
        <w:rPr>
          <w:rFonts w:hint="cs"/>
        </w:rPr>
        <w:t>меню</w:t>
      </w:r>
      <w:r w:rsidRPr="00D5203E">
        <w:t xml:space="preserve"> </w:t>
      </w:r>
      <w:r w:rsidRPr="00D5203E">
        <w:rPr>
          <w:rFonts w:hint="cs"/>
        </w:rPr>
        <w:t>Вид</w:t>
      </w:r>
      <w:r w:rsidRPr="00D5203E">
        <w:t>/</w:t>
      </w:r>
      <w:r w:rsidRPr="00D5203E">
        <w:rPr>
          <w:rFonts w:hint="cs"/>
        </w:rPr>
        <w:t>Диаграмма</w:t>
      </w:r>
      <w:r w:rsidRPr="00D5203E">
        <w:t xml:space="preserve"> </w:t>
      </w:r>
      <w:r w:rsidRPr="00D5203E">
        <w:rPr>
          <w:rFonts w:hint="cs"/>
        </w:rPr>
        <w:t>Ганта</w:t>
      </w:r>
      <w:r w:rsidRPr="00D5203E">
        <w:t>.</w:t>
      </w:r>
    </w:p>
    <w:p w:rsidR="00D5203E" w:rsidRPr="00D5203E" w:rsidRDefault="00D5203E" w:rsidP="007C240E">
      <w:pPr>
        <w:numPr>
          <w:ilvl w:val="0"/>
          <w:numId w:val="14"/>
        </w:numPr>
        <w:jc w:val="both"/>
      </w:pPr>
      <w:r w:rsidRPr="00D5203E">
        <w:rPr>
          <w:rFonts w:hint="cs"/>
        </w:rPr>
        <w:t>Двойной</w:t>
      </w:r>
      <w:r w:rsidRPr="00D5203E">
        <w:t xml:space="preserve"> </w:t>
      </w:r>
      <w:r w:rsidRPr="00D5203E">
        <w:rPr>
          <w:rFonts w:hint="cs"/>
        </w:rPr>
        <w:t>щелчок</w:t>
      </w:r>
      <w:r w:rsidRPr="00D5203E">
        <w:t xml:space="preserve"> </w:t>
      </w:r>
      <w:r w:rsidRPr="00D5203E">
        <w:rPr>
          <w:rFonts w:hint="cs"/>
        </w:rPr>
        <w:t>мыши</w:t>
      </w:r>
      <w:r w:rsidRPr="00D5203E">
        <w:t xml:space="preserve"> </w:t>
      </w:r>
      <w:r w:rsidRPr="00D5203E">
        <w:rPr>
          <w:rFonts w:hint="cs"/>
        </w:rPr>
        <w:t>по</w:t>
      </w:r>
      <w:r w:rsidRPr="00D5203E">
        <w:t xml:space="preserve"> </w:t>
      </w:r>
      <w:r w:rsidRPr="00D5203E">
        <w:rPr>
          <w:rFonts w:hint="cs"/>
        </w:rPr>
        <w:t>строке</w:t>
      </w:r>
      <w:r w:rsidRPr="00D5203E">
        <w:t xml:space="preserve"> </w:t>
      </w:r>
      <w:r w:rsidRPr="00D5203E">
        <w:rPr>
          <w:rFonts w:hint="cs"/>
        </w:rPr>
        <w:t>Постановка</w:t>
      </w:r>
      <w:r w:rsidRPr="00D5203E">
        <w:t xml:space="preserve"> </w:t>
      </w:r>
      <w:r w:rsidRPr="00D5203E">
        <w:rPr>
          <w:rFonts w:hint="cs"/>
        </w:rPr>
        <w:t>задачи</w:t>
      </w:r>
      <w:r w:rsidRPr="00D5203E">
        <w:t xml:space="preserve">. </w:t>
      </w:r>
    </w:p>
    <w:p w:rsidR="00D5203E" w:rsidRPr="00D5203E" w:rsidRDefault="00D5203E" w:rsidP="007C240E">
      <w:pPr>
        <w:numPr>
          <w:ilvl w:val="0"/>
          <w:numId w:val="14"/>
        </w:numPr>
        <w:jc w:val="both"/>
      </w:pPr>
      <w:r w:rsidRPr="00D5203E">
        <w:rPr>
          <w:rFonts w:hint="cs"/>
        </w:rPr>
        <w:t>В</w:t>
      </w:r>
      <w:r w:rsidRPr="00D5203E">
        <w:t xml:space="preserve"> </w:t>
      </w:r>
      <w:r w:rsidRPr="00D5203E">
        <w:rPr>
          <w:rFonts w:hint="cs"/>
        </w:rPr>
        <w:t>открывшемся</w:t>
      </w:r>
      <w:r w:rsidRPr="00D5203E">
        <w:t xml:space="preserve"> </w:t>
      </w:r>
      <w:r w:rsidRPr="00D5203E">
        <w:rPr>
          <w:rFonts w:hint="cs"/>
        </w:rPr>
        <w:t>окне</w:t>
      </w:r>
      <w:r w:rsidRPr="00D5203E">
        <w:t xml:space="preserve"> </w:t>
      </w:r>
      <w:r w:rsidRPr="00D5203E">
        <w:rPr>
          <w:rFonts w:hint="cs"/>
        </w:rPr>
        <w:t>свойств</w:t>
      </w:r>
      <w:r w:rsidRPr="00D5203E">
        <w:t xml:space="preserve"> </w:t>
      </w:r>
      <w:r w:rsidRPr="00D5203E">
        <w:rPr>
          <w:rFonts w:hint="cs"/>
        </w:rPr>
        <w:t>задачи</w:t>
      </w:r>
      <w:r w:rsidRPr="00D5203E">
        <w:t xml:space="preserve"> </w:t>
      </w:r>
      <w:r w:rsidRPr="00D5203E">
        <w:rPr>
          <w:rFonts w:hint="cs"/>
        </w:rPr>
        <w:t>выбрать</w:t>
      </w:r>
      <w:r w:rsidRPr="00D5203E">
        <w:t xml:space="preserve"> </w:t>
      </w:r>
      <w:r w:rsidRPr="00D5203E">
        <w:rPr>
          <w:rFonts w:hint="cs"/>
        </w:rPr>
        <w:t>закладку</w:t>
      </w:r>
      <w:r w:rsidRPr="00D5203E">
        <w:t xml:space="preserve"> </w:t>
      </w:r>
      <w:r w:rsidRPr="00D5203E">
        <w:rPr>
          <w:rFonts w:hint="cs"/>
        </w:rPr>
        <w:t>Ресурсы</w:t>
      </w:r>
      <w:r w:rsidRPr="00D5203E">
        <w:t>.</w:t>
      </w:r>
    </w:p>
    <w:p w:rsidR="00D5203E" w:rsidRPr="00D5203E" w:rsidRDefault="00D5203E" w:rsidP="007C240E">
      <w:pPr>
        <w:numPr>
          <w:ilvl w:val="0"/>
          <w:numId w:val="14"/>
        </w:numPr>
        <w:jc w:val="both"/>
      </w:pPr>
      <w:r w:rsidRPr="00D5203E">
        <w:rPr>
          <w:rFonts w:hint="cs"/>
        </w:rPr>
        <w:t>В</w:t>
      </w:r>
      <w:r w:rsidRPr="00D5203E">
        <w:t xml:space="preserve"> </w:t>
      </w:r>
      <w:r w:rsidRPr="00D5203E">
        <w:rPr>
          <w:rFonts w:hint="cs"/>
        </w:rPr>
        <w:t>таблицу</w:t>
      </w:r>
      <w:r w:rsidRPr="00D5203E">
        <w:t xml:space="preserve"> </w:t>
      </w:r>
      <w:r w:rsidRPr="00D5203E">
        <w:rPr>
          <w:rFonts w:hint="cs"/>
        </w:rPr>
        <w:t>ресурсов</w:t>
      </w:r>
      <w:r w:rsidRPr="00D5203E">
        <w:t xml:space="preserve"> </w:t>
      </w:r>
      <w:r w:rsidRPr="00D5203E">
        <w:rPr>
          <w:rFonts w:hint="cs"/>
        </w:rPr>
        <w:t>добавить</w:t>
      </w:r>
      <w:r w:rsidRPr="00D5203E">
        <w:t xml:space="preserve"> </w:t>
      </w:r>
      <w:r w:rsidRPr="00D5203E">
        <w:rPr>
          <w:rFonts w:hint="cs"/>
        </w:rPr>
        <w:t>записи</w:t>
      </w:r>
      <w:r w:rsidRPr="00D5203E">
        <w:t xml:space="preserve">: </w:t>
      </w:r>
      <w:r w:rsidRPr="00D5203E">
        <w:rPr>
          <w:rFonts w:hint="cs"/>
        </w:rPr>
        <w:t>Постановщик</w:t>
      </w:r>
      <w:r w:rsidRPr="00D5203E">
        <w:t xml:space="preserve"> </w:t>
      </w:r>
      <w:r w:rsidRPr="00D5203E">
        <w:rPr>
          <w:rFonts w:hint="cs"/>
        </w:rPr>
        <w:t>–</w:t>
      </w:r>
      <w:r w:rsidRPr="00D5203E">
        <w:t xml:space="preserve"> 100, </w:t>
      </w:r>
      <w:r w:rsidRPr="00D5203E">
        <w:rPr>
          <w:rFonts w:hint="cs"/>
        </w:rPr>
        <w:t>Бумага</w:t>
      </w:r>
      <w:r w:rsidRPr="00D5203E">
        <w:t xml:space="preserve"> </w:t>
      </w:r>
      <w:r w:rsidRPr="00D5203E">
        <w:rPr>
          <w:rFonts w:hint="cs"/>
        </w:rPr>
        <w:t>–</w:t>
      </w:r>
      <w:r w:rsidRPr="00D5203E">
        <w:t>1, CD-</w:t>
      </w:r>
      <w:r w:rsidRPr="00D5203E">
        <w:rPr>
          <w:rFonts w:hint="cs"/>
        </w:rPr>
        <w:t>матрица</w:t>
      </w:r>
      <w:r w:rsidRPr="00D5203E">
        <w:t xml:space="preserve"> </w:t>
      </w:r>
      <w:r w:rsidRPr="00D5203E">
        <w:rPr>
          <w:rFonts w:hint="cs"/>
        </w:rPr>
        <w:t>–</w:t>
      </w:r>
      <w:r w:rsidRPr="00D5203E">
        <w:t xml:space="preserve"> 1</w:t>
      </w:r>
      <w:r w:rsidRPr="00D5203E">
        <w:rPr>
          <w:rFonts w:hint="cs"/>
        </w:rPr>
        <w:t>штука</w:t>
      </w:r>
      <w:r w:rsidRPr="00D5203E">
        <w:t>/</w:t>
      </w:r>
      <w:r w:rsidRPr="00D5203E">
        <w:rPr>
          <w:rFonts w:hint="cs"/>
        </w:rPr>
        <w:t>н</w:t>
      </w:r>
      <w:r w:rsidRPr="00D5203E">
        <w:t xml:space="preserve">, </w:t>
      </w:r>
      <w:r w:rsidRPr="00D5203E">
        <w:rPr>
          <w:rFonts w:hint="cs"/>
        </w:rPr>
        <w:t>Междугородные</w:t>
      </w:r>
      <w:r w:rsidRPr="00D5203E">
        <w:t xml:space="preserve"> </w:t>
      </w:r>
      <w:r w:rsidRPr="00D5203E">
        <w:rPr>
          <w:rFonts w:hint="cs"/>
        </w:rPr>
        <w:t>переговоры</w:t>
      </w:r>
      <w:r w:rsidRPr="00D5203E">
        <w:t xml:space="preserve"> </w:t>
      </w:r>
      <w:r w:rsidRPr="00D5203E">
        <w:rPr>
          <w:rFonts w:hint="cs"/>
        </w:rPr>
        <w:t>–</w:t>
      </w:r>
      <w:r w:rsidRPr="00D5203E">
        <w:t xml:space="preserve"> 1000</w:t>
      </w:r>
      <w:r w:rsidRPr="00D5203E">
        <w:rPr>
          <w:rFonts w:hint="cs"/>
        </w:rPr>
        <w:t>р</w:t>
      </w:r>
      <w:r w:rsidRPr="00D5203E">
        <w:t>.</w:t>
      </w:r>
    </w:p>
    <w:p w:rsidR="00D5203E" w:rsidRPr="00D5203E" w:rsidRDefault="00D5203E" w:rsidP="007C240E">
      <w:pPr>
        <w:numPr>
          <w:ilvl w:val="0"/>
          <w:numId w:val="14"/>
        </w:numPr>
        <w:jc w:val="both"/>
      </w:pPr>
      <w:r w:rsidRPr="00D5203E">
        <w:rPr>
          <w:rFonts w:hint="cs"/>
        </w:rPr>
        <w:t>Нажать</w:t>
      </w:r>
      <w:r w:rsidRPr="00D5203E">
        <w:t xml:space="preserve"> Ok.</w:t>
      </w:r>
    </w:p>
    <w:p w:rsidR="00D5203E" w:rsidRPr="00D5203E" w:rsidRDefault="00D5203E" w:rsidP="007C240E">
      <w:pPr>
        <w:numPr>
          <w:ilvl w:val="0"/>
          <w:numId w:val="14"/>
        </w:numPr>
        <w:jc w:val="both"/>
      </w:pPr>
      <w:r w:rsidRPr="00D5203E">
        <w:rPr>
          <w:rFonts w:hint="cs"/>
        </w:rPr>
        <w:t>Двойной</w:t>
      </w:r>
      <w:r w:rsidRPr="00D5203E">
        <w:t xml:space="preserve"> </w:t>
      </w:r>
      <w:r w:rsidRPr="00D5203E">
        <w:rPr>
          <w:rFonts w:hint="cs"/>
        </w:rPr>
        <w:t>щелчок</w:t>
      </w:r>
      <w:r w:rsidRPr="00D5203E">
        <w:t xml:space="preserve"> </w:t>
      </w:r>
      <w:r w:rsidRPr="00D5203E">
        <w:rPr>
          <w:rFonts w:hint="cs"/>
        </w:rPr>
        <w:t>мыши</w:t>
      </w:r>
      <w:r w:rsidRPr="00D5203E">
        <w:t xml:space="preserve"> </w:t>
      </w:r>
      <w:r w:rsidRPr="00D5203E">
        <w:rPr>
          <w:rFonts w:hint="cs"/>
        </w:rPr>
        <w:t>по</w:t>
      </w:r>
      <w:r w:rsidRPr="00D5203E">
        <w:t xml:space="preserve"> </w:t>
      </w:r>
      <w:r w:rsidRPr="00D5203E">
        <w:rPr>
          <w:rFonts w:hint="cs"/>
        </w:rPr>
        <w:t>строке</w:t>
      </w:r>
      <w:r w:rsidRPr="00D5203E">
        <w:t xml:space="preserve"> </w:t>
      </w:r>
      <w:r w:rsidRPr="00D5203E">
        <w:rPr>
          <w:rFonts w:hint="cs"/>
        </w:rPr>
        <w:t>Составление</w:t>
      </w:r>
      <w:r w:rsidRPr="00D5203E">
        <w:t xml:space="preserve"> </w:t>
      </w:r>
      <w:r w:rsidRPr="00D5203E">
        <w:rPr>
          <w:rFonts w:hint="cs"/>
        </w:rPr>
        <w:t>алгоритма</w:t>
      </w:r>
      <w:r w:rsidRPr="00D5203E">
        <w:t xml:space="preserve"> 1 </w:t>
      </w:r>
      <w:r w:rsidRPr="00D5203E">
        <w:rPr>
          <w:rFonts w:hint="cs"/>
        </w:rPr>
        <w:t>модуля</w:t>
      </w:r>
      <w:r w:rsidRPr="00D5203E">
        <w:t>.</w:t>
      </w:r>
    </w:p>
    <w:p w:rsidR="00F91FF6" w:rsidRDefault="00B80851" w:rsidP="00F91FF6">
      <w:pPr>
        <w:ind w:firstLine="709"/>
        <w:jc w:val="both"/>
      </w:pPr>
      <w:r>
        <w:rPr>
          <w:noProof/>
        </w:rPr>
        <w:drawing>
          <wp:inline distT="0" distB="0" distL="0" distR="0">
            <wp:extent cx="3143250" cy="2724150"/>
            <wp:effectExtent l="19050" t="0" r="0" b="0"/>
            <wp:docPr id="15"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70"/>
                    <a:srcRect/>
                    <a:stretch>
                      <a:fillRect/>
                    </a:stretch>
                  </pic:blipFill>
                  <pic:spPr bwMode="auto">
                    <a:xfrm>
                      <a:off x="0" y="0"/>
                      <a:ext cx="3143250" cy="2724150"/>
                    </a:xfrm>
                    <a:prstGeom prst="rect">
                      <a:avLst/>
                    </a:prstGeom>
                    <a:noFill/>
                    <a:ln w="9525">
                      <a:noFill/>
                      <a:miter lim="800000"/>
                      <a:headEnd/>
                      <a:tailEnd/>
                    </a:ln>
                  </pic:spPr>
                </pic:pic>
              </a:graphicData>
            </a:graphic>
          </wp:inline>
        </w:drawing>
      </w:r>
    </w:p>
    <w:p w:rsidR="00D5203E" w:rsidRPr="00D5203E" w:rsidRDefault="00F91FF6" w:rsidP="00F91FF6">
      <w:pPr>
        <w:ind w:firstLine="709"/>
        <w:jc w:val="both"/>
      </w:pPr>
      <w:r>
        <w:rPr>
          <w:b/>
        </w:rPr>
        <w:br w:type="page"/>
      </w:r>
      <w:r w:rsidR="00D5203E" w:rsidRPr="00D5203E">
        <w:rPr>
          <w:rFonts w:hint="cs"/>
          <w:b/>
        </w:rPr>
        <w:lastRenderedPageBreak/>
        <w:t>Назначение</w:t>
      </w:r>
      <w:r w:rsidR="00D5203E" w:rsidRPr="00D5203E">
        <w:rPr>
          <w:b/>
        </w:rPr>
        <w:t xml:space="preserve"> </w:t>
      </w:r>
      <w:r w:rsidR="00D5203E" w:rsidRPr="00D5203E">
        <w:rPr>
          <w:rFonts w:hint="cs"/>
          <w:b/>
        </w:rPr>
        <w:t>профиля</w:t>
      </w:r>
      <w:r w:rsidR="00D5203E" w:rsidRPr="00D5203E">
        <w:rPr>
          <w:b/>
        </w:rPr>
        <w:t xml:space="preserve"> </w:t>
      </w:r>
      <w:r w:rsidR="00D5203E" w:rsidRPr="00D5203E">
        <w:rPr>
          <w:rFonts w:hint="cs"/>
          <w:b/>
        </w:rPr>
        <w:t>загрузки</w:t>
      </w:r>
    </w:p>
    <w:p w:rsidR="00D5203E" w:rsidRPr="00D5203E" w:rsidRDefault="00D5203E" w:rsidP="007C240E">
      <w:pPr>
        <w:numPr>
          <w:ilvl w:val="0"/>
          <w:numId w:val="15"/>
        </w:numPr>
        <w:jc w:val="both"/>
      </w:pPr>
      <w:r w:rsidRPr="00D5203E">
        <w:rPr>
          <w:rFonts w:hint="cs"/>
        </w:rPr>
        <w:t>Выбрать</w:t>
      </w:r>
      <w:r w:rsidRPr="00D5203E">
        <w:t xml:space="preserve"> </w:t>
      </w:r>
      <w:r w:rsidRPr="00D5203E">
        <w:rPr>
          <w:rFonts w:hint="cs"/>
        </w:rPr>
        <w:t>пункт</w:t>
      </w:r>
      <w:r w:rsidRPr="00D5203E">
        <w:t xml:space="preserve"> </w:t>
      </w:r>
      <w:r w:rsidRPr="00D5203E">
        <w:rPr>
          <w:rFonts w:hint="cs"/>
        </w:rPr>
        <w:t>меню</w:t>
      </w:r>
      <w:r w:rsidRPr="00D5203E">
        <w:t xml:space="preserve"> </w:t>
      </w:r>
      <w:r w:rsidRPr="00D5203E">
        <w:rPr>
          <w:rFonts w:hint="cs"/>
        </w:rPr>
        <w:t>Вид</w:t>
      </w:r>
      <w:r w:rsidRPr="00D5203E">
        <w:t>/</w:t>
      </w:r>
      <w:r w:rsidRPr="00D5203E">
        <w:rPr>
          <w:rFonts w:hint="cs"/>
        </w:rPr>
        <w:t>Использование</w:t>
      </w:r>
      <w:r w:rsidRPr="00D5203E">
        <w:t xml:space="preserve"> </w:t>
      </w:r>
      <w:r w:rsidRPr="00D5203E">
        <w:rPr>
          <w:rFonts w:hint="cs"/>
        </w:rPr>
        <w:t>задач</w:t>
      </w:r>
      <w:r w:rsidRPr="00D5203E">
        <w:t>.</w:t>
      </w:r>
    </w:p>
    <w:p w:rsidR="00D5203E" w:rsidRPr="00D5203E" w:rsidRDefault="00D5203E" w:rsidP="007C240E">
      <w:pPr>
        <w:numPr>
          <w:ilvl w:val="0"/>
          <w:numId w:val="15"/>
        </w:numPr>
        <w:jc w:val="both"/>
      </w:pPr>
      <w:r w:rsidRPr="00D5203E">
        <w:rPr>
          <w:rFonts w:hint="cs"/>
        </w:rPr>
        <w:t>Двойной</w:t>
      </w:r>
      <w:r w:rsidRPr="00D5203E">
        <w:t xml:space="preserve"> </w:t>
      </w:r>
      <w:r w:rsidRPr="00D5203E">
        <w:rPr>
          <w:rFonts w:hint="cs"/>
        </w:rPr>
        <w:t>щелчок</w:t>
      </w:r>
      <w:r w:rsidRPr="00D5203E">
        <w:t xml:space="preserve"> </w:t>
      </w:r>
      <w:r w:rsidRPr="00D5203E">
        <w:rPr>
          <w:rFonts w:hint="cs"/>
        </w:rPr>
        <w:t>мыши</w:t>
      </w:r>
      <w:r w:rsidRPr="00D5203E">
        <w:t xml:space="preserve"> </w:t>
      </w:r>
      <w:r w:rsidRPr="00D5203E">
        <w:rPr>
          <w:rFonts w:hint="cs"/>
        </w:rPr>
        <w:t>по</w:t>
      </w:r>
      <w:r w:rsidRPr="00D5203E">
        <w:t xml:space="preserve"> </w:t>
      </w:r>
      <w:r w:rsidRPr="00D5203E">
        <w:rPr>
          <w:rFonts w:hint="cs"/>
        </w:rPr>
        <w:t>назначению</w:t>
      </w:r>
      <w:r w:rsidRPr="00D5203E">
        <w:t xml:space="preserve"> </w:t>
      </w:r>
      <w:r w:rsidRPr="00D5203E">
        <w:rPr>
          <w:rFonts w:hint="cs"/>
        </w:rPr>
        <w:t>Постановщик</w:t>
      </w:r>
      <w:r w:rsidRPr="00D5203E">
        <w:t xml:space="preserve"> </w:t>
      </w:r>
      <w:r w:rsidRPr="00D5203E">
        <w:rPr>
          <w:rFonts w:hint="cs"/>
        </w:rPr>
        <w:t>задачи</w:t>
      </w:r>
      <w:r w:rsidRPr="00D5203E">
        <w:t xml:space="preserve"> </w:t>
      </w:r>
      <w:r w:rsidRPr="00D5203E">
        <w:rPr>
          <w:rFonts w:hint="cs"/>
        </w:rPr>
        <w:t>Постановка</w:t>
      </w:r>
      <w:r w:rsidRPr="00D5203E">
        <w:t xml:space="preserve"> </w:t>
      </w:r>
      <w:r w:rsidRPr="00D5203E">
        <w:rPr>
          <w:rFonts w:hint="cs"/>
        </w:rPr>
        <w:t>задачи</w:t>
      </w:r>
      <w:r w:rsidRPr="00D5203E">
        <w:t>.</w:t>
      </w:r>
    </w:p>
    <w:p w:rsidR="00D5203E" w:rsidRPr="00D5203E" w:rsidRDefault="00D5203E" w:rsidP="007C240E">
      <w:pPr>
        <w:numPr>
          <w:ilvl w:val="0"/>
          <w:numId w:val="15"/>
        </w:numPr>
        <w:jc w:val="both"/>
      </w:pPr>
      <w:r w:rsidRPr="00D5203E">
        <w:rPr>
          <w:rFonts w:hint="cs"/>
        </w:rPr>
        <w:t>В</w:t>
      </w:r>
      <w:r w:rsidRPr="00D5203E">
        <w:t xml:space="preserve"> </w:t>
      </w:r>
      <w:r w:rsidRPr="00D5203E">
        <w:rPr>
          <w:rFonts w:hint="cs"/>
        </w:rPr>
        <w:t>открывшемся</w:t>
      </w:r>
      <w:r w:rsidRPr="00D5203E">
        <w:t xml:space="preserve"> </w:t>
      </w:r>
      <w:r w:rsidRPr="00D5203E">
        <w:rPr>
          <w:rFonts w:hint="cs"/>
        </w:rPr>
        <w:t>окне</w:t>
      </w:r>
      <w:r w:rsidRPr="00D5203E">
        <w:t xml:space="preserve"> </w:t>
      </w:r>
      <w:r w:rsidRPr="00D5203E">
        <w:rPr>
          <w:rFonts w:hint="cs"/>
        </w:rPr>
        <w:t>выбрать</w:t>
      </w:r>
      <w:r w:rsidRPr="00D5203E">
        <w:t xml:space="preserve"> </w:t>
      </w:r>
      <w:r w:rsidRPr="00D5203E">
        <w:rPr>
          <w:rFonts w:hint="cs"/>
        </w:rPr>
        <w:t>вкладку</w:t>
      </w:r>
      <w:r w:rsidRPr="00D5203E">
        <w:t xml:space="preserve"> </w:t>
      </w:r>
      <w:r w:rsidRPr="00D5203E">
        <w:rPr>
          <w:rFonts w:hint="cs"/>
        </w:rPr>
        <w:t>Общие</w:t>
      </w:r>
      <w:r w:rsidRPr="00D5203E">
        <w:t xml:space="preserve"> </w:t>
      </w:r>
      <w:r w:rsidRPr="00D5203E">
        <w:rPr>
          <w:rFonts w:hint="cs"/>
        </w:rPr>
        <w:t>и</w:t>
      </w:r>
      <w:r w:rsidRPr="00D5203E">
        <w:t xml:space="preserve"> </w:t>
      </w:r>
      <w:r w:rsidRPr="00D5203E">
        <w:rPr>
          <w:rFonts w:hint="cs"/>
        </w:rPr>
        <w:t>в</w:t>
      </w:r>
      <w:r w:rsidRPr="00D5203E">
        <w:t xml:space="preserve"> </w:t>
      </w:r>
      <w:r w:rsidRPr="00D5203E">
        <w:rPr>
          <w:rFonts w:hint="cs"/>
        </w:rPr>
        <w:t>поле</w:t>
      </w:r>
      <w:r w:rsidRPr="00D5203E">
        <w:t xml:space="preserve"> </w:t>
      </w:r>
      <w:r w:rsidRPr="00D5203E">
        <w:rPr>
          <w:rFonts w:hint="cs"/>
        </w:rPr>
        <w:t>Профиль</w:t>
      </w:r>
      <w:r w:rsidRPr="00D5203E">
        <w:t xml:space="preserve"> </w:t>
      </w:r>
      <w:r w:rsidRPr="00D5203E">
        <w:rPr>
          <w:rFonts w:hint="cs"/>
        </w:rPr>
        <w:t>загрузки</w:t>
      </w:r>
      <w:r w:rsidRPr="00D5203E">
        <w:t xml:space="preserve"> </w:t>
      </w:r>
      <w:r w:rsidRPr="00D5203E">
        <w:rPr>
          <w:rFonts w:hint="cs"/>
        </w:rPr>
        <w:t>установить</w:t>
      </w:r>
      <w:r w:rsidRPr="00D5203E">
        <w:t xml:space="preserve"> </w:t>
      </w:r>
      <w:r w:rsidRPr="00D5203E">
        <w:rPr>
          <w:rFonts w:hint="cs"/>
        </w:rPr>
        <w:t>значение</w:t>
      </w:r>
      <w:r w:rsidRPr="00D5203E">
        <w:t xml:space="preserve"> </w:t>
      </w:r>
      <w:r w:rsidRPr="00D5203E">
        <w:rPr>
          <w:rFonts w:hint="cs"/>
        </w:rPr>
        <w:t>Загрузка</w:t>
      </w:r>
      <w:r w:rsidRPr="00D5203E">
        <w:t xml:space="preserve"> </w:t>
      </w:r>
      <w:r w:rsidRPr="00D5203E">
        <w:rPr>
          <w:rFonts w:hint="cs"/>
        </w:rPr>
        <w:t>в</w:t>
      </w:r>
      <w:r w:rsidRPr="00D5203E">
        <w:t xml:space="preserve"> </w:t>
      </w:r>
      <w:r w:rsidRPr="00D5203E">
        <w:rPr>
          <w:rFonts w:hint="cs"/>
        </w:rPr>
        <w:t>конце</w:t>
      </w:r>
      <w:r w:rsidRPr="00D5203E">
        <w:t>.</w:t>
      </w:r>
    </w:p>
    <w:p w:rsidR="00D5203E" w:rsidRPr="00D5203E" w:rsidRDefault="00D5203E" w:rsidP="007C240E">
      <w:pPr>
        <w:numPr>
          <w:ilvl w:val="0"/>
          <w:numId w:val="15"/>
        </w:numPr>
        <w:jc w:val="both"/>
      </w:pPr>
      <w:r w:rsidRPr="00D5203E">
        <w:rPr>
          <w:rFonts w:hint="cs"/>
        </w:rPr>
        <w:t>Нажать</w:t>
      </w:r>
      <w:r w:rsidRPr="00D5203E">
        <w:t xml:space="preserve"> Ok.</w:t>
      </w:r>
    </w:p>
    <w:p w:rsidR="00D5203E" w:rsidRPr="00D5203E" w:rsidRDefault="00D5203E" w:rsidP="007C240E">
      <w:pPr>
        <w:numPr>
          <w:ilvl w:val="0"/>
          <w:numId w:val="15"/>
        </w:numPr>
        <w:jc w:val="both"/>
      </w:pPr>
      <w:r w:rsidRPr="00D5203E">
        <w:rPr>
          <w:rFonts w:hint="cs"/>
        </w:rPr>
        <w:t>Результат</w:t>
      </w:r>
      <w:r w:rsidRPr="00D5203E">
        <w:t xml:space="preserve"> </w:t>
      </w:r>
      <w:r w:rsidRPr="00D5203E">
        <w:rPr>
          <w:rFonts w:hint="cs"/>
        </w:rPr>
        <w:t>–</w:t>
      </w:r>
      <w:r w:rsidRPr="00D5203E">
        <w:t xml:space="preserve"> </w:t>
      </w:r>
      <w:r w:rsidRPr="00D5203E">
        <w:rPr>
          <w:rFonts w:hint="cs"/>
        </w:rPr>
        <w:t>длительность</w:t>
      </w:r>
      <w:r w:rsidRPr="00D5203E">
        <w:t xml:space="preserve"> </w:t>
      </w:r>
      <w:r w:rsidRPr="00D5203E">
        <w:rPr>
          <w:rFonts w:hint="cs"/>
        </w:rPr>
        <w:t>задачи</w:t>
      </w:r>
      <w:r w:rsidRPr="00D5203E">
        <w:t xml:space="preserve"> </w:t>
      </w:r>
      <w:r w:rsidRPr="00D5203E">
        <w:rPr>
          <w:rFonts w:hint="cs"/>
        </w:rPr>
        <w:t>выросла</w:t>
      </w:r>
      <w:r w:rsidRPr="00D5203E">
        <w:t xml:space="preserve"> </w:t>
      </w:r>
      <w:r w:rsidRPr="00D5203E">
        <w:rPr>
          <w:rFonts w:hint="cs"/>
        </w:rPr>
        <w:t>с</w:t>
      </w:r>
      <w:r w:rsidRPr="00D5203E">
        <w:t xml:space="preserve"> 10 </w:t>
      </w:r>
      <w:r w:rsidRPr="00D5203E">
        <w:rPr>
          <w:rFonts w:hint="cs"/>
        </w:rPr>
        <w:t>до</w:t>
      </w:r>
      <w:r w:rsidRPr="00D5203E">
        <w:t xml:space="preserve"> 16,67 </w:t>
      </w:r>
      <w:r w:rsidRPr="00D5203E">
        <w:rPr>
          <w:rFonts w:hint="cs"/>
        </w:rPr>
        <w:t>дней</w:t>
      </w:r>
      <w:r w:rsidRPr="00D5203E">
        <w:t>.</w:t>
      </w:r>
    </w:p>
    <w:p w:rsidR="00D5203E" w:rsidRPr="00D5203E" w:rsidRDefault="00D5203E" w:rsidP="00D5203E">
      <w:pPr>
        <w:ind w:firstLine="709"/>
        <w:jc w:val="both"/>
        <w:rPr>
          <w:b/>
        </w:rPr>
      </w:pPr>
      <w:r w:rsidRPr="00D5203E">
        <w:rPr>
          <w:rFonts w:hint="cs"/>
          <w:b/>
        </w:rPr>
        <w:t>Ручное</w:t>
      </w:r>
      <w:r w:rsidRPr="00D5203E">
        <w:rPr>
          <w:b/>
        </w:rPr>
        <w:t xml:space="preserve"> </w:t>
      </w:r>
      <w:r w:rsidRPr="00D5203E">
        <w:rPr>
          <w:rFonts w:hint="cs"/>
          <w:b/>
        </w:rPr>
        <w:t>изменение</w:t>
      </w:r>
      <w:r w:rsidRPr="00D5203E">
        <w:rPr>
          <w:b/>
        </w:rPr>
        <w:t xml:space="preserve"> </w:t>
      </w:r>
      <w:r w:rsidRPr="00D5203E">
        <w:rPr>
          <w:rFonts w:hint="cs"/>
          <w:b/>
        </w:rPr>
        <w:t>графика</w:t>
      </w:r>
      <w:r w:rsidRPr="00D5203E">
        <w:rPr>
          <w:b/>
        </w:rPr>
        <w:t xml:space="preserve"> </w:t>
      </w:r>
      <w:r w:rsidRPr="00D5203E">
        <w:rPr>
          <w:rFonts w:hint="cs"/>
          <w:b/>
        </w:rPr>
        <w:t>трудозатрат</w:t>
      </w:r>
    </w:p>
    <w:p w:rsidR="00D5203E" w:rsidRPr="00D5203E" w:rsidRDefault="00D5203E" w:rsidP="007C240E">
      <w:pPr>
        <w:numPr>
          <w:ilvl w:val="0"/>
          <w:numId w:val="16"/>
        </w:numPr>
        <w:jc w:val="both"/>
      </w:pPr>
      <w:r w:rsidRPr="00D5203E">
        <w:rPr>
          <w:rFonts w:hint="cs"/>
        </w:rPr>
        <w:t>Выбрать</w:t>
      </w:r>
      <w:r w:rsidRPr="00D5203E">
        <w:t xml:space="preserve"> </w:t>
      </w:r>
      <w:r w:rsidRPr="00D5203E">
        <w:rPr>
          <w:rFonts w:hint="cs"/>
        </w:rPr>
        <w:t>пункт</w:t>
      </w:r>
      <w:r w:rsidRPr="00D5203E">
        <w:t xml:space="preserve"> </w:t>
      </w:r>
      <w:r w:rsidRPr="00D5203E">
        <w:rPr>
          <w:rFonts w:hint="cs"/>
        </w:rPr>
        <w:t>меню</w:t>
      </w:r>
      <w:r w:rsidRPr="00D5203E">
        <w:t xml:space="preserve"> </w:t>
      </w:r>
      <w:r w:rsidRPr="00D5203E">
        <w:rPr>
          <w:rFonts w:hint="cs"/>
        </w:rPr>
        <w:t>Вид</w:t>
      </w:r>
      <w:r w:rsidRPr="00D5203E">
        <w:t>/</w:t>
      </w:r>
      <w:r w:rsidRPr="00D5203E">
        <w:rPr>
          <w:rFonts w:hint="cs"/>
        </w:rPr>
        <w:t>Использование</w:t>
      </w:r>
      <w:r w:rsidRPr="00D5203E">
        <w:t xml:space="preserve"> </w:t>
      </w:r>
      <w:r w:rsidRPr="00D5203E">
        <w:rPr>
          <w:rFonts w:hint="cs"/>
        </w:rPr>
        <w:t>задач</w:t>
      </w:r>
      <w:r w:rsidRPr="00D5203E">
        <w:t>.</w:t>
      </w:r>
    </w:p>
    <w:p w:rsidR="00D5203E" w:rsidRPr="00D5203E" w:rsidRDefault="00D5203E" w:rsidP="007C240E">
      <w:pPr>
        <w:numPr>
          <w:ilvl w:val="0"/>
          <w:numId w:val="16"/>
        </w:numPr>
        <w:jc w:val="both"/>
      </w:pPr>
      <w:r w:rsidRPr="00D5203E">
        <w:rPr>
          <w:rFonts w:hint="cs"/>
        </w:rPr>
        <w:t>Проанализируем</w:t>
      </w:r>
      <w:r w:rsidRPr="00D5203E">
        <w:t xml:space="preserve"> </w:t>
      </w:r>
      <w:r w:rsidRPr="00D5203E">
        <w:rPr>
          <w:rFonts w:hint="cs"/>
        </w:rPr>
        <w:t>график</w:t>
      </w:r>
      <w:r w:rsidRPr="00D5203E">
        <w:t xml:space="preserve"> </w:t>
      </w:r>
      <w:r w:rsidRPr="00D5203E">
        <w:rPr>
          <w:rFonts w:hint="cs"/>
        </w:rPr>
        <w:t>трудозатрат</w:t>
      </w:r>
      <w:r w:rsidRPr="00D5203E">
        <w:t xml:space="preserve"> </w:t>
      </w:r>
      <w:r w:rsidRPr="00D5203E">
        <w:rPr>
          <w:rFonts w:hint="cs"/>
        </w:rPr>
        <w:t>постановщика</w:t>
      </w:r>
      <w:r w:rsidRPr="00D5203E">
        <w:t xml:space="preserve"> </w:t>
      </w:r>
      <w:r w:rsidRPr="00D5203E">
        <w:rPr>
          <w:rFonts w:hint="cs"/>
        </w:rPr>
        <w:t>при</w:t>
      </w:r>
      <w:r w:rsidRPr="00D5203E">
        <w:t xml:space="preserve"> </w:t>
      </w:r>
      <w:r w:rsidRPr="00D5203E">
        <w:rPr>
          <w:rFonts w:hint="cs"/>
        </w:rPr>
        <w:t>работе</w:t>
      </w:r>
      <w:r w:rsidRPr="00D5203E">
        <w:t xml:space="preserve"> </w:t>
      </w:r>
      <w:r w:rsidRPr="00D5203E">
        <w:rPr>
          <w:rFonts w:hint="cs"/>
        </w:rPr>
        <w:t>над</w:t>
      </w:r>
      <w:r w:rsidRPr="00D5203E">
        <w:t xml:space="preserve"> </w:t>
      </w:r>
      <w:r w:rsidRPr="00D5203E">
        <w:rPr>
          <w:rFonts w:hint="cs"/>
        </w:rPr>
        <w:t>постановкой</w:t>
      </w:r>
      <w:r w:rsidRPr="00D5203E">
        <w:t xml:space="preserve"> </w:t>
      </w:r>
      <w:r w:rsidRPr="00D5203E">
        <w:rPr>
          <w:rFonts w:hint="cs"/>
        </w:rPr>
        <w:t>задачи</w:t>
      </w:r>
      <w:r w:rsidRPr="00D5203E">
        <w:t xml:space="preserve">. </w:t>
      </w:r>
      <w:r w:rsidRPr="00D5203E">
        <w:rPr>
          <w:rFonts w:hint="cs"/>
        </w:rPr>
        <w:t>В</w:t>
      </w:r>
      <w:r w:rsidRPr="00D5203E">
        <w:t xml:space="preserve"> </w:t>
      </w:r>
      <w:r w:rsidRPr="00D5203E">
        <w:rPr>
          <w:rFonts w:hint="cs"/>
        </w:rPr>
        <w:t>последний</w:t>
      </w:r>
      <w:r w:rsidRPr="00D5203E">
        <w:t xml:space="preserve"> </w:t>
      </w:r>
      <w:r w:rsidRPr="00D5203E">
        <w:rPr>
          <w:rFonts w:hint="cs"/>
        </w:rPr>
        <w:t>день</w:t>
      </w:r>
      <w:r w:rsidRPr="00D5203E">
        <w:t xml:space="preserve"> </w:t>
      </w:r>
      <w:r w:rsidRPr="00D5203E">
        <w:rPr>
          <w:rFonts w:hint="cs"/>
        </w:rPr>
        <w:t>работы</w:t>
      </w:r>
      <w:r w:rsidRPr="00D5203E">
        <w:t xml:space="preserve"> (5 </w:t>
      </w:r>
      <w:r w:rsidRPr="00D5203E">
        <w:rPr>
          <w:rFonts w:hint="cs"/>
        </w:rPr>
        <w:t>октября</w:t>
      </w:r>
      <w:r w:rsidRPr="00D5203E">
        <w:t xml:space="preserve">) </w:t>
      </w:r>
      <w:r w:rsidRPr="00D5203E">
        <w:rPr>
          <w:rFonts w:hint="cs"/>
        </w:rPr>
        <w:t>ему</w:t>
      </w:r>
      <w:r w:rsidRPr="00D5203E">
        <w:t xml:space="preserve"> </w:t>
      </w:r>
      <w:r w:rsidRPr="00D5203E">
        <w:rPr>
          <w:rFonts w:hint="cs"/>
        </w:rPr>
        <w:t>запланировано</w:t>
      </w:r>
      <w:r w:rsidRPr="00D5203E">
        <w:t xml:space="preserve"> 5,33</w:t>
      </w:r>
      <w:r w:rsidRPr="00D5203E">
        <w:rPr>
          <w:rFonts w:hint="cs"/>
        </w:rPr>
        <w:t>ч</w:t>
      </w:r>
      <w:r w:rsidRPr="00D5203E">
        <w:t xml:space="preserve"> (</w:t>
      </w:r>
      <w:r w:rsidRPr="00D5203E">
        <w:rPr>
          <w:rFonts w:hint="cs"/>
        </w:rPr>
        <w:t>рис</w:t>
      </w:r>
      <w:r w:rsidRPr="00D5203E">
        <w:t xml:space="preserve">. 5.15). </w:t>
      </w:r>
      <w:r w:rsidRPr="00D5203E">
        <w:rPr>
          <w:rFonts w:hint="cs"/>
        </w:rPr>
        <w:t>Распределим</w:t>
      </w:r>
      <w:r w:rsidRPr="00D5203E">
        <w:t xml:space="preserve"> </w:t>
      </w:r>
      <w:r w:rsidRPr="00D5203E">
        <w:rPr>
          <w:rFonts w:hint="cs"/>
        </w:rPr>
        <w:t>эти</w:t>
      </w:r>
      <w:r w:rsidRPr="00D5203E">
        <w:t xml:space="preserve"> </w:t>
      </w:r>
      <w:r w:rsidRPr="00D5203E">
        <w:rPr>
          <w:rFonts w:hint="cs"/>
        </w:rPr>
        <w:t>трудозатраты</w:t>
      </w:r>
      <w:r w:rsidRPr="00D5203E">
        <w:t xml:space="preserve"> </w:t>
      </w:r>
      <w:r w:rsidRPr="00D5203E">
        <w:rPr>
          <w:rFonts w:hint="cs"/>
        </w:rPr>
        <w:t>с</w:t>
      </w:r>
      <w:r w:rsidRPr="00D5203E">
        <w:t xml:space="preserve"> 1-</w:t>
      </w:r>
      <w:r w:rsidRPr="00D5203E">
        <w:rPr>
          <w:rFonts w:hint="cs"/>
        </w:rPr>
        <w:t>го</w:t>
      </w:r>
      <w:r w:rsidRPr="00D5203E">
        <w:t xml:space="preserve"> </w:t>
      </w:r>
      <w:r w:rsidRPr="00D5203E">
        <w:rPr>
          <w:rFonts w:hint="cs"/>
        </w:rPr>
        <w:t>по</w:t>
      </w:r>
      <w:r w:rsidRPr="00D5203E">
        <w:t xml:space="preserve"> 5-</w:t>
      </w:r>
      <w:r w:rsidRPr="00D5203E">
        <w:rPr>
          <w:rFonts w:hint="cs"/>
        </w:rPr>
        <w:t>й</w:t>
      </w:r>
      <w:r w:rsidRPr="00D5203E">
        <w:t xml:space="preserve"> </w:t>
      </w:r>
      <w:r w:rsidRPr="00D5203E">
        <w:rPr>
          <w:rFonts w:hint="cs"/>
        </w:rPr>
        <w:t>дни</w:t>
      </w:r>
      <w:r w:rsidRPr="00D5203E">
        <w:t xml:space="preserve"> </w:t>
      </w:r>
      <w:r w:rsidRPr="00D5203E">
        <w:rPr>
          <w:rFonts w:hint="cs"/>
        </w:rPr>
        <w:t>работы</w:t>
      </w:r>
      <w:r w:rsidRPr="00D5203E">
        <w:t xml:space="preserve">, </w:t>
      </w:r>
      <w:r w:rsidRPr="00D5203E">
        <w:rPr>
          <w:rFonts w:hint="cs"/>
        </w:rPr>
        <w:t>где</w:t>
      </w:r>
      <w:r w:rsidRPr="00D5203E">
        <w:t xml:space="preserve"> </w:t>
      </w:r>
      <w:r w:rsidRPr="00D5203E">
        <w:rPr>
          <w:rFonts w:hint="cs"/>
        </w:rPr>
        <w:t>первоначально</w:t>
      </w:r>
      <w:r w:rsidRPr="00D5203E">
        <w:t xml:space="preserve"> </w:t>
      </w:r>
      <w:r w:rsidRPr="00D5203E">
        <w:rPr>
          <w:rFonts w:hint="cs"/>
        </w:rPr>
        <w:t>запланировано</w:t>
      </w:r>
      <w:r w:rsidRPr="00D5203E">
        <w:t xml:space="preserve">, </w:t>
      </w:r>
      <w:r w:rsidRPr="00D5203E">
        <w:rPr>
          <w:rFonts w:hint="cs"/>
        </w:rPr>
        <w:t>соответственно</w:t>
      </w:r>
      <w:r w:rsidRPr="00D5203E">
        <w:t>, 0,8</w:t>
      </w:r>
      <w:r w:rsidRPr="00D5203E">
        <w:rPr>
          <w:rFonts w:hint="cs"/>
        </w:rPr>
        <w:t>ч</w:t>
      </w:r>
      <w:r w:rsidRPr="00D5203E">
        <w:t>, 0,93</w:t>
      </w:r>
      <w:r w:rsidRPr="00D5203E">
        <w:rPr>
          <w:rFonts w:hint="cs"/>
        </w:rPr>
        <w:t>ч</w:t>
      </w:r>
      <w:r w:rsidRPr="00D5203E">
        <w:t>, 1,2</w:t>
      </w:r>
      <w:r w:rsidRPr="00D5203E">
        <w:rPr>
          <w:rFonts w:hint="cs"/>
        </w:rPr>
        <w:t>ч</w:t>
      </w:r>
      <w:r w:rsidRPr="00D5203E">
        <w:t>, 1,73</w:t>
      </w:r>
      <w:r w:rsidRPr="00D5203E">
        <w:rPr>
          <w:rFonts w:hint="cs"/>
        </w:rPr>
        <w:t>ч</w:t>
      </w:r>
      <w:r w:rsidRPr="00D5203E">
        <w:t>, 2</w:t>
      </w:r>
      <w:r w:rsidRPr="00D5203E">
        <w:rPr>
          <w:rFonts w:hint="cs"/>
        </w:rPr>
        <w:t>ч</w:t>
      </w:r>
      <w:r w:rsidRPr="00D5203E">
        <w:t xml:space="preserve"> (</w:t>
      </w:r>
      <w:r w:rsidRPr="00D5203E">
        <w:rPr>
          <w:rFonts w:hint="cs"/>
        </w:rPr>
        <w:t>т</w:t>
      </w:r>
      <w:r w:rsidRPr="00D5203E">
        <w:t>.</w:t>
      </w:r>
      <w:r w:rsidRPr="00D5203E">
        <w:rPr>
          <w:rFonts w:hint="cs"/>
        </w:rPr>
        <w:t>е</w:t>
      </w:r>
      <w:r w:rsidRPr="00D5203E">
        <w:t xml:space="preserve">. </w:t>
      </w:r>
      <w:r w:rsidRPr="00D5203E">
        <w:rPr>
          <w:rFonts w:hint="cs"/>
        </w:rPr>
        <w:t>на</w:t>
      </w:r>
      <w:r w:rsidRPr="00D5203E">
        <w:t xml:space="preserve"> 7, 8, 9, 10, 14 </w:t>
      </w:r>
      <w:r w:rsidRPr="00D5203E">
        <w:rPr>
          <w:rFonts w:hint="cs"/>
        </w:rPr>
        <w:t>сентября</w:t>
      </w:r>
      <w:r w:rsidRPr="00D5203E">
        <w:t xml:space="preserve"> </w:t>
      </w:r>
      <w:r w:rsidRPr="00D5203E">
        <w:rPr>
          <w:rFonts w:hint="cs"/>
        </w:rPr>
        <w:t>соответственно</w:t>
      </w:r>
      <w:r w:rsidRPr="00D5203E">
        <w:t xml:space="preserve">). </w:t>
      </w:r>
    </w:p>
    <w:p w:rsidR="00D5203E" w:rsidRPr="00D5203E" w:rsidRDefault="00D5203E" w:rsidP="007C240E">
      <w:pPr>
        <w:numPr>
          <w:ilvl w:val="0"/>
          <w:numId w:val="16"/>
        </w:numPr>
        <w:jc w:val="both"/>
      </w:pPr>
      <w:r w:rsidRPr="00D5203E">
        <w:rPr>
          <w:rFonts w:hint="cs"/>
        </w:rPr>
        <w:t>Щелчок</w:t>
      </w:r>
      <w:r w:rsidRPr="00D5203E">
        <w:t xml:space="preserve"> </w:t>
      </w:r>
      <w:r w:rsidRPr="00D5203E">
        <w:rPr>
          <w:rFonts w:hint="cs"/>
        </w:rPr>
        <w:t>мышью</w:t>
      </w:r>
      <w:r w:rsidRPr="00D5203E">
        <w:t xml:space="preserve"> </w:t>
      </w:r>
      <w:r w:rsidRPr="00D5203E">
        <w:rPr>
          <w:rFonts w:hint="cs"/>
        </w:rPr>
        <w:t>по</w:t>
      </w:r>
      <w:r w:rsidRPr="00D5203E">
        <w:t xml:space="preserve"> </w:t>
      </w:r>
      <w:r w:rsidRPr="00D5203E">
        <w:rPr>
          <w:rFonts w:hint="cs"/>
        </w:rPr>
        <w:t>ячейке</w:t>
      </w:r>
      <w:r w:rsidRPr="00D5203E">
        <w:t xml:space="preserve"> </w:t>
      </w:r>
      <w:r w:rsidRPr="00D5203E">
        <w:rPr>
          <w:rFonts w:hint="cs"/>
        </w:rPr>
        <w:t>трудозатрат</w:t>
      </w:r>
      <w:r w:rsidRPr="00D5203E">
        <w:t xml:space="preserve"> 5.10.09. </w:t>
      </w:r>
      <w:r w:rsidRPr="00D5203E">
        <w:rPr>
          <w:rFonts w:hint="cs"/>
        </w:rPr>
        <w:t>Ввести</w:t>
      </w:r>
      <w:r w:rsidRPr="00D5203E">
        <w:t xml:space="preserve"> 0, </w:t>
      </w:r>
      <w:r w:rsidRPr="00D5203E">
        <w:rPr>
          <w:rFonts w:hint="cs"/>
        </w:rPr>
        <w:t>нажать</w:t>
      </w:r>
      <w:r w:rsidRPr="00D5203E">
        <w:t xml:space="preserve"> Enter.</w:t>
      </w:r>
    </w:p>
    <w:p w:rsidR="00D5203E" w:rsidRPr="00D5203E" w:rsidRDefault="00D5203E" w:rsidP="007C240E">
      <w:pPr>
        <w:numPr>
          <w:ilvl w:val="0"/>
          <w:numId w:val="16"/>
        </w:numPr>
        <w:jc w:val="both"/>
      </w:pPr>
      <w:r w:rsidRPr="00D5203E">
        <w:rPr>
          <w:rFonts w:hint="cs"/>
        </w:rPr>
        <w:t>Ввести</w:t>
      </w:r>
      <w:r w:rsidRPr="00D5203E">
        <w:t xml:space="preserve"> </w:t>
      </w:r>
      <w:r w:rsidRPr="00D5203E">
        <w:rPr>
          <w:rFonts w:hint="cs"/>
        </w:rPr>
        <w:t>в</w:t>
      </w:r>
      <w:r w:rsidRPr="00D5203E">
        <w:t xml:space="preserve"> </w:t>
      </w:r>
      <w:r w:rsidRPr="00D5203E">
        <w:rPr>
          <w:rFonts w:hint="cs"/>
        </w:rPr>
        <w:t>ячейки</w:t>
      </w:r>
      <w:r w:rsidRPr="00D5203E">
        <w:t xml:space="preserve"> </w:t>
      </w:r>
      <w:r w:rsidRPr="00D5203E">
        <w:rPr>
          <w:rFonts w:hint="cs"/>
        </w:rPr>
        <w:t>трудозатрат</w:t>
      </w:r>
      <w:r w:rsidRPr="00D5203E">
        <w:t xml:space="preserve"> 1 </w:t>
      </w:r>
      <w:r w:rsidRPr="00D5203E">
        <w:rPr>
          <w:rFonts w:hint="cs"/>
        </w:rPr>
        <w:t>–</w:t>
      </w:r>
      <w:r w:rsidRPr="00D5203E">
        <w:t xml:space="preserve"> 5-</w:t>
      </w:r>
      <w:r w:rsidRPr="00D5203E">
        <w:rPr>
          <w:rFonts w:hint="cs"/>
        </w:rPr>
        <w:t>го</w:t>
      </w:r>
      <w:r w:rsidRPr="00D5203E">
        <w:t xml:space="preserve"> </w:t>
      </w:r>
      <w:r w:rsidRPr="00D5203E">
        <w:rPr>
          <w:rFonts w:hint="cs"/>
        </w:rPr>
        <w:t>дней</w:t>
      </w:r>
      <w:r w:rsidRPr="00D5203E">
        <w:t xml:space="preserve"> </w:t>
      </w:r>
      <w:r w:rsidRPr="00D5203E">
        <w:rPr>
          <w:rFonts w:hint="cs"/>
        </w:rPr>
        <w:t>работы</w:t>
      </w:r>
      <w:r w:rsidRPr="00D5203E">
        <w:t xml:space="preserve"> (</w:t>
      </w:r>
      <w:r w:rsidRPr="00D5203E">
        <w:rPr>
          <w:rFonts w:hint="cs"/>
        </w:rPr>
        <w:t>т</w:t>
      </w:r>
      <w:r w:rsidRPr="00D5203E">
        <w:t>.</w:t>
      </w:r>
      <w:r w:rsidRPr="00D5203E">
        <w:rPr>
          <w:rFonts w:hint="cs"/>
        </w:rPr>
        <w:t>е</w:t>
      </w:r>
      <w:r w:rsidRPr="00D5203E">
        <w:t xml:space="preserve">. 7, 8, 9, 10, 14 </w:t>
      </w:r>
      <w:r w:rsidRPr="00D5203E">
        <w:rPr>
          <w:rFonts w:hint="cs"/>
        </w:rPr>
        <w:t>сентября</w:t>
      </w:r>
      <w:r w:rsidRPr="00D5203E">
        <w:t xml:space="preserve">) </w:t>
      </w:r>
      <w:r w:rsidRPr="00D5203E">
        <w:rPr>
          <w:rFonts w:hint="cs"/>
        </w:rPr>
        <w:t>цифры</w:t>
      </w:r>
      <w:r w:rsidRPr="00D5203E">
        <w:t xml:space="preserve">: 1,8; 1,93; 2,2; 2,73; 3,33. </w:t>
      </w:r>
      <w:r w:rsidRPr="00D5203E">
        <w:rPr>
          <w:rFonts w:hint="cs"/>
        </w:rPr>
        <w:t>Результат</w:t>
      </w:r>
      <w:r w:rsidRPr="00D5203E">
        <w:t xml:space="preserve"> </w:t>
      </w:r>
      <w:r w:rsidRPr="00D5203E">
        <w:rPr>
          <w:rFonts w:hint="cs"/>
        </w:rPr>
        <w:t>–</w:t>
      </w:r>
      <w:r w:rsidRPr="00D5203E">
        <w:t xml:space="preserve"> </w:t>
      </w:r>
      <w:r w:rsidRPr="00D5203E">
        <w:rPr>
          <w:rFonts w:hint="cs"/>
        </w:rPr>
        <w:t>длительность</w:t>
      </w:r>
      <w:r w:rsidRPr="00D5203E">
        <w:t xml:space="preserve"> </w:t>
      </w:r>
      <w:r w:rsidRPr="00D5203E">
        <w:rPr>
          <w:rFonts w:hint="cs"/>
        </w:rPr>
        <w:t>задачи</w:t>
      </w:r>
      <w:r w:rsidRPr="00D5203E">
        <w:t xml:space="preserve"> </w:t>
      </w:r>
      <w:r w:rsidRPr="00D5203E">
        <w:rPr>
          <w:rFonts w:hint="cs"/>
        </w:rPr>
        <w:t>сократилась</w:t>
      </w:r>
      <w:r w:rsidRPr="00D5203E">
        <w:t xml:space="preserve"> </w:t>
      </w:r>
      <w:r w:rsidRPr="00D5203E">
        <w:rPr>
          <w:rFonts w:hint="cs"/>
        </w:rPr>
        <w:t>до</w:t>
      </w:r>
      <w:r w:rsidRPr="00D5203E">
        <w:t xml:space="preserve"> 16 </w:t>
      </w:r>
      <w:r w:rsidRPr="00D5203E">
        <w:rPr>
          <w:rFonts w:hint="cs"/>
        </w:rPr>
        <w:t>дней</w:t>
      </w:r>
      <w:r w:rsidRPr="00D5203E">
        <w:t xml:space="preserve">, </w:t>
      </w:r>
      <w:r w:rsidRPr="00D5203E">
        <w:rPr>
          <w:rFonts w:hint="cs"/>
        </w:rPr>
        <w:t>трудозатраты</w:t>
      </w:r>
      <w:r w:rsidRPr="00D5203E">
        <w:t xml:space="preserve"> </w:t>
      </w:r>
      <w:r w:rsidRPr="00D5203E">
        <w:rPr>
          <w:rFonts w:hint="cs"/>
        </w:rPr>
        <w:t>с</w:t>
      </w:r>
      <w:r w:rsidRPr="00D5203E">
        <w:t xml:space="preserve"> 80</w:t>
      </w:r>
      <w:r w:rsidRPr="00D5203E">
        <w:rPr>
          <w:rFonts w:hint="cs"/>
        </w:rPr>
        <w:t>ч</w:t>
      </w:r>
      <w:r w:rsidRPr="00D5203E">
        <w:t xml:space="preserve"> </w:t>
      </w:r>
      <w:r w:rsidRPr="00D5203E">
        <w:rPr>
          <w:rFonts w:hint="cs"/>
        </w:rPr>
        <w:t>уменьшились</w:t>
      </w:r>
      <w:r w:rsidRPr="00D5203E">
        <w:t xml:space="preserve"> </w:t>
      </w:r>
      <w:r w:rsidRPr="00D5203E">
        <w:rPr>
          <w:rFonts w:hint="cs"/>
        </w:rPr>
        <w:t>до</w:t>
      </w:r>
      <w:r w:rsidRPr="00D5203E">
        <w:t xml:space="preserve"> 79,98. </w:t>
      </w:r>
      <w:r w:rsidRPr="00D5203E">
        <w:rPr>
          <w:rFonts w:hint="cs"/>
        </w:rPr>
        <w:t>Снижение</w:t>
      </w:r>
      <w:r w:rsidRPr="00D5203E">
        <w:t xml:space="preserve"> </w:t>
      </w:r>
      <w:r w:rsidRPr="00D5203E">
        <w:rPr>
          <w:rFonts w:hint="cs"/>
        </w:rPr>
        <w:t>трудозатрат</w:t>
      </w:r>
      <w:r w:rsidRPr="00D5203E">
        <w:t xml:space="preserve"> </w:t>
      </w:r>
      <w:r w:rsidRPr="00D5203E">
        <w:rPr>
          <w:rFonts w:hint="cs"/>
        </w:rPr>
        <w:t>в</w:t>
      </w:r>
      <w:r w:rsidRPr="00D5203E">
        <w:t xml:space="preserve"> </w:t>
      </w:r>
      <w:r w:rsidRPr="00D5203E">
        <w:rPr>
          <w:rFonts w:hint="cs"/>
        </w:rPr>
        <w:t>колонке</w:t>
      </w:r>
      <w:r w:rsidRPr="00D5203E">
        <w:t xml:space="preserve"> </w:t>
      </w:r>
      <w:r w:rsidRPr="00D5203E">
        <w:rPr>
          <w:rFonts w:hint="cs"/>
        </w:rPr>
        <w:t>Трудозатраты</w:t>
      </w:r>
      <w:r w:rsidRPr="00D5203E">
        <w:t xml:space="preserve"> </w:t>
      </w:r>
      <w:r w:rsidRPr="00D5203E">
        <w:rPr>
          <w:rFonts w:hint="cs"/>
        </w:rPr>
        <w:t>таблицы</w:t>
      </w:r>
      <w:r w:rsidRPr="00D5203E">
        <w:t xml:space="preserve"> </w:t>
      </w:r>
      <w:r w:rsidRPr="00D5203E">
        <w:rPr>
          <w:rFonts w:hint="cs"/>
        </w:rPr>
        <w:t>на</w:t>
      </w:r>
      <w:r w:rsidRPr="00D5203E">
        <w:t xml:space="preserve"> 0,02 </w:t>
      </w:r>
      <w:r w:rsidRPr="00D5203E">
        <w:rPr>
          <w:rFonts w:hint="cs"/>
        </w:rPr>
        <w:t>связано</w:t>
      </w:r>
      <w:r w:rsidRPr="00D5203E">
        <w:t xml:space="preserve"> </w:t>
      </w:r>
      <w:r w:rsidRPr="00D5203E">
        <w:rPr>
          <w:rFonts w:hint="cs"/>
        </w:rPr>
        <w:t>с</w:t>
      </w:r>
      <w:r w:rsidRPr="00D5203E">
        <w:t xml:space="preserve"> </w:t>
      </w:r>
      <w:r w:rsidRPr="00D5203E">
        <w:rPr>
          <w:rFonts w:hint="cs"/>
        </w:rPr>
        <w:t>ошибками</w:t>
      </w:r>
      <w:r w:rsidRPr="00D5203E">
        <w:t xml:space="preserve"> </w:t>
      </w:r>
      <w:r w:rsidRPr="00D5203E">
        <w:rPr>
          <w:rFonts w:hint="cs"/>
        </w:rPr>
        <w:t>округления</w:t>
      </w:r>
      <w:r w:rsidRPr="00D5203E">
        <w:t>.</w:t>
      </w:r>
    </w:p>
    <w:p w:rsidR="00D5203E" w:rsidRPr="00D5203E" w:rsidRDefault="00D5203E" w:rsidP="007C240E">
      <w:pPr>
        <w:numPr>
          <w:ilvl w:val="0"/>
          <w:numId w:val="16"/>
        </w:numPr>
        <w:jc w:val="both"/>
      </w:pPr>
      <w:r w:rsidRPr="00D5203E">
        <w:rPr>
          <w:rFonts w:hint="cs"/>
        </w:rPr>
        <w:t>Ввести</w:t>
      </w:r>
      <w:r w:rsidRPr="00D5203E">
        <w:t xml:space="preserve"> </w:t>
      </w:r>
      <w:r w:rsidRPr="00D5203E">
        <w:rPr>
          <w:rFonts w:hint="cs"/>
        </w:rPr>
        <w:t>в</w:t>
      </w:r>
      <w:r w:rsidRPr="00D5203E">
        <w:t xml:space="preserve"> </w:t>
      </w:r>
      <w:r w:rsidRPr="00D5203E">
        <w:rPr>
          <w:rFonts w:hint="cs"/>
        </w:rPr>
        <w:t>ячейку</w:t>
      </w:r>
      <w:r w:rsidRPr="00D5203E">
        <w:t xml:space="preserve"> </w:t>
      </w:r>
      <w:r w:rsidRPr="00D5203E">
        <w:rPr>
          <w:rFonts w:hint="cs"/>
        </w:rPr>
        <w:t>трудозатрат</w:t>
      </w:r>
      <w:r w:rsidRPr="00D5203E">
        <w:t xml:space="preserve"> 14 </w:t>
      </w:r>
      <w:r w:rsidRPr="00D5203E">
        <w:rPr>
          <w:rFonts w:hint="cs"/>
        </w:rPr>
        <w:t>сентября</w:t>
      </w:r>
      <w:r w:rsidRPr="00D5203E">
        <w:t xml:space="preserve"> 3,34 </w:t>
      </w:r>
      <w:r w:rsidRPr="00D5203E">
        <w:rPr>
          <w:rFonts w:hint="cs"/>
        </w:rPr>
        <w:t>для</w:t>
      </w:r>
      <w:r w:rsidRPr="00D5203E">
        <w:t xml:space="preserve"> </w:t>
      </w:r>
      <w:r w:rsidRPr="00D5203E">
        <w:rPr>
          <w:rFonts w:hint="cs"/>
        </w:rPr>
        <w:t>компенсации</w:t>
      </w:r>
      <w:r w:rsidRPr="00D5203E">
        <w:t xml:space="preserve"> </w:t>
      </w:r>
      <w:r w:rsidRPr="00D5203E">
        <w:rPr>
          <w:rFonts w:hint="cs"/>
        </w:rPr>
        <w:t>ошибок</w:t>
      </w:r>
      <w:r w:rsidRPr="00D5203E">
        <w:t xml:space="preserve"> </w:t>
      </w:r>
      <w:r w:rsidRPr="00D5203E">
        <w:rPr>
          <w:rFonts w:hint="cs"/>
        </w:rPr>
        <w:t>округления</w:t>
      </w:r>
      <w:r w:rsidRPr="00D5203E">
        <w:t xml:space="preserve">. </w:t>
      </w:r>
      <w:r w:rsidRPr="00D5203E">
        <w:rPr>
          <w:rFonts w:hint="cs"/>
        </w:rPr>
        <w:t>Результат</w:t>
      </w:r>
      <w:r w:rsidRPr="00D5203E">
        <w:t xml:space="preserve"> </w:t>
      </w:r>
      <w:r w:rsidRPr="00D5203E">
        <w:rPr>
          <w:rFonts w:hint="cs"/>
        </w:rPr>
        <w:t>–</w:t>
      </w:r>
      <w:r w:rsidRPr="00D5203E">
        <w:t xml:space="preserve"> </w:t>
      </w:r>
      <w:r w:rsidRPr="00D5203E">
        <w:rPr>
          <w:rFonts w:hint="cs"/>
        </w:rPr>
        <w:t>суммарные</w:t>
      </w:r>
      <w:r w:rsidRPr="00D5203E">
        <w:t xml:space="preserve"> </w:t>
      </w:r>
      <w:r w:rsidRPr="00D5203E">
        <w:rPr>
          <w:rFonts w:hint="cs"/>
        </w:rPr>
        <w:t>трудозатраты</w:t>
      </w:r>
      <w:r w:rsidRPr="00D5203E">
        <w:t xml:space="preserve"> </w:t>
      </w:r>
      <w:r w:rsidRPr="00D5203E">
        <w:rPr>
          <w:rFonts w:hint="cs"/>
        </w:rPr>
        <w:t>–</w:t>
      </w:r>
      <w:r w:rsidRPr="00D5203E">
        <w:t xml:space="preserve"> 80</w:t>
      </w:r>
      <w:r w:rsidRPr="00D5203E">
        <w:rPr>
          <w:rFonts w:hint="cs"/>
        </w:rPr>
        <w:t>ч</w:t>
      </w:r>
      <w:r w:rsidRPr="00D5203E">
        <w:t>.</w:t>
      </w:r>
    </w:p>
    <w:p w:rsidR="00D5203E" w:rsidRPr="00D5203E" w:rsidRDefault="00D5203E" w:rsidP="007C240E">
      <w:pPr>
        <w:numPr>
          <w:ilvl w:val="0"/>
          <w:numId w:val="16"/>
        </w:numPr>
        <w:jc w:val="both"/>
      </w:pPr>
      <w:r w:rsidRPr="00D5203E">
        <w:rPr>
          <w:rFonts w:hint="cs"/>
        </w:rPr>
        <w:t>Общим</w:t>
      </w:r>
      <w:r w:rsidRPr="00D5203E">
        <w:t xml:space="preserve"> </w:t>
      </w:r>
      <w:r w:rsidRPr="00D5203E">
        <w:rPr>
          <w:rFonts w:hint="cs"/>
        </w:rPr>
        <w:t>результатом</w:t>
      </w:r>
      <w:r w:rsidRPr="00D5203E">
        <w:t xml:space="preserve"> </w:t>
      </w:r>
      <w:r w:rsidRPr="00D5203E">
        <w:rPr>
          <w:rFonts w:hint="cs"/>
        </w:rPr>
        <w:t>выполненной</w:t>
      </w:r>
      <w:r w:rsidRPr="00D5203E">
        <w:t xml:space="preserve"> </w:t>
      </w:r>
      <w:r w:rsidRPr="00D5203E">
        <w:rPr>
          <w:rFonts w:hint="cs"/>
        </w:rPr>
        <w:t>коррекции</w:t>
      </w:r>
      <w:r w:rsidRPr="00D5203E">
        <w:t xml:space="preserve"> </w:t>
      </w:r>
      <w:r w:rsidRPr="00D5203E">
        <w:rPr>
          <w:rFonts w:hint="cs"/>
        </w:rPr>
        <w:t>является</w:t>
      </w:r>
      <w:r w:rsidRPr="00D5203E">
        <w:t xml:space="preserve"> </w:t>
      </w:r>
      <w:r w:rsidRPr="00D5203E">
        <w:rPr>
          <w:rFonts w:hint="cs"/>
        </w:rPr>
        <w:t>уменьшение</w:t>
      </w:r>
      <w:r w:rsidRPr="00D5203E">
        <w:t xml:space="preserve"> </w:t>
      </w:r>
      <w:r w:rsidRPr="00D5203E">
        <w:rPr>
          <w:rFonts w:hint="cs"/>
        </w:rPr>
        <w:t>длительности</w:t>
      </w:r>
      <w:r w:rsidRPr="00D5203E">
        <w:t xml:space="preserve"> </w:t>
      </w:r>
      <w:r w:rsidRPr="00D5203E">
        <w:rPr>
          <w:rFonts w:hint="cs"/>
        </w:rPr>
        <w:t>задачи</w:t>
      </w:r>
      <w:r w:rsidRPr="00D5203E">
        <w:t xml:space="preserve"> </w:t>
      </w:r>
      <w:r w:rsidRPr="00D5203E">
        <w:rPr>
          <w:rFonts w:hint="cs"/>
        </w:rPr>
        <w:t>Постановка</w:t>
      </w:r>
      <w:r w:rsidRPr="00D5203E">
        <w:t xml:space="preserve"> </w:t>
      </w:r>
      <w:r w:rsidRPr="00D5203E">
        <w:rPr>
          <w:rFonts w:hint="cs"/>
        </w:rPr>
        <w:t>задачи</w:t>
      </w:r>
      <w:r w:rsidRPr="00D5203E">
        <w:t xml:space="preserve"> </w:t>
      </w:r>
      <w:r w:rsidRPr="00D5203E">
        <w:rPr>
          <w:rFonts w:hint="cs"/>
        </w:rPr>
        <w:t>на</w:t>
      </w:r>
      <w:r w:rsidRPr="00D5203E">
        <w:t xml:space="preserve"> </w:t>
      </w:r>
      <w:r w:rsidRPr="00D5203E">
        <w:rPr>
          <w:rFonts w:hint="cs"/>
        </w:rPr>
        <w:t>один</w:t>
      </w:r>
      <w:r w:rsidRPr="00D5203E">
        <w:t xml:space="preserve"> </w:t>
      </w:r>
      <w:r w:rsidRPr="00D5203E">
        <w:rPr>
          <w:rFonts w:hint="cs"/>
        </w:rPr>
        <w:t>день</w:t>
      </w:r>
      <w:r w:rsidRPr="00D5203E">
        <w:t xml:space="preserve"> </w:t>
      </w:r>
      <w:r w:rsidRPr="00D5203E">
        <w:rPr>
          <w:rFonts w:hint="cs"/>
        </w:rPr>
        <w:t>при</w:t>
      </w:r>
      <w:r w:rsidRPr="00D5203E">
        <w:t xml:space="preserve"> </w:t>
      </w:r>
      <w:r w:rsidRPr="00D5203E">
        <w:rPr>
          <w:rFonts w:hint="cs"/>
        </w:rPr>
        <w:t>сохранении</w:t>
      </w:r>
      <w:r w:rsidRPr="00D5203E">
        <w:t xml:space="preserve"> </w:t>
      </w:r>
      <w:r w:rsidRPr="00D5203E">
        <w:rPr>
          <w:rFonts w:hint="cs"/>
        </w:rPr>
        <w:t>структуры</w:t>
      </w:r>
      <w:r w:rsidRPr="00D5203E">
        <w:t xml:space="preserve"> </w:t>
      </w:r>
      <w:r w:rsidRPr="00D5203E">
        <w:rPr>
          <w:rFonts w:hint="cs"/>
        </w:rPr>
        <w:t>профиля</w:t>
      </w:r>
      <w:r w:rsidRPr="00D5203E">
        <w:t xml:space="preserve"> </w:t>
      </w:r>
      <w:r w:rsidRPr="00D5203E">
        <w:rPr>
          <w:rFonts w:hint="cs"/>
        </w:rPr>
        <w:t>загрузки</w:t>
      </w:r>
      <w:r w:rsidRPr="00D5203E">
        <w:t xml:space="preserve"> </w:t>
      </w:r>
      <w:r w:rsidRPr="00D5203E">
        <w:rPr>
          <w:rFonts w:hint="cs"/>
        </w:rPr>
        <w:t>Загрузка</w:t>
      </w:r>
      <w:r w:rsidRPr="00D5203E">
        <w:t xml:space="preserve"> </w:t>
      </w:r>
      <w:r w:rsidRPr="00D5203E">
        <w:rPr>
          <w:rFonts w:hint="cs"/>
        </w:rPr>
        <w:t>в</w:t>
      </w:r>
      <w:r w:rsidRPr="00D5203E">
        <w:t xml:space="preserve"> </w:t>
      </w:r>
      <w:r w:rsidRPr="00D5203E">
        <w:rPr>
          <w:rFonts w:hint="cs"/>
        </w:rPr>
        <w:t>конце</w:t>
      </w:r>
      <w:r w:rsidRPr="00D5203E">
        <w:t>.</w:t>
      </w:r>
    </w:p>
    <w:p w:rsidR="00D5203E" w:rsidRPr="00D5203E" w:rsidRDefault="00B80851" w:rsidP="00D5203E">
      <w:pPr>
        <w:ind w:firstLine="709"/>
        <w:jc w:val="both"/>
      </w:pPr>
      <w:r>
        <w:rPr>
          <w:noProof/>
        </w:rPr>
        <w:drawing>
          <wp:inline distT="0" distB="0" distL="0" distR="0">
            <wp:extent cx="3819525" cy="1466850"/>
            <wp:effectExtent l="19050" t="0" r="9525" b="0"/>
            <wp:docPr id="16"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71"/>
                    <a:srcRect/>
                    <a:stretch>
                      <a:fillRect/>
                    </a:stretch>
                  </pic:blipFill>
                  <pic:spPr bwMode="auto">
                    <a:xfrm>
                      <a:off x="0" y="0"/>
                      <a:ext cx="3819525" cy="1466850"/>
                    </a:xfrm>
                    <a:prstGeom prst="rect">
                      <a:avLst/>
                    </a:prstGeom>
                    <a:noFill/>
                    <a:ln w="9525">
                      <a:noFill/>
                      <a:miter lim="800000"/>
                      <a:headEnd/>
                      <a:tailEnd/>
                    </a:ln>
                  </pic:spPr>
                </pic:pic>
              </a:graphicData>
            </a:graphic>
          </wp:inline>
        </w:drawing>
      </w:r>
    </w:p>
    <w:p w:rsidR="00D5203E" w:rsidRPr="00D5203E" w:rsidRDefault="00D5203E" w:rsidP="00D5203E">
      <w:pPr>
        <w:ind w:firstLine="709"/>
        <w:jc w:val="both"/>
        <w:rPr>
          <w:b/>
        </w:rPr>
      </w:pPr>
      <w:r w:rsidRPr="00D5203E">
        <w:rPr>
          <w:rFonts w:hint="cs"/>
          <w:b/>
        </w:rPr>
        <w:t>Изменение</w:t>
      </w:r>
      <w:r w:rsidRPr="00D5203E">
        <w:rPr>
          <w:b/>
        </w:rPr>
        <w:t xml:space="preserve"> </w:t>
      </w:r>
      <w:r w:rsidRPr="00D5203E">
        <w:rPr>
          <w:rFonts w:hint="cs"/>
          <w:b/>
        </w:rPr>
        <w:t>норм</w:t>
      </w:r>
      <w:r w:rsidRPr="00D5203E">
        <w:rPr>
          <w:b/>
        </w:rPr>
        <w:t xml:space="preserve"> </w:t>
      </w:r>
      <w:r w:rsidRPr="00D5203E">
        <w:rPr>
          <w:rFonts w:hint="cs"/>
          <w:b/>
        </w:rPr>
        <w:t>затрат</w:t>
      </w:r>
      <w:r w:rsidRPr="00D5203E">
        <w:rPr>
          <w:b/>
        </w:rPr>
        <w:t xml:space="preserve"> </w:t>
      </w:r>
      <w:r w:rsidRPr="00D5203E">
        <w:rPr>
          <w:rFonts w:hint="cs"/>
          <w:b/>
        </w:rPr>
        <w:t>в</w:t>
      </w:r>
      <w:r w:rsidRPr="00D5203E">
        <w:rPr>
          <w:b/>
        </w:rPr>
        <w:t xml:space="preserve"> </w:t>
      </w:r>
      <w:r w:rsidRPr="00D5203E">
        <w:rPr>
          <w:rFonts w:hint="cs"/>
          <w:b/>
        </w:rPr>
        <w:t>назначении</w:t>
      </w:r>
    </w:p>
    <w:p w:rsidR="00D5203E" w:rsidRPr="00D5203E" w:rsidRDefault="00D5203E" w:rsidP="007C240E">
      <w:pPr>
        <w:numPr>
          <w:ilvl w:val="0"/>
          <w:numId w:val="17"/>
        </w:numPr>
        <w:jc w:val="both"/>
      </w:pPr>
      <w:r w:rsidRPr="00D5203E">
        <w:rPr>
          <w:rFonts w:hint="cs"/>
        </w:rPr>
        <w:t>В</w:t>
      </w:r>
      <w:r w:rsidRPr="00D5203E">
        <w:t xml:space="preserve"> </w:t>
      </w:r>
      <w:r w:rsidRPr="00D5203E">
        <w:rPr>
          <w:rFonts w:hint="cs"/>
        </w:rPr>
        <w:t>представлении</w:t>
      </w:r>
      <w:r w:rsidRPr="00D5203E">
        <w:t xml:space="preserve"> </w:t>
      </w:r>
      <w:r w:rsidRPr="00D5203E">
        <w:rPr>
          <w:rFonts w:hint="cs"/>
        </w:rPr>
        <w:t>Использование</w:t>
      </w:r>
      <w:r w:rsidRPr="00D5203E">
        <w:t xml:space="preserve"> </w:t>
      </w:r>
      <w:r w:rsidRPr="00D5203E">
        <w:rPr>
          <w:rFonts w:hint="cs"/>
        </w:rPr>
        <w:t>задач</w:t>
      </w:r>
      <w:r w:rsidRPr="00D5203E">
        <w:t xml:space="preserve"> </w:t>
      </w:r>
      <w:r w:rsidRPr="00D5203E">
        <w:rPr>
          <w:rFonts w:hint="cs"/>
        </w:rPr>
        <w:t>дважды</w:t>
      </w:r>
      <w:r w:rsidRPr="00D5203E">
        <w:t xml:space="preserve"> </w:t>
      </w:r>
      <w:r w:rsidRPr="00D5203E">
        <w:rPr>
          <w:rFonts w:hint="cs"/>
        </w:rPr>
        <w:t>щелкнуть</w:t>
      </w:r>
      <w:r w:rsidRPr="00D5203E">
        <w:t xml:space="preserve"> </w:t>
      </w:r>
      <w:r w:rsidRPr="00D5203E">
        <w:rPr>
          <w:rFonts w:hint="cs"/>
        </w:rPr>
        <w:t>мышью</w:t>
      </w:r>
      <w:r w:rsidRPr="00D5203E">
        <w:t xml:space="preserve"> </w:t>
      </w:r>
      <w:r w:rsidRPr="00D5203E">
        <w:rPr>
          <w:rFonts w:hint="cs"/>
        </w:rPr>
        <w:t>по</w:t>
      </w:r>
      <w:r w:rsidRPr="00D5203E">
        <w:t xml:space="preserve"> </w:t>
      </w:r>
      <w:r w:rsidRPr="00D5203E">
        <w:rPr>
          <w:rFonts w:hint="cs"/>
        </w:rPr>
        <w:t>назначению</w:t>
      </w:r>
      <w:r w:rsidRPr="00D5203E">
        <w:t xml:space="preserve"> </w:t>
      </w:r>
      <w:r w:rsidRPr="00D5203E">
        <w:rPr>
          <w:rFonts w:hint="cs"/>
        </w:rPr>
        <w:t>Постановщик</w:t>
      </w:r>
      <w:r w:rsidRPr="00D5203E">
        <w:t xml:space="preserve"> </w:t>
      </w:r>
      <w:r w:rsidRPr="00D5203E">
        <w:rPr>
          <w:rFonts w:hint="cs"/>
        </w:rPr>
        <w:t>задачи</w:t>
      </w:r>
      <w:r w:rsidRPr="00D5203E">
        <w:t xml:space="preserve"> </w:t>
      </w:r>
      <w:r w:rsidRPr="00D5203E">
        <w:rPr>
          <w:rFonts w:hint="cs"/>
        </w:rPr>
        <w:t>Тестирование</w:t>
      </w:r>
      <w:r w:rsidRPr="00D5203E">
        <w:t xml:space="preserve"> </w:t>
      </w:r>
      <w:r w:rsidRPr="00D5203E">
        <w:rPr>
          <w:rFonts w:hint="cs"/>
        </w:rPr>
        <w:t>и</w:t>
      </w:r>
      <w:r w:rsidRPr="00D5203E">
        <w:t xml:space="preserve"> </w:t>
      </w:r>
      <w:r w:rsidRPr="00D5203E">
        <w:rPr>
          <w:rFonts w:hint="cs"/>
        </w:rPr>
        <w:t>исправление</w:t>
      </w:r>
      <w:r w:rsidRPr="00D5203E">
        <w:t xml:space="preserve"> </w:t>
      </w:r>
      <w:r w:rsidRPr="00D5203E">
        <w:rPr>
          <w:rFonts w:hint="cs"/>
        </w:rPr>
        <w:t>ошибок</w:t>
      </w:r>
      <w:r w:rsidRPr="00D5203E">
        <w:t xml:space="preserve">. </w:t>
      </w:r>
      <w:r w:rsidRPr="00D5203E">
        <w:rPr>
          <w:rFonts w:hint="cs"/>
        </w:rPr>
        <w:t>Откроется</w:t>
      </w:r>
      <w:r w:rsidRPr="00D5203E">
        <w:t xml:space="preserve"> </w:t>
      </w:r>
      <w:r w:rsidRPr="00D5203E">
        <w:rPr>
          <w:rFonts w:hint="cs"/>
        </w:rPr>
        <w:t>окно</w:t>
      </w:r>
      <w:r w:rsidRPr="00D5203E">
        <w:t xml:space="preserve"> </w:t>
      </w:r>
      <w:r w:rsidRPr="00D5203E">
        <w:rPr>
          <w:rFonts w:hint="cs"/>
        </w:rPr>
        <w:t>свойств</w:t>
      </w:r>
      <w:r w:rsidRPr="00D5203E">
        <w:t xml:space="preserve"> </w:t>
      </w:r>
      <w:r w:rsidRPr="00D5203E">
        <w:rPr>
          <w:rFonts w:hint="cs"/>
        </w:rPr>
        <w:t>назначения</w:t>
      </w:r>
      <w:r w:rsidRPr="00D5203E">
        <w:t>.</w:t>
      </w:r>
    </w:p>
    <w:p w:rsidR="00D5203E" w:rsidRPr="00D5203E" w:rsidRDefault="00D5203E" w:rsidP="007C240E">
      <w:pPr>
        <w:numPr>
          <w:ilvl w:val="0"/>
          <w:numId w:val="17"/>
        </w:numPr>
        <w:jc w:val="both"/>
      </w:pPr>
      <w:r w:rsidRPr="00D5203E">
        <w:rPr>
          <w:rFonts w:hint="cs"/>
        </w:rPr>
        <w:t>На</w:t>
      </w:r>
      <w:r w:rsidRPr="00D5203E">
        <w:t xml:space="preserve"> </w:t>
      </w:r>
      <w:r w:rsidRPr="00D5203E">
        <w:rPr>
          <w:rFonts w:hint="cs"/>
        </w:rPr>
        <w:t>вкладке</w:t>
      </w:r>
      <w:r w:rsidRPr="00D5203E">
        <w:t xml:space="preserve"> </w:t>
      </w:r>
      <w:proofErr w:type="gramStart"/>
      <w:r w:rsidRPr="00D5203E">
        <w:rPr>
          <w:rFonts w:hint="cs"/>
        </w:rPr>
        <w:t>Общие</w:t>
      </w:r>
      <w:proofErr w:type="gramEnd"/>
      <w:r w:rsidRPr="00D5203E">
        <w:t xml:space="preserve"> </w:t>
      </w:r>
      <w:r w:rsidRPr="00D5203E">
        <w:rPr>
          <w:rFonts w:hint="cs"/>
        </w:rPr>
        <w:t>выбрать</w:t>
      </w:r>
      <w:r w:rsidRPr="00D5203E">
        <w:t xml:space="preserve"> </w:t>
      </w:r>
      <w:r w:rsidRPr="00D5203E">
        <w:rPr>
          <w:rFonts w:hint="cs"/>
        </w:rPr>
        <w:t>Таблица</w:t>
      </w:r>
      <w:r w:rsidRPr="00D5203E">
        <w:t xml:space="preserve"> </w:t>
      </w:r>
      <w:r w:rsidRPr="00D5203E">
        <w:rPr>
          <w:rFonts w:hint="cs"/>
        </w:rPr>
        <w:t>норм</w:t>
      </w:r>
      <w:r w:rsidRPr="00D5203E">
        <w:t xml:space="preserve"> </w:t>
      </w:r>
      <w:r w:rsidRPr="00D5203E">
        <w:rPr>
          <w:rFonts w:hint="cs"/>
        </w:rPr>
        <w:t>затрат</w:t>
      </w:r>
      <w:r w:rsidRPr="00D5203E">
        <w:t xml:space="preserve"> </w:t>
      </w:r>
      <w:r w:rsidRPr="00D5203E">
        <w:rPr>
          <w:rFonts w:hint="cs"/>
        </w:rPr>
        <w:t>–</w:t>
      </w:r>
      <w:r w:rsidRPr="00D5203E">
        <w:t xml:space="preserve"> B.</w:t>
      </w:r>
    </w:p>
    <w:p w:rsidR="00D5203E" w:rsidRPr="00D5203E" w:rsidRDefault="00D5203E" w:rsidP="007C240E">
      <w:pPr>
        <w:numPr>
          <w:ilvl w:val="0"/>
          <w:numId w:val="17"/>
        </w:numPr>
        <w:jc w:val="both"/>
      </w:pPr>
      <w:r w:rsidRPr="00D5203E">
        <w:rPr>
          <w:rFonts w:hint="cs"/>
        </w:rPr>
        <w:t>Нажать</w:t>
      </w:r>
      <w:r w:rsidRPr="00D5203E">
        <w:t xml:space="preserve"> Ok.</w:t>
      </w:r>
    </w:p>
    <w:p w:rsidR="00D5203E" w:rsidRPr="00D5203E" w:rsidRDefault="00D5203E" w:rsidP="007C240E">
      <w:pPr>
        <w:numPr>
          <w:ilvl w:val="0"/>
          <w:numId w:val="17"/>
        </w:numPr>
        <w:jc w:val="both"/>
      </w:pPr>
      <w:r w:rsidRPr="00D5203E">
        <w:rPr>
          <w:rFonts w:hint="cs"/>
        </w:rPr>
        <w:t>Аналогично</w:t>
      </w:r>
      <w:r w:rsidRPr="00D5203E">
        <w:t xml:space="preserve"> </w:t>
      </w:r>
      <w:r w:rsidRPr="00D5203E">
        <w:rPr>
          <w:rFonts w:hint="cs"/>
        </w:rPr>
        <w:t>установить</w:t>
      </w:r>
      <w:r w:rsidRPr="00D5203E">
        <w:t xml:space="preserve"> </w:t>
      </w:r>
      <w:r w:rsidRPr="00D5203E">
        <w:rPr>
          <w:rFonts w:hint="cs"/>
        </w:rPr>
        <w:t>таблицу</w:t>
      </w:r>
      <w:r w:rsidRPr="00D5203E">
        <w:t xml:space="preserve"> </w:t>
      </w:r>
      <w:r w:rsidRPr="00D5203E">
        <w:rPr>
          <w:rFonts w:hint="cs"/>
        </w:rPr>
        <w:t>норм</w:t>
      </w:r>
      <w:r w:rsidRPr="00D5203E">
        <w:t xml:space="preserve"> </w:t>
      </w:r>
      <w:r w:rsidRPr="00D5203E">
        <w:rPr>
          <w:rFonts w:hint="cs"/>
        </w:rPr>
        <w:t>затрат</w:t>
      </w:r>
      <w:r w:rsidRPr="00D5203E">
        <w:t xml:space="preserve"> B </w:t>
      </w:r>
      <w:r w:rsidRPr="00D5203E">
        <w:rPr>
          <w:rFonts w:hint="cs"/>
        </w:rPr>
        <w:t>для</w:t>
      </w:r>
      <w:r w:rsidRPr="00D5203E">
        <w:t xml:space="preserve"> </w:t>
      </w:r>
      <w:r w:rsidRPr="00D5203E">
        <w:rPr>
          <w:rFonts w:hint="cs"/>
        </w:rPr>
        <w:t>назначений</w:t>
      </w:r>
      <w:r w:rsidRPr="00D5203E">
        <w:t xml:space="preserve"> </w:t>
      </w:r>
      <w:r w:rsidRPr="00D5203E">
        <w:rPr>
          <w:rFonts w:hint="cs"/>
        </w:rPr>
        <w:t>Программист</w:t>
      </w:r>
      <w:proofErr w:type="gramStart"/>
      <w:r w:rsidRPr="00D5203E">
        <w:t>1</w:t>
      </w:r>
      <w:proofErr w:type="gramEnd"/>
      <w:r w:rsidRPr="00D5203E">
        <w:t xml:space="preserve"> </w:t>
      </w:r>
      <w:r w:rsidRPr="00D5203E">
        <w:rPr>
          <w:rFonts w:hint="cs"/>
        </w:rPr>
        <w:t>и</w:t>
      </w:r>
      <w:r w:rsidRPr="00D5203E">
        <w:t xml:space="preserve"> </w:t>
      </w:r>
      <w:r w:rsidRPr="00D5203E">
        <w:rPr>
          <w:rFonts w:hint="cs"/>
        </w:rPr>
        <w:t>Программист</w:t>
      </w:r>
      <w:r w:rsidRPr="00D5203E">
        <w:t xml:space="preserve"> 2 </w:t>
      </w:r>
      <w:r w:rsidRPr="00D5203E">
        <w:rPr>
          <w:rFonts w:hint="cs"/>
        </w:rPr>
        <w:t>этой</w:t>
      </w:r>
      <w:r w:rsidRPr="00D5203E">
        <w:t xml:space="preserve"> </w:t>
      </w:r>
      <w:r w:rsidRPr="00D5203E">
        <w:rPr>
          <w:rFonts w:hint="cs"/>
        </w:rPr>
        <w:t>же</w:t>
      </w:r>
      <w:r w:rsidRPr="00D5203E">
        <w:t xml:space="preserve"> </w:t>
      </w:r>
      <w:r w:rsidRPr="00D5203E">
        <w:rPr>
          <w:rFonts w:hint="cs"/>
        </w:rPr>
        <w:t>задачи</w:t>
      </w:r>
      <w:r w:rsidRPr="00D5203E">
        <w:t>.</w:t>
      </w:r>
    </w:p>
    <w:p w:rsidR="00D5203E" w:rsidRPr="00D5203E" w:rsidRDefault="00D5203E" w:rsidP="007C240E">
      <w:pPr>
        <w:numPr>
          <w:ilvl w:val="0"/>
          <w:numId w:val="17"/>
        </w:numPr>
        <w:jc w:val="both"/>
      </w:pPr>
      <w:r w:rsidRPr="00D5203E">
        <w:rPr>
          <w:rFonts w:hint="cs"/>
        </w:rPr>
        <w:t>Результат</w:t>
      </w:r>
      <w:r w:rsidRPr="00D5203E">
        <w:t xml:space="preserve"> </w:t>
      </w:r>
      <w:r w:rsidRPr="00D5203E">
        <w:rPr>
          <w:rFonts w:hint="cs"/>
        </w:rPr>
        <w:t>–</w:t>
      </w:r>
      <w:r w:rsidRPr="00D5203E">
        <w:t xml:space="preserve"> </w:t>
      </w:r>
      <w:r w:rsidRPr="00D5203E">
        <w:rPr>
          <w:rFonts w:hint="cs"/>
        </w:rPr>
        <w:t>расчет</w:t>
      </w:r>
      <w:r w:rsidRPr="00D5203E">
        <w:t xml:space="preserve"> </w:t>
      </w:r>
      <w:r w:rsidRPr="00D5203E">
        <w:rPr>
          <w:rFonts w:hint="cs"/>
        </w:rPr>
        <w:t>затрат</w:t>
      </w:r>
      <w:r w:rsidRPr="00D5203E">
        <w:t xml:space="preserve"> </w:t>
      </w:r>
      <w:r w:rsidRPr="00D5203E">
        <w:rPr>
          <w:rFonts w:hint="cs"/>
        </w:rPr>
        <w:t>этих</w:t>
      </w:r>
      <w:r w:rsidRPr="00D5203E">
        <w:t xml:space="preserve"> </w:t>
      </w:r>
      <w:r w:rsidRPr="00D5203E">
        <w:rPr>
          <w:rFonts w:hint="cs"/>
        </w:rPr>
        <w:t>ресурсов</w:t>
      </w:r>
      <w:r w:rsidRPr="00D5203E">
        <w:t xml:space="preserve"> </w:t>
      </w:r>
      <w:r w:rsidRPr="00D5203E">
        <w:rPr>
          <w:rFonts w:hint="cs"/>
        </w:rPr>
        <w:t>для</w:t>
      </w:r>
      <w:r w:rsidRPr="00D5203E">
        <w:t xml:space="preserve"> </w:t>
      </w:r>
      <w:r w:rsidRPr="00D5203E">
        <w:rPr>
          <w:rFonts w:hint="cs"/>
        </w:rPr>
        <w:t>выполнения</w:t>
      </w:r>
      <w:r w:rsidRPr="00D5203E">
        <w:t xml:space="preserve"> </w:t>
      </w:r>
      <w:r w:rsidRPr="00D5203E">
        <w:rPr>
          <w:rFonts w:hint="cs"/>
        </w:rPr>
        <w:t>данной</w:t>
      </w:r>
      <w:r w:rsidRPr="00D5203E">
        <w:t xml:space="preserve"> </w:t>
      </w:r>
      <w:r w:rsidRPr="00D5203E">
        <w:rPr>
          <w:rFonts w:hint="cs"/>
        </w:rPr>
        <w:t>задачи</w:t>
      </w:r>
      <w:r w:rsidRPr="00D5203E">
        <w:t xml:space="preserve"> </w:t>
      </w:r>
      <w:r w:rsidRPr="00D5203E">
        <w:rPr>
          <w:rFonts w:hint="cs"/>
        </w:rPr>
        <w:t>выполняется</w:t>
      </w:r>
      <w:r w:rsidRPr="00D5203E">
        <w:t xml:space="preserve"> </w:t>
      </w:r>
      <w:r w:rsidRPr="00D5203E">
        <w:rPr>
          <w:rFonts w:hint="cs"/>
        </w:rPr>
        <w:t>по</w:t>
      </w:r>
      <w:r w:rsidRPr="00D5203E">
        <w:t xml:space="preserve"> </w:t>
      </w:r>
      <w:r w:rsidRPr="00D5203E">
        <w:rPr>
          <w:rFonts w:hint="cs"/>
        </w:rPr>
        <w:t>таблице</w:t>
      </w:r>
      <w:r w:rsidRPr="00D5203E">
        <w:t xml:space="preserve"> </w:t>
      </w:r>
      <w:r w:rsidRPr="00D5203E">
        <w:rPr>
          <w:rFonts w:hint="cs"/>
        </w:rPr>
        <w:t>норм</w:t>
      </w:r>
      <w:r w:rsidRPr="00D5203E">
        <w:t xml:space="preserve"> B, </w:t>
      </w:r>
      <w:r w:rsidRPr="00D5203E">
        <w:rPr>
          <w:rFonts w:hint="cs"/>
        </w:rPr>
        <w:t>в</w:t>
      </w:r>
      <w:r w:rsidRPr="00D5203E">
        <w:t xml:space="preserve"> </w:t>
      </w:r>
      <w:r w:rsidRPr="00D5203E">
        <w:rPr>
          <w:rFonts w:hint="cs"/>
        </w:rPr>
        <w:t>которой</w:t>
      </w:r>
      <w:r w:rsidRPr="00D5203E">
        <w:t xml:space="preserve"> </w:t>
      </w:r>
      <w:r w:rsidRPr="00D5203E">
        <w:rPr>
          <w:rFonts w:hint="cs"/>
        </w:rPr>
        <w:t>предусмотрена</w:t>
      </w:r>
      <w:r w:rsidRPr="00D5203E">
        <w:t xml:space="preserve"> </w:t>
      </w:r>
      <w:r w:rsidRPr="00D5203E">
        <w:rPr>
          <w:rFonts w:hint="cs"/>
        </w:rPr>
        <w:t>сдельная</w:t>
      </w:r>
      <w:r w:rsidRPr="00D5203E">
        <w:t xml:space="preserve"> </w:t>
      </w:r>
      <w:r w:rsidRPr="00D5203E">
        <w:rPr>
          <w:rFonts w:hint="cs"/>
        </w:rPr>
        <w:t>расценка</w:t>
      </w:r>
      <w:r w:rsidRPr="00D5203E">
        <w:t xml:space="preserve"> </w:t>
      </w:r>
      <w:r w:rsidRPr="00D5203E">
        <w:rPr>
          <w:rFonts w:hint="cs"/>
        </w:rPr>
        <w:t>для</w:t>
      </w:r>
      <w:r w:rsidRPr="00D5203E">
        <w:t xml:space="preserve"> </w:t>
      </w:r>
      <w:r w:rsidRPr="00D5203E">
        <w:rPr>
          <w:rFonts w:hint="cs"/>
        </w:rPr>
        <w:t>всей</w:t>
      </w:r>
      <w:r w:rsidRPr="00D5203E">
        <w:t xml:space="preserve"> </w:t>
      </w:r>
      <w:r w:rsidRPr="00D5203E">
        <w:rPr>
          <w:rFonts w:hint="cs"/>
        </w:rPr>
        <w:t>задачи</w:t>
      </w:r>
      <w:r w:rsidRPr="00D5203E">
        <w:t xml:space="preserve">: </w:t>
      </w:r>
      <w:r w:rsidRPr="00D5203E">
        <w:rPr>
          <w:rFonts w:hint="cs"/>
        </w:rPr>
        <w:t>Постановщик</w:t>
      </w:r>
      <w:r w:rsidRPr="00D5203E">
        <w:t xml:space="preserve"> </w:t>
      </w:r>
      <w:r w:rsidRPr="00D5203E">
        <w:rPr>
          <w:rFonts w:hint="cs"/>
        </w:rPr>
        <w:t>–</w:t>
      </w:r>
      <w:r w:rsidRPr="00D5203E">
        <w:t xml:space="preserve"> 25000</w:t>
      </w:r>
      <w:r w:rsidRPr="00D5203E">
        <w:rPr>
          <w:rFonts w:hint="cs"/>
        </w:rPr>
        <w:t>р</w:t>
      </w:r>
      <w:r w:rsidRPr="00D5203E">
        <w:t xml:space="preserve">, </w:t>
      </w:r>
      <w:r w:rsidRPr="00D5203E">
        <w:rPr>
          <w:rFonts w:hint="cs"/>
        </w:rPr>
        <w:t>Программист</w:t>
      </w:r>
      <w:proofErr w:type="gramStart"/>
      <w:r w:rsidRPr="00D5203E">
        <w:t>1</w:t>
      </w:r>
      <w:proofErr w:type="gramEnd"/>
      <w:r w:rsidRPr="00D5203E">
        <w:t xml:space="preserve"> </w:t>
      </w:r>
      <w:r w:rsidRPr="00D5203E">
        <w:rPr>
          <w:rFonts w:hint="cs"/>
        </w:rPr>
        <w:t>и</w:t>
      </w:r>
      <w:r w:rsidRPr="00D5203E">
        <w:t xml:space="preserve"> </w:t>
      </w:r>
      <w:r w:rsidRPr="00D5203E">
        <w:rPr>
          <w:rFonts w:hint="cs"/>
        </w:rPr>
        <w:t>Программист</w:t>
      </w:r>
      <w:r w:rsidRPr="00D5203E">
        <w:t xml:space="preserve">2 </w:t>
      </w:r>
      <w:r w:rsidRPr="00D5203E">
        <w:rPr>
          <w:rFonts w:hint="cs"/>
        </w:rPr>
        <w:t>–</w:t>
      </w:r>
      <w:r w:rsidRPr="00D5203E">
        <w:t xml:space="preserve"> </w:t>
      </w:r>
      <w:r w:rsidRPr="00D5203E">
        <w:rPr>
          <w:rFonts w:hint="cs"/>
        </w:rPr>
        <w:t>по</w:t>
      </w:r>
      <w:r w:rsidRPr="00D5203E">
        <w:t xml:space="preserve"> 35000</w:t>
      </w:r>
      <w:r w:rsidRPr="00D5203E">
        <w:rPr>
          <w:rFonts w:hint="cs"/>
        </w:rPr>
        <w:t>р</w:t>
      </w:r>
      <w:r w:rsidRPr="00D5203E">
        <w:t>.</w:t>
      </w:r>
    </w:p>
    <w:p w:rsidR="00103233" w:rsidRPr="00833E91" w:rsidRDefault="00103233" w:rsidP="00882CE0">
      <w:pPr>
        <w:ind w:firstLine="709"/>
        <w:jc w:val="both"/>
      </w:pPr>
    </w:p>
    <w:p w:rsidR="00103233" w:rsidRPr="0095647A" w:rsidRDefault="00103233" w:rsidP="00103233">
      <w:pPr>
        <w:jc w:val="center"/>
        <w:rPr>
          <w:b/>
        </w:rPr>
      </w:pPr>
      <w:r w:rsidRPr="0095647A">
        <w:rPr>
          <w:b/>
        </w:rPr>
        <w:t xml:space="preserve">Задания для </w:t>
      </w:r>
      <w:r w:rsidR="00884020">
        <w:rPr>
          <w:b/>
        </w:rPr>
        <w:t>лабораторного</w:t>
      </w:r>
      <w:r w:rsidRPr="0095647A">
        <w:rPr>
          <w:b/>
        </w:rPr>
        <w:t xml:space="preserve"> занятия:</w:t>
      </w:r>
    </w:p>
    <w:p w:rsidR="00884020" w:rsidRDefault="007E1316" w:rsidP="00884020">
      <w:pPr>
        <w:ind w:firstLine="709"/>
        <w:jc w:val="both"/>
      </w:pPr>
      <w:r w:rsidRPr="007E1316">
        <w:t>1</w:t>
      </w:r>
      <w:r>
        <w:t xml:space="preserve">. </w:t>
      </w:r>
      <w:r w:rsidR="003263EB">
        <w:t>Выполните назначение ресурсов на задачи проекта</w:t>
      </w:r>
      <w:r w:rsidR="00673DF2">
        <w:t xml:space="preserve"> </w:t>
      </w:r>
      <w:r w:rsidR="00C06658">
        <w:t>«Разработка программы»</w:t>
      </w:r>
    </w:p>
    <w:p w:rsidR="007E1316" w:rsidRDefault="007E1316" w:rsidP="007E1316">
      <w:pPr>
        <w:ind w:firstLine="709"/>
        <w:jc w:val="both"/>
      </w:pPr>
      <w:r>
        <w:t xml:space="preserve">2. </w:t>
      </w:r>
      <w:r>
        <w:rPr>
          <w:rFonts w:hint="cs"/>
        </w:rPr>
        <w:t>Для</w:t>
      </w:r>
      <w:r>
        <w:t xml:space="preserve"> </w:t>
      </w:r>
      <w:r>
        <w:rPr>
          <w:rFonts w:hint="cs"/>
        </w:rPr>
        <w:t>ранее</w:t>
      </w:r>
      <w:r>
        <w:t xml:space="preserve"> </w:t>
      </w:r>
      <w:r>
        <w:rPr>
          <w:rFonts w:hint="cs"/>
        </w:rPr>
        <w:t>созданного</w:t>
      </w:r>
      <w:r>
        <w:t xml:space="preserve"> </w:t>
      </w:r>
      <w:r>
        <w:rPr>
          <w:rFonts w:hint="cs"/>
        </w:rPr>
        <w:t>проекта</w:t>
      </w:r>
      <w:r>
        <w:t xml:space="preserve"> </w:t>
      </w:r>
      <w:r>
        <w:rPr>
          <w:rFonts w:hint="cs"/>
        </w:rPr>
        <w:t>Внедрение</w:t>
      </w:r>
      <w:r>
        <w:t xml:space="preserve"> </w:t>
      </w:r>
      <w:r>
        <w:rPr>
          <w:rFonts w:hint="cs"/>
        </w:rPr>
        <w:t>бухгалтерской</w:t>
      </w:r>
      <w:r>
        <w:t xml:space="preserve"> </w:t>
      </w:r>
      <w:r>
        <w:rPr>
          <w:rFonts w:hint="cs"/>
        </w:rPr>
        <w:t>системы</w:t>
      </w:r>
      <w:r>
        <w:t xml:space="preserve"> </w:t>
      </w:r>
      <w:r>
        <w:rPr>
          <w:rFonts w:hint="cs"/>
        </w:rPr>
        <w:t>создать</w:t>
      </w:r>
      <w:r>
        <w:t xml:space="preserve"> </w:t>
      </w:r>
      <w:r>
        <w:rPr>
          <w:rFonts w:hint="cs"/>
        </w:rPr>
        <w:t>список</w:t>
      </w:r>
      <w:r>
        <w:t xml:space="preserve"> </w:t>
      </w:r>
      <w:r>
        <w:rPr>
          <w:rFonts w:hint="cs"/>
        </w:rPr>
        <w:t>ресурсов</w:t>
      </w:r>
      <w:r>
        <w:t xml:space="preserve"> </w:t>
      </w:r>
      <w:r>
        <w:rPr>
          <w:rFonts w:hint="cs"/>
        </w:rPr>
        <w:t>в</w:t>
      </w:r>
      <w:r>
        <w:t xml:space="preserve"> </w:t>
      </w:r>
      <w:r>
        <w:rPr>
          <w:rFonts w:hint="cs"/>
        </w:rPr>
        <w:t>соответствии</w:t>
      </w:r>
      <w:r>
        <w:t xml:space="preserve"> </w:t>
      </w:r>
      <w:r>
        <w:rPr>
          <w:rFonts w:hint="cs"/>
        </w:rPr>
        <w:t>с</w:t>
      </w:r>
      <w:r>
        <w:t xml:space="preserve"> </w:t>
      </w:r>
      <w:r>
        <w:rPr>
          <w:rFonts w:hint="cs"/>
        </w:rPr>
        <w:t>параметрами</w:t>
      </w:r>
      <w:r>
        <w:t xml:space="preserve">, </w:t>
      </w:r>
      <w:r>
        <w:rPr>
          <w:rFonts w:hint="cs"/>
        </w:rPr>
        <w:t>перечисленными</w:t>
      </w:r>
      <w:r>
        <w:t xml:space="preserve"> </w:t>
      </w:r>
      <w:r>
        <w:rPr>
          <w:rFonts w:hint="cs"/>
        </w:rPr>
        <w:t>в</w:t>
      </w:r>
      <w:r>
        <w:t xml:space="preserve"> </w:t>
      </w:r>
      <w:r>
        <w:rPr>
          <w:rFonts w:hint="cs"/>
        </w:rPr>
        <w:t>таблице</w:t>
      </w:r>
      <w:r w:rsidRPr="007E1316">
        <w:t>.</w:t>
      </w:r>
      <w:r w:rsidR="00F11B05">
        <w:t xml:space="preserve">                                                   </w:t>
      </w:r>
    </w:p>
    <w:p w:rsidR="007E1316" w:rsidRPr="007E1316" w:rsidRDefault="007E1316" w:rsidP="007E1316">
      <w:pPr>
        <w:ind w:firstLine="709"/>
        <w:jc w:val="both"/>
      </w:pPr>
      <w: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88"/>
        <w:gridCol w:w="1478"/>
        <w:gridCol w:w="1543"/>
        <w:gridCol w:w="1578"/>
        <w:gridCol w:w="1544"/>
        <w:gridCol w:w="1540"/>
      </w:tblGrid>
      <w:tr w:rsidR="007E1316" w:rsidRPr="00A4289C" w:rsidTr="007E1316">
        <w:tc>
          <w:tcPr>
            <w:tcW w:w="1888" w:type="dxa"/>
          </w:tcPr>
          <w:p w:rsidR="007E1316" w:rsidRPr="00A4289C" w:rsidRDefault="007E1316" w:rsidP="006C641B"/>
        </w:tc>
        <w:tc>
          <w:tcPr>
            <w:tcW w:w="1478" w:type="dxa"/>
          </w:tcPr>
          <w:p w:rsidR="007E1316" w:rsidRPr="00A4289C" w:rsidRDefault="007E1316" w:rsidP="006C641B"/>
        </w:tc>
        <w:tc>
          <w:tcPr>
            <w:tcW w:w="1543" w:type="dxa"/>
          </w:tcPr>
          <w:p w:rsidR="007E1316" w:rsidRPr="00A4289C" w:rsidRDefault="007E1316" w:rsidP="006C641B">
            <w:r w:rsidRPr="00A4289C">
              <w:rPr>
                <w:rFonts w:hint="cs"/>
              </w:rPr>
              <w:t>Таблица</w:t>
            </w:r>
            <w:r w:rsidRPr="00A4289C">
              <w:t xml:space="preserve"> </w:t>
            </w:r>
            <w:r w:rsidRPr="00A4289C">
              <w:rPr>
                <w:rFonts w:hint="cs"/>
              </w:rPr>
              <w:t>норм</w:t>
            </w:r>
          </w:p>
        </w:tc>
        <w:tc>
          <w:tcPr>
            <w:tcW w:w="1578" w:type="dxa"/>
          </w:tcPr>
          <w:p w:rsidR="007E1316" w:rsidRPr="00A4289C" w:rsidRDefault="007E1316" w:rsidP="006C641B">
            <w:r w:rsidRPr="00A4289C">
              <w:rPr>
                <w:rFonts w:hint="cs"/>
              </w:rPr>
              <w:t>Станд</w:t>
            </w:r>
            <w:r w:rsidRPr="00A4289C">
              <w:t xml:space="preserve">. </w:t>
            </w:r>
            <w:r w:rsidRPr="00A4289C">
              <w:rPr>
                <w:rFonts w:hint="cs"/>
              </w:rPr>
              <w:t>ставка</w:t>
            </w:r>
          </w:p>
        </w:tc>
        <w:tc>
          <w:tcPr>
            <w:tcW w:w="1544" w:type="dxa"/>
          </w:tcPr>
          <w:p w:rsidR="007E1316" w:rsidRPr="00A4289C" w:rsidRDefault="007E1316" w:rsidP="006C641B">
            <w:r w:rsidRPr="00A4289C">
              <w:rPr>
                <w:rFonts w:hint="cs"/>
              </w:rPr>
              <w:t>Ставка</w:t>
            </w:r>
            <w:r w:rsidRPr="00A4289C">
              <w:t xml:space="preserve"> </w:t>
            </w:r>
            <w:r w:rsidRPr="00A4289C">
              <w:rPr>
                <w:rFonts w:hint="cs"/>
              </w:rPr>
              <w:t>сверхур</w:t>
            </w:r>
            <w:r w:rsidRPr="00A4289C">
              <w:t>.</w:t>
            </w:r>
          </w:p>
        </w:tc>
        <w:tc>
          <w:tcPr>
            <w:tcW w:w="1540" w:type="dxa"/>
          </w:tcPr>
          <w:p w:rsidR="007E1316" w:rsidRPr="00A4289C" w:rsidRDefault="007E1316" w:rsidP="006C641B">
            <w:r w:rsidRPr="00A4289C">
              <w:rPr>
                <w:rFonts w:hint="cs"/>
              </w:rPr>
              <w:t>Затраты</w:t>
            </w:r>
            <w:r w:rsidRPr="00A4289C">
              <w:t xml:space="preserve"> </w:t>
            </w:r>
            <w:r w:rsidRPr="00A4289C">
              <w:rPr>
                <w:rFonts w:hint="cs"/>
              </w:rPr>
              <w:t>на</w:t>
            </w:r>
            <w:r w:rsidRPr="00A4289C">
              <w:t xml:space="preserve"> </w:t>
            </w:r>
            <w:proofErr w:type="gramStart"/>
            <w:r w:rsidRPr="00A4289C">
              <w:rPr>
                <w:rFonts w:hint="cs"/>
              </w:rPr>
              <w:t>исп</w:t>
            </w:r>
            <w:proofErr w:type="gramEnd"/>
          </w:p>
        </w:tc>
      </w:tr>
      <w:tr w:rsidR="007E1316" w:rsidRPr="00A4289C" w:rsidTr="007E1316">
        <w:tc>
          <w:tcPr>
            <w:tcW w:w="1888" w:type="dxa"/>
          </w:tcPr>
          <w:p w:rsidR="007E1316" w:rsidRPr="00A4289C" w:rsidRDefault="007E1316" w:rsidP="006C641B">
            <w:r w:rsidRPr="00A4289C">
              <w:rPr>
                <w:rFonts w:hint="cs"/>
              </w:rPr>
              <w:t>Главбух</w:t>
            </w:r>
          </w:p>
        </w:tc>
        <w:tc>
          <w:tcPr>
            <w:tcW w:w="1478" w:type="dxa"/>
          </w:tcPr>
          <w:p w:rsidR="007E1316" w:rsidRPr="00A4289C" w:rsidRDefault="007E1316" w:rsidP="006C641B">
            <w:r w:rsidRPr="00A4289C">
              <w:t>T</w:t>
            </w:r>
          </w:p>
        </w:tc>
        <w:tc>
          <w:tcPr>
            <w:tcW w:w="1543" w:type="dxa"/>
          </w:tcPr>
          <w:p w:rsidR="007E1316" w:rsidRPr="00A4289C" w:rsidRDefault="007E1316" w:rsidP="006C641B">
            <w:r w:rsidRPr="00A4289C">
              <w:t>AB</w:t>
            </w:r>
          </w:p>
        </w:tc>
        <w:tc>
          <w:tcPr>
            <w:tcW w:w="1578" w:type="dxa"/>
          </w:tcPr>
          <w:p w:rsidR="007E1316" w:rsidRPr="00A4289C" w:rsidRDefault="007E1316" w:rsidP="006C641B">
            <w:r w:rsidRPr="00A4289C">
              <w:t>90000</w:t>
            </w:r>
            <w:r w:rsidRPr="00A4289C">
              <w:rPr>
                <w:rFonts w:hint="cs"/>
              </w:rPr>
              <w:t>р</w:t>
            </w:r>
            <w:r w:rsidRPr="00A4289C">
              <w:t>./</w:t>
            </w:r>
            <w:proofErr w:type="gramStart"/>
            <w:r w:rsidRPr="00A4289C">
              <w:rPr>
                <w:rFonts w:hint="cs"/>
              </w:rPr>
              <w:t>мес</w:t>
            </w:r>
            <w:proofErr w:type="gramEnd"/>
          </w:p>
        </w:tc>
        <w:tc>
          <w:tcPr>
            <w:tcW w:w="1544" w:type="dxa"/>
          </w:tcPr>
          <w:p w:rsidR="007E1316" w:rsidRPr="00A4289C" w:rsidRDefault="007E1316" w:rsidP="006C641B">
            <w:r w:rsidRPr="00A4289C">
              <w:t>500</w:t>
            </w:r>
            <w:r w:rsidRPr="00A4289C">
              <w:rPr>
                <w:rFonts w:hint="cs"/>
              </w:rPr>
              <w:t>р</w:t>
            </w:r>
            <w:r w:rsidRPr="00A4289C">
              <w:t>./</w:t>
            </w:r>
            <w:r w:rsidRPr="00A4289C">
              <w:rPr>
                <w:rFonts w:hint="cs"/>
              </w:rPr>
              <w:t>ч</w:t>
            </w:r>
          </w:p>
        </w:tc>
        <w:tc>
          <w:tcPr>
            <w:tcW w:w="1540" w:type="dxa"/>
          </w:tcPr>
          <w:p w:rsidR="007E1316" w:rsidRPr="00A4289C" w:rsidRDefault="007E1316" w:rsidP="006C641B">
            <w:r w:rsidRPr="00A4289C">
              <w:t>30000</w:t>
            </w:r>
            <w:r w:rsidRPr="00A4289C">
              <w:rPr>
                <w:rFonts w:hint="cs"/>
              </w:rPr>
              <w:t>р</w:t>
            </w:r>
          </w:p>
        </w:tc>
      </w:tr>
      <w:tr w:rsidR="007E1316" w:rsidRPr="00A4289C" w:rsidTr="007E1316">
        <w:tc>
          <w:tcPr>
            <w:tcW w:w="1888" w:type="dxa"/>
          </w:tcPr>
          <w:p w:rsidR="007E1316" w:rsidRPr="00A4289C" w:rsidRDefault="007E1316" w:rsidP="006C641B">
            <w:r w:rsidRPr="00A4289C">
              <w:rPr>
                <w:rFonts w:hint="cs"/>
              </w:rPr>
              <w:t>Администратор</w:t>
            </w:r>
          </w:p>
        </w:tc>
        <w:tc>
          <w:tcPr>
            <w:tcW w:w="1478" w:type="dxa"/>
          </w:tcPr>
          <w:p w:rsidR="007E1316" w:rsidRPr="00A4289C" w:rsidRDefault="007E1316" w:rsidP="006C641B">
            <w:r w:rsidRPr="00A4289C">
              <w:rPr>
                <w:rFonts w:hint="cs"/>
              </w:rPr>
              <w:t>Т</w:t>
            </w:r>
          </w:p>
        </w:tc>
        <w:tc>
          <w:tcPr>
            <w:tcW w:w="1543" w:type="dxa"/>
          </w:tcPr>
          <w:p w:rsidR="007E1316" w:rsidRPr="00A4289C" w:rsidRDefault="007E1316" w:rsidP="006C641B">
            <w:r w:rsidRPr="00A4289C">
              <w:rPr>
                <w:rFonts w:hint="cs"/>
              </w:rPr>
              <w:t>АВ</w:t>
            </w:r>
          </w:p>
        </w:tc>
        <w:tc>
          <w:tcPr>
            <w:tcW w:w="1578" w:type="dxa"/>
          </w:tcPr>
          <w:p w:rsidR="007E1316" w:rsidRPr="00A4289C" w:rsidRDefault="007E1316" w:rsidP="006C641B">
            <w:r w:rsidRPr="00A4289C">
              <w:t>70000</w:t>
            </w:r>
            <w:r w:rsidRPr="00A4289C">
              <w:rPr>
                <w:rFonts w:hint="cs"/>
              </w:rPr>
              <w:t>р</w:t>
            </w:r>
            <w:r w:rsidRPr="00A4289C">
              <w:t>./</w:t>
            </w:r>
            <w:proofErr w:type="gramStart"/>
            <w:r w:rsidRPr="00A4289C">
              <w:rPr>
                <w:rFonts w:hint="cs"/>
              </w:rPr>
              <w:t>мес</w:t>
            </w:r>
            <w:proofErr w:type="gramEnd"/>
          </w:p>
        </w:tc>
        <w:tc>
          <w:tcPr>
            <w:tcW w:w="1544" w:type="dxa"/>
          </w:tcPr>
          <w:p w:rsidR="007E1316" w:rsidRPr="00A4289C" w:rsidRDefault="007E1316" w:rsidP="006C641B">
            <w:r w:rsidRPr="00A4289C">
              <w:t>450</w:t>
            </w:r>
            <w:r w:rsidRPr="00A4289C">
              <w:rPr>
                <w:rFonts w:hint="cs"/>
              </w:rPr>
              <w:t>р</w:t>
            </w:r>
            <w:r w:rsidRPr="00A4289C">
              <w:t>./</w:t>
            </w:r>
            <w:r w:rsidRPr="00A4289C">
              <w:rPr>
                <w:rFonts w:hint="cs"/>
              </w:rPr>
              <w:t>ч</w:t>
            </w:r>
          </w:p>
        </w:tc>
        <w:tc>
          <w:tcPr>
            <w:tcW w:w="1540" w:type="dxa"/>
          </w:tcPr>
          <w:p w:rsidR="007E1316" w:rsidRPr="00A4289C" w:rsidRDefault="007E1316" w:rsidP="006C641B">
            <w:r w:rsidRPr="00A4289C">
              <w:t>40000</w:t>
            </w:r>
            <w:r w:rsidRPr="00A4289C">
              <w:rPr>
                <w:rFonts w:hint="cs"/>
              </w:rPr>
              <w:t>р</w:t>
            </w:r>
          </w:p>
        </w:tc>
      </w:tr>
      <w:tr w:rsidR="007E1316" w:rsidRPr="00A4289C" w:rsidTr="007E1316">
        <w:tc>
          <w:tcPr>
            <w:tcW w:w="1888" w:type="dxa"/>
          </w:tcPr>
          <w:p w:rsidR="007E1316" w:rsidRPr="00A4289C" w:rsidRDefault="007E1316" w:rsidP="006C641B">
            <w:r w:rsidRPr="00A4289C">
              <w:rPr>
                <w:rFonts w:hint="cs"/>
              </w:rPr>
              <w:t>Программист</w:t>
            </w:r>
          </w:p>
        </w:tc>
        <w:tc>
          <w:tcPr>
            <w:tcW w:w="1478" w:type="dxa"/>
          </w:tcPr>
          <w:p w:rsidR="007E1316" w:rsidRPr="00A4289C" w:rsidRDefault="007E1316" w:rsidP="006C641B">
            <w:r w:rsidRPr="00A4289C">
              <w:t>T</w:t>
            </w:r>
          </w:p>
        </w:tc>
        <w:tc>
          <w:tcPr>
            <w:tcW w:w="1543" w:type="dxa"/>
          </w:tcPr>
          <w:p w:rsidR="007E1316" w:rsidRPr="00A4289C" w:rsidRDefault="007E1316" w:rsidP="006C641B">
            <w:r w:rsidRPr="00A4289C">
              <w:t>AB</w:t>
            </w:r>
          </w:p>
        </w:tc>
        <w:tc>
          <w:tcPr>
            <w:tcW w:w="1578" w:type="dxa"/>
          </w:tcPr>
          <w:p w:rsidR="007E1316" w:rsidRPr="00A4289C" w:rsidRDefault="007E1316" w:rsidP="006C641B">
            <w:r w:rsidRPr="00A4289C">
              <w:t>60000</w:t>
            </w:r>
            <w:r w:rsidRPr="00A4289C">
              <w:rPr>
                <w:rFonts w:hint="cs"/>
              </w:rPr>
              <w:t>р</w:t>
            </w:r>
            <w:r w:rsidRPr="00A4289C">
              <w:t>./</w:t>
            </w:r>
            <w:proofErr w:type="gramStart"/>
            <w:r w:rsidRPr="00A4289C">
              <w:rPr>
                <w:rFonts w:hint="cs"/>
              </w:rPr>
              <w:t>мес</w:t>
            </w:r>
            <w:proofErr w:type="gramEnd"/>
          </w:p>
        </w:tc>
        <w:tc>
          <w:tcPr>
            <w:tcW w:w="1544" w:type="dxa"/>
          </w:tcPr>
          <w:p w:rsidR="007E1316" w:rsidRPr="00A4289C" w:rsidRDefault="007E1316" w:rsidP="006C641B">
            <w:r w:rsidRPr="00A4289C">
              <w:t>400</w:t>
            </w:r>
            <w:r w:rsidRPr="00A4289C">
              <w:rPr>
                <w:rFonts w:hint="cs"/>
              </w:rPr>
              <w:t>р</w:t>
            </w:r>
            <w:r w:rsidRPr="00A4289C">
              <w:t>./</w:t>
            </w:r>
            <w:r w:rsidRPr="00A4289C">
              <w:rPr>
                <w:rFonts w:hint="cs"/>
              </w:rPr>
              <w:t>ч</w:t>
            </w:r>
          </w:p>
        </w:tc>
        <w:tc>
          <w:tcPr>
            <w:tcW w:w="1540" w:type="dxa"/>
          </w:tcPr>
          <w:p w:rsidR="007E1316" w:rsidRPr="00A4289C" w:rsidRDefault="007E1316" w:rsidP="006C641B">
            <w:r w:rsidRPr="00A4289C">
              <w:t>50000</w:t>
            </w:r>
            <w:r w:rsidRPr="00A4289C">
              <w:rPr>
                <w:rFonts w:hint="cs"/>
              </w:rPr>
              <w:t>р</w:t>
            </w:r>
          </w:p>
        </w:tc>
      </w:tr>
      <w:tr w:rsidR="007E1316" w:rsidRPr="00A4289C" w:rsidTr="007E1316">
        <w:tc>
          <w:tcPr>
            <w:tcW w:w="1888" w:type="dxa"/>
          </w:tcPr>
          <w:p w:rsidR="007E1316" w:rsidRPr="00A4289C" w:rsidRDefault="007E1316" w:rsidP="006C641B">
            <w:r w:rsidRPr="00A4289C">
              <w:rPr>
                <w:rFonts w:hint="cs"/>
              </w:rPr>
              <w:t>Техник</w:t>
            </w:r>
          </w:p>
        </w:tc>
        <w:tc>
          <w:tcPr>
            <w:tcW w:w="1478" w:type="dxa"/>
          </w:tcPr>
          <w:p w:rsidR="007E1316" w:rsidRPr="00A4289C" w:rsidRDefault="007E1316" w:rsidP="006C641B">
            <w:r w:rsidRPr="00A4289C">
              <w:t>T</w:t>
            </w:r>
          </w:p>
        </w:tc>
        <w:tc>
          <w:tcPr>
            <w:tcW w:w="1543" w:type="dxa"/>
          </w:tcPr>
          <w:p w:rsidR="007E1316" w:rsidRPr="00A4289C" w:rsidRDefault="007E1316" w:rsidP="006C641B">
            <w:r w:rsidRPr="00A4289C">
              <w:t>A</w:t>
            </w:r>
          </w:p>
        </w:tc>
        <w:tc>
          <w:tcPr>
            <w:tcW w:w="1578" w:type="dxa"/>
          </w:tcPr>
          <w:p w:rsidR="007E1316" w:rsidRPr="00A4289C" w:rsidRDefault="007E1316" w:rsidP="006C641B">
            <w:r w:rsidRPr="00A4289C">
              <w:t>40000</w:t>
            </w:r>
            <w:r w:rsidRPr="00A4289C">
              <w:rPr>
                <w:rFonts w:hint="cs"/>
              </w:rPr>
              <w:t>р</w:t>
            </w:r>
            <w:r w:rsidRPr="00A4289C">
              <w:t>./</w:t>
            </w:r>
            <w:proofErr w:type="gramStart"/>
            <w:r w:rsidRPr="00A4289C">
              <w:rPr>
                <w:rFonts w:hint="cs"/>
              </w:rPr>
              <w:t>мес</w:t>
            </w:r>
            <w:proofErr w:type="gramEnd"/>
          </w:p>
        </w:tc>
        <w:tc>
          <w:tcPr>
            <w:tcW w:w="1544" w:type="dxa"/>
          </w:tcPr>
          <w:p w:rsidR="007E1316" w:rsidRPr="00A4289C" w:rsidRDefault="007E1316" w:rsidP="006C641B">
            <w:r w:rsidRPr="00A4289C">
              <w:t>250</w:t>
            </w:r>
            <w:r w:rsidRPr="00A4289C">
              <w:rPr>
                <w:rFonts w:hint="cs"/>
              </w:rPr>
              <w:t>р</w:t>
            </w:r>
            <w:r w:rsidRPr="00A4289C">
              <w:t>./</w:t>
            </w:r>
            <w:r w:rsidRPr="00A4289C">
              <w:rPr>
                <w:rFonts w:hint="cs"/>
              </w:rPr>
              <w:t>ч</w:t>
            </w:r>
          </w:p>
        </w:tc>
        <w:tc>
          <w:tcPr>
            <w:tcW w:w="1540" w:type="dxa"/>
          </w:tcPr>
          <w:p w:rsidR="007E1316" w:rsidRPr="00A4289C" w:rsidRDefault="007E1316" w:rsidP="006C641B">
            <w:r w:rsidRPr="00A4289C">
              <w:t>-</w:t>
            </w:r>
          </w:p>
        </w:tc>
      </w:tr>
      <w:tr w:rsidR="007E1316" w:rsidRPr="00A4289C" w:rsidTr="007E1316">
        <w:tc>
          <w:tcPr>
            <w:tcW w:w="1888" w:type="dxa"/>
          </w:tcPr>
          <w:p w:rsidR="007E1316" w:rsidRPr="00A4289C" w:rsidRDefault="007E1316" w:rsidP="006C641B">
            <w:r w:rsidRPr="00A4289C">
              <w:rPr>
                <w:rFonts w:hint="cs"/>
              </w:rPr>
              <w:t>Расчетчик</w:t>
            </w:r>
            <w:proofErr w:type="gramStart"/>
            <w:r w:rsidRPr="00A4289C">
              <w:t>1</w:t>
            </w:r>
            <w:proofErr w:type="gramEnd"/>
          </w:p>
        </w:tc>
        <w:tc>
          <w:tcPr>
            <w:tcW w:w="1478" w:type="dxa"/>
          </w:tcPr>
          <w:p w:rsidR="007E1316" w:rsidRPr="00A4289C" w:rsidRDefault="007E1316" w:rsidP="006C641B">
            <w:r w:rsidRPr="00A4289C">
              <w:t>T</w:t>
            </w:r>
          </w:p>
        </w:tc>
        <w:tc>
          <w:tcPr>
            <w:tcW w:w="1543" w:type="dxa"/>
          </w:tcPr>
          <w:p w:rsidR="007E1316" w:rsidRPr="00A4289C" w:rsidRDefault="007E1316" w:rsidP="006C641B">
            <w:r w:rsidRPr="00A4289C">
              <w:t>A</w:t>
            </w:r>
          </w:p>
        </w:tc>
        <w:tc>
          <w:tcPr>
            <w:tcW w:w="1578" w:type="dxa"/>
          </w:tcPr>
          <w:p w:rsidR="007E1316" w:rsidRPr="00A4289C" w:rsidRDefault="007E1316" w:rsidP="006C641B">
            <w:r w:rsidRPr="00A4289C">
              <w:t>40000</w:t>
            </w:r>
            <w:r w:rsidRPr="00A4289C">
              <w:rPr>
                <w:rFonts w:hint="cs"/>
              </w:rPr>
              <w:t>р</w:t>
            </w:r>
            <w:r w:rsidRPr="00A4289C">
              <w:t>./</w:t>
            </w:r>
            <w:proofErr w:type="gramStart"/>
            <w:r w:rsidRPr="00A4289C">
              <w:rPr>
                <w:rFonts w:hint="cs"/>
              </w:rPr>
              <w:t>мес</w:t>
            </w:r>
            <w:proofErr w:type="gramEnd"/>
          </w:p>
        </w:tc>
        <w:tc>
          <w:tcPr>
            <w:tcW w:w="1544" w:type="dxa"/>
          </w:tcPr>
          <w:p w:rsidR="007E1316" w:rsidRPr="00A4289C" w:rsidRDefault="007E1316" w:rsidP="006C641B">
            <w:r w:rsidRPr="00A4289C">
              <w:t>250</w:t>
            </w:r>
            <w:r w:rsidRPr="00A4289C">
              <w:rPr>
                <w:rFonts w:hint="cs"/>
              </w:rPr>
              <w:t>р</w:t>
            </w:r>
            <w:r w:rsidRPr="00A4289C">
              <w:t>./</w:t>
            </w:r>
            <w:r w:rsidRPr="00A4289C">
              <w:rPr>
                <w:rFonts w:hint="cs"/>
              </w:rPr>
              <w:t>ч</w:t>
            </w:r>
          </w:p>
        </w:tc>
        <w:tc>
          <w:tcPr>
            <w:tcW w:w="1540" w:type="dxa"/>
          </w:tcPr>
          <w:p w:rsidR="007E1316" w:rsidRPr="00A4289C" w:rsidRDefault="007E1316" w:rsidP="006C641B">
            <w:r w:rsidRPr="00A4289C">
              <w:t>-</w:t>
            </w:r>
          </w:p>
        </w:tc>
      </w:tr>
      <w:tr w:rsidR="007E1316" w:rsidRPr="00A4289C" w:rsidTr="007E1316">
        <w:tc>
          <w:tcPr>
            <w:tcW w:w="1888" w:type="dxa"/>
          </w:tcPr>
          <w:p w:rsidR="007E1316" w:rsidRPr="00A4289C" w:rsidRDefault="007E1316" w:rsidP="006C641B">
            <w:r w:rsidRPr="00A4289C">
              <w:rPr>
                <w:rFonts w:hint="cs"/>
              </w:rPr>
              <w:t>Расчетчик</w:t>
            </w:r>
            <w:proofErr w:type="gramStart"/>
            <w:r w:rsidRPr="00A4289C">
              <w:t>2</w:t>
            </w:r>
            <w:proofErr w:type="gramEnd"/>
          </w:p>
        </w:tc>
        <w:tc>
          <w:tcPr>
            <w:tcW w:w="1478" w:type="dxa"/>
          </w:tcPr>
          <w:p w:rsidR="007E1316" w:rsidRPr="00A4289C" w:rsidRDefault="007E1316" w:rsidP="006C641B">
            <w:r w:rsidRPr="00A4289C">
              <w:t>T</w:t>
            </w:r>
          </w:p>
        </w:tc>
        <w:tc>
          <w:tcPr>
            <w:tcW w:w="1543" w:type="dxa"/>
          </w:tcPr>
          <w:p w:rsidR="007E1316" w:rsidRPr="00A4289C" w:rsidRDefault="007E1316" w:rsidP="006C641B">
            <w:r w:rsidRPr="00A4289C">
              <w:t>A</w:t>
            </w:r>
          </w:p>
        </w:tc>
        <w:tc>
          <w:tcPr>
            <w:tcW w:w="1578" w:type="dxa"/>
          </w:tcPr>
          <w:p w:rsidR="007E1316" w:rsidRPr="00A4289C" w:rsidRDefault="007E1316" w:rsidP="006C641B">
            <w:r w:rsidRPr="00A4289C">
              <w:t>40000</w:t>
            </w:r>
            <w:r w:rsidRPr="00A4289C">
              <w:rPr>
                <w:rFonts w:hint="cs"/>
              </w:rPr>
              <w:t>р</w:t>
            </w:r>
            <w:r w:rsidRPr="00A4289C">
              <w:t>./</w:t>
            </w:r>
            <w:proofErr w:type="gramStart"/>
            <w:r w:rsidRPr="00A4289C">
              <w:rPr>
                <w:rFonts w:hint="cs"/>
              </w:rPr>
              <w:t>мес</w:t>
            </w:r>
            <w:proofErr w:type="gramEnd"/>
          </w:p>
        </w:tc>
        <w:tc>
          <w:tcPr>
            <w:tcW w:w="1544" w:type="dxa"/>
          </w:tcPr>
          <w:p w:rsidR="007E1316" w:rsidRPr="00A4289C" w:rsidRDefault="007E1316" w:rsidP="006C641B">
            <w:r w:rsidRPr="00A4289C">
              <w:t>250</w:t>
            </w:r>
            <w:r w:rsidRPr="00A4289C">
              <w:rPr>
                <w:rFonts w:hint="cs"/>
              </w:rPr>
              <w:t>р</w:t>
            </w:r>
            <w:r w:rsidRPr="00A4289C">
              <w:t>./</w:t>
            </w:r>
            <w:r w:rsidRPr="00A4289C">
              <w:rPr>
                <w:rFonts w:hint="cs"/>
              </w:rPr>
              <w:t>ч</w:t>
            </w:r>
          </w:p>
        </w:tc>
        <w:tc>
          <w:tcPr>
            <w:tcW w:w="1540" w:type="dxa"/>
          </w:tcPr>
          <w:p w:rsidR="007E1316" w:rsidRPr="00A4289C" w:rsidRDefault="007E1316" w:rsidP="006C641B">
            <w:r w:rsidRPr="00A4289C">
              <w:t>-</w:t>
            </w:r>
          </w:p>
        </w:tc>
      </w:tr>
      <w:tr w:rsidR="007E1316" w:rsidRPr="00A4289C" w:rsidTr="007E1316">
        <w:tc>
          <w:tcPr>
            <w:tcW w:w="1888" w:type="dxa"/>
          </w:tcPr>
          <w:p w:rsidR="007E1316" w:rsidRPr="00A4289C" w:rsidRDefault="007E1316" w:rsidP="006C641B">
            <w:r w:rsidRPr="00A4289C">
              <w:rPr>
                <w:rFonts w:hint="cs"/>
              </w:rPr>
              <w:t>Расчетчик</w:t>
            </w:r>
            <w:r w:rsidRPr="00A4289C">
              <w:t>3</w:t>
            </w:r>
          </w:p>
        </w:tc>
        <w:tc>
          <w:tcPr>
            <w:tcW w:w="1478" w:type="dxa"/>
          </w:tcPr>
          <w:p w:rsidR="007E1316" w:rsidRPr="00A4289C" w:rsidRDefault="007E1316" w:rsidP="006C641B">
            <w:r w:rsidRPr="00A4289C">
              <w:t>T</w:t>
            </w:r>
          </w:p>
        </w:tc>
        <w:tc>
          <w:tcPr>
            <w:tcW w:w="1543" w:type="dxa"/>
          </w:tcPr>
          <w:p w:rsidR="007E1316" w:rsidRPr="00A4289C" w:rsidRDefault="007E1316" w:rsidP="006C641B">
            <w:r w:rsidRPr="00A4289C">
              <w:t>A</w:t>
            </w:r>
          </w:p>
        </w:tc>
        <w:tc>
          <w:tcPr>
            <w:tcW w:w="1578" w:type="dxa"/>
          </w:tcPr>
          <w:p w:rsidR="007E1316" w:rsidRPr="00A4289C" w:rsidRDefault="007E1316" w:rsidP="006C641B">
            <w:r w:rsidRPr="00A4289C">
              <w:t>40000</w:t>
            </w:r>
            <w:r w:rsidRPr="00A4289C">
              <w:rPr>
                <w:rFonts w:hint="cs"/>
              </w:rPr>
              <w:t>р</w:t>
            </w:r>
            <w:r w:rsidRPr="00A4289C">
              <w:t>./</w:t>
            </w:r>
            <w:proofErr w:type="gramStart"/>
            <w:r w:rsidRPr="00A4289C">
              <w:rPr>
                <w:rFonts w:hint="cs"/>
              </w:rPr>
              <w:t>мес</w:t>
            </w:r>
            <w:proofErr w:type="gramEnd"/>
          </w:p>
        </w:tc>
        <w:tc>
          <w:tcPr>
            <w:tcW w:w="1544" w:type="dxa"/>
          </w:tcPr>
          <w:p w:rsidR="007E1316" w:rsidRPr="00A4289C" w:rsidRDefault="007E1316" w:rsidP="006C641B">
            <w:r w:rsidRPr="00A4289C">
              <w:t>250</w:t>
            </w:r>
            <w:r w:rsidRPr="00A4289C">
              <w:rPr>
                <w:rFonts w:hint="cs"/>
              </w:rPr>
              <w:t>р</w:t>
            </w:r>
            <w:r w:rsidRPr="00A4289C">
              <w:t>./</w:t>
            </w:r>
            <w:r w:rsidRPr="00A4289C">
              <w:rPr>
                <w:rFonts w:hint="cs"/>
              </w:rPr>
              <w:t>ч</w:t>
            </w:r>
          </w:p>
        </w:tc>
        <w:tc>
          <w:tcPr>
            <w:tcW w:w="1540" w:type="dxa"/>
          </w:tcPr>
          <w:p w:rsidR="007E1316" w:rsidRPr="00A4289C" w:rsidRDefault="007E1316" w:rsidP="006C641B">
            <w:r w:rsidRPr="00A4289C">
              <w:t>-</w:t>
            </w:r>
          </w:p>
        </w:tc>
      </w:tr>
      <w:tr w:rsidR="007E1316" w:rsidRPr="00A4289C" w:rsidTr="007E1316">
        <w:tc>
          <w:tcPr>
            <w:tcW w:w="1888" w:type="dxa"/>
          </w:tcPr>
          <w:p w:rsidR="007E1316" w:rsidRPr="00A4289C" w:rsidRDefault="007E1316" w:rsidP="006C641B">
            <w:r w:rsidRPr="00A4289C">
              <w:rPr>
                <w:rFonts w:hint="cs"/>
              </w:rPr>
              <w:t>Бухгалтер</w:t>
            </w:r>
            <w:r w:rsidRPr="00A4289C">
              <w:t xml:space="preserve"> </w:t>
            </w:r>
            <w:r w:rsidRPr="00A4289C">
              <w:rPr>
                <w:rFonts w:hint="cs"/>
              </w:rPr>
              <w:t>мат</w:t>
            </w:r>
            <w:r w:rsidRPr="00A4289C">
              <w:t xml:space="preserve">. </w:t>
            </w:r>
            <w:r w:rsidRPr="00A4289C">
              <w:rPr>
                <w:rFonts w:hint="cs"/>
              </w:rPr>
              <w:t>учета</w:t>
            </w:r>
            <w:proofErr w:type="gramStart"/>
            <w:r w:rsidRPr="00A4289C">
              <w:t>1</w:t>
            </w:r>
            <w:proofErr w:type="gramEnd"/>
          </w:p>
        </w:tc>
        <w:tc>
          <w:tcPr>
            <w:tcW w:w="1478" w:type="dxa"/>
          </w:tcPr>
          <w:p w:rsidR="007E1316" w:rsidRPr="00A4289C" w:rsidRDefault="007E1316" w:rsidP="006C641B">
            <w:r w:rsidRPr="00A4289C">
              <w:t>T</w:t>
            </w:r>
          </w:p>
        </w:tc>
        <w:tc>
          <w:tcPr>
            <w:tcW w:w="1543" w:type="dxa"/>
          </w:tcPr>
          <w:p w:rsidR="007E1316" w:rsidRPr="00A4289C" w:rsidRDefault="007E1316" w:rsidP="006C641B">
            <w:r w:rsidRPr="00A4289C">
              <w:t>A</w:t>
            </w:r>
          </w:p>
        </w:tc>
        <w:tc>
          <w:tcPr>
            <w:tcW w:w="1578" w:type="dxa"/>
          </w:tcPr>
          <w:p w:rsidR="007E1316" w:rsidRPr="00A4289C" w:rsidRDefault="007E1316" w:rsidP="006C641B">
            <w:r w:rsidRPr="00A4289C">
              <w:t>40000</w:t>
            </w:r>
            <w:r w:rsidRPr="00A4289C">
              <w:rPr>
                <w:rFonts w:hint="cs"/>
              </w:rPr>
              <w:t>р</w:t>
            </w:r>
            <w:r w:rsidRPr="00A4289C">
              <w:t>./</w:t>
            </w:r>
            <w:proofErr w:type="gramStart"/>
            <w:r w:rsidRPr="00A4289C">
              <w:rPr>
                <w:rFonts w:hint="cs"/>
              </w:rPr>
              <w:t>мес</w:t>
            </w:r>
            <w:proofErr w:type="gramEnd"/>
          </w:p>
        </w:tc>
        <w:tc>
          <w:tcPr>
            <w:tcW w:w="1544" w:type="dxa"/>
          </w:tcPr>
          <w:p w:rsidR="007E1316" w:rsidRPr="00A4289C" w:rsidRDefault="007E1316" w:rsidP="006C641B">
            <w:r w:rsidRPr="00A4289C">
              <w:t>250</w:t>
            </w:r>
            <w:r w:rsidRPr="00A4289C">
              <w:rPr>
                <w:rFonts w:hint="cs"/>
              </w:rPr>
              <w:t>р</w:t>
            </w:r>
            <w:r w:rsidRPr="00A4289C">
              <w:t>./</w:t>
            </w:r>
            <w:r w:rsidRPr="00A4289C">
              <w:rPr>
                <w:rFonts w:hint="cs"/>
              </w:rPr>
              <w:t>ч</w:t>
            </w:r>
          </w:p>
        </w:tc>
        <w:tc>
          <w:tcPr>
            <w:tcW w:w="1540" w:type="dxa"/>
          </w:tcPr>
          <w:p w:rsidR="007E1316" w:rsidRPr="00A4289C" w:rsidRDefault="007E1316" w:rsidP="006C641B">
            <w:r w:rsidRPr="00A4289C">
              <w:t>-</w:t>
            </w:r>
          </w:p>
        </w:tc>
      </w:tr>
      <w:tr w:rsidR="007E1316" w:rsidRPr="00A4289C" w:rsidTr="007E1316">
        <w:tc>
          <w:tcPr>
            <w:tcW w:w="1888" w:type="dxa"/>
          </w:tcPr>
          <w:p w:rsidR="007E1316" w:rsidRPr="00A4289C" w:rsidRDefault="007E1316" w:rsidP="006C641B">
            <w:r w:rsidRPr="00A4289C">
              <w:rPr>
                <w:rFonts w:hint="cs"/>
              </w:rPr>
              <w:t>Бухгалтер</w:t>
            </w:r>
            <w:r w:rsidRPr="00A4289C">
              <w:t xml:space="preserve"> </w:t>
            </w:r>
            <w:r w:rsidRPr="00A4289C">
              <w:rPr>
                <w:rFonts w:hint="cs"/>
              </w:rPr>
              <w:t>мат</w:t>
            </w:r>
            <w:r w:rsidRPr="00A4289C">
              <w:t xml:space="preserve">. </w:t>
            </w:r>
            <w:r w:rsidRPr="00A4289C">
              <w:rPr>
                <w:rFonts w:hint="cs"/>
              </w:rPr>
              <w:t>учета</w:t>
            </w:r>
            <w:proofErr w:type="gramStart"/>
            <w:r w:rsidRPr="00A4289C">
              <w:t>2</w:t>
            </w:r>
            <w:proofErr w:type="gramEnd"/>
          </w:p>
        </w:tc>
        <w:tc>
          <w:tcPr>
            <w:tcW w:w="1478" w:type="dxa"/>
          </w:tcPr>
          <w:p w:rsidR="007E1316" w:rsidRPr="00A4289C" w:rsidRDefault="007E1316" w:rsidP="006C641B">
            <w:r w:rsidRPr="00A4289C">
              <w:t>T</w:t>
            </w:r>
          </w:p>
        </w:tc>
        <w:tc>
          <w:tcPr>
            <w:tcW w:w="1543" w:type="dxa"/>
          </w:tcPr>
          <w:p w:rsidR="007E1316" w:rsidRPr="00A4289C" w:rsidRDefault="007E1316" w:rsidP="006C641B">
            <w:r w:rsidRPr="00A4289C">
              <w:t>A</w:t>
            </w:r>
          </w:p>
        </w:tc>
        <w:tc>
          <w:tcPr>
            <w:tcW w:w="1578" w:type="dxa"/>
          </w:tcPr>
          <w:p w:rsidR="007E1316" w:rsidRPr="00A4289C" w:rsidRDefault="007E1316" w:rsidP="006C641B">
            <w:r w:rsidRPr="00A4289C">
              <w:t>40000</w:t>
            </w:r>
            <w:r w:rsidRPr="00A4289C">
              <w:rPr>
                <w:rFonts w:hint="cs"/>
              </w:rPr>
              <w:t>р</w:t>
            </w:r>
            <w:r w:rsidRPr="00A4289C">
              <w:t>./</w:t>
            </w:r>
            <w:proofErr w:type="gramStart"/>
            <w:r w:rsidRPr="00A4289C">
              <w:rPr>
                <w:rFonts w:hint="cs"/>
              </w:rPr>
              <w:t>мес</w:t>
            </w:r>
            <w:proofErr w:type="gramEnd"/>
          </w:p>
        </w:tc>
        <w:tc>
          <w:tcPr>
            <w:tcW w:w="1544" w:type="dxa"/>
          </w:tcPr>
          <w:p w:rsidR="007E1316" w:rsidRPr="00A4289C" w:rsidRDefault="007E1316" w:rsidP="006C641B">
            <w:r w:rsidRPr="00A4289C">
              <w:t>250</w:t>
            </w:r>
            <w:r w:rsidRPr="00A4289C">
              <w:rPr>
                <w:rFonts w:hint="cs"/>
              </w:rPr>
              <w:t>р</w:t>
            </w:r>
            <w:r w:rsidRPr="00A4289C">
              <w:t>./</w:t>
            </w:r>
            <w:r w:rsidRPr="00A4289C">
              <w:rPr>
                <w:rFonts w:hint="cs"/>
              </w:rPr>
              <w:t>ч</w:t>
            </w:r>
          </w:p>
        </w:tc>
        <w:tc>
          <w:tcPr>
            <w:tcW w:w="1540" w:type="dxa"/>
          </w:tcPr>
          <w:p w:rsidR="007E1316" w:rsidRPr="00A4289C" w:rsidRDefault="007E1316" w:rsidP="006C641B">
            <w:r w:rsidRPr="00A4289C">
              <w:t>-</w:t>
            </w:r>
          </w:p>
        </w:tc>
      </w:tr>
      <w:tr w:rsidR="007E1316" w:rsidRPr="00A4289C" w:rsidTr="007E1316">
        <w:tc>
          <w:tcPr>
            <w:tcW w:w="1888" w:type="dxa"/>
          </w:tcPr>
          <w:p w:rsidR="007E1316" w:rsidRPr="00A4289C" w:rsidRDefault="007E1316" w:rsidP="006C641B">
            <w:r w:rsidRPr="00A4289C">
              <w:rPr>
                <w:rFonts w:hint="cs"/>
              </w:rPr>
              <w:t>Бухгалтер</w:t>
            </w:r>
            <w:r w:rsidRPr="00A4289C">
              <w:t xml:space="preserve"> </w:t>
            </w:r>
            <w:r w:rsidRPr="00A4289C">
              <w:rPr>
                <w:rFonts w:hint="cs"/>
              </w:rPr>
              <w:t>учета</w:t>
            </w:r>
            <w:r w:rsidRPr="00A4289C">
              <w:t xml:space="preserve"> </w:t>
            </w:r>
            <w:r w:rsidRPr="00A4289C">
              <w:rPr>
                <w:rFonts w:hint="cs"/>
              </w:rPr>
              <w:t>ОС</w:t>
            </w:r>
            <w:r w:rsidRPr="00A4289C">
              <w:t xml:space="preserve"> </w:t>
            </w:r>
            <w:r w:rsidRPr="00A4289C">
              <w:rPr>
                <w:rFonts w:hint="cs"/>
              </w:rPr>
              <w:t>и</w:t>
            </w:r>
            <w:r w:rsidRPr="00A4289C">
              <w:t xml:space="preserve"> </w:t>
            </w:r>
            <w:r w:rsidRPr="00A4289C">
              <w:rPr>
                <w:rFonts w:hint="cs"/>
              </w:rPr>
              <w:t>НМА</w:t>
            </w:r>
          </w:p>
        </w:tc>
        <w:tc>
          <w:tcPr>
            <w:tcW w:w="1478" w:type="dxa"/>
          </w:tcPr>
          <w:p w:rsidR="007E1316" w:rsidRPr="00A4289C" w:rsidRDefault="007E1316" w:rsidP="006C641B">
            <w:r w:rsidRPr="00A4289C">
              <w:t>T</w:t>
            </w:r>
          </w:p>
        </w:tc>
        <w:tc>
          <w:tcPr>
            <w:tcW w:w="1543" w:type="dxa"/>
          </w:tcPr>
          <w:p w:rsidR="007E1316" w:rsidRPr="00A4289C" w:rsidRDefault="007E1316" w:rsidP="006C641B">
            <w:r w:rsidRPr="00A4289C">
              <w:t>A</w:t>
            </w:r>
          </w:p>
        </w:tc>
        <w:tc>
          <w:tcPr>
            <w:tcW w:w="1578" w:type="dxa"/>
          </w:tcPr>
          <w:p w:rsidR="007E1316" w:rsidRPr="00A4289C" w:rsidRDefault="007E1316" w:rsidP="006C641B">
            <w:r w:rsidRPr="00A4289C">
              <w:t>40000</w:t>
            </w:r>
            <w:r w:rsidRPr="00A4289C">
              <w:rPr>
                <w:rFonts w:hint="cs"/>
              </w:rPr>
              <w:t>р</w:t>
            </w:r>
            <w:r w:rsidRPr="00A4289C">
              <w:t>./</w:t>
            </w:r>
            <w:proofErr w:type="gramStart"/>
            <w:r w:rsidRPr="00A4289C">
              <w:rPr>
                <w:rFonts w:hint="cs"/>
              </w:rPr>
              <w:t>мес</w:t>
            </w:r>
            <w:proofErr w:type="gramEnd"/>
          </w:p>
        </w:tc>
        <w:tc>
          <w:tcPr>
            <w:tcW w:w="1544" w:type="dxa"/>
          </w:tcPr>
          <w:p w:rsidR="007E1316" w:rsidRPr="00A4289C" w:rsidRDefault="007E1316" w:rsidP="006C641B">
            <w:r w:rsidRPr="00A4289C">
              <w:t>250</w:t>
            </w:r>
            <w:r w:rsidRPr="00A4289C">
              <w:rPr>
                <w:rFonts w:hint="cs"/>
              </w:rPr>
              <w:t>р</w:t>
            </w:r>
            <w:r w:rsidRPr="00A4289C">
              <w:t>./</w:t>
            </w:r>
            <w:r w:rsidRPr="00A4289C">
              <w:rPr>
                <w:rFonts w:hint="cs"/>
              </w:rPr>
              <w:t>ч</w:t>
            </w:r>
          </w:p>
        </w:tc>
        <w:tc>
          <w:tcPr>
            <w:tcW w:w="1540" w:type="dxa"/>
          </w:tcPr>
          <w:p w:rsidR="007E1316" w:rsidRPr="00A4289C" w:rsidRDefault="007E1316" w:rsidP="006C641B">
            <w:r w:rsidRPr="00A4289C">
              <w:t>-</w:t>
            </w:r>
          </w:p>
        </w:tc>
      </w:tr>
      <w:tr w:rsidR="007E1316" w:rsidRPr="00A4289C" w:rsidTr="007E1316">
        <w:tc>
          <w:tcPr>
            <w:tcW w:w="1888" w:type="dxa"/>
          </w:tcPr>
          <w:p w:rsidR="007E1316" w:rsidRPr="00A4289C" w:rsidRDefault="007E1316" w:rsidP="006C641B">
            <w:r w:rsidRPr="00A4289C">
              <w:rPr>
                <w:rFonts w:hint="cs"/>
              </w:rPr>
              <w:t>Бухгалтер</w:t>
            </w:r>
            <w:r w:rsidRPr="00A4289C">
              <w:t xml:space="preserve"> </w:t>
            </w:r>
            <w:r w:rsidRPr="00A4289C">
              <w:rPr>
                <w:rFonts w:hint="cs"/>
              </w:rPr>
              <w:t>учета</w:t>
            </w:r>
            <w:r w:rsidRPr="00A4289C">
              <w:t xml:space="preserve"> </w:t>
            </w:r>
            <w:r w:rsidRPr="00A4289C">
              <w:rPr>
                <w:rFonts w:hint="cs"/>
              </w:rPr>
              <w:t>ОС</w:t>
            </w:r>
          </w:p>
        </w:tc>
        <w:tc>
          <w:tcPr>
            <w:tcW w:w="1478" w:type="dxa"/>
          </w:tcPr>
          <w:p w:rsidR="007E1316" w:rsidRPr="00A4289C" w:rsidRDefault="007E1316" w:rsidP="006C641B">
            <w:r w:rsidRPr="00A4289C">
              <w:t>T</w:t>
            </w:r>
          </w:p>
        </w:tc>
        <w:tc>
          <w:tcPr>
            <w:tcW w:w="1543" w:type="dxa"/>
          </w:tcPr>
          <w:p w:rsidR="007E1316" w:rsidRPr="00A4289C" w:rsidRDefault="007E1316" w:rsidP="006C641B">
            <w:r w:rsidRPr="00A4289C">
              <w:t>A</w:t>
            </w:r>
          </w:p>
        </w:tc>
        <w:tc>
          <w:tcPr>
            <w:tcW w:w="1578" w:type="dxa"/>
          </w:tcPr>
          <w:p w:rsidR="007E1316" w:rsidRPr="00A4289C" w:rsidRDefault="007E1316" w:rsidP="006C641B">
            <w:r w:rsidRPr="00A4289C">
              <w:t>40000</w:t>
            </w:r>
            <w:r w:rsidRPr="00A4289C">
              <w:rPr>
                <w:rFonts w:hint="cs"/>
              </w:rPr>
              <w:t>р</w:t>
            </w:r>
            <w:r w:rsidRPr="00A4289C">
              <w:t>./</w:t>
            </w:r>
            <w:proofErr w:type="gramStart"/>
            <w:r w:rsidRPr="00A4289C">
              <w:rPr>
                <w:rFonts w:hint="cs"/>
              </w:rPr>
              <w:t>мес</w:t>
            </w:r>
            <w:proofErr w:type="gramEnd"/>
          </w:p>
        </w:tc>
        <w:tc>
          <w:tcPr>
            <w:tcW w:w="1544" w:type="dxa"/>
          </w:tcPr>
          <w:p w:rsidR="007E1316" w:rsidRPr="00A4289C" w:rsidRDefault="007E1316" w:rsidP="006C641B">
            <w:r w:rsidRPr="00A4289C">
              <w:t>250</w:t>
            </w:r>
            <w:r w:rsidRPr="00A4289C">
              <w:rPr>
                <w:rFonts w:hint="cs"/>
              </w:rPr>
              <w:t>р</w:t>
            </w:r>
            <w:r w:rsidRPr="00A4289C">
              <w:t>./</w:t>
            </w:r>
            <w:r w:rsidRPr="00A4289C">
              <w:rPr>
                <w:rFonts w:hint="cs"/>
              </w:rPr>
              <w:t>ч</w:t>
            </w:r>
          </w:p>
        </w:tc>
        <w:tc>
          <w:tcPr>
            <w:tcW w:w="1540" w:type="dxa"/>
          </w:tcPr>
          <w:p w:rsidR="007E1316" w:rsidRPr="00A4289C" w:rsidRDefault="007E1316" w:rsidP="006C641B">
            <w:r w:rsidRPr="00A4289C">
              <w:t>-</w:t>
            </w:r>
          </w:p>
        </w:tc>
      </w:tr>
      <w:tr w:rsidR="007E1316" w:rsidRPr="00A4289C" w:rsidTr="007E1316">
        <w:tc>
          <w:tcPr>
            <w:tcW w:w="1888" w:type="dxa"/>
          </w:tcPr>
          <w:p w:rsidR="007E1316" w:rsidRPr="00A4289C" w:rsidRDefault="007E1316" w:rsidP="006C641B">
            <w:r w:rsidRPr="00A4289C">
              <w:rPr>
                <w:rFonts w:hint="cs"/>
              </w:rPr>
              <w:t>Бухгалтер</w:t>
            </w:r>
            <w:r w:rsidRPr="00A4289C">
              <w:t xml:space="preserve"> </w:t>
            </w:r>
            <w:r w:rsidRPr="00A4289C">
              <w:rPr>
                <w:rFonts w:hint="cs"/>
              </w:rPr>
              <w:t>учета</w:t>
            </w:r>
            <w:r w:rsidRPr="00A4289C">
              <w:t xml:space="preserve"> </w:t>
            </w:r>
            <w:r w:rsidRPr="00A4289C">
              <w:rPr>
                <w:rFonts w:hint="cs"/>
              </w:rPr>
              <w:t>реализации</w:t>
            </w:r>
          </w:p>
        </w:tc>
        <w:tc>
          <w:tcPr>
            <w:tcW w:w="1478" w:type="dxa"/>
          </w:tcPr>
          <w:p w:rsidR="007E1316" w:rsidRPr="00A4289C" w:rsidRDefault="007E1316" w:rsidP="006C641B">
            <w:r w:rsidRPr="00A4289C">
              <w:t>T</w:t>
            </w:r>
          </w:p>
        </w:tc>
        <w:tc>
          <w:tcPr>
            <w:tcW w:w="1543" w:type="dxa"/>
          </w:tcPr>
          <w:p w:rsidR="007E1316" w:rsidRPr="00A4289C" w:rsidRDefault="007E1316" w:rsidP="006C641B">
            <w:r w:rsidRPr="00A4289C">
              <w:t>A</w:t>
            </w:r>
          </w:p>
        </w:tc>
        <w:tc>
          <w:tcPr>
            <w:tcW w:w="1578" w:type="dxa"/>
          </w:tcPr>
          <w:p w:rsidR="007E1316" w:rsidRPr="00A4289C" w:rsidRDefault="007E1316" w:rsidP="006C641B">
            <w:r w:rsidRPr="00A4289C">
              <w:t>40000</w:t>
            </w:r>
            <w:r w:rsidRPr="00A4289C">
              <w:rPr>
                <w:rFonts w:hint="cs"/>
              </w:rPr>
              <w:t>р</w:t>
            </w:r>
            <w:r w:rsidRPr="00A4289C">
              <w:t>./</w:t>
            </w:r>
            <w:proofErr w:type="gramStart"/>
            <w:r w:rsidRPr="00A4289C">
              <w:rPr>
                <w:rFonts w:hint="cs"/>
              </w:rPr>
              <w:t>мес</w:t>
            </w:r>
            <w:proofErr w:type="gramEnd"/>
          </w:p>
        </w:tc>
        <w:tc>
          <w:tcPr>
            <w:tcW w:w="1544" w:type="dxa"/>
          </w:tcPr>
          <w:p w:rsidR="007E1316" w:rsidRPr="00A4289C" w:rsidRDefault="007E1316" w:rsidP="006C641B">
            <w:r w:rsidRPr="00A4289C">
              <w:t>250</w:t>
            </w:r>
            <w:r w:rsidRPr="00A4289C">
              <w:rPr>
                <w:rFonts w:hint="cs"/>
              </w:rPr>
              <w:t>р</w:t>
            </w:r>
            <w:r w:rsidRPr="00A4289C">
              <w:t>./</w:t>
            </w:r>
            <w:r w:rsidRPr="00A4289C">
              <w:rPr>
                <w:rFonts w:hint="cs"/>
              </w:rPr>
              <w:t>ч</w:t>
            </w:r>
          </w:p>
        </w:tc>
        <w:tc>
          <w:tcPr>
            <w:tcW w:w="1540" w:type="dxa"/>
          </w:tcPr>
          <w:p w:rsidR="007E1316" w:rsidRPr="00A4289C" w:rsidRDefault="007E1316" w:rsidP="006C641B">
            <w:r w:rsidRPr="00A4289C">
              <w:t>-</w:t>
            </w:r>
          </w:p>
        </w:tc>
      </w:tr>
      <w:tr w:rsidR="007E1316" w:rsidRPr="00A4289C" w:rsidTr="007E1316">
        <w:tc>
          <w:tcPr>
            <w:tcW w:w="1888" w:type="dxa"/>
          </w:tcPr>
          <w:p w:rsidR="007E1316" w:rsidRPr="00A4289C" w:rsidRDefault="007E1316" w:rsidP="006C641B">
            <w:r w:rsidRPr="00A4289C">
              <w:rPr>
                <w:rFonts w:hint="cs"/>
              </w:rPr>
              <w:t>Бухгалтер</w:t>
            </w:r>
            <w:r w:rsidRPr="00A4289C">
              <w:t xml:space="preserve"> </w:t>
            </w:r>
            <w:proofErr w:type="gramStart"/>
            <w:r w:rsidRPr="00A4289C">
              <w:rPr>
                <w:rFonts w:hint="cs"/>
              </w:rPr>
              <w:t>производ</w:t>
            </w:r>
            <w:r w:rsidRPr="00A4289C">
              <w:t>-</w:t>
            </w:r>
            <w:r w:rsidRPr="00A4289C">
              <w:rPr>
                <w:rFonts w:hint="cs"/>
              </w:rPr>
              <w:t>ственного</w:t>
            </w:r>
            <w:proofErr w:type="gramEnd"/>
            <w:r w:rsidRPr="00A4289C">
              <w:t xml:space="preserve"> </w:t>
            </w:r>
            <w:r w:rsidRPr="00A4289C">
              <w:rPr>
                <w:rFonts w:hint="cs"/>
              </w:rPr>
              <w:t>учета</w:t>
            </w:r>
          </w:p>
        </w:tc>
        <w:tc>
          <w:tcPr>
            <w:tcW w:w="1478" w:type="dxa"/>
          </w:tcPr>
          <w:p w:rsidR="007E1316" w:rsidRPr="00A4289C" w:rsidRDefault="007E1316" w:rsidP="006C641B">
            <w:r w:rsidRPr="00A4289C">
              <w:t>T</w:t>
            </w:r>
          </w:p>
        </w:tc>
        <w:tc>
          <w:tcPr>
            <w:tcW w:w="1543" w:type="dxa"/>
          </w:tcPr>
          <w:p w:rsidR="007E1316" w:rsidRPr="00A4289C" w:rsidRDefault="007E1316" w:rsidP="006C641B">
            <w:r w:rsidRPr="00A4289C">
              <w:t>A</w:t>
            </w:r>
          </w:p>
        </w:tc>
        <w:tc>
          <w:tcPr>
            <w:tcW w:w="1578" w:type="dxa"/>
          </w:tcPr>
          <w:p w:rsidR="007E1316" w:rsidRPr="00A4289C" w:rsidRDefault="007E1316" w:rsidP="006C641B">
            <w:r w:rsidRPr="00A4289C">
              <w:t>40000</w:t>
            </w:r>
            <w:r w:rsidRPr="00A4289C">
              <w:rPr>
                <w:rFonts w:hint="cs"/>
              </w:rPr>
              <w:t>р</w:t>
            </w:r>
            <w:r w:rsidRPr="00A4289C">
              <w:t>./</w:t>
            </w:r>
            <w:proofErr w:type="gramStart"/>
            <w:r w:rsidRPr="00A4289C">
              <w:rPr>
                <w:rFonts w:hint="cs"/>
              </w:rPr>
              <w:t>мес</w:t>
            </w:r>
            <w:proofErr w:type="gramEnd"/>
          </w:p>
        </w:tc>
        <w:tc>
          <w:tcPr>
            <w:tcW w:w="1544" w:type="dxa"/>
          </w:tcPr>
          <w:p w:rsidR="007E1316" w:rsidRPr="00A4289C" w:rsidRDefault="007E1316" w:rsidP="006C641B">
            <w:r w:rsidRPr="00A4289C">
              <w:t>250</w:t>
            </w:r>
            <w:r w:rsidRPr="00A4289C">
              <w:rPr>
                <w:rFonts w:hint="cs"/>
              </w:rPr>
              <w:t>р</w:t>
            </w:r>
            <w:r w:rsidRPr="00A4289C">
              <w:t>./</w:t>
            </w:r>
            <w:r w:rsidRPr="00A4289C">
              <w:rPr>
                <w:rFonts w:hint="cs"/>
              </w:rPr>
              <w:t>ч</w:t>
            </w:r>
          </w:p>
        </w:tc>
        <w:tc>
          <w:tcPr>
            <w:tcW w:w="1540" w:type="dxa"/>
          </w:tcPr>
          <w:p w:rsidR="007E1316" w:rsidRPr="00A4289C" w:rsidRDefault="007E1316" w:rsidP="006C641B">
            <w:r w:rsidRPr="00A4289C">
              <w:t>-</w:t>
            </w:r>
          </w:p>
        </w:tc>
      </w:tr>
      <w:tr w:rsidR="007E1316" w:rsidRPr="00A4289C" w:rsidTr="007E1316">
        <w:tc>
          <w:tcPr>
            <w:tcW w:w="1888" w:type="dxa"/>
          </w:tcPr>
          <w:p w:rsidR="007E1316" w:rsidRPr="00A4289C" w:rsidRDefault="007E1316" w:rsidP="006C641B">
            <w:r w:rsidRPr="00A4289C">
              <w:rPr>
                <w:rFonts w:hint="cs"/>
              </w:rPr>
              <w:t>Компьютер</w:t>
            </w:r>
          </w:p>
        </w:tc>
        <w:tc>
          <w:tcPr>
            <w:tcW w:w="1478" w:type="dxa"/>
          </w:tcPr>
          <w:p w:rsidR="007E1316" w:rsidRPr="00A4289C" w:rsidRDefault="007E1316" w:rsidP="006C641B">
            <w:r w:rsidRPr="00A4289C">
              <w:t>M</w:t>
            </w:r>
          </w:p>
        </w:tc>
        <w:tc>
          <w:tcPr>
            <w:tcW w:w="1543" w:type="dxa"/>
          </w:tcPr>
          <w:p w:rsidR="007E1316" w:rsidRPr="00A4289C" w:rsidRDefault="007E1316" w:rsidP="006C641B">
            <w:r w:rsidRPr="00A4289C">
              <w:t>A</w:t>
            </w:r>
          </w:p>
        </w:tc>
        <w:tc>
          <w:tcPr>
            <w:tcW w:w="1578" w:type="dxa"/>
          </w:tcPr>
          <w:p w:rsidR="007E1316" w:rsidRPr="00A4289C" w:rsidRDefault="007E1316" w:rsidP="006C641B">
            <w:r w:rsidRPr="00A4289C">
              <w:t>15000</w:t>
            </w:r>
          </w:p>
        </w:tc>
        <w:tc>
          <w:tcPr>
            <w:tcW w:w="1544" w:type="dxa"/>
          </w:tcPr>
          <w:p w:rsidR="007E1316" w:rsidRPr="00A4289C" w:rsidRDefault="007E1316" w:rsidP="006C641B"/>
        </w:tc>
        <w:tc>
          <w:tcPr>
            <w:tcW w:w="1540" w:type="dxa"/>
          </w:tcPr>
          <w:p w:rsidR="007E1316" w:rsidRPr="00A4289C" w:rsidRDefault="007E1316" w:rsidP="006C641B">
            <w:r w:rsidRPr="00A4289C">
              <w:t>-</w:t>
            </w:r>
          </w:p>
        </w:tc>
      </w:tr>
      <w:tr w:rsidR="007E1316" w:rsidRPr="00A4289C" w:rsidTr="007E1316">
        <w:tc>
          <w:tcPr>
            <w:tcW w:w="1888" w:type="dxa"/>
          </w:tcPr>
          <w:p w:rsidR="007E1316" w:rsidRPr="00A4289C" w:rsidRDefault="007E1316" w:rsidP="006C641B">
            <w:r w:rsidRPr="00A4289C">
              <w:rPr>
                <w:rFonts w:hint="cs"/>
              </w:rPr>
              <w:t>Сервер</w:t>
            </w:r>
          </w:p>
        </w:tc>
        <w:tc>
          <w:tcPr>
            <w:tcW w:w="1478" w:type="dxa"/>
          </w:tcPr>
          <w:p w:rsidR="007E1316" w:rsidRPr="00A4289C" w:rsidRDefault="007E1316" w:rsidP="006C641B">
            <w:r w:rsidRPr="00A4289C">
              <w:t>M</w:t>
            </w:r>
          </w:p>
        </w:tc>
        <w:tc>
          <w:tcPr>
            <w:tcW w:w="1543" w:type="dxa"/>
          </w:tcPr>
          <w:p w:rsidR="007E1316" w:rsidRPr="00A4289C" w:rsidRDefault="007E1316" w:rsidP="006C641B">
            <w:r w:rsidRPr="00A4289C">
              <w:t>A</w:t>
            </w:r>
          </w:p>
        </w:tc>
        <w:tc>
          <w:tcPr>
            <w:tcW w:w="1578" w:type="dxa"/>
          </w:tcPr>
          <w:p w:rsidR="007E1316" w:rsidRPr="00A4289C" w:rsidRDefault="007E1316" w:rsidP="006C641B">
            <w:r w:rsidRPr="00A4289C">
              <w:t>50000</w:t>
            </w:r>
          </w:p>
        </w:tc>
        <w:tc>
          <w:tcPr>
            <w:tcW w:w="1544" w:type="dxa"/>
          </w:tcPr>
          <w:p w:rsidR="007E1316" w:rsidRPr="00A4289C" w:rsidRDefault="007E1316" w:rsidP="006C641B"/>
        </w:tc>
        <w:tc>
          <w:tcPr>
            <w:tcW w:w="1540" w:type="dxa"/>
          </w:tcPr>
          <w:p w:rsidR="007E1316" w:rsidRPr="00A4289C" w:rsidRDefault="007E1316" w:rsidP="006C641B">
            <w:r w:rsidRPr="00A4289C">
              <w:t>-</w:t>
            </w:r>
          </w:p>
        </w:tc>
      </w:tr>
      <w:tr w:rsidR="007E1316" w:rsidRPr="00A4289C" w:rsidTr="007E1316">
        <w:tc>
          <w:tcPr>
            <w:tcW w:w="1888" w:type="dxa"/>
          </w:tcPr>
          <w:p w:rsidR="007E1316" w:rsidRPr="00A4289C" w:rsidRDefault="007E1316" w:rsidP="006C641B">
            <w:r w:rsidRPr="00A4289C">
              <w:rPr>
                <w:rFonts w:hint="cs"/>
              </w:rPr>
              <w:t>Принтер</w:t>
            </w:r>
          </w:p>
        </w:tc>
        <w:tc>
          <w:tcPr>
            <w:tcW w:w="1478" w:type="dxa"/>
          </w:tcPr>
          <w:p w:rsidR="007E1316" w:rsidRPr="00A4289C" w:rsidRDefault="007E1316" w:rsidP="006C641B">
            <w:r w:rsidRPr="00A4289C">
              <w:t>M</w:t>
            </w:r>
          </w:p>
        </w:tc>
        <w:tc>
          <w:tcPr>
            <w:tcW w:w="1543" w:type="dxa"/>
          </w:tcPr>
          <w:p w:rsidR="007E1316" w:rsidRPr="00A4289C" w:rsidRDefault="007E1316" w:rsidP="006C641B">
            <w:r w:rsidRPr="00A4289C">
              <w:t>A</w:t>
            </w:r>
          </w:p>
        </w:tc>
        <w:tc>
          <w:tcPr>
            <w:tcW w:w="1578" w:type="dxa"/>
          </w:tcPr>
          <w:p w:rsidR="007E1316" w:rsidRPr="00A4289C" w:rsidRDefault="007E1316" w:rsidP="006C641B">
            <w:r w:rsidRPr="00A4289C">
              <w:t>5000</w:t>
            </w:r>
          </w:p>
        </w:tc>
        <w:tc>
          <w:tcPr>
            <w:tcW w:w="1544" w:type="dxa"/>
          </w:tcPr>
          <w:p w:rsidR="007E1316" w:rsidRPr="00A4289C" w:rsidRDefault="007E1316" w:rsidP="006C641B"/>
        </w:tc>
        <w:tc>
          <w:tcPr>
            <w:tcW w:w="1540" w:type="dxa"/>
          </w:tcPr>
          <w:p w:rsidR="007E1316" w:rsidRPr="00A4289C" w:rsidRDefault="007E1316" w:rsidP="006C641B">
            <w:r w:rsidRPr="00A4289C">
              <w:t>-</w:t>
            </w:r>
          </w:p>
        </w:tc>
      </w:tr>
      <w:tr w:rsidR="007E1316" w:rsidRPr="00A4289C" w:rsidTr="007E1316">
        <w:tc>
          <w:tcPr>
            <w:tcW w:w="1888" w:type="dxa"/>
          </w:tcPr>
          <w:p w:rsidR="007E1316" w:rsidRPr="00A4289C" w:rsidRDefault="007E1316" w:rsidP="006C641B">
            <w:r w:rsidRPr="00A4289C">
              <w:rPr>
                <w:rFonts w:hint="cs"/>
              </w:rPr>
              <w:t>МФУ</w:t>
            </w:r>
          </w:p>
        </w:tc>
        <w:tc>
          <w:tcPr>
            <w:tcW w:w="1478" w:type="dxa"/>
          </w:tcPr>
          <w:p w:rsidR="007E1316" w:rsidRPr="00A4289C" w:rsidRDefault="007E1316" w:rsidP="006C641B">
            <w:r w:rsidRPr="00A4289C">
              <w:t>M</w:t>
            </w:r>
          </w:p>
        </w:tc>
        <w:tc>
          <w:tcPr>
            <w:tcW w:w="1543" w:type="dxa"/>
          </w:tcPr>
          <w:p w:rsidR="007E1316" w:rsidRPr="00A4289C" w:rsidRDefault="007E1316" w:rsidP="006C641B">
            <w:r w:rsidRPr="00A4289C">
              <w:t>A</w:t>
            </w:r>
          </w:p>
        </w:tc>
        <w:tc>
          <w:tcPr>
            <w:tcW w:w="1578" w:type="dxa"/>
          </w:tcPr>
          <w:p w:rsidR="007E1316" w:rsidRPr="00A4289C" w:rsidRDefault="007E1316" w:rsidP="006C641B">
            <w:r w:rsidRPr="00A4289C">
              <w:t>7000</w:t>
            </w:r>
          </w:p>
        </w:tc>
        <w:tc>
          <w:tcPr>
            <w:tcW w:w="1544" w:type="dxa"/>
          </w:tcPr>
          <w:p w:rsidR="007E1316" w:rsidRPr="00A4289C" w:rsidRDefault="007E1316" w:rsidP="006C641B"/>
        </w:tc>
        <w:tc>
          <w:tcPr>
            <w:tcW w:w="1540" w:type="dxa"/>
          </w:tcPr>
          <w:p w:rsidR="007E1316" w:rsidRPr="00A4289C" w:rsidRDefault="007E1316" w:rsidP="006C641B">
            <w:r w:rsidRPr="00A4289C">
              <w:t>-</w:t>
            </w:r>
          </w:p>
        </w:tc>
      </w:tr>
      <w:tr w:rsidR="007E1316" w:rsidRPr="00A4289C" w:rsidTr="007E1316">
        <w:tc>
          <w:tcPr>
            <w:tcW w:w="1888" w:type="dxa"/>
          </w:tcPr>
          <w:p w:rsidR="007E1316" w:rsidRPr="00A4289C" w:rsidRDefault="007E1316" w:rsidP="006C641B">
            <w:r w:rsidRPr="00A4289C">
              <w:rPr>
                <w:rFonts w:hint="cs"/>
              </w:rPr>
              <w:t>Сетевой</w:t>
            </w:r>
            <w:r w:rsidRPr="00A4289C">
              <w:t xml:space="preserve"> </w:t>
            </w:r>
            <w:r w:rsidRPr="00A4289C">
              <w:rPr>
                <w:rFonts w:hint="cs"/>
              </w:rPr>
              <w:t>кабель</w:t>
            </w:r>
          </w:p>
        </w:tc>
        <w:tc>
          <w:tcPr>
            <w:tcW w:w="1478" w:type="dxa"/>
          </w:tcPr>
          <w:p w:rsidR="007E1316" w:rsidRPr="00A4289C" w:rsidRDefault="007E1316" w:rsidP="006C641B">
            <w:r w:rsidRPr="00A4289C">
              <w:t>M</w:t>
            </w:r>
          </w:p>
        </w:tc>
        <w:tc>
          <w:tcPr>
            <w:tcW w:w="1543" w:type="dxa"/>
          </w:tcPr>
          <w:p w:rsidR="007E1316" w:rsidRPr="00A4289C" w:rsidRDefault="007E1316" w:rsidP="006C641B">
            <w:r w:rsidRPr="00A4289C">
              <w:t>A</w:t>
            </w:r>
          </w:p>
        </w:tc>
        <w:tc>
          <w:tcPr>
            <w:tcW w:w="1578" w:type="dxa"/>
          </w:tcPr>
          <w:p w:rsidR="007E1316" w:rsidRPr="00A4289C" w:rsidRDefault="007E1316" w:rsidP="006C641B">
            <w:r w:rsidRPr="00A4289C">
              <w:t>-</w:t>
            </w:r>
          </w:p>
        </w:tc>
        <w:tc>
          <w:tcPr>
            <w:tcW w:w="1544" w:type="dxa"/>
          </w:tcPr>
          <w:p w:rsidR="007E1316" w:rsidRPr="00A4289C" w:rsidRDefault="007E1316" w:rsidP="006C641B"/>
        </w:tc>
        <w:tc>
          <w:tcPr>
            <w:tcW w:w="1540" w:type="dxa"/>
          </w:tcPr>
          <w:p w:rsidR="007E1316" w:rsidRPr="00A4289C" w:rsidRDefault="007E1316" w:rsidP="006C641B">
            <w:r w:rsidRPr="00A4289C">
              <w:t>15000</w:t>
            </w:r>
          </w:p>
        </w:tc>
      </w:tr>
      <w:tr w:rsidR="007E1316" w:rsidRPr="00A4289C" w:rsidTr="007E1316">
        <w:tc>
          <w:tcPr>
            <w:tcW w:w="1888" w:type="dxa"/>
          </w:tcPr>
          <w:p w:rsidR="007E1316" w:rsidRPr="00A4289C" w:rsidRDefault="007E1316" w:rsidP="006C641B">
            <w:r w:rsidRPr="00A4289C">
              <w:rPr>
                <w:rFonts w:hint="cs"/>
              </w:rPr>
              <w:t>Сетевой</w:t>
            </w:r>
            <w:r w:rsidRPr="00A4289C">
              <w:t xml:space="preserve"> </w:t>
            </w:r>
            <w:r w:rsidRPr="00A4289C">
              <w:rPr>
                <w:rFonts w:hint="cs"/>
              </w:rPr>
              <w:t>концентратор</w:t>
            </w:r>
          </w:p>
        </w:tc>
        <w:tc>
          <w:tcPr>
            <w:tcW w:w="1478" w:type="dxa"/>
          </w:tcPr>
          <w:p w:rsidR="007E1316" w:rsidRPr="00A4289C" w:rsidRDefault="007E1316" w:rsidP="006C641B">
            <w:r w:rsidRPr="00A4289C">
              <w:t>M</w:t>
            </w:r>
          </w:p>
        </w:tc>
        <w:tc>
          <w:tcPr>
            <w:tcW w:w="1543" w:type="dxa"/>
          </w:tcPr>
          <w:p w:rsidR="007E1316" w:rsidRPr="00A4289C" w:rsidRDefault="007E1316" w:rsidP="006C641B">
            <w:r w:rsidRPr="00A4289C">
              <w:t>A</w:t>
            </w:r>
          </w:p>
        </w:tc>
        <w:tc>
          <w:tcPr>
            <w:tcW w:w="1578" w:type="dxa"/>
          </w:tcPr>
          <w:p w:rsidR="007E1316" w:rsidRPr="00A4289C" w:rsidRDefault="007E1316" w:rsidP="006C641B">
            <w:r w:rsidRPr="00A4289C">
              <w:t>3000</w:t>
            </w:r>
          </w:p>
        </w:tc>
        <w:tc>
          <w:tcPr>
            <w:tcW w:w="1544" w:type="dxa"/>
          </w:tcPr>
          <w:p w:rsidR="007E1316" w:rsidRPr="00A4289C" w:rsidRDefault="007E1316" w:rsidP="006C641B"/>
        </w:tc>
        <w:tc>
          <w:tcPr>
            <w:tcW w:w="1540" w:type="dxa"/>
          </w:tcPr>
          <w:p w:rsidR="007E1316" w:rsidRPr="00A4289C" w:rsidRDefault="007E1316" w:rsidP="006C641B">
            <w:r w:rsidRPr="00A4289C">
              <w:t>-</w:t>
            </w:r>
          </w:p>
        </w:tc>
      </w:tr>
      <w:tr w:rsidR="007E1316" w:rsidRPr="00A4289C" w:rsidTr="007E1316">
        <w:tc>
          <w:tcPr>
            <w:tcW w:w="1888" w:type="dxa"/>
          </w:tcPr>
          <w:p w:rsidR="007E1316" w:rsidRPr="00A4289C" w:rsidRDefault="007E1316" w:rsidP="006C641B">
            <w:r w:rsidRPr="00A4289C">
              <w:rPr>
                <w:rFonts w:hint="cs"/>
              </w:rPr>
              <w:t>Панель</w:t>
            </w:r>
            <w:r w:rsidRPr="00A4289C">
              <w:t xml:space="preserve"> </w:t>
            </w:r>
          </w:p>
        </w:tc>
        <w:tc>
          <w:tcPr>
            <w:tcW w:w="1478" w:type="dxa"/>
          </w:tcPr>
          <w:p w:rsidR="007E1316" w:rsidRPr="00A4289C" w:rsidRDefault="007E1316" w:rsidP="006C641B">
            <w:r w:rsidRPr="00A4289C">
              <w:t>M</w:t>
            </w:r>
          </w:p>
        </w:tc>
        <w:tc>
          <w:tcPr>
            <w:tcW w:w="1543" w:type="dxa"/>
          </w:tcPr>
          <w:p w:rsidR="007E1316" w:rsidRPr="00A4289C" w:rsidRDefault="007E1316" w:rsidP="006C641B">
            <w:r w:rsidRPr="00A4289C">
              <w:t>A</w:t>
            </w:r>
          </w:p>
        </w:tc>
        <w:tc>
          <w:tcPr>
            <w:tcW w:w="1578" w:type="dxa"/>
          </w:tcPr>
          <w:p w:rsidR="007E1316" w:rsidRPr="00A4289C" w:rsidRDefault="007E1316" w:rsidP="006C641B"/>
        </w:tc>
        <w:tc>
          <w:tcPr>
            <w:tcW w:w="1544" w:type="dxa"/>
          </w:tcPr>
          <w:p w:rsidR="007E1316" w:rsidRPr="00A4289C" w:rsidRDefault="007E1316" w:rsidP="006C641B"/>
        </w:tc>
        <w:tc>
          <w:tcPr>
            <w:tcW w:w="1540" w:type="dxa"/>
          </w:tcPr>
          <w:p w:rsidR="007E1316" w:rsidRPr="00A4289C" w:rsidRDefault="007E1316" w:rsidP="006C641B">
            <w:r w:rsidRPr="00A4289C">
              <w:t>10000</w:t>
            </w:r>
          </w:p>
        </w:tc>
      </w:tr>
      <w:tr w:rsidR="007E1316" w:rsidRPr="00A4289C" w:rsidTr="007E1316">
        <w:tc>
          <w:tcPr>
            <w:tcW w:w="1888" w:type="dxa"/>
          </w:tcPr>
          <w:p w:rsidR="007E1316" w:rsidRPr="00A4289C" w:rsidRDefault="007E1316" w:rsidP="006C641B">
            <w:r w:rsidRPr="00A4289C">
              <w:rPr>
                <w:rFonts w:hint="cs"/>
              </w:rPr>
              <w:t>Разъемы</w:t>
            </w:r>
            <w:r w:rsidRPr="00A4289C">
              <w:t xml:space="preserve"> </w:t>
            </w:r>
            <w:r w:rsidRPr="00A4289C">
              <w:rPr>
                <w:rFonts w:hint="cs"/>
              </w:rPr>
              <w:t>и</w:t>
            </w:r>
            <w:r w:rsidRPr="00A4289C">
              <w:t xml:space="preserve"> </w:t>
            </w:r>
            <w:r w:rsidRPr="00A4289C">
              <w:rPr>
                <w:rFonts w:hint="cs"/>
              </w:rPr>
              <w:t>розетки</w:t>
            </w:r>
          </w:p>
        </w:tc>
        <w:tc>
          <w:tcPr>
            <w:tcW w:w="1478" w:type="dxa"/>
          </w:tcPr>
          <w:p w:rsidR="007E1316" w:rsidRPr="00A4289C" w:rsidRDefault="007E1316" w:rsidP="006C641B">
            <w:r w:rsidRPr="00A4289C">
              <w:t>M</w:t>
            </w:r>
          </w:p>
        </w:tc>
        <w:tc>
          <w:tcPr>
            <w:tcW w:w="1543" w:type="dxa"/>
          </w:tcPr>
          <w:p w:rsidR="007E1316" w:rsidRPr="00A4289C" w:rsidRDefault="007E1316" w:rsidP="006C641B">
            <w:r w:rsidRPr="00A4289C">
              <w:t>A</w:t>
            </w:r>
          </w:p>
        </w:tc>
        <w:tc>
          <w:tcPr>
            <w:tcW w:w="1578" w:type="dxa"/>
          </w:tcPr>
          <w:p w:rsidR="007E1316" w:rsidRPr="00A4289C" w:rsidRDefault="007E1316" w:rsidP="006C641B">
            <w:r w:rsidRPr="00A4289C">
              <w:t>-</w:t>
            </w:r>
          </w:p>
        </w:tc>
        <w:tc>
          <w:tcPr>
            <w:tcW w:w="1544" w:type="dxa"/>
          </w:tcPr>
          <w:p w:rsidR="007E1316" w:rsidRPr="00A4289C" w:rsidRDefault="007E1316" w:rsidP="006C641B"/>
        </w:tc>
        <w:tc>
          <w:tcPr>
            <w:tcW w:w="1540" w:type="dxa"/>
          </w:tcPr>
          <w:p w:rsidR="007E1316" w:rsidRPr="00A4289C" w:rsidRDefault="007E1316" w:rsidP="006C641B">
            <w:r w:rsidRPr="00A4289C">
              <w:t>15000</w:t>
            </w:r>
          </w:p>
        </w:tc>
      </w:tr>
      <w:tr w:rsidR="007E1316" w:rsidRPr="00A4289C" w:rsidTr="007E1316">
        <w:tc>
          <w:tcPr>
            <w:tcW w:w="1888" w:type="dxa"/>
          </w:tcPr>
          <w:p w:rsidR="007E1316" w:rsidRPr="00A4289C" w:rsidRDefault="007E1316" w:rsidP="006C641B">
            <w:r w:rsidRPr="00A4289C">
              <w:rPr>
                <w:rFonts w:hint="cs"/>
              </w:rPr>
              <w:t>Бухгалтерская</w:t>
            </w:r>
            <w:r w:rsidRPr="00A4289C">
              <w:t xml:space="preserve"> </w:t>
            </w:r>
            <w:r w:rsidRPr="00A4289C">
              <w:rPr>
                <w:rFonts w:hint="cs"/>
              </w:rPr>
              <w:t>система</w:t>
            </w:r>
          </w:p>
        </w:tc>
        <w:tc>
          <w:tcPr>
            <w:tcW w:w="1478" w:type="dxa"/>
          </w:tcPr>
          <w:p w:rsidR="007E1316" w:rsidRPr="00A4289C" w:rsidRDefault="007E1316" w:rsidP="006C641B">
            <w:r w:rsidRPr="00A4289C">
              <w:t>M</w:t>
            </w:r>
          </w:p>
        </w:tc>
        <w:tc>
          <w:tcPr>
            <w:tcW w:w="1543" w:type="dxa"/>
          </w:tcPr>
          <w:p w:rsidR="007E1316" w:rsidRPr="00A4289C" w:rsidRDefault="007E1316" w:rsidP="006C641B">
            <w:r w:rsidRPr="00A4289C">
              <w:t>A</w:t>
            </w:r>
          </w:p>
        </w:tc>
        <w:tc>
          <w:tcPr>
            <w:tcW w:w="1578" w:type="dxa"/>
          </w:tcPr>
          <w:p w:rsidR="007E1316" w:rsidRPr="00A4289C" w:rsidRDefault="007E1316" w:rsidP="006C641B">
            <w:r w:rsidRPr="00A4289C">
              <w:t>-</w:t>
            </w:r>
          </w:p>
        </w:tc>
        <w:tc>
          <w:tcPr>
            <w:tcW w:w="1544" w:type="dxa"/>
          </w:tcPr>
          <w:p w:rsidR="007E1316" w:rsidRPr="00A4289C" w:rsidRDefault="007E1316" w:rsidP="006C641B"/>
        </w:tc>
        <w:tc>
          <w:tcPr>
            <w:tcW w:w="1540" w:type="dxa"/>
          </w:tcPr>
          <w:p w:rsidR="007E1316" w:rsidRPr="00A4289C" w:rsidRDefault="007E1316" w:rsidP="006C641B">
            <w:r w:rsidRPr="00A4289C">
              <w:t>100000</w:t>
            </w:r>
          </w:p>
        </w:tc>
      </w:tr>
      <w:tr w:rsidR="007E1316" w:rsidRPr="00A4289C" w:rsidTr="007E1316">
        <w:tc>
          <w:tcPr>
            <w:tcW w:w="1888" w:type="dxa"/>
          </w:tcPr>
          <w:p w:rsidR="007E1316" w:rsidRPr="00A4289C" w:rsidRDefault="007E1316" w:rsidP="006C641B">
            <w:r w:rsidRPr="00A4289C">
              <w:rPr>
                <w:rFonts w:hint="cs"/>
              </w:rPr>
              <w:t>Офисный</w:t>
            </w:r>
            <w:r w:rsidRPr="00A4289C">
              <w:t xml:space="preserve"> </w:t>
            </w:r>
            <w:r w:rsidRPr="00A4289C">
              <w:rPr>
                <w:rFonts w:hint="cs"/>
              </w:rPr>
              <w:t>пакет</w:t>
            </w:r>
          </w:p>
        </w:tc>
        <w:tc>
          <w:tcPr>
            <w:tcW w:w="1478" w:type="dxa"/>
          </w:tcPr>
          <w:p w:rsidR="007E1316" w:rsidRPr="00A4289C" w:rsidRDefault="007E1316" w:rsidP="006C641B">
            <w:r w:rsidRPr="00A4289C">
              <w:t>M</w:t>
            </w:r>
          </w:p>
        </w:tc>
        <w:tc>
          <w:tcPr>
            <w:tcW w:w="1543" w:type="dxa"/>
          </w:tcPr>
          <w:p w:rsidR="007E1316" w:rsidRPr="00A4289C" w:rsidRDefault="007E1316" w:rsidP="006C641B">
            <w:r w:rsidRPr="00A4289C">
              <w:t>A</w:t>
            </w:r>
          </w:p>
        </w:tc>
        <w:tc>
          <w:tcPr>
            <w:tcW w:w="1578" w:type="dxa"/>
          </w:tcPr>
          <w:p w:rsidR="007E1316" w:rsidRPr="00A4289C" w:rsidRDefault="007E1316" w:rsidP="006C641B">
            <w:r w:rsidRPr="00A4289C">
              <w:t>-</w:t>
            </w:r>
          </w:p>
        </w:tc>
        <w:tc>
          <w:tcPr>
            <w:tcW w:w="1544" w:type="dxa"/>
          </w:tcPr>
          <w:p w:rsidR="007E1316" w:rsidRPr="00A4289C" w:rsidRDefault="007E1316" w:rsidP="006C641B"/>
        </w:tc>
        <w:tc>
          <w:tcPr>
            <w:tcW w:w="1540" w:type="dxa"/>
          </w:tcPr>
          <w:p w:rsidR="007E1316" w:rsidRPr="00A4289C" w:rsidRDefault="007E1316" w:rsidP="006C641B">
            <w:r w:rsidRPr="00A4289C">
              <w:t>70000</w:t>
            </w:r>
          </w:p>
        </w:tc>
      </w:tr>
      <w:tr w:rsidR="007E1316" w:rsidRPr="00A4289C" w:rsidTr="007E1316">
        <w:tc>
          <w:tcPr>
            <w:tcW w:w="1888" w:type="dxa"/>
          </w:tcPr>
          <w:p w:rsidR="007E1316" w:rsidRPr="00A4289C" w:rsidRDefault="007E1316" w:rsidP="006C641B">
            <w:r w:rsidRPr="00A4289C">
              <w:rPr>
                <w:rFonts w:hint="cs"/>
              </w:rPr>
              <w:t>ОС</w:t>
            </w:r>
            <w:r w:rsidRPr="00A4289C">
              <w:t xml:space="preserve"> </w:t>
            </w:r>
            <w:r w:rsidRPr="00A4289C">
              <w:rPr>
                <w:rFonts w:hint="cs"/>
              </w:rPr>
              <w:t>рабочей</w:t>
            </w:r>
            <w:r w:rsidRPr="00A4289C">
              <w:t xml:space="preserve"> </w:t>
            </w:r>
            <w:r w:rsidRPr="00A4289C">
              <w:rPr>
                <w:rFonts w:hint="cs"/>
              </w:rPr>
              <w:t>станции</w:t>
            </w:r>
          </w:p>
        </w:tc>
        <w:tc>
          <w:tcPr>
            <w:tcW w:w="1478" w:type="dxa"/>
          </w:tcPr>
          <w:p w:rsidR="007E1316" w:rsidRPr="00A4289C" w:rsidRDefault="007E1316" w:rsidP="006C641B">
            <w:r w:rsidRPr="00A4289C">
              <w:t>M</w:t>
            </w:r>
          </w:p>
        </w:tc>
        <w:tc>
          <w:tcPr>
            <w:tcW w:w="1543" w:type="dxa"/>
          </w:tcPr>
          <w:p w:rsidR="007E1316" w:rsidRPr="00A4289C" w:rsidRDefault="007E1316" w:rsidP="006C641B">
            <w:r w:rsidRPr="00A4289C">
              <w:t>A</w:t>
            </w:r>
          </w:p>
        </w:tc>
        <w:tc>
          <w:tcPr>
            <w:tcW w:w="1578" w:type="dxa"/>
          </w:tcPr>
          <w:p w:rsidR="007E1316" w:rsidRPr="00A4289C" w:rsidRDefault="007E1316" w:rsidP="006C641B">
            <w:r w:rsidRPr="00A4289C">
              <w:t>-</w:t>
            </w:r>
          </w:p>
        </w:tc>
        <w:tc>
          <w:tcPr>
            <w:tcW w:w="1544" w:type="dxa"/>
          </w:tcPr>
          <w:p w:rsidR="007E1316" w:rsidRPr="00A4289C" w:rsidRDefault="007E1316" w:rsidP="006C641B"/>
        </w:tc>
        <w:tc>
          <w:tcPr>
            <w:tcW w:w="1540" w:type="dxa"/>
          </w:tcPr>
          <w:p w:rsidR="007E1316" w:rsidRPr="00A4289C" w:rsidRDefault="007E1316" w:rsidP="006C641B">
            <w:r w:rsidRPr="00A4289C">
              <w:t>60000</w:t>
            </w:r>
          </w:p>
        </w:tc>
      </w:tr>
      <w:tr w:rsidR="007E1316" w:rsidRPr="00A4289C" w:rsidTr="007E1316">
        <w:tc>
          <w:tcPr>
            <w:tcW w:w="1888" w:type="dxa"/>
          </w:tcPr>
          <w:p w:rsidR="007E1316" w:rsidRPr="00A4289C" w:rsidRDefault="007E1316" w:rsidP="006C641B">
            <w:proofErr w:type="gramStart"/>
            <w:r w:rsidRPr="00A4289C">
              <w:rPr>
                <w:rFonts w:hint="cs"/>
              </w:rPr>
              <w:t>Серверная</w:t>
            </w:r>
            <w:proofErr w:type="gramEnd"/>
            <w:r w:rsidRPr="00A4289C">
              <w:t xml:space="preserve"> </w:t>
            </w:r>
            <w:r w:rsidRPr="00A4289C">
              <w:rPr>
                <w:rFonts w:hint="cs"/>
              </w:rPr>
              <w:t>ОС</w:t>
            </w:r>
          </w:p>
        </w:tc>
        <w:tc>
          <w:tcPr>
            <w:tcW w:w="1478" w:type="dxa"/>
          </w:tcPr>
          <w:p w:rsidR="007E1316" w:rsidRPr="00A4289C" w:rsidRDefault="007E1316" w:rsidP="006C641B">
            <w:r w:rsidRPr="00A4289C">
              <w:t>M</w:t>
            </w:r>
          </w:p>
        </w:tc>
        <w:tc>
          <w:tcPr>
            <w:tcW w:w="1543" w:type="dxa"/>
          </w:tcPr>
          <w:p w:rsidR="007E1316" w:rsidRPr="00A4289C" w:rsidRDefault="007E1316" w:rsidP="006C641B">
            <w:r w:rsidRPr="00A4289C">
              <w:t>A</w:t>
            </w:r>
          </w:p>
        </w:tc>
        <w:tc>
          <w:tcPr>
            <w:tcW w:w="1578" w:type="dxa"/>
          </w:tcPr>
          <w:p w:rsidR="007E1316" w:rsidRPr="00A4289C" w:rsidRDefault="007E1316" w:rsidP="006C641B">
            <w:r w:rsidRPr="00A4289C">
              <w:t>-</w:t>
            </w:r>
          </w:p>
        </w:tc>
        <w:tc>
          <w:tcPr>
            <w:tcW w:w="1544" w:type="dxa"/>
          </w:tcPr>
          <w:p w:rsidR="007E1316" w:rsidRPr="00A4289C" w:rsidRDefault="007E1316" w:rsidP="006C641B"/>
        </w:tc>
        <w:tc>
          <w:tcPr>
            <w:tcW w:w="1540" w:type="dxa"/>
          </w:tcPr>
          <w:p w:rsidR="007E1316" w:rsidRPr="00A4289C" w:rsidRDefault="007E1316" w:rsidP="006C641B">
            <w:r w:rsidRPr="00A4289C">
              <w:t>30000</w:t>
            </w:r>
          </w:p>
        </w:tc>
      </w:tr>
      <w:tr w:rsidR="007E1316" w:rsidRPr="00A4289C" w:rsidTr="007E1316">
        <w:tc>
          <w:tcPr>
            <w:tcW w:w="1888" w:type="dxa"/>
          </w:tcPr>
          <w:p w:rsidR="007E1316" w:rsidRPr="00A4289C" w:rsidRDefault="007E1316" w:rsidP="006C641B">
            <w:r w:rsidRPr="00A4289C">
              <w:t>DVD-</w:t>
            </w:r>
            <w:r w:rsidRPr="00A4289C">
              <w:rPr>
                <w:rFonts w:hint="cs"/>
              </w:rPr>
              <w:t>матрица</w:t>
            </w:r>
          </w:p>
        </w:tc>
        <w:tc>
          <w:tcPr>
            <w:tcW w:w="1478" w:type="dxa"/>
          </w:tcPr>
          <w:p w:rsidR="007E1316" w:rsidRPr="00A4289C" w:rsidRDefault="007E1316" w:rsidP="006C641B">
            <w:r w:rsidRPr="00A4289C">
              <w:t>M</w:t>
            </w:r>
          </w:p>
        </w:tc>
        <w:tc>
          <w:tcPr>
            <w:tcW w:w="1543" w:type="dxa"/>
          </w:tcPr>
          <w:p w:rsidR="007E1316" w:rsidRPr="00A4289C" w:rsidRDefault="007E1316" w:rsidP="006C641B">
            <w:r w:rsidRPr="00A4289C">
              <w:t>A</w:t>
            </w:r>
          </w:p>
        </w:tc>
        <w:tc>
          <w:tcPr>
            <w:tcW w:w="1578" w:type="dxa"/>
          </w:tcPr>
          <w:p w:rsidR="007E1316" w:rsidRPr="00A4289C" w:rsidRDefault="007E1316" w:rsidP="006C641B">
            <w:r w:rsidRPr="00A4289C">
              <w:t>10</w:t>
            </w:r>
          </w:p>
        </w:tc>
        <w:tc>
          <w:tcPr>
            <w:tcW w:w="1544" w:type="dxa"/>
          </w:tcPr>
          <w:p w:rsidR="007E1316" w:rsidRPr="00A4289C" w:rsidRDefault="007E1316" w:rsidP="006C641B"/>
        </w:tc>
        <w:tc>
          <w:tcPr>
            <w:tcW w:w="1540" w:type="dxa"/>
          </w:tcPr>
          <w:p w:rsidR="007E1316" w:rsidRPr="00A4289C" w:rsidRDefault="007E1316" w:rsidP="006C641B">
            <w:r w:rsidRPr="00A4289C">
              <w:t>-</w:t>
            </w:r>
          </w:p>
        </w:tc>
      </w:tr>
      <w:tr w:rsidR="007E1316" w:rsidRPr="00A4289C" w:rsidTr="007E1316">
        <w:tc>
          <w:tcPr>
            <w:tcW w:w="1888" w:type="dxa"/>
          </w:tcPr>
          <w:p w:rsidR="007E1316" w:rsidRPr="00A4289C" w:rsidRDefault="007E1316" w:rsidP="006C641B">
            <w:r w:rsidRPr="00A4289C">
              <w:rPr>
                <w:rFonts w:hint="cs"/>
              </w:rPr>
              <w:t>Интернет</w:t>
            </w:r>
          </w:p>
        </w:tc>
        <w:tc>
          <w:tcPr>
            <w:tcW w:w="1478" w:type="dxa"/>
          </w:tcPr>
          <w:p w:rsidR="007E1316" w:rsidRPr="00A4289C" w:rsidRDefault="007E1316" w:rsidP="006C641B">
            <w:proofErr w:type="gramStart"/>
            <w:r w:rsidRPr="00A4289C">
              <w:rPr>
                <w:rFonts w:hint="cs"/>
              </w:rPr>
              <w:t>З</w:t>
            </w:r>
            <w:proofErr w:type="gramEnd"/>
          </w:p>
        </w:tc>
        <w:tc>
          <w:tcPr>
            <w:tcW w:w="1543" w:type="dxa"/>
          </w:tcPr>
          <w:p w:rsidR="007E1316" w:rsidRPr="00A4289C" w:rsidRDefault="007E1316" w:rsidP="006C641B"/>
        </w:tc>
        <w:tc>
          <w:tcPr>
            <w:tcW w:w="1578" w:type="dxa"/>
          </w:tcPr>
          <w:p w:rsidR="007E1316" w:rsidRPr="00A4289C" w:rsidRDefault="007E1316" w:rsidP="006C641B"/>
        </w:tc>
        <w:tc>
          <w:tcPr>
            <w:tcW w:w="1544" w:type="dxa"/>
          </w:tcPr>
          <w:p w:rsidR="007E1316" w:rsidRPr="00A4289C" w:rsidRDefault="007E1316" w:rsidP="006C641B"/>
        </w:tc>
        <w:tc>
          <w:tcPr>
            <w:tcW w:w="1540" w:type="dxa"/>
          </w:tcPr>
          <w:p w:rsidR="007E1316" w:rsidRPr="00A4289C" w:rsidRDefault="007E1316" w:rsidP="006C641B"/>
        </w:tc>
      </w:tr>
      <w:tr w:rsidR="007E1316" w:rsidRPr="00A4289C" w:rsidTr="007E1316">
        <w:tc>
          <w:tcPr>
            <w:tcW w:w="1888" w:type="dxa"/>
          </w:tcPr>
          <w:p w:rsidR="007E1316" w:rsidRPr="00A4289C" w:rsidRDefault="007E1316" w:rsidP="006C641B">
            <w:r w:rsidRPr="00A4289C">
              <w:rPr>
                <w:rFonts w:hint="cs"/>
              </w:rPr>
              <w:t>Междугородние</w:t>
            </w:r>
            <w:r w:rsidRPr="00A4289C">
              <w:t xml:space="preserve"> </w:t>
            </w:r>
            <w:r w:rsidRPr="00A4289C">
              <w:rPr>
                <w:rFonts w:hint="cs"/>
              </w:rPr>
              <w:t>переговоры</w:t>
            </w:r>
          </w:p>
        </w:tc>
        <w:tc>
          <w:tcPr>
            <w:tcW w:w="1478" w:type="dxa"/>
          </w:tcPr>
          <w:p w:rsidR="007E1316" w:rsidRPr="00A4289C" w:rsidRDefault="007E1316" w:rsidP="006C641B">
            <w:proofErr w:type="gramStart"/>
            <w:r w:rsidRPr="00A4289C">
              <w:rPr>
                <w:rFonts w:hint="cs"/>
              </w:rPr>
              <w:t>З</w:t>
            </w:r>
            <w:proofErr w:type="gramEnd"/>
          </w:p>
        </w:tc>
        <w:tc>
          <w:tcPr>
            <w:tcW w:w="1543" w:type="dxa"/>
          </w:tcPr>
          <w:p w:rsidR="007E1316" w:rsidRPr="00A4289C" w:rsidRDefault="007E1316" w:rsidP="006C641B"/>
        </w:tc>
        <w:tc>
          <w:tcPr>
            <w:tcW w:w="1578" w:type="dxa"/>
          </w:tcPr>
          <w:p w:rsidR="007E1316" w:rsidRPr="00A4289C" w:rsidRDefault="007E1316" w:rsidP="006C641B"/>
        </w:tc>
        <w:tc>
          <w:tcPr>
            <w:tcW w:w="1544" w:type="dxa"/>
          </w:tcPr>
          <w:p w:rsidR="007E1316" w:rsidRPr="00A4289C" w:rsidRDefault="007E1316" w:rsidP="006C641B"/>
        </w:tc>
        <w:tc>
          <w:tcPr>
            <w:tcW w:w="1540" w:type="dxa"/>
          </w:tcPr>
          <w:p w:rsidR="007E1316" w:rsidRPr="00A4289C" w:rsidRDefault="007E1316" w:rsidP="006C641B"/>
        </w:tc>
      </w:tr>
      <w:tr w:rsidR="007E1316" w:rsidRPr="00A4289C" w:rsidTr="007E1316">
        <w:tc>
          <w:tcPr>
            <w:tcW w:w="1888" w:type="dxa"/>
          </w:tcPr>
          <w:p w:rsidR="007E1316" w:rsidRPr="00A4289C" w:rsidRDefault="007E1316" w:rsidP="006C641B">
            <w:r w:rsidRPr="00A4289C">
              <w:rPr>
                <w:rFonts w:hint="cs"/>
              </w:rPr>
              <w:t>Оплата</w:t>
            </w:r>
            <w:r w:rsidRPr="00A4289C">
              <w:t xml:space="preserve"> </w:t>
            </w:r>
            <w:r w:rsidRPr="00A4289C">
              <w:rPr>
                <w:rFonts w:hint="cs"/>
              </w:rPr>
              <w:t>курсов</w:t>
            </w:r>
          </w:p>
        </w:tc>
        <w:tc>
          <w:tcPr>
            <w:tcW w:w="1478" w:type="dxa"/>
          </w:tcPr>
          <w:p w:rsidR="007E1316" w:rsidRPr="00A4289C" w:rsidRDefault="007E1316" w:rsidP="006C641B">
            <w:proofErr w:type="gramStart"/>
            <w:r w:rsidRPr="00A4289C">
              <w:rPr>
                <w:rFonts w:hint="cs"/>
              </w:rPr>
              <w:t>З</w:t>
            </w:r>
            <w:proofErr w:type="gramEnd"/>
          </w:p>
        </w:tc>
        <w:tc>
          <w:tcPr>
            <w:tcW w:w="1543" w:type="dxa"/>
          </w:tcPr>
          <w:p w:rsidR="007E1316" w:rsidRPr="00A4289C" w:rsidRDefault="007E1316" w:rsidP="006C641B"/>
        </w:tc>
        <w:tc>
          <w:tcPr>
            <w:tcW w:w="1578" w:type="dxa"/>
          </w:tcPr>
          <w:p w:rsidR="007E1316" w:rsidRPr="00A4289C" w:rsidRDefault="007E1316" w:rsidP="006C641B"/>
        </w:tc>
        <w:tc>
          <w:tcPr>
            <w:tcW w:w="1544" w:type="dxa"/>
          </w:tcPr>
          <w:p w:rsidR="007E1316" w:rsidRPr="00A4289C" w:rsidRDefault="007E1316" w:rsidP="006C641B"/>
        </w:tc>
        <w:tc>
          <w:tcPr>
            <w:tcW w:w="1540" w:type="dxa"/>
          </w:tcPr>
          <w:p w:rsidR="007E1316" w:rsidRPr="00A4289C" w:rsidRDefault="007E1316" w:rsidP="006C641B"/>
        </w:tc>
      </w:tr>
    </w:tbl>
    <w:p w:rsidR="0068213E" w:rsidRDefault="0068213E" w:rsidP="007E1316"/>
    <w:p w:rsidR="007E1316" w:rsidRPr="001307B2" w:rsidRDefault="0068213E" w:rsidP="007E1316">
      <w:r>
        <w:br w:type="page"/>
      </w:r>
      <w:r w:rsidR="007E1316">
        <w:rPr>
          <w:rFonts w:hint="cs"/>
        </w:rPr>
        <w:lastRenderedPageBreak/>
        <w:t>Создать</w:t>
      </w:r>
      <w:r w:rsidR="007E1316">
        <w:t xml:space="preserve"> </w:t>
      </w:r>
      <w:r w:rsidR="007E1316">
        <w:rPr>
          <w:rFonts w:hint="cs"/>
        </w:rPr>
        <w:t>назначения</w:t>
      </w:r>
      <w:r w:rsidR="007E1316">
        <w:t xml:space="preserve"> </w:t>
      </w:r>
      <w:r w:rsidR="007E1316">
        <w:rPr>
          <w:rFonts w:hint="cs"/>
        </w:rPr>
        <w:t>ресурсов</w:t>
      </w:r>
      <w:r w:rsidR="007E1316">
        <w:t xml:space="preserve"> </w:t>
      </w:r>
      <w:r w:rsidR="007E1316">
        <w:rPr>
          <w:rFonts w:hint="cs"/>
        </w:rPr>
        <w:t>в</w:t>
      </w:r>
      <w:r w:rsidR="007E1316">
        <w:t xml:space="preserve"> </w:t>
      </w:r>
      <w:r w:rsidR="007E1316">
        <w:rPr>
          <w:rFonts w:hint="cs"/>
        </w:rPr>
        <w:t>соответствии</w:t>
      </w:r>
      <w:r w:rsidR="007E1316">
        <w:t xml:space="preserve"> </w:t>
      </w:r>
      <w:r w:rsidR="007E1316">
        <w:rPr>
          <w:rFonts w:hint="cs"/>
        </w:rPr>
        <w:t>с</w:t>
      </w:r>
      <w:r w:rsidR="007E1316">
        <w:t xml:space="preserve"> </w:t>
      </w:r>
      <w:r w:rsidR="007E1316">
        <w:rPr>
          <w:rFonts w:hint="cs"/>
        </w:rPr>
        <w:t>табл</w:t>
      </w:r>
      <w:r w:rsidR="00F11B05">
        <w:t>ицей</w:t>
      </w:r>
    </w:p>
    <w:tbl>
      <w:tblPr>
        <w:tblW w:w="96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7"/>
        <w:gridCol w:w="3827"/>
        <w:gridCol w:w="1275"/>
        <w:gridCol w:w="1276"/>
      </w:tblGrid>
      <w:tr w:rsidR="007E1316" w:rsidRPr="00A4289C" w:rsidTr="006C641B">
        <w:tc>
          <w:tcPr>
            <w:tcW w:w="3227" w:type="dxa"/>
          </w:tcPr>
          <w:p w:rsidR="007E1316" w:rsidRPr="00A4289C" w:rsidRDefault="007E1316" w:rsidP="006C641B">
            <w:r w:rsidRPr="00A4289C">
              <w:rPr>
                <w:rFonts w:hint="cs"/>
              </w:rPr>
              <w:t>Задача</w:t>
            </w:r>
          </w:p>
        </w:tc>
        <w:tc>
          <w:tcPr>
            <w:tcW w:w="3827" w:type="dxa"/>
          </w:tcPr>
          <w:p w:rsidR="007E1316" w:rsidRPr="00A4289C" w:rsidRDefault="007E1316" w:rsidP="006C641B">
            <w:r w:rsidRPr="00A4289C">
              <w:rPr>
                <w:rFonts w:hint="cs"/>
              </w:rPr>
              <w:t>Ресурс</w:t>
            </w:r>
          </w:p>
        </w:tc>
        <w:tc>
          <w:tcPr>
            <w:tcW w:w="1275" w:type="dxa"/>
          </w:tcPr>
          <w:p w:rsidR="007E1316" w:rsidRPr="00A4289C" w:rsidRDefault="007E1316" w:rsidP="006C641B">
            <w:r w:rsidRPr="00A4289C">
              <w:rPr>
                <w:rFonts w:hint="cs"/>
              </w:rPr>
              <w:t>Единицы</w:t>
            </w:r>
            <w:r w:rsidRPr="00A4289C">
              <w:t xml:space="preserve"> (</w:t>
            </w:r>
            <w:r w:rsidRPr="00A4289C">
              <w:rPr>
                <w:rFonts w:hint="cs"/>
              </w:rPr>
              <w:t>затраты</w:t>
            </w:r>
            <w:r w:rsidRPr="00A4289C">
              <w:t>)</w:t>
            </w:r>
          </w:p>
        </w:tc>
        <w:tc>
          <w:tcPr>
            <w:tcW w:w="1276" w:type="dxa"/>
          </w:tcPr>
          <w:p w:rsidR="007E1316" w:rsidRPr="00A4289C" w:rsidRDefault="007E1316" w:rsidP="006C641B">
            <w:r w:rsidRPr="00A4289C">
              <w:rPr>
                <w:rFonts w:hint="cs"/>
              </w:rPr>
              <w:t>Таблица</w:t>
            </w:r>
            <w:r w:rsidRPr="00A4289C">
              <w:t xml:space="preserve"> </w:t>
            </w:r>
            <w:r w:rsidRPr="00A4289C">
              <w:rPr>
                <w:rFonts w:hint="cs"/>
              </w:rPr>
              <w:t>норм</w:t>
            </w:r>
            <w:r w:rsidRPr="00A4289C">
              <w:t xml:space="preserve"> </w:t>
            </w:r>
            <w:r w:rsidRPr="00A4289C">
              <w:rPr>
                <w:rFonts w:hint="cs"/>
              </w:rPr>
              <w:t>затрат</w:t>
            </w:r>
          </w:p>
        </w:tc>
      </w:tr>
      <w:tr w:rsidR="007E1316" w:rsidRPr="00A4289C" w:rsidTr="006C641B">
        <w:tc>
          <w:tcPr>
            <w:tcW w:w="3227" w:type="dxa"/>
          </w:tcPr>
          <w:p w:rsidR="007E1316" w:rsidRPr="00A4289C" w:rsidRDefault="007E1316" w:rsidP="006C641B">
            <w:r w:rsidRPr="00A4289C">
              <w:rPr>
                <w:rFonts w:hint="cs"/>
              </w:rPr>
              <w:t>Изучение</w:t>
            </w:r>
            <w:r w:rsidRPr="00A4289C">
              <w:t xml:space="preserve"> </w:t>
            </w:r>
            <w:r w:rsidRPr="00A4289C">
              <w:rPr>
                <w:rFonts w:hint="cs"/>
              </w:rPr>
              <w:t>рынка</w:t>
            </w:r>
            <w:r w:rsidRPr="00A4289C">
              <w:t xml:space="preserve"> </w:t>
            </w:r>
            <w:r w:rsidRPr="00A4289C">
              <w:rPr>
                <w:rFonts w:hint="cs"/>
              </w:rPr>
              <w:t>бухгалтерских</w:t>
            </w:r>
            <w:r w:rsidRPr="00A4289C">
              <w:t xml:space="preserve"> </w:t>
            </w:r>
            <w:r w:rsidRPr="00A4289C">
              <w:rPr>
                <w:rFonts w:hint="cs"/>
              </w:rPr>
              <w:t>систем</w:t>
            </w:r>
          </w:p>
        </w:tc>
        <w:tc>
          <w:tcPr>
            <w:tcW w:w="3827" w:type="dxa"/>
          </w:tcPr>
          <w:p w:rsidR="007E1316" w:rsidRPr="00A4289C" w:rsidRDefault="007E1316" w:rsidP="006C641B">
            <w:r w:rsidRPr="00A4289C">
              <w:rPr>
                <w:rFonts w:hint="cs"/>
              </w:rPr>
              <w:t>Администратор</w:t>
            </w:r>
          </w:p>
          <w:p w:rsidR="007E1316" w:rsidRPr="00A4289C" w:rsidRDefault="007E1316" w:rsidP="006C641B">
            <w:r w:rsidRPr="00A4289C">
              <w:rPr>
                <w:rFonts w:hint="cs"/>
              </w:rPr>
              <w:t>Интернет</w:t>
            </w:r>
          </w:p>
        </w:tc>
        <w:tc>
          <w:tcPr>
            <w:tcW w:w="1275" w:type="dxa"/>
          </w:tcPr>
          <w:p w:rsidR="007E1316" w:rsidRPr="00A4289C" w:rsidRDefault="007E1316" w:rsidP="006C641B">
            <w:r w:rsidRPr="00A4289C">
              <w:t>100</w:t>
            </w:r>
          </w:p>
        </w:tc>
        <w:tc>
          <w:tcPr>
            <w:tcW w:w="1276" w:type="dxa"/>
          </w:tcPr>
          <w:p w:rsidR="007E1316" w:rsidRPr="00A4289C" w:rsidRDefault="007E1316" w:rsidP="006C641B">
            <w:r w:rsidRPr="00A4289C">
              <w:t xml:space="preserve">A </w:t>
            </w:r>
          </w:p>
          <w:p w:rsidR="007E1316" w:rsidRPr="00A4289C" w:rsidRDefault="007E1316" w:rsidP="006C641B">
            <w:r w:rsidRPr="00A4289C">
              <w:t>1500</w:t>
            </w:r>
          </w:p>
        </w:tc>
      </w:tr>
      <w:tr w:rsidR="007E1316" w:rsidRPr="00A4289C" w:rsidTr="006C641B">
        <w:tc>
          <w:tcPr>
            <w:tcW w:w="3227" w:type="dxa"/>
          </w:tcPr>
          <w:p w:rsidR="007E1316" w:rsidRPr="00A4289C" w:rsidRDefault="007E1316" w:rsidP="006C641B">
            <w:r w:rsidRPr="00A4289C">
              <w:rPr>
                <w:rFonts w:hint="cs"/>
              </w:rPr>
              <w:t>Составление</w:t>
            </w:r>
            <w:r w:rsidRPr="00A4289C">
              <w:t xml:space="preserve"> </w:t>
            </w:r>
            <w:r w:rsidRPr="00A4289C">
              <w:rPr>
                <w:rFonts w:hint="cs"/>
              </w:rPr>
              <w:t>требований</w:t>
            </w:r>
            <w:r w:rsidRPr="00A4289C">
              <w:t xml:space="preserve"> </w:t>
            </w:r>
            <w:r w:rsidRPr="00A4289C">
              <w:rPr>
                <w:rFonts w:hint="cs"/>
              </w:rPr>
              <w:t>к</w:t>
            </w:r>
            <w:r w:rsidRPr="00A4289C">
              <w:t xml:space="preserve"> </w:t>
            </w:r>
            <w:r w:rsidRPr="00A4289C">
              <w:rPr>
                <w:rFonts w:hint="cs"/>
              </w:rPr>
              <w:t>бухгалтерским</w:t>
            </w:r>
            <w:r w:rsidRPr="00A4289C">
              <w:t xml:space="preserve"> </w:t>
            </w:r>
            <w:r w:rsidRPr="00A4289C">
              <w:rPr>
                <w:rFonts w:hint="cs"/>
              </w:rPr>
              <w:t>системам</w:t>
            </w:r>
          </w:p>
        </w:tc>
        <w:tc>
          <w:tcPr>
            <w:tcW w:w="3827" w:type="dxa"/>
          </w:tcPr>
          <w:p w:rsidR="007E1316" w:rsidRPr="00A4289C" w:rsidRDefault="007E1316" w:rsidP="006C641B">
            <w:r w:rsidRPr="00A4289C">
              <w:rPr>
                <w:rFonts w:hint="cs"/>
              </w:rPr>
              <w:t>Администратор</w:t>
            </w:r>
          </w:p>
          <w:p w:rsidR="007E1316" w:rsidRPr="00A4289C" w:rsidRDefault="007E1316" w:rsidP="006C641B">
            <w:r w:rsidRPr="00A4289C">
              <w:rPr>
                <w:rFonts w:hint="cs"/>
              </w:rPr>
              <w:t>Главбух</w:t>
            </w:r>
          </w:p>
        </w:tc>
        <w:tc>
          <w:tcPr>
            <w:tcW w:w="1275" w:type="dxa"/>
          </w:tcPr>
          <w:p w:rsidR="007E1316" w:rsidRPr="00A4289C" w:rsidRDefault="007E1316" w:rsidP="006C641B">
            <w:r w:rsidRPr="00A4289C">
              <w:t xml:space="preserve">100 </w:t>
            </w:r>
          </w:p>
          <w:p w:rsidR="007E1316" w:rsidRPr="00A4289C" w:rsidRDefault="007E1316" w:rsidP="006C641B">
            <w:r w:rsidRPr="00A4289C">
              <w:t>20</w:t>
            </w:r>
          </w:p>
        </w:tc>
        <w:tc>
          <w:tcPr>
            <w:tcW w:w="1276" w:type="dxa"/>
          </w:tcPr>
          <w:p w:rsidR="007E1316" w:rsidRPr="00A4289C" w:rsidRDefault="007E1316" w:rsidP="006C641B">
            <w:r w:rsidRPr="00A4289C">
              <w:t xml:space="preserve">A </w:t>
            </w:r>
          </w:p>
          <w:p w:rsidR="007E1316" w:rsidRPr="00A4289C" w:rsidRDefault="007E1316" w:rsidP="006C641B">
            <w:r w:rsidRPr="00A4289C">
              <w:t>A</w:t>
            </w:r>
          </w:p>
        </w:tc>
      </w:tr>
      <w:tr w:rsidR="007E1316" w:rsidRPr="00A4289C" w:rsidTr="006C641B">
        <w:tc>
          <w:tcPr>
            <w:tcW w:w="3227" w:type="dxa"/>
          </w:tcPr>
          <w:p w:rsidR="007E1316" w:rsidRPr="00A4289C" w:rsidRDefault="007E1316" w:rsidP="006C641B">
            <w:r w:rsidRPr="00A4289C">
              <w:rPr>
                <w:rFonts w:hint="cs"/>
              </w:rPr>
              <w:t>Консультации</w:t>
            </w:r>
            <w:r w:rsidRPr="00A4289C">
              <w:t xml:space="preserve"> </w:t>
            </w:r>
            <w:r w:rsidRPr="00A4289C">
              <w:rPr>
                <w:rFonts w:hint="cs"/>
              </w:rPr>
              <w:t>с</w:t>
            </w:r>
            <w:r w:rsidRPr="00A4289C">
              <w:t xml:space="preserve"> </w:t>
            </w:r>
            <w:r w:rsidRPr="00A4289C">
              <w:rPr>
                <w:rFonts w:hint="cs"/>
              </w:rPr>
              <w:t>фирмами</w:t>
            </w:r>
            <w:r w:rsidRPr="00A4289C">
              <w:t>-</w:t>
            </w:r>
            <w:r w:rsidRPr="00A4289C">
              <w:rPr>
                <w:rFonts w:hint="cs"/>
              </w:rPr>
              <w:t>разработчиками</w:t>
            </w:r>
          </w:p>
        </w:tc>
        <w:tc>
          <w:tcPr>
            <w:tcW w:w="3827" w:type="dxa"/>
          </w:tcPr>
          <w:p w:rsidR="007E1316" w:rsidRPr="00A4289C" w:rsidRDefault="007E1316" w:rsidP="006C641B">
            <w:r w:rsidRPr="00A4289C">
              <w:rPr>
                <w:rFonts w:hint="cs"/>
              </w:rPr>
              <w:t>Администратор</w:t>
            </w:r>
          </w:p>
          <w:p w:rsidR="007E1316" w:rsidRPr="00A4289C" w:rsidRDefault="007E1316" w:rsidP="006C641B">
            <w:r w:rsidRPr="00A4289C">
              <w:rPr>
                <w:rFonts w:hint="cs"/>
              </w:rPr>
              <w:t>Междугородние</w:t>
            </w:r>
            <w:r w:rsidRPr="00A4289C">
              <w:t xml:space="preserve"> </w:t>
            </w:r>
            <w:r w:rsidRPr="00A4289C">
              <w:rPr>
                <w:rFonts w:hint="cs"/>
              </w:rPr>
              <w:t>переговоры</w:t>
            </w:r>
          </w:p>
          <w:p w:rsidR="007E1316" w:rsidRPr="00A4289C" w:rsidRDefault="007E1316" w:rsidP="006C641B">
            <w:r w:rsidRPr="00A4289C">
              <w:rPr>
                <w:rFonts w:hint="cs"/>
              </w:rPr>
              <w:t>Интернет</w:t>
            </w:r>
          </w:p>
        </w:tc>
        <w:tc>
          <w:tcPr>
            <w:tcW w:w="1275" w:type="dxa"/>
          </w:tcPr>
          <w:p w:rsidR="007E1316" w:rsidRPr="00A4289C" w:rsidRDefault="007E1316" w:rsidP="006C641B">
            <w:r w:rsidRPr="00A4289C">
              <w:t>100</w:t>
            </w:r>
          </w:p>
        </w:tc>
        <w:tc>
          <w:tcPr>
            <w:tcW w:w="1276" w:type="dxa"/>
          </w:tcPr>
          <w:p w:rsidR="007E1316" w:rsidRPr="00A4289C" w:rsidRDefault="007E1316" w:rsidP="006C641B">
            <w:r w:rsidRPr="00A4289C">
              <w:t xml:space="preserve">A </w:t>
            </w:r>
          </w:p>
          <w:p w:rsidR="007E1316" w:rsidRPr="00A4289C" w:rsidRDefault="007E1316" w:rsidP="006C641B">
            <w:r w:rsidRPr="00A4289C">
              <w:t xml:space="preserve">2000 </w:t>
            </w:r>
          </w:p>
          <w:p w:rsidR="007E1316" w:rsidRPr="00A4289C" w:rsidRDefault="007E1316" w:rsidP="006C641B">
            <w:r w:rsidRPr="00A4289C">
              <w:t>1000</w:t>
            </w:r>
          </w:p>
        </w:tc>
      </w:tr>
      <w:tr w:rsidR="007E1316" w:rsidRPr="00A4289C" w:rsidTr="006C641B">
        <w:tc>
          <w:tcPr>
            <w:tcW w:w="3227" w:type="dxa"/>
          </w:tcPr>
          <w:p w:rsidR="007E1316" w:rsidRPr="00A4289C" w:rsidRDefault="007E1316" w:rsidP="006C641B">
            <w:r w:rsidRPr="00A4289C">
              <w:rPr>
                <w:rFonts w:hint="cs"/>
              </w:rPr>
              <w:t>Принятие</w:t>
            </w:r>
            <w:r w:rsidRPr="00A4289C">
              <w:t xml:space="preserve"> </w:t>
            </w:r>
            <w:r w:rsidRPr="00A4289C">
              <w:rPr>
                <w:rFonts w:hint="cs"/>
              </w:rPr>
              <w:t>окончательного</w:t>
            </w:r>
            <w:r w:rsidRPr="00A4289C">
              <w:t xml:space="preserve"> </w:t>
            </w:r>
            <w:r w:rsidRPr="00A4289C">
              <w:rPr>
                <w:rFonts w:hint="cs"/>
              </w:rPr>
              <w:t>решения</w:t>
            </w:r>
          </w:p>
        </w:tc>
        <w:tc>
          <w:tcPr>
            <w:tcW w:w="3827" w:type="dxa"/>
          </w:tcPr>
          <w:p w:rsidR="007E1316" w:rsidRPr="00A4289C" w:rsidRDefault="007E1316" w:rsidP="006C641B">
            <w:r w:rsidRPr="00A4289C">
              <w:rPr>
                <w:rFonts w:hint="cs"/>
              </w:rPr>
              <w:t>АдминистраторГлавбух</w:t>
            </w:r>
          </w:p>
        </w:tc>
        <w:tc>
          <w:tcPr>
            <w:tcW w:w="1275" w:type="dxa"/>
          </w:tcPr>
          <w:p w:rsidR="007E1316" w:rsidRPr="00A4289C" w:rsidRDefault="007E1316" w:rsidP="006C641B">
            <w:r w:rsidRPr="00A4289C">
              <w:t xml:space="preserve">100 </w:t>
            </w:r>
          </w:p>
          <w:p w:rsidR="007E1316" w:rsidRPr="00A4289C" w:rsidRDefault="007E1316" w:rsidP="006C641B">
            <w:r w:rsidRPr="00A4289C">
              <w:t>100</w:t>
            </w:r>
          </w:p>
        </w:tc>
        <w:tc>
          <w:tcPr>
            <w:tcW w:w="1276" w:type="dxa"/>
          </w:tcPr>
          <w:p w:rsidR="007E1316" w:rsidRPr="00A4289C" w:rsidRDefault="007E1316" w:rsidP="006C641B">
            <w:r w:rsidRPr="00A4289C">
              <w:t xml:space="preserve">A </w:t>
            </w:r>
          </w:p>
          <w:p w:rsidR="007E1316" w:rsidRPr="00A4289C" w:rsidRDefault="007E1316" w:rsidP="006C641B">
            <w:r w:rsidRPr="00A4289C">
              <w:t>A</w:t>
            </w:r>
          </w:p>
        </w:tc>
      </w:tr>
      <w:tr w:rsidR="007E1316" w:rsidRPr="00A4289C" w:rsidTr="006C641B">
        <w:tc>
          <w:tcPr>
            <w:tcW w:w="3227" w:type="dxa"/>
          </w:tcPr>
          <w:p w:rsidR="007E1316" w:rsidRPr="00A4289C" w:rsidRDefault="007E1316" w:rsidP="006C641B">
            <w:r w:rsidRPr="00A4289C">
              <w:rPr>
                <w:rFonts w:hint="cs"/>
              </w:rPr>
              <w:t>Заключение</w:t>
            </w:r>
            <w:r w:rsidRPr="00A4289C">
              <w:t xml:space="preserve"> </w:t>
            </w:r>
            <w:r w:rsidRPr="00A4289C">
              <w:rPr>
                <w:rFonts w:hint="cs"/>
              </w:rPr>
              <w:t>договоров</w:t>
            </w:r>
          </w:p>
        </w:tc>
        <w:tc>
          <w:tcPr>
            <w:tcW w:w="3827" w:type="dxa"/>
          </w:tcPr>
          <w:p w:rsidR="007E1316" w:rsidRPr="00A4289C" w:rsidRDefault="007E1316" w:rsidP="006C641B">
            <w:r w:rsidRPr="00A4289C">
              <w:rPr>
                <w:rFonts w:hint="cs"/>
              </w:rPr>
              <w:t>Администратор</w:t>
            </w:r>
          </w:p>
          <w:p w:rsidR="007E1316" w:rsidRPr="00A4289C" w:rsidRDefault="007E1316" w:rsidP="006C641B">
            <w:r w:rsidRPr="00A4289C">
              <w:rPr>
                <w:rFonts w:hint="cs"/>
              </w:rPr>
              <w:t>Программист</w:t>
            </w:r>
          </w:p>
          <w:p w:rsidR="007E1316" w:rsidRPr="00A4289C" w:rsidRDefault="007E1316" w:rsidP="006C641B">
            <w:r w:rsidRPr="00A4289C">
              <w:rPr>
                <w:rFonts w:hint="cs"/>
              </w:rPr>
              <w:t>Главбух</w:t>
            </w:r>
          </w:p>
        </w:tc>
        <w:tc>
          <w:tcPr>
            <w:tcW w:w="1275" w:type="dxa"/>
          </w:tcPr>
          <w:p w:rsidR="007E1316" w:rsidRPr="00A4289C" w:rsidRDefault="007E1316" w:rsidP="006C641B">
            <w:r w:rsidRPr="00A4289C">
              <w:t xml:space="preserve">100 </w:t>
            </w:r>
          </w:p>
          <w:p w:rsidR="007E1316" w:rsidRPr="00A4289C" w:rsidRDefault="007E1316" w:rsidP="006C641B">
            <w:r w:rsidRPr="00A4289C">
              <w:t>100</w:t>
            </w:r>
          </w:p>
          <w:p w:rsidR="007E1316" w:rsidRPr="00A4289C" w:rsidRDefault="007E1316" w:rsidP="006C641B">
            <w:r w:rsidRPr="00A4289C">
              <w:t>100</w:t>
            </w:r>
          </w:p>
        </w:tc>
        <w:tc>
          <w:tcPr>
            <w:tcW w:w="1276" w:type="dxa"/>
          </w:tcPr>
          <w:p w:rsidR="007E1316" w:rsidRPr="00A4289C" w:rsidRDefault="007E1316" w:rsidP="006C641B">
            <w:r w:rsidRPr="00A4289C">
              <w:t xml:space="preserve">A </w:t>
            </w:r>
          </w:p>
          <w:p w:rsidR="007E1316" w:rsidRPr="00A4289C" w:rsidRDefault="007E1316" w:rsidP="006C641B">
            <w:r w:rsidRPr="00A4289C">
              <w:t xml:space="preserve">A </w:t>
            </w:r>
          </w:p>
          <w:p w:rsidR="007E1316" w:rsidRPr="00A4289C" w:rsidRDefault="007E1316" w:rsidP="006C641B">
            <w:r w:rsidRPr="00A4289C">
              <w:t>A</w:t>
            </w:r>
          </w:p>
        </w:tc>
      </w:tr>
      <w:tr w:rsidR="007E1316" w:rsidRPr="00A4289C" w:rsidTr="006C641B">
        <w:tc>
          <w:tcPr>
            <w:tcW w:w="3227" w:type="dxa"/>
          </w:tcPr>
          <w:p w:rsidR="007E1316" w:rsidRPr="00A4289C" w:rsidRDefault="007E1316" w:rsidP="006C641B">
            <w:r w:rsidRPr="00A4289C">
              <w:rPr>
                <w:rFonts w:hint="cs"/>
              </w:rPr>
              <w:t>Оплата</w:t>
            </w:r>
            <w:r w:rsidRPr="00A4289C">
              <w:t xml:space="preserve"> </w:t>
            </w:r>
            <w:proofErr w:type="gramStart"/>
            <w:r w:rsidRPr="00A4289C">
              <w:rPr>
                <w:rFonts w:hint="cs"/>
              </w:rPr>
              <w:t>за</w:t>
            </w:r>
            <w:proofErr w:type="gramEnd"/>
            <w:r w:rsidRPr="00A4289C">
              <w:t xml:space="preserve"> </w:t>
            </w:r>
            <w:r w:rsidRPr="00A4289C">
              <w:rPr>
                <w:rFonts w:hint="cs"/>
              </w:rPr>
              <w:t>ПО</w:t>
            </w:r>
          </w:p>
        </w:tc>
        <w:tc>
          <w:tcPr>
            <w:tcW w:w="3827" w:type="dxa"/>
          </w:tcPr>
          <w:p w:rsidR="007E1316" w:rsidRPr="00A4289C" w:rsidRDefault="007E1316" w:rsidP="006C641B">
            <w:r w:rsidRPr="00A4289C">
              <w:rPr>
                <w:rFonts w:hint="cs"/>
              </w:rPr>
              <w:t>Главбух</w:t>
            </w:r>
          </w:p>
          <w:p w:rsidR="007E1316" w:rsidRPr="00A4289C" w:rsidRDefault="007E1316" w:rsidP="006C641B">
            <w:r w:rsidRPr="00A4289C">
              <w:rPr>
                <w:rFonts w:hint="cs"/>
              </w:rPr>
              <w:t>Бухгалтерская</w:t>
            </w:r>
            <w:r w:rsidRPr="00A4289C">
              <w:t xml:space="preserve"> </w:t>
            </w:r>
            <w:r w:rsidRPr="00A4289C">
              <w:rPr>
                <w:rFonts w:hint="cs"/>
              </w:rPr>
              <w:t>система</w:t>
            </w:r>
          </w:p>
          <w:p w:rsidR="007E1316" w:rsidRPr="00A4289C" w:rsidRDefault="007E1316" w:rsidP="006C641B">
            <w:r w:rsidRPr="00A4289C">
              <w:rPr>
                <w:rFonts w:hint="cs"/>
              </w:rPr>
              <w:t>Офисный</w:t>
            </w:r>
            <w:r w:rsidRPr="00A4289C">
              <w:t xml:space="preserve"> </w:t>
            </w:r>
            <w:r w:rsidRPr="00A4289C">
              <w:rPr>
                <w:rFonts w:hint="cs"/>
              </w:rPr>
              <w:t>пакет</w:t>
            </w:r>
          </w:p>
          <w:p w:rsidR="007E1316" w:rsidRPr="00A4289C" w:rsidRDefault="007E1316" w:rsidP="006C641B">
            <w:r w:rsidRPr="00A4289C">
              <w:rPr>
                <w:rFonts w:hint="cs"/>
              </w:rPr>
              <w:t>ОС</w:t>
            </w:r>
            <w:r w:rsidRPr="00A4289C">
              <w:t xml:space="preserve"> </w:t>
            </w:r>
            <w:r w:rsidRPr="00A4289C">
              <w:rPr>
                <w:rFonts w:hint="cs"/>
              </w:rPr>
              <w:t>рабочей</w:t>
            </w:r>
            <w:r w:rsidRPr="00A4289C">
              <w:t xml:space="preserve"> </w:t>
            </w:r>
            <w:r w:rsidRPr="00A4289C">
              <w:rPr>
                <w:rFonts w:hint="cs"/>
              </w:rPr>
              <w:t>станции</w:t>
            </w:r>
          </w:p>
          <w:p w:rsidR="007E1316" w:rsidRPr="00A4289C" w:rsidRDefault="007E1316" w:rsidP="006C641B">
            <w:proofErr w:type="gramStart"/>
            <w:r w:rsidRPr="00A4289C">
              <w:rPr>
                <w:rFonts w:hint="cs"/>
              </w:rPr>
              <w:t>Серверная</w:t>
            </w:r>
            <w:proofErr w:type="gramEnd"/>
            <w:r w:rsidRPr="00A4289C">
              <w:t xml:space="preserve"> </w:t>
            </w:r>
            <w:r w:rsidRPr="00A4289C">
              <w:rPr>
                <w:rFonts w:hint="cs"/>
              </w:rPr>
              <w:t>ОС</w:t>
            </w:r>
          </w:p>
        </w:tc>
        <w:tc>
          <w:tcPr>
            <w:tcW w:w="1275" w:type="dxa"/>
          </w:tcPr>
          <w:p w:rsidR="007E1316" w:rsidRPr="00A4289C" w:rsidRDefault="007E1316" w:rsidP="006C641B">
            <w:r w:rsidRPr="00A4289C">
              <w:t>10</w:t>
            </w:r>
          </w:p>
        </w:tc>
        <w:tc>
          <w:tcPr>
            <w:tcW w:w="1276" w:type="dxa"/>
          </w:tcPr>
          <w:p w:rsidR="007E1316" w:rsidRPr="00A4289C" w:rsidRDefault="007E1316" w:rsidP="006C641B">
            <w:r w:rsidRPr="00A4289C">
              <w:rPr>
                <w:lang w:val="en-US"/>
              </w:rPr>
              <w:t>A</w:t>
            </w:r>
          </w:p>
          <w:p w:rsidR="007E1316" w:rsidRPr="00A4289C" w:rsidRDefault="007E1316" w:rsidP="006C641B">
            <w:r w:rsidRPr="00A4289C">
              <w:rPr>
                <w:lang w:val="en-US"/>
              </w:rPr>
              <w:t>A</w:t>
            </w:r>
          </w:p>
          <w:p w:rsidR="007E1316" w:rsidRPr="00A4289C" w:rsidRDefault="007E1316" w:rsidP="006C641B">
            <w:r w:rsidRPr="00A4289C">
              <w:rPr>
                <w:lang w:val="en-US"/>
              </w:rPr>
              <w:t>A</w:t>
            </w:r>
          </w:p>
          <w:p w:rsidR="007E1316" w:rsidRPr="00A4289C" w:rsidRDefault="007E1316" w:rsidP="006C641B">
            <w:r w:rsidRPr="00A4289C">
              <w:rPr>
                <w:lang w:val="en-US"/>
              </w:rPr>
              <w:t>A</w:t>
            </w:r>
          </w:p>
          <w:p w:rsidR="007E1316" w:rsidRPr="00A4289C" w:rsidRDefault="007E1316" w:rsidP="006C641B">
            <w:r w:rsidRPr="00A4289C">
              <w:t>A</w:t>
            </w:r>
          </w:p>
        </w:tc>
      </w:tr>
      <w:tr w:rsidR="007E1316" w:rsidRPr="00A4289C" w:rsidTr="006C641B">
        <w:tc>
          <w:tcPr>
            <w:tcW w:w="3227" w:type="dxa"/>
          </w:tcPr>
          <w:p w:rsidR="007E1316" w:rsidRPr="00A4289C" w:rsidRDefault="007E1316" w:rsidP="006C641B">
            <w:r w:rsidRPr="00A4289C">
              <w:rPr>
                <w:rFonts w:hint="cs"/>
              </w:rPr>
              <w:t>Оформление</w:t>
            </w:r>
            <w:r w:rsidRPr="00A4289C">
              <w:t xml:space="preserve"> </w:t>
            </w:r>
            <w:proofErr w:type="gramStart"/>
            <w:r w:rsidRPr="00A4289C">
              <w:rPr>
                <w:rFonts w:hint="cs"/>
              </w:rPr>
              <w:t>ПО</w:t>
            </w:r>
            <w:proofErr w:type="gramEnd"/>
            <w:r w:rsidRPr="00A4289C">
              <w:t xml:space="preserve"> </w:t>
            </w:r>
            <w:r w:rsidRPr="00A4289C">
              <w:rPr>
                <w:rFonts w:hint="cs"/>
              </w:rPr>
              <w:t>на</w:t>
            </w:r>
            <w:r w:rsidRPr="00A4289C">
              <w:t xml:space="preserve"> </w:t>
            </w:r>
            <w:r w:rsidRPr="00A4289C">
              <w:rPr>
                <w:rFonts w:hint="cs"/>
              </w:rPr>
              <w:t>баланс</w:t>
            </w:r>
          </w:p>
        </w:tc>
        <w:tc>
          <w:tcPr>
            <w:tcW w:w="3827" w:type="dxa"/>
          </w:tcPr>
          <w:p w:rsidR="007E1316" w:rsidRPr="00A4289C" w:rsidRDefault="007E1316" w:rsidP="006C641B">
            <w:r w:rsidRPr="00A4289C">
              <w:rPr>
                <w:rFonts w:hint="cs"/>
              </w:rPr>
              <w:t>Бухгалтер</w:t>
            </w:r>
            <w:r w:rsidRPr="00A4289C">
              <w:t xml:space="preserve"> </w:t>
            </w:r>
            <w:r w:rsidRPr="00A4289C">
              <w:rPr>
                <w:rFonts w:hint="cs"/>
              </w:rPr>
              <w:t>учета</w:t>
            </w:r>
            <w:r w:rsidRPr="00A4289C">
              <w:t xml:space="preserve"> </w:t>
            </w:r>
            <w:r w:rsidRPr="00A4289C">
              <w:rPr>
                <w:rFonts w:hint="cs"/>
              </w:rPr>
              <w:t>ОС</w:t>
            </w:r>
            <w:r w:rsidRPr="00A4289C">
              <w:t xml:space="preserve"> </w:t>
            </w:r>
            <w:r w:rsidRPr="00A4289C">
              <w:rPr>
                <w:rFonts w:hint="cs"/>
              </w:rPr>
              <w:t>и</w:t>
            </w:r>
            <w:r w:rsidRPr="00A4289C">
              <w:t xml:space="preserve"> </w:t>
            </w:r>
            <w:r w:rsidRPr="00A4289C">
              <w:rPr>
                <w:rFonts w:hint="cs"/>
              </w:rPr>
              <w:t>НМА</w:t>
            </w:r>
          </w:p>
        </w:tc>
        <w:tc>
          <w:tcPr>
            <w:tcW w:w="1275" w:type="dxa"/>
          </w:tcPr>
          <w:p w:rsidR="007E1316" w:rsidRPr="00A4289C" w:rsidRDefault="007E1316" w:rsidP="006C641B">
            <w:r w:rsidRPr="00A4289C">
              <w:t>30</w:t>
            </w:r>
          </w:p>
        </w:tc>
        <w:tc>
          <w:tcPr>
            <w:tcW w:w="1276" w:type="dxa"/>
          </w:tcPr>
          <w:p w:rsidR="007E1316" w:rsidRPr="00A4289C" w:rsidRDefault="007E1316" w:rsidP="006C641B">
            <w:r w:rsidRPr="00A4289C">
              <w:t>A</w:t>
            </w:r>
          </w:p>
        </w:tc>
      </w:tr>
      <w:tr w:rsidR="007E1316" w:rsidRPr="00A4289C" w:rsidTr="006C641B">
        <w:tc>
          <w:tcPr>
            <w:tcW w:w="3227" w:type="dxa"/>
          </w:tcPr>
          <w:p w:rsidR="007E1316" w:rsidRPr="00A4289C" w:rsidRDefault="007E1316" w:rsidP="006C641B">
            <w:r w:rsidRPr="00A4289C">
              <w:rPr>
                <w:rFonts w:hint="cs"/>
              </w:rPr>
              <w:t>Разработка</w:t>
            </w:r>
            <w:r w:rsidRPr="00A4289C">
              <w:t xml:space="preserve"> </w:t>
            </w:r>
            <w:r w:rsidRPr="00A4289C">
              <w:rPr>
                <w:rFonts w:hint="cs"/>
              </w:rPr>
              <w:t>архитектуры</w:t>
            </w:r>
            <w:r w:rsidRPr="00A4289C">
              <w:t xml:space="preserve"> </w:t>
            </w:r>
            <w:r w:rsidRPr="00A4289C">
              <w:rPr>
                <w:rFonts w:hint="cs"/>
              </w:rPr>
              <w:t>сети</w:t>
            </w:r>
          </w:p>
        </w:tc>
        <w:tc>
          <w:tcPr>
            <w:tcW w:w="3827" w:type="dxa"/>
          </w:tcPr>
          <w:p w:rsidR="007E1316" w:rsidRPr="00A4289C" w:rsidRDefault="007E1316" w:rsidP="006C641B">
            <w:r w:rsidRPr="00A4289C">
              <w:rPr>
                <w:rFonts w:hint="cs"/>
              </w:rPr>
              <w:t>Администратор</w:t>
            </w:r>
          </w:p>
          <w:p w:rsidR="007E1316" w:rsidRPr="00A4289C" w:rsidRDefault="007E1316" w:rsidP="006C641B">
            <w:r w:rsidRPr="00A4289C">
              <w:rPr>
                <w:rFonts w:hint="cs"/>
              </w:rPr>
              <w:t>Программист</w:t>
            </w:r>
          </w:p>
          <w:p w:rsidR="007E1316" w:rsidRPr="00A4289C" w:rsidRDefault="007E1316" w:rsidP="006C641B">
            <w:r w:rsidRPr="00A4289C">
              <w:rPr>
                <w:rFonts w:hint="cs"/>
              </w:rPr>
              <w:t>Техник</w:t>
            </w:r>
          </w:p>
        </w:tc>
        <w:tc>
          <w:tcPr>
            <w:tcW w:w="1275" w:type="dxa"/>
          </w:tcPr>
          <w:p w:rsidR="007E1316" w:rsidRPr="00A4289C" w:rsidRDefault="007E1316" w:rsidP="006C641B">
            <w:r w:rsidRPr="00A4289C">
              <w:t>100 </w:t>
            </w:r>
          </w:p>
          <w:p w:rsidR="007E1316" w:rsidRPr="00A4289C" w:rsidRDefault="007E1316" w:rsidP="006C641B">
            <w:r w:rsidRPr="00A4289C">
              <w:t xml:space="preserve">100 </w:t>
            </w:r>
          </w:p>
          <w:p w:rsidR="007E1316" w:rsidRPr="00A4289C" w:rsidRDefault="007E1316" w:rsidP="006C641B">
            <w:r w:rsidRPr="00A4289C">
              <w:t>50</w:t>
            </w:r>
          </w:p>
        </w:tc>
        <w:tc>
          <w:tcPr>
            <w:tcW w:w="1276" w:type="dxa"/>
          </w:tcPr>
          <w:p w:rsidR="007E1316" w:rsidRPr="00A4289C" w:rsidRDefault="007E1316" w:rsidP="006C641B">
            <w:r w:rsidRPr="00A4289C">
              <w:t>A</w:t>
            </w:r>
          </w:p>
          <w:p w:rsidR="007E1316" w:rsidRPr="00A4289C" w:rsidRDefault="007E1316" w:rsidP="006C641B">
            <w:r w:rsidRPr="00A4289C">
              <w:t>A</w:t>
            </w:r>
          </w:p>
          <w:p w:rsidR="007E1316" w:rsidRPr="00A4289C" w:rsidRDefault="007E1316" w:rsidP="006C641B">
            <w:r w:rsidRPr="00A4289C">
              <w:t>A</w:t>
            </w:r>
          </w:p>
        </w:tc>
      </w:tr>
      <w:tr w:rsidR="007E1316" w:rsidRPr="00A4289C" w:rsidTr="006C641B">
        <w:tc>
          <w:tcPr>
            <w:tcW w:w="3227" w:type="dxa"/>
          </w:tcPr>
          <w:p w:rsidR="007E1316" w:rsidRPr="00A4289C" w:rsidRDefault="007E1316" w:rsidP="006C641B">
            <w:r w:rsidRPr="00A4289C">
              <w:rPr>
                <w:rFonts w:hint="cs"/>
              </w:rPr>
              <w:t>Проработка</w:t>
            </w:r>
            <w:r w:rsidRPr="00A4289C">
              <w:t xml:space="preserve"> </w:t>
            </w:r>
            <w:r w:rsidRPr="00A4289C">
              <w:rPr>
                <w:rFonts w:hint="cs"/>
              </w:rPr>
              <w:t>физического</w:t>
            </w:r>
            <w:r w:rsidRPr="00A4289C">
              <w:t xml:space="preserve"> </w:t>
            </w:r>
            <w:r w:rsidRPr="00A4289C">
              <w:rPr>
                <w:rFonts w:hint="cs"/>
              </w:rPr>
              <w:t>размещения</w:t>
            </w:r>
            <w:r w:rsidRPr="00A4289C">
              <w:t xml:space="preserve"> </w:t>
            </w:r>
            <w:r w:rsidRPr="00A4289C">
              <w:rPr>
                <w:rFonts w:hint="cs"/>
              </w:rPr>
              <w:t>сети</w:t>
            </w:r>
          </w:p>
        </w:tc>
        <w:tc>
          <w:tcPr>
            <w:tcW w:w="3827" w:type="dxa"/>
          </w:tcPr>
          <w:p w:rsidR="007E1316" w:rsidRPr="00A4289C" w:rsidRDefault="007E1316" w:rsidP="006C641B">
            <w:r w:rsidRPr="00A4289C">
              <w:rPr>
                <w:rFonts w:hint="cs"/>
              </w:rPr>
              <w:t>Администратор</w:t>
            </w:r>
          </w:p>
          <w:p w:rsidR="007E1316" w:rsidRPr="00A4289C" w:rsidRDefault="007E1316" w:rsidP="006C641B">
            <w:r w:rsidRPr="00A4289C">
              <w:rPr>
                <w:rFonts w:hint="cs"/>
              </w:rPr>
              <w:t>Программист</w:t>
            </w:r>
          </w:p>
          <w:p w:rsidR="007E1316" w:rsidRPr="00A4289C" w:rsidRDefault="007E1316" w:rsidP="006C641B">
            <w:r w:rsidRPr="00A4289C">
              <w:rPr>
                <w:rFonts w:hint="cs"/>
              </w:rPr>
              <w:t>Техник</w:t>
            </w:r>
          </w:p>
        </w:tc>
        <w:tc>
          <w:tcPr>
            <w:tcW w:w="1275" w:type="dxa"/>
          </w:tcPr>
          <w:p w:rsidR="007E1316" w:rsidRPr="00A4289C" w:rsidRDefault="007E1316" w:rsidP="006C641B">
            <w:r w:rsidRPr="00A4289C">
              <w:t>100 </w:t>
            </w:r>
          </w:p>
          <w:p w:rsidR="007E1316" w:rsidRPr="00A4289C" w:rsidRDefault="007E1316" w:rsidP="006C641B">
            <w:r w:rsidRPr="00A4289C">
              <w:t xml:space="preserve">100 </w:t>
            </w:r>
          </w:p>
          <w:p w:rsidR="007E1316" w:rsidRPr="00A4289C" w:rsidRDefault="007E1316" w:rsidP="006C641B">
            <w:r w:rsidRPr="00A4289C">
              <w:t>100</w:t>
            </w:r>
          </w:p>
        </w:tc>
        <w:tc>
          <w:tcPr>
            <w:tcW w:w="1276" w:type="dxa"/>
          </w:tcPr>
          <w:p w:rsidR="007E1316" w:rsidRPr="00A4289C" w:rsidRDefault="007E1316" w:rsidP="006C641B">
            <w:r w:rsidRPr="00A4289C">
              <w:t xml:space="preserve">A </w:t>
            </w:r>
          </w:p>
          <w:p w:rsidR="007E1316" w:rsidRPr="00A4289C" w:rsidRDefault="007E1316" w:rsidP="006C641B">
            <w:r w:rsidRPr="00A4289C">
              <w:t xml:space="preserve">A </w:t>
            </w:r>
          </w:p>
          <w:p w:rsidR="007E1316" w:rsidRPr="00A4289C" w:rsidRDefault="007E1316" w:rsidP="006C641B">
            <w:r w:rsidRPr="00A4289C">
              <w:t>A</w:t>
            </w:r>
          </w:p>
        </w:tc>
      </w:tr>
      <w:tr w:rsidR="007E1316" w:rsidRPr="00A4289C" w:rsidTr="006C641B">
        <w:tc>
          <w:tcPr>
            <w:tcW w:w="3227" w:type="dxa"/>
          </w:tcPr>
          <w:p w:rsidR="007E1316" w:rsidRPr="00A4289C" w:rsidRDefault="007E1316" w:rsidP="006C641B">
            <w:r w:rsidRPr="00A4289C">
              <w:rPr>
                <w:rFonts w:hint="cs"/>
              </w:rPr>
              <w:t>Сбор</w:t>
            </w:r>
            <w:r w:rsidRPr="00A4289C">
              <w:t xml:space="preserve"> </w:t>
            </w:r>
            <w:r w:rsidRPr="00A4289C">
              <w:rPr>
                <w:rFonts w:hint="cs"/>
              </w:rPr>
              <w:t>информации</w:t>
            </w:r>
            <w:r w:rsidRPr="00A4289C">
              <w:t xml:space="preserve"> </w:t>
            </w:r>
            <w:r w:rsidRPr="00A4289C">
              <w:rPr>
                <w:rFonts w:hint="cs"/>
              </w:rPr>
              <w:t>о</w:t>
            </w:r>
            <w:r w:rsidRPr="00A4289C">
              <w:t xml:space="preserve"> </w:t>
            </w:r>
            <w:r w:rsidRPr="00A4289C">
              <w:rPr>
                <w:rFonts w:hint="cs"/>
              </w:rPr>
              <w:t>поставщиках</w:t>
            </w:r>
            <w:r w:rsidRPr="00A4289C">
              <w:t xml:space="preserve"> </w:t>
            </w:r>
            <w:r w:rsidRPr="00A4289C">
              <w:rPr>
                <w:rFonts w:hint="cs"/>
              </w:rPr>
              <w:t>и</w:t>
            </w:r>
            <w:r w:rsidRPr="00A4289C">
              <w:t xml:space="preserve"> </w:t>
            </w:r>
            <w:r w:rsidRPr="00A4289C">
              <w:rPr>
                <w:rFonts w:hint="cs"/>
              </w:rPr>
              <w:t>предложениях</w:t>
            </w:r>
          </w:p>
        </w:tc>
        <w:tc>
          <w:tcPr>
            <w:tcW w:w="3827" w:type="dxa"/>
          </w:tcPr>
          <w:p w:rsidR="007E1316" w:rsidRPr="00A4289C" w:rsidRDefault="007E1316" w:rsidP="006C641B">
            <w:r w:rsidRPr="00A4289C">
              <w:rPr>
                <w:rFonts w:hint="cs"/>
              </w:rPr>
              <w:t>Администратор</w:t>
            </w:r>
          </w:p>
          <w:p w:rsidR="007E1316" w:rsidRPr="00A4289C" w:rsidRDefault="007E1316" w:rsidP="006C641B">
            <w:r w:rsidRPr="00A4289C">
              <w:rPr>
                <w:rFonts w:hint="cs"/>
              </w:rPr>
              <w:t>Интернет</w:t>
            </w:r>
          </w:p>
          <w:p w:rsidR="007E1316" w:rsidRPr="00A4289C" w:rsidRDefault="007E1316" w:rsidP="006C641B">
            <w:r w:rsidRPr="00A4289C">
              <w:rPr>
                <w:rFonts w:hint="cs"/>
              </w:rPr>
              <w:t>Междугородние</w:t>
            </w:r>
            <w:r w:rsidRPr="00A4289C">
              <w:t xml:space="preserve"> </w:t>
            </w:r>
            <w:r w:rsidRPr="00A4289C">
              <w:rPr>
                <w:rFonts w:hint="cs"/>
              </w:rPr>
              <w:t>переговоры</w:t>
            </w:r>
          </w:p>
        </w:tc>
        <w:tc>
          <w:tcPr>
            <w:tcW w:w="1275" w:type="dxa"/>
          </w:tcPr>
          <w:p w:rsidR="007E1316" w:rsidRPr="00A4289C" w:rsidRDefault="007E1316" w:rsidP="006C641B">
            <w:r w:rsidRPr="00A4289C">
              <w:t>50</w:t>
            </w:r>
          </w:p>
        </w:tc>
        <w:tc>
          <w:tcPr>
            <w:tcW w:w="1276" w:type="dxa"/>
          </w:tcPr>
          <w:p w:rsidR="007E1316" w:rsidRPr="00A4289C" w:rsidRDefault="007E1316" w:rsidP="006C641B">
            <w:r w:rsidRPr="00A4289C">
              <w:t xml:space="preserve">A </w:t>
            </w:r>
          </w:p>
          <w:p w:rsidR="007E1316" w:rsidRPr="00A4289C" w:rsidRDefault="007E1316" w:rsidP="006C641B">
            <w:r w:rsidRPr="00A4289C">
              <w:t xml:space="preserve">1000 </w:t>
            </w:r>
          </w:p>
          <w:p w:rsidR="007E1316" w:rsidRPr="00A4289C" w:rsidRDefault="007E1316" w:rsidP="006C641B">
            <w:r w:rsidRPr="00A4289C">
              <w:t>1500</w:t>
            </w:r>
          </w:p>
        </w:tc>
      </w:tr>
      <w:tr w:rsidR="007E1316" w:rsidRPr="00A4289C" w:rsidTr="006C641B">
        <w:tc>
          <w:tcPr>
            <w:tcW w:w="3227" w:type="dxa"/>
          </w:tcPr>
          <w:p w:rsidR="007E1316" w:rsidRPr="00A4289C" w:rsidRDefault="007E1316" w:rsidP="006C641B">
            <w:r w:rsidRPr="00A4289C">
              <w:rPr>
                <w:rFonts w:hint="cs"/>
              </w:rPr>
              <w:t>Анализ</w:t>
            </w:r>
            <w:r w:rsidRPr="00A4289C">
              <w:t xml:space="preserve"> </w:t>
            </w:r>
            <w:r w:rsidRPr="00A4289C">
              <w:rPr>
                <w:rFonts w:hint="cs"/>
              </w:rPr>
              <w:t>и</w:t>
            </w:r>
            <w:r w:rsidRPr="00A4289C">
              <w:t xml:space="preserve"> </w:t>
            </w:r>
            <w:r w:rsidRPr="00A4289C">
              <w:rPr>
                <w:rFonts w:hint="cs"/>
              </w:rPr>
              <w:t>выбор</w:t>
            </w:r>
            <w:r w:rsidRPr="00A4289C">
              <w:t xml:space="preserve"> </w:t>
            </w:r>
            <w:r w:rsidRPr="00A4289C">
              <w:rPr>
                <w:rFonts w:hint="cs"/>
              </w:rPr>
              <w:t>поставщика</w:t>
            </w:r>
          </w:p>
        </w:tc>
        <w:tc>
          <w:tcPr>
            <w:tcW w:w="3827" w:type="dxa"/>
          </w:tcPr>
          <w:p w:rsidR="007E1316" w:rsidRPr="00A4289C" w:rsidRDefault="007E1316" w:rsidP="006C641B">
            <w:r w:rsidRPr="00A4289C">
              <w:rPr>
                <w:rFonts w:hint="cs"/>
              </w:rPr>
              <w:t>Администратор</w:t>
            </w:r>
          </w:p>
          <w:p w:rsidR="007E1316" w:rsidRPr="00A4289C" w:rsidRDefault="007E1316" w:rsidP="006C641B">
            <w:r w:rsidRPr="00A4289C">
              <w:rPr>
                <w:rFonts w:hint="cs"/>
              </w:rPr>
              <w:t>Главбух</w:t>
            </w:r>
          </w:p>
          <w:p w:rsidR="007E1316" w:rsidRPr="00A4289C" w:rsidRDefault="007E1316" w:rsidP="006C641B">
            <w:r w:rsidRPr="00A4289C">
              <w:rPr>
                <w:rFonts w:hint="cs"/>
              </w:rPr>
              <w:t>Интернет</w:t>
            </w:r>
          </w:p>
        </w:tc>
        <w:tc>
          <w:tcPr>
            <w:tcW w:w="1275" w:type="dxa"/>
          </w:tcPr>
          <w:p w:rsidR="007E1316" w:rsidRPr="00A4289C" w:rsidRDefault="007E1316" w:rsidP="006C641B">
            <w:r w:rsidRPr="00A4289C">
              <w:t xml:space="preserve">50 </w:t>
            </w:r>
          </w:p>
          <w:p w:rsidR="007E1316" w:rsidRPr="00A4289C" w:rsidRDefault="007E1316" w:rsidP="006C641B">
            <w:r w:rsidRPr="00A4289C">
              <w:t>20</w:t>
            </w:r>
          </w:p>
        </w:tc>
        <w:tc>
          <w:tcPr>
            <w:tcW w:w="1276" w:type="dxa"/>
          </w:tcPr>
          <w:p w:rsidR="007E1316" w:rsidRPr="00A4289C" w:rsidRDefault="007E1316" w:rsidP="006C641B">
            <w:r w:rsidRPr="00A4289C">
              <w:t xml:space="preserve">A </w:t>
            </w:r>
          </w:p>
          <w:p w:rsidR="007E1316" w:rsidRPr="00A4289C" w:rsidRDefault="007E1316" w:rsidP="006C641B">
            <w:r w:rsidRPr="00A4289C">
              <w:t xml:space="preserve">A </w:t>
            </w:r>
          </w:p>
          <w:p w:rsidR="007E1316" w:rsidRPr="00A4289C" w:rsidRDefault="007E1316" w:rsidP="006C641B">
            <w:r w:rsidRPr="00A4289C">
              <w:t>1000</w:t>
            </w:r>
          </w:p>
        </w:tc>
      </w:tr>
      <w:tr w:rsidR="007E1316" w:rsidRPr="00A4289C" w:rsidTr="006C641B">
        <w:tc>
          <w:tcPr>
            <w:tcW w:w="3227" w:type="dxa"/>
          </w:tcPr>
          <w:p w:rsidR="007E1316" w:rsidRPr="00A4289C" w:rsidRDefault="007E1316" w:rsidP="006C641B">
            <w:r w:rsidRPr="00A4289C">
              <w:rPr>
                <w:rFonts w:hint="cs"/>
              </w:rPr>
              <w:t>Заключение</w:t>
            </w:r>
            <w:r w:rsidRPr="00A4289C">
              <w:t xml:space="preserve"> </w:t>
            </w:r>
            <w:r w:rsidRPr="00A4289C">
              <w:rPr>
                <w:rFonts w:hint="cs"/>
              </w:rPr>
              <w:t>договоров</w:t>
            </w:r>
          </w:p>
        </w:tc>
        <w:tc>
          <w:tcPr>
            <w:tcW w:w="3827" w:type="dxa"/>
          </w:tcPr>
          <w:p w:rsidR="007E1316" w:rsidRPr="00A4289C" w:rsidRDefault="007E1316" w:rsidP="006C641B">
            <w:r w:rsidRPr="00A4289C">
              <w:rPr>
                <w:rFonts w:hint="cs"/>
              </w:rPr>
              <w:t>Администратор</w:t>
            </w:r>
          </w:p>
          <w:p w:rsidR="007E1316" w:rsidRPr="00A4289C" w:rsidRDefault="007E1316" w:rsidP="006C641B">
            <w:r w:rsidRPr="00A4289C">
              <w:rPr>
                <w:rFonts w:hint="cs"/>
              </w:rPr>
              <w:t>Главбух</w:t>
            </w:r>
          </w:p>
        </w:tc>
        <w:tc>
          <w:tcPr>
            <w:tcW w:w="1275" w:type="dxa"/>
          </w:tcPr>
          <w:p w:rsidR="007E1316" w:rsidRPr="00A4289C" w:rsidRDefault="007E1316" w:rsidP="006C641B">
            <w:r w:rsidRPr="00A4289C">
              <w:t xml:space="preserve">100 </w:t>
            </w:r>
          </w:p>
          <w:p w:rsidR="007E1316" w:rsidRPr="00A4289C" w:rsidRDefault="007E1316" w:rsidP="006C641B">
            <w:r w:rsidRPr="00A4289C">
              <w:t>50</w:t>
            </w:r>
          </w:p>
        </w:tc>
        <w:tc>
          <w:tcPr>
            <w:tcW w:w="1276" w:type="dxa"/>
          </w:tcPr>
          <w:p w:rsidR="007E1316" w:rsidRPr="00A4289C" w:rsidRDefault="007E1316" w:rsidP="006C641B">
            <w:r w:rsidRPr="00A4289C">
              <w:t xml:space="preserve">A </w:t>
            </w:r>
          </w:p>
          <w:p w:rsidR="007E1316" w:rsidRPr="00A4289C" w:rsidRDefault="007E1316" w:rsidP="006C641B">
            <w:r w:rsidRPr="00A4289C">
              <w:t>A</w:t>
            </w:r>
          </w:p>
        </w:tc>
      </w:tr>
      <w:tr w:rsidR="007E1316" w:rsidRPr="00A4289C" w:rsidTr="006C641B">
        <w:tc>
          <w:tcPr>
            <w:tcW w:w="3227" w:type="dxa"/>
          </w:tcPr>
          <w:p w:rsidR="007E1316" w:rsidRPr="00A4289C" w:rsidRDefault="007E1316" w:rsidP="006C641B">
            <w:r w:rsidRPr="00A4289C">
              <w:rPr>
                <w:rFonts w:hint="cs"/>
              </w:rPr>
              <w:t>Оплата</w:t>
            </w:r>
            <w:r w:rsidRPr="00A4289C">
              <w:t xml:space="preserve"> </w:t>
            </w:r>
            <w:r w:rsidRPr="00A4289C">
              <w:rPr>
                <w:rFonts w:hint="cs"/>
              </w:rPr>
              <w:t>за</w:t>
            </w:r>
            <w:r w:rsidRPr="00A4289C">
              <w:t xml:space="preserve"> </w:t>
            </w:r>
            <w:r w:rsidRPr="00A4289C">
              <w:rPr>
                <w:rFonts w:hint="cs"/>
              </w:rPr>
              <w:t>оборудование</w:t>
            </w:r>
          </w:p>
        </w:tc>
        <w:tc>
          <w:tcPr>
            <w:tcW w:w="3827" w:type="dxa"/>
          </w:tcPr>
          <w:p w:rsidR="007E1316" w:rsidRPr="00A4289C" w:rsidRDefault="007E1316" w:rsidP="006C641B">
            <w:r w:rsidRPr="00A4289C">
              <w:rPr>
                <w:rFonts w:hint="cs"/>
              </w:rPr>
              <w:t>Главбух</w:t>
            </w:r>
          </w:p>
          <w:p w:rsidR="007E1316" w:rsidRPr="00A4289C" w:rsidRDefault="007E1316" w:rsidP="006C641B">
            <w:r w:rsidRPr="00A4289C">
              <w:rPr>
                <w:rFonts w:hint="cs"/>
              </w:rPr>
              <w:t>Компьютер</w:t>
            </w:r>
          </w:p>
          <w:p w:rsidR="007E1316" w:rsidRPr="00A4289C" w:rsidRDefault="007E1316" w:rsidP="006C641B">
            <w:r w:rsidRPr="00A4289C">
              <w:rPr>
                <w:rFonts w:hint="cs"/>
              </w:rPr>
              <w:t>Сервер</w:t>
            </w:r>
          </w:p>
          <w:p w:rsidR="007E1316" w:rsidRPr="00A4289C" w:rsidRDefault="007E1316" w:rsidP="006C641B">
            <w:r w:rsidRPr="00A4289C">
              <w:rPr>
                <w:rFonts w:hint="cs"/>
              </w:rPr>
              <w:t>Принтер</w:t>
            </w:r>
          </w:p>
          <w:p w:rsidR="007E1316" w:rsidRPr="00A4289C" w:rsidRDefault="007E1316" w:rsidP="006C641B">
            <w:r w:rsidRPr="00A4289C">
              <w:rPr>
                <w:rFonts w:hint="cs"/>
              </w:rPr>
              <w:t>МФУ</w:t>
            </w:r>
          </w:p>
          <w:p w:rsidR="007E1316" w:rsidRPr="00A4289C" w:rsidRDefault="007E1316" w:rsidP="006C641B">
            <w:r w:rsidRPr="00A4289C">
              <w:rPr>
                <w:rFonts w:hint="cs"/>
              </w:rPr>
              <w:t>Сетевой</w:t>
            </w:r>
            <w:r w:rsidRPr="00A4289C">
              <w:t xml:space="preserve"> </w:t>
            </w:r>
            <w:r w:rsidRPr="00A4289C">
              <w:rPr>
                <w:rFonts w:hint="cs"/>
              </w:rPr>
              <w:t>кабель</w:t>
            </w:r>
          </w:p>
          <w:p w:rsidR="007E1316" w:rsidRPr="00A4289C" w:rsidRDefault="007E1316" w:rsidP="006C641B">
            <w:r w:rsidRPr="00A4289C">
              <w:rPr>
                <w:rFonts w:hint="cs"/>
              </w:rPr>
              <w:t>Сетевой</w:t>
            </w:r>
            <w:r w:rsidRPr="00A4289C">
              <w:t xml:space="preserve"> </w:t>
            </w:r>
            <w:r w:rsidRPr="00A4289C">
              <w:rPr>
                <w:rFonts w:hint="cs"/>
              </w:rPr>
              <w:t>концентратор</w:t>
            </w:r>
          </w:p>
          <w:p w:rsidR="007E1316" w:rsidRPr="00A4289C" w:rsidRDefault="007E1316" w:rsidP="006C641B">
            <w:r w:rsidRPr="00A4289C">
              <w:rPr>
                <w:rFonts w:hint="cs"/>
              </w:rPr>
              <w:t>Панель</w:t>
            </w:r>
          </w:p>
          <w:p w:rsidR="007E1316" w:rsidRPr="00A4289C" w:rsidRDefault="007E1316" w:rsidP="006C641B">
            <w:r w:rsidRPr="00A4289C">
              <w:rPr>
                <w:rFonts w:hint="cs"/>
              </w:rPr>
              <w:t>Разъемы</w:t>
            </w:r>
            <w:r w:rsidRPr="00A4289C">
              <w:t xml:space="preserve"> </w:t>
            </w:r>
            <w:r w:rsidRPr="00A4289C">
              <w:rPr>
                <w:rFonts w:hint="cs"/>
              </w:rPr>
              <w:t>и</w:t>
            </w:r>
            <w:r w:rsidRPr="00A4289C">
              <w:t xml:space="preserve"> </w:t>
            </w:r>
            <w:r w:rsidRPr="00A4289C">
              <w:rPr>
                <w:rFonts w:hint="cs"/>
              </w:rPr>
              <w:t>розетки</w:t>
            </w:r>
          </w:p>
        </w:tc>
        <w:tc>
          <w:tcPr>
            <w:tcW w:w="1275" w:type="dxa"/>
          </w:tcPr>
          <w:p w:rsidR="007E1316" w:rsidRPr="00A4289C" w:rsidRDefault="007E1316" w:rsidP="006C641B">
            <w:r w:rsidRPr="00A4289C">
              <w:t xml:space="preserve">30 </w:t>
            </w:r>
          </w:p>
          <w:p w:rsidR="007E1316" w:rsidRPr="00A4289C" w:rsidRDefault="007E1316" w:rsidP="006C641B">
            <w:r w:rsidRPr="00A4289C">
              <w:t xml:space="preserve">12 </w:t>
            </w:r>
          </w:p>
          <w:p w:rsidR="007E1316" w:rsidRPr="00A4289C" w:rsidRDefault="007E1316" w:rsidP="006C641B">
            <w:r w:rsidRPr="00A4289C">
              <w:t>1</w:t>
            </w:r>
          </w:p>
          <w:p w:rsidR="007E1316" w:rsidRPr="00A4289C" w:rsidRDefault="007E1316" w:rsidP="006C641B">
            <w:r w:rsidRPr="00A4289C">
              <w:t xml:space="preserve">2 </w:t>
            </w:r>
          </w:p>
          <w:p w:rsidR="007E1316" w:rsidRPr="00A4289C" w:rsidRDefault="007E1316" w:rsidP="006C641B">
            <w:r w:rsidRPr="00A4289C">
              <w:t>2</w:t>
            </w:r>
          </w:p>
          <w:p w:rsidR="007E1316" w:rsidRPr="00A4289C" w:rsidRDefault="007E1316" w:rsidP="006C641B">
            <w:r w:rsidRPr="00A4289C">
              <w:t>2</w:t>
            </w:r>
          </w:p>
        </w:tc>
        <w:tc>
          <w:tcPr>
            <w:tcW w:w="1276" w:type="dxa"/>
          </w:tcPr>
          <w:p w:rsidR="007E1316" w:rsidRPr="00A4289C" w:rsidRDefault="007E1316" w:rsidP="006C641B">
            <w:r w:rsidRPr="00A4289C">
              <w:rPr>
                <w:rFonts w:hint="cs"/>
              </w:rPr>
              <w:t>А</w:t>
            </w:r>
            <w:r w:rsidRPr="00A4289C">
              <w:t xml:space="preserve"> </w:t>
            </w:r>
          </w:p>
          <w:p w:rsidR="007E1316" w:rsidRPr="00A4289C" w:rsidRDefault="007E1316" w:rsidP="006C641B">
            <w:r w:rsidRPr="00A4289C">
              <w:rPr>
                <w:rFonts w:hint="cs"/>
              </w:rPr>
              <w:t>А</w:t>
            </w:r>
            <w:r w:rsidRPr="00A4289C">
              <w:t xml:space="preserve"> </w:t>
            </w:r>
          </w:p>
          <w:p w:rsidR="007E1316" w:rsidRPr="00A4289C" w:rsidRDefault="007E1316" w:rsidP="006C641B">
            <w:r w:rsidRPr="00A4289C">
              <w:rPr>
                <w:rFonts w:hint="cs"/>
              </w:rPr>
              <w:t>А</w:t>
            </w:r>
            <w:r w:rsidRPr="00A4289C">
              <w:t xml:space="preserve"> </w:t>
            </w:r>
          </w:p>
          <w:p w:rsidR="007E1316" w:rsidRPr="00A4289C" w:rsidRDefault="007E1316" w:rsidP="006C641B">
            <w:r w:rsidRPr="00A4289C">
              <w:rPr>
                <w:rFonts w:hint="cs"/>
              </w:rPr>
              <w:t>А</w:t>
            </w:r>
            <w:r w:rsidRPr="00A4289C">
              <w:t xml:space="preserve"> </w:t>
            </w:r>
          </w:p>
          <w:p w:rsidR="007E1316" w:rsidRPr="00A4289C" w:rsidRDefault="007E1316" w:rsidP="006C641B">
            <w:r w:rsidRPr="00A4289C">
              <w:rPr>
                <w:rFonts w:hint="cs"/>
              </w:rPr>
              <w:t>А</w:t>
            </w:r>
            <w:r w:rsidRPr="00A4289C">
              <w:t xml:space="preserve"> </w:t>
            </w:r>
          </w:p>
          <w:p w:rsidR="007E1316" w:rsidRPr="00A4289C" w:rsidRDefault="007E1316" w:rsidP="006C641B">
            <w:r w:rsidRPr="00A4289C">
              <w:rPr>
                <w:rFonts w:hint="cs"/>
              </w:rPr>
              <w:t>А</w:t>
            </w:r>
            <w:r w:rsidRPr="00A4289C">
              <w:t xml:space="preserve"> </w:t>
            </w:r>
          </w:p>
          <w:p w:rsidR="007E1316" w:rsidRPr="00A4289C" w:rsidRDefault="007E1316" w:rsidP="006C641B">
            <w:r w:rsidRPr="00A4289C">
              <w:rPr>
                <w:rFonts w:hint="cs"/>
              </w:rPr>
              <w:t>А</w:t>
            </w:r>
            <w:r w:rsidRPr="00A4289C">
              <w:t xml:space="preserve"> </w:t>
            </w:r>
          </w:p>
          <w:p w:rsidR="007E1316" w:rsidRPr="00A4289C" w:rsidRDefault="007E1316" w:rsidP="006C641B">
            <w:r w:rsidRPr="00A4289C">
              <w:rPr>
                <w:rFonts w:hint="cs"/>
              </w:rPr>
              <w:t>А</w:t>
            </w:r>
            <w:r w:rsidRPr="00A4289C">
              <w:t xml:space="preserve"> </w:t>
            </w:r>
          </w:p>
          <w:p w:rsidR="007E1316" w:rsidRPr="00A4289C" w:rsidRDefault="007E1316" w:rsidP="006C641B">
            <w:r w:rsidRPr="00A4289C">
              <w:rPr>
                <w:rFonts w:hint="cs"/>
              </w:rPr>
              <w:t>А</w:t>
            </w:r>
          </w:p>
        </w:tc>
      </w:tr>
      <w:tr w:rsidR="007E1316" w:rsidRPr="00A4289C" w:rsidTr="006C641B">
        <w:tc>
          <w:tcPr>
            <w:tcW w:w="3227" w:type="dxa"/>
          </w:tcPr>
          <w:p w:rsidR="007E1316" w:rsidRPr="00A4289C" w:rsidRDefault="007E1316" w:rsidP="006C641B">
            <w:r w:rsidRPr="00A4289C">
              <w:rPr>
                <w:rFonts w:hint="cs"/>
              </w:rPr>
              <w:t>Оформление</w:t>
            </w:r>
            <w:r w:rsidRPr="00A4289C">
              <w:t xml:space="preserve"> </w:t>
            </w:r>
            <w:r w:rsidRPr="00A4289C">
              <w:rPr>
                <w:rFonts w:hint="cs"/>
              </w:rPr>
              <w:t>оборудования</w:t>
            </w:r>
            <w:r w:rsidRPr="00A4289C">
              <w:t xml:space="preserve"> </w:t>
            </w:r>
            <w:r w:rsidRPr="00A4289C">
              <w:rPr>
                <w:rFonts w:hint="cs"/>
              </w:rPr>
              <w:t>на</w:t>
            </w:r>
            <w:r w:rsidRPr="00A4289C">
              <w:t xml:space="preserve"> </w:t>
            </w:r>
            <w:r w:rsidRPr="00A4289C">
              <w:rPr>
                <w:rFonts w:hint="cs"/>
              </w:rPr>
              <w:t>баланс</w:t>
            </w:r>
          </w:p>
        </w:tc>
        <w:tc>
          <w:tcPr>
            <w:tcW w:w="3827" w:type="dxa"/>
          </w:tcPr>
          <w:p w:rsidR="007E1316" w:rsidRPr="00A4289C" w:rsidRDefault="007E1316" w:rsidP="006C641B">
            <w:r w:rsidRPr="00A4289C">
              <w:rPr>
                <w:rFonts w:hint="cs"/>
              </w:rPr>
              <w:t>Бухгалтер</w:t>
            </w:r>
            <w:r w:rsidRPr="00A4289C">
              <w:t xml:space="preserve"> </w:t>
            </w:r>
            <w:r w:rsidRPr="00A4289C">
              <w:rPr>
                <w:rFonts w:hint="cs"/>
              </w:rPr>
              <w:t>учета</w:t>
            </w:r>
            <w:r w:rsidRPr="00A4289C">
              <w:t xml:space="preserve"> </w:t>
            </w:r>
            <w:r w:rsidRPr="00A4289C">
              <w:rPr>
                <w:rFonts w:hint="cs"/>
              </w:rPr>
              <w:t>ОС</w:t>
            </w:r>
          </w:p>
        </w:tc>
        <w:tc>
          <w:tcPr>
            <w:tcW w:w="1275" w:type="dxa"/>
          </w:tcPr>
          <w:p w:rsidR="007E1316" w:rsidRPr="00A4289C" w:rsidRDefault="007E1316" w:rsidP="006C641B">
            <w:r w:rsidRPr="00A4289C">
              <w:t>70</w:t>
            </w:r>
          </w:p>
        </w:tc>
        <w:tc>
          <w:tcPr>
            <w:tcW w:w="1276" w:type="dxa"/>
          </w:tcPr>
          <w:p w:rsidR="007E1316" w:rsidRPr="00A4289C" w:rsidRDefault="007E1316" w:rsidP="006C641B">
            <w:r w:rsidRPr="00A4289C">
              <w:t>A</w:t>
            </w:r>
          </w:p>
        </w:tc>
      </w:tr>
      <w:tr w:rsidR="007E1316" w:rsidRPr="00A4289C" w:rsidTr="006C641B">
        <w:tc>
          <w:tcPr>
            <w:tcW w:w="3227" w:type="dxa"/>
          </w:tcPr>
          <w:p w:rsidR="007E1316" w:rsidRPr="00A4289C" w:rsidRDefault="007E1316" w:rsidP="006C641B">
            <w:r w:rsidRPr="00A4289C">
              <w:rPr>
                <w:rFonts w:hint="cs"/>
              </w:rPr>
              <w:t>Курсы</w:t>
            </w:r>
            <w:r w:rsidRPr="00A4289C">
              <w:t xml:space="preserve"> </w:t>
            </w:r>
            <w:r w:rsidRPr="00A4289C">
              <w:rPr>
                <w:rFonts w:hint="cs"/>
              </w:rPr>
              <w:t>администраторов</w:t>
            </w:r>
          </w:p>
        </w:tc>
        <w:tc>
          <w:tcPr>
            <w:tcW w:w="3827" w:type="dxa"/>
          </w:tcPr>
          <w:p w:rsidR="007E1316" w:rsidRPr="00A4289C" w:rsidRDefault="007E1316" w:rsidP="006C641B">
            <w:r w:rsidRPr="00A4289C">
              <w:rPr>
                <w:rFonts w:hint="cs"/>
              </w:rPr>
              <w:t>Администратор</w:t>
            </w:r>
          </w:p>
          <w:p w:rsidR="007E1316" w:rsidRPr="00A4289C" w:rsidRDefault="007E1316" w:rsidP="006C641B">
            <w:r w:rsidRPr="00A4289C">
              <w:rPr>
                <w:rFonts w:hint="cs"/>
              </w:rPr>
              <w:t>Оплата</w:t>
            </w:r>
            <w:r w:rsidRPr="00A4289C">
              <w:t xml:space="preserve"> </w:t>
            </w:r>
            <w:r w:rsidRPr="00A4289C">
              <w:rPr>
                <w:rFonts w:hint="cs"/>
              </w:rPr>
              <w:t>курсов</w:t>
            </w:r>
          </w:p>
        </w:tc>
        <w:tc>
          <w:tcPr>
            <w:tcW w:w="1275" w:type="dxa"/>
          </w:tcPr>
          <w:p w:rsidR="007E1316" w:rsidRPr="00A4289C" w:rsidRDefault="007E1316" w:rsidP="006C641B">
            <w:r w:rsidRPr="00A4289C">
              <w:t>100</w:t>
            </w:r>
          </w:p>
        </w:tc>
        <w:tc>
          <w:tcPr>
            <w:tcW w:w="1276" w:type="dxa"/>
          </w:tcPr>
          <w:p w:rsidR="007E1316" w:rsidRPr="00A4289C" w:rsidRDefault="007E1316" w:rsidP="006C641B">
            <w:r w:rsidRPr="00A4289C">
              <w:t xml:space="preserve">A </w:t>
            </w:r>
          </w:p>
          <w:p w:rsidR="007E1316" w:rsidRPr="00A4289C" w:rsidRDefault="007E1316" w:rsidP="006C641B">
            <w:r w:rsidRPr="00A4289C">
              <w:t>25000</w:t>
            </w:r>
          </w:p>
        </w:tc>
      </w:tr>
      <w:tr w:rsidR="007E1316" w:rsidRPr="00A4289C" w:rsidTr="006C641B">
        <w:tc>
          <w:tcPr>
            <w:tcW w:w="3227" w:type="dxa"/>
          </w:tcPr>
          <w:p w:rsidR="007E1316" w:rsidRPr="00A4289C" w:rsidRDefault="007E1316" w:rsidP="006C641B">
            <w:r w:rsidRPr="00A4289C">
              <w:rPr>
                <w:rFonts w:hint="cs"/>
              </w:rPr>
              <w:t>Курсы</w:t>
            </w:r>
            <w:r w:rsidRPr="00A4289C">
              <w:t xml:space="preserve"> </w:t>
            </w:r>
            <w:r w:rsidRPr="00A4289C">
              <w:rPr>
                <w:rFonts w:hint="cs"/>
              </w:rPr>
              <w:t>программистов</w:t>
            </w:r>
          </w:p>
        </w:tc>
        <w:tc>
          <w:tcPr>
            <w:tcW w:w="3827" w:type="dxa"/>
          </w:tcPr>
          <w:p w:rsidR="007E1316" w:rsidRPr="00A4289C" w:rsidRDefault="007E1316" w:rsidP="006C641B">
            <w:r w:rsidRPr="00A4289C">
              <w:rPr>
                <w:rFonts w:hint="cs"/>
              </w:rPr>
              <w:t>Программист</w:t>
            </w:r>
            <w:r w:rsidRPr="00A4289C">
              <w:t xml:space="preserve"> </w:t>
            </w:r>
          </w:p>
          <w:p w:rsidR="007E1316" w:rsidRPr="00A4289C" w:rsidRDefault="007E1316" w:rsidP="006C641B">
            <w:r w:rsidRPr="00A4289C">
              <w:rPr>
                <w:rFonts w:hint="cs"/>
              </w:rPr>
              <w:t>Оплата</w:t>
            </w:r>
            <w:r w:rsidRPr="00A4289C">
              <w:t xml:space="preserve"> </w:t>
            </w:r>
            <w:r w:rsidRPr="00A4289C">
              <w:rPr>
                <w:rFonts w:hint="cs"/>
              </w:rPr>
              <w:t>курсов</w:t>
            </w:r>
          </w:p>
        </w:tc>
        <w:tc>
          <w:tcPr>
            <w:tcW w:w="1275" w:type="dxa"/>
          </w:tcPr>
          <w:p w:rsidR="007E1316" w:rsidRPr="00A4289C" w:rsidRDefault="007E1316" w:rsidP="006C641B">
            <w:r w:rsidRPr="00A4289C">
              <w:t>100</w:t>
            </w:r>
          </w:p>
        </w:tc>
        <w:tc>
          <w:tcPr>
            <w:tcW w:w="1276" w:type="dxa"/>
          </w:tcPr>
          <w:p w:rsidR="007E1316" w:rsidRPr="00A4289C" w:rsidRDefault="007E1316" w:rsidP="006C641B">
            <w:r w:rsidRPr="00A4289C">
              <w:t xml:space="preserve">A </w:t>
            </w:r>
          </w:p>
          <w:p w:rsidR="007E1316" w:rsidRPr="00A4289C" w:rsidRDefault="007E1316" w:rsidP="006C641B">
            <w:r w:rsidRPr="00A4289C">
              <w:t>2000</w:t>
            </w:r>
          </w:p>
        </w:tc>
      </w:tr>
    </w:tbl>
    <w:p w:rsidR="0068213E" w:rsidRDefault="0068213E">
      <w:r>
        <w:br w:type="page"/>
      </w:r>
    </w:p>
    <w:tbl>
      <w:tblPr>
        <w:tblW w:w="96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7"/>
        <w:gridCol w:w="3827"/>
        <w:gridCol w:w="1275"/>
        <w:gridCol w:w="1276"/>
      </w:tblGrid>
      <w:tr w:rsidR="007E1316" w:rsidRPr="00A4289C" w:rsidTr="006C641B">
        <w:tc>
          <w:tcPr>
            <w:tcW w:w="3227" w:type="dxa"/>
          </w:tcPr>
          <w:p w:rsidR="007E1316" w:rsidRPr="00A4289C" w:rsidRDefault="007E1316" w:rsidP="006C641B">
            <w:r w:rsidRPr="00A4289C">
              <w:rPr>
                <w:rFonts w:hint="cs"/>
              </w:rPr>
              <w:lastRenderedPageBreak/>
              <w:t>Сдача</w:t>
            </w:r>
            <w:r w:rsidRPr="00A4289C">
              <w:t xml:space="preserve"> </w:t>
            </w:r>
            <w:r w:rsidRPr="00A4289C">
              <w:rPr>
                <w:rFonts w:hint="cs"/>
              </w:rPr>
              <w:t>сертификационных</w:t>
            </w:r>
            <w:r w:rsidRPr="00A4289C">
              <w:t xml:space="preserve"> </w:t>
            </w:r>
            <w:r w:rsidRPr="00A4289C">
              <w:rPr>
                <w:rFonts w:hint="cs"/>
              </w:rPr>
              <w:t>экзаменов</w:t>
            </w:r>
          </w:p>
        </w:tc>
        <w:tc>
          <w:tcPr>
            <w:tcW w:w="3827" w:type="dxa"/>
          </w:tcPr>
          <w:p w:rsidR="007E1316" w:rsidRPr="00A4289C" w:rsidRDefault="007E1316" w:rsidP="006C641B">
            <w:r w:rsidRPr="00A4289C">
              <w:rPr>
                <w:rFonts w:hint="cs"/>
              </w:rPr>
              <w:t>Администратор</w:t>
            </w:r>
          </w:p>
          <w:p w:rsidR="007E1316" w:rsidRPr="00A4289C" w:rsidRDefault="007E1316" w:rsidP="006C641B">
            <w:r w:rsidRPr="00A4289C">
              <w:rPr>
                <w:rFonts w:hint="cs"/>
              </w:rPr>
              <w:t>Программист</w:t>
            </w:r>
          </w:p>
        </w:tc>
        <w:tc>
          <w:tcPr>
            <w:tcW w:w="1275" w:type="dxa"/>
          </w:tcPr>
          <w:p w:rsidR="007E1316" w:rsidRPr="00A4289C" w:rsidRDefault="007E1316" w:rsidP="006C641B">
            <w:r w:rsidRPr="00A4289C">
              <w:t>100</w:t>
            </w:r>
          </w:p>
          <w:p w:rsidR="007E1316" w:rsidRPr="00A4289C" w:rsidRDefault="007E1316" w:rsidP="006C641B">
            <w:r w:rsidRPr="00A4289C">
              <w:t>100</w:t>
            </w:r>
          </w:p>
        </w:tc>
        <w:tc>
          <w:tcPr>
            <w:tcW w:w="1276" w:type="dxa"/>
          </w:tcPr>
          <w:p w:rsidR="007E1316" w:rsidRPr="00A4289C" w:rsidRDefault="007E1316" w:rsidP="006C641B">
            <w:r w:rsidRPr="00A4289C">
              <w:t xml:space="preserve">A </w:t>
            </w:r>
          </w:p>
          <w:p w:rsidR="007E1316" w:rsidRPr="00A4289C" w:rsidRDefault="007E1316" w:rsidP="006C641B">
            <w:r w:rsidRPr="00A4289C">
              <w:t>A</w:t>
            </w:r>
          </w:p>
        </w:tc>
      </w:tr>
      <w:tr w:rsidR="007E1316" w:rsidRPr="00A4289C" w:rsidTr="006C641B">
        <w:tc>
          <w:tcPr>
            <w:tcW w:w="3227" w:type="dxa"/>
          </w:tcPr>
          <w:p w:rsidR="007E1316" w:rsidRPr="00A4289C" w:rsidRDefault="007E1316" w:rsidP="006C641B">
            <w:r w:rsidRPr="00A4289C">
              <w:rPr>
                <w:rFonts w:hint="cs"/>
              </w:rPr>
              <w:t>Установка</w:t>
            </w:r>
            <w:r w:rsidRPr="00A4289C">
              <w:t xml:space="preserve"> </w:t>
            </w:r>
            <w:r w:rsidRPr="00A4289C">
              <w:rPr>
                <w:rFonts w:hint="cs"/>
              </w:rPr>
              <w:t>компьютеров</w:t>
            </w:r>
            <w:r w:rsidRPr="00A4289C">
              <w:t xml:space="preserve"> </w:t>
            </w:r>
            <w:r w:rsidRPr="00A4289C">
              <w:rPr>
                <w:rFonts w:hint="cs"/>
              </w:rPr>
              <w:t>на</w:t>
            </w:r>
            <w:r w:rsidRPr="00A4289C">
              <w:t xml:space="preserve"> </w:t>
            </w:r>
            <w:r w:rsidRPr="00A4289C">
              <w:rPr>
                <w:rFonts w:hint="cs"/>
              </w:rPr>
              <w:t>рабочих</w:t>
            </w:r>
            <w:r w:rsidRPr="00A4289C">
              <w:t xml:space="preserve"> </w:t>
            </w:r>
            <w:r w:rsidRPr="00A4289C">
              <w:rPr>
                <w:rFonts w:hint="cs"/>
              </w:rPr>
              <w:t>местах</w:t>
            </w:r>
          </w:p>
        </w:tc>
        <w:tc>
          <w:tcPr>
            <w:tcW w:w="3827" w:type="dxa"/>
          </w:tcPr>
          <w:p w:rsidR="007E1316" w:rsidRPr="00A4289C" w:rsidRDefault="007E1316" w:rsidP="006C641B">
            <w:r w:rsidRPr="00A4289C">
              <w:rPr>
                <w:rFonts w:hint="cs"/>
              </w:rPr>
              <w:t>Техник</w:t>
            </w:r>
          </w:p>
        </w:tc>
        <w:tc>
          <w:tcPr>
            <w:tcW w:w="1275" w:type="dxa"/>
          </w:tcPr>
          <w:p w:rsidR="007E1316" w:rsidRPr="00A4289C" w:rsidRDefault="007E1316" w:rsidP="006C641B">
            <w:r w:rsidRPr="00A4289C">
              <w:t>100</w:t>
            </w:r>
          </w:p>
        </w:tc>
        <w:tc>
          <w:tcPr>
            <w:tcW w:w="1276" w:type="dxa"/>
          </w:tcPr>
          <w:p w:rsidR="007E1316" w:rsidRPr="00A4289C" w:rsidRDefault="007E1316" w:rsidP="006C641B">
            <w:r w:rsidRPr="00A4289C">
              <w:t>A</w:t>
            </w:r>
          </w:p>
        </w:tc>
      </w:tr>
      <w:tr w:rsidR="007E1316" w:rsidRPr="00A4289C" w:rsidTr="006C641B">
        <w:tc>
          <w:tcPr>
            <w:tcW w:w="3227" w:type="dxa"/>
          </w:tcPr>
          <w:p w:rsidR="007E1316" w:rsidRPr="00A4289C" w:rsidRDefault="007E1316" w:rsidP="006C641B">
            <w:r w:rsidRPr="00A4289C">
              <w:rPr>
                <w:rFonts w:hint="cs"/>
              </w:rPr>
              <w:t>Монтаж</w:t>
            </w:r>
            <w:r w:rsidRPr="00A4289C">
              <w:t xml:space="preserve"> </w:t>
            </w:r>
            <w:r w:rsidRPr="00A4289C">
              <w:rPr>
                <w:rFonts w:hint="cs"/>
              </w:rPr>
              <w:t>кабеля</w:t>
            </w:r>
          </w:p>
        </w:tc>
        <w:tc>
          <w:tcPr>
            <w:tcW w:w="3827" w:type="dxa"/>
          </w:tcPr>
          <w:p w:rsidR="007E1316" w:rsidRPr="00A4289C" w:rsidRDefault="007E1316" w:rsidP="006C641B">
            <w:r w:rsidRPr="00A4289C">
              <w:rPr>
                <w:rFonts w:hint="cs"/>
              </w:rPr>
              <w:t>Техник</w:t>
            </w:r>
          </w:p>
        </w:tc>
        <w:tc>
          <w:tcPr>
            <w:tcW w:w="1275" w:type="dxa"/>
          </w:tcPr>
          <w:p w:rsidR="007E1316" w:rsidRPr="00A4289C" w:rsidRDefault="007E1316" w:rsidP="006C641B">
            <w:r w:rsidRPr="00A4289C">
              <w:t>100</w:t>
            </w:r>
          </w:p>
        </w:tc>
        <w:tc>
          <w:tcPr>
            <w:tcW w:w="1276" w:type="dxa"/>
          </w:tcPr>
          <w:p w:rsidR="007E1316" w:rsidRPr="00A4289C" w:rsidRDefault="007E1316" w:rsidP="006C641B">
            <w:r w:rsidRPr="00A4289C">
              <w:t>A</w:t>
            </w:r>
          </w:p>
        </w:tc>
      </w:tr>
      <w:tr w:rsidR="007E1316" w:rsidRPr="00A4289C" w:rsidTr="006C641B">
        <w:tc>
          <w:tcPr>
            <w:tcW w:w="3227" w:type="dxa"/>
          </w:tcPr>
          <w:p w:rsidR="007E1316" w:rsidRPr="00A4289C" w:rsidRDefault="007E1316" w:rsidP="006C641B">
            <w:r w:rsidRPr="00A4289C">
              <w:rPr>
                <w:rFonts w:hint="cs"/>
              </w:rPr>
              <w:t>Монтаж</w:t>
            </w:r>
            <w:r w:rsidRPr="00A4289C">
              <w:t xml:space="preserve"> </w:t>
            </w:r>
            <w:r w:rsidRPr="00A4289C">
              <w:rPr>
                <w:rFonts w:hint="cs"/>
              </w:rPr>
              <w:t>сетевых</w:t>
            </w:r>
            <w:r w:rsidRPr="00A4289C">
              <w:t xml:space="preserve"> </w:t>
            </w:r>
            <w:r w:rsidRPr="00A4289C">
              <w:rPr>
                <w:rFonts w:hint="cs"/>
              </w:rPr>
              <w:t>устройств</w:t>
            </w:r>
          </w:p>
        </w:tc>
        <w:tc>
          <w:tcPr>
            <w:tcW w:w="3827" w:type="dxa"/>
          </w:tcPr>
          <w:p w:rsidR="007E1316" w:rsidRPr="00A4289C" w:rsidRDefault="007E1316" w:rsidP="006C641B">
            <w:r w:rsidRPr="00A4289C">
              <w:rPr>
                <w:rFonts w:hint="cs"/>
              </w:rPr>
              <w:t>Техник</w:t>
            </w:r>
          </w:p>
        </w:tc>
        <w:tc>
          <w:tcPr>
            <w:tcW w:w="1275" w:type="dxa"/>
          </w:tcPr>
          <w:p w:rsidR="007E1316" w:rsidRPr="00A4289C" w:rsidRDefault="007E1316" w:rsidP="006C641B">
            <w:r w:rsidRPr="00A4289C">
              <w:t>100</w:t>
            </w:r>
          </w:p>
        </w:tc>
        <w:tc>
          <w:tcPr>
            <w:tcW w:w="1276" w:type="dxa"/>
          </w:tcPr>
          <w:p w:rsidR="007E1316" w:rsidRPr="00A4289C" w:rsidRDefault="007E1316" w:rsidP="006C641B">
            <w:r w:rsidRPr="00A4289C">
              <w:t>A</w:t>
            </w:r>
          </w:p>
        </w:tc>
      </w:tr>
      <w:tr w:rsidR="007E1316" w:rsidRPr="00A4289C" w:rsidTr="006C641B">
        <w:tc>
          <w:tcPr>
            <w:tcW w:w="3227" w:type="dxa"/>
          </w:tcPr>
          <w:p w:rsidR="007E1316" w:rsidRPr="00A4289C" w:rsidRDefault="007E1316" w:rsidP="006C641B">
            <w:r w:rsidRPr="00A4289C">
              <w:rPr>
                <w:rFonts w:hint="cs"/>
              </w:rPr>
              <w:t>Подключение</w:t>
            </w:r>
            <w:r w:rsidRPr="00A4289C">
              <w:t xml:space="preserve"> </w:t>
            </w:r>
            <w:r w:rsidRPr="00A4289C">
              <w:rPr>
                <w:rFonts w:hint="cs"/>
              </w:rPr>
              <w:t>кабеля</w:t>
            </w:r>
            <w:r w:rsidRPr="00A4289C">
              <w:t xml:space="preserve"> </w:t>
            </w:r>
            <w:r w:rsidRPr="00A4289C">
              <w:rPr>
                <w:rFonts w:hint="cs"/>
              </w:rPr>
              <w:t>к</w:t>
            </w:r>
            <w:r w:rsidRPr="00A4289C">
              <w:t xml:space="preserve"> </w:t>
            </w:r>
            <w:r w:rsidRPr="00A4289C">
              <w:rPr>
                <w:rFonts w:hint="cs"/>
              </w:rPr>
              <w:t>компьютерам</w:t>
            </w:r>
            <w:r w:rsidRPr="00A4289C">
              <w:t xml:space="preserve"> </w:t>
            </w:r>
            <w:r w:rsidRPr="00A4289C">
              <w:rPr>
                <w:rFonts w:hint="cs"/>
              </w:rPr>
              <w:t>и</w:t>
            </w:r>
            <w:r w:rsidRPr="00A4289C">
              <w:t xml:space="preserve"> </w:t>
            </w:r>
            <w:r w:rsidRPr="00A4289C">
              <w:rPr>
                <w:rFonts w:hint="cs"/>
              </w:rPr>
              <w:t>сетевым</w:t>
            </w:r>
            <w:r w:rsidRPr="00A4289C">
              <w:t xml:space="preserve"> </w:t>
            </w:r>
            <w:r w:rsidRPr="00A4289C">
              <w:rPr>
                <w:rFonts w:hint="cs"/>
              </w:rPr>
              <w:t>устройствам</w:t>
            </w:r>
          </w:p>
        </w:tc>
        <w:tc>
          <w:tcPr>
            <w:tcW w:w="3827" w:type="dxa"/>
          </w:tcPr>
          <w:p w:rsidR="007E1316" w:rsidRPr="00A4289C" w:rsidRDefault="007E1316" w:rsidP="006C641B">
            <w:r w:rsidRPr="00A4289C">
              <w:rPr>
                <w:rFonts w:hint="cs"/>
              </w:rPr>
              <w:t>Техник</w:t>
            </w:r>
          </w:p>
        </w:tc>
        <w:tc>
          <w:tcPr>
            <w:tcW w:w="1275" w:type="dxa"/>
          </w:tcPr>
          <w:p w:rsidR="007E1316" w:rsidRPr="00A4289C" w:rsidRDefault="007E1316" w:rsidP="006C641B">
            <w:r w:rsidRPr="00A4289C">
              <w:t>100</w:t>
            </w:r>
          </w:p>
        </w:tc>
        <w:tc>
          <w:tcPr>
            <w:tcW w:w="1276" w:type="dxa"/>
          </w:tcPr>
          <w:p w:rsidR="007E1316" w:rsidRPr="00A4289C" w:rsidRDefault="007E1316" w:rsidP="006C641B">
            <w:r w:rsidRPr="00A4289C">
              <w:t>A</w:t>
            </w:r>
          </w:p>
        </w:tc>
      </w:tr>
      <w:tr w:rsidR="007E1316" w:rsidRPr="00A4289C" w:rsidTr="006C641B">
        <w:tc>
          <w:tcPr>
            <w:tcW w:w="3227" w:type="dxa"/>
          </w:tcPr>
          <w:p w:rsidR="007E1316" w:rsidRPr="00A4289C" w:rsidRDefault="007E1316" w:rsidP="006C641B">
            <w:r w:rsidRPr="00A4289C">
              <w:rPr>
                <w:rFonts w:hint="cs"/>
              </w:rPr>
              <w:t>Установка</w:t>
            </w:r>
            <w:r w:rsidRPr="00A4289C">
              <w:t xml:space="preserve"> </w:t>
            </w:r>
            <w:r w:rsidRPr="00A4289C">
              <w:rPr>
                <w:rFonts w:hint="cs"/>
              </w:rPr>
              <w:t>сервера</w:t>
            </w:r>
          </w:p>
        </w:tc>
        <w:tc>
          <w:tcPr>
            <w:tcW w:w="3827" w:type="dxa"/>
          </w:tcPr>
          <w:p w:rsidR="007E1316" w:rsidRPr="00A4289C" w:rsidRDefault="007E1316" w:rsidP="006C641B">
            <w:r w:rsidRPr="00A4289C">
              <w:rPr>
                <w:rFonts w:hint="cs"/>
              </w:rPr>
              <w:t>Администратор</w:t>
            </w:r>
          </w:p>
        </w:tc>
        <w:tc>
          <w:tcPr>
            <w:tcW w:w="1275" w:type="dxa"/>
          </w:tcPr>
          <w:p w:rsidR="007E1316" w:rsidRPr="00A4289C" w:rsidRDefault="007E1316" w:rsidP="006C641B">
            <w:r w:rsidRPr="00A4289C">
              <w:t>100</w:t>
            </w:r>
          </w:p>
        </w:tc>
        <w:tc>
          <w:tcPr>
            <w:tcW w:w="1276" w:type="dxa"/>
          </w:tcPr>
          <w:p w:rsidR="007E1316" w:rsidRPr="00A4289C" w:rsidRDefault="007E1316" w:rsidP="006C641B">
            <w:r w:rsidRPr="00A4289C">
              <w:t>A</w:t>
            </w:r>
          </w:p>
        </w:tc>
      </w:tr>
      <w:tr w:rsidR="007E1316" w:rsidRPr="00A4289C" w:rsidTr="006C641B">
        <w:tc>
          <w:tcPr>
            <w:tcW w:w="3227" w:type="dxa"/>
          </w:tcPr>
          <w:p w:rsidR="007E1316" w:rsidRPr="00A4289C" w:rsidRDefault="007E1316" w:rsidP="006C641B">
            <w:r w:rsidRPr="00A4289C">
              <w:rPr>
                <w:rFonts w:hint="cs"/>
              </w:rPr>
              <w:t>Создание</w:t>
            </w:r>
            <w:r w:rsidRPr="00A4289C">
              <w:t xml:space="preserve"> </w:t>
            </w:r>
            <w:r w:rsidRPr="00A4289C">
              <w:rPr>
                <w:rFonts w:hint="cs"/>
              </w:rPr>
              <w:t>доменов</w:t>
            </w:r>
            <w:r w:rsidRPr="00A4289C">
              <w:t xml:space="preserve"> </w:t>
            </w:r>
            <w:r w:rsidRPr="00A4289C">
              <w:rPr>
                <w:rFonts w:hint="cs"/>
              </w:rPr>
              <w:t>и</w:t>
            </w:r>
            <w:r w:rsidRPr="00A4289C">
              <w:t xml:space="preserve"> </w:t>
            </w:r>
            <w:r w:rsidRPr="00A4289C">
              <w:rPr>
                <w:rFonts w:hint="cs"/>
              </w:rPr>
              <w:t>пользователей</w:t>
            </w:r>
          </w:p>
        </w:tc>
        <w:tc>
          <w:tcPr>
            <w:tcW w:w="3827" w:type="dxa"/>
          </w:tcPr>
          <w:p w:rsidR="007E1316" w:rsidRPr="00A4289C" w:rsidRDefault="007E1316" w:rsidP="006C641B">
            <w:r w:rsidRPr="00A4289C">
              <w:rPr>
                <w:rFonts w:hint="cs"/>
              </w:rPr>
              <w:t>Администратор</w:t>
            </w:r>
          </w:p>
        </w:tc>
        <w:tc>
          <w:tcPr>
            <w:tcW w:w="1275" w:type="dxa"/>
          </w:tcPr>
          <w:p w:rsidR="007E1316" w:rsidRPr="00A4289C" w:rsidRDefault="007E1316" w:rsidP="006C641B">
            <w:r w:rsidRPr="00A4289C">
              <w:t>100</w:t>
            </w:r>
          </w:p>
        </w:tc>
        <w:tc>
          <w:tcPr>
            <w:tcW w:w="1276" w:type="dxa"/>
          </w:tcPr>
          <w:p w:rsidR="007E1316" w:rsidRPr="00A4289C" w:rsidRDefault="007E1316" w:rsidP="006C641B">
            <w:r w:rsidRPr="00A4289C">
              <w:t>A</w:t>
            </w:r>
          </w:p>
        </w:tc>
      </w:tr>
      <w:tr w:rsidR="007E1316" w:rsidRPr="00A4289C" w:rsidTr="006C641B">
        <w:tc>
          <w:tcPr>
            <w:tcW w:w="3227" w:type="dxa"/>
          </w:tcPr>
          <w:p w:rsidR="007E1316" w:rsidRPr="00A4289C" w:rsidRDefault="007E1316" w:rsidP="006C641B">
            <w:r w:rsidRPr="00A4289C">
              <w:rPr>
                <w:rFonts w:hint="cs"/>
              </w:rPr>
              <w:t>Проверка</w:t>
            </w:r>
            <w:r w:rsidRPr="00A4289C">
              <w:t xml:space="preserve"> </w:t>
            </w:r>
            <w:r w:rsidRPr="00A4289C">
              <w:rPr>
                <w:rFonts w:hint="cs"/>
              </w:rPr>
              <w:t>и</w:t>
            </w:r>
            <w:r w:rsidRPr="00A4289C">
              <w:t xml:space="preserve"> </w:t>
            </w:r>
            <w:r w:rsidRPr="00A4289C">
              <w:rPr>
                <w:rFonts w:hint="cs"/>
              </w:rPr>
              <w:t>настройка</w:t>
            </w:r>
            <w:r w:rsidRPr="00A4289C">
              <w:t xml:space="preserve"> </w:t>
            </w:r>
            <w:r w:rsidRPr="00A4289C">
              <w:rPr>
                <w:rFonts w:hint="cs"/>
              </w:rPr>
              <w:t>работы</w:t>
            </w:r>
            <w:r w:rsidRPr="00A4289C">
              <w:t xml:space="preserve"> </w:t>
            </w:r>
            <w:r w:rsidRPr="00A4289C">
              <w:rPr>
                <w:rFonts w:hint="cs"/>
              </w:rPr>
              <w:t>сети</w:t>
            </w:r>
          </w:p>
        </w:tc>
        <w:tc>
          <w:tcPr>
            <w:tcW w:w="3827" w:type="dxa"/>
          </w:tcPr>
          <w:p w:rsidR="007E1316" w:rsidRPr="00A4289C" w:rsidRDefault="007E1316" w:rsidP="006C641B">
            <w:r w:rsidRPr="00A4289C">
              <w:rPr>
                <w:rFonts w:hint="cs"/>
              </w:rPr>
              <w:t>Администратор</w:t>
            </w:r>
            <w:r w:rsidRPr="00A4289C">
              <w:t xml:space="preserve"> </w:t>
            </w:r>
          </w:p>
          <w:p w:rsidR="007E1316" w:rsidRPr="00A4289C" w:rsidRDefault="007E1316" w:rsidP="006C641B">
            <w:r w:rsidRPr="00A4289C">
              <w:rPr>
                <w:rFonts w:hint="cs"/>
              </w:rPr>
              <w:t>Программист</w:t>
            </w:r>
          </w:p>
        </w:tc>
        <w:tc>
          <w:tcPr>
            <w:tcW w:w="1275" w:type="dxa"/>
          </w:tcPr>
          <w:p w:rsidR="007E1316" w:rsidRPr="00A4289C" w:rsidRDefault="007E1316" w:rsidP="006C641B">
            <w:r w:rsidRPr="00A4289C">
              <w:t xml:space="preserve">100 </w:t>
            </w:r>
          </w:p>
          <w:p w:rsidR="007E1316" w:rsidRPr="00A4289C" w:rsidRDefault="007E1316" w:rsidP="006C641B">
            <w:r w:rsidRPr="00A4289C">
              <w:t>100</w:t>
            </w:r>
          </w:p>
        </w:tc>
        <w:tc>
          <w:tcPr>
            <w:tcW w:w="1276" w:type="dxa"/>
          </w:tcPr>
          <w:p w:rsidR="007E1316" w:rsidRPr="00A4289C" w:rsidRDefault="007E1316" w:rsidP="006C641B">
            <w:r w:rsidRPr="00A4289C">
              <w:t xml:space="preserve">A </w:t>
            </w:r>
          </w:p>
          <w:p w:rsidR="007E1316" w:rsidRPr="00A4289C" w:rsidRDefault="007E1316" w:rsidP="006C641B">
            <w:r w:rsidRPr="00A4289C">
              <w:t>A</w:t>
            </w:r>
          </w:p>
        </w:tc>
      </w:tr>
      <w:tr w:rsidR="007E1316" w:rsidRPr="00A4289C" w:rsidTr="006C641B">
        <w:tc>
          <w:tcPr>
            <w:tcW w:w="3227" w:type="dxa"/>
          </w:tcPr>
          <w:p w:rsidR="007E1316" w:rsidRPr="00A4289C" w:rsidRDefault="007E1316" w:rsidP="006C641B">
            <w:r w:rsidRPr="00A4289C">
              <w:rPr>
                <w:rFonts w:hint="cs"/>
              </w:rPr>
              <w:t>Ввод</w:t>
            </w:r>
            <w:r w:rsidRPr="00A4289C">
              <w:t xml:space="preserve"> </w:t>
            </w:r>
            <w:r w:rsidRPr="00A4289C">
              <w:rPr>
                <w:rFonts w:hint="cs"/>
              </w:rPr>
              <w:t>справочников</w:t>
            </w:r>
          </w:p>
        </w:tc>
        <w:tc>
          <w:tcPr>
            <w:tcW w:w="3827" w:type="dxa"/>
          </w:tcPr>
          <w:p w:rsidR="007E1316" w:rsidRPr="00A4289C" w:rsidRDefault="007E1316" w:rsidP="006C641B">
            <w:r w:rsidRPr="00A4289C">
              <w:rPr>
                <w:rFonts w:hint="cs"/>
              </w:rPr>
              <w:t>Администратор</w:t>
            </w:r>
            <w:r w:rsidRPr="00A4289C">
              <w:t xml:space="preserve"> </w:t>
            </w:r>
          </w:p>
          <w:p w:rsidR="007E1316" w:rsidRPr="00A4289C" w:rsidRDefault="007E1316" w:rsidP="006C641B">
            <w:r w:rsidRPr="00A4289C">
              <w:rPr>
                <w:rFonts w:hint="cs"/>
              </w:rPr>
              <w:t>Программист</w:t>
            </w:r>
          </w:p>
          <w:p w:rsidR="007E1316" w:rsidRPr="00A4289C" w:rsidRDefault="007E1316" w:rsidP="006C641B">
            <w:r w:rsidRPr="00A4289C">
              <w:rPr>
                <w:rFonts w:hint="cs"/>
              </w:rPr>
              <w:t>Расчетчик</w:t>
            </w:r>
            <w:proofErr w:type="gramStart"/>
            <w:r w:rsidRPr="00A4289C">
              <w:t>1</w:t>
            </w:r>
            <w:proofErr w:type="gramEnd"/>
          </w:p>
          <w:p w:rsidR="007E1316" w:rsidRPr="00A4289C" w:rsidRDefault="007E1316" w:rsidP="006C641B">
            <w:r w:rsidRPr="00A4289C">
              <w:rPr>
                <w:rFonts w:hint="cs"/>
              </w:rPr>
              <w:t>Расчетчик</w:t>
            </w:r>
            <w:proofErr w:type="gramStart"/>
            <w:r w:rsidRPr="00A4289C">
              <w:t>2</w:t>
            </w:r>
            <w:proofErr w:type="gramEnd"/>
          </w:p>
          <w:p w:rsidR="007E1316" w:rsidRPr="00A4289C" w:rsidRDefault="007E1316" w:rsidP="006C641B">
            <w:r w:rsidRPr="00A4289C">
              <w:rPr>
                <w:rFonts w:hint="cs"/>
              </w:rPr>
              <w:t>Расчетчик</w:t>
            </w:r>
            <w:r w:rsidRPr="00A4289C">
              <w:t>3</w:t>
            </w:r>
          </w:p>
          <w:p w:rsidR="007E1316" w:rsidRPr="00A4289C" w:rsidRDefault="007E1316" w:rsidP="006C641B">
            <w:r w:rsidRPr="00A4289C">
              <w:rPr>
                <w:rFonts w:hint="cs"/>
              </w:rPr>
              <w:t>Бухгалтер</w:t>
            </w:r>
            <w:r w:rsidRPr="00A4289C">
              <w:t xml:space="preserve"> </w:t>
            </w:r>
            <w:r w:rsidRPr="00A4289C">
              <w:rPr>
                <w:rFonts w:hint="cs"/>
              </w:rPr>
              <w:t>мат</w:t>
            </w:r>
            <w:r w:rsidRPr="00A4289C">
              <w:t xml:space="preserve">. </w:t>
            </w:r>
            <w:r w:rsidRPr="00A4289C">
              <w:rPr>
                <w:rFonts w:hint="cs"/>
              </w:rPr>
              <w:t>учета</w:t>
            </w:r>
            <w:proofErr w:type="gramStart"/>
            <w:r w:rsidRPr="00A4289C">
              <w:t>1</w:t>
            </w:r>
            <w:proofErr w:type="gramEnd"/>
          </w:p>
          <w:p w:rsidR="007E1316" w:rsidRPr="00A4289C" w:rsidRDefault="007E1316" w:rsidP="006C641B">
            <w:r w:rsidRPr="00A4289C">
              <w:rPr>
                <w:rFonts w:hint="cs"/>
              </w:rPr>
              <w:t>Бухгалтер</w:t>
            </w:r>
            <w:r w:rsidRPr="00A4289C">
              <w:t xml:space="preserve"> </w:t>
            </w:r>
            <w:r w:rsidRPr="00A4289C">
              <w:rPr>
                <w:rFonts w:hint="cs"/>
              </w:rPr>
              <w:t>мат</w:t>
            </w:r>
            <w:r w:rsidRPr="00A4289C">
              <w:t xml:space="preserve">. </w:t>
            </w:r>
            <w:r w:rsidRPr="00A4289C">
              <w:rPr>
                <w:rFonts w:hint="cs"/>
              </w:rPr>
              <w:t>учета</w:t>
            </w:r>
            <w:proofErr w:type="gramStart"/>
            <w:r w:rsidRPr="00A4289C">
              <w:t>2</w:t>
            </w:r>
            <w:proofErr w:type="gramEnd"/>
          </w:p>
          <w:p w:rsidR="007E1316" w:rsidRPr="00A4289C" w:rsidRDefault="007E1316" w:rsidP="006C641B">
            <w:r w:rsidRPr="00A4289C">
              <w:rPr>
                <w:rFonts w:hint="cs"/>
              </w:rPr>
              <w:t>Бухгалтер</w:t>
            </w:r>
            <w:r w:rsidRPr="00A4289C">
              <w:t xml:space="preserve"> </w:t>
            </w:r>
            <w:r w:rsidRPr="00A4289C">
              <w:rPr>
                <w:rFonts w:hint="cs"/>
              </w:rPr>
              <w:t>учета</w:t>
            </w:r>
            <w:r w:rsidRPr="00A4289C">
              <w:t xml:space="preserve"> </w:t>
            </w:r>
            <w:r w:rsidRPr="00A4289C">
              <w:rPr>
                <w:rFonts w:hint="cs"/>
              </w:rPr>
              <w:t>ОС</w:t>
            </w:r>
            <w:r w:rsidRPr="00A4289C">
              <w:t xml:space="preserve"> </w:t>
            </w:r>
            <w:r w:rsidRPr="00A4289C">
              <w:rPr>
                <w:rFonts w:hint="cs"/>
              </w:rPr>
              <w:t>и</w:t>
            </w:r>
            <w:r w:rsidRPr="00A4289C">
              <w:t xml:space="preserve"> </w:t>
            </w:r>
            <w:r w:rsidRPr="00A4289C">
              <w:rPr>
                <w:rFonts w:hint="cs"/>
              </w:rPr>
              <w:t>НМА</w:t>
            </w:r>
          </w:p>
          <w:p w:rsidR="007E1316" w:rsidRPr="00A4289C" w:rsidRDefault="007E1316" w:rsidP="006C641B">
            <w:r w:rsidRPr="00A4289C">
              <w:rPr>
                <w:rFonts w:hint="cs"/>
              </w:rPr>
              <w:t>Бухгалтер</w:t>
            </w:r>
            <w:r w:rsidRPr="00A4289C">
              <w:t xml:space="preserve"> </w:t>
            </w:r>
            <w:r w:rsidRPr="00A4289C">
              <w:rPr>
                <w:rFonts w:hint="cs"/>
              </w:rPr>
              <w:t>учета</w:t>
            </w:r>
            <w:r w:rsidRPr="00A4289C">
              <w:t xml:space="preserve"> </w:t>
            </w:r>
            <w:r w:rsidRPr="00A4289C">
              <w:rPr>
                <w:rFonts w:hint="cs"/>
              </w:rPr>
              <w:t>ОС</w:t>
            </w:r>
            <w:r w:rsidRPr="00A4289C">
              <w:t xml:space="preserve"> </w:t>
            </w:r>
          </w:p>
          <w:p w:rsidR="007E1316" w:rsidRPr="00A4289C" w:rsidRDefault="007E1316" w:rsidP="006C641B">
            <w:r w:rsidRPr="00A4289C">
              <w:rPr>
                <w:rFonts w:hint="cs"/>
              </w:rPr>
              <w:t>Бухгалтер</w:t>
            </w:r>
            <w:r w:rsidRPr="00A4289C">
              <w:t xml:space="preserve"> </w:t>
            </w:r>
            <w:r w:rsidRPr="00A4289C">
              <w:rPr>
                <w:rFonts w:hint="cs"/>
              </w:rPr>
              <w:t>учета</w:t>
            </w:r>
            <w:r w:rsidRPr="00A4289C">
              <w:t xml:space="preserve"> </w:t>
            </w:r>
            <w:r w:rsidRPr="00A4289C">
              <w:rPr>
                <w:rFonts w:hint="cs"/>
              </w:rPr>
              <w:t>реализации</w:t>
            </w:r>
          </w:p>
          <w:p w:rsidR="007E1316" w:rsidRPr="00A4289C" w:rsidRDefault="007E1316" w:rsidP="006C641B">
            <w:r w:rsidRPr="00A4289C">
              <w:rPr>
                <w:rFonts w:hint="cs"/>
              </w:rPr>
              <w:t>Бухгалтер</w:t>
            </w:r>
            <w:r w:rsidRPr="00A4289C">
              <w:t xml:space="preserve"> </w:t>
            </w:r>
            <w:r w:rsidRPr="00A4289C">
              <w:rPr>
                <w:rFonts w:hint="cs"/>
              </w:rPr>
              <w:t>производ</w:t>
            </w:r>
            <w:r w:rsidRPr="00A4289C">
              <w:t xml:space="preserve">. </w:t>
            </w:r>
            <w:r w:rsidRPr="00A4289C">
              <w:rPr>
                <w:rFonts w:hint="cs"/>
              </w:rPr>
              <w:t>учета</w:t>
            </w:r>
          </w:p>
          <w:p w:rsidR="007E1316" w:rsidRPr="00A4289C" w:rsidRDefault="007E1316" w:rsidP="006C641B">
            <w:r w:rsidRPr="00A4289C">
              <w:t>DVD-</w:t>
            </w:r>
            <w:r w:rsidRPr="00A4289C">
              <w:rPr>
                <w:rFonts w:hint="cs"/>
              </w:rPr>
              <w:t>матрица</w:t>
            </w:r>
          </w:p>
        </w:tc>
        <w:tc>
          <w:tcPr>
            <w:tcW w:w="1275" w:type="dxa"/>
          </w:tcPr>
          <w:p w:rsidR="007E1316" w:rsidRPr="00A4289C" w:rsidRDefault="007E1316" w:rsidP="006C641B">
            <w:r w:rsidRPr="00A4289C">
              <w:t>100 </w:t>
            </w:r>
          </w:p>
          <w:p w:rsidR="007E1316" w:rsidRPr="00A4289C" w:rsidRDefault="007E1316" w:rsidP="006C641B">
            <w:r w:rsidRPr="00A4289C">
              <w:t>100</w:t>
            </w:r>
          </w:p>
          <w:p w:rsidR="007E1316" w:rsidRPr="00A4289C" w:rsidRDefault="007E1316" w:rsidP="006C641B">
            <w:r w:rsidRPr="00A4289C">
              <w:t>30</w:t>
            </w:r>
          </w:p>
          <w:p w:rsidR="007E1316" w:rsidRPr="00A4289C" w:rsidRDefault="007E1316" w:rsidP="006C641B">
            <w:r w:rsidRPr="00A4289C">
              <w:t>30</w:t>
            </w:r>
          </w:p>
          <w:p w:rsidR="007E1316" w:rsidRPr="00A4289C" w:rsidRDefault="007E1316" w:rsidP="006C641B">
            <w:r w:rsidRPr="00A4289C">
              <w:t>30</w:t>
            </w:r>
          </w:p>
          <w:p w:rsidR="007E1316" w:rsidRPr="00A4289C" w:rsidRDefault="007E1316" w:rsidP="006C641B">
            <w:r w:rsidRPr="00A4289C">
              <w:t>50</w:t>
            </w:r>
          </w:p>
          <w:p w:rsidR="007E1316" w:rsidRPr="00A4289C" w:rsidRDefault="007E1316" w:rsidP="006C641B">
            <w:r w:rsidRPr="00A4289C">
              <w:t>50</w:t>
            </w:r>
          </w:p>
          <w:p w:rsidR="007E1316" w:rsidRPr="00A4289C" w:rsidRDefault="007E1316" w:rsidP="006C641B">
            <w:r w:rsidRPr="00A4289C">
              <w:t>50</w:t>
            </w:r>
          </w:p>
          <w:p w:rsidR="007E1316" w:rsidRPr="00A4289C" w:rsidRDefault="007E1316" w:rsidP="006C641B">
            <w:r w:rsidRPr="00A4289C">
              <w:t>50</w:t>
            </w:r>
          </w:p>
          <w:p w:rsidR="007E1316" w:rsidRPr="00A4289C" w:rsidRDefault="007E1316" w:rsidP="006C641B">
            <w:r w:rsidRPr="00A4289C">
              <w:t>50</w:t>
            </w:r>
          </w:p>
          <w:p w:rsidR="007E1316" w:rsidRPr="00A4289C" w:rsidRDefault="007E1316" w:rsidP="006C641B">
            <w:r w:rsidRPr="00A4289C">
              <w:t>50</w:t>
            </w:r>
          </w:p>
          <w:p w:rsidR="007E1316" w:rsidRPr="00A4289C" w:rsidRDefault="007E1316" w:rsidP="006C641B">
            <w:r w:rsidRPr="00A4289C">
              <w:t>10</w:t>
            </w:r>
          </w:p>
        </w:tc>
        <w:tc>
          <w:tcPr>
            <w:tcW w:w="1276" w:type="dxa"/>
          </w:tcPr>
          <w:p w:rsidR="007E1316" w:rsidRPr="00A4289C" w:rsidRDefault="007E1316" w:rsidP="006C641B">
            <w:r w:rsidRPr="00A4289C">
              <w:rPr>
                <w:rFonts w:hint="cs"/>
              </w:rPr>
              <w:t>В</w:t>
            </w:r>
            <w:r w:rsidRPr="00A4289C">
              <w:t xml:space="preserve"> </w:t>
            </w:r>
          </w:p>
          <w:p w:rsidR="007E1316" w:rsidRPr="00A4289C" w:rsidRDefault="007E1316" w:rsidP="006C641B">
            <w:r w:rsidRPr="00A4289C">
              <w:rPr>
                <w:rFonts w:hint="cs"/>
              </w:rPr>
              <w:t>В</w:t>
            </w:r>
          </w:p>
          <w:p w:rsidR="007E1316" w:rsidRPr="00A4289C" w:rsidRDefault="007E1316" w:rsidP="006C641B">
            <w:r w:rsidRPr="00A4289C">
              <w:rPr>
                <w:rFonts w:hint="cs"/>
              </w:rPr>
              <w:t>А</w:t>
            </w:r>
            <w:r w:rsidRPr="00A4289C">
              <w:t xml:space="preserve"> </w:t>
            </w:r>
          </w:p>
          <w:p w:rsidR="007E1316" w:rsidRPr="00A4289C" w:rsidRDefault="007E1316" w:rsidP="006C641B">
            <w:r w:rsidRPr="00A4289C">
              <w:rPr>
                <w:rFonts w:hint="cs"/>
              </w:rPr>
              <w:t>А</w:t>
            </w:r>
            <w:r w:rsidRPr="00A4289C">
              <w:t xml:space="preserve"> </w:t>
            </w:r>
          </w:p>
          <w:p w:rsidR="007E1316" w:rsidRPr="00A4289C" w:rsidRDefault="007E1316" w:rsidP="006C641B">
            <w:r w:rsidRPr="00A4289C">
              <w:rPr>
                <w:rFonts w:hint="cs"/>
              </w:rPr>
              <w:t>А</w:t>
            </w:r>
            <w:r w:rsidRPr="00A4289C">
              <w:t xml:space="preserve"> </w:t>
            </w:r>
          </w:p>
          <w:p w:rsidR="007E1316" w:rsidRPr="00A4289C" w:rsidRDefault="007E1316" w:rsidP="006C641B">
            <w:r w:rsidRPr="00A4289C">
              <w:rPr>
                <w:rFonts w:hint="cs"/>
              </w:rPr>
              <w:t>А</w:t>
            </w:r>
            <w:r w:rsidRPr="00A4289C">
              <w:t xml:space="preserve"> </w:t>
            </w:r>
          </w:p>
          <w:p w:rsidR="007E1316" w:rsidRPr="00A4289C" w:rsidRDefault="007E1316" w:rsidP="006C641B">
            <w:r w:rsidRPr="00A4289C">
              <w:rPr>
                <w:rFonts w:hint="cs"/>
              </w:rPr>
              <w:t>А</w:t>
            </w:r>
            <w:r w:rsidRPr="00A4289C">
              <w:t xml:space="preserve"> </w:t>
            </w:r>
          </w:p>
          <w:p w:rsidR="007E1316" w:rsidRPr="00A4289C" w:rsidRDefault="007E1316" w:rsidP="006C641B">
            <w:r w:rsidRPr="00A4289C">
              <w:rPr>
                <w:rFonts w:hint="cs"/>
              </w:rPr>
              <w:t>А</w:t>
            </w:r>
            <w:r w:rsidRPr="00A4289C">
              <w:t xml:space="preserve"> </w:t>
            </w:r>
          </w:p>
          <w:p w:rsidR="007E1316" w:rsidRPr="00A4289C" w:rsidRDefault="007E1316" w:rsidP="006C641B">
            <w:r w:rsidRPr="00A4289C">
              <w:rPr>
                <w:rFonts w:hint="cs"/>
              </w:rPr>
              <w:t>А</w:t>
            </w:r>
            <w:r w:rsidRPr="00A4289C">
              <w:t xml:space="preserve"> </w:t>
            </w:r>
          </w:p>
          <w:p w:rsidR="007E1316" w:rsidRPr="00A4289C" w:rsidRDefault="007E1316" w:rsidP="006C641B">
            <w:r w:rsidRPr="00A4289C">
              <w:rPr>
                <w:rFonts w:hint="cs"/>
              </w:rPr>
              <w:t>А</w:t>
            </w:r>
            <w:r w:rsidRPr="00A4289C">
              <w:t xml:space="preserve"> </w:t>
            </w:r>
          </w:p>
          <w:p w:rsidR="007E1316" w:rsidRPr="00A4289C" w:rsidRDefault="007E1316" w:rsidP="006C641B">
            <w:r w:rsidRPr="00A4289C">
              <w:rPr>
                <w:rFonts w:hint="cs"/>
              </w:rPr>
              <w:t>А</w:t>
            </w:r>
          </w:p>
          <w:p w:rsidR="007E1316" w:rsidRPr="00A4289C" w:rsidRDefault="007E1316" w:rsidP="006C641B">
            <w:r w:rsidRPr="00A4289C">
              <w:t>А</w:t>
            </w:r>
          </w:p>
        </w:tc>
      </w:tr>
      <w:tr w:rsidR="007E1316" w:rsidRPr="00A4289C" w:rsidTr="006C641B">
        <w:tc>
          <w:tcPr>
            <w:tcW w:w="3227" w:type="dxa"/>
          </w:tcPr>
          <w:p w:rsidR="007E1316" w:rsidRPr="00A4289C" w:rsidRDefault="007E1316" w:rsidP="006C641B">
            <w:r w:rsidRPr="00A4289C">
              <w:rPr>
                <w:rFonts w:hint="cs"/>
              </w:rPr>
              <w:t>Ввод</w:t>
            </w:r>
            <w:r w:rsidRPr="00A4289C">
              <w:t xml:space="preserve"> </w:t>
            </w:r>
            <w:r w:rsidRPr="00A4289C">
              <w:rPr>
                <w:rFonts w:hint="cs"/>
              </w:rPr>
              <w:t>начальных</w:t>
            </w:r>
            <w:r w:rsidRPr="00A4289C">
              <w:t xml:space="preserve"> </w:t>
            </w:r>
            <w:r w:rsidRPr="00A4289C">
              <w:rPr>
                <w:rFonts w:hint="cs"/>
              </w:rPr>
              <w:t>остатков</w:t>
            </w:r>
          </w:p>
        </w:tc>
        <w:tc>
          <w:tcPr>
            <w:tcW w:w="3827" w:type="dxa"/>
          </w:tcPr>
          <w:p w:rsidR="007E1316" w:rsidRPr="00A4289C" w:rsidRDefault="007E1316" w:rsidP="006C641B">
            <w:r w:rsidRPr="00A4289C">
              <w:rPr>
                <w:rFonts w:hint="cs"/>
              </w:rPr>
              <w:t>Администратор</w:t>
            </w:r>
          </w:p>
          <w:p w:rsidR="007E1316" w:rsidRPr="00A4289C" w:rsidRDefault="007E1316" w:rsidP="006C641B">
            <w:r w:rsidRPr="00A4289C">
              <w:rPr>
                <w:rFonts w:hint="cs"/>
              </w:rPr>
              <w:t>Программист</w:t>
            </w:r>
          </w:p>
          <w:p w:rsidR="007E1316" w:rsidRPr="00A4289C" w:rsidRDefault="007E1316" w:rsidP="006C641B">
            <w:r w:rsidRPr="00A4289C">
              <w:rPr>
                <w:rFonts w:hint="cs"/>
              </w:rPr>
              <w:t>Главбух</w:t>
            </w:r>
          </w:p>
          <w:p w:rsidR="007E1316" w:rsidRPr="00A4289C" w:rsidRDefault="007E1316" w:rsidP="006C641B">
            <w:r w:rsidRPr="00A4289C">
              <w:t>DVD-</w:t>
            </w:r>
            <w:r w:rsidRPr="00A4289C">
              <w:rPr>
                <w:rFonts w:hint="cs"/>
              </w:rPr>
              <w:t>матрица</w:t>
            </w:r>
          </w:p>
        </w:tc>
        <w:tc>
          <w:tcPr>
            <w:tcW w:w="1275" w:type="dxa"/>
          </w:tcPr>
          <w:p w:rsidR="007E1316" w:rsidRPr="00A4289C" w:rsidRDefault="007E1316" w:rsidP="006C641B">
            <w:r w:rsidRPr="00A4289C">
              <w:t>100 </w:t>
            </w:r>
          </w:p>
          <w:p w:rsidR="007E1316" w:rsidRPr="00A4289C" w:rsidRDefault="007E1316" w:rsidP="006C641B">
            <w:r w:rsidRPr="00A4289C">
              <w:t xml:space="preserve">100 </w:t>
            </w:r>
          </w:p>
          <w:p w:rsidR="007E1316" w:rsidRPr="00A4289C" w:rsidRDefault="007E1316" w:rsidP="006C641B">
            <w:r w:rsidRPr="00A4289C">
              <w:t xml:space="preserve">50 </w:t>
            </w:r>
          </w:p>
          <w:p w:rsidR="007E1316" w:rsidRPr="00A4289C" w:rsidRDefault="007E1316" w:rsidP="006C641B">
            <w:r w:rsidRPr="00A4289C">
              <w:t>10</w:t>
            </w:r>
          </w:p>
        </w:tc>
        <w:tc>
          <w:tcPr>
            <w:tcW w:w="1276" w:type="dxa"/>
          </w:tcPr>
          <w:p w:rsidR="007E1316" w:rsidRPr="00A4289C" w:rsidRDefault="007E1316" w:rsidP="006C641B">
            <w:r w:rsidRPr="00A4289C">
              <w:rPr>
                <w:rFonts w:hint="cs"/>
              </w:rPr>
              <w:t>В</w:t>
            </w:r>
          </w:p>
          <w:p w:rsidR="007E1316" w:rsidRPr="00A4289C" w:rsidRDefault="007E1316" w:rsidP="006C641B">
            <w:r w:rsidRPr="00A4289C">
              <w:rPr>
                <w:rFonts w:hint="cs"/>
              </w:rPr>
              <w:t>В</w:t>
            </w:r>
          </w:p>
          <w:p w:rsidR="007E1316" w:rsidRPr="00A4289C" w:rsidRDefault="007E1316" w:rsidP="006C641B">
            <w:r w:rsidRPr="00A4289C">
              <w:rPr>
                <w:rFonts w:hint="cs"/>
              </w:rPr>
              <w:t>А</w:t>
            </w:r>
          </w:p>
          <w:p w:rsidR="007E1316" w:rsidRPr="00A4289C" w:rsidRDefault="007E1316" w:rsidP="006C641B">
            <w:r w:rsidRPr="00A4289C">
              <w:rPr>
                <w:rFonts w:hint="cs"/>
              </w:rPr>
              <w:t>А</w:t>
            </w:r>
          </w:p>
        </w:tc>
      </w:tr>
      <w:tr w:rsidR="007E1316" w:rsidRPr="00A4289C" w:rsidTr="006C641B">
        <w:tc>
          <w:tcPr>
            <w:tcW w:w="3227" w:type="dxa"/>
          </w:tcPr>
          <w:p w:rsidR="007E1316" w:rsidRPr="00A4289C" w:rsidRDefault="007E1316" w:rsidP="006C641B">
            <w:r w:rsidRPr="00A4289C">
              <w:rPr>
                <w:rFonts w:hint="cs"/>
              </w:rPr>
              <w:t>Принципы</w:t>
            </w:r>
            <w:r w:rsidRPr="00A4289C">
              <w:t xml:space="preserve"> </w:t>
            </w:r>
            <w:r w:rsidRPr="00A4289C">
              <w:rPr>
                <w:rFonts w:hint="cs"/>
              </w:rPr>
              <w:t>работы</w:t>
            </w:r>
            <w:r w:rsidRPr="00A4289C">
              <w:t xml:space="preserve"> </w:t>
            </w:r>
            <w:r w:rsidRPr="00A4289C">
              <w:rPr>
                <w:rFonts w:hint="cs"/>
              </w:rPr>
              <w:t>системы</w:t>
            </w:r>
          </w:p>
        </w:tc>
        <w:tc>
          <w:tcPr>
            <w:tcW w:w="3827" w:type="dxa"/>
          </w:tcPr>
          <w:p w:rsidR="007E1316" w:rsidRPr="00A4289C" w:rsidRDefault="007E1316" w:rsidP="006C641B">
            <w:r w:rsidRPr="00A4289C">
              <w:rPr>
                <w:rFonts w:hint="cs"/>
              </w:rPr>
              <w:t>Администратор</w:t>
            </w:r>
          </w:p>
          <w:p w:rsidR="007E1316" w:rsidRPr="00A4289C" w:rsidRDefault="007E1316" w:rsidP="006C641B">
            <w:r w:rsidRPr="00A4289C">
              <w:rPr>
                <w:rFonts w:hint="cs"/>
              </w:rPr>
              <w:t>Главбух</w:t>
            </w:r>
          </w:p>
          <w:p w:rsidR="007E1316" w:rsidRPr="00A4289C" w:rsidRDefault="007E1316" w:rsidP="006C641B">
            <w:r w:rsidRPr="00A4289C">
              <w:rPr>
                <w:rFonts w:hint="cs"/>
              </w:rPr>
              <w:t>Расчетчик</w:t>
            </w:r>
            <w:proofErr w:type="gramStart"/>
            <w:r w:rsidRPr="00A4289C">
              <w:t>1</w:t>
            </w:r>
            <w:proofErr w:type="gramEnd"/>
          </w:p>
          <w:p w:rsidR="007E1316" w:rsidRPr="00A4289C" w:rsidRDefault="007E1316" w:rsidP="006C641B">
            <w:r w:rsidRPr="00A4289C">
              <w:rPr>
                <w:rFonts w:hint="cs"/>
              </w:rPr>
              <w:t>Расчетчик</w:t>
            </w:r>
            <w:proofErr w:type="gramStart"/>
            <w:r w:rsidRPr="00A4289C">
              <w:t>2</w:t>
            </w:r>
            <w:proofErr w:type="gramEnd"/>
          </w:p>
          <w:p w:rsidR="007E1316" w:rsidRPr="00A4289C" w:rsidRDefault="007E1316" w:rsidP="006C641B">
            <w:r w:rsidRPr="00A4289C">
              <w:rPr>
                <w:rFonts w:hint="cs"/>
              </w:rPr>
              <w:t>Расчетчик</w:t>
            </w:r>
            <w:r w:rsidRPr="00A4289C">
              <w:t>3</w:t>
            </w:r>
          </w:p>
          <w:p w:rsidR="007E1316" w:rsidRPr="00A4289C" w:rsidRDefault="007E1316" w:rsidP="006C641B">
            <w:r w:rsidRPr="00A4289C">
              <w:rPr>
                <w:rFonts w:hint="cs"/>
              </w:rPr>
              <w:t>Бухгалтер</w:t>
            </w:r>
            <w:r w:rsidRPr="00A4289C">
              <w:t xml:space="preserve"> </w:t>
            </w:r>
            <w:r w:rsidRPr="00A4289C">
              <w:rPr>
                <w:rFonts w:hint="cs"/>
              </w:rPr>
              <w:t>мат</w:t>
            </w:r>
            <w:r w:rsidRPr="00A4289C">
              <w:t xml:space="preserve">. </w:t>
            </w:r>
            <w:r w:rsidRPr="00A4289C">
              <w:rPr>
                <w:rFonts w:hint="cs"/>
              </w:rPr>
              <w:t>учета</w:t>
            </w:r>
            <w:proofErr w:type="gramStart"/>
            <w:r w:rsidRPr="00A4289C">
              <w:t>1</w:t>
            </w:r>
            <w:proofErr w:type="gramEnd"/>
          </w:p>
          <w:p w:rsidR="007E1316" w:rsidRPr="00A4289C" w:rsidRDefault="007E1316" w:rsidP="006C641B">
            <w:r w:rsidRPr="00A4289C">
              <w:rPr>
                <w:rFonts w:hint="cs"/>
              </w:rPr>
              <w:t>Бухгалтер</w:t>
            </w:r>
            <w:r w:rsidRPr="00A4289C">
              <w:t xml:space="preserve"> </w:t>
            </w:r>
            <w:r w:rsidRPr="00A4289C">
              <w:rPr>
                <w:rFonts w:hint="cs"/>
              </w:rPr>
              <w:t>мат</w:t>
            </w:r>
            <w:r w:rsidRPr="00A4289C">
              <w:t xml:space="preserve">. </w:t>
            </w:r>
            <w:r w:rsidRPr="00A4289C">
              <w:rPr>
                <w:rFonts w:hint="cs"/>
              </w:rPr>
              <w:t>учета</w:t>
            </w:r>
            <w:proofErr w:type="gramStart"/>
            <w:r w:rsidRPr="00A4289C">
              <w:t>2</w:t>
            </w:r>
            <w:proofErr w:type="gramEnd"/>
          </w:p>
          <w:p w:rsidR="007E1316" w:rsidRPr="00A4289C" w:rsidRDefault="007E1316" w:rsidP="006C641B">
            <w:r w:rsidRPr="00A4289C">
              <w:rPr>
                <w:rFonts w:hint="cs"/>
              </w:rPr>
              <w:t>Бухгалтер</w:t>
            </w:r>
            <w:r w:rsidRPr="00A4289C">
              <w:t xml:space="preserve"> </w:t>
            </w:r>
            <w:r w:rsidRPr="00A4289C">
              <w:rPr>
                <w:rFonts w:hint="cs"/>
              </w:rPr>
              <w:t>учета</w:t>
            </w:r>
            <w:r w:rsidRPr="00A4289C">
              <w:t xml:space="preserve"> </w:t>
            </w:r>
            <w:r w:rsidRPr="00A4289C">
              <w:rPr>
                <w:rFonts w:hint="cs"/>
              </w:rPr>
              <w:t>ОС</w:t>
            </w:r>
            <w:r w:rsidRPr="00A4289C">
              <w:t xml:space="preserve"> </w:t>
            </w:r>
            <w:r w:rsidRPr="00A4289C">
              <w:rPr>
                <w:rFonts w:hint="cs"/>
              </w:rPr>
              <w:t>и</w:t>
            </w:r>
            <w:r w:rsidRPr="00A4289C">
              <w:t xml:space="preserve"> </w:t>
            </w:r>
            <w:r w:rsidRPr="00A4289C">
              <w:rPr>
                <w:rFonts w:hint="cs"/>
              </w:rPr>
              <w:t>НМА</w:t>
            </w:r>
          </w:p>
          <w:p w:rsidR="007E1316" w:rsidRPr="00A4289C" w:rsidRDefault="007E1316" w:rsidP="006C641B">
            <w:r w:rsidRPr="00A4289C">
              <w:rPr>
                <w:rFonts w:hint="cs"/>
              </w:rPr>
              <w:t>Бухгалтер</w:t>
            </w:r>
            <w:r w:rsidRPr="00A4289C">
              <w:t xml:space="preserve"> </w:t>
            </w:r>
            <w:r w:rsidRPr="00A4289C">
              <w:rPr>
                <w:rFonts w:hint="cs"/>
              </w:rPr>
              <w:t>учета</w:t>
            </w:r>
            <w:r w:rsidRPr="00A4289C">
              <w:t xml:space="preserve"> </w:t>
            </w:r>
            <w:r w:rsidRPr="00A4289C">
              <w:rPr>
                <w:rFonts w:hint="cs"/>
              </w:rPr>
              <w:t>ОС</w:t>
            </w:r>
            <w:r w:rsidRPr="00A4289C">
              <w:t xml:space="preserve"> </w:t>
            </w:r>
          </w:p>
          <w:p w:rsidR="007E1316" w:rsidRPr="00A4289C" w:rsidRDefault="007E1316" w:rsidP="006C641B">
            <w:r w:rsidRPr="00A4289C">
              <w:rPr>
                <w:rFonts w:hint="cs"/>
              </w:rPr>
              <w:t>Бухгалтер</w:t>
            </w:r>
            <w:r w:rsidRPr="00A4289C">
              <w:t xml:space="preserve"> </w:t>
            </w:r>
            <w:r w:rsidRPr="00A4289C">
              <w:rPr>
                <w:rFonts w:hint="cs"/>
              </w:rPr>
              <w:t>учета</w:t>
            </w:r>
            <w:r w:rsidRPr="00A4289C">
              <w:t xml:space="preserve"> </w:t>
            </w:r>
            <w:r w:rsidRPr="00A4289C">
              <w:rPr>
                <w:rFonts w:hint="cs"/>
              </w:rPr>
              <w:t>реализации</w:t>
            </w:r>
          </w:p>
          <w:p w:rsidR="007E1316" w:rsidRPr="00A4289C" w:rsidRDefault="007E1316" w:rsidP="006C641B">
            <w:r w:rsidRPr="00A4289C">
              <w:rPr>
                <w:rFonts w:hint="cs"/>
              </w:rPr>
              <w:t>Бухгалтер</w:t>
            </w:r>
            <w:r w:rsidRPr="00A4289C">
              <w:t xml:space="preserve"> </w:t>
            </w:r>
            <w:r w:rsidRPr="00A4289C">
              <w:rPr>
                <w:rFonts w:hint="cs"/>
              </w:rPr>
              <w:t>производ</w:t>
            </w:r>
            <w:r w:rsidRPr="00A4289C">
              <w:t xml:space="preserve">. </w:t>
            </w:r>
            <w:r w:rsidRPr="00A4289C">
              <w:rPr>
                <w:rFonts w:hint="cs"/>
              </w:rPr>
              <w:t>учета</w:t>
            </w:r>
          </w:p>
        </w:tc>
        <w:tc>
          <w:tcPr>
            <w:tcW w:w="1275" w:type="dxa"/>
          </w:tcPr>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50</w:t>
            </w:r>
          </w:p>
        </w:tc>
        <w:tc>
          <w:tcPr>
            <w:tcW w:w="1276" w:type="dxa"/>
          </w:tcPr>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tc>
      </w:tr>
      <w:tr w:rsidR="007E1316" w:rsidRPr="00A4289C" w:rsidTr="006C641B">
        <w:tc>
          <w:tcPr>
            <w:tcW w:w="3227" w:type="dxa"/>
          </w:tcPr>
          <w:p w:rsidR="007E1316" w:rsidRPr="00A4289C" w:rsidRDefault="007E1316" w:rsidP="006C641B">
            <w:r w:rsidRPr="00A4289C">
              <w:rPr>
                <w:rFonts w:hint="cs"/>
              </w:rPr>
              <w:t>Изучение</w:t>
            </w:r>
            <w:r w:rsidRPr="00A4289C">
              <w:t xml:space="preserve"> </w:t>
            </w:r>
            <w:r w:rsidRPr="00A4289C">
              <w:rPr>
                <w:rFonts w:hint="cs"/>
              </w:rPr>
              <w:t>интерфейса</w:t>
            </w:r>
          </w:p>
        </w:tc>
        <w:tc>
          <w:tcPr>
            <w:tcW w:w="3827" w:type="dxa"/>
          </w:tcPr>
          <w:p w:rsidR="007E1316" w:rsidRPr="00A4289C" w:rsidRDefault="007E1316" w:rsidP="006C641B">
            <w:r w:rsidRPr="00A4289C">
              <w:rPr>
                <w:rFonts w:hint="cs"/>
              </w:rPr>
              <w:t>ПрограммистГлавбухРасчетчик</w:t>
            </w:r>
            <w:r w:rsidRPr="00A4289C">
              <w:t>1</w:t>
            </w:r>
            <w:r w:rsidRPr="00A4289C">
              <w:rPr>
                <w:rFonts w:hint="cs"/>
              </w:rPr>
              <w:t>Расчетчик</w:t>
            </w:r>
            <w:r w:rsidRPr="00A4289C">
              <w:t>2</w:t>
            </w:r>
            <w:r w:rsidRPr="00A4289C">
              <w:rPr>
                <w:rFonts w:hint="cs"/>
              </w:rPr>
              <w:t>Расчетчик</w:t>
            </w:r>
            <w:r w:rsidRPr="00A4289C">
              <w:t>3</w:t>
            </w:r>
            <w:r w:rsidRPr="00A4289C">
              <w:rPr>
                <w:rFonts w:hint="cs"/>
              </w:rPr>
              <w:t>Бухгалтер</w:t>
            </w:r>
            <w:r w:rsidRPr="00A4289C">
              <w:t xml:space="preserve"> </w:t>
            </w:r>
            <w:r w:rsidRPr="00A4289C">
              <w:rPr>
                <w:rFonts w:hint="cs"/>
              </w:rPr>
              <w:t>мат</w:t>
            </w:r>
            <w:r w:rsidRPr="00A4289C">
              <w:t xml:space="preserve">. </w:t>
            </w:r>
            <w:r w:rsidRPr="00A4289C">
              <w:rPr>
                <w:rFonts w:hint="cs"/>
              </w:rPr>
              <w:t>учета</w:t>
            </w:r>
            <w:r w:rsidRPr="00A4289C">
              <w:t>1</w:t>
            </w:r>
            <w:r w:rsidRPr="00A4289C">
              <w:rPr>
                <w:rFonts w:hint="cs"/>
              </w:rPr>
              <w:t>Бухгалтер</w:t>
            </w:r>
            <w:r w:rsidRPr="00A4289C">
              <w:t xml:space="preserve"> </w:t>
            </w:r>
            <w:r w:rsidRPr="00A4289C">
              <w:rPr>
                <w:rFonts w:hint="cs"/>
              </w:rPr>
              <w:t>мат</w:t>
            </w:r>
            <w:r w:rsidRPr="00A4289C">
              <w:t xml:space="preserve">. </w:t>
            </w:r>
            <w:r w:rsidRPr="00A4289C">
              <w:rPr>
                <w:rFonts w:hint="cs"/>
              </w:rPr>
              <w:t>учета</w:t>
            </w:r>
            <w:r w:rsidRPr="00A4289C">
              <w:t>2</w:t>
            </w:r>
            <w:r w:rsidRPr="00A4289C">
              <w:rPr>
                <w:rFonts w:hint="cs"/>
              </w:rPr>
              <w:t>Бухгалтер</w:t>
            </w:r>
            <w:r w:rsidRPr="00A4289C">
              <w:t xml:space="preserve"> </w:t>
            </w:r>
            <w:r w:rsidRPr="00A4289C">
              <w:rPr>
                <w:rFonts w:hint="cs"/>
              </w:rPr>
              <w:t>учета</w:t>
            </w:r>
            <w:r w:rsidRPr="00A4289C">
              <w:t xml:space="preserve"> </w:t>
            </w:r>
            <w:r w:rsidRPr="00A4289C">
              <w:rPr>
                <w:rFonts w:hint="cs"/>
              </w:rPr>
              <w:t>ОС</w:t>
            </w:r>
            <w:r w:rsidRPr="00A4289C">
              <w:t xml:space="preserve"> </w:t>
            </w:r>
            <w:r w:rsidRPr="00A4289C">
              <w:rPr>
                <w:rFonts w:hint="cs"/>
              </w:rPr>
              <w:t>и</w:t>
            </w:r>
            <w:r w:rsidRPr="00A4289C">
              <w:t xml:space="preserve"> </w:t>
            </w:r>
            <w:r w:rsidRPr="00A4289C">
              <w:rPr>
                <w:rFonts w:hint="cs"/>
              </w:rPr>
              <w:t>НМАБухгалтер</w:t>
            </w:r>
            <w:r w:rsidRPr="00A4289C">
              <w:t xml:space="preserve"> </w:t>
            </w:r>
            <w:r w:rsidRPr="00A4289C">
              <w:rPr>
                <w:rFonts w:hint="cs"/>
              </w:rPr>
              <w:t>учета</w:t>
            </w:r>
            <w:r w:rsidRPr="00A4289C">
              <w:t xml:space="preserve"> </w:t>
            </w:r>
            <w:r w:rsidRPr="00A4289C">
              <w:rPr>
                <w:rFonts w:hint="cs"/>
              </w:rPr>
              <w:t>ОС</w:t>
            </w:r>
            <w:r w:rsidRPr="00A4289C">
              <w:t xml:space="preserve"> </w:t>
            </w:r>
            <w:r w:rsidRPr="00A4289C">
              <w:rPr>
                <w:rFonts w:hint="cs"/>
              </w:rPr>
              <w:t>Бухгалтер</w:t>
            </w:r>
            <w:r w:rsidRPr="00A4289C">
              <w:t xml:space="preserve"> </w:t>
            </w:r>
            <w:r w:rsidRPr="00A4289C">
              <w:rPr>
                <w:rFonts w:hint="cs"/>
              </w:rPr>
              <w:t>учета</w:t>
            </w:r>
            <w:r w:rsidRPr="00A4289C">
              <w:t xml:space="preserve"> </w:t>
            </w:r>
            <w:r w:rsidRPr="00A4289C">
              <w:rPr>
                <w:rFonts w:hint="cs"/>
              </w:rPr>
              <w:t>реализацииБухгалтер</w:t>
            </w:r>
            <w:r w:rsidRPr="00A4289C">
              <w:t xml:space="preserve"> </w:t>
            </w:r>
            <w:r w:rsidRPr="00A4289C">
              <w:rPr>
                <w:rFonts w:hint="cs"/>
              </w:rPr>
              <w:t>производственного</w:t>
            </w:r>
            <w:r w:rsidRPr="00A4289C">
              <w:t xml:space="preserve"> </w:t>
            </w:r>
            <w:r w:rsidRPr="00A4289C">
              <w:rPr>
                <w:rFonts w:hint="cs"/>
              </w:rPr>
              <w:t>учета</w:t>
            </w:r>
          </w:p>
        </w:tc>
        <w:tc>
          <w:tcPr>
            <w:tcW w:w="1275" w:type="dxa"/>
          </w:tcPr>
          <w:p w:rsidR="007E1316" w:rsidRPr="00A4289C" w:rsidRDefault="007E1316" w:rsidP="006C641B">
            <w:r w:rsidRPr="00A4289C">
              <w:t>50 50 50 50 50 50 50 50 50  50 50</w:t>
            </w:r>
          </w:p>
        </w:tc>
        <w:tc>
          <w:tcPr>
            <w:tcW w:w="1276" w:type="dxa"/>
          </w:tcPr>
          <w:p w:rsidR="007E1316" w:rsidRPr="00A4289C" w:rsidRDefault="007E1316" w:rsidP="006C641B">
            <w:r w:rsidRPr="00A4289C">
              <w:rPr>
                <w:rFonts w:hint="cs"/>
              </w:rPr>
              <w:t>ААААААААААА</w:t>
            </w:r>
          </w:p>
        </w:tc>
      </w:tr>
    </w:tbl>
    <w:p w:rsidR="0068213E" w:rsidRDefault="0068213E">
      <w:r>
        <w:br w:type="page"/>
      </w:r>
    </w:p>
    <w:tbl>
      <w:tblPr>
        <w:tblW w:w="96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7"/>
        <w:gridCol w:w="3827"/>
        <w:gridCol w:w="1275"/>
        <w:gridCol w:w="1276"/>
      </w:tblGrid>
      <w:tr w:rsidR="007E1316" w:rsidRPr="00A4289C" w:rsidTr="006C641B">
        <w:tc>
          <w:tcPr>
            <w:tcW w:w="3227" w:type="dxa"/>
          </w:tcPr>
          <w:p w:rsidR="007E1316" w:rsidRPr="00A4289C" w:rsidRDefault="007E1316" w:rsidP="006C641B">
            <w:r w:rsidRPr="00A4289C">
              <w:rPr>
                <w:rFonts w:hint="cs"/>
              </w:rPr>
              <w:lastRenderedPageBreak/>
              <w:t>Изучение</w:t>
            </w:r>
            <w:r w:rsidRPr="00A4289C">
              <w:t xml:space="preserve"> </w:t>
            </w:r>
            <w:r w:rsidRPr="00A4289C">
              <w:rPr>
                <w:rFonts w:hint="cs"/>
              </w:rPr>
              <w:t>справочников</w:t>
            </w:r>
          </w:p>
        </w:tc>
        <w:tc>
          <w:tcPr>
            <w:tcW w:w="3827" w:type="dxa"/>
          </w:tcPr>
          <w:p w:rsidR="007E1316" w:rsidRPr="00A4289C" w:rsidRDefault="007E1316" w:rsidP="006C641B">
            <w:r w:rsidRPr="00A4289C">
              <w:rPr>
                <w:rFonts w:hint="cs"/>
              </w:rPr>
              <w:t>Программист</w:t>
            </w:r>
          </w:p>
          <w:p w:rsidR="007E1316" w:rsidRPr="00A4289C" w:rsidRDefault="007E1316" w:rsidP="006C641B">
            <w:r w:rsidRPr="00A4289C">
              <w:rPr>
                <w:rFonts w:hint="cs"/>
              </w:rPr>
              <w:t>Главбух</w:t>
            </w:r>
          </w:p>
          <w:p w:rsidR="007E1316" w:rsidRPr="00A4289C" w:rsidRDefault="007E1316" w:rsidP="006C641B">
            <w:r w:rsidRPr="00A4289C">
              <w:rPr>
                <w:rFonts w:hint="cs"/>
              </w:rPr>
              <w:t>Расчетчик</w:t>
            </w:r>
            <w:proofErr w:type="gramStart"/>
            <w:r w:rsidRPr="00A4289C">
              <w:t>1</w:t>
            </w:r>
            <w:proofErr w:type="gramEnd"/>
          </w:p>
          <w:p w:rsidR="007E1316" w:rsidRPr="00A4289C" w:rsidRDefault="007E1316" w:rsidP="006C641B">
            <w:r w:rsidRPr="00A4289C">
              <w:rPr>
                <w:rFonts w:hint="cs"/>
              </w:rPr>
              <w:t>Расчетчик</w:t>
            </w:r>
            <w:proofErr w:type="gramStart"/>
            <w:r w:rsidRPr="00A4289C">
              <w:t>2</w:t>
            </w:r>
            <w:proofErr w:type="gramEnd"/>
          </w:p>
          <w:p w:rsidR="007E1316" w:rsidRPr="00A4289C" w:rsidRDefault="007E1316" w:rsidP="006C641B">
            <w:r w:rsidRPr="00A4289C">
              <w:rPr>
                <w:rFonts w:hint="cs"/>
              </w:rPr>
              <w:t>Расчетчик</w:t>
            </w:r>
            <w:r w:rsidRPr="00A4289C">
              <w:t>3</w:t>
            </w:r>
          </w:p>
          <w:p w:rsidR="007E1316" w:rsidRPr="00A4289C" w:rsidRDefault="007E1316" w:rsidP="006C641B">
            <w:r w:rsidRPr="00A4289C">
              <w:rPr>
                <w:rFonts w:hint="cs"/>
              </w:rPr>
              <w:t>Бухгалтер</w:t>
            </w:r>
            <w:r w:rsidRPr="00A4289C">
              <w:t xml:space="preserve"> </w:t>
            </w:r>
            <w:r w:rsidRPr="00A4289C">
              <w:rPr>
                <w:rFonts w:hint="cs"/>
              </w:rPr>
              <w:t>мат</w:t>
            </w:r>
            <w:r w:rsidRPr="00A4289C">
              <w:t xml:space="preserve">. </w:t>
            </w:r>
            <w:r w:rsidRPr="00A4289C">
              <w:rPr>
                <w:rFonts w:hint="cs"/>
              </w:rPr>
              <w:t>учета</w:t>
            </w:r>
            <w:proofErr w:type="gramStart"/>
            <w:r w:rsidRPr="00A4289C">
              <w:t>1</w:t>
            </w:r>
            <w:proofErr w:type="gramEnd"/>
          </w:p>
          <w:p w:rsidR="007E1316" w:rsidRPr="00A4289C" w:rsidRDefault="007E1316" w:rsidP="006C641B">
            <w:r w:rsidRPr="00A4289C">
              <w:rPr>
                <w:rFonts w:hint="cs"/>
              </w:rPr>
              <w:t>Бухгалтер</w:t>
            </w:r>
            <w:r w:rsidRPr="00A4289C">
              <w:t xml:space="preserve"> </w:t>
            </w:r>
            <w:r w:rsidRPr="00A4289C">
              <w:rPr>
                <w:rFonts w:hint="cs"/>
              </w:rPr>
              <w:t>мат</w:t>
            </w:r>
            <w:r w:rsidRPr="00A4289C">
              <w:t xml:space="preserve">. </w:t>
            </w:r>
            <w:r w:rsidRPr="00A4289C">
              <w:rPr>
                <w:rFonts w:hint="cs"/>
              </w:rPr>
              <w:t>учета</w:t>
            </w:r>
            <w:proofErr w:type="gramStart"/>
            <w:r w:rsidRPr="00A4289C">
              <w:t>2</w:t>
            </w:r>
            <w:proofErr w:type="gramEnd"/>
          </w:p>
          <w:p w:rsidR="007E1316" w:rsidRPr="00A4289C" w:rsidRDefault="007E1316" w:rsidP="006C641B">
            <w:r w:rsidRPr="00A4289C">
              <w:rPr>
                <w:rFonts w:hint="cs"/>
              </w:rPr>
              <w:t>Бухгалтер</w:t>
            </w:r>
            <w:r w:rsidRPr="00A4289C">
              <w:t xml:space="preserve"> </w:t>
            </w:r>
            <w:r w:rsidRPr="00A4289C">
              <w:rPr>
                <w:rFonts w:hint="cs"/>
              </w:rPr>
              <w:t>учета</w:t>
            </w:r>
            <w:r w:rsidRPr="00A4289C">
              <w:t xml:space="preserve"> </w:t>
            </w:r>
            <w:r w:rsidRPr="00A4289C">
              <w:rPr>
                <w:rFonts w:hint="cs"/>
              </w:rPr>
              <w:t>ОС</w:t>
            </w:r>
            <w:r w:rsidRPr="00A4289C">
              <w:t xml:space="preserve"> </w:t>
            </w:r>
            <w:r w:rsidRPr="00A4289C">
              <w:rPr>
                <w:rFonts w:hint="cs"/>
              </w:rPr>
              <w:t>и</w:t>
            </w:r>
            <w:r w:rsidRPr="00A4289C">
              <w:t xml:space="preserve"> </w:t>
            </w:r>
            <w:r w:rsidRPr="00A4289C">
              <w:rPr>
                <w:rFonts w:hint="cs"/>
              </w:rPr>
              <w:t>НМА</w:t>
            </w:r>
          </w:p>
          <w:p w:rsidR="007E1316" w:rsidRPr="00A4289C" w:rsidRDefault="007E1316" w:rsidP="006C641B">
            <w:r w:rsidRPr="00A4289C">
              <w:rPr>
                <w:rFonts w:hint="cs"/>
              </w:rPr>
              <w:t>Бухгалтер</w:t>
            </w:r>
            <w:r w:rsidRPr="00A4289C">
              <w:t xml:space="preserve"> </w:t>
            </w:r>
            <w:r w:rsidRPr="00A4289C">
              <w:rPr>
                <w:rFonts w:hint="cs"/>
              </w:rPr>
              <w:t>учета</w:t>
            </w:r>
            <w:r w:rsidRPr="00A4289C">
              <w:t xml:space="preserve"> </w:t>
            </w:r>
            <w:r w:rsidRPr="00A4289C">
              <w:rPr>
                <w:rFonts w:hint="cs"/>
              </w:rPr>
              <w:t>ОС</w:t>
            </w:r>
            <w:r w:rsidRPr="00A4289C">
              <w:t xml:space="preserve"> </w:t>
            </w:r>
          </w:p>
          <w:p w:rsidR="007E1316" w:rsidRPr="00A4289C" w:rsidRDefault="007E1316" w:rsidP="006C641B">
            <w:r w:rsidRPr="00A4289C">
              <w:rPr>
                <w:rFonts w:hint="cs"/>
              </w:rPr>
              <w:t>Бухгалтер</w:t>
            </w:r>
            <w:r w:rsidRPr="00A4289C">
              <w:t xml:space="preserve"> </w:t>
            </w:r>
            <w:r w:rsidRPr="00A4289C">
              <w:rPr>
                <w:rFonts w:hint="cs"/>
              </w:rPr>
              <w:t>учета</w:t>
            </w:r>
            <w:r w:rsidRPr="00A4289C">
              <w:t xml:space="preserve"> </w:t>
            </w:r>
            <w:r w:rsidRPr="00A4289C">
              <w:rPr>
                <w:rFonts w:hint="cs"/>
              </w:rPr>
              <w:t>реализации</w:t>
            </w:r>
          </w:p>
          <w:p w:rsidR="007E1316" w:rsidRPr="00A4289C" w:rsidRDefault="007E1316" w:rsidP="006C641B">
            <w:r w:rsidRPr="00A4289C">
              <w:rPr>
                <w:rFonts w:hint="cs"/>
              </w:rPr>
              <w:t>Бухгалтер</w:t>
            </w:r>
            <w:r w:rsidRPr="00A4289C">
              <w:t xml:space="preserve"> </w:t>
            </w:r>
            <w:r w:rsidRPr="00A4289C">
              <w:rPr>
                <w:rFonts w:hint="cs"/>
              </w:rPr>
              <w:t>производ</w:t>
            </w:r>
            <w:r w:rsidRPr="00A4289C">
              <w:t xml:space="preserve">. </w:t>
            </w:r>
            <w:r w:rsidRPr="00A4289C">
              <w:rPr>
                <w:rFonts w:hint="cs"/>
              </w:rPr>
              <w:t>учета</w:t>
            </w:r>
          </w:p>
        </w:tc>
        <w:tc>
          <w:tcPr>
            <w:tcW w:w="1275" w:type="dxa"/>
          </w:tcPr>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50</w:t>
            </w:r>
          </w:p>
        </w:tc>
        <w:tc>
          <w:tcPr>
            <w:tcW w:w="1276" w:type="dxa"/>
          </w:tcPr>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tc>
      </w:tr>
      <w:tr w:rsidR="007E1316" w:rsidRPr="00A4289C" w:rsidTr="006C641B">
        <w:tc>
          <w:tcPr>
            <w:tcW w:w="3227" w:type="dxa"/>
          </w:tcPr>
          <w:p w:rsidR="007E1316" w:rsidRPr="00A4289C" w:rsidRDefault="007E1316" w:rsidP="006C641B">
            <w:r w:rsidRPr="00A4289C">
              <w:rPr>
                <w:rFonts w:hint="cs"/>
              </w:rPr>
              <w:t>Изучение</w:t>
            </w:r>
            <w:r w:rsidRPr="00A4289C">
              <w:t xml:space="preserve"> </w:t>
            </w:r>
            <w:r w:rsidRPr="00A4289C">
              <w:rPr>
                <w:rFonts w:hint="cs"/>
              </w:rPr>
              <w:t>документов</w:t>
            </w:r>
            <w:r w:rsidRPr="00A4289C">
              <w:t xml:space="preserve"> </w:t>
            </w:r>
            <w:r w:rsidRPr="00A4289C">
              <w:rPr>
                <w:rFonts w:hint="cs"/>
              </w:rPr>
              <w:t>и</w:t>
            </w:r>
            <w:r w:rsidRPr="00A4289C">
              <w:t xml:space="preserve"> </w:t>
            </w:r>
            <w:r w:rsidRPr="00A4289C">
              <w:rPr>
                <w:rFonts w:hint="cs"/>
              </w:rPr>
              <w:t>журналов</w:t>
            </w:r>
          </w:p>
        </w:tc>
        <w:tc>
          <w:tcPr>
            <w:tcW w:w="3827" w:type="dxa"/>
          </w:tcPr>
          <w:p w:rsidR="007E1316" w:rsidRPr="00A4289C" w:rsidRDefault="007E1316" w:rsidP="006C641B">
            <w:r w:rsidRPr="00A4289C">
              <w:rPr>
                <w:rFonts w:hint="cs"/>
              </w:rPr>
              <w:t>Программист</w:t>
            </w:r>
          </w:p>
          <w:p w:rsidR="007E1316" w:rsidRPr="00A4289C" w:rsidRDefault="007E1316" w:rsidP="006C641B">
            <w:r w:rsidRPr="00A4289C">
              <w:rPr>
                <w:rFonts w:hint="cs"/>
              </w:rPr>
              <w:t>Главбух</w:t>
            </w:r>
          </w:p>
          <w:p w:rsidR="007E1316" w:rsidRPr="00A4289C" w:rsidRDefault="007E1316" w:rsidP="006C641B">
            <w:r w:rsidRPr="00A4289C">
              <w:rPr>
                <w:rFonts w:hint="cs"/>
              </w:rPr>
              <w:t>Расчетчик</w:t>
            </w:r>
            <w:proofErr w:type="gramStart"/>
            <w:r w:rsidRPr="00A4289C">
              <w:t>1</w:t>
            </w:r>
            <w:proofErr w:type="gramEnd"/>
          </w:p>
          <w:p w:rsidR="007E1316" w:rsidRPr="00A4289C" w:rsidRDefault="007E1316" w:rsidP="006C641B">
            <w:r w:rsidRPr="00A4289C">
              <w:rPr>
                <w:rFonts w:hint="cs"/>
              </w:rPr>
              <w:t>Расчетчик</w:t>
            </w:r>
            <w:proofErr w:type="gramStart"/>
            <w:r w:rsidRPr="00A4289C">
              <w:t>2</w:t>
            </w:r>
            <w:proofErr w:type="gramEnd"/>
          </w:p>
          <w:p w:rsidR="007E1316" w:rsidRPr="00A4289C" w:rsidRDefault="007E1316" w:rsidP="006C641B">
            <w:r w:rsidRPr="00A4289C">
              <w:rPr>
                <w:rFonts w:hint="cs"/>
              </w:rPr>
              <w:t>Расчетчик</w:t>
            </w:r>
            <w:r w:rsidRPr="00A4289C">
              <w:t>3</w:t>
            </w:r>
          </w:p>
          <w:p w:rsidR="007E1316" w:rsidRPr="00A4289C" w:rsidRDefault="007E1316" w:rsidP="006C641B">
            <w:r w:rsidRPr="00A4289C">
              <w:rPr>
                <w:rFonts w:hint="cs"/>
              </w:rPr>
              <w:t>Бухгалтер</w:t>
            </w:r>
            <w:r w:rsidRPr="00A4289C">
              <w:t xml:space="preserve"> </w:t>
            </w:r>
            <w:r w:rsidRPr="00A4289C">
              <w:rPr>
                <w:rFonts w:hint="cs"/>
              </w:rPr>
              <w:t>мат</w:t>
            </w:r>
            <w:r w:rsidRPr="00A4289C">
              <w:t xml:space="preserve">. </w:t>
            </w:r>
            <w:r w:rsidRPr="00A4289C">
              <w:rPr>
                <w:rFonts w:hint="cs"/>
              </w:rPr>
              <w:t>учета</w:t>
            </w:r>
            <w:proofErr w:type="gramStart"/>
            <w:r w:rsidRPr="00A4289C">
              <w:t>1</w:t>
            </w:r>
            <w:proofErr w:type="gramEnd"/>
          </w:p>
          <w:p w:rsidR="007E1316" w:rsidRPr="00A4289C" w:rsidRDefault="007E1316" w:rsidP="006C641B">
            <w:r w:rsidRPr="00A4289C">
              <w:rPr>
                <w:rFonts w:hint="cs"/>
              </w:rPr>
              <w:t>Бухгалтер</w:t>
            </w:r>
            <w:r w:rsidRPr="00A4289C">
              <w:t xml:space="preserve"> </w:t>
            </w:r>
            <w:r w:rsidRPr="00A4289C">
              <w:rPr>
                <w:rFonts w:hint="cs"/>
              </w:rPr>
              <w:t>мат</w:t>
            </w:r>
            <w:r w:rsidRPr="00A4289C">
              <w:t xml:space="preserve">. </w:t>
            </w:r>
            <w:r w:rsidRPr="00A4289C">
              <w:rPr>
                <w:rFonts w:hint="cs"/>
              </w:rPr>
              <w:t>учета</w:t>
            </w:r>
            <w:proofErr w:type="gramStart"/>
            <w:r w:rsidRPr="00A4289C">
              <w:t>2</w:t>
            </w:r>
            <w:proofErr w:type="gramEnd"/>
          </w:p>
          <w:p w:rsidR="007E1316" w:rsidRPr="00A4289C" w:rsidRDefault="007E1316" w:rsidP="006C641B">
            <w:r w:rsidRPr="00A4289C">
              <w:rPr>
                <w:rFonts w:hint="cs"/>
              </w:rPr>
              <w:t>Бухгалтер</w:t>
            </w:r>
            <w:r w:rsidRPr="00A4289C">
              <w:t xml:space="preserve"> </w:t>
            </w:r>
            <w:r w:rsidRPr="00A4289C">
              <w:rPr>
                <w:rFonts w:hint="cs"/>
              </w:rPr>
              <w:t>учета</w:t>
            </w:r>
            <w:r w:rsidRPr="00A4289C">
              <w:t xml:space="preserve"> </w:t>
            </w:r>
            <w:r w:rsidRPr="00A4289C">
              <w:rPr>
                <w:rFonts w:hint="cs"/>
              </w:rPr>
              <w:t>ОС</w:t>
            </w:r>
            <w:r w:rsidRPr="00A4289C">
              <w:t xml:space="preserve"> </w:t>
            </w:r>
            <w:r w:rsidRPr="00A4289C">
              <w:rPr>
                <w:rFonts w:hint="cs"/>
              </w:rPr>
              <w:t>и</w:t>
            </w:r>
            <w:r w:rsidRPr="00A4289C">
              <w:t xml:space="preserve"> </w:t>
            </w:r>
            <w:r w:rsidRPr="00A4289C">
              <w:rPr>
                <w:rFonts w:hint="cs"/>
              </w:rPr>
              <w:t>НМА</w:t>
            </w:r>
          </w:p>
          <w:p w:rsidR="007E1316" w:rsidRPr="00A4289C" w:rsidRDefault="007E1316" w:rsidP="006C641B">
            <w:r w:rsidRPr="00A4289C">
              <w:rPr>
                <w:rFonts w:hint="cs"/>
              </w:rPr>
              <w:t>Бухгалтер</w:t>
            </w:r>
            <w:r w:rsidRPr="00A4289C">
              <w:t xml:space="preserve"> </w:t>
            </w:r>
            <w:r w:rsidRPr="00A4289C">
              <w:rPr>
                <w:rFonts w:hint="cs"/>
              </w:rPr>
              <w:t>учета</w:t>
            </w:r>
            <w:r w:rsidRPr="00A4289C">
              <w:t xml:space="preserve"> </w:t>
            </w:r>
            <w:r w:rsidRPr="00A4289C">
              <w:rPr>
                <w:rFonts w:hint="cs"/>
              </w:rPr>
              <w:t>ОС</w:t>
            </w:r>
            <w:r w:rsidRPr="00A4289C">
              <w:t xml:space="preserve"> </w:t>
            </w:r>
          </w:p>
          <w:p w:rsidR="007E1316" w:rsidRPr="00A4289C" w:rsidRDefault="007E1316" w:rsidP="006C641B">
            <w:r w:rsidRPr="00A4289C">
              <w:rPr>
                <w:rFonts w:hint="cs"/>
              </w:rPr>
              <w:t>Бухгалтер</w:t>
            </w:r>
            <w:r w:rsidRPr="00A4289C">
              <w:t xml:space="preserve"> </w:t>
            </w:r>
            <w:r w:rsidRPr="00A4289C">
              <w:rPr>
                <w:rFonts w:hint="cs"/>
              </w:rPr>
              <w:t>учета</w:t>
            </w:r>
            <w:r w:rsidRPr="00A4289C">
              <w:t xml:space="preserve"> </w:t>
            </w:r>
            <w:r w:rsidRPr="00A4289C">
              <w:rPr>
                <w:rFonts w:hint="cs"/>
              </w:rPr>
              <w:t>реализации</w:t>
            </w:r>
          </w:p>
          <w:p w:rsidR="007E1316" w:rsidRPr="00A4289C" w:rsidRDefault="007E1316" w:rsidP="006C641B">
            <w:r w:rsidRPr="00A4289C">
              <w:rPr>
                <w:rFonts w:hint="cs"/>
              </w:rPr>
              <w:t>Бухгалтер</w:t>
            </w:r>
            <w:r w:rsidRPr="00A4289C">
              <w:t xml:space="preserve"> </w:t>
            </w:r>
            <w:r w:rsidRPr="00A4289C">
              <w:rPr>
                <w:rFonts w:hint="cs"/>
              </w:rPr>
              <w:t>производс</w:t>
            </w:r>
            <w:r w:rsidRPr="00A4289C">
              <w:t xml:space="preserve">. </w:t>
            </w:r>
            <w:r w:rsidRPr="00A4289C">
              <w:rPr>
                <w:rFonts w:hint="cs"/>
              </w:rPr>
              <w:t>учета</w:t>
            </w:r>
          </w:p>
        </w:tc>
        <w:tc>
          <w:tcPr>
            <w:tcW w:w="1275" w:type="dxa"/>
          </w:tcPr>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 xml:space="preserve">50 </w:t>
            </w:r>
          </w:p>
          <w:p w:rsidR="007E1316" w:rsidRPr="00A4289C" w:rsidRDefault="007E1316" w:rsidP="006C641B">
            <w:r w:rsidRPr="00A4289C">
              <w:t>50</w:t>
            </w:r>
          </w:p>
        </w:tc>
        <w:tc>
          <w:tcPr>
            <w:tcW w:w="1276" w:type="dxa"/>
          </w:tcPr>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tc>
      </w:tr>
      <w:tr w:rsidR="007E1316" w:rsidRPr="00A4289C" w:rsidTr="006C641B">
        <w:tc>
          <w:tcPr>
            <w:tcW w:w="3227" w:type="dxa"/>
          </w:tcPr>
          <w:p w:rsidR="007E1316" w:rsidRPr="00A4289C" w:rsidRDefault="007E1316" w:rsidP="006C641B">
            <w:r w:rsidRPr="00A4289C">
              <w:rPr>
                <w:rFonts w:hint="cs"/>
              </w:rPr>
              <w:t>Формирование</w:t>
            </w:r>
            <w:r w:rsidRPr="00A4289C">
              <w:t xml:space="preserve"> </w:t>
            </w:r>
            <w:r w:rsidRPr="00A4289C">
              <w:rPr>
                <w:rFonts w:hint="cs"/>
              </w:rPr>
              <w:t>тестовой</w:t>
            </w:r>
            <w:r w:rsidRPr="00A4289C">
              <w:t xml:space="preserve"> </w:t>
            </w:r>
            <w:r w:rsidRPr="00A4289C">
              <w:rPr>
                <w:rFonts w:hint="cs"/>
              </w:rPr>
              <w:t>отчетности</w:t>
            </w:r>
          </w:p>
        </w:tc>
        <w:tc>
          <w:tcPr>
            <w:tcW w:w="3827" w:type="dxa"/>
          </w:tcPr>
          <w:p w:rsidR="007E1316" w:rsidRPr="00A4289C" w:rsidRDefault="007E1316" w:rsidP="006C641B">
            <w:r w:rsidRPr="00A4289C">
              <w:rPr>
                <w:rFonts w:hint="cs"/>
              </w:rPr>
              <w:t>Администратор</w:t>
            </w:r>
          </w:p>
          <w:p w:rsidR="007E1316" w:rsidRPr="00A4289C" w:rsidRDefault="007E1316" w:rsidP="006C641B">
            <w:r w:rsidRPr="00A4289C">
              <w:rPr>
                <w:rFonts w:hint="cs"/>
              </w:rPr>
              <w:t>Программист</w:t>
            </w:r>
          </w:p>
          <w:p w:rsidR="007E1316" w:rsidRPr="00A4289C" w:rsidRDefault="007E1316" w:rsidP="006C641B">
            <w:r w:rsidRPr="00A4289C">
              <w:rPr>
                <w:rFonts w:hint="cs"/>
              </w:rPr>
              <w:t>Главбух</w:t>
            </w:r>
          </w:p>
        </w:tc>
        <w:tc>
          <w:tcPr>
            <w:tcW w:w="1275" w:type="dxa"/>
          </w:tcPr>
          <w:p w:rsidR="007E1316" w:rsidRPr="00A4289C" w:rsidRDefault="007E1316" w:rsidP="006C641B">
            <w:r w:rsidRPr="00A4289C">
              <w:t xml:space="preserve">100 </w:t>
            </w:r>
          </w:p>
          <w:p w:rsidR="007E1316" w:rsidRPr="00A4289C" w:rsidRDefault="007E1316" w:rsidP="006C641B">
            <w:r w:rsidRPr="00A4289C">
              <w:t xml:space="preserve">100 </w:t>
            </w:r>
          </w:p>
          <w:p w:rsidR="007E1316" w:rsidRPr="00A4289C" w:rsidRDefault="007E1316" w:rsidP="006C641B">
            <w:r w:rsidRPr="00A4289C">
              <w:t>100</w:t>
            </w:r>
          </w:p>
        </w:tc>
        <w:tc>
          <w:tcPr>
            <w:tcW w:w="1276" w:type="dxa"/>
          </w:tcPr>
          <w:p w:rsidR="007E1316" w:rsidRPr="00A4289C" w:rsidRDefault="007E1316" w:rsidP="006C641B">
            <w:r w:rsidRPr="00A4289C">
              <w:rPr>
                <w:rFonts w:hint="cs"/>
              </w:rPr>
              <w:t>А</w:t>
            </w:r>
          </w:p>
          <w:p w:rsidR="007E1316" w:rsidRPr="00A4289C" w:rsidRDefault="007E1316" w:rsidP="006C641B">
            <w:r w:rsidRPr="00A4289C">
              <w:rPr>
                <w:rFonts w:hint="cs"/>
              </w:rPr>
              <w:t>А</w:t>
            </w:r>
          </w:p>
          <w:p w:rsidR="007E1316" w:rsidRPr="00A4289C" w:rsidRDefault="007E1316" w:rsidP="006C641B">
            <w:r w:rsidRPr="00A4289C">
              <w:rPr>
                <w:rFonts w:hint="cs"/>
              </w:rPr>
              <w:t>А</w:t>
            </w:r>
          </w:p>
        </w:tc>
      </w:tr>
      <w:tr w:rsidR="007E1316" w:rsidRPr="00A4289C" w:rsidTr="006C641B">
        <w:tc>
          <w:tcPr>
            <w:tcW w:w="3227" w:type="dxa"/>
          </w:tcPr>
          <w:p w:rsidR="007E1316" w:rsidRPr="00A4289C" w:rsidRDefault="007E1316" w:rsidP="006C641B">
            <w:r w:rsidRPr="00A4289C">
              <w:rPr>
                <w:rFonts w:hint="cs"/>
              </w:rPr>
              <w:t>Акт</w:t>
            </w:r>
            <w:r w:rsidRPr="00A4289C">
              <w:t xml:space="preserve"> </w:t>
            </w:r>
            <w:r w:rsidRPr="00A4289C">
              <w:rPr>
                <w:rFonts w:hint="cs"/>
              </w:rPr>
              <w:t>ввода</w:t>
            </w:r>
            <w:r w:rsidRPr="00A4289C">
              <w:t xml:space="preserve"> </w:t>
            </w:r>
            <w:r w:rsidRPr="00A4289C">
              <w:rPr>
                <w:rFonts w:hint="cs"/>
              </w:rPr>
              <w:t>в</w:t>
            </w:r>
            <w:r w:rsidRPr="00A4289C">
              <w:t xml:space="preserve"> </w:t>
            </w:r>
            <w:r w:rsidRPr="00A4289C">
              <w:rPr>
                <w:rFonts w:hint="cs"/>
              </w:rPr>
              <w:t>эксплуатацию</w:t>
            </w:r>
          </w:p>
        </w:tc>
        <w:tc>
          <w:tcPr>
            <w:tcW w:w="3827" w:type="dxa"/>
          </w:tcPr>
          <w:p w:rsidR="007E1316" w:rsidRPr="00A4289C" w:rsidRDefault="007E1316" w:rsidP="006C641B">
            <w:r w:rsidRPr="00A4289C">
              <w:rPr>
                <w:rFonts w:hint="cs"/>
              </w:rPr>
              <w:t>Администратор</w:t>
            </w:r>
          </w:p>
          <w:p w:rsidR="007E1316" w:rsidRPr="00A4289C" w:rsidRDefault="007E1316" w:rsidP="006C641B">
            <w:r w:rsidRPr="00A4289C">
              <w:rPr>
                <w:rFonts w:hint="cs"/>
              </w:rPr>
              <w:t>Главбух</w:t>
            </w:r>
          </w:p>
        </w:tc>
        <w:tc>
          <w:tcPr>
            <w:tcW w:w="1275" w:type="dxa"/>
          </w:tcPr>
          <w:p w:rsidR="007E1316" w:rsidRPr="00A4289C" w:rsidRDefault="007E1316" w:rsidP="006C641B">
            <w:r w:rsidRPr="00A4289C">
              <w:t xml:space="preserve">50 </w:t>
            </w:r>
          </w:p>
          <w:p w:rsidR="007E1316" w:rsidRPr="00A4289C" w:rsidRDefault="007E1316" w:rsidP="006C641B">
            <w:r w:rsidRPr="00A4289C">
              <w:t>50</w:t>
            </w:r>
          </w:p>
        </w:tc>
        <w:tc>
          <w:tcPr>
            <w:tcW w:w="1276" w:type="dxa"/>
          </w:tcPr>
          <w:p w:rsidR="007E1316" w:rsidRPr="00A4289C" w:rsidRDefault="007E1316" w:rsidP="006C641B">
            <w:r w:rsidRPr="00A4289C">
              <w:rPr>
                <w:rFonts w:hint="cs"/>
              </w:rPr>
              <w:t>А</w:t>
            </w:r>
          </w:p>
          <w:p w:rsidR="007E1316" w:rsidRPr="00A4289C" w:rsidRDefault="007E1316" w:rsidP="006C641B">
            <w:r w:rsidRPr="00A4289C">
              <w:rPr>
                <w:rFonts w:hint="cs"/>
              </w:rPr>
              <w:t>А</w:t>
            </w:r>
          </w:p>
        </w:tc>
      </w:tr>
    </w:tbl>
    <w:p w:rsidR="007E1316" w:rsidRPr="00884020" w:rsidRDefault="007E1316" w:rsidP="00884020">
      <w:pPr>
        <w:ind w:firstLine="709"/>
        <w:jc w:val="both"/>
      </w:pPr>
      <w:r>
        <w:rPr>
          <w:rFonts w:hint="cs"/>
        </w:rPr>
        <w:t>Установить</w:t>
      </w:r>
      <w:r>
        <w:t xml:space="preserve"> </w:t>
      </w:r>
      <w:r>
        <w:rPr>
          <w:rFonts w:hint="cs"/>
        </w:rPr>
        <w:t>различные</w:t>
      </w:r>
      <w:r>
        <w:t xml:space="preserve"> </w:t>
      </w:r>
      <w:r>
        <w:rPr>
          <w:rFonts w:hint="cs"/>
        </w:rPr>
        <w:t>профили</w:t>
      </w:r>
      <w:r>
        <w:t xml:space="preserve"> </w:t>
      </w:r>
      <w:r>
        <w:rPr>
          <w:rFonts w:hint="cs"/>
        </w:rPr>
        <w:t>загрузки</w:t>
      </w:r>
      <w:r>
        <w:t xml:space="preserve"> </w:t>
      </w:r>
      <w:r>
        <w:rPr>
          <w:rFonts w:hint="cs"/>
        </w:rPr>
        <w:t>для</w:t>
      </w:r>
      <w:r>
        <w:t xml:space="preserve"> </w:t>
      </w:r>
      <w:r>
        <w:rPr>
          <w:rFonts w:hint="cs"/>
        </w:rPr>
        <w:t>ресурса</w:t>
      </w:r>
      <w:r>
        <w:t xml:space="preserve"> </w:t>
      </w:r>
      <w:r>
        <w:rPr>
          <w:rFonts w:hint="cs"/>
        </w:rPr>
        <w:t>Техник</w:t>
      </w:r>
      <w:r>
        <w:t>.</w:t>
      </w:r>
    </w:p>
    <w:p w:rsidR="00103233" w:rsidRPr="005773CA" w:rsidRDefault="00103233" w:rsidP="00103233">
      <w:pPr>
        <w:rPr>
          <w:b/>
        </w:rPr>
      </w:pPr>
    </w:p>
    <w:p w:rsidR="00103233" w:rsidRPr="0095647A" w:rsidRDefault="00103233" w:rsidP="00103233">
      <w:pPr>
        <w:ind w:firstLine="720"/>
        <w:jc w:val="center"/>
        <w:rPr>
          <w:b/>
        </w:rPr>
      </w:pPr>
      <w:r w:rsidRPr="0095647A">
        <w:rPr>
          <w:b/>
        </w:rPr>
        <w:t>Контрольные вопросы</w:t>
      </w:r>
    </w:p>
    <w:p w:rsidR="00C06658" w:rsidRDefault="00325671" w:rsidP="00C06658">
      <w:pPr>
        <w:ind w:left="720"/>
      </w:pPr>
      <w:r>
        <w:t>1</w:t>
      </w:r>
      <w:r w:rsidR="00C06658">
        <w:t xml:space="preserve">. Какие виды ресурсов поддерживает </w:t>
      </w:r>
      <w:r w:rsidR="00C06658">
        <w:rPr>
          <w:lang w:val="en-US"/>
        </w:rPr>
        <w:t>MS</w:t>
      </w:r>
      <w:r w:rsidR="00C06658" w:rsidRPr="00C06658">
        <w:t xml:space="preserve"> </w:t>
      </w:r>
      <w:r w:rsidR="00C06658">
        <w:rPr>
          <w:lang w:val="en-US"/>
        </w:rPr>
        <w:t>Project</w:t>
      </w:r>
      <w:r w:rsidR="00C06658" w:rsidRPr="00C06658">
        <w:t>?</w:t>
      </w:r>
    </w:p>
    <w:p w:rsidR="00632C2B" w:rsidRDefault="00325671" w:rsidP="00632C2B">
      <w:pPr>
        <w:ind w:left="720"/>
      </w:pPr>
      <w:r>
        <w:t>2</w:t>
      </w:r>
      <w:r w:rsidR="00C06658">
        <w:t xml:space="preserve">. </w:t>
      </w:r>
      <w:r w:rsidR="00632C2B">
        <w:t xml:space="preserve">Как назначить ресурсы на задачу в </w:t>
      </w:r>
      <w:r w:rsidR="00632C2B">
        <w:rPr>
          <w:lang w:val="en-US"/>
        </w:rPr>
        <w:t>MS</w:t>
      </w:r>
      <w:r w:rsidR="00632C2B" w:rsidRPr="00C06658">
        <w:t xml:space="preserve"> </w:t>
      </w:r>
      <w:r w:rsidR="00632C2B">
        <w:rPr>
          <w:lang w:val="en-US"/>
        </w:rPr>
        <w:t>Project</w:t>
      </w:r>
      <w:r w:rsidR="00632C2B" w:rsidRPr="00C06658">
        <w:t>?</w:t>
      </w:r>
    </w:p>
    <w:p w:rsidR="000417E6" w:rsidRPr="00C06658" w:rsidRDefault="00325671" w:rsidP="00632C2B">
      <w:pPr>
        <w:ind w:left="720"/>
      </w:pPr>
      <w:r>
        <w:t>3</w:t>
      </w:r>
      <w:r w:rsidR="000417E6">
        <w:t xml:space="preserve">. Как изменить нормы затрат для ресурсов в </w:t>
      </w:r>
      <w:r w:rsidR="000417E6">
        <w:rPr>
          <w:lang w:val="en-US"/>
        </w:rPr>
        <w:t>MS</w:t>
      </w:r>
      <w:r w:rsidR="000417E6" w:rsidRPr="00C06658">
        <w:t xml:space="preserve"> </w:t>
      </w:r>
      <w:r w:rsidR="000417E6">
        <w:rPr>
          <w:lang w:val="en-US"/>
        </w:rPr>
        <w:t>Project</w:t>
      </w:r>
      <w:r w:rsidR="000417E6" w:rsidRPr="00C06658">
        <w:t>?</w:t>
      </w:r>
    </w:p>
    <w:p w:rsidR="00057A76" w:rsidRPr="001813A2" w:rsidRDefault="00EE02A3" w:rsidP="00057A76">
      <w:pPr>
        <w:jc w:val="center"/>
        <w:rPr>
          <w:b/>
        </w:rPr>
      </w:pPr>
      <w:r>
        <w:rPr>
          <w:b/>
        </w:rPr>
        <w:br w:type="page"/>
      </w:r>
      <w:r w:rsidR="00057A76" w:rsidRPr="001813A2">
        <w:rPr>
          <w:b/>
        </w:rPr>
        <w:lastRenderedPageBreak/>
        <w:t xml:space="preserve">Лабораторная работа № </w:t>
      </w:r>
      <w:r w:rsidR="00057A76">
        <w:rPr>
          <w:b/>
        </w:rPr>
        <w:t>16</w:t>
      </w:r>
      <w:r w:rsidR="00B14E17">
        <w:rPr>
          <w:b/>
        </w:rPr>
        <w:t>-19</w:t>
      </w:r>
    </w:p>
    <w:p w:rsidR="00057A76" w:rsidRPr="001813A2" w:rsidRDefault="00057A76" w:rsidP="00057A76">
      <w:pPr>
        <w:jc w:val="center"/>
        <w:rPr>
          <w:b/>
        </w:rPr>
      </w:pPr>
      <w:r w:rsidRPr="001813A2">
        <w:rPr>
          <w:b/>
        </w:rPr>
        <w:t xml:space="preserve"> </w:t>
      </w:r>
    </w:p>
    <w:p w:rsidR="00057A76" w:rsidRPr="001813A2" w:rsidRDefault="00057A76" w:rsidP="00057A76">
      <w:pPr>
        <w:jc w:val="center"/>
        <w:rPr>
          <w:b/>
        </w:rPr>
      </w:pPr>
      <w:r w:rsidRPr="001813A2">
        <w:rPr>
          <w:b/>
        </w:rPr>
        <w:t>«</w:t>
      </w:r>
      <w:r w:rsidRPr="00057A76">
        <w:rPr>
          <w:b/>
          <w:bCs/>
        </w:rPr>
        <w:t>Создание ресурсного графика</w:t>
      </w:r>
      <w:r w:rsidR="00C65EE9">
        <w:rPr>
          <w:b/>
          <w:bCs/>
        </w:rPr>
        <w:t xml:space="preserve"> и диаграммы использования ресурсов</w:t>
      </w:r>
      <w:r w:rsidRPr="00057A76">
        <w:rPr>
          <w:b/>
          <w:bCs/>
        </w:rPr>
        <w:t xml:space="preserve"> в </w:t>
      </w:r>
      <w:r w:rsidRPr="00057A76">
        <w:rPr>
          <w:b/>
          <w:bCs/>
          <w:lang w:val="en-US"/>
        </w:rPr>
        <w:t>Microsoft</w:t>
      </w:r>
      <w:r w:rsidRPr="00057A76">
        <w:rPr>
          <w:b/>
          <w:bCs/>
        </w:rPr>
        <w:t xml:space="preserve"> </w:t>
      </w:r>
      <w:r w:rsidRPr="00057A76">
        <w:rPr>
          <w:b/>
          <w:bCs/>
          <w:lang w:val="en-US"/>
        </w:rPr>
        <w:t>Project</w:t>
      </w:r>
      <w:r w:rsidRPr="001813A2">
        <w:rPr>
          <w:b/>
        </w:rPr>
        <w:t>»</w:t>
      </w:r>
    </w:p>
    <w:p w:rsidR="00057A76" w:rsidRPr="001813A2" w:rsidRDefault="00057A76" w:rsidP="00057A76">
      <w:pPr>
        <w:jc w:val="center"/>
        <w:rPr>
          <w:b/>
        </w:rPr>
      </w:pPr>
    </w:p>
    <w:p w:rsidR="00057A76" w:rsidRPr="001813A2" w:rsidRDefault="00057A76" w:rsidP="00057A76">
      <w:pPr>
        <w:ind w:firstLine="720"/>
        <w:jc w:val="both"/>
        <w:rPr>
          <w:b/>
        </w:rPr>
      </w:pPr>
      <w:r w:rsidRPr="001813A2">
        <w:rPr>
          <w:b/>
        </w:rPr>
        <w:t>Цель работы</w:t>
      </w:r>
      <w:r>
        <w:rPr>
          <w:b/>
        </w:rPr>
        <w:t>:</w:t>
      </w:r>
    </w:p>
    <w:p w:rsidR="00057A76" w:rsidRPr="001813A2" w:rsidRDefault="00057A76" w:rsidP="00057A76">
      <w:pPr>
        <w:ind w:left="284" w:firstLine="425"/>
      </w:pPr>
      <w:r w:rsidRPr="001813A2">
        <w:t>1</w:t>
      </w:r>
      <w:proofErr w:type="gramStart"/>
      <w:r w:rsidRPr="001813A2">
        <w:t xml:space="preserve"> И</w:t>
      </w:r>
      <w:proofErr w:type="gramEnd"/>
      <w:r w:rsidRPr="001813A2">
        <w:t xml:space="preserve">зучить </w:t>
      </w:r>
      <w:r w:rsidR="00460499">
        <w:t>методику разработки ресурсного графика в</w:t>
      </w:r>
      <w:r w:rsidRPr="001813A2">
        <w:t xml:space="preserve"> </w:t>
      </w:r>
      <w:r w:rsidRPr="001813A2">
        <w:rPr>
          <w:lang w:val="en-US"/>
        </w:rPr>
        <w:t>MS</w:t>
      </w:r>
      <w:r w:rsidRPr="001813A2">
        <w:t xml:space="preserve"> </w:t>
      </w:r>
      <w:r w:rsidRPr="001813A2">
        <w:rPr>
          <w:lang w:val="en-US"/>
        </w:rPr>
        <w:t>Project</w:t>
      </w:r>
      <w:r w:rsidRPr="001813A2">
        <w:t>;</w:t>
      </w:r>
    </w:p>
    <w:p w:rsidR="00057A76" w:rsidRPr="001813A2" w:rsidRDefault="00057A76" w:rsidP="00057A76">
      <w:pPr>
        <w:ind w:left="1080"/>
        <w:rPr>
          <w:b/>
        </w:rPr>
      </w:pPr>
    </w:p>
    <w:p w:rsidR="00057A76" w:rsidRPr="001813A2" w:rsidRDefault="00057A76" w:rsidP="00057A76">
      <w:pPr>
        <w:jc w:val="center"/>
        <w:rPr>
          <w:b/>
        </w:rPr>
      </w:pPr>
      <w:r w:rsidRPr="001813A2">
        <w:rPr>
          <w:b/>
        </w:rPr>
        <w:t>Образоват</w:t>
      </w:r>
      <w:r w:rsidR="005774A2">
        <w:rPr>
          <w:b/>
        </w:rPr>
        <w:t>ельные результаты, заявленные в</w:t>
      </w:r>
      <w:r w:rsidRPr="001813A2">
        <w:rPr>
          <w:b/>
        </w:rPr>
        <w:t xml:space="preserve"> ФГОС:</w:t>
      </w:r>
    </w:p>
    <w:p w:rsidR="00057A76" w:rsidRPr="001813A2" w:rsidRDefault="00057A76" w:rsidP="00057A76">
      <w:pPr>
        <w:ind w:firstLine="720"/>
        <w:jc w:val="both"/>
      </w:pPr>
      <w:r w:rsidRPr="001813A2">
        <w:t xml:space="preserve">Студент должен </w:t>
      </w:r>
    </w:p>
    <w:p w:rsidR="00057A76" w:rsidRPr="001813A2" w:rsidRDefault="00057A76" w:rsidP="00057A76">
      <w:pPr>
        <w:ind w:firstLine="720"/>
        <w:jc w:val="both"/>
      </w:pPr>
      <w:r w:rsidRPr="001813A2">
        <w:rPr>
          <w:u w:val="single"/>
        </w:rPr>
        <w:t>уметь:</w:t>
      </w:r>
      <w:r w:rsidRPr="001813A2">
        <w:t xml:space="preserve"> </w:t>
      </w:r>
    </w:p>
    <w:p w:rsidR="00057A76" w:rsidRPr="001813A2" w:rsidRDefault="00057A76" w:rsidP="00057A76">
      <w:pPr>
        <w:ind w:firstLine="720"/>
        <w:jc w:val="both"/>
      </w:pPr>
      <w:r w:rsidRPr="001813A2">
        <w:t>- разграничивать подходы к менеджменту программных проектов;</w:t>
      </w:r>
    </w:p>
    <w:p w:rsidR="00057A76" w:rsidRPr="001813A2" w:rsidRDefault="00057A76" w:rsidP="00057A76">
      <w:pPr>
        <w:ind w:firstLine="720"/>
        <w:jc w:val="both"/>
      </w:pPr>
      <w:r w:rsidRPr="001813A2">
        <w:t>- применять стандартные метрики по прогнозированию затрат, сроков и качества;</w:t>
      </w:r>
    </w:p>
    <w:p w:rsidR="00057A76" w:rsidRPr="001813A2" w:rsidRDefault="00057A76" w:rsidP="00057A76">
      <w:pPr>
        <w:ind w:firstLine="720"/>
        <w:jc w:val="both"/>
      </w:pPr>
      <w:r w:rsidRPr="001813A2">
        <w:rPr>
          <w:u w:val="single"/>
        </w:rPr>
        <w:t>знать:</w:t>
      </w:r>
      <w:r w:rsidRPr="001813A2">
        <w:t xml:space="preserve"> </w:t>
      </w:r>
    </w:p>
    <w:p w:rsidR="00057A76" w:rsidRPr="001813A2" w:rsidRDefault="00057A76" w:rsidP="00057A76">
      <w:pPr>
        <w:ind w:firstLine="720"/>
      </w:pPr>
      <w:r w:rsidRPr="001813A2">
        <w:t>- задачи планирования и контроля развития проекта;</w:t>
      </w:r>
    </w:p>
    <w:p w:rsidR="00057A76" w:rsidRPr="001813A2" w:rsidRDefault="00057A76" w:rsidP="00057A76">
      <w:pPr>
        <w:ind w:firstLine="720"/>
      </w:pPr>
      <w:r w:rsidRPr="001813A2">
        <w:t>- вопросы кадровой политики менеджера программных проектов;</w:t>
      </w:r>
    </w:p>
    <w:p w:rsidR="00057A76" w:rsidRPr="001813A2" w:rsidRDefault="00057A76" w:rsidP="00057A76">
      <w:pPr>
        <w:ind w:firstLine="720"/>
      </w:pPr>
      <w:r w:rsidRPr="001813A2">
        <w:t>- функциональные роли в коллективе разработчиков;</w:t>
      </w:r>
    </w:p>
    <w:p w:rsidR="00057A76" w:rsidRPr="001813A2" w:rsidRDefault="00057A76" w:rsidP="00057A76">
      <w:pPr>
        <w:ind w:firstLine="720"/>
      </w:pPr>
      <w:r w:rsidRPr="001813A2">
        <w:t>- принципы построения системы деятельностей программного проекта;</w:t>
      </w:r>
    </w:p>
    <w:p w:rsidR="00057A76" w:rsidRPr="001813A2" w:rsidRDefault="00057A76" w:rsidP="00057A76">
      <w:pPr>
        <w:ind w:firstLine="720"/>
      </w:pPr>
      <w:r w:rsidRPr="001813A2">
        <w:t>- основные методы оценки бюджета, сроков и рисков разработки программ.</w:t>
      </w:r>
    </w:p>
    <w:p w:rsidR="00057A76" w:rsidRPr="001813A2" w:rsidRDefault="00057A76" w:rsidP="00057A76">
      <w:pPr>
        <w:ind w:firstLine="720"/>
        <w:rPr>
          <w:b/>
        </w:rPr>
      </w:pPr>
    </w:p>
    <w:p w:rsidR="00057A76" w:rsidRPr="001813A2" w:rsidRDefault="00057A76" w:rsidP="00057A76">
      <w:pPr>
        <w:jc w:val="center"/>
        <w:rPr>
          <w:b/>
        </w:rPr>
      </w:pPr>
      <w:r w:rsidRPr="001813A2">
        <w:rPr>
          <w:b/>
        </w:rPr>
        <w:t xml:space="preserve">Краткие теоретические и учебно-методические материалы по теме лабораторной работы </w:t>
      </w:r>
    </w:p>
    <w:p w:rsidR="00460499" w:rsidRPr="00DB3949" w:rsidRDefault="00460499" w:rsidP="00460499">
      <w:pPr>
        <w:pStyle w:val="af5"/>
        <w:spacing w:before="0" w:beforeAutospacing="0" w:after="0" w:afterAutospacing="0"/>
        <w:ind w:firstLine="709"/>
        <w:jc w:val="both"/>
      </w:pPr>
      <w:r w:rsidRPr="00DB3949">
        <w:t xml:space="preserve">На диаграмме Resource Graph (График ресурсов) отображается информация о различных аспектах участия ресурсов в проекте: выполняемой ими работе, их процентной загрузке, возможности выполнять задачи помимо тех, на которые они уже выделены, и стоимости. </w:t>
      </w:r>
      <w:proofErr w:type="gramStart"/>
      <w:r w:rsidRPr="00DB3949">
        <w:t>Удобство этой диаграммы заключается в том, что с ее помощью можно сравнивать участие в проекте нескольких ресурсов или ресурса и группы ресурсов (и это делает ее мощным аналитическим инструментом.</w:t>
      </w:r>
      <w:proofErr w:type="gramEnd"/>
    </w:p>
    <w:p w:rsidR="00460499" w:rsidRDefault="00460499" w:rsidP="00460499">
      <w:pPr>
        <w:pStyle w:val="af5"/>
        <w:spacing w:before="0" w:beforeAutospacing="0" w:after="0" w:afterAutospacing="0"/>
        <w:ind w:firstLine="709"/>
        <w:jc w:val="both"/>
      </w:pPr>
      <w:r w:rsidRPr="00DB3949">
        <w:t>Группа ресурсов отбирается на основе фильтра, и по умолчанию в качестве группы выступают все ресурсы проекта. Изменив условие фильтрации, можно изменить и состав группы. Данные можно просматривать как для группы в целом, так и для любого отдельного ресурса внутри группы. При этом данные о группе и отдельном ресурсе можно отображать одновременно.</w:t>
      </w:r>
    </w:p>
    <w:p w:rsidR="00057A76" w:rsidRDefault="00057A76" w:rsidP="00057A76">
      <w:pPr>
        <w:ind w:firstLine="851"/>
        <w:jc w:val="both"/>
      </w:pPr>
      <w:r w:rsidRPr="00B5477D">
        <w:t>Методика выполнения лабораторной работы.</w:t>
      </w:r>
    </w:p>
    <w:p w:rsidR="00460499" w:rsidRPr="00460499" w:rsidRDefault="00460499" w:rsidP="00777713">
      <w:pPr>
        <w:numPr>
          <w:ilvl w:val="0"/>
          <w:numId w:val="72"/>
        </w:numPr>
        <w:ind w:left="0" w:firstLine="709"/>
        <w:jc w:val="both"/>
      </w:pPr>
      <w:r w:rsidRPr="00460499">
        <w:t xml:space="preserve">В виде </w:t>
      </w:r>
      <w:r w:rsidRPr="00460499">
        <w:rPr>
          <w:bCs/>
        </w:rPr>
        <w:t xml:space="preserve">Использование задач </w:t>
      </w:r>
      <w:r w:rsidRPr="00460499">
        <w:t>(</w:t>
      </w:r>
      <w:r w:rsidRPr="00460499">
        <w:rPr>
          <w:lang w:val="en-US"/>
        </w:rPr>
        <w:t>Task</w:t>
      </w:r>
      <w:r w:rsidRPr="00460499">
        <w:t xml:space="preserve"> </w:t>
      </w:r>
      <w:r w:rsidRPr="00460499">
        <w:rPr>
          <w:lang w:val="en-US"/>
        </w:rPr>
        <w:t>Usage</w:t>
      </w:r>
      <w:r w:rsidRPr="00460499">
        <w:t xml:space="preserve">) щелкните мышью на фамилии и выберите команду меню </w:t>
      </w:r>
      <w:r w:rsidRPr="00460499">
        <w:rPr>
          <w:bCs/>
        </w:rPr>
        <w:t xml:space="preserve">Вид ♦ График ресурсов </w:t>
      </w:r>
      <w:r w:rsidRPr="00460499">
        <w:t>(</w:t>
      </w:r>
      <w:r w:rsidRPr="00460499">
        <w:rPr>
          <w:lang w:val="en-US"/>
        </w:rPr>
        <w:t>View</w:t>
      </w:r>
      <w:r w:rsidRPr="00460499">
        <w:t xml:space="preserve"> ♦ </w:t>
      </w:r>
      <w:r w:rsidRPr="00460499">
        <w:rPr>
          <w:lang w:val="en-US"/>
        </w:rPr>
        <w:t>Resource</w:t>
      </w:r>
      <w:r w:rsidRPr="00460499">
        <w:t xml:space="preserve"> </w:t>
      </w:r>
      <w:r w:rsidRPr="00460499">
        <w:rPr>
          <w:lang w:val="en-US"/>
        </w:rPr>
        <w:t>Graph</w:t>
      </w:r>
      <w:r w:rsidRPr="00460499">
        <w:t>). В окне программы появи</w:t>
      </w:r>
      <w:r>
        <w:t>тся график ресурсов.</w:t>
      </w:r>
    </w:p>
    <w:p w:rsidR="00460499" w:rsidRPr="00460499" w:rsidRDefault="00460499" w:rsidP="00460499">
      <w:pPr>
        <w:ind w:firstLine="709"/>
        <w:jc w:val="both"/>
      </w:pPr>
      <w:r w:rsidRPr="00460499">
        <w:t>В левой части диаграммы отображается название ресурса, а в правой части - его график. По горизонтали на графике ресурсов расположена временная шкала, а по вертикали - единицы измерения различных аспектов участия ресурсов в про</w:t>
      </w:r>
      <w:r w:rsidRPr="00460499">
        <w:softHyphen/>
        <w:t>екте. Например, для загрузки используются проценты, для затрат - деньги.</w:t>
      </w:r>
    </w:p>
    <w:p w:rsidR="00460499" w:rsidRPr="00460499" w:rsidRDefault="00460499" w:rsidP="00460499">
      <w:pPr>
        <w:ind w:firstLine="709"/>
        <w:jc w:val="both"/>
      </w:pPr>
      <w:r w:rsidRPr="00460499">
        <w:t>На графике ресурсов можно отображать различные типы информации. По умол</w:t>
      </w:r>
      <w:r w:rsidRPr="00460499">
        <w:softHyphen/>
        <w:t>чанию на графике представлена максимальная нагрузка ресурса за период. По</w:t>
      </w:r>
      <w:r w:rsidRPr="00460499">
        <w:softHyphen/>
        <w:t>пробуем отобразить на графике ресурсов различные типы информации.</w:t>
      </w:r>
    </w:p>
    <w:p w:rsidR="00460499" w:rsidRPr="00460499" w:rsidRDefault="00460499" w:rsidP="00777713">
      <w:pPr>
        <w:numPr>
          <w:ilvl w:val="0"/>
          <w:numId w:val="72"/>
        </w:numPr>
        <w:ind w:left="0" w:firstLine="709"/>
        <w:jc w:val="both"/>
        <w:rPr>
          <w:bCs/>
        </w:rPr>
      </w:pPr>
      <w:r w:rsidRPr="00460499">
        <w:t xml:space="preserve">Выберите команду меню </w:t>
      </w:r>
      <w:r w:rsidRPr="00460499">
        <w:rPr>
          <w:bCs/>
        </w:rPr>
        <w:t xml:space="preserve">Формат ♦ Подробности ♦ Трудозатраты </w:t>
      </w:r>
      <w:r w:rsidRPr="00460499">
        <w:t>(</w:t>
      </w:r>
      <w:r w:rsidRPr="00460499">
        <w:rPr>
          <w:lang w:val="en-US"/>
        </w:rPr>
        <w:t>Format</w:t>
      </w:r>
      <w:r w:rsidRPr="00460499">
        <w:t xml:space="preserve"> ♦ </w:t>
      </w:r>
      <w:r w:rsidRPr="00460499">
        <w:rPr>
          <w:lang w:val="en-US"/>
        </w:rPr>
        <w:t>Details</w:t>
      </w:r>
      <w:r w:rsidRPr="00460499">
        <w:t xml:space="preserve"> ♦ </w:t>
      </w:r>
      <w:r w:rsidRPr="00460499">
        <w:rPr>
          <w:lang w:val="en-US"/>
        </w:rPr>
        <w:t>Work</w:t>
      </w:r>
      <w:r w:rsidRPr="00460499">
        <w:t>). В окне программы появится график ресурсов для трудоза</w:t>
      </w:r>
      <w:r w:rsidRPr="00460499">
        <w:softHyphen/>
        <w:t xml:space="preserve">трат, т.е. работы ресурса в количестве часов за период </w:t>
      </w:r>
    </w:p>
    <w:p w:rsidR="00460499" w:rsidRPr="00460499" w:rsidRDefault="00460499" w:rsidP="00460499">
      <w:pPr>
        <w:ind w:firstLine="709"/>
        <w:jc w:val="both"/>
        <w:rPr>
          <w:bCs/>
        </w:rPr>
      </w:pPr>
      <w:r w:rsidRPr="00460499">
        <w:rPr>
          <w:noProof/>
        </w:rPr>
        <w:lastRenderedPageBreak/>
        <w:drawing>
          <wp:anchor distT="0" distB="0" distL="114300" distR="114300" simplePos="0" relativeHeight="251660288" behindDoc="1" locked="0" layoutInCell="1" allowOverlap="1">
            <wp:simplePos x="0" y="0"/>
            <wp:positionH relativeFrom="column">
              <wp:posOffset>596900</wp:posOffset>
            </wp:positionH>
            <wp:positionV relativeFrom="paragraph">
              <wp:posOffset>88265</wp:posOffset>
            </wp:positionV>
            <wp:extent cx="5041900" cy="3664585"/>
            <wp:effectExtent l="19050" t="0" r="6350" b="0"/>
            <wp:wrapTight wrapText="bothSides">
              <wp:wrapPolygon edited="0">
                <wp:start x="-82" y="0"/>
                <wp:lineTo x="-82" y="21447"/>
                <wp:lineTo x="21627" y="21447"/>
                <wp:lineTo x="21627" y="0"/>
                <wp:lineTo x="-82" y="0"/>
              </wp:wrapPolygon>
            </wp:wrapTight>
            <wp:docPr id="5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72"/>
                    <a:srcRect/>
                    <a:stretch>
                      <a:fillRect/>
                    </a:stretch>
                  </pic:blipFill>
                  <pic:spPr bwMode="auto">
                    <a:xfrm>
                      <a:off x="0" y="0"/>
                      <a:ext cx="5041900" cy="3664585"/>
                    </a:xfrm>
                    <a:prstGeom prst="rect">
                      <a:avLst/>
                    </a:prstGeom>
                    <a:noFill/>
                    <a:ln w="9525">
                      <a:noFill/>
                      <a:miter lim="800000"/>
                      <a:headEnd/>
                      <a:tailEnd/>
                    </a:ln>
                  </pic:spPr>
                </pic:pic>
              </a:graphicData>
            </a:graphic>
          </wp:anchor>
        </w:drawing>
      </w:r>
    </w:p>
    <w:p w:rsidR="00460499" w:rsidRPr="00460499" w:rsidRDefault="00460499" w:rsidP="00460499">
      <w:pPr>
        <w:ind w:firstLine="709"/>
        <w:jc w:val="both"/>
        <w:rPr>
          <w:bCs/>
        </w:rPr>
      </w:pPr>
    </w:p>
    <w:p w:rsidR="00460499" w:rsidRPr="00460499" w:rsidRDefault="00460499" w:rsidP="00460499">
      <w:pPr>
        <w:ind w:firstLine="709"/>
        <w:jc w:val="both"/>
        <w:rPr>
          <w:bCs/>
        </w:rPr>
      </w:pPr>
    </w:p>
    <w:p w:rsidR="00460499" w:rsidRPr="00460499" w:rsidRDefault="00460499" w:rsidP="00460499">
      <w:pPr>
        <w:ind w:firstLine="709"/>
        <w:jc w:val="both"/>
        <w:rPr>
          <w:bCs/>
        </w:rPr>
      </w:pPr>
    </w:p>
    <w:p w:rsidR="00460499" w:rsidRPr="00460499" w:rsidRDefault="00460499" w:rsidP="00460499">
      <w:pPr>
        <w:ind w:firstLine="709"/>
        <w:jc w:val="both"/>
        <w:rPr>
          <w:bCs/>
        </w:rPr>
      </w:pPr>
    </w:p>
    <w:p w:rsidR="00460499" w:rsidRPr="00460499" w:rsidRDefault="00460499" w:rsidP="00460499">
      <w:pPr>
        <w:ind w:firstLine="709"/>
        <w:jc w:val="both"/>
        <w:rPr>
          <w:bCs/>
        </w:rPr>
      </w:pPr>
    </w:p>
    <w:p w:rsidR="00460499" w:rsidRPr="00460499" w:rsidRDefault="00460499" w:rsidP="00460499">
      <w:pPr>
        <w:ind w:firstLine="709"/>
        <w:jc w:val="both"/>
        <w:rPr>
          <w:bCs/>
        </w:rPr>
      </w:pPr>
    </w:p>
    <w:p w:rsidR="00460499" w:rsidRPr="00460499" w:rsidRDefault="00460499" w:rsidP="00460499">
      <w:pPr>
        <w:ind w:firstLine="709"/>
        <w:jc w:val="both"/>
        <w:rPr>
          <w:bCs/>
        </w:rPr>
      </w:pPr>
    </w:p>
    <w:p w:rsidR="00460499" w:rsidRPr="00460499" w:rsidRDefault="00460499" w:rsidP="00460499">
      <w:pPr>
        <w:ind w:firstLine="709"/>
        <w:jc w:val="both"/>
        <w:rPr>
          <w:bCs/>
        </w:rPr>
      </w:pPr>
    </w:p>
    <w:p w:rsidR="00460499" w:rsidRPr="00460499" w:rsidRDefault="00460499" w:rsidP="00460499">
      <w:pPr>
        <w:ind w:firstLine="709"/>
        <w:jc w:val="both"/>
        <w:rPr>
          <w:bCs/>
        </w:rPr>
      </w:pPr>
    </w:p>
    <w:p w:rsidR="00460499" w:rsidRPr="00460499" w:rsidRDefault="00460499" w:rsidP="00460499">
      <w:pPr>
        <w:ind w:firstLine="709"/>
        <w:jc w:val="both"/>
        <w:rPr>
          <w:bCs/>
        </w:rPr>
      </w:pPr>
    </w:p>
    <w:p w:rsidR="00460499" w:rsidRPr="00460499" w:rsidRDefault="00460499" w:rsidP="00460499">
      <w:pPr>
        <w:ind w:firstLine="709"/>
        <w:jc w:val="both"/>
        <w:rPr>
          <w:bCs/>
        </w:rPr>
      </w:pPr>
    </w:p>
    <w:p w:rsidR="00460499" w:rsidRPr="00460499" w:rsidRDefault="00460499" w:rsidP="00460499">
      <w:pPr>
        <w:ind w:firstLine="709"/>
        <w:jc w:val="both"/>
        <w:rPr>
          <w:bCs/>
        </w:rPr>
      </w:pPr>
    </w:p>
    <w:p w:rsidR="00460499" w:rsidRPr="00460499" w:rsidRDefault="00460499" w:rsidP="00460499">
      <w:pPr>
        <w:ind w:firstLine="709"/>
        <w:jc w:val="both"/>
        <w:rPr>
          <w:bCs/>
        </w:rPr>
      </w:pPr>
    </w:p>
    <w:p w:rsidR="00460499" w:rsidRPr="00460499" w:rsidRDefault="00460499" w:rsidP="00460499">
      <w:pPr>
        <w:ind w:firstLine="709"/>
        <w:jc w:val="both"/>
        <w:rPr>
          <w:bCs/>
        </w:rPr>
      </w:pPr>
    </w:p>
    <w:p w:rsidR="00460499" w:rsidRDefault="00460499" w:rsidP="00460499">
      <w:pPr>
        <w:ind w:firstLine="709"/>
        <w:jc w:val="both"/>
        <w:rPr>
          <w:bCs/>
        </w:rPr>
      </w:pPr>
    </w:p>
    <w:p w:rsidR="00460499" w:rsidRDefault="00460499" w:rsidP="00460499">
      <w:pPr>
        <w:ind w:firstLine="709"/>
        <w:jc w:val="both"/>
        <w:rPr>
          <w:bCs/>
        </w:rPr>
      </w:pPr>
    </w:p>
    <w:p w:rsidR="00460499" w:rsidRDefault="00460499" w:rsidP="00460499">
      <w:pPr>
        <w:ind w:firstLine="709"/>
        <w:jc w:val="both"/>
        <w:rPr>
          <w:bCs/>
        </w:rPr>
      </w:pPr>
    </w:p>
    <w:p w:rsidR="00460499" w:rsidRDefault="00460499" w:rsidP="00460499">
      <w:pPr>
        <w:ind w:firstLine="709"/>
        <w:jc w:val="both"/>
        <w:rPr>
          <w:bCs/>
        </w:rPr>
      </w:pPr>
    </w:p>
    <w:p w:rsidR="00460499" w:rsidRDefault="00460499" w:rsidP="00460499">
      <w:pPr>
        <w:ind w:firstLine="709"/>
        <w:jc w:val="both"/>
        <w:rPr>
          <w:bCs/>
        </w:rPr>
      </w:pPr>
    </w:p>
    <w:p w:rsidR="00460499" w:rsidRDefault="00460499" w:rsidP="00460499">
      <w:pPr>
        <w:ind w:firstLine="709"/>
        <w:jc w:val="both"/>
        <w:rPr>
          <w:bCs/>
        </w:rPr>
      </w:pPr>
    </w:p>
    <w:p w:rsidR="00460499" w:rsidRDefault="00460499" w:rsidP="00460499">
      <w:pPr>
        <w:ind w:firstLine="709"/>
        <w:jc w:val="both"/>
        <w:rPr>
          <w:bCs/>
        </w:rPr>
      </w:pPr>
    </w:p>
    <w:p w:rsidR="00460499" w:rsidRPr="00460499" w:rsidRDefault="00460499" w:rsidP="00460499">
      <w:pPr>
        <w:ind w:firstLine="709"/>
        <w:jc w:val="both"/>
        <w:rPr>
          <w:bCs/>
        </w:rPr>
      </w:pPr>
      <w:r w:rsidRPr="00460499">
        <w:rPr>
          <w:noProof/>
        </w:rPr>
        <w:drawing>
          <wp:anchor distT="0" distB="0" distL="114300" distR="114300" simplePos="0" relativeHeight="251661312" behindDoc="1" locked="0" layoutInCell="1" allowOverlap="1">
            <wp:simplePos x="0" y="0"/>
            <wp:positionH relativeFrom="column">
              <wp:posOffset>539115</wp:posOffset>
            </wp:positionH>
            <wp:positionV relativeFrom="paragraph">
              <wp:posOffset>52070</wp:posOffset>
            </wp:positionV>
            <wp:extent cx="5060950" cy="3677920"/>
            <wp:effectExtent l="19050" t="0" r="6350" b="0"/>
            <wp:wrapTight wrapText="bothSides">
              <wp:wrapPolygon edited="0">
                <wp:start x="-81" y="0"/>
                <wp:lineTo x="-81" y="21481"/>
                <wp:lineTo x="21627" y="21481"/>
                <wp:lineTo x="21627" y="0"/>
                <wp:lineTo x="-81" y="0"/>
              </wp:wrapPolygon>
            </wp:wrapTight>
            <wp:docPr id="5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73"/>
                    <a:srcRect/>
                    <a:stretch>
                      <a:fillRect/>
                    </a:stretch>
                  </pic:blipFill>
                  <pic:spPr bwMode="auto">
                    <a:xfrm>
                      <a:off x="0" y="0"/>
                      <a:ext cx="5060950" cy="3677920"/>
                    </a:xfrm>
                    <a:prstGeom prst="rect">
                      <a:avLst/>
                    </a:prstGeom>
                    <a:noFill/>
                    <a:ln w="9525">
                      <a:noFill/>
                      <a:miter lim="800000"/>
                      <a:headEnd/>
                      <a:tailEnd/>
                    </a:ln>
                  </pic:spPr>
                </pic:pic>
              </a:graphicData>
            </a:graphic>
          </wp:anchor>
        </w:drawing>
      </w:r>
    </w:p>
    <w:p w:rsidR="00460499" w:rsidRPr="00460499" w:rsidRDefault="00460499" w:rsidP="00460499">
      <w:pPr>
        <w:ind w:firstLine="709"/>
        <w:jc w:val="both"/>
        <w:rPr>
          <w:bCs/>
        </w:rPr>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777713">
      <w:pPr>
        <w:numPr>
          <w:ilvl w:val="0"/>
          <w:numId w:val="72"/>
        </w:numPr>
        <w:ind w:left="0" w:firstLine="709"/>
        <w:jc w:val="both"/>
      </w:pPr>
      <w:r w:rsidRPr="00460499">
        <w:t xml:space="preserve">Выберите команду меню </w:t>
      </w:r>
      <w:r w:rsidRPr="00460499">
        <w:rPr>
          <w:bCs/>
        </w:rPr>
        <w:t>Формат ♦ Подробности ♦ Совокупные трудоза</w:t>
      </w:r>
      <w:r w:rsidRPr="00460499">
        <w:rPr>
          <w:bCs/>
        </w:rPr>
        <w:softHyphen/>
        <w:t xml:space="preserve">траты </w:t>
      </w:r>
      <w:r w:rsidRPr="00460499">
        <w:t>(</w:t>
      </w:r>
      <w:r w:rsidRPr="00460499">
        <w:rPr>
          <w:lang w:val="en-US"/>
        </w:rPr>
        <w:t>Format</w:t>
      </w:r>
      <w:r w:rsidRPr="00460499">
        <w:t xml:space="preserve"> ♦ </w:t>
      </w:r>
      <w:r w:rsidRPr="00460499">
        <w:rPr>
          <w:lang w:val="en-US"/>
        </w:rPr>
        <w:t>Details</w:t>
      </w:r>
      <w:r w:rsidRPr="00460499">
        <w:t xml:space="preserve"> ♦ </w:t>
      </w:r>
      <w:r w:rsidRPr="00460499">
        <w:rPr>
          <w:lang w:val="en-US"/>
        </w:rPr>
        <w:t>Cumulative</w:t>
      </w:r>
      <w:r w:rsidRPr="00460499">
        <w:t xml:space="preserve"> </w:t>
      </w:r>
      <w:r w:rsidRPr="00460499">
        <w:rPr>
          <w:lang w:val="en-US"/>
        </w:rPr>
        <w:t>Work</w:t>
      </w:r>
      <w:r w:rsidRPr="00460499">
        <w:t xml:space="preserve">). В окне программы появится график ресурсов для совокупных трудозатрат, т.е. накопленный к данному моменту работы ресурса в количестве часов </w:t>
      </w:r>
    </w:p>
    <w:p w:rsidR="00460499" w:rsidRPr="00460499" w:rsidRDefault="00460499" w:rsidP="00777713">
      <w:pPr>
        <w:numPr>
          <w:ilvl w:val="0"/>
          <w:numId w:val="72"/>
        </w:numPr>
        <w:ind w:left="0" w:firstLine="709"/>
        <w:jc w:val="both"/>
      </w:pPr>
      <w:r w:rsidRPr="00460499">
        <w:t xml:space="preserve">Выберите команду меню </w:t>
      </w:r>
      <w:r w:rsidRPr="00460499">
        <w:rPr>
          <w:bCs/>
        </w:rPr>
        <w:t xml:space="preserve">Формат ♦ Подробности ♦ Процент загрузки </w:t>
      </w:r>
      <w:r w:rsidRPr="00460499">
        <w:t>(</w:t>
      </w:r>
      <w:r w:rsidRPr="00460499">
        <w:rPr>
          <w:lang w:val="en-US"/>
        </w:rPr>
        <w:t>Format</w:t>
      </w:r>
      <w:r w:rsidRPr="00460499">
        <w:t xml:space="preserve"> </w:t>
      </w:r>
      <w:r w:rsidRPr="00460499">
        <w:rPr>
          <w:lang w:val="en-US"/>
        </w:rPr>
        <w:t>Details</w:t>
      </w:r>
      <w:r w:rsidRPr="00460499">
        <w:t xml:space="preserve"> ♦ </w:t>
      </w:r>
      <w:r w:rsidRPr="00460499">
        <w:rPr>
          <w:lang w:val="en-US"/>
        </w:rPr>
        <w:t>Percent</w:t>
      </w:r>
      <w:r w:rsidRPr="00460499">
        <w:t xml:space="preserve"> </w:t>
      </w:r>
      <w:r w:rsidRPr="00460499">
        <w:rPr>
          <w:lang w:val="en-US"/>
        </w:rPr>
        <w:t>Allocation</w:t>
      </w:r>
      <w:r w:rsidRPr="00460499">
        <w:t>). В окне программы появится график ресурсов для процента загрузки, т.е. отношения работы ресурса и доступного рабочего времени за период (Рис. 3.19).</w:t>
      </w:r>
    </w:p>
    <w:p w:rsidR="00460499" w:rsidRDefault="00460499" w:rsidP="00777713">
      <w:pPr>
        <w:numPr>
          <w:ilvl w:val="0"/>
          <w:numId w:val="72"/>
        </w:numPr>
        <w:ind w:left="0" w:firstLine="709"/>
        <w:jc w:val="both"/>
      </w:pPr>
      <w:r w:rsidRPr="00460499">
        <w:lastRenderedPageBreak/>
        <w:t xml:space="preserve">Выберите команду меню </w:t>
      </w:r>
      <w:r w:rsidRPr="00460499">
        <w:rPr>
          <w:bCs/>
        </w:rPr>
        <w:t xml:space="preserve">Формат ♦ Подробности ♦ Затраты </w:t>
      </w:r>
      <w:r w:rsidRPr="00460499">
        <w:t>(</w:t>
      </w:r>
      <w:r w:rsidRPr="00460499">
        <w:rPr>
          <w:lang w:val="en-US"/>
        </w:rPr>
        <w:t>Format</w:t>
      </w:r>
      <w:r w:rsidRPr="00460499">
        <w:t xml:space="preserve"> ♦ </w:t>
      </w:r>
      <w:r w:rsidRPr="00460499">
        <w:rPr>
          <w:lang w:val="en-US"/>
        </w:rPr>
        <w:t>Details</w:t>
      </w:r>
      <w:r w:rsidRPr="00460499">
        <w:t xml:space="preserve"> ♦ </w:t>
      </w:r>
      <w:r w:rsidRPr="00460499">
        <w:rPr>
          <w:lang w:val="en-US"/>
        </w:rPr>
        <w:t>Cost</w:t>
      </w:r>
      <w:r w:rsidRPr="00460499">
        <w:t>). В окне программы появится график ресурсов для затрат, т.е. стоимости работ</w:t>
      </w:r>
      <w:r>
        <w:t>ы ресурса за период</w:t>
      </w:r>
    </w:p>
    <w:p w:rsidR="00460499" w:rsidRPr="00460499" w:rsidRDefault="00460499" w:rsidP="00460499">
      <w:pPr>
        <w:jc w:val="both"/>
      </w:pPr>
    </w:p>
    <w:p w:rsidR="00460499" w:rsidRPr="00460499" w:rsidRDefault="00460499" w:rsidP="00460499">
      <w:pPr>
        <w:ind w:firstLine="709"/>
        <w:jc w:val="both"/>
      </w:pPr>
      <w:r w:rsidRPr="00460499">
        <w:rPr>
          <w:noProof/>
        </w:rPr>
        <w:drawing>
          <wp:anchor distT="0" distB="0" distL="114300" distR="114300" simplePos="0" relativeHeight="251663360" behindDoc="1" locked="0" layoutInCell="1" allowOverlap="1">
            <wp:simplePos x="0" y="0"/>
            <wp:positionH relativeFrom="column">
              <wp:posOffset>546100</wp:posOffset>
            </wp:positionH>
            <wp:positionV relativeFrom="paragraph">
              <wp:posOffset>-21590</wp:posOffset>
            </wp:positionV>
            <wp:extent cx="4728210" cy="3435985"/>
            <wp:effectExtent l="19050" t="0" r="0" b="0"/>
            <wp:wrapTight wrapText="bothSides">
              <wp:wrapPolygon edited="0">
                <wp:start x="-87" y="0"/>
                <wp:lineTo x="-87" y="21436"/>
                <wp:lineTo x="21583" y="21436"/>
                <wp:lineTo x="21583" y="0"/>
                <wp:lineTo x="-87" y="0"/>
              </wp:wrapPolygon>
            </wp:wrapTight>
            <wp:docPr id="5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4"/>
                    <a:srcRect/>
                    <a:stretch>
                      <a:fillRect/>
                    </a:stretch>
                  </pic:blipFill>
                  <pic:spPr bwMode="auto">
                    <a:xfrm>
                      <a:off x="0" y="0"/>
                      <a:ext cx="4728210" cy="3435985"/>
                    </a:xfrm>
                    <a:prstGeom prst="rect">
                      <a:avLst/>
                    </a:prstGeom>
                    <a:noFill/>
                    <a:ln w="9525">
                      <a:noFill/>
                      <a:miter lim="800000"/>
                      <a:headEnd/>
                      <a:tailEnd/>
                    </a:ln>
                  </pic:spPr>
                </pic:pic>
              </a:graphicData>
            </a:graphic>
          </wp:anchor>
        </w:drawing>
      </w: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Default="00460499" w:rsidP="00460499">
      <w:pPr>
        <w:ind w:firstLine="709"/>
        <w:jc w:val="both"/>
      </w:pPr>
    </w:p>
    <w:p w:rsidR="00460499" w:rsidRDefault="00460499" w:rsidP="00460499">
      <w:pPr>
        <w:ind w:firstLine="709"/>
        <w:jc w:val="both"/>
      </w:pPr>
    </w:p>
    <w:p w:rsidR="00460499" w:rsidRDefault="00460499" w:rsidP="00460499">
      <w:pPr>
        <w:ind w:firstLine="709"/>
        <w:jc w:val="both"/>
      </w:pPr>
    </w:p>
    <w:p w:rsidR="00460499" w:rsidRDefault="00460499" w:rsidP="00460499">
      <w:pPr>
        <w:ind w:firstLine="709"/>
        <w:jc w:val="both"/>
      </w:pPr>
    </w:p>
    <w:p w:rsidR="00460499" w:rsidRDefault="00460499" w:rsidP="00460499">
      <w:pPr>
        <w:ind w:firstLine="709"/>
        <w:jc w:val="both"/>
      </w:pPr>
    </w:p>
    <w:p w:rsid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r w:rsidRPr="00460499">
        <w:rPr>
          <w:noProof/>
        </w:rPr>
        <w:drawing>
          <wp:anchor distT="0" distB="0" distL="114300" distR="114300" simplePos="0" relativeHeight="251664384" behindDoc="1" locked="0" layoutInCell="1" allowOverlap="1">
            <wp:simplePos x="0" y="0"/>
            <wp:positionH relativeFrom="column">
              <wp:posOffset>500380</wp:posOffset>
            </wp:positionH>
            <wp:positionV relativeFrom="paragraph">
              <wp:posOffset>137160</wp:posOffset>
            </wp:positionV>
            <wp:extent cx="4903470" cy="3563620"/>
            <wp:effectExtent l="19050" t="0" r="0" b="0"/>
            <wp:wrapTight wrapText="bothSides">
              <wp:wrapPolygon edited="0">
                <wp:start x="-84" y="0"/>
                <wp:lineTo x="-84" y="21477"/>
                <wp:lineTo x="21566" y="21477"/>
                <wp:lineTo x="21566" y="0"/>
                <wp:lineTo x="-84" y="0"/>
              </wp:wrapPolygon>
            </wp:wrapTight>
            <wp:docPr id="5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75"/>
                    <a:srcRect/>
                    <a:stretch>
                      <a:fillRect/>
                    </a:stretch>
                  </pic:blipFill>
                  <pic:spPr bwMode="auto">
                    <a:xfrm>
                      <a:off x="0" y="0"/>
                      <a:ext cx="4903470" cy="3563620"/>
                    </a:xfrm>
                    <a:prstGeom prst="rect">
                      <a:avLst/>
                    </a:prstGeom>
                    <a:noFill/>
                    <a:ln w="9525">
                      <a:noFill/>
                      <a:miter lim="800000"/>
                      <a:headEnd/>
                      <a:tailEnd/>
                    </a:ln>
                  </pic:spPr>
                </pic:pic>
              </a:graphicData>
            </a:graphic>
          </wp:anchor>
        </w:drawing>
      </w: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777713">
      <w:pPr>
        <w:numPr>
          <w:ilvl w:val="0"/>
          <w:numId w:val="73"/>
        </w:numPr>
        <w:ind w:left="0" w:firstLine="709"/>
        <w:jc w:val="both"/>
      </w:pPr>
      <w:r w:rsidRPr="00460499">
        <w:t xml:space="preserve">Выберите команду меню </w:t>
      </w:r>
      <w:r w:rsidRPr="00460499">
        <w:rPr>
          <w:bCs/>
        </w:rPr>
        <w:t xml:space="preserve">Формат ♦ Подробности ♦ Пиковые единицы </w:t>
      </w:r>
      <w:r w:rsidRPr="00460499">
        <w:t>(</w:t>
      </w:r>
      <w:r w:rsidRPr="00460499">
        <w:rPr>
          <w:lang w:val="en-US"/>
        </w:rPr>
        <w:t>Format</w:t>
      </w:r>
      <w:r w:rsidRPr="00460499">
        <w:t xml:space="preserve"> ♦ </w:t>
      </w:r>
      <w:r w:rsidRPr="00460499">
        <w:rPr>
          <w:lang w:val="en-US"/>
        </w:rPr>
        <w:t>Details</w:t>
      </w:r>
      <w:r w:rsidRPr="00460499">
        <w:t xml:space="preserve"> ♦ </w:t>
      </w:r>
      <w:r w:rsidRPr="00460499">
        <w:rPr>
          <w:lang w:val="en-US"/>
        </w:rPr>
        <w:t>Peak</w:t>
      </w:r>
      <w:r w:rsidRPr="00460499">
        <w:t xml:space="preserve"> </w:t>
      </w:r>
      <w:r w:rsidRPr="00460499">
        <w:rPr>
          <w:lang w:val="en-US"/>
        </w:rPr>
        <w:t>Units</w:t>
      </w:r>
      <w:r w:rsidRPr="00460499">
        <w:t>), чтобы вернуться к представлению максималь</w:t>
      </w:r>
      <w:r w:rsidRPr="00460499">
        <w:softHyphen/>
        <w:t xml:space="preserve">ной нагрузки ресурса за период </w:t>
      </w:r>
    </w:p>
    <w:p w:rsidR="00460499" w:rsidRPr="00460499" w:rsidRDefault="00460499" w:rsidP="00777713">
      <w:pPr>
        <w:numPr>
          <w:ilvl w:val="0"/>
          <w:numId w:val="73"/>
        </w:numPr>
        <w:ind w:left="0" w:firstLine="709"/>
        <w:jc w:val="both"/>
      </w:pPr>
      <w:r w:rsidRPr="00460499">
        <w:rPr>
          <w:noProof/>
        </w:rPr>
        <w:lastRenderedPageBreak/>
        <w:drawing>
          <wp:anchor distT="0" distB="0" distL="114300" distR="114300" simplePos="0" relativeHeight="251665408" behindDoc="1" locked="0" layoutInCell="1" allowOverlap="1">
            <wp:simplePos x="0" y="0"/>
            <wp:positionH relativeFrom="column">
              <wp:posOffset>424815</wp:posOffset>
            </wp:positionH>
            <wp:positionV relativeFrom="paragraph">
              <wp:posOffset>831215</wp:posOffset>
            </wp:positionV>
            <wp:extent cx="5349240" cy="3888105"/>
            <wp:effectExtent l="19050" t="0" r="3810" b="0"/>
            <wp:wrapTight wrapText="bothSides">
              <wp:wrapPolygon edited="0">
                <wp:start x="-77" y="0"/>
                <wp:lineTo x="-77" y="21484"/>
                <wp:lineTo x="21615" y="21484"/>
                <wp:lineTo x="21615" y="0"/>
                <wp:lineTo x="-77" y="0"/>
              </wp:wrapPolygon>
            </wp:wrapTight>
            <wp:docPr id="5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76"/>
                    <a:srcRect/>
                    <a:stretch>
                      <a:fillRect/>
                    </a:stretch>
                  </pic:blipFill>
                  <pic:spPr bwMode="auto">
                    <a:xfrm>
                      <a:off x="0" y="0"/>
                      <a:ext cx="5349240" cy="3888105"/>
                    </a:xfrm>
                    <a:prstGeom prst="rect">
                      <a:avLst/>
                    </a:prstGeom>
                    <a:noFill/>
                    <a:ln w="9525">
                      <a:noFill/>
                      <a:miter lim="800000"/>
                      <a:headEnd/>
                      <a:tailEnd/>
                    </a:ln>
                  </pic:spPr>
                </pic:pic>
              </a:graphicData>
            </a:graphic>
          </wp:anchor>
        </w:drawing>
      </w:r>
      <w:r w:rsidRPr="00460499">
        <w:t xml:space="preserve">С помощью горизонтальной полосы прокрутки в левой части окна выберите ресурс </w:t>
      </w:r>
      <w:r w:rsidRPr="00460499">
        <w:rPr>
          <w:bCs/>
        </w:rPr>
        <w:t xml:space="preserve">Сидоров </w:t>
      </w:r>
      <w:r w:rsidRPr="00460499">
        <w:t xml:space="preserve">и, используя горизонтальную полосу прокрутки в правой части окна, перейдите к месяцу </w:t>
      </w:r>
      <w:r w:rsidRPr="00460499">
        <w:rPr>
          <w:bCs/>
        </w:rPr>
        <w:t xml:space="preserve">Май 2005 </w:t>
      </w: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r w:rsidRPr="00460499">
        <w:t>Обратите внимание, что синие полоски показывают информацию о нагрузке ресурса, а красные отрезки - сведения о перегрузке ресурса. Сплошная толстая горизонтальная линия означает максимальную нагрузку ресурса. Давайте изменим вид графика.</w:t>
      </w:r>
    </w:p>
    <w:p w:rsidR="00460499" w:rsidRDefault="00460499" w:rsidP="00777713">
      <w:pPr>
        <w:numPr>
          <w:ilvl w:val="0"/>
          <w:numId w:val="74"/>
        </w:numPr>
        <w:ind w:left="0" w:firstLine="709"/>
        <w:jc w:val="both"/>
      </w:pPr>
      <w:r w:rsidRPr="00460499">
        <w:t xml:space="preserve">Выберите команду меню </w:t>
      </w:r>
      <w:r w:rsidRPr="00460499">
        <w:rPr>
          <w:bCs/>
        </w:rPr>
        <w:t xml:space="preserve">Формат ♦ Стили отрезков </w:t>
      </w:r>
      <w:r w:rsidRPr="00460499">
        <w:t>(</w:t>
      </w:r>
      <w:r w:rsidRPr="00460499">
        <w:rPr>
          <w:lang w:val="en-US"/>
        </w:rPr>
        <w:t>Format</w:t>
      </w:r>
      <w:r w:rsidRPr="00460499">
        <w:t xml:space="preserve"> ♦ </w:t>
      </w:r>
      <w:r w:rsidRPr="00460499">
        <w:rPr>
          <w:lang w:val="en-US"/>
        </w:rPr>
        <w:t>Bar</w:t>
      </w:r>
      <w:r w:rsidRPr="00460499">
        <w:t xml:space="preserve"> </w:t>
      </w:r>
      <w:r w:rsidRPr="00460499">
        <w:rPr>
          <w:lang w:val="en-US"/>
        </w:rPr>
        <w:t>Styles</w:t>
      </w:r>
      <w:r w:rsidRPr="00460499">
        <w:t xml:space="preserve">). На экране появится диалог </w:t>
      </w:r>
      <w:r w:rsidRPr="00460499">
        <w:rPr>
          <w:bCs/>
        </w:rPr>
        <w:t xml:space="preserve">Стили диаграмм </w:t>
      </w:r>
      <w:r w:rsidRPr="00460499">
        <w:t>(</w:t>
      </w:r>
      <w:r w:rsidRPr="00460499">
        <w:rPr>
          <w:lang w:val="en-US"/>
        </w:rPr>
        <w:t>Bar</w:t>
      </w:r>
      <w:r w:rsidRPr="00460499">
        <w:t xml:space="preserve"> </w:t>
      </w:r>
      <w:r w:rsidRPr="00460499">
        <w:rPr>
          <w:lang w:val="en-US"/>
        </w:rPr>
        <w:t>Styles</w:t>
      </w:r>
      <w:r w:rsidRPr="00460499">
        <w:t>) для форматирова</w:t>
      </w:r>
      <w:r w:rsidRPr="00460499">
        <w:softHyphen/>
        <w:t xml:space="preserve">ния графика ресурсов </w:t>
      </w:r>
    </w:p>
    <w:p w:rsidR="00460499" w:rsidRPr="00460499" w:rsidRDefault="00460499" w:rsidP="00460499">
      <w:pPr>
        <w:ind w:left="709"/>
        <w:jc w:val="both"/>
      </w:pPr>
      <w:r w:rsidRPr="00460499">
        <w:rPr>
          <w:noProof/>
        </w:rPr>
        <w:drawing>
          <wp:anchor distT="0" distB="0" distL="114300" distR="114300" simplePos="0" relativeHeight="251666432" behindDoc="1" locked="0" layoutInCell="1" allowOverlap="1">
            <wp:simplePos x="0" y="0"/>
            <wp:positionH relativeFrom="column">
              <wp:posOffset>1015365</wp:posOffset>
            </wp:positionH>
            <wp:positionV relativeFrom="paragraph">
              <wp:posOffset>247650</wp:posOffset>
            </wp:positionV>
            <wp:extent cx="3750945" cy="3267710"/>
            <wp:effectExtent l="19050" t="0" r="1905" b="0"/>
            <wp:wrapTight wrapText="bothSides">
              <wp:wrapPolygon edited="0">
                <wp:start x="-110" y="0"/>
                <wp:lineTo x="-110" y="21533"/>
                <wp:lineTo x="21611" y="21533"/>
                <wp:lineTo x="21611" y="0"/>
                <wp:lineTo x="-110" y="0"/>
              </wp:wrapPolygon>
            </wp:wrapTight>
            <wp:docPr id="5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77"/>
                    <a:srcRect/>
                    <a:stretch>
                      <a:fillRect/>
                    </a:stretch>
                  </pic:blipFill>
                  <pic:spPr bwMode="auto">
                    <a:xfrm>
                      <a:off x="0" y="0"/>
                      <a:ext cx="3750945" cy="3267710"/>
                    </a:xfrm>
                    <a:prstGeom prst="rect">
                      <a:avLst/>
                    </a:prstGeom>
                    <a:noFill/>
                    <a:ln w="9525">
                      <a:noFill/>
                      <a:miter lim="800000"/>
                      <a:headEnd/>
                      <a:tailEnd/>
                    </a:ln>
                  </pic:spPr>
                </pic:pic>
              </a:graphicData>
            </a:graphic>
          </wp:anchor>
        </w:drawing>
      </w: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Default="00460499" w:rsidP="00460499">
      <w:pPr>
        <w:ind w:firstLine="709"/>
        <w:jc w:val="both"/>
        <w:rPr>
          <w:iCs/>
        </w:rPr>
      </w:pPr>
    </w:p>
    <w:p w:rsidR="00460499" w:rsidRDefault="00460499" w:rsidP="00460499">
      <w:pPr>
        <w:ind w:firstLine="709"/>
        <w:jc w:val="both"/>
        <w:rPr>
          <w:iCs/>
        </w:rPr>
      </w:pPr>
    </w:p>
    <w:p w:rsidR="00460499" w:rsidRDefault="00460499" w:rsidP="00460499">
      <w:pPr>
        <w:ind w:firstLine="709"/>
        <w:jc w:val="both"/>
        <w:rPr>
          <w:iCs/>
        </w:rPr>
      </w:pPr>
    </w:p>
    <w:p w:rsidR="00460499" w:rsidRDefault="00460499" w:rsidP="00460499">
      <w:pPr>
        <w:ind w:firstLine="709"/>
        <w:jc w:val="both"/>
        <w:rPr>
          <w:iCs/>
        </w:rPr>
      </w:pPr>
    </w:p>
    <w:p w:rsidR="00460499" w:rsidRPr="00460499" w:rsidRDefault="00460499" w:rsidP="00460499">
      <w:pPr>
        <w:ind w:firstLine="709"/>
        <w:jc w:val="both"/>
      </w:pPr>
      <w:r w:rsidRPr="00460499">
        <w:lastRenderedPageBreak/>
        <w:t xml:space="preserve">Левая часть диалога </w:t>
      </w:r>
      <w:r w:rsidRPr="00460499">
        <w:rPr>
          <w:bCs/>
        </w:rPr>
        <w:t xml:space="preserve">Стили диаграмм </w:t>
      </w:r>
      <w:r w:rsidRPr="00460499">
        <w:t>(</w:t>
      </w:r>
      <w:r w:rsidRPr="00460499">
        <w:rPr>
          <w:lang w:val="en-US"/>
        </w:rPr>
        <w:t>Bar</w:t>
      </w:r>
      <w:r w:rsidRPr="00460499">
        <w:t xml:space="preserve"> </w:t>
      </w:r>
      <w:r w:rsidRPr="00460499">
        <w:rPr>
          <w:lang w:val="en-US"/>
        </w:rPr>
        <w:t>Styles</w:t>
      </w:r>
      <w:r w:rsidRPr="00460499">
        <w:t xml:space="preserve">) предназначена для настройки вида отфильтрованных ресурсов, а правая часть - для выбранных ресурсов. Группа элементов управления </w:t>
      </w:r>
      <w:r w:rsidRPr="00460499">
        <w:rPr>
          <w:bCs/>
        </w:rPr>
        <w:t xml:space="preserve">Ресурсы с превышением доступности </w:t>
      </w:r>
      <w:r w:rsidRPr="00460499">
        <w:t>(</w:t>
      </w:r>
      <w:r w:rsidRPr="00460499">
        <w:rPr>
          <w:lang w:val="en-US"/>
        </w:rPr>
        <w:t>Overal</w:t>
      </w:r>
      <w:r w:rsidRPr="00460499">
        <w:softHyphen/>
      </w:r>
      <w:r w:rsidRPr="00460499">
        <w:rPr>
          <w:lang w:val="en-US"/>
        </w:rPr>
        <w:t>located</w:t>
      </w:r>
      <w:r w:rsidRPr="00460499">
        <w:t xml:space="preserve"> </w:t>
      </w:r>
      <w:r w:rsidRPr="00460499">
        <w:rPr>
          <w:lang w:val="en-US"/>
        </w:rPr>
        <w:t>resources</w:t>
      </w:r>
      <w:r w:rsidRPr="00460499">
        <w:t>) используется для управления отображением на графике ин</w:t>
      </w:r>
      <w:r w:rsidRPr="00460499">
        <w:softHyphen/>
        <w:t xml:space="preserve">формации о перегрузке ресурса, а группа </w:t>
      </w:r>
      <w:r w:rsidRPr="00460499">
        <w:rPr>
          <w:bCs/>
        </w:rPr>
        <w:t xml:space="preserve">Выделенные ресурсы </w:t>
      </w:r>
      <w:r w:rsidRPr="00460499">
        <w:t>(</w:t>
      </w:r>
      <w:r w:rsidRPr="00460499">
        <w:rPr>
          <w:lang w:val="en-US"/>
        </w:rPr>
        <w:t>Allocated</w:t>
      </w:r>
      <w:r w:rsidRPr="00460499">
        <w:t xml:space="preserve"> </w:t>
      </w:r>
      <w:r w:rsidRPr="00460499">
        <w:rPr>
          <w:lang w:val="en-US"/>
        </w:rPr>
        <w:t>re</w:t>
      </w:r>
      <w:r w:rsidRPr="00460499">
        <w:softHyphen/>
      </w:r>
      <w:r w:rsidRPr="00460499">
        <w:rPr>
          <w:lang w:val="en-US"/>
        </w:rPr>
        <w:t>sources</w:t>
      </w:r>
      <w:r w:rsidRPr="00460499">
        <w:t>) - для сведений о нагрузке ресурса. Открывающийся список</w:t>
      </w:r>
      <w:proofErr w:type="gramStart"/>
      <w:r w:rsidRPr="00460499">
        <w:t xml:space="preserve"> </w:t>
      </w:r>
      <w:r w:rsidRPr="00460499">
        <w:rPr>
          <w:bCs/>
        </w:rPr>
        <w:t>П</w:t>
      </w:r>
      <w:proofErr w:type="gramEnd"/>
      <w:r w:rsidRPr="00460499">
        <w:rPr>
          <w:bCs/>
        </w:rPr>
        <w:t>оказы</w:t>
      </w:r>
      <w:r w:rsidRPr="00460499">
        <w:rPr>
          <w:bCs/>
        </w:rPr>
        <w:softHyphen/>
        <w:t xml:space="preserve">вать как </w:t>
      </w:r>
      <w:r w:rsidRPr="00460499">
        <w:t>(</w:t>
      </w:r>
      <w:r w:rsidRPr="00460499">
        <w:rPr>
          <w:lang w:val="en-US"/>
        </w:rPr>
        <w:t>Show</w:t>
      </w:r>
      <w:r w:rsidRPr="00460499">
        <w:t xml:space="preserve"> </w:t>
      </w:r>
      <w:r w:rsidRPr="00460499">
        <w:rPr>
          <w:lang w:val="en-US"/>
        </w:rPr>
        <w:t>as</w:t>
      </w:r>
      <w:r w:rsidRPr="00460499">
        <w:t xml:space="preserve">) определяет вариант отображения ресурса, например, в виде полоски или линии. Открывающийся список </w:t>
      </w:r>
      <w:r w:rsidRPr="00460499">
        <w:rPr>
          <w:bCs/>
        </w:rPr>
        <w:t xml:space="preserve">Цвет </w:t>
      </w:r>
      <w:r w:rsidRPr="00460499">
        <w:t>(</w:t>
      </w:r>
      <w:r w:rsidRPr="00460499">
        <w:rPr>
          <w:lang w:val="en-US"/>
        </w:rPr>
        <w:t>Color</w:t>
      </w:r>
      <w:r w:rsidRPr="00460499">
        <w:t xml:space="preserve">) устанавливает цвет графика, а список </w:t>
      </w:r>
      <w:r w:rsidRPr="00460499">
        <w:rPr>
          <w:bCs/>
        </w:rPr>
        <w:t xml:space="preserve">Узор </w:t>
      </w:r>
      <w:r w:rsidRPr="00460499">
        <w:t>(</w:t>
      </w:r>
      <w:r w:rsidRPr="00460499">
        <w:rPr>
          <w:lang w:val="en-US"/>
        </w:rPr>
        <w:t>Pattern</w:t>
      </w:r>
      <w:r w:rsidRPr="00460499">
        <w:t>) - узоры элементов графика. Флажок</w:t>
      </w:r>
      <w:proofErr w:type="gramStart"/>
      <w:r w:rsidRPr="00460499">
        <w:t xml:space="preserve"> </w:t>
      </w:r>
      <w:r w:rsidRPr="00460499">
        <w:rPr>
          <w:bCs/>
        </w:rPr>
        <w:t>П</w:t>
      </w:r>
      <w:proofErr w:type="gramEnd"/>
      <w:r w:rsidRPr="00460499">
        <w:rPr>
          <w:bCs/>
        </w:rPr>
        <w:t>оказы</w:t>
      </w:r>
      <w:r w:rsidRPr="00460499">
        <w:rPr>
          <w:bCs/>
        </w:rPr>
        <w:softHyphen/>
        <w:t xml:space="preserve">вать значение </w:t>
      </w:r>
      <w:r w:rsidRPr="00460499">
        <w:t>(</w:t>
      </w:r>
      <w:r w:rsidRPr="00460499">
        <w:rPr>
          <w:lang w:val="en-US"/>
        </w:rPr>
        <w:t>Show</w:t>
      </w:r>
      <w:r w:rsidRPr="00460499">
        <w:t xml:space="preserve"> </w:t>
      </w:r>
      <w:r w:rsidRPr="00460499">
        <w:rPr>
          <w:lang w:val="en-US"/>
        </w:rPr>
        <w:t>values</w:t>
      </w:r>
      <w:r w:rsidRPr="00460499">
        <w:t>) позволяет выводить на нижней оси численные зна</w:t>
      </w:r>
      <w:r w:rsidRPr="00460499">
        <w:softHyphen/>
        <w:t>чения. Флажок</w:t>
      </w:r>
      <w:proofErr w:type="gramStart"/>
      <w:r w:rsidRPr="00460499">
        <w:t xml:space="preserve"> </w:t>
      </w:r>
      <w:r w:rsidRPr="00460499">
        <w:rPr>
          <w:bCs/>
        </w:rPr>
        <w:t>П</w:t>
      </w:r>
      <w:proofErr w:type="gramEnd"/>
      <w:r w:rsidRPr="00460499">
        <w:rPr>
          <w:bCs/>
        </w:rPr>
        <w:t xml:space="preserve">оказывать линию доступности </w:t>
      </w:r>
      <w:r w:rsidRPr="00460499">
        <w:t>(</w:t>
      </w:r>
      <w:r w:rsidRPr="00460499">
        <w:rPr>
          <w:lang w:val="en-US"/>
        </w:rPr>
        <w:t>Show</w:t>
      </w:r>
      <w:r w:rsidRPr="00460499">
        <w:t xml:space="preserve"> </w:t>
      </w:r>
      <w:r w:rsidRPr="00460499">
        <w:rPr>
          <w:lang w:val="en-US"/>
        </w:rPr>
        <w:t>available</w:t>
      </w:r>
      <w:r w:rsidRPr="00460499">
        <w:t xml:space="preserve"> </w:t>
      </w:r>
      <w:r w:rsidRPr="00460499">
        <w:rPr>
          <w:lang w:val="en-US"/>
        </w:rPr>
        <w:t>line</w:t>
      </w:r>
      <w:r w:rsidRPr="00460499">
        <w:t>) обеспе</w:t>
      </w:r>
      <w:r w:rsidRPr="00460499">
        <w:softHyphen/>
        <w:t>чивает отображение линии максимального значения ресурса.</w:t>
      </w:r>
    </w:p>
    <w:p w:rsidR="00460499" w:rsidRPr="00460499" w:rsidRDefault="00460499" w:rsidP="00777713">
      <w:pPr>
        <w:numPr>
          <w:ilvl w:val="0"/>
          <w:numId w:val="74"/>
        </w:numPr>
        <w:ind w:left="0" w:firstLine="709"/>
        <w:jc w:val="both"/>
      </w:pPr>
      <w:r w:rsidRPr="00460499">
        <w:t>В открывающемся списке</w:t>
      </w:r>
      <w:proofErr w:type="gramStart"/>
      <w:r w:rsidRPr="00460499">
        <w:t xml:space="preserve"> </w:t>
      </w:r>
      <w:r w:rsidRPr="00460499">
        <w:rPr>
          <w:bCs/>
        </w:rPr>
        <w:t>П</w:t>
      </w:r>
      <w:proofErr w:type="gramEnd"/>
      <w:r w:rsidRPr="00460499">
        <w:rPr>
          <w:bCs/>
        </w:rPr>
        <w:t xml:space="preserve">оказывать как </w:t>
      </w:r>
      <w:r w:rsidRPr="00460499">
        <w:t>(</w:t>
      </w:r>
      <w:r w:rsidRPr="00460499">
        <w:rPr>
          <w:lang w:val="en-US"/>
        </w:rPr>
        <w:t>Show</w:t>
      </w:r>
      <w:r w:rsidRPr="00460499">
        <w:t xml:space="preserve"> </w:t>
      </w:r>
      <w:r w:rsidRPr="00460499">
        <w:rPr>
          <w:lang w:val="en-US"/>
        </w:rPr>
        <w:t>as</w:t>
      </w:r>
      <w:r w:rsidRPr="00460499">
        <w:t xml:space="preserve">) группы элементов управления </w:t>
      </w:r>
      <w:r w:rsidRPr="00460499">
        <w:rPr>
          <w:bCs/>
        </w:rPr>
        <w:t xml:space="preserve">Ресурсы с превышением доступности </w:t>
      </w:r>
      <w:r w:rsidRPr="00460499">
        <w:t>(</w:t>
      </w:r>
      <w:r w:rsidRPr="00460499">
        <w:rPr>
          <w:lang w:val="en-US"/>
        </w:rPr>
        <w:t>Overallocated</w:t>
      </w:r>
      <w:r w:rsidRPr="00460499">
        <w:t xml:space="preserve"> </w:t>
      </w:r>
      <w:r w:rsidRPr="00460499">
        <w:rPr>
          <w:lang w:val="en-US"/>
        </w:rPr>
        <w:t>resources</w:t>
      </w:r>
      <w:r w:rsidRPr="00460499">
        <w:t xml:space="preserve">) в правой части диалога выберите строку </w:t>
      </w:r>
      <w:r w:rsidRPr="00460499">
        <w:rPr>
          <w:bCs/>
        </w:rPr>
        <w:t xml:space="preserve">Линия </w:t>
      </w:r>
      <w:r w:rsidRPr="00460499">
        <w:t>(</w:t>
      </w:r>
      <w:r w:rsidRPr="00460499">
        <w:rPr>
          <w:lang w:val="en-US"/>
        </w:rPr>
        <w:t>Line</w:t>
      </w:r>
      <w:r w:rsidRPr="00460499">
        <w:t>), чтобы ресурс был представлен линией, соединяющей различные значения.</w:t>
      </w:r>
    </w:p>
    <w:p w:rsidR="00460499" w:rsidRPr="00460499" w:rsidRDefault="00460499" w:rsidP="00777713">
      <w:pPr>
        <w:numPr>
          <w:ilvl w:val="0"/>
          <w:numId w:val="74"/>
        </w:numPr>
        <w:ind w:left="0" w:firstLine="709"/>
        <w:jc w:val="both"/>
      </w:pPr>
      <w:r w:rsidRPr="00460499">
        <w:t xml:space="preserve">Нажмите кнопку ОК. Диалог </w:t>
      </w:r>
      <w:r w:rsidRPr="00460499">
        <w:rPr>
          <w:bCs/>
        </w:rPr>
        <w:t xml:space="preserve">Стили диаграмм </w:t>
      </w:r>
      <w:r w:rsidRPr="00460499">
        <w:t>(</w:t>
      </w:r>
      <w:r w:rsidRPr="00460499">
        <w:rPr>
          <w:lang w:val="en-US"/>
        </w:rPr>
        <w:t>Bar</w:t>
      </w:r>
      <w:r w:rsidRPr="00460499">
        <w:t xml:space="preserve"> </w:t>
      </w:r>
      <w:r w:rsidRPr="00460499">
        <w:rPr>
          <w:lang w:val="en-US"/>
        </w:rPr>
        <w:t>Styles</w:t>
      </w:r>
      <w:r w:rsidRPr="00460499">
        <w:t>) закроется, а ин</w:t>
      </w:r>
      <w:r w:rsidRPr="00460499">
        <w:softHyphen/>
        <w:t xml:space="preserve">формация о перегрузке ресурса отобразится на графике линией </w:t>
      </w:r>
    </w:p>
    <w:p w:rsidR="00460499" w:rsidRPr="00460499" w:rsidRDefault="00460499" w:rsidP="00460499">
      <w:pPr>
        <w:ind w:firstLine="709"/>
        <w:jc w:val="both"/>
      </w:pPr>
      <w:r w:rsidRPr="00460499">
        <w:rPr>
          <w:noProof/>
        </w:rPr>
        <w:drawing>
          <wp:anchor distT="0" distB="0" distL="114300" distR="114300" simplePos="0" relativeHeight="251667456" behindDoc="1" locked="0" layoutInCell="1" allowOverlap="1">
            <wp:simplePos x="0" y="0"/>
            <wp:positionH relativeFrom="column">
              <wp:posOffset>792480</wp:posOffset>
            </wp:positionH>
            <wp:positionV relativeFrom="paragraph">
              <wp:posOffset>61595</wp:posOffset>
            </wp:positionV>
            <wp:extent cx="4507230" cy="3275965"/>
            <wp:effectExtent l="19050" t="0" r="7620" b="0"/>
            <wp:wrapTight wrapText="bothSides">
              <wp:wrapPolygon edited="0">
                <wp:start x="-91" y="0"/>
                <wp:lineTo x="-91" y="21479"/>
                <wp:lineTo x="21637" y="21479"/>
                <wp:lineTo x="21637" y="0"/>
                <wp:lineTo x="-91" y="0"/>
              </wp:wrapPolygon>
            </wp:wrapTight>
            <wp:docPr id="5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78"/>
                    <a:srcRect/>
                    <a:stretch>
                      <a:fillRect/>
                    </a:stretch>
                  </pic:blipFill>
                  <pic:spPr bwMode="auto">
                    <a:xfrm>
                      <a:off x="0" y="0"/>
                      <a:ext cx="4507230" cy="3275965"/>
                    </a:xfrm>
                    <a:prstGeom prst="rect">
                      <a:avLst/>
                    </a:prstGeom>
                    <a:noFill/>
                    <a:ln w="9525">
                      <a:noFill/>
                      <a:miter lim="800000"/>
                      <a:headEnd/>
                      <a:tailEnd/>
                    </a:ln>
                  </pic:spPr>
                </pic:pic>
              </a:graphicData>
            </a:graphic>
          </wp:anchor>
        </w:drawing>
      </w: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777713">
      <w:pPr>
        <w:numPr>
          <w:ilvl w:val="0"/>
          <w:numId w:val="75"/>
        </w:numPr>
        <w:ind w:left="0" w:firstLine="709"/>
        <w:jc w:val="both"/>
      </w:pPr>
      <w:r w:rsidRPr="00460499">
        <w:t xml:space="preserve">Выберите команду меню </w:t>
      </w:r>
      <w:r w:rsidRPr="00460499">
        <w:rPr>
          <w:bCs/>
        </w:rPr>
        <w:t xml:space="preserve">Формат ♦ Стили отрезков </w:t>
      </w:r>
      <w:r w:rsidRPr="00460499">
        <w:t>(</w:t>
      </w:r>
      <w:r w:rsidRPr="00460499">
        <w:rPr>
          <w:lang w:val="en-US"/>
        </w:rPr>
        <w:t>Format</w:t>
      </w:r>
      <w:r w:rsidRPr="00460499">
        <w:t xml:space="preserve"> ♦ </w:t>
      </w:r>
      <w:r w:rsidRPr="00460499">
        <w:rPr>
          <w:lang w:val="en-US"/>
        </w:rPr>
        <w:t>Bar</w:t>
      </w:r>
      <w:r w:rsidRPr="00460499">
        <w:t xml:space="preserve"> </w:t>
      </w:r>
      <w:r w:rsidRPr="00460499">
        <w:rPr>
          <w:lang w:val="en-US"/>
        </w:rPr>
        <w:t>Styles</w:t>
      </w:r>
      <w:r w:rsidRPr="00460499">
        <w:t xml:space="preserve">). На экране появится диалог </w:t>
      </w:r>
      <w:r w:rsidRPr="00460499">
        <w:rPr>
          <w:bCs/>
        </w:rPr>
        <w:t xml:space="preserve">Стили диаграмм </w:t>
      </w:r>
      <w:r w:rsidRPr="00460499">
        <w:t>(</w:t>
      </w:r>
      <w:r w:rsidRPr="00460499">
        <w:rPr>
          <w:lang w:val="en-US"/>
        </w:rPr>
        <w:t>Bar</w:t>
      </w:r>
      <w:r w:rsidRPr="00460499">
        <w:t xml:space="preserve"> </w:t>
      </w:r>
      <w:r w:rsidRPr="00460499">
        <w:rPr>
          <w:lang w:val="en-US"/>
        </w:rPr>
        <w:t>Styles</w:t>
      </w:r>
      <w:r w:rsidRPr="00460499">
        <w:t xml:space="preserve">) </w:t>
      </w:r>
    </w:p>
    <w:p w:rsidR="00460499" w:rsidRPr="00460499" w:rsidRDefault="00460499" w:rsidP="00777713">
      <w:pPr>
        <w:numPr>
          <w:ilvl w:val="0"/>
          <w:numId w:val="75"/>
        </w:numPr>
        <w:ind w:left="0" w:firstLine="709"/>
        <w:jc w:val="both"/>
      </w:pPr>
      <w:r w:rsidRPr="00460499">
        <w:t>В открывающемся списке</w:t>
      </w:r>
      <w:proofErr w:type="gramStart"/>
      <w:r w:rsidRPr="00460499">
        <w:t xml:space="preserve"> </w:t>
      </w:r>
      <w:r w:rsidRPr="00460499">
        <w:rPr>
          <w:bCs/>
        </w:rPr>
        <w:t>П</w:t>
      </w:r>
      <w:proofErr w:type="gramEnd"/>
      <w:r w:rsidRPr="00460499">
        <w:rPr>
          <w:bCs/>
        </w:rPr>
        <w:t xml:space="preserve">оказывать как </w:t>
      </w:r>
      <w:r w:rsidRPr="00460499">
        <w:t>(</w:t>
      </w:r>
      <w:r w:rsidRPr="00460499">
        <w:rPr>
          <w:lang w:val="en-US"/>
        </w:rPr>
        <w:t>Show</w:t>
      </w:r>
      <w:r w:rsidRPr="00460499">
        <w:t xml:space="preserve"> </w:t>
      </w:r>
      <w:r w:rsidRPr="00460499">
        <w:rPr>
          <w:lang w:val="en-US"/>
        </w:rPr>
        <w:t>as</w:t>
      </w:r>
      <w:r w:rsidRPr="00460499">
        <w:t xml:space="preserve">) группы элементов управления </w:t>
      </w:r>
      <w:r w:rsidRPr="00460499">
        <w:rPr>
          <w:bCs/>
        </w:rPr>
        <w:t xml:space="preserve">Ресурсы с превышением доступности </w:t>
      </w:r>
      <w:r w:rsidRPr="00460499">
        <w:t>(</w:t>
      </w:r>
      <w:r w:rsidRPr="00460499">
        <w:rPr>
          <w:lang w:val="en-US"/>
        </w:rPr>
        <w:t>Overallocated</w:t>
      </w:r>
      <w:r w:rsidRPr="00460499">
        <w:t xml:space="preserve"> </w:t>
      </w:r>
      <w:r w:rsidRPr="00460499">
        <w:rPr>
          <w:lang w:val="en-US"/>
        </w:rPr>
        <w:t>resources</w:t>
      </w:r>
      <w:r w:rsidRPr="00460499">
        <w:t xml:space="preserve">) в правой части диалога выберите строку </w:t>
      </w:r>
      <w:r w:rsidRPr="00460499">
        <w:rPr>
          <w:bCs/>
        </w:rPr>
        <w:t xml:space="preserve">Область </w:t>
      </w:r>
      <w:r w:rsidRPr="00460499">
        <w:t>(</w:t>
      </w:r>
      <w:r w:rsidRPr="00460499">
        <w:rPr>
          <w:lang w:val="en-US"/>
        </w:rPr>
        <w:t>Area</w:t>
      </w:r>
      <w:r>
        <w:t>), чтобы значения ре</w:t>
      </w:r>
      <w:r w:rsidRPr="00460499">
        <w:t>сурса соединялись линией, а область между нижней осью диаграммы и лини</w:t>
      </w:r>
      <w:r w:rsidRPr="00460499">
        <w:softHyphen/>
        <w:t>ей закрашивалась.</w:t>
      </w:r>
    </w:p>
    <w:p w:rsidR="00460499" w:rsidRPr="00460499" w:rsidRDefault="00460499" w:rsidP="00777713">
      <w:pPr>
        <w:numPr>
          <w:ilvl w:val="0"/>
          <w:numId w:val="75"/>
        </w:numPr>
        <w:ind w:left="0" w:firstLine="709"/>
        <w:jc w:val="both"/>
      </w:pPr>
      <w:r w:rsidRPr="00460499">
        <w:t xml:space="preserve">Нажмите кнопку ОК. Диалог </w:t>
      </w:r>
      <w:r w:rsidRPr="00460499">
        <w:rPr>
          <w:bCs/>
        </w:rPr>
        <w:t xml:space="preserve">Стили диаграмм </w:t>
      </w:r>
      <w:r w:rsidRPr="00460499">
        <w:t>(</w:t>
      </w:r>
      <w:r w:rsidRPr="00460499">
        <w:rPr>
          <w:lang w:val="en-US"/>
        </w:rPr>
        <w:t>Bar</w:t>
      </w:r>
      <w:r w:rsidRPr="00460499">
        <w:t xml:space="preserve"> </w:t>
      </w:r>
      <w:r w:rsidRPr="00460499">
        <w:rPr>
          <w:lang w:val="en-US"/>
        </w:rPr>
        <w:t>Styles</w:t>
      </w:r>
      <w:r w:rsidRPr="00460499">
        <w:t>) закроется, а ин</w:t>
      </w:r>
      <w:r w:rsidRPr="00460499">
        <w:softHyphen/>
        <w:t xml:space="preserve">формация о перегрузке ресурса отобразится в виде области </w:t>
      </w:r>
    </w:p>
    <w:p w:rsidR="00460499" w:rsidRPr="00460499" w:rsidRDefault="00460499" w:rsidP="00460499">
      <w:pPr>
        <w:ind w:firstLine="709"/>
        <w:jc w:val="both"/>
      </w:pPr>
      <w:r w:rsidRPr="00460499">
        <w:rPr>
          <w:noProof/>
        </w:rPr>
        <w:lastRenderedPageBreak/>
        <w:drawing>
          <wp:anchor distT="0" distB="0" distL="114300" distR="114300" simplePos="0" relativeHeight="251668480" behindDoc="1" locked="0" layoutInCell="1" allowOverlap="1">
            <wp:simplePos x="0" y="0"/>
            <wp:positionH relativeFrom="column">
              <wp:posOffset>835025</wp:posOffset>
            </wp:positionH>
            <wp:positionV relativeFrom="paragraph">
              <wp:posOffset>42545</wp:posOffset>
            </wp:positionV>
            <wp:extent cx="4557395" cy="3312160"/>
            <wp:effectExtent l="19050" t="0" r="0" b="0"/>
            <wp:wrapTight wrapText="bothSides">
              <wp:wrapPolygon edited="0">
                <wp:start x="-90" y="0"/>
                <wp:lineTo x="-90" y="21492"/>
                <wp:lineTo x="21579" y="21492"/>
                <wp:lineTo x="21579" y="0"/>
                <wp:lineTo x="-90" y="0"/>
              </wp:wrapPolygon>
            </wp:wrapTight>
            <wp:docPr id="5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79"/>
                    <a:srcRect/>
                    <a:stretch>
                      <a:fillRect/>
                    </a:stretch>
                  </pic:blipFill>
                  <pic:spPr bwMode="auto">
                    <a:xfrm>
                      <a:off x="0" y="0"/>
                      <a:ext cx="4557395" cy="3312160"/>
                    </a:xfrm>
                    <a:prstGeom prst="rect">
                      <a:avLst/>
                    </a:prstGeom>
                    <a:noFill/>
                    <a:ln w="9525">
                      <a:noFill/>
                      <a:miter lim="800000"/>
                      <a:headEnd/>
                      <a:tailEnd/>
                    </a:ln>
                  </pic:spPr>
                </pic:pic>
              </a:graphicData>
            </a:graphic>
          </wp:anchor>
        </w:drawing>
      </w: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Pr="00460499" w:rsidRDefault="00460499" w:rsidP="00460499">
      <w:pPr>
        <w:ind w:firstLine="709"/>
        <w:jc w:val="both"/>
      </w:pPr>
    </w:p>
    <w:p w:rsidR="00460499" w:rsidRDefault="00460499" w:rsidP="00460499">
      <w:pPr>
        <w:ind w:firstLine="709"/>
        <w:jc w:val="both"/>
        <w:rPr>
          <w:iCs/>
        </w:rPr>
      </w:pPr>
    </w:p>
    <w:p w:rsidR="00460499" w:rsidRDefault="00460499" w:rsidP="00460499">
      <w:pPr>
        <w:ind w:firstLine="709"/>
        <w:jc w:val="both"/>
        <w:rPr>
          <w:iCs/>
        </w:rPr>
      </w:pPr>
    </w:p>
    <w:p w:rsidR="00460499" w:rsidRDefault="00460499" w:rsidP="00460499">
      <w:pPr>
        <w:ind w:firstLine="709"/>
        <w:jc w:val="both"/>
        <w:rPr>
          <w:iCs/>
        </w:rPr>
      </w:pPr>
    </w:p>
    <w:p w:rsidR="00460499" w:rsidRDefault="00460499" w:rsidP="00460499">
      <w:pPr>
        <w:ind w:firstLine="709"/>
        <w:jc w:val="both"/>
        <w:rPr>
          <w:iCs/>
        </w:rPr>
      </w:pPr>
    </w:p>
    <w:p w:rsidR="00460499" w:rsidRDefault="00460499" w:rsidP="00460499">
      <w:pPr>
        <w:ind w:firstLine="709"/>
        <w:jc w:val="both"/>
        <w:rPr>
          <w:iCs/>
        </w:rPr>
      </w:pPr>
    </w:p>
    <w:p w:rsidR="00460499" w:rsidRDefault="00460499" w:rsidP="00460499">
      <w:pPr>
        <w:ind w:firstLine="709"/>
        <w:jc w:val="both"/>
        <w:rPr>
          <w:iCs/>
        </w:rPr>
      </w:pPr>
    </w:p>
    <w:p w:rsidR="00460499" w:rsidRDefault="00460499" w:rsidP="00460499">
      <w:pPr>
        <w:ind w:firstLine="709"/>
        <w:jc w:val="both"/>
        <w:rPr>
          <w:iCs/>
        </w:rPr>
      </w:pPr>
    </w:p>
    <w:p w:rsidR="00460499" w:rsidRDefault="00460499" w:rsidP="00460499">
      <w:pPr>
        <w:ind w:firstLine="709"/>
        <w:jc w:val="both"/>
        <w:rPr>
          <w:iCs/>
        </w:rPr>
      </w:pPr>
    </w:p>
    <w:p w:rsidR="00460499" w:rsidRPr="00B5477D" w:rsidRDefault="00460499" w:rsidP="00460499">
      <w:pPr>
        <w:ind w:firstLine="709"/>
        <w:jc w:val="both"/>
      </w:pPr>
      <w:r w:rsidRPr="00460499">
        <w:rPr>
          <w:iCs/>
        </w:rPr>
        <w:t xml:space="preserve">На графике ресурсов вы можете настроить шкалу времени и сетку с помощью команд меню </w:t>
      </w:r>
      <w:r w:rsidRPr="00460499">
        <w:rPr>
          <w:bCs/>
          <w:iCs/>
        </w:rPr>
        <w:t xml:space="preserve">Формат </w:t>
      </w:r>
      <w:r w:rsidRPr="00460499">
        <w:rPr>
          <w:bCs/>
        </w:rPr>
        <w:t xml:space="preserve">♦ </w:t>
      </w:r>
      <w:r w:rsidRPr="00460499">
        <w:rPr>
          <w:bCs/>
          <w:iCs/>
        </w:rPr>
        <w:t xml:space="preserve">Шкала времени </w:t>
      </w:r>
      <w:r w:rsidRPr="00460499">
        <w:rPr>
          <w:iCs/>
        </w:rPr>
        <w:t>(</w:t>
      </w:r>
      <w:r w:rsidRPr="00460499">
        <w:rPr>
          <w:iCs/>
          <w:lang w:val="en-US"/>
        </w:rPr>
        <w:t>Format</w:t>
      </w:r>
      <w:r w:rsidRPr="00460499">
        <w:rPr>
          <w:iCs/>
        </w:rPr>
        <w:t xml:space="preserve"> * </w:t>
      </w:r>
      <w:r w:rsidRPr="00460499">
        <w:rPr>
          <w:iCs/>
          <w:lang w:val="en-US"/>
        </w:rPr>
        <w:t>Timescale</w:t>
      </w:r>
      <w:r w:rsidRPr="00460499">
        <w:rPr>
          <w:iCs/>
        </w:rPr>
        <w:t xml:space="preserve">) и </w:t>
      </w:r>
      <w:r w:rsidRPr="00460499">
        <w:rPr>
          <w:bCs/>
          <w:iCs/>
        </w:rPr>
        <w:t xml:space="preserve">Формат + Сетка </w:t>
      </w:r>
      <w:r w:rsidRPr="00460499">
        <w:rPr>
          <w:iCs/>
        </w:rPr>
        <w:t>(</w:t>
      </w:r>
      <w:r w:rsidRPr="00460499">
        <w:rPr>
          <w:iCs/>
          <w:lang w:val="en-US"/>
        </w:rPr>
        <w:t>Format</w:t>
      </w:r>
      <w:r w:rsidRPr="00460499">
        <w:rPr>
          <w:iCs/>
        </w:rPr>
        <w:t xml:space="preserve"> + </w:t>
      </w:r>
      <w:r w:rsidRPr="00460499">
        <w:rPr>
          <w:iCs/>
          <w:lang w:val="en-US"/>
        </w:rPr>
        <w:t>Gridlines</w:t>
      </w:r>
      <w:r w:rsidRPr="00460499">
        <w:rPr>
          <w:iCs/>
        </w:rPr>
        <w:t>).</w:t>
      </w:r>
    </w:p>
    <w:p w:rsidR="00057A76" w:rsidRPr="00B5477D" w:rsidRDefault="00057A76" w:rsidP="00057A76">
      <w:pPr>
        <w:jc w:val="center"/>
        <w:rPr>
          <w:b/>
        </w:rPr>
      </w:pPr>
    </w:p>
    <w:p w:rsidR="00057A76" w:rsidRPr="00B5477D" w:rsidRDefault="00057A76" w:rsidP="00057A76">
      <w:pPr>
        <w:jc w:val="center"/>
        <w:rPr>
          <w:b/>
        </w:rPr>
      </w:pPr>
      <w:r w:rsidRPr="00B5477D">
        <w:rPr>
          <w:b/>
        </w:rPr>
        <w:t>Задания для лабораторного занятия:</w:t>
      </w:r>
    </w:p>
    <w:p w:rsidR="00057A76" w:rsidRPr="00B14E17" w:rsidRDefault="00B14E17" w:rsidP="00B14E17">
      <w:pPr>
        <w:ind w:firstLine="709"/>
        <w:jc w:val="both"/>
      </w:pPr>
      <w:r>
        <w:t xml:space="preserve">Рассмотреть пример построения ресурсного графика и диаграммы использования </w:t>
      </w:r>
      <w:proofErr w:type="gramStart"/>
      <w:r>
        <w:t>ресурсов</w:t>
      </w:r>
      <w:proofErr w:type="gramEnd"/>
      <w:r>
        <w:t xml:space="preserve"> согласно приведенной методике.</w:t>
      </w:r>
    </w:p>
    <w:p w:rsidR="00057A76" w:rsidRPr="00B14E17" w:rsidRDefault="00057A76" w:rsidP="00057A76">
      <w:pPr>
        <w:jc w:val="center"/>
        <w:rPr>
          <w:b/>
        </w:rPr>
      </w:pPr>
      <w:r w:rsidRPr="00B5477D">
        <w:rPr>
          <w:b/>
        </w:rPr>
        <w:t>Контрольные вопросы</w:t>
      </w:r>
    </w:p>
    <w:p w:rsidR="00057A76" w:rsidRDefault="00B14E17" w:rsidP="00B14E17">
      <w:pPr>
        <w:ind w:firstLine="709"/>
        <w:jc w:val="both"/>
      </w:pPr>
      <w:r>
        <w:t>1. Что представляет собой диаграмма загрузки ресурсов?</w:t>
      </w:r>
    </w:p>
    <w:p w:rsidR="00B14E17" w:rsidRDefault="00B14E17" w:rsidP="00B14E17">
      <w:pPr>
        <w:ind w:firstLine="709"/>
        <w:jc w:val="both"/>
      </w:pPr>
      <w:r>
        <w:t>2. Как выполнить анализ загрузки ресурсов?</w:t>
      </w:r>
    </w:p>
    <w:p w:rsidR="00B14E17" w:rsidRPr="00B14E17" w:rsidRDefault="00B14E17" w:rsidP="00B14E17">
      <w:pPr>
        <w:ind w:firstLine="709"/>
        <w:jc w:val="both"/>
      </w:pPr>
      <w:r>
        <w:t>3. Как выявить перегруженные ресурсы на основе графика загрузки ресурсов?</w:t>
      </w:r>
    </w:p>
    <w:p w:rsidR="00057A76" w:rsidRDefault="00057A76">
      <w:pPr>
        <w:rPr>
          <w:b/>
        </w:rPr>
      </w:pPr>
      <w:r>
        <w:rPr>
          <w:b/>
        </w:rPr>
        <w:br w:type="page"/>
      </w:r>
    </w:p>
    <w:p w:rsidR="00103233" w:rsidRPr="0095647A" w:rsidRDefault="000B7C77" w:rsidP="00103233">
      <w:pPr>
        <w:jc w:val="center"/>
        <w:rPr>
          <w:b/>
        </w:rPr>
      </w:pPr>
      <w:r>
        <w:rPr>
          <w:b/>
        </w:rPr>
        <w:lastRenderedPageBreak/>
        <w:t>Лабораторная</w:t>
      </w:r>
      <w:r w:rsidR="00C65EE9">
        <w:rPr>
          <w:b/>
        </w:rPr>
        <w:t xml:space="preserve"> работа </w:t>
      </w:r>
      <w:r w:rsidR="00EC528A">
        <w:rPr>
          <w:b/>
        </w:rPr>
        <w:t>№ 20,21</w:t>
      </w:r>
    </w:p>
    <w:p w:rsidR="00103233" w:rsidRPr="0095647A" w:rsidRDefault="00103233" w:rsidP="00103233">
      <w:pPr>
        <w:ind w:firstLine="720"/>
        <w:jc w:val="center"/>
        <w:rPr>
          <w:b/>
        </w:rPr>
      </w:pPr>
    </w:p>
    <w:p w:rsidR="00103233" w:rsidRPr="0095647A" w:rsidRDefault="00103233" w:rsidP="00103233">
      <w:pPr>
        <w:jc w:val="center"/>
        <w:rPr>
          <w:b/>
        </w:rPr>
      </w:pPr>
      <w:r w:rsidRPr="0095647A">
        <w:rPr>
          <w:b/>
        </w:rPr>
        <w:t xml:space="preserve"> «</w:t>
      </w:r>
      <w:r w:rsidR="007A0467" w:rsidRPr="007A0467">
        <w:rPr>
          <w:b/>
          <w:bCs/>
        </w:rPr>
        <w:t xml:space="preserve">Выравнивание ресурсов в </w:t>
      </w:r>
      <w:r w:rsidR="007A0467" w:rsidRPr="007A0467">
        <w:rPr>
          <w:b/>
          <w:bCs/>
          <w:lang w:val="en-US"/>
        </w:rPr>
        <w:t>MS</w:t>
      </w:r>
      <w:r w:rsidR="007A0467" w:rsidRPr="007A0467">
        <w:rPr>
          <w:b/>
          <w:bCs/>
        </w:rPr>
        <w:t xml:space="preserve"> </w:t>
      </w:r>
      <w:r w:rsidR="007A0467" w:rsidRPr="007A0467">
        <w:rPr>
          <w:b/>
          <w:bCs/>
          <w:lang w:val="en-US"/>
        </w:rPr>
        <w:t>Project</w:t>
      </w:r>
      <w:r w:rsidRPr="0095647A">
        <w:rPr>
          <w:b/>
        </w:rPr>
        <w:t>»</w:t>
      </w:r>
    </w:p>
    <w:p w:rsidR="00103233" w:rsidRPr="0095647A" w:rsidRDefault="00103233" w:rsidP="00103233">
      <w:pPr>
        <w:ind w:firstLine="720"/>
        <w:jc w:val="both"/>
        <w:rPr>
          <w:b/>
        </w:rPr>
      </w:pPr>
      <w:r w:rsidRPr="0095647A">
        <w:rPr>
          <w:b/>
        </w:rPr>
        <w:t xml:space="preserve">Учебная цель:  </w:t>
      </w:r>
    </w:p>
    <w:p w:rsidR="00103233" w:rsidRPr="001307B2" w:rsidRDefault="00840DD7" w:rsidP="00753D60">
      <w:pPr>
        <w:ind w:firstLine="720"/>
        <w:jc w:val="both"/>
      </w:pPr>
      <w:r>
        <w:t xml:space="preserve">Ознакомиться с методикой выравнивания ресурсов в </w:t>
      </w:r>
      <w:r>
        <w:rPr>
          <w:lang w:val="en-US"/>
        </w:rPr>
        <w:t>MS</w:t>
      </w:r>
      <w:r w:rsidRPr="00C06658">
        <w:t xml:space="preserve"> </w:t>
      </w:r>
      <w:r>
        <w:rPr>
          <w:lang w:val="en-US"/>
        </w:rPr>
        <w:t>Project</w:t>
      </w:r>
    </w:p>
    <w:p w:rsidR="00840DD7" w:rsidRPr="009C6DC3" w:rsidRDefault="00840DD7" w:rsidP="00753D60">
      <w:pPr>
        <w:ind w:firstLine="720"/>
        <w:jc w:val="both"/>
        <w:rPr>
          <w:b/>
        </w:rPr>
      </w:pPr>
    </w:p>
    <w:p w:rsidR="00103233" w:rsidRPr="0095647A" w:rsidRDefault="00103233" w:rsidP="00103233">
      <w:pPr>
        <w:jc w:val="center"/>
        <w:rPr>
          <w:b/>
        </w:rPr>
      </w:pPr>
      <w:r w:rsidRPr="0095647A">
        <w:rPr>
          <w:b/>
        </w:rPr>
        <w:t>Образоват</w:t>
      </w:r>
      <w:r w:rsidR="005774A2">
        <w:rPr>
          <w:b/>
        </w:rPr>
        <w:t>ельные результаты, заявленные в ФГОС</w:t>
      </w:r>
      <w:r w:rsidRPr="0095647A">
        <w:rPr>
          <w:b/>
        </w:rPr>
        <w:t>:</w:t>
      </w:r>
    </w:p>
    <w:p w:rsidR="00392CDD" w:rsidRDefault="00392CDD" w:rsidP="00392CDD">
      <w:pPr>
        <w:ind w:firstLine="720"/>
        <w:jc w:val="both"/>
      </w:pPr>
      <w:r w:rsidRPr="0095647A">
        <w:t xml:space="preserve">Студент должен </w:t>
      </w:r>
    </w:p>
    <w:p w:rsidR="00392CDD" w:rsidRPr="0095647A" w:rsidRDefault="00392CDD" w:rsidP="00392CDD">
      <w:pPr>
        <w:ind w:firstLine="720"/>
        <w:jc w:val="both"/>
      </w:pPr>
      <w:r w:rsidRPr="0095647A">
        <w:rPr>
          <w:u w:val="single"/>
        </w:rPr>
        <w:t>уметь:</w:t>
      </w:r>
      <w:r w:rsidRPr="0095647A">
        <w:t xml:space="preserve"> </w:t>
      </w:r>
    </w:p>
    <w:p w:rsidR="00392CDD" w:rsidRDefault="00392CDD" w:rsidP="00392CDD">
      <w:pPr>
        <w:ind w:firstLine="720"/>
        <w:jc w:val="both"/>
      </w:pPr>
      <w:r w:rsidRPr="007A0467">
        <w:t>- осуществлять создание проекта и его задач;</w:t>
      </w:r>
    </w:p>
    <w:p w:rsidR="00392CDD" w:rsidRPr="007A0467" w:rsidRDefault="00392CDD" w:rsidP="00392CDD">
      <w:pPr>
        <w:ind w:firstLine="720"/>
        <w:jc w:val="both"/>
      </w:pPr>
      <w:r w:rsidRPr="007A0467">
        <w:t>- измерять характеристики программного проекта;</w:t>
      </w:r>
    </w:p>
    <w:p w:rsidR="00392CDD" w:rsidRPr="007A0467" w:rsidRDefault="00392CDD" w:rsidP="00392CDD">
      <w:pPr>
        <w:ind w:firstLine="720"/>
        <w:jc w:val="both"/>
      </w:pPr>
      <w:r w:rsidRPr="007A0467">
        <w:t>- разграничивать подходы к менеджменту программных проектов;</w:t>
      </w:r>
    </w:p>
    <w:p w:rsidR="00392CDD" w:rsidRPr="007A0467" w:rsidRDefault="00392CDD" w:rsidP="00392CDD">
      <w:pPr>
        <w:ind w:firstLine="720"/>
        <w:jc w:val="both"/>
      </w:pPr>
      <w:r w:rsidRPr="007A0467">
        <w:t>- применять стандартные метрики по прогнозированию затрат, сроков и качества</w:t>
      </w:r>
      <w:r>
        <w:t>;</w:t>
      </w:r>
    </w:p>
    <w:p w:rsidR="00392CDD" w:rsidRPr="0095647A" w:rsidRDefault="00392CDD" w:rsidP="00392CDD">
      <w:pPr>
        <w:ind w:firstLine="720"/>
        <w:jc w:val="both"/>
      </w:pPr>
      <w:r w:rsidRPr="0095647A">
        <w:rPr>
          <w:u w:val="single"/>
        </w:rPr>
        <w:t>знать:</w:t>
      </w:r>
      <w:r w:rsidRPr="0095647A">
        <w:t xml:space="preserve"> </w:t>
      </w:r>
    </w:p>
    <w:p w:rsidR="00392CDD" w:rsidRDefault="00392CDD" w:rsidP="00392CDD">
      <w:pPr>
        <w:ind w:firstLine="720"/>
        <w:jc w:val="both"/>
      </w:pPr>
      <w:r w:rsidRPr="007A0467">
        <w:t>- общие принципы и методы управления проектом</w:t>
      </w:r>
      <w:r>
        <w:t>;</w:t>
      </w:r>
    </w:p>
    <w:p w:rsidR="00392CDD" w:rsidRPr="00392CDD" w:rsidRDefault="00392CDD" w:rsidP="00392CDD">
      <w:pPr>
        <w:ind w:firstLine="720"/>
        <w:jc w:val="both"/>
      </w:pPr>
      <w:r w:rsidRPr="007A0467">
        <w:t>- задачи планирования и контроля развития проекта;</w:t>
      </w:r>
    </w:p>
    <w:p w:rsidR="00392CDD" w:rsidRPr="007A0467" w:rsidRDefault="00392CDD" w:rsidP="00392CDD">
      <w:pPr>
        <w:ind w:firstLine="720"/>
        <w:jc w:val="both"/>
      </w:pPr>
      <w:r w:rsidRPr="007A0467">
        <w:t xml:space="preserve">- основные методы оценки бюджета, сроков и рисков разработки </w:t>
      </w:r>
      <w:r>
        <w:t>компьютерных систем</w:t>
      </w:r>
      <w:r w:rsidRPr="007A0467">
        <w:t>.</w:t>
      </w:r>
    </w:p>
    <w:p w:rsidR="00103233" w:rsidRPr="0095647A" w:rsidRDefault="00103233" w:rsidP="00103233">
      <w:pPr>
        <w:jc w:val="center"/>
        <w:rPr>
          <w:b/>
        </w:rPr>
      </w:pPr>
    </w:p>
    <w:p w:rsidR="00103233" w:rsidRPr="0095647A" w:rsidRDefault="00103233" w:rsidP="00103233">
      <w:pPr>
        <w:jc w:val="center"/>
        <w:rPr>
          <w:b/>
        </w:rPr>
      </w:pPr>
      <w:r w:rsidRPr="0095647A">
        <w:rPr>
          <w:b/>
        </w:rPr>
        <w:t xml:space="preserve">Краткие теоретические и учебно-методические материалы по теме </w:t>
      </w:r>
      <w:r w:rsidR="005535C9">
        <w:rPr>
          <w:b/>
        </w:rPr>
        <w:t>лабораторной</w:t>
      </w:r>
      <w:r w:rsidRPr="0095647A">
        <w:rPr>
          <w:b/>
        </w:rPr>
        <w:t xml:space="preserve"> работы </w:t>
      </w:r>
    </w:p>
    <w:p w:rsidR="007E1316" w:rsidRPr="00E13A56" w:rsidRDefault="00E13A56" w:rsidP="00F92CA6">
      <w:pPr>
        <w:ind w:firstLine="720"/>
        <w:jc w:val="both"/>
      </w:pPr>
      <w:r w:rsidRPr="00E13A56">
        <w:rPr>
          <w:bCs/>
        </w:rPr>
        <w:t>Перегрузка ресурсов</w:t>
      </w:r>
      <w:r w:rsidRPr="00E13A56">
        <w:t xml:space="preserve"> – превышение в процессе планирования максимально возможного для этого ресурса объема назначения, предусмотренного в определенный промежуток времени.</w:t>
      </w:r>
    </w:p>
    <w:p w:rsidR="00E13A56" w:rsidRPr="00E13A56" w:rsidRDefault="00E13A56" w:rsidP="00E13A56">
      <w:pPr>
        <w:ind w:firstLine="720"/>
        <w:jc w:val="both"/>
      </w:pPr>
      <w:r w:rsidRPr="00E13A56">
        <w:rPr>
          <w:bCs/>
        </w:rPr>
        <w:t>Причинами перегрузки</w:t>
      </w:r>
      <w:r w:rsidRPr="00E13A56">
        <w:t xml:space="preserve"> могут быть следующие:</w:t>
      </w:r>
    </w:p>
    <w:p w:rsidR="00E13A56" w:rsidRPr="00E13A56" w:rsidRDefault="00E13A56" w:rsidP="007C240E">
      <w:pPr>
        <w:numPr>
          <w:ilvl w:val="0"/>
          <w:numId w:val="27"/>
        </w:numPr>
        <w:tabs>
          <w:tab w:val="clear" w:pos="720"/>
          <w:tab w:val="num" w:pos="-142"/>
          <w:tab w:val="left" w:pos="851"/>
          <w:tab w:val="left" w:pos="993"/>
        </w:tabs>
        <w:ind w:left="0" w:firstLine="709"/>
        <w:jc w:val="both"/>
      </w:pPr>
      <w:r w:rsidRPr="00E13A56">
        <w:t>ресурс назначен на несколько задач, которые выполняются одновременно;</w:t>
      </w:r>
    </w:p>
    <w:p w:rsidR="00E13A56" w:rsidRPr="00E13A56" w:rsidRDefault="00E13A56" w:rsidP="007C240E">
      <w:pPr>
        <w:numPr>
          <w:ilvl w:val="0"/>
          <w:numId w:val="27"/>
        </w:numPr>
        <w:tabs>
          <w:tab w:val="clear" w:pos="720"/>
          <w:tab w:val="num" w:pos="-142"/>
          <w:tab w:val="left" w:pos="851"/>
          <w:tab w:val="left" w:pos="993"/>
        </w:tabs>
        <w:ind w:left="0" w:firstLine="709"/>
        <w:jc w:val="both"/>
      </w:pPr>
      <w:r w:rsidRPr="00E13A56">
        <w:t>после изменений параметров задачи, имеющей назначения, произошли изменения ее длительности, трудозатрат и объема ресурсов, в результате чего количество единиц выделенного ей ресурса превысило предельно допустимое значение (например, 120% вместо 100%).</w:t>
      </w:r>
    </w:p>
    <w:p w:rsidR="00E13A56" w:rsidRPr="00E13A56" w:rsidRDefault="00E13A56" w:rsidP="007C240E">
      <w:pPr>
        <w:numPr>
          <w:ilvl w:val="0"/>
          <w:numId w:val="27"/>
        </w:numPr>
        <w:tabs>
          <w:tab w:val="clear" w:pos="720"/>
          <w:tab w:val="num" w:pos="-142"/>
          <w:tab w:val="left" w:pos="851"/>
          <w:tab w:val="left" w:pos="993"/>
        </w:tabs>
        <w:ind w:left="0" w:firstLine="709"/>
        <w:jc w:val="both"/>
      </w:pPr>
      <w:r w:rsidRPr="00E13A56">
        <w:t>ресурсу запланированы трудозатраты в дни, когда он недоступен.</w:t>
      </w:r>
    </w:p>
    <w:p w:rsidR="00E13A56" w:rsidRPr="00E13A56" w:rsidRDefault="00E13A56" w:rsidP="00E13A56">
      <w:pPr>
        <w:ind w:firstLine="720"/>
        <w:jc w:val="both"/>
      </w:pPr>
      <w:r w:rsidRPr="00E13A56">
        <w:t>Наиболее распространенным случаем является первый.</w:t>
      </w:r>
    </w:p>
    <w:p w:rsidR="00F92CA6" w:rsidRPr="00E13A56" w:rsidRDefault="00F92CA6" w:rsidP="00F92CA6">
      <w:pPr>
        <w:ind w:firstLine="720"/>
        <w:jc w:val="both"/>
      </w:pPr>
      <w:r w:rsidRPr="00E13A56">
        <w:t>Методика выполнения работы сводится к следующему.</w:t>
      </w:r>
    </w:p>
    <w:p w:rsidR="009352CF" w:rsidRPr="00E13A56" w:rsidRDefault="009352CF" w:rsidP="009352CF">
      <w:pPr>
        <w:ind w:firstLine="720"/>
        <w:jc w:val="both"/>
      </w:pPr>
      <w:r w:rsidRPr="00E13A56">
        <w:rPr>
          <w:bCs/>
        </w:rPr>
        <w:t>Обнаружение перегруженности ресурса</w:t>
      </w:r>
    </w:p>
    <w:p w:rsidR="009352CF" w:rsidRPr="00E13A56" w:rsidRDefault="009352CF" w:rsidP="007C240E">
      <w:pPr>
        <w:numPr>
          <w:ilvl w:val="0"/>
          <w:numId w:val="18"/>
        </w:numPr>
        <w:tabs>
          <w:tab w:val="clear" w:pos="720"/>
          <w:tab w:val="left" w:pos="851"/>
          <w:tab w:val="left" w:pos="993"/>
        </w:tabs>
        <w:ind w:left="0" w:firstLine="709"/>
        <w:jc w:val="both"/>
      </w:pPr>
      <w:r w:rsidRPr="00E13A56">
        <w:t xml:space="preserve">Открыть файл проект </w:t>
      </w:r>
      <w:r w:rsidRPr="00E13A56">
        <w:rPr>
          <w:i/>
          <w:iCs/>
        </w:rPr>
        <w:t>РазработкаПрограммы</w:t>
      </w:r>
      <w:r w:rsidRPr="00E13A56">
        <w:t xml:space="preserve">. </w:t>
      </w:r>
    </w:p>
    <w:p w:rsidR="009352CF" w:rsidRPr="00E13A56" w:rsidRDefault="009352CF" w:rsidP="007C240E">
      <w:pPr>
        <w:numPr>
          <w:ilvl w:val="0"/>
          <w:numId w:val="18"/>
        </w:numPr>
        <w:tabs>
          <w:tab w:val="clear" w:pos="720"/>
          <w:tab w:val="left" w:pos="851"/>
          <w:tab w:val="left" w:pos="993"/>
        </w:tabs>
        <w:ind w:left="0" w:firstLine="709"/>
        <w:jc w:val="both"/>
      </w:pPr>
      <w:r w:rsidRPr="00E13A56">
        <w:t>Открыть лист ресурсов (</w:t>
      </w:r>
      <w:r w:rsidRPr="00E13A56">
        <w:rPr>
          <w:i/>
          <w:iCs/>
        </w:rPr>
        <w:t>Вид/Лист ресурсов</w:t>
      </w:r>
      <w:r w:rsidRPr="00E13A56">
        <w:t xml:space="preserve">). </w:t>
      </w:r>
    </w:p>
    <w:p w:rsidR="009352CF" w:rsidRPr="00E13A56" w:rsidRDefault="009352CF" w:rsidP="007C240E">
      <w:pPr>
        <w:numPr>
          <w:ilvl w:val="0"/>
          <w:numId w:val="18"/>
        </w:numPr>
        <w:tabs>
          <w:tab w:val="clear" w:pos="720"/>
          <w:tab w:val="left" w:pos="851"/>
          <w:tab w:val="left" w:pos="993"/>
        </w:tabs>
        <w:ind w:left="0" w:firstLine="709"/>
        <w:jc w:val="both"/>
      </w:pPr>
      <w:r w:rsidRPr="00E13A56">
        <w:t xml:space="preserve">Ресурсы </w:t>
      </w:r>
      <w:r w:rsidRPr="00E13A56">
        <w:rPr>
          <w:i/>
          <w:iCs/>
        </w:rPr>
        <w:t>Постановщик, Программист</w:t>
      </w:r>
      <w:proofErr w:type="gramStart"/>
      <w:r w:rsidRPr="00E13A56">
        <w:rPr>
          <w:i/>
          <w:iCs/>
        </w:rPr>
        <w:t>1</w:t>
      </w:r>
      <w:proofErr w:type="gramEnd"/>
      <w:r w:rsidRPr="00E13A56">
        <w:t xml:space="preserve"> и </w:t>
      </w:r>
      <w:r w:rsidRPr="00E13A56">
        <w:rPr>
          <w:i/>
          <w:iCs/>
        </w:rPr>
        <w:t>Программист2</w:t>
      </w:r>
      <w:r w:rsidRPr="00E13A56">
        <w:t xml:space="preserve"> выделены красным цветом. Это означает, что они перегружены.</w:t>
      </w:r>
    </w:p>
    <w:p w:rsidR="009352CF" w:rsidRPr="00E13A56" w:rsidRDefault="009352CF" w:rsidP="009352CF">
      <w:pPr>
        <w:ind w:firstLine="720"/>
        <w:jc w:val="both"/>
      </w:pPr>
      <w:r w:rsidRPr="00E13A56">
        <w:rPr>
          <w:bCs/>
        </w:rPr>
        <w:t>Установка причины перегрузки ресурса</w:t>
      </w:r>
    </w:p>
    <w:p w:rsidR="009352CF" w:rsidRPr="00E13A56" w:rsidRDefault="009352CF" w:rsidP="007C240E">
      <w:pPr>
        <w:numPr>
          <w:ilvl w:val="0"/>
          <w:numId w:val="19"/>
        </w:numPr>
        <w:tabs>
          <w:tab w:val="clear" w:pos="720"/>
          <w:tab w:val="num" w:pos="142"/>
          <w:tab w:val="left" w:pos="851"/>
        </w:tabs>
        <w:ind w:left="0" w:firstLine="709"/>
        <w:jc w:val="both"/>
      </w:pPr>
      <w:r w:rsidRPr="00E13A56">
        <w:t xml:space="preserve">Открыть представление </w:t>
      </w:r>
      <w:r w:rsidRPr="00E13A56">
        <w:rPr>
          <w:i/>
          <w:iCs/>
        </w:rPr>
        <w:t>Использование ресурсов (Вид/Использование ресурсов)</w:t>
      </w:r>
      <w:r w:rsidRPr="00E13A56">
        <w:t xml:space="preserve">. В нем для каждого ресурса перечислены задачи, в которых он задействован. </w:t>
      </w:r>
    </w:p>
    <w:p w:rsidR="009352CF" w:rsidRDefault="009352CF" w:rsidP="007C240E">
      <w:pPr>
        <w:numPr>
          <w:ilvl w:val="1"/>
          <w:numId w:val="19"/>
        </w:numPr>
        <w:tabs>
          <w:tab w:val="clear" w:pos="1440"/>
          <w:tab w:val="num" w:pos="142"/>
          <w:tab w:val="left" w:pos="851"/>
        </w:tabs>
        <w:ind w:left="0" w:firstLine="709"/>
        <w:jc w:val="both"/>
      </w:pPr>
      <w:r w:rsidRPr="009352CF">
        <w:t xml:space="preserve">Найти строку </w:t>
      </w:r>
      <w:r w:rsidRPr="009352CF">
        <w:rPr>
          <w:i/>
          <w:iCs/>
        </w:rPr>
        <w:t>Постановщик</w:t>
      </w:r>
      <w:r w:rsidRPr="009352CF">
        <w:t xml:space="preserve">. В правой таблице в этой строке отображен график суммарной загрузки постановщика, складывающийся из его загрузки по каждой из задач. </w:t>
      </w:r>
    </w:p>
    <w:p w:rsidR="009352CF" w:rsidRPr="009352CF" w:rsidRDefault="009352CF" w:rsidP="007C240E">
      <w:pPr>
        <w:numPr>
          <w:ilvl w:val="0"/>
          <w:numId w:val="19"/>
        </w:numPr>
        <w:tabs>
          <w:tab w:val="clear" w:pos="720"/>
          <w:tab w:val="num" w:pos="142"/>
          <w:tab w:val="left" w:pos="851"/>
        </w:tabs>
        <w:ind w:left="0" w:firstLine="709"/>
        <w:jc w:val="both"/>
      </w:pPr>
      <w:r w:rsidRPr="009352CF">
        <w:t xml:space="preserve">Найти в этой строке дни, когда суммарная загрузка изображена красным цветом. В эти дни постановщик перегружен. Всего имеется три периода перегрузки, </w:t>
      </w:r>
    </w:p>
    <w:p w:rsidR="009352CF" w:rsidRPr="009352CF" w:rsidRDefault="009352CF" w:rsidP="007C240E">
      <w:pPr>
        <w:numPr>
          <w:ilvl w:val="1"/>
          <w:numId w:val="19"/>
        </w:numPr>
        <w:tabs>
          <w:tab w:val="num" w:pos="142"/>
          <w:tab w:val="left" w:pos="851"/>
        </w:tabs>
        <w:ind w:left="0" w:firstLine="709"/>
        <w:jc w:val="both"/>
      </w:pPr>
      <w:r w:rsidRPr="009352CF">
        <w:t>В период с 28 сентября по 1 октября причина перегрузки – нарушение графика доступности ресурса</w:t>
      </w:r>
      <w:r w:rsidRPr="009352CF">
        <w:rPr>
          <w:i/>
          <w:iCs/>
        </w:rPr>
        <w:t xml:space="preserve"> Постановщик</w:t>
      </w:r>
      <w:r w:rsidRPr="009352CF">
        <w:t xml:space="preserve">, который недоступен с 27.09.09 по 18.10.09 (работы на эти дни были запланированы системой при применении ранее профиля загрузки). </w:t>
      </w:r>
    </w:p>
    <w:p w:rsidR="009352CF" w:rsidRPr="009352CF" w:rsidRDefault="009352CF" w:rsidP="007C240E">
      <w:pPr>
        <w:numPr>
          <w:ilvl w:val="1"/>
          <w:numId w:val="19"/>
        </w:numPr>
        <w:tabs>
          <w:tab w:val="num" w:pos="142"/>
          <w:tab w:val="left" w:pos="851"/>
        </w:tabs>
        <w:ind w:left="0" w:firstLine="709"/>
        <w:jc w:val="both"/>
      </w:pPr>
      <w:r w:rsidRPr="009352CF">
        <w:t xml:space="preserve">В период с 28 октября по 2 ноября постановщику запланированы две работы, выполняемые параллельно: </w:t>
      </w:r>
      <w:r w:rsidRPr="009352CF">
        <w:rPr>
          <w:i/>
          <w:iCs/>
        </w:rPr>
        <w:t>Отладка программного комплекса</w:t>
      </w:r>
      <w:r w:rsidRPr="009352CF">
        <w:t xml:space="preserve"> и </w:t>
      </w:r>
      <w:proofErr w:type="gramStart"/>
      <w:r w:rsidRPr="009352CF">
        <w:rPr>
          <w:i/>
          <w:iCs/>
        </w:rPr>
        <w:t>Тестирование</w:t>
      </w:r>
      <w:proofErr w:type="gramEnd"/>
      <w:r w:rsidRPr="009352CF">
        <w:rPr>
          <w:i/>
          <w:iCs/>
        </w:rPr>
        <w:t xml:space="preserve"> и исправление ошибок</w:t>
      </w:r>
      <w:r w:rsidRPr="009352CF">
        <w:t xml:space="preserve">. На каждую из них планируется по 8ч в сутки, т.е. полный рабочий день. В сумме имеем перегрузку – 16ч в день. </w:t>
      </w:r>
    </w:p>
    <w:p w:rsidR="009352CF" w:rsidRPr="009352CF" w:rsidRDefault="009352CF" w:rsidP="007C240E">
      <w:pPr>
        <w:numPr>
          <w:ilvl w:val="1"/>
          <w:numId w:val="19"/>
        </w:numPr>
        <w:tabs>
          <w:tab w:val="num" w:pos="142"/>
          <w:tab w:val="left" w:pos="851"/>
        </w:tabs>
        <w:ind w:left="0" w:firstLine="709"/>
        <w:jc w:val="both"/>
      </w:pPr>
      <w:r w:rsidRPr="009352CF">
        <w:lastRenderedPageBreak/>
        <w:t xml:space="preserve">Аналогичная перегрузка наблюдается при выполнении работ </w:t>
      </w:r>
      <w:r w:rsidRPr="009352CF">
        <w:rPr>
          <w:i/>
          <w:iCs/>
        </w:rPr>
        <w:t xml:space="preserve">Тестирование и исправление </w:t>
      </w:r>
      <w:proofErr w:type="gramStart"/>
      <w:r w:rsidRPr="009352CF">
        <w:rPr>
          <w:i/>
          <w:iCs/>
        </w:rPr>
        <w:t>ошибок</w:t>
      </w:r>
      <w:proofErr w:type="gramEnd"/>
      <w:r w:rsidRPr="009352CF">
        <w:t xml:space="preserve"> и </w:t>
      </w:r>
      <w:r w:rsidRPr="009352CF">
        <w:rPr>
          <w:i/>
          <w:iCs/>
        </w:rPr>
        <w:t>Составление программной документации</w:t>
      </w:r>
      <w:r w:rsidRPr="009352CF">
        <w:t xml:space="preserve"> в период с 9 по 16 ноября.</w:t>
      </w:r>
    </w:p>
    <w:p w:rsidR="009352CF" w:rsidRPr="009352CF" w:rsidRDefault="00B80851" w:rsidP="009352CF">
      <w:pPr>
        <w:ind w:firstLine="720"/>
        <w:jc w:val="both"/>
      </w:pPr>
      <w:bookmarkStart w:id="14" w:name="image.7.16"/>
      <w:bookmarkEnd w:id="14"/>
      <w:r>
        <w:rPr>
          <w:noProof/>
        </w:rPr>
        <w:drawing>
          <wp:inline distT="0" distB="0" distL="0" distR="0">
            <wp:extent cx="5029200" cy="4695825"/>
            <wp:effectExtent l="19050" t="0" r="0" b="0"/>
            <wp:docPr id="17" name="Рисунок 19" descr=" Периоды перегрузки постановщик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 Периоды перегрузки постановщика "/>
                    <pic:cNvPicPr>
                      <a:picLocks noChangeAspect="1" noChangeArrowheads="1"/>
                    </pic:cNvPicPr>
                  </pic:nvPicPr>
                  <pic:blipFill>
                    <a:blip r:embed="rId80"/>
                    <a:srcRect/>
                    <a:stretch>
                      <a:fillRect/>
                    </a:stretch>
                  </pic:blipFill>
                  <pic:spPr bwMode="auto">
                    <a:xfrm>
                      <a:off x="0" y="0"/>
                      <a:ext cx="5029200" cy="4695825"/>
                    </a:xfrm>
                    <a:prstGeom prst="rect">
                      <a:avLst/>
                    </a:prstGeom>
                    <a:noFill/>
                    <a:ln w="9525">
                      <a:noFill/>
                      <a:miter lim="800000"/>
                      <a:headEnd/>
                      <a:tailEnd/>
                    </a:ln>
                  </pic:spPr>
                </pic:pic>
              </a:graphicData>
            </a:graphic>
          </wp:inline>
        </w:drawing>
      </w:r>
    </w:p>
    <w:p w:rsidR="009352CF" w:rsidRPr="009352CF" w:rsidRDefault="009352CF" w:rsidP="009352CF">
      <w:pPr>
        <w:ind w:firstLine="720"/>
        <w:jc w:val="both"/>
      </w:pPr>
      <w:r w:rsidRPr="009352CF">
        <w:t xml:space="preserve">Отметим, что перегрузка </w:t>
      </w:r>
      <w:r w:rsidRPr="009352CF">
        <w:rPr>
          <w:i/>
          <w:iCs/>
        </w:rPr>
        <w:t>Постановщика</w:t>
      </w:r>
      <w:r w:rsidRPr="009352CF">
        <w:t xml:space="preserve"> при выполнении задач </w:t>
      </w:r>
      <w:r w:rsidRPr="009352CF">
        <w:rPr>
          <w:i/>
          <w:iCs/>
        </w:rPr>
        <w:t>Отладка программного комплекса</w:t>
      </w:r>
      <w:r w:rsidRPr="009352CF">
        <w:t xml:space="preserve"> и </w:t>
      </w:r>
      <w:r w:rsidRPr="009352CF">
        <w:rPr>
          <w:i/>
          <w:iCs/>
        </w:rPr>
        <w:t>Тестирование и исправление ошибок</w:t>
      </w:r>
      <w:r w:rsidRPr="009352CF">
        <w:t xml:space="preserve"> вызвана некоторыми особенностями проекта. Эти задачи являются последовательными и, по идее, не должны выполняться параллельно. Однако, </w:t>
      </w:r>
      <w:r>
        <w:t>м</w:t>
      </w:r>
      <w:r w:rsidRPr="009352CF">
        <w:t>ы видим, что система запланировала их параллельное выполнение 7 и 8 ноября всеми работниками (</w:t>
      </w:r>
      <w:r w:rsidRPr="009352CF">
        <w:rPr>
          <w:i/>
          <w:iCs/>
        </w:rPr>
        <w:t>Постановщик, Программист</w:t>
      </w:r>
      <w:proofErr w:type="gramStart"/>
      <w:r w:rsidRPr="009352CF">
        <w:rPr>
          <w:i/>
          <w:iCs/>
        </w:rPr>
        <w:t>1</w:t>
      </w:r>
      <w:proofErr w:type="gramEnd"/>
      <w:r w:rsidRPr="009352CF">
        <w:t xml:space="preserve"> и </w:t>
      </w:r>
      <w:r w:rsidRPr="009352CF">
        <w:rPr>
          <w:i/>
          <w:iCs/>
        </w:rPr>
        <w:t>Программист2</w:t>
      </w:r>
      <w:r w:rsidRPr="009352CF">
        <w:t xml:space="preserve">). Такой результат планирования объясняется тем, что задача </w:t>
      </w:r>
      <w:r w:rsidRPr="009352CF">
        <w:rPr>
          <w:i/>
          <w:iCs/>
        </w:rPr>
        <w:t>Тестирование и исправление ошибок</w:t>
      </w:r>
      <w:r w:rsidRPr="009352CF">
        <w:t xml:space="preserve"> имеет жесткое ограничение: </w:t>
      </w:r>
      <w:r w:rsidRPr="009352CF">
        <w:rPr>
          <w:i/>
          <w:iCs/>
        </w:rPr>
        <w:t>Окончание не позднее 16.11.09</w:t>
      </w:r>
      <w:r w:rsidRPr="009352CF">
        <w:t>. Поэтому она запланирована так, чтобы окончание приходилось на эту дату, в результате чего и возникает пересечение двух задач.</w:t>
      </w:r>
    </w:p>
    <w:p w:rsidR="009352CF" w:rsidRPr="009352CF" w:rsidRDefault="009352CF" w:rsidP="009352CF">
      <w:pPr>
        <w:ind w:firstLine="720"/>
        <w:jc w:val="both"/>
      </w:pPr>
      <w:r w:rsidRPr="009352CF">
        <w:rPr>
          <w:b/>
          <w:bCs/>
        </w:rPr>
        <w:t>Автоматическое выравнивание ресурсов</w:t>
      </w:r>
    </w:p>
    <w:p w:rsidR="009352CF" w:rsidRPr="009352CF" w:rsidRDefault="009352CF" w:rsidP="007C240E">
      <w:pPr>
        <w:numPr>
          <w:ilvl w:val="0"/>
          <w:numId w:val="20"/>
        </w:numPr>
        <w:jc w:val="both"/>
      </w:pPr>
      <w:r w:rsidRPr="009352CF">
        <w:t xml:space="preserve">Открыть окно выравнивания загрузки ресурсов: </w:t>
      </w:r>
      <w:r w:rsidRPr="009352CF">
        <w:rPr>
          <w:i/>
          <w:iCs/>
        </w:rPr>
        <w:t>Сервис/Выравнивание загрузки ресурсов</w:t>
      </w:r>
      <w:r w:rsidRPr="009352CF">
        <w:t xml:space="preserve">. </w:t>
      </w:r>
    </w:p>
    <w:p w:rsidR="009352CF" w:rsidRPr="009352CF" w:rsidRDefault="009352CF" w:rsidP="007C240E">
      <w:pPr>
        <w:numPr>
          <w:ilvl w:val="0"/>
          <w:numId w:val="20"/>
        </w:numPr>
        <w:jc w:val="both"/>
      </w:pPr>
      <w:r w:rsidRPr="009352CF">
        <w:t>Установить</w:t>
      </w:r>
      <w:proofErr w:type="gramStart"/>
      <w:r w:rsidRPr="009352CF">
        <w:t xml:space="preserve"> </w:t>
      </w:r>
      <w:r w:rsidRPr="009352CF">
        <w:rPr>
          <w:i/>
          <w:iCs/>
        </w:rPr>
        <w:t>В</w:t>
      </w:r>
      <w:proofErr w:type="gramEnd"/>
      <w:r w:rsidRPr="009352CF">
        <w:rPr>
          <w:i/>
          <w:iCs/>
        </w:rPr>
        <w:t>ыполнять автоматически</w:t>
      </w:r>
      <w:r w:rsidRPr="009352CF">
        <w:t xml:space="preserve">, нажать Ok. Результат – календарный график после выравнивания существенно отличается от графика до выравнивания: в задачи вставлены перерывы с тем, чтобы ликвидировать перегрузку. </w:t>
      </w:r>
    </w:p>
    <w:p w:rsidR="009352CF" w:rsidRPr="009352CF" w:rsidRDefault="00B80851" w:rsidP="009352CF">
      <w:pPr>
        <w:ind w:firstLine="720"/>
        <w:jc w:val="both"/>
      </w:pPr>
      <w:bookmarkStart w:id="15" w:name="image.7.17"/>
      <w:bookmarkEnd w:id="15"/>
      <w:r>
        <w:rPr>
          <w:noProof/>
        </w:rPr>
        <w:lastRenderedPageBreak/>
        <w:drawing>
          <wp:inline distT="0" distB="0" distL="0" distR="0">
            <wp:extent cx="5638800" cy="2066925"/>
            <wp:effectExtent l="19050" t="0" r="0" b="0"/>
            <wp:docPr id="18" name="Рисунок 20" descr=" Календарный график после автоматического выравнивания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 Календарный график после автоматического выравнивания "/>
                    <pic:cNvPicPr>
                      <a:picLocks noChangeAspect="1" noChangeArrowheads="1"/>
                    </pic:cNvPicPr>
                  </pic:nvPicPr>
                  <pic:blipFill>
                    <a:blip r:embed="rId81"/>
                    <a:srcRect/>
                    <a:stretch>
                      <a:fillRect/>
                    </a:stretch>
                  </pic:blipFill>
                  <pic:spPr bwMode="auto">
                    <a:xfrm>
                      <a:off x="0" y="0"/>
                      <a:ext cx="5638800" cy="2066925"/>
                    </a:xfrm>
                    <a:prstGeom prst="rect">
                      <a:avLst/>
                    </a:prstGeom>
                    <a:noFill/>
                    <a:ln w="9525">
                      <a:noFill/>
                      <a:miter lim="800000"/>
                      <a:headEnd/>
                      <a:tailEnd/>
                    </a:ln>
                  </pic:spPr>
                </pic:pic>
              </a:graphicData>
            </a:graphic>
          </wp:inline>
        </w:drawing>
      </w:r>
    </w:p>
    <w:p w:rsidR="009352CF" w:rsidRPr="009352CF" w:rsidRDefault="009352CF" w:rsidP="009352CF">
      <w:pPr>
        <w:tabs>
          <w:tab w:val="num" w:pos="720"/>
        </w:tabs>
        <w:ind w:firstLine="720"/>
        <w:jc w:val="both"/>
      </w:pPr>
      <w:r w:rsidRPr="009352CF">
        <w:t xml:space="preserve">Переключиться в представление </w:t>
      </w:r>
      <w:r w:rsidRPr="009352CF">
        <w:rPr>
          <w:i/>
          <w:iCs/>
        </w:rPr>
        <w:t>Использование ресурсов</w:t>
      </w:r>
      <w:r w:rsidRPr="009352CF">
        <w:t xml:space="preserve">. Результат анализа – ресурсы </w:t>
      </w:r>
      <w:r w:rsidRPr="009352CF">
        <w:rPr>
          <w:i/>
          <w:iCs/>
        </w:rPr>
        <w:t>Постановщик, Программист</w:t>
      </w:r>
      <w:proofErr w:type="gramStart"/>
      <w:r w:rsidRPr="009352CF">
        <w:rPr>
          <w:i/>
          <w:iCs/>
        </w:rPr>
        <w:t>1</w:t>
      </w:r>
      <w:proofErr w:type="gramEnd"/>
      <w:r w:rsidRPr="009352CF">
        <w:t xml:space="preserve"> и </w:t>
      </w:r>
      <w:r w:rsidRPr="009352CF">
        <w:rPr>
          <w:i/>
          <w:iCs/>
        </w:rPr>
        <w:t>Программист2</w:t>
      </w:r>
      <w:r w:rsidRPr="009352CF">
        <w:t xml:space="preserve"> теперь не перегружены. Однако</w:t>
      </w:r>
      <w:proofErr w:type="gramStart"/>
      <w:r w:rsidRPr="009352CF">
        <w:t>,</w:t>
      </w:r>
      <w:proofErr w:type="gramEnd"/>
      <w:r w:rsidRPr="009352CF">
        <w:t xml:space="preserve"> такой результат нас удовлетворить не может, поскольку задача </w:t>
      </w:r>
      <w:r w:rsidRPr="009352CF">
        <w:rPr>
          <w:i/>
          <w:iCs/>
        </w:rPr>
        <w:t>Тестирование и исправление ошибок</w:t>
      </w:r>
      <w:r w:rsidRPr="009352CF">
        <w:t xml:space="preserve"> запланирована раньше, чем закончится разработка компонентов программного комплекса. Причина этому – наличие ограничения у этой задачи: Окончание не позднее 16.11.09. </w:t>
      </w:r>
    </w:p>
    <w:p w:rsidR="009352CF" w:rsidRPr="009352CF" w:rsidRDefault="009352CF" w:rsidP="007C240E">
      <w:pPr>
        <w:numPr>
          <w:ilvl w:val="0"/>
          <w:numId w:val="20"/>
        </w:numPr>
        <w:jc w:val="both"/>
      </w:pPr>
      <w:r w:rsidRPr="009352CF">
        <w:t xml:space="preserve">Отменим результат автоматического выравнивания и вернемся к предыдущему плану. Выбираем </w:t>
      </w:r>
      <w:r w:rsidRPr="009352CF">
        <w:rPr>
          <w:i/>
          <w:iCs/>
        </w:rPr>
        <w:t>Правка</w:t>
      </w:r>
      <w:proofErr w:type="gramStart"/>
      <w:r w:rsidRPr="009352CF">
        <w:rPr>
          <w:i/>
          <w:iCs/>
        </w:rPr>
        <w:t>/О</w:t>
      </w:r>
      <w:proofErr w:type="gramEnd"/>
      <w:r w:rsidRPr="009352CF">
        <w:rPr>
          <w:i/>
          <w:iCs/>
        </w:rPr>
        <w:t>тменить</w:t>
      </w:r>
      <w:r w:rsidRPr="009352CF">
        <w:t xml:space="preserve"> вплоть до отмены выравнивания. Результат – план проекта вернулся к первоначальному виду. Попробуем выровнять ресурсы более качественно в ручном режиме.</w:t>
      </w:r>
    </w:p>
    <w:p w:rsidR="009352CF" w:rsidRPr="009352CF" w:rsidRDefault="009352CF" w:rsidP="009352CF">
      <w:pPr>
        <w:ind w:firstLine="720"/>
        <w:jc w:val="both"/>
      </w:pPr>
      <w:r w:rsidRPr="009352CF">
        <w:rPr>
          <w:b/>
          <w:bCs/>
        </w:rPr>
        <w:t>Изменение распределения трудозатрат через профиль загрузки</w:t>
      </w:r>
    </w:p>
    <w:p w:rsidR="009352CF" w:rsidRPr="009352CF" w:rsidRDefault="009352CF" w:rsidP="007C240E">
      <w:pPr>
        <w:numPr>
          <w:ilvl w:val="0"/>
          <w:numId w:val="21"/>
        </w:numPr>
        <w:jc w:val="both"/>
      </w:pPr>
      <w:r w:rsidRPr="009352CF">
        <w:t xml:space="preserve">Вспомним, что причиной перегрузки </w:t>
      </w:r>
      <w:r w:rsidRPr="009352CF">
        <w:rPr>
          <w:i/>
          <w:iCs/>
        </w:rPr>
        <w:t>Постановщика</w:t>
      </w:r>
      <w:r w:rsidRPr="009352CF">
        <w:t xml:space="preserve"> в период с 28 сентября по 1 октября является нарушение его графика доступности, которое было вызвано применением профиля загрузки </w:t>
      </w:r>
      <w:r w:rsidRPr="009352CF">
        <w:rPr>
          <w:i/>
          <w:iCs/>
        </w:rPr>
        <w:t>Загрузка в конце</w:t>
      </w:r>
      <w:r w:rsidRPr="009352CF">
        <w:t xml:space="preserve"> с последующим его редактированием (в результате которого профиль изменился </w:t>
      </w:r>
      <w:proofErr w:type="gramStart"/>
      <w:r w:rsidRPr="009352CF">
        <w:t>на</w:t>
      </w:r>
      <w:proofErr w:type="gramEnd"/>
      <w:r w:rsidRPr="009352CF">
        <w:t xml:space="preserve"> </w:t>
      </w:r>
      <w:r w:rsidRPr="009352CF">
        <w:rPr>
          <w:i/>
          <w:iCs/>
        </w:rPr>
        <w:t>Пользовательский</w:t>
      </w:r>
      <w:r w:rsidRPr="009352CF">
        <w:t xml:space="preserve">). Этот профиль предполагает постепенное увеличение трудозатрат к концу задачи, что существенно увеличивает ее длительность. </w:t>
      </w:r>
    </w:p>
    <w:p w:rsidR="009352CF" w:rsidRPr="009352CF" w:rsidRDefault="009352CF" w:rsidP="007C240E">
      <w:pPr>
        <w:numPr>
          <w:ilvl w:val="0"/>
          <w:numId w:val="21"/>
        </w:numPr>
        <w:jc w:val="both"/>
      </w:pPr>
      <w:r w:rsidRPr="009352CF">
        <w:t xml:space="preserve">Применим вместо профиля </w:t>
      </w:r>
      <w:r w:rsidRPr="009352CF">
        <w:rPr>
          <w:i/>
          <w:iCs/>
        </w:rPr>
        <w:t>Пользовательский</w:t>
      </w:r>
      <w:r w:rsidRPr="009352CF">
        <w:t xml:space="preserve"> профиль </w:t>
      </w:r>
      <w:r w:rsidRPr="009352CF">
        <w:rPr>
          <w:i/>
          <w:iCs/>
        </w:rPr>
        <w:t>Плоский</w:t>
      </w:r>
      <w:r w:rsidRPr="009352CF">
        <w:t xml:space="preserve">, который предполагает наиболее интенсивное использование ресурса и назначает ему максимальное количество трудозатрат за рабочий день. </w:t>
      </w:r>
    </w:p>
    <w:p w:rsidR="009352CF" w:rsidRPr="009352CF" w:rsidRDefault="009352CF" w:rsidP="007C240E">
      <w:pPr>
        <w:numPr>
          <w:ilvl w:val="1"/>
          <w:numId w:val="21"/>
        </w:numPr>
        <w:jc w:val="both"/>
      </w:pPr>
      <w:r w:rsidRPr="009352CF">
        <w:t xml:space="preserve">Переключиться в представление </w:t>
      </w:r>
      <w:r w:rsidRPr="009352CF">
        <w:rPr>
          <w:i/>
          <w:iCs/>
        </w:rPr>
        <w:t>Использование ресурсов</w:t>
      </w:r>
      <w:r w:rsidRPr="009352CF">
        <w:t xml:space="preserve">. </w:t>
      </w:r>
    </w:p>
    <w:p w:rsidR="009352CF" w:rsidRPr="009352CF" w:rsidRDefault="009352CF" w:rsidP="007C240E">
      <w:pPr>
        <w:numPr>
          <w:ilvl w:val="1"/>
          <w:numId w:val="21"/>
        </w:numPr>
        <w:jc w:val="both"/>
      </w:pPr>
      <w:r w:rsidRPr="009352CF">
        <w:t xml:space="preserve">Для </w:t>
      </w:r>
      <w:r w:rsidRPr="009352CF">
        <w:rPr>
          <w:i/>
          <w:iCs/>
        </w:rPr>
        <w:t>Постановщика</w:t>
      </w:r>
      <w:r w:rsidRPr="009352CF">
        <w:t xml:space="preserve"> найти строку с названием назначенной ему задачи </w:t>
      </w:r>
      <w:r w:rsidRPr="009352CF">
        <w:rPr>
          <w:i/>
          <w:iCs/>
        </w:rPr>
        <w:t>Постановка задачи</w:t>
      </w:r>
      <w:r w:rsidRPr="009352CF">
        <w:t xml:space="preserve"> и выполнить двойной щелчок мышью по ее названию. </w:t>
      </w:r>
    </w:p>
    <w:p w:rsidR="009352CF" w:rsidRPr="009352CF" w:rsidRDefault="009352CF" w:rsidP="007C240E">
      <w:pPr>
        <w:numPr>
          <w:ilvl w:val="1"/>
          <w:numId w:val="21"/>
        </w:numPr>
        <w:jc w:val="both"/>
      </w:pPr>
      <w:r w:rsidRPr="009352CF">
        <w:t xml:space="preserve">В открывшемся окне сведений о назначении установить </w:t>
      </w:r>
      <w:r w:rsidRPr="009352CF">
        <w:rPr>
          <w:i/>
          <w:iCs/>
        </w:rPr>
        <w:t>Профиль загрузки</w:t>
      </w:r>
      <w:r w:rsidRPr="009352CF">
        <w:t xml:space="preserve"> в значение </w:t>
      </w:r>
      <w:r w:rsidRPr="009352CF">
        <w:rPr>
          <w:i/>
          <w:iCs/>
        </w:rPr>
        <w:t>Плоский</w:t>
      </w:r>
      <w:r w:rsidRPr="009352CF">
        <w:t xml:space="preserve">. </w:t>
      </w:r>
    </w:p>
    <w:p w:rsidR="009352CF" w:rsidRPr="009352CF" w:rsidRDefault="009352CF" w:rsidP="007C240E">
      <w:pPr>
        <w:numPr>
          <w:ilvl w:val="1"/>
          <w:numId w:val="21"/>
        </w:numPr>
        <w:jc w:val="both"/>
      </w:pPr>
      <w:r w:rsidRPr="009352CF">
        <w:t xml:space="preserve">Результат – </w:t>
      </w:r>
      <w:r w:rsidRPr="009352CF">
        <w:rPr>
          <w:i/>
          <w:iCs/>
        </w:rPr>
        <w:t>Постановщик</w:t>
      </w:r>
      <w:r w:rsidRPr="009352CF">
        <w:t xml:space="preserve"> успевает завершить задачу </w:t>
      </w:r>
      <w:r w:rsidRPr="009352CF">
        <w:rPr>
          <w:i/>
          <w:iCs/>
        </w:rPr>
        <w:t>Постановка задачи</w:t>
      </w:r>
      <w:r w:rsidRPr="009352CF">
        <w:t>, не выходя за пределы графика доступности</w:t>
      </w:r>
      <w:r>
        <w:t>. Б</w:t>
      </w:r>
      <w:r w:rsidRPr="009352CF">
        <w:t xml:space="preserve">олее того, поскольку ее длительность значительно уменьшилась, система перепланировала все оставшиеся задачи. Теперь </w:t>
      </w:r>
      <w:r w:rsidRPr="009352CF">
        <w:rPr>
          <w:i/>
          <w:iCs/>
        </w:rPr>
        <w:t>Отладка программного комплекса</w:t>
      </w:r>
      <w:r w:rsidRPr="009352CF">
        <w:t xml:space="preserve"> и </w:t>
      </w:r>
      <w:r w:rsidRPr="009352CF">
        <w:rPr>
          <w:i/>
          <w:iCs/>
        </w:rPr>
        <w:t>Тестирование и исправление ошибок</w:t>
      </w:r>
      <w:r w:rsidRPr="009352CF">
        <w:t xml:space="preserve"> не имеют пересечений, в результате чего </w:t>
      </w:r>
      <w:r w:rsidRPr="009352CF">
        <w:rPr>
          <w:i/>
          <w:iCs/>
        </w:rPr>
        <w:t>Программист</w:t>
      </w:r>
      <w:proofErr w:type="gramStart"/>
      <w:r w:rsidRPr="009352CF">
        <w:rPr>
          <w:i/>
          <w:iCs/>
        </w:rPr>
        <w:t>1</w:t>
      </w:r>
      <w:proofErr w:type="gramEnd"/>
      <w:r w:rsidRPr="009352CF">
        <w:t xml:space="preserve"> и </w:t>
      </w:r>
      <w:r w:rsidRPr="009352CF">
        <w:rPr>
          <w:i/>
          <w:iCs/>
        </w:rPr>
        <w:t>Программист2</w:t>
      </w:r>
      <w:r w:rsidRPr="009352CF">
        <w:t xml:space="preserve"> оказались не перегружены.</w:t>
      </w:r>
    </w:p>
    <w:p w:rsidR="009352CF" w:rsidRPr="009352CF" w:rsidRDefault="00B80851" w:rsidP="009352CF">
      <w:pPr>
        <w:ind w:firstLine="720"/>
        <w:jc w:val="both"/>
      </w:pPr>
      <w:bookmarkStart w:id="16" w:name="image.7.18"/>
      <w:bookmarkEnd w:id="16"/>
      <w:r>
        <w:rPr>
          <w:noProof/>
        </w:rPr>
        <w:lastRenderedPageBreak/>
        <w:drawing>
          <wp:inline distT="0" distB="0" distL="0" distR="0">
            <wp:extent cx="4410075" cy="2181225"/>
            <wp:effectExtent l="19050" t="0" r="9525" b="0"/>
            <wp:docPr id="19" name="Рисунок 21" descr=" Результат изменения профиля загрузки на Плоский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 Результат изменения профиля загрузки на Плоский "/>
                    <pic:cNvPicPr>
                      <a:picLocks noChangeAspect="1" noChangeArrowheads="1"/>
                    </pic:cNvPicPr>
                  </pic:nvPicPr>
                  <pic:blipFill>
                    <a:blip r:embed="rId82"/>
                    <a:srcRect/>
                    <a:stretch>
                      <a:fillRect/>
                    </a:stretch>
                  </pic:blipFill>
                  <pic:spPr bwMode="auto">
                    <a:xfrm>
                      <a:off x="0" y="0"/>
                      <a:ext cx="4410075" cy="2181225"/>
                    </a:xfrm>
                    <a:prstGeom prst="rect">
                      <a:avLst/>
                    </a:prstGeom>
                    <a:noFill/>
                    <a:ln w="9525">
                      <a:noFill/>
                      <a:miter lim="800000"/>
                      <a:headEnd/>
                      <a:tailEnd/>
                    </a:ln>
                  </pic:spPr>
                </pic:pic>
              </a:graphicData>
            </a:graphic>
          </wp:inline>
        </w:drawing>
      </w:r>
    </w:p>
    <w:p w:rsidR="009352CF" w:rsidRPr="009352CF" w:rsidRDefault="009352CF" w:rsidP="009352CF">
      <w:pPr>
        <w:ind w:firstLine="720"/>
        <w:jc w:val="both"/>
      </w:pPr>
      <w:r w:rsidRPr="009352CF">
        <w:rPr>
          <w:b/>
          <w:bCs/>
        </w:rPr>
        <w:t>Ручное перераспределение трудозатрат</w:t>
      </w:r>
    </w:p>
    <w:p w:rsidR="009352CF" w:rsidRPr="009352CF" w:rsidRDefault="009352CF" w:rsidP="007C240E">
      <w:pPr>
        <w:numPr>
          <w:ilvl w:val="0"/>
          <w:numId w:val="22"/>
        </w:numPr>
        <w:jc w:val="both"/>
      </w:pPr>
      <w:r w:rsidRPr="009352CF">
        <w:t xml:space="preserve">Открыть представление </w:t>
      </w:r>
      <w:r w:rsidRPr="009352CF">
        <w:rPr>
          <w:i/>
          <w:iCs/>
        </w:rPr>
        <w:t>Использование ресурсов</w:t>
      </w:r>
      <w:r w:rsidRPr="009352CF">
        <w:t xml:space="preserve">. </w:t>
      </w:r>
    </w:p>
    <w:p w:rsidR="009352CF" w:rsidRPr="009352CF" w:rsidRDefault="009352CF" w:rsidP="007C240E">
      <w:pPr>
        <w:numPr>
          <w:ilvl w:val="0"/>
          <w:numId w:val="22"/>
        </w:numPr>
        <w:jc w:val="both"/>
      </w:pPr>
      <w:r w:rsidRPr="009352CF">
        <w:t xml:space="preserve">При помощи полосы горизонтальной прокрутки отобразить в правой таблице дни 14 и 15 октября (первый период перегрузки </w:t>
      </w:r>
      <w:r w:rsidRPr="009352CF">
        <w:rPr>
          <w:i/>
          <w:iCs/>
        </w:rPr>
        <w:t>Постановщика</w:t>
      </w:r>
      <w:r w:rsidRPr="009352CF">
        <w:t>)</w:t>
      </w:r>
      <w:r>
        <w:t xml:space="preserve">. </w:t>
      </w:r>
      <w:r w:rsidRPr="009352CF">
        <w:t xml:space="preserve">Перегрузка вызвана тем, что ему назначены работы в период, когда он является недоступным. </w:t>
      </w:r>
    </w:p>
    <w:p w:rsidR="009352CF" w:rsidRPr="009352CF" w:rsidRDefault="00B80851" w:rsidP="009352CF">
      <w:pPr>
        <w:ind w:firstLine="720"/>
        <w:jc w:val="both"/>
      </w:pPr>
      <w:bookmarkStart w:id="17" w:name="image.7.19"/>
      <w:bookmarkEnd w:id="17"/>
      <w:r>
        <w:rPr>
          <w:noProof/>
        </w:rPr>
        <w:drawing>
          <wp:inline distT="0" distB="0" distL="0" distR="0">
            <wp:extent cx="3962400" cy="1485900"/>
            <wp:effectExtent l="19050" t="0" r="0" b="0"/>
            <wp:docPr id="20" name="Рисунок 22" descr=" Первый из оставшихся периодов перегрузк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 Первый из оставшихся периодов перегрузки "/>
                    <pic:cNvPicPr>
                      <a:picLocks noChangeAspect="1" noChangeArrowheads="1"/>
                    </pic:cNvPicPr>
                  </pic:nvPicPr>
                  <pic:blipFill>
                    <a:blip r:embed="rId83"/>
                    <a:srcRect/>
                    <a:stretch>
                      <a:fillRect/>
                    </a:stretch>
                  </pic:blipFill>
                  <pic:spPr bwMode="auto">
                    <a:xfrm>
                      <a:off x="0" y="0"/>
                      <a:ext cx="3962400" cy="1485900"/>
                    </a:xfrm>
                    <a:prstGeom prst="rect">
                      <a:avLst/>
                    </a:prstGeom>
                    <a:noFill/>
                    <a:ln w="9525">
                      <a:noFill/>
                      <a:miter lim="800000"/>
                      <a:headEnd/>
                      <a:tailEnd/>
                    </a:ln>
                  </pic:spPr>
                </pic:pic>
              </a:graphicData>
            </a:graphic>
          </wp:inline>
        </w:drawing>
      </w:r>
    </w:p>
    <w:p w:rsidR="009352CF" w:rsidRPr="009352CF" w:rsidRDefault="009352CF" w:rsidP="009352CF">
      <w:pPr>
        <w:tabs>
          <w:tab w:val="num" w:pos="720"/>
        </w:tabs>
        <w:ind w:firstLine="720"/>
        <w:jc w:val="both"/>
      </w:pPr>
      <w:r w:rsidRPr="009352CF">
        <w:t xml:space="preserve">Перебросим эти трудозатраты с 14 и 15 октября на 22 и 26 октября. В строке </w:t>
      </w:r>
      <w:r w:rsidRPr="009352CF">
        <w:rPr>
          <w:i/>
          <w:iCs/>
        </w:rPr>
        <w:t>Отладка программного комплекса</w:t>
      </w:r>
      <w:r w:rsidRPr="009352CF">
        <w:t xml:space="preserve"> обнулить его трудозатраты за 14 и 15 октября. В результате объем трудозатрат </w:t>
      </w:r>
      <w:r w:rsidRPr="009352CF">
        <w:rPr>
          <w:i/>
          <w:iCs/>
        </w:rPr>
        <w:t>Постановщика</w:t>
      </w:r>
      <w:r w:rsidRPr="009352CF">
        <w:t xml:space="preserve"> для этой задачи временно упадет. </w:t>
      </w:r>
    </w:p>
    <w:p w:rsidR="009352CF" w:rsidRPr="009352CF" w:rsidRDefault="009352CF" w:rsidP="007C240E">
      <w:pPr>
        <w:numPr>
          <w:ilvl w:val="0"/>
          <w:numId w:val="22"/>
        </w:numPr>
        <w:jc w:val="both"/>
      </w:pPr>
      <w:r w:rsidRPr="009352CF">
        <w:t xml:space="preserve">Впишем трудозатраты в объеме 8ч 22 и 26 октября. </w:t>
      </w:r>
    </w:p>
    <w:p w:rsidR="009352CF" w:rsidRPr="009352CF" w:rsidRDefault="009352CF" w:rsidP="007C240E">
      <w:pPr>
        <w:numPr>
          <w:ilvl w:val="0"/>
          <w:numId w:val="22"/>
        </w:numPr>
        <w:jc w:val="both"/>
      </w:pPr>
      <w:r w:rsidRPr="009352CF">
        <w:t xml:space="preserve">Результат – первый период перегрузки ресурса </w:t>
      </w:r>
      <w:r w:rsidRPr="009352CF">
        <w:rPr>
          <w:i/>
          <w:iCs/>
        </w:rPr>
        <w:t>Постановщик</w:t>
      </w:r>
      <w:r w:rsidRPr="009352CF">
        <w:t xml:space="preserve"> ликвидирован и он начинает работы 19 октября, когда становится доступным (например, приезжает из отпуска).</w:t>
      </w:r>
    </w:p>
    <w:p w:rsidR="009352CF" w:rsidRPr="009352CF" w:rsidRDefault="00B80851" w:rsidP="009352CF">
      <w:pPr>
        <w:ind w:firstLine="720"/>
        <w:jc w:val="both"/>
      </w:pPr>
      <w:bookmarkStart w:id="18" w:name="image.7.20"/>
      <w:bookmarkEnd w:id="18"/>
      <w:r>
        <w:rPr>
          <w:noProof/>
        </w:rPr>
        <w:drawing>
          <wp:inline distT="0" distB="0" distL="0" distR="0">
            <wp:extent cx="4800600" cy="2143125"/>
            <wp:effectExtent l="19050" t="0" r="0" b="0"/>
            <wp:docPr id="21" name="Рисунок 23" descr=" Результат ручного перераспределения трудозатрат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 Результат ручного перераспределения трудозатрат "/>
                    <pic:cNvPicPr>
                      <a:picLocks noChangeAspect="1" noChangeArrowheads="1"/>
                    </pic:cNvPicPr>
                  </pic:nvPicPr>
                  <pic:blipFill>
                    <a:blip r:embed="rId84"/>
                    <a:srcRect/>
                    <a:stretch>
                      <a:fillRect/>
                    </a:stretch>
                  </pic:blipFill>
                  <pic:spPr bwMode="auto">
                    <a:xfrm>
                      <a:off x="0" y="0"/>
                      <a:ext cx="4800600" cy="2143125"/>
                    </a:xfrm>
                    <a:prstGeom prst="rect">
                      <a:avLst/>
                    </a:prstGeom>
                    <a:noFill/>
                    <a:ln w="9525">
                      <a:noFill/>
                      <a:miter lim="800000"/>
                      <a:headEnd/>
                      <a:tailEnd/>
                    </a:ln>
                  </pic:spPr>
                </pic:pic>
              </a:graphicData>
            </a:graphic>
          </wp:inline>
        </w:drawing>
      </w:r>
    </w:p>
    <w:p w:rsidR="009352CF" w:rsidRPr="009352CF" w:rsidRDefault="009352CF" w:rsidP="009352CF">
      <w:pPr>
        <w:tabs>
          <w:tab w:val="num" w:pos="720"/>
        </w:tabs>
        <w:ind w:firstLine="720"/>
        <w:jc w:val="both"/>
      </w:pPr>
      <w:r w:rsidRPr="009352CF">
        <w:t xml:space="preserve">Еще одним результатом выполненного выравнивания является перепланирование всех задач после </w:t>
      </w:r>
      <w:r w:rsidRPr="009352CF">
        <w:rPr>
          <w:i/>
          <w:iCs/>
        </w:rPr>
        <w:t>Отладка программного комплекса</w:t>
      </w:r>
      <w:r w:rsidRPr="009352CF">
        <w:t xml:space="preserve"> на более поздние сроки. </w:t>
      </w:r>
    </w:p>
    <w:p w:rsidR="009352CF" w:rsidRPr="009352CF" w:rsidRDefault="009352CF" w:rsidP="009352CF">
      <w:pPr>
        <w:ind w:firstLine="720"/>
        <w:jc w:val="both"/>
      </w:pPr>
      <w:r w:rsidRPr="009352CF">
        <w:rPr>
          <w:b/>
          <w:bCs/>
        </w:rPr>
        <w:t>Изменение последовательности задач</w:t>
      </w:r>
    </w:p>
    <w:p w:rsidR="009352CF" w:rsidRPr="009352CF" w:rsidRDefault="009352CF" w:rsidP="007C240E">
      <w:pPr>
        <w:numPr>
          <w:ilvl w:val="0"/>
          <w:numId w:val="23"/>
        </w:numPr>
        <w:jc w:val="both"/>
      </w:pPr>
      <w:r w:rsidRPr="009352CF">
        <w:t xml:space="preserve">При анализе перегрузки выяснилось, что </w:t>
      </w:r>
      <w:r w:rsidRPr="009352CF">
        <w:rPr>
          <w:i/>
          <w:iCs/>
        </w:rPr>
        <w:t>Постановщик</w:t>
      </w:r>
      <w:r w:rsidRPr="009352CF">
        <w:t xml:space="preserve"> одновремен</w:t>
      </w:r>
      <w:r w:rsidRPr="009352CF">
        <w:softHyphen/>
        <w:t xml:space="preserve">но участвует в работах </w:t>
      </w:r>
      <w:r w:rsidRPr="009352CF">
        <w:rPr>
          <w:i/>
          <w:iCs/>
        </w:rPr>
        <w:t>Тестирование и исправление ошибок</w:t>
      </w:r>
      <w:r w:rsidRPr="009352CF">
        <w:t xml:space="preserve"> и </w:t>
      </w:r>
      <w:r w:rsidRPr="009352CF">
        <w:rPr>
          <w:i/>
          <w:iCs/>
        </w:rPr>
        <w:t>Составление программной документации</w:t>
      </w:r>
      <w:r w:rsidRPr="009352CF">
        <w:t xml:space="preserve">, которые выполняются параллельно. Один из возможных вариантов преодоления перегрузки – начать составление документации после тестирования. </w:t>
      </w:r>
    </w:p>
    <w:p w:rsidR="009352CF" w:rsidRPr="009352CF" w:rsidRDefault="009352CF" w:rsidP="007C240E">
      <w:pPr>
        <w:numPr>
          <w:ilvl w:val="0"/>
          <w:numId w:val="23"/>
        </w:numPr>
        <w:jc w:val="both"/>
      </w:pPr>
      <w:r w:rsidRPr="009352CF">
        <w:lastRenderedPageBreak/>
        <w:t xml:space="preserve">Выбрать пункт </w:t>
      </w:r>
      <w:r w:rsidRPr="009352CF">
        <w:rPr>
          <w:i/>
          <w:iCs/>
        </w:rPr>
        <w:t>Вид/Диаграмма Ганта</w:t>
      </w:r>
      <w:r w:rsidRPr="009352CF">
        <w:t xml:space="preserve">. Установить связь </w:t>
      </w:r>
      <w:r w:rsidRPr="009352CF">
        <w:rPr>
          <w:i/>
          <w:iCs/>
        </w:rPr>
        <w:t>окончание-начало</w:t>
      </w:r>
      <w:r w:rsidRPr="009352CF">
        <w:t xml:space="preserve"> между работами </w:t>
      </w:r>
      <w:r w:rsidRPr="009352CF">
        <w:rPr>
          <w:i/>
          <w:iCs/>
        </w:rPr>
        <w:t xml:space="preserve">Тестирование и исправление </w:t>
      </w:r>
      <w:proofErr w:type="gramStart"/>
      <w:r w:rsidRPr="009352CF">
        <w:rPr>
          <w:i/>
          <w:iCs/>
        </w:rPr>
        <w:t>ошибок</w:t>
      </w:r>
      <w:proofErr w:type="gramEnd"/>
      <w:r w:rsidRPr="009352CF">
        <w:t xml:space="preserve"> и </w:t>
      </w:r>
      <w:r w:rsidRPr="009352CF">
        <w:rPr>
          <w:i/>
          <w:iCs/>
        </w:rPr>
        <w:t>Составление программной документации</w:t>
      </w:r>
      <w:r w:rsidRPr="009352CF">
        <w:t xml:space="preserve">. Результат – длительность проекта увеличилась. </w:t>
      </w:r>
    </w:p>
    <w:p w:rsidR="009352CF" w:rsidRPr="009352CF" w:rsidRDefault="009352CF" w:rsidP="007C240E">
      <w:pPr>
        <w:numPr>
          <w:ilvl w:val="0"/>
          <w:numId w:val="23"/>
        </w:numPr>
        <w:jc w:val="both"/>
      </w:pPr>
      <w:r w:rsidRPr="009352CF">
        <w:t xml:space="preserve">Проверим наличие перегрузки ресурсов: Вид/Лист ресурсов. Результат – перегрузка преодолена. </w:t>
      </w:r>
    </w:p>
    <w:p w:rsidR="009352CF" w:rsidRPr="009352CF" w:rsidRDefault="009352CF" w:rsidP="007C240E">
      <w:pPr>
        <w:numPr>
          <w:ilvl w:val="0"/>
          <w:numId w:val="23"/>
        </w:numPr>
        <w:jc w:val="both"/>
      </w:pPr>
      <w:r w:rsidRPr="009352CF">
        <w:t xml:space="preserve">Удалим добавленную связь. </w:t>
      </w:r>
    </w:p>
    <w:p w:rsidR="009352CF" w:rsidRPr="009352CF" w:rsidRDefault="009352CF" w:rsidP="007C240E">
      <w:pPr>
        <w:numPr>
          <w:ilvl w:val="1"/>
          <w:numId w:val="23"/>
        </w:numPr>
        <w:jc w:val="both"/>
      </w:pPr>
      <w:r w:rsidRPr="009352CF">
        <w:rPr>
          <w:i/>
          <w:iCs/>
        </w:rPr>
        <w:t>Вид/Диаграмма Ганта</w:t>
      </w:r>
      <w:r w:rsidRPr="009352CF">
        <w:t xml:space="preserve">. </w:t>
      </w:r>
    </w:p>
    <w:p w:rsidR="009352CF" w:rsidRPr="009352CF" w:rsidRDefault="009352CF" w:rsidP="007C240E">
      <w:pPr>
        <w:numPr>
          <w:ilvl w:val="1"/>
          <w:numId w:val="23"/>
        </w:numPr>
        <w:jc w:val="both"/>
      </w:pPr>
      <w:r w:rsidRPr="009352CF">
        <w:t xml:space="preserve">Двойной щелчок по задаче </w:t>
      </w:r>
      <w:r w:rsidRPr="009352CF">
        <w:rPr>
          <w:i/>
          <w:iCs/>
        </w:rPr>
        <w:t>Составление программной документации</w:t>
      </w:r>
      <w:r w:rsidRPr="009352CF">
        <w:t xml:space="preserve">. </w:t>
      </w:r>
    </w:p>
    <w:p w:rsidR="009352CF" w:rsidRPr="009352CF" w:rsidRDefault="009352CF" w:rsidP="007C240E">
      <w:pPr>
        <w:numPr>
          <w:ilvl w:val="1"/>
          <w:numId w:val="23"/>
        </w:numPr>
        <w:jc w:val="both"/>
      </w:pPr>
      <w:r w:rsidRPr="009352CF">
        <w:t xml:space="preserve">Переключиться на вкладку </w:t>
      </w:r>
      <w:r w:rsidRPr="009352CF">
        <w:rPr>
          <w:i/>
          <w:iCs/>
        </w:rPr>
        <w:t>Предшественники</w:t>
      </w:r>
      <w:r w:rsidRPr="009352CF">
        <w:t xml:space="preserve">. </w:t>
      </w:r>
    </w:p>
    <w:p w:rsidR="009352CF" w:rsidRPr="009352CF" w:rsidRDefault="009352CF" w:rsidP="007C240E">
      <w:pPr>
        <w:numPr>
          <w:ilvl w:val="1"/>
          <w:numId w:val="23"/>
        </w:numPr>
        <w:jc w:val="both"/>
      </w:pPr>
      <w:r w:rsidRPr="009352CF">
        <w:t xml:space="preserve">Щелчок мыши по названию задачи </w:t>
      </w:r>
      <w:r w:rsidRPr="009352CF">
        <w:rPr>
          <w:i/>
          <w:iCs/>
        </w:rPr>
        <w:t>Тестирование и исправление ошибок</w:t>
      </w:r>
      <w:r w:rsidRPr="009352CF">
        <w:t xml:space="preserve">. </w:t>
      </w:r>
    </w:p>
    <w:p w:rsidR="009352CF" w:rsidRPr="009352CF" w:rsidRDefault="009352CF" w:rsidP="007C240E">
      <w:pPr>
        <w:numPr>
          <w:ilvl w:val="1"/>
          <w:numId w:val="23"/>
        </w:numPr>
        <w:jc w:val="both"/>
      </w:pPr>
      <w:r w:rsidRPr="009352CF">
        <w:t xml:space="preserve">Нажать клавишу </w:t>
      </w:r>
      <w:r w:rsidRPr="009352CF">
        <w:rPr>
          <w:i/>
          <w:iCs/>
        </w:rPr>
        <w:t>Del</w:t>
      </w:r>
      <w:r w:rsidRPr="009352CF">
        <w:t xml:space="preserve">. </w:t>
      </w:r>
    </w:p>
    <w:p w:rsidR="009352CF" w:rsidRPr="009352CF" w:rsidRDefault="009352CF" w:rsidP="007C240E">
      <w:pPr>
        <w:numPr>
          <w:ilvl w:val="1"/>
          <w:numId w:val="23"/>
        </w:numPr>
        <w:jc w:val="both"/>
      </w:pPr>
      <w:r w:rsidRPr="009352CF">
        <w:t>Результат – план проекта вернулся к первоначальному состоянию.</w:t>
      </w:r>
    </w:p>
    <w:p w:rsidR="009352CF" w:rsidRPr="009352CF" w:rsidRDefault="009352CF" w:rsidP="009352CF">
      <w:pPr>
        <w:ind w:firstLine="720"/>
        <w:jc w:val="both"/>
      </w:pPr>
      <w:r w:rsidRPr="009352CF">
        <w:rPr>
          <w:b/>
          <w:bCs/>
        </w:rPr>
        <w:t>Замена одного ресурса другим</w:t>
      </w:r>
    </w:p>
    <w:p w:rsidR="009352CF" w:rsidRPr="009352CF" w:rsidRDefault="009352CF" w:rsidP="007C240E">
      <w:pPr>
        <w:numPr>
          <w:ilvl w:val="0"/>
          <w:numId w:val="24"/>
        </w:numPr>
        <w:jc w:val="both"/>
      </w:pPr>
      <w:r w:rsidRPr="009352CF">
        <w:t xml:space="preserve">Проанализируем дни перегрузки ресурса </w:t>
      </w:r>
      <w:r w:rsidRPr="009352CF">
        <w:rPr>
          <w:i/>
          <w:iCs/>
        </w:rPr>
        <w:t>Постановщик: Вид/Использование ресурсов</w:t>
      </w:r>
      <w:r w:rsidRPr="009352CF">
        <w:t xml:space="preserve">. Результат – красным цветом выделены суммарные трудозатраты 5.11.09, 9.11.09 – 12.11.09 </w:t>
      </w:r>
    </w:p>
    <w:p w:rsidR="009352CF" w:rsidRPr="009352CF" w:rsidRDefault="009352CF" w:rsidP="007C240E">
      <w:pPr>
        <w:numPr>
          <w:ilvl w:val="0"/>
          <w:numId w:val="24"/>
        </w:numPr>
        <w:jc w:val="both"/>
      </w:pPr>
      <w:r w:rsidRPr="009352CF">
        <w:t xml:space="preserve">Проанализируем величину перегрузки: в правой таблице щелчок правой кнопкой мыши – </w:t>
      </w:r>
      <w:r w:rsidRPr="009352CF">
        <w:rPr>
          <w:i/>
          <w:iCs/>
        </w:rPr>
        <w:t>Превышение доступности</w:t>
      </w:r>
      <w:r w:rsidRPr="009352CF">
        <w:t>. Результат – в каждый из этих дней перегрузка составляет 8ч</w:t>
      </w:r>
    </w:p>
    <w:p w:rsidR="009352CF" w:rsidRPr="009352CF" w:rsidRDefault="00B80851" w:rsidP="009352CF">
      <w:pPr>
        <w:ind w:firstLine="720"/>
        <w:jc w:val="both"/>
      </w:pPr>
      <w:bookmarkStart w:id="19" w:name="image.7.21"/>
      <w:bookmarkEnd w:id="19"/>
      <w:r>
        <w:rPr>
          <w:noProof/>
        </w:rPr>
        <w:drawing>
          <wp:inline distT="0" distB="0" distL="0" distR="0">
            <wp:extent cx="4105275" cy="1933575"/>
            <wp:effectExtent l="19050" t="0" r="9525" b="0"/>
            <wp:docPr id="22" name="Рисунок 24" descr=" Последний период перегрузк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 Последний период перегрузки "/>
                    <pic:cNvPicPr>
                      <a:picLocks noChangeAspect="1" noChangeArrowheads="1"/>
                    </pic:cNvPicPr>
                  </pic:nvPicPr>
                  <pic:blipFill>
                    <a:blip r:embed="rId85"/>
                    <a:srcRect/>
                    <a:stretch>
                      <a:fillRect/>
                    </a:stretch>
                  </pic:blipFill>
                  <pic:spPr bwMode="auto">
                    <a:xfrm>
                      <a:off x="0" y="0"/>
                      <a:ext cx="4105275" cy="1933575"/>
                    </a:xfrm>
                    <a:prstGeom prst="rect">
                      <a:avLst/>
                    </a:prstGeom>
                    <a:noFill/>
                    <a:ln w="9525">
                      <a:noFill/>
                      <a:miter lim="800000"/>
                      <a:headEnd/>
                      <a:tailEnd/>
                    </a:ln>
                  </pic:spPr>
                </pic:pic>
              </a:graphicData>
            </a:graphic>
          </wp:inline>
        </w:drawing>
      </w:r>
    </w:p>
    <w:p w:rsidR="009352CF" w:rsidRPr="009352CF" w:rsidRDefault="009352CF" w:rsidP="009352CF">
      <w:pPr>
        <w:tabs>
          <w:tab w:val="num" w:pos="720"/>
        </w:tabs>
        <w:ind w:firstLine="720"/>
        <w:jc w:val="both"/>
      </w:pPr>
      <w:r w:rsidRPr="009352CF">
        <w:t xml:space="preserve">Проанализируем графики остаточной доступности остальных трудовых ресурсов проекта в эти дни. </w:t>
      </w:r>
      <w:r w:rsidRPr="009352CF">
        <w:rPr>
          <w:i/>
          <w:iCs/>
        </w:rPr>
        <w:t>Вид/Диаграмма Ганта</w:t>
      </w:r>
      <w:r w:rsidRPr="009352CF">
        <w:t xml:space="preserve"> – выбрать задачу </w:t>
      </w:r>
      <w:r w:rsidRPr="009352CF">
        <w:rPr>
          <w:i/>
          <w:iCs/>
        </w:rPr>
        <w:t>Составление программной документации – Сервис</w:t>
      </w:r>
      <w:proofErr w:type="gramStart"/>
      <w:r w:rsidRPr="009352CF">
        <w:rPr>
          <w:i/>
          <w:iCs/>
        </w:rPr>
        <w:t>/Н</w:t>
      </w:r>
      <w:proofErr w:type="gramEnd"/>
      <w:r w:rsidRPr="009352CF">
        <w:rPr>
          <w:i/>
          <w:iCs/>
        </w:rPr>
        <w:t>азначить ресурсы</w:t>
      </w:r>
      <w:r w:rsidRPr="009352CF">
        <w:t xml:space="preserve"> – выбрать ресурсы </w:t>
      </w:r>
      <w:r w:rsidRPr="009352CF">
        <w:rPr>
          <w:i/>
          <w:iCs/>
        </w:rPr>
        <w:t>Программист1</w:t>
      </w:r>
      <w:r w:rsidRPr="009352CF">
        <w:t xml:space="preserve"> и </w:t>
      </w:r>
      <w:r w:rsidRPr="009352CF">
        <w:rPr>
          <w:i/>
          <w:iCs/>
        </w:rPr>
        <w:t>Программист2</w:t>
      </w:r>
      <w:r w:rsidRPr="009352CF">
        <w:t xml:space="preserve"> – нажать кнопку </w:t>
      </w:r>
      <w:r w:rsidRPr="009352CF">
        <w:rPr>
          <w:i/>
          <w:iCs/>
        </w:rPr>
        <w:t>График</w:t>
      </w:r>
      <w:r w:rsidRPr="009352CF">
        <w:t xml:space="preserve"> – в поле </w:t>
      </w:r>
      <w:r w:rsidRPr="009352CF">
        <w:rPr>
          <w:i/>
          <w:iCs/>
        </w:rPr>
        <w:t>График</w:t>
      </w:r>
      <w:r w:rsidRPr="009352CF">
        <w:t xml:space="preserve"> выбрать </w:t>
      </w:r>
      <w:r w:rsidRPr="009352CF">
        <w:rPr>
          <w:i/>
          <w:iCs/>
        </w:rPr>
        <w:t>Остаточная доступность</w:t>
      </w:r>
      <w:r w:rsidRPr="009352CF">
        <w:t xml:space="preserve"> – анализ графиков 5.11.09, 9.11.09 – 12.11.09. Результат – </w:t>
      </w:r>
      <w:r w:rsidRPr="009352CF">
        <w:rPr>
          <w:i/>
          <w:iCs/>
        </w:rPr>
        <w:t>Программист</w:t>
      </w:r>
      <w:proofErr w:type="gramStart"/>
      <w:r w:rsidRPr="009352CF">
        <w:rPr>
          <w:i/>
          <w:iCs/>
        </w:rPr>
        <w:t>1</w:t>
      </w:r>
      <w:proofErr w:type="gramEnd"/>
      <w:r w:rsidRPr="009352CF">
        <w:t xml:space="preserve"> и </w:t>
      </w:r>
      <w:r w:rsidRPr="009352CF">
        <w:rPr>
          <w:i/>
          <w:iCs/>
        </w:rPr>
        <w:t>Программист2</w:t>
      </w:r>
      <w:r w:rsidRPr="009352CF">
        <w:t xml:space="preserve"> имеют в распоряжении с 11.11.09 и 12.11.09 по 8ч</w:t>
      </w:r>
      <w:r>
        <w:t>. В</w:t>
      </w:r>
      <w:r w:rsidRPr="009352CF">
        <w:t xml:space="preserve">ывод: замена полностью ресурса </w:t>
      </w:r>
      <w:r w:rsidRPr="009352CF">
        <w:rPr>
          <w:i/>
          <w:iCs/>
        </w:rPr>
        <w:t>Постановщик</w:t>
      </w:r>
      <w:r w:rsidRPr="009352CF">
        <w:t xml:space="preserve"> на какой-либо имеющийся трудовой ресурс проекта невозможна. </w:t>
      </w:r>
    </w:p>
    <w:p w:rsidR="009352CF" w:rsidRPr="009352CF" w:rsidRDefault="00B80851" w:rsidP="009352CF">
      <w:pPr>
        <w:ind w:firstLine="720"/>
        <w:jc w:val="both"/>
      </w:pPr>
      <w:bookmarkStart w:id="20" w:name="image.7.22"/>
      <w:bookmarkEnd w:id="20"/>
      <w:r>
        <w:rPr>
          <w:noProof/>
        </w:rPr>
        <w:drawing>
          <wp:inline distT="0" distB="0" distL="0" distR="0">
            <wp:extent cx="3495675" cy="2447925"/>
            <wp:effectExtent l="19050" t="0" r="9525" b="0"/>
            <wp:docPr id="23" name="Рисунок 25" descr=" Оставшаяся доступность программисто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 Оставшаяся доступность программистов "/>
                    <pic:cNvPicPr>
                      <a:picLocks noChangeAspect="1" noChangeArrowheads="1"/>
                    </pic:cNvPicPr>
                  </pic:nvPicPr>
                  <pic:blipFill>
                    <a:blip r:embed="rId86"/>
                    <a:srcRect/>
                    <a:stretch>
                      <a:fillRect/>
                    </a:stretch>
                  </pic:blipFill>
                  <pic:spPr bwMode="auto">
                    <a:xfrm>
                      <a:off x="0" y="0"/>
                      <a:ext cx="3495675" cy="2447925"/>
                    </a:xfrm>
                    <a:prstGeom prst="rect">
                      <a:avLst/>
                    </a:prstGeom>
                    <a:noFill/>
                    <a:ln w="9525">
                      <a:noFill/>
                      <a:miter lim="800000"/>
                      <a:headEnd/>
                      <a:tailEnd/>
                    </a:ln>
                  </pic:spPr>
                </pic:pic>
              </a:graphicData>
            </a:graphic>
          </wp:inline>
        </w:drawing>
      </w:r>
    </w:p>
    <w:p w:rsidR="009352CF" w:rsidRPr="009352CF" w:rsidRDefault="009352CF" w:rsidP="007C240E">
      <w:pPr>
        <w:numPr>
          <w:ilvl w:val="0"/>
          <w:numId w:val="24"/>
        </w:numPr>
        <w:jc w:val="both"/>
      </w:pPr>
      <w:r w:rsidRPr="009352CF">
        <w:lastRenderedPageBreak/>
        <w:t xml:space="preserve">Добавим новый трудовой ресурс </w:t>
      </w:r>
      <w:r w:rsidRPr="009352CF">
        <w:rPr>
          <w:i/>
          <w:iCs/>
        </w:rPr>
        <w:t>Инженер по документации: Вид/Лист ресурсов</w:t>
      </w:r>
      <w:r w:rsidRPr="009352CF">
        <w:t xml:space="preserve"> – в первой пустой строке вписать </w:t>
      </w:r>
      <w:r w:rsidRPr="009352CF">
        <w:rPr>
          <w:i/>
          <w:iCs/>
        </w:rPr>
        <w:t>Инженер по документации</w:t>
      </w:r>
      <w:r w:rsidRPr="009352CF">
        <w:t xml:space="preserve">. Установить оплату и график работы инженера по документации аналогично постановщику. </w:t>
      </w:r>
    </w:p>
    <w:p w:rsidR="009352CF" w:rsidRPr="009352CF" w:rsidRDefault="009352CF" w:rsidP="007C240E">
      <w:pPr>
        <w:numPr>
          <w:ilvl w:val="0"/>
          <w:numId w:val="24"/>
        </w:numPr>
        <w:jc w:val="both"/>
      </w:pPr>
      <w:r w:rsidRPr="009352CF">
        <w:t xml:space="preserve">Заменим </w:t>
      </w:r>
      <w:r w:rsidRPr="009352CF">
        <w:rPr>
          <w:i/>
          <w:iCs/>
        </w:rPr>
        <w:t>Постановщик</w:t>
      </w:r>
      <w:r w:rsidRPr="009352CF">
        <w:t xml:space="preserve"> </w:t>
      </w:r>
      <w:proofErr w:type="gramStart"/>
      <w:r w:rsidRPr="009352CF">
        <w:t>на</w:t>
      </w:r>
      <w:proofErr w:type="gramEnd"/>
      <w:r w:rsidRPr="009352CF">
        <w:t xml:space="preserve"> </w:t>
      </w:r>
      <w:r w:rsidRPr="009352CF">
        <w:rPr>
          <w:i/>
          <w:iCs/>
        </w:rPr>
        <w:t>Инженер по документации: Вид/Диаграм</w:t>
      </w:r>
      <w:r w:rsidRPr="009352CF">
        <w:rPr>
          <w:i/>
          <w:iCs/>
        </w:rPr>
        <w:softHyphen/>
        <w:t>ма Ганта</w:t>
      </w:r>
      <w:r w:rsidRPr="009352CF">
        <w:t xml:space="preserve"> – выделить задачу </w:t>
      </w:r>
      <w:r w:rsidRPr="009352CF">
        <w:rPr>
          <w:i/>
          <w:iCs/>
        </w:rPr>
        <w:t>Составление програм</w:t>
      </w:r>
      <w:r w:rsidRPr="009352CF">
        <w:rPr>
          <w:i/>
          <w:iCs/>
        </w:rPr>
        <w:softHyphen/>
        <w:t>мной документации – Сервис</w:t>
      </w:r>
      <w:proofErr w:type="gramStart"/>
      <w:r w:rsidRPr="009352CF">
        <w:rPr>
          <w:i/>
          <w:iCs/>
        </w:rPr>
        <w:t>/Н</w:t>
      </w:r>
      <w:proofErr w:type="gramEnd"/>
      <w:r w:rsidRPr="009352CF">
        <w:rPr>
          <w:i/>
          <w:iCs/>
        </w:rPr>
        <w:t>азначить ресурсы</w:t>
      </w:r>
      <w:r w:rsidRPr="009352CF">
        <w:t xml:space="preserve"> – выделить </w:t>
      </w:r>
      <w:r w:rsidRPr="009352CF">
        <w:rPr>
          <w:i/>
          <w:iCs/>
        </w:rPr>
        <w:t>Поста</w:t>
      </w:r>
      <w:r w:rsidRPr="009352CF">
        <w:rPr>
          <w:i/>
          <w:iCs/>
        </w:rPr>
        <w:softHyphen/>
        <w:t>нов</w:t>
      </w:r>
      <w:r w:rsidRPr="009352CF">
        <w:rPr>
          <w:i/>
          <w:iCs/>
        </w:rPr>
        <w:softHyphen/>
        <w:t>щик</w:t>
      </w:r>
      <w:r w:rsidRPr="009352CF">
        <w:t xml:space="preserve"> – кнопка </w:t>
      </w:r>
      <w:r w:rsidRPr="009352CF">
        <w:rPr>
          <w:i/>
          <w:iCs/>
        </w:rPr>
        <w:t>Заменить</w:t>
      </w:r>
      <w:r w:rsidRPr="009352CF">
        <w:t xml:space="preserve"> – выбрать </w:t>
      </w:r>
      <w:r w:rsidRPr="009352CF">
        <w:rPr>
          <w:i/>
          <w:iCs/>
        </w:rPr>
        <w:t>Инженер по докумен</w:t>
      </w:r>
      <w:r w:rsidRPr="009352CF">
        <w:rPr>
          <w:i/>
          <w:iCs/>
        </w:rPr>
        <w:softHyphen/>
        <w:t>тации</w:t>
      </w:r>
      <w:r w:rsidRPr="009352CF">
        <w:t xml:space="preserve"> – Ok – </w:t>
      </w:r>
      <w:r w:rsidRPr="009352CF">
        <w:rPr>
          <w:i/>
          <w:iCs/>
        </w:rPr>
        <w:t>Вид/Лист ресурсов</w:t>
      </w:r>
      <w:r w:rsidRPr="009352CF">
        <w:t xml:space="preserve">. Результат – перегрузка преодолена. </w:t>
      </w:r>
    </w:p>
    <w:p w:rsidR="009352CF" w:rsidRPr="009352CF" w:rsidRDefault="009352CF" w:rsidP="007C240E">
      <w:pPr>
        <w:numPr>
          <w:ilvl w:val="0"/>
          <w:numId w:val="24"/>
        </w:numPr>
        <w:jc w:val="both"/>
      </w:pPr>
      <w:r w:rsidRPr="009352CF">
        <w:t xml:space="preserve">Выполнить обратную замену </w:t>
      </w:r>
      <w:r w:rsidRPr="009352CF">
        <w:rPr>
          <w:i/>
          <w:iCs/>
        </w:rPr>
        <w:t>Инженер по документации</w:t>
      </w:r>
      <w:r w:rsidRPr="009352CF">
        <w:t xml:space="preserve"> </w:t>
      </w:r>
      <w:proofErr w:type="gramStart"/>
      <w:r w:rsidRPr="009352CF">
        <w:t>на</w:t>
      </w:r>
      <w:proofErr w:type="gramEnd"/>
      <w:r w:rsidRPr="009352CF">
        <w:t xml:space="preserve"> </w:t>
      </w:r>
      <w:r w:rsidRPr="009352CF">
        <w:rPr>
          <w:i/>
          <w:iCs/>
        </w:rPr>
        <w:t>Поста</w:t>
      </w:r>
      <w:r w:rsidRPr="009352CF">
        <w:rPr>
          <w:i/>
          <w:iCs/>
        </w:rPr>
        <w:softHyphen/>
        <w:t>нов</w:t>
      </w:r>
      <w:r w:rsidRPr="009352CF">
        <w:rPr>
          <w:i/>
          <w:iCs/>
        </w:rPr>
        <w:softHyphen/>
        <w:t>щик</w:t>
      </w:r>
      <w:r w:rsidRPr="009352CF">
        <w:t>. Результат – план проекта вернулся к первоначальному виду.</w:t>
      </w:r>
    </w:p>
    <w:p w:rsidR="009352CF" w:rsidRPr="009352CF" w:rsidRDefault="009352CF" w:rsidP="009352CF">
      <w:pPr>
        <w:ind w:firstLine="720"/>
        <w:jc w:val="both"/>
      </w:pPr>
      <w:r w:rsidRPr="009352CF">
        <w:rPr>
          <w:b/>
          <w:bCs/>
        </w:rPr>
        <w:t>Замена одного ресурса несколькими вручную</w:t>
      </w:r>
    </w:p>
    <w:p w:rsidR="009352CF" w:rsidRPr="009352CF" w:rsidRDefault="009352CF" w:rsidP="007C240E">
      <w:pPr>
        <w:numPr>
          <w:ilvl w:val="0"/>
          <w:numId w:val="25"/>
        </w:numPr>
        <w:jc w:val="both"/>
      </w:pPr>
      <w:r w:rsidRPr="009352CF">
        <w:t xml:space="preserve">При анализе доступности ресурсов </w:t>
      </w:r>
      <w:r w:rsidRPr="009352CF">
        <w:rPr>
          <w:i/>
          <w:iCs/>
        </w:rPr>
        <w:t>Программист</w:t>
      </w:r>
      <w:proofErr w:type="gramStart"/>
      <w:r w:rsidRPr="009352CF">
        <w:rPr>
          <w:i/>
          <w:iCs/>
        </w:rPr>
        <w:t>1</w:t>
      </w:r>
      <w:proofErr w:type="gramEnd"/>
      <w:r w:rsidRPr="009352CF">
        <w:t xml:space="preserve"> и </w:t>
      </w:r>
      <w:r w:rsidRPr="009352CF">
        <w:rPr>
          <w:i/>
          <w:iCs/>
        </w:rPr>
        <w:t>Программист2</w:t>
      </w:r>
      <w:r w:rsidRPr="009352CF">
        <w:t xml:space="preserve"> в предыдущем примере выяснилось, что ни один из них не может полностью заменить </w:t>
      </w:r>
      <w:r w:rsidRPr="009352CF">
        <w:rPr>
          <w:i/>
          <w:iCs/>
        </w:rPr>
        <w:t>Постановщик</w:t>
      </w:r>
      <w:r w:rsidRPr="009352CF">
        <w:t xml:space="preserve">. Однако вместе они обладают по 16ч свободного времени 11.11.09 и 12.11.09. В сумме это составляет 32ч, что практически перекрывает необходимое количество трудозатрат для задачи </w:t>
      </w:r>
      <w:r w:rsidRPr="009352CF">
        <w:rPr>
          <w:i/>
          <w:iCs/>
        </w:rPr>
        <w:t>Составление программной документации</w:t>
      </w:r>
      <w:r w:rsidRPr="009352CF">
        <w:t xml:space="preserve">, которое составляет 40ч. Заменим трудозатраты </w:t>
      </w:r>
      <w:r w:rsidRPr="009352CF">
        <w:rPr>
          <w:i/>
          <w:iCs/>
        </w:rPr>
        <w:t>Постановщика</w:t>
      </w:r>
      <w:r w:rsidRPr="009352CF">
        <w:t xml:space="preserve">, запланированные на 5.11.09, 9.11.09 – 11.11.09, на трудозатраты </w:t>
      </w:r>
      <w:r w:rsidRPr="009352CF">
        <w:rPr>
          <w:i/>
          <w:iCs/>
        </w:rPr>
        <w:t>Программист</w:t>
      </w:r>
      <w:proofErr w:type="gramStart"/>
      <w:r w:rsidRPr="009352CF">
        <w:rPr>
          <w:i/>
          <w:iCs/>
        </w:rPr>
        <w:t>1</w:t>
      </w:r>
      <w:proofErr w:type="gramEnd"/>
      <w:r w:rsidRPr="009352CF">
        <w:t xml:space="preserve"> и </w:t>
      </w:r>
      <w:r w:rsidRPr="009352CF">
        <w:rPr>
          <w:i/>
          <w:iCs/>
        </w:rPr>
        <w:t>Программист2</w:t>
      </w:r>
      <w:r w:rsidRPr="009352CF">
        <w:t xml:space="preserve"> 11.11.09 и 12.11.09. Это позволит уменьшить перегрузку </w:t>
      </w:r>
      <w:r w:rsidRPr="009352CF">
        <w:rPr>
          <w:i/>
          <w:iCs/>
        </w:rPr>
        <w:t>Постановщика</w:t>
      </w:r>
      <w:r w:rsidRPr="009352CF">
        <w:t xml:space="preserve"> до 8ч. </w:t>
      </w:r>
    </w:p>
    <w:p w:rsidR="009352CF" w:rsidRPr="009352CF" w:rsidRDefault="009352CF" w:rsidP="007C240E">
      <w:pPr>
        <w:numPr>
          <w:ilvl w:val="0"/>
          <w:numId w:val="25"/>
        </w:numPr>
        <w:jc w:val="both"/>
      </w:pPr>
      <w:r w:rsidRPr="009352CF">
        <w:t xml:space="preserve">Добавим </w:t>
      </w:r>
      <w:r w:rsidRPr="009352CF">
        <w:rPr>
          <w:i/>
          <w:iCs/>
        </w:rPr>
        <w:t>Программист</w:t>
      </w:r>
      <w:proofErr w:type="gramStart"/>
      <w:r w:rsidRPr="009352CF">
        <w:rPr>
          <w:i/>
          <w:iCs/>
        </w:rPr>
        <w:t>1</w:t>
      </w:r>
      <w:proofErr w:type="gramEnd"/>
      <w:r w:rsidRPr="009352CF">
        <w:t xml:space="preserve"> и </w:t>
      </w:r>
      <w:r w:rsidRPr="009352CF">
        <w:rPr>
          <w:i/>
          <w:iCs/>
        </w:rPr>
        <w:t>Программист2</w:t>
      </w:r>
      <w:r w:rsidRPr="009352CF">
        <w:t xml:space="preserve"> в список ресурсов задачи </w:t>
      </w:r>
      <w:r w:rsidRPr="009352CF">
        <w:rPr>
          <w:i/>
          <w:iCs/>
        </w:rPr>
        <w:t>Составление программной документации: Вид/Диаграмма Ганта</w:t>
      </w:r>
      <w:r w:rsidRPr="009352CF">
        <w:t xml:space="preserve"> – двойной щелчок мыши по задаче </w:t>
      </w:r>
      <w:r w:rsidRPr="009352CF">
        <w:rPr>
          <w:i/>
          <w:iCs/>
        </w:rPr>
        <w:t>Составление программной документации</w:t>
      </w:r>
      <w:r w:rsidRPr="009352CF">
        <w:t xml:space="preserve"> – выбрать закладку </w:t>
      </w:r>
      <w:r w:rsidRPr="009352CF">
        <w:rPr>
          <w:i/>
          <w:iCs/>
        </w:rPr>
        <w:t>Ресурсы</w:t>
      </w:r>
      <w:r w:rsidRPr="009352CF">
        <w:t xml:space="preserve"> – ввести </w:t>
      </w:r>
      <w:r w:rsidRPr="009352CF">
        <w:rPr>
          <w:i/>
          <w:iCs/>
        </w:rPr>
        <w:t>Программист</w:t>
      </w:r>
      <w:proofErr w:type="gramStart"/>
      <w:r w:rsidRPr="009352CF">
        <w:rPr>
          <w:i/>
          <w:iCs/>
        </w:rPr>
        <w:t>1</w:t>
      </w:r>
      <w:proofErr w:type="gramEnd"/>
      <w:r w:rsidRPr="009352CF">
        <w:t xml:space="preserve"> 0% и </w:t>
      </w:r>
      <w:r w:rsidRPr="009352CF">
        <w:rPr>
          <w:i/>
          <w:iCs/>
        </w:rPr>
        <w:t>Программист2</w:t>
      </w:r>
      <w:r w:rsidRPr="009352CF">
        <w:t xml:space="preserve"> 0% – </w:t>
      </w:r>
      <w:r w:rsidRPr="009352CF">
        <w:rPr>
          <w:i/>
          <w:iCs/>
        </w:rPr>
        <w:t>Ok</w:t>
      </w:r>
      <w:r w:rsidRPr="009352CF">
        <w:t xml:space="preserve">. </w:t>
      </w:r>
    </w:p>
    <w:p w:rsidR="009352CF" w:rsidRPr="009352CF" w:rsidRDefault="009352CF" w:rsidP="007C240E">
      <w:pPr>
        <w:numPr>
          <w:ilvl w:val="0"/>
          <w:numId w:val="25"/>
        </w:numPr>
        <w:jc w:val="both"/>
        <w:rPr>
          <w:i/>
          <w:iCs/>
        </w:rPr>
      </w:pPr>
      <w:r w:rsidRPr="009352CF">
        <w:t xml:space="preserve">Перераспределим трудозатраты </w:t>
      </w:r>
      <w:r w:rsidRPr="009352CF">
        <w:rPr>
          <w:i/>
          <w:iCs/>
        </w:rPr>
        <w:t>Постановщика</w:t>
      </w:r>
      <w:r w:rsidRPr="009352CF">
        <w:t xml:space="preserve"> на программистов: </w:t>
      </w:r>
      <w:r w:rsidRPr="009352CF">
        <w:rPr>
          <w:i/>
          <w:iCs/>
        </w:rPr>
        <w:t>Вид/Использование задач</w:t>
      </w:r>
      <w:r w:rsidRPr="009352CF">
        <w:t xml:space="preserve"> – найти задачу </w:t>
      </w:r>
      <w:r w:rsidRPr="009352CF">
        <w:rPr>
          <w:i/>
          <w:iCs/>
        </w:rPr>
        <w:t>Составление программной документации</w:t>
      </w:r>
      <w:r w:rsidRPr="009352CF">
        <w:t xml:space="preserve"> – ввести вручную трудозатраты </w:t>
      </w:r>
      <w:r w:rsidRPr="009352CF">
        <w:rPr>
          <w:i/>
          <w:iCs/>
        </w:rPr>
        <w:t>Программист</w:t>
      </w:r>
      <w:proofErr w:type="gramStart"/>
      <w:r w:rsidRPr="009352CF">
        <w:rPr>
          <w:i/>
          <w:iCs/>
        </w:rPr>
        <w:t>1</w:t>
      </w:r>
      <w:proofErr w:type="gramEnd"/>
      <w:r w:rsidRPr="009352CF">
        <w:t xml:space="preserve"> и </w:t>
      </w:r>
      <w:r w:rsidRPr="009352CF">
        <w:rPr>
          <w:i/>
          <w:iCs/>
        </w:rPr>
        <w:t>Программист2</w:t>
      </w:r>
      <w:r w:rsidRPr="009352CF">
        <w:t xml:space="preserve"> 11.11.09 и 12.1.09. по 8ч – обнулить трудозатраты </w:t>
      </w:r>
      <w:r w:rsidRPr="009352CF">
        <w:rPr>
          <w:i/>
          <w:iCs/>
        </w:rPr>
        <w:t>Постановщик</w:t>
      </w:r>
      <w:r w:rsidRPr="009352CF">
        <w:t xml:space="preserve"> 5.11.09, 9.11.09 – 11.11.09 </w:t>
      </w:r>
    </w:p>
    <w:p w:rsidR="009352CF" w:rsidRPr="009352CF" w:rsidRDefault="009352CF" w:rsidP="007C240E">
      <w:pPr>
        <w:numPr>
          <w:ilvl w:val="0"/>
          <w:numId w:val="25"/>
        </w:numPr>
        <w:jc w:val="both"/>
      </w:pPr>
      <w:r w:rsidRPr="009352CF">
        <w:rPr>
          <w:i/>
          <w:iCs/>
        </w:rPr>
        <w:t>Вид/Использование ресурсов</w:t>
      </w:r>
      <w:r w:rsidRPr="009352CF">
        <w:t xml:space="preserve"> – перегрузка</w:t>
      </w:r>
      <w:r w:rsidRPr="009352CF">
        <w:rPr>
          <w:i/>
          <w:iCs/>
        </w:rPr>
        <w:t xml:space="preserve"> Постановщика</w:t>
      </w:r>
      <w:r w:rsidRPr="009352CF">
        <w:t xml:space="preserve"> сократилась до 8ч при с</w:t>
      </w:r>
      <w:r>
        <w:t>охранении длительности проекта</w:t>
      </w:r>
    </w:p>
    <w:p w:rsidR="009352CF" w:rsidRPr="009352CF" w:rsidRDefault="00B80851" w:rsidP="009352CF">
      <w:pPr>
        <w:ind w:firstLine="720"/>
        <w:jc w:val="both"/>
      </w:pPr>
      <w:bookmarkStart w:id="21" w:name="image.7.23"/>
      <w:bookmarkEnd w:id="21"/>
      <w:r>
        <w:rPr>
          <w:noProof/>
        </w:rPr>
        <w:drawing>
          <wp:inline distT="0" distB="0" distL="0" distR="0">
            <wp:extent cx="4038600" cy="1581150"/>
            <wp:effectExtent l="19050" t="0" r="0" b="0"/>
            <wp:docPr id="24" name="Рисунок 26" descr=" Результат редактирования трудозатрат при замене Постановщик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 Результат редактирования трудозатрат при замене Постановщика "/>
                    <pic:cNvPicPr>
                      <a:picLocks noChangeAspect="1" noChangeArrowheads="1"/>
                    </pic:cNvPicPr>
                  </pic:nvPicPr>
                  <pic:blipFill>
                    <a:blip r:embed="rId87"/>
                    <a:srcRect/>
                    <a:stretch>
                      <a:fillRect/>
                    </a:stretch>
                  </pic:blipFill>
                  <pic:spPr bwMode="auto">
                    <a:xfrm>
                      <a:off x="0" y="0"/>
                      <a:ext cx="4038600" cy="1581150"/>
                    </a:xfrm>
                    <a:prstGeom prst="rect">
                      <a:avLst/>
                    </a:prstGeom>
                    <a:noFill/>
                    <a:ln w="9525">
                      <a:noFill/>
                      <a:miter lim="800000"/>
                      <a:headEnd/>
                      <a:tailEnd/>
                    </a:ln>
                  </pic:spPr>
                </pic:pic>
              </a:graphicData>
            </a:graphic>
          </wp:inline>
        </w:drawing>
      </w:r>
    </w:p>
    <w:p w:rsidR="009352CF" w:rsidRPr="009352CF" w:rsidRDefault="00B80851" w:rsidP="009352CF">
      <w:pPr>
        <w:ind w:firstLine="720"/>
        <w:jc w:val="both"/>
      </w:pPr>
      <w:bookmarkStart w:id="22" w:name="image.7.24"/>
      <w:bookmarkEnd w:id="22"/>
      <w:r>
        <w:rPr>
          <w:noProof/>
        </w:rPr>
        <w:drawing>
          <wp:inline distT="0" distB="0" distL="0" distR="0">
            <wp:extent cx="3629025" cy="2314575"/>
            <wp:effectExtent l="19050" t="0" r="9525" b="0"/>
            <wp:docPr id="25" name="Рисунок 27" descr=" Оставшаяся перегрузк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 Оставшаяся перегрузка "/>
                    <pic:cNvPicPr>
                      <a:picLocks noChangeAspect="1" noChangeArrowheads="1"/>
                    </pic:cNvPicPr>
                  </pic:nvPicPr>
                  <pic:blipFill>
                    <a:blip r:embed="rId88"/>
                    <a:srcRect/>
                    <a:stretch>
                      <a:fillRect/>
                    </a:stretch>
                  </pic:blipFill>
                  <pic:spPr bwMode="auto">
                    <a:xfrm>
                      <a:off x="0" y="0"/>
                      <a:ext cx="3629025" cy="2314575"/>
                    </a:xfrm>
                    <a:prstGeom prst="rect">
                      <a:avLst/>
                    </a:prstGeom>
                    <a:noFill/>
                    <a:ln w="9525">
                      <a:noFill/>
                      <a:miter lim="800000"/>
                      <a:headEnd/>
                      <a:tailEnd/>
                    </a:ln>
                  </pic:spPr>
                </pic:pic>
              </a:graphicData>
            </a:graphic>
          </wp:inline>
        </w:drawing>
      </w:r>
    </w:p>
    <w:p w:rsidR="009352CF" w:rsidRPr="009352CF" w:rsidRDefault="00E77E8F" w:rsidP="009352CF">
      <w:pPr>
        <w:ind w:firstLine="720"/>
        <w:jc w:val="both"/>
      </w:pPr>
      <w:r>
        <w:rPr>
          <w:b/>
          <w:bCs/>
        </w:rPr>
        <w:br w:type="page"/>
      </w:r>
      <w:r w:rsidR="009352CF" w:rsidRPr="009352CF">
        <w:rPr>
          <w:b/>
          <w:bCs/>
        </w:rPr>
        <w:lastRenderedPageBreak/>
        <w:t xml:space="preserve">Перераспределение трудозатрат и перенос их </w:t>
      </w:r>
      <w:proofErr w:type="gramStart"/>
      <w:r w:rsidR="009352CF" w:rsidRPr="009352CF">
        <w:rPr>
          <w:b/>
          <w:bCs/>
        </w:rPr>
        <w:t>в</w:t>
      </w:r>
      <w:proofErr w:type="gramEnd"/>
      <w:r w:rsidR="009352CF" w:rsidRPr="009352CF">
        <w:rPr>
          <w:b/>
          <w:bCs/>
        </w:rPr>
        <w:t xml:space="preserve"> сверхурочные</w:t>
      </w:r>
    </w:p>
    <w:p w:rsidR="009352CF" w:rsidRPr="009352CF" w:rsidRDefault="009352CF" w:rsidP="007C240E">
      <w:pPr>
        <w:numPr>
          <w:ilvl w:val="0"/>
          <w:numId w:val="26"/>
        </w:numPr>
        <w:jc w:val="both"/>
      </w:pPr>
      <w:r w:rsidRPr="009352CF">
        <w:t xml:space="preserve">Перенесем в </w:t>
      </w:r>
      <w:proofErr w:type="gramStart"/>
      <w:r w:rsidRPr="009352CF">
        <w:t>сверхурочные</w:t>
      </w:r>
      <w:proofErr w:type="gramEnd"/>
      <w:r w:rsidRPr="009352CF">
        <w:t xml:space="preserve"> оставшуюся перегрузку </w:t>
      </w:r>
      <w:r w:rsidRPr="009352CF">
        <w:rPr>
          <w:i/>
          <w:iCs/>
        </w:rPr>
        <w:t>Постановщика</w:t>
      </w:r>
      <w:r w:rsidRPr="009352CF">
        <w:t xml:space="preserve">. Но он не сможет отработать 12.11.09 сверхурочные в объеме 8ч (по крайней </w:t>
      </w:r>
      <w:proofErr w:type="gramStart"/>
      <w:r w:rsidRPr="009352CF">
        <w:t>мере</w:t>
      </w:r>
      <w:proofErr w:type="gramEnd"/>
      <w:r w:rsidRPr="009352CF">
        <w:t xml:space="preserve"> качественно выполнить эту работу). Уменьшим его сверхурочные в этот день до 4ч, а остальные 4ч распределим 12.11.09 между </w:t>
      </w:r>
      <w:r w:rsidRPr="009352CF">
        <w:rPr>
          <w:i/>
          <w:iCs/>
        </w:rPr>
        <w:t>Программист</w:t>
      </w:r>
      <w:proofErr w:type="gramStart"/>
      <w:r w:rsidRPr="009352CF">
        <w:rPr>
          <w:i/>
          <w:iCs/>
        </w:rPr>
        <w:t>1</w:t>
      </w:r>
      <w:proofErr w:type="gramEnd"/>
      <w:r w:rsidRPr="009352CF">
        <w:t xml:space="preserve"> и </w:t>
      </w:r>
      <w:r w:rsidRPr="009352CF">
        <w:rPr>
          <w:i/>
          <w:iCs/>
        </w:rPr>
        <w:t>Программист2</w:t>
      </w:r>
      <w:r w:rsidRPr="009352CF">
        <w:t>. В итоге 12.11.09 у них будет запланировано по 10ч</w:t>
      </w:r>
    </w:p>
    <w:p w:rsidR="009352CF" w:rsidRPr="009352CF" w:rsidRDefault="009352CF" w:rsidP="007C240E">
      <w:pPr>
        <w:numPr>
          <w:ilvl w:val="0"/>
          <w:numId w:val="26"/>
        </w:numPr>
        <w:jc w:val="both"/>
      </w:pPr>
      <w:r w:rsidRPr="009352CF">
        <w:t>Вставим в таблицу представления столбец Сверхурочные трудозатраты</w:t>
      </w:r>
    </w:p>
    <w:p w:rsidR="009352CF" w:rsidRPr="009352CF" w:rsidRDefault="00B80851" w:rsidP="009352CF">
      <w:pPr>
        <w:ind w:firstLine="720"/>
        <w:jc w:val="both"/>
      </w:pPr>
      <w:bookmarkStart w:id="23" w:name="image.7.25"/>
      <w:bookmarkEnd w:id="23"/>
      <w:r>
        <w:rPr>
          <w:noProof/>
        </w:rPr>
        <w:drawing>
          <wp:inline distT="0" distB="0" distL="0" distR="0">
            <wp:extent cx="4419600" cy="1809750"/>
            <wp:effectExtent l="19050" t="0" r="0" b="0"/>
            <wp:docPr id="26" name="Рисунок 28" descr=" Подготовка к переводу трудозатрат в сверхурочные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 Подготовка к переводу трудозатрат в сверхурочные "/>
                    <pic:cNvPicPr>
                      <a:picLocks noChangeAspect="1" noChangeArrowheads="1"/>
                    </pic:cNvPicPr>
                  </pic:nvPicPr>
                  <pic:blipFill>
                    <a:blip r:embed="rId89"/>
                    <a:srcRect/>
                    <a:stretch>
                      <a:fillRect/>
                    </a:stretch>
                  </pic:blipFill>
                  <pic:spPr bwMode="auto">
                    <a:xfrm>
                      <a:off x="0" y="0"/>
                      <a:ext cx="4419600" cy="1809750"/>
                    </a:xfrm>
                    <a:prstGeom prst="rect">
                      <a:avLst/>
                    </a:prstGeom>
                    <a:noFill/>
                    <a:ln w="9525">
                      <a:noFill/>
                      <a:miter lim="800000"/>
                      <a:headEnd/>
                      <a:tailEnd/>
                    </a:ln>
                  </pic:spPr>
                </pic:pic>
              </a:graphicData>
            </a:graphic>
          </wp:inline>
        </w:drawing>
      </w:r>
    </w:p>
    <w:p w:rsidR="009352CF" w:rsidRPr="009352CF" w:rsidRDefault="009352CF" w:rsidP="009352CF">
      <w:pPr>
        <w:tabs>
          <w:tab w:val="num" w:pos="720"/>
        </w:tabs>
        <w:ind w:firstLine="720"/>
        <w:jc w:val="both"/>
      </w:pPr>
      <w:r w:rsidRPr="009352CF">
        <w:t>Для всех перегруженных работников (</w:t>
      </w:r>
      <w:r w:rsidRPr="009352CF">
        <w:rPr>
          <w:i/>
          <w:iCs/>
        </w:rPr>
        <w:t>Постановщик, Программист</w:t>
      </w:r>
      <w:proofErr w:type="gramStart"/>
      <w:r w:rsidRPr="009352CF">
        <w:rPr>
          <w:i/>
          <w:iCs/>
        </w:rPr>
        <w:t>1</w:t>
      </w:r>
      <w:proofErr w:type="gramEnd"/>
      <w:r w:rsidRPr="009352CF">
        <w:t xml:space="preserve"> и </w:t>
      </w:r>
      <w:r w:rsidRPr="009352CF">
        <w:rPr>
          <w:i/>
          <w:iCs/>
        </w:rPr>
        <w:t>Программист2</w:t>
      </w:r>
      <w:r w:rsidRPr="009352CF">
        <w:t xml:space="preserve">) в столбец </w:t>
      </w:r>
      <w:r w:rsidRPr="009352CF">
        <w:rPr>
          <w:i/>
          <w:iCs/>
        </w:rPr>
        <w:t>Сверхурочные трудозатраты</w:t>
      </w:r>
      <w:r w:rsidRPr="009352CF">
        <w:t xml:space="preserve"> введем в строку задачи </w:t>
      </w:r>
      <w:r w:rsidRPr="009352CF">
        <w:rPr>
          <w:i/>
          <w:iCs/>
        </w:rPr>
        <w:t>Составление программной документации</w:t>
      </w:r>
      <w:r w:rsidRPr="009352CF">
        <w:t xml:space="preserve"> значения сверхурочных соответственно 4ч, 2ч и 2ч. При этом перегрузка Постановщика преодолевается, а трудозатраты </w:t>
      </w:r>
      <w:r w:rsidRPr="009352CF">
        <w:rPr>
          <w:i/>
          <w:iCs/>
        </w:rPr>
        <w:t>Программист</w:t>
      </w:r>
      <w:proofErr w:type="gramStart"/>
      <w:r w:rsidRPr="009352CF">
        <w:rPr>
          <w:i/>
          <w:iCs/>
        </w:rPr>
        <w:t>1</w:t>
      </w:r>
      <w:proofErr w:type="gramEnd"/>
      <w:r w:rsidRPr="009352CF">
        <w:t xml:space="preserve"> и </w:t>
      </w:r>
      <w:r w:rsidRPr="009352CF">
        <w:rPr>
          <w:i/>
          <w:iCs/>
        </w:rPr>
        <w:t>Программист2</w:t>
      </w:r>
      <w:r w:rsidRPr="009352CF">
        <w:t xml:space="preserve"> самостоятельно перераспределяются системой. </w:t>
      </w:r>
    </w:p>
    <w:p w:rsidR="009352CF" w:rsidRPr="009352CF" w:rsidRDefault="009352CF" w:rsidP="007C240E">
      <w:pPr>
        <w:numPr>
          <w:ilvl w:val="0"/>
          <w:numId w:val="26"/>
        </w:numPr>
        <w:jc w:val="both"/>
      </w:pPr>
      <w:r w:rsidRPr="009352CF">
        <w:t xml:space="preserve">Изменим вручную трудозатраты </w:t>
      </w:r>
      <w:r w:rsidRPr="009352CF">
        <w:rPr>
          <w:i/>
          <w:iCs/>
        </w:rPr>
        <w:t>Программист</w:t>
      </w:r>
      <w:proofErr w:type="gramStart"/>
      <w:r w:rsidRPr="009352CF">
        <w:rPr>
          <w:i/>
          <w:iCs/>
        </w:rPr>
        <w:t>1</w:t>
      </w:r>
      <w:proofErr w:type="gramEnd"/>
      <w:r w:rsidRPr="009352CF">
        <w:t xml:space="preserve"> и </w:t>
      </w:r>
      <w:r w:rsidRPr="009352CF">
        <w:rPr>
          <w:i/>
          <w:iCs/>
        </w:rPr>
        <w:t>Программист2</w:t>
      </w:r>
      <w:r w:rsidRPr="009352CF">
        <w:t xml:space="preserve"> так, чтобы над задачей Составление программной документации они работали по 9ч 11.11.09 и 12.11.09 (в день сверхурочная работа составит по 1ч). Результат – перегрузк</w:t>
      </w:r>
      <w:r>
        <w:t>а преодолена у всех работников</w:t>
      </w:r>
      <w:r w:rsidRPr="009352CF">
        <w:t>.</w:t>
      </w:r>
    </w:p>
    <w:p w:rsidR="009352CF" w:rsidRPr="009352CF" w:rsidRDefault="00B80851" w:rsidP="009352CF">
      <w:pPr>
        <w:ind w:firstLine="720"/>
        <w:jc w:val="both"/>
      </w:pPr>
      <w:bookmarkStart w:id="24" w:name="image.7.26"/>
      <w:bookmarkEnd w:id="24"/>
      <w:r>
        <w:rPr>
          <w:noProof/>
        </w:rPr>
        <w:drawing>
          <wp:inline distT="0" distB="0" distL="0" distR="0">
            <wp:extent cx="3971925" cy="2571750"/>
            <wp:effectExtent l="19050" t="0" r="9525" b="0"/>
            <wp:docPr id="27" name="Рисунок 29" descr=" Результат переноса трудозатрат в сверхурочные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 Результат переноса трудозатрат в сверхурочные "/>
                    <pic:cNvPicPr>
                      <a:picLocks noChangeAspect="1" noChangeArrowheads="1"/>
                    </pic:cNvPicPr>
                  </pic:nvPicPr>
                  <pic:blipFill>
                    <a:blip r:embed="rId90"/>
                    <a:srcRect/>
                    <a:stretch>
                      <a:fillRect/>
                    </a:stretch>
                  </pic:blipFill>
                  <pic:spPr bwMode="auto">
                    <a:xfrm>
                      <a:off x="0" y="0"/>
                      <a:ext cx="3971925" cy="2571750"/>
                    </a:xfrm>
                    <a:prstGeom prst="rect">
                      <a:avLst/>
                    </a:prstGeom>
                    <a:noFill/>
                    <a:ln w="9525">
                      <a:noFill/>
                      <a:miter lim="800000"/>
                      <a:headEnd/>
                      <a:tailEnd/>
                    </a:ln>
                  </pic:spPr>
                </pic:pic>
              </a:graphicData>
            </a:graphic>
          </wp:inline>
        </w:drawing>
      </w:r>
    </w:p>
    <w:p w:rsidR="00F92CA6" w:rsidRDefault="00F92CA6" w:rsidP="00F92CA6">
      <w:pPr>
        <w:ind w:firstLine="720"/>
        <w:jc w:val="both"/>
      </w:pPr>
    </w:p>
    <w:p w:rsidR="00103233" w:rsidRPr="0095647A" w:rsidRDefault="00103233" w:rsidP="00103233">
      <w:pPr>
        <w:jc w:val="center"/>
        <w:rPr>
          <w:b/>
        </w:rPr>
      </w:pPr>
      <w:r w:rsidRPr="0095647A">
        <w:rPr>
          <w:b/>
        </w:rPr>
        <w:t xml:space="preserve">Задания для </w:t>
      </w:r>
      <w:r w:rsidR="00F92CA6">
        <w:rPr>
          <w:b/>
        </w:rPr>
        <w:t>лабораторного</w:t>
      </w:r>
      <w:r w:rsidRPr="0095647A">
        <w:rPr>
          <w:b/>
        </w:rPr>
        <w:t xml:space="preserve"> занятия:</w:t>
      </w:r>
    </w:p>
    <w:p w:rsidR="00D57F49" w:rsidRDefault="00E77E8F" w:rsidP="00F92CA6">
      <w:pPr>
        <w:ind w:firstLine="720"/>
        <w:jc w:val="both"/>
      </w:pPr>
      <w:r>
        <w:t xml:space="preserve">Выявить перегруженные ресурсы и провести выравнивание ресурсов для проекта разработки программы </w:t>
      </w:r>
    </w:p>
    <w:p w:rsidR="00E77E8F" w:rsidRPr="00F92CA6" w:rsidRDefault="00E77E8F" w:rsidP="00F92CA6">
      <w:pPr>
        <w:ind w:firstLine="720"/>
        <w:jc w:val="both"/>
      </w:pPr>
    </w:p>
    <w:p w:rsidR="00103233" w:rsidRPr="0095647A" w:rsidRDefault="00103233" w:rsidP="00103233">
      <w:pPr>
        <w:ind w:firstLine="720"/>
        <w:jc w:val="center"/>
        <w:rPr>
          <w:b/>
        </w:rPr>
      </w:pPr>
      <w:r w:rsidRPr="0095647A">
        <w:rPr>
          <w:b/>
        </w:rPr>
        <w:t>Контрольные вопросы</w:t>
      </w:r>
    </w:p>
    <w:p w:rsidR="00D57F49" w:rsidRDefault="00E77E8F" w:rsidP="00D57F49">
      <w:pPr>
        <w:ind w:firstLine="709"/>
        <w:jc w:val="both"/>
      </w:pPr>
      <w:r>
        <w:t>1. Каковы причины перегрузки ресурсов?</w:t>
      </w:r>
    </w:p>
    <w:p w:rsidR="00E77E8F" w:rsidRDefault="00E77E8F" w:rsidP="00D57F49">
      <w:pPr>
        <w:ind w:firstLine="709"/>
        <w:jc w:val="both"/>
      </w:pPr>
      <w:r>
        <w:t xml:space="preserve">2. </w:t>
      </w:r>
      <w:r w:rsidR="007C5B4C">
        <w:t xml:space="preserve">Как выявить перегруженные ресурсы в </w:t>
      </w:r>
      <w:r w:rsidR="007C5B4C">
        <w:rPr>
          <w:lang w:val="en-US"/>
        </w:rPr>
        <w:t>MS</w:t>
      </w:r>
      <w:r w:rsidR="007C5B4C" w:rsidRPr="007C5B4C">
        <w:t xml:space="preserve"> </w:t>
      </w:r>
      <w:r w:rsidR="007C5B4C">
        <w:rPr>
          <w:lang w:val="en-US"/>
        </w:rPr>
        <w:t>Project</w:t>
      </w:r>
      <w:r w:rsidR="007C5B4C">
        <w:t>?</w:t>
      </w:r>
    </w:p>
    <w:p w:rsidR="00A6088D" w:rsidRPr="00A6088D" w:rsidRDefault="007C5B4C" w:rsidP="00D57F49">
      <w:pPr>
        <w:ind w:firstLine="709"/>
        <w:jc w:val="both"/>
      </w:pPr>
      <w:r>
        <w:t xml:space="preserve">3. </w:t>
      </w:r>
      <w:r w:rsidR="00A6088D">
        <w:t xml:space="preserve">Какие виды выравнивания ресурсов существуют в </w:t>
      </w:r>
      <w:r w:rsidR="00A6088D">
        <w:rPr>
          <w:lang w:val="en-US"/>
        </w:rPr>
        <w:t>MS</w:t>
      </w:r>
      <w:r w:rsidR="00A6088D" w:rsidRPr="007C5B4C">
        <w:t xml:space="preserve"> </w:t>
      </w:r>
      <w:r w:rsidR="00A6088D">
        <w:rPr>
          <w:lang w:val="en-US"/>
        </w:rPr>
        <w:t>Project</w:t>
      </w:r>
      <w:r w:rsidR="00A6088D">
        <w:t>?</w:t>
      </w:r>
    </w:p>
    <w:p w:rsidR="007C5B4C" w:rsidRPr="007C5B4C" w:rsidRDefault="00A6088D" w:rsidP="00A6088D">
      <w:pPr>
        <w:ind w:firstLine="709"/>
        <w:jc w:val="both"/>
      </w:pPr>
      <w:r>
        <w:t xml:space="preserve">4. </w:t>
      </w:r>
      <w:r w:rsidR="007C5B4C">
        <w:t xml:space="preserve">Как провести </w:t>
      </w:r>
      <w:r>
        <w:t xml:space="preserve">автоматическое </w:t>
      </w:r>
      <w:r w:rsidR="007C5B4C">
        <w:t xml:space="preserve">выравнивание ресурсов в </w:t>
      </w:r>
      <w:r w:rsidR="007C5B4C">
        <w:rPr>
          <w:lang w:val="en-US"/>
        </w:rPr>
        <w:t>MS</w:t>
      </w:r>
      <w:r w:rsidR="007C5B4C" w:rsidRPr="007C5B4C">
        <w:t xml:space="preserve"> </w:t>
      </w:r>
      <w:r w:rsidR="007C5B4C">
        <w:rPr>
          <w:lang w:val="en-US"/>
        </w:rPr>
        <w:t>Project</w:t>
      </w:r>
      <w:r w:rsidR="007C5B4C" w:rsidRPr="007C5B4C">
        <w:t>?</w:t>
      </w:r>
    </w:p>
    <w:p w:rsidR="004E49D2" w:rsidRDefault="00E77E8F" w:rsidP="00FE2853">
      <w:pPr>
        <w:ind w:firstLine="709"/>
        <w:jc w:val="center"/>
        <w:rPr>
          <w:b/>
        </w:rPr>
      </w:pPr>
      <w:r>
        <w:rPr>
          <w:b/>
        </w:rPr>
        <w:br w:type="page"/>
      </w:r>
      <w:r w:rsidR="009C3405">
        <w:rPr>
          <w:b/>
        </w:rPr>
        <w:lastRenderedPageBreak/>
        <w:t xml:space="preserve">Лабораторная работа  № </w:t>
      </w:r>
      <w:r w:rsidR="00C65EE9">
        <w:rPr>
          <w:b/>
        </w:rPr>
        <w:t>22, 23</w:t>
      </w:r>
    </w:p>
    <w:p w:rsidR="00442030" w:rsidRPr="0095647A" w:rsidRDefault="00442030" w:rsidP="000D3003">
      <w:pPr>
        <w:jc w:val="center"/>
        <w:rPr>
          <w:b/>
        </w:rPr>
      </w:pPr>
    </w:p>
    <w:p w:rsidR="00F15E04" w:rsidRDefault="008A63A4" w:rsidP="009C3405">
      <w:pPr>
        <w:jc w:val="center"/>
        <w:rPr>
          <w:b/>
        </w:rPr>
      </w:pPr>
      <w:r w:rsidRPr="008A63A4">
        <w:rPr>
          <w:b/>
          <w:bCs/>
        </w:rPr>
        <w:t>«</w:t>
      </w:r>
      <w:r w:rsidR="004C09DD" w:rsidRPr="004C09DD">
        <w:rPr>
          <w:b/>
          <w:bCs/>
        </w:rPr>
        <w:t>Проведение анализа проекта в Microsoft Project</w:t>
      </w:r>
      <w:r w:rsidRPr="008A63A4">
        <w:rPr>
          <w:b/>
          <w:bCs/>
        </w:rPr>
        <w:t>»</w:t>
      </w:r>
    </w:p>
    <w:p w:rsidR="00F15E04" w:rsidRDefault="00F15E04" w:rsidP="00F15E04">
      <w:pPr>
        <w:jc w:val="both"/>
        <w:rPr>
          <w:b/>
        </w:rPr>
      </w:pPr>
    </w:p>
    <w:p w:rsidR="00F15E04" w:rsidRDefault="00F15E04" w:rsidP="006C641B">
      <w:pPr>
        <w:ind w:firstLine="993"/>
        <w:jc w:val="both"/>
        <w:rPr>
          <w:b/>
        </w:rPr>
      </w:pPr>
      <w:r>
        <w:rPr>
          <w:b/>
        </w:rPr>
        <w:t>Цель работы</w:t>
      </w:r>
      <w:r w:rsidRPr="0095647A">
        <w:rPr>
          <w:b/>
        </w:rPr>
        <w:t xml:space="preserve">: </w:t>
      </w:r>
    </w:p>
    <w:p w:rsidR="00C52102" w:rsidRPr="006C641B" w:rsidRDefault="006C641B" w:rsidP="00C52102">
      <w:pPr>
        <w:ind w:firstLine="709"/>
      </w:pPr>
      <w:r>
        <w:t xml:space="preserve">Научиться анализировать проект </w:t>
      </w:r>
      <w:r>
        <w:rPr>
          <w:bCs/>
        </w:rPr>
        <w:t xml:space="preserve">в </w:t>
      </w:r>
      <w:r>
        <w:rPr>
          <w:bCs/>
          <w:lang w:val="en-US"/>
        </w:rPr>
        <w:t>MS</w:t>
      </w:r>
      <w:r w:rsidRPr="006C641B">
        <w:rPr>
          <w:bCs/>
        </w:rPr>
        <w:t xml:space="preserve"> </w:t>
      </w:r>
      <w:r>
        <w:rPr>
          <w:bCs/>
          <w:lang w:val="en-US"/>
        </w:rPr>
        <w:t>Project</w:t>
      </w:r>
    </w:p>
    <w:p w:rsidR="00F15E04" w:rsidRPr="00C52102" w:rsidRDefault="00F15E04" w:rsidP="00C52102">
      <w:pPr>
        <w:ind w:firstLine="709"/>
        <w:rPr>
          <w:bCs/>
        </w:rPr>
      </w:pPr>
    </w:p>
    <w:p w:rsidR="00F15E04" w:rsidRPr="00B61C0B" w:rsidRDefault="00F15E04" w:rsidP="0041433F">
      <w:pPr>
        <w:ind w:firstLine="709"/>
        <w:rPr>
          <w:b/>
        </w:rPr>
      </w:pPr>
      <w:r w:rsidRPr="00B61C0B">
        <w:rPr>
          <w:b/>
        </w:rPr>
        <w:t>Образоват</w:t>
      </w:r>
      <w:r w:rsidR="005774A2">
        <w:rPr>
          <w:b/>
        </w:rPr>
        <w:t>ельные результаты, заявленные в</w:t>
      </w:r>
      <w:r w:rsidRPr="00B61C0B">
        <w:rPr>
          <w:b/>
        </w:rPr>
        <w:t xml:space="preserve"> ФГОС:</w:t>
      </w:r>
    </w:p>
    <w:p w:rsidR="005C648E" w:rsidRDefault="005C648E" w:rsidP="005C648E">
      <w:pPr>
        <w:ind w:firstLine="720"/>
        <w:jc w:val="both"/>
      </w:pPr>
      <w:r w:rsidRPr="0095647A">
        <w:t xml:space="preserve">Студент должен </w:t>
      </w:r>
    </w:p>
    <w:p w:rsidR="005C648E" w:rsidRPr="0095647A" w:rsidRDefault="005C648E" w:rsidP="005C648E">
      <w:pPr>
        <w:ind w:firstLine="720"/>
        <w:jc w:val="both"/>
      </w:pPr>
      <w:r w:rsidRPr="0095647A">
        <w:rPr>
          <w:u w:val="single"/>
        </w:rPr>
        <w:t>уметь:</w:t>
      </w:r>
      <w:r w:rsidRPr="0095647A">
        <w:t xml:space="preserve"> </w:t>
      </w:r>
    </w:p>
    <w:p w:rsidR="005C648E" w:rsidRPr="001307B2" w:rsidRDefault="005C648E" w:rsidP="005C648E">
      <w:pPr>
        <w:ind w:firstLine="720"/>
        <w:jc w:val="both"/>
      </w:pPr>
      <w:r>
        <w:t xml:space="preserve">- </w:t>
      </w:r>
      <w:r w:rsidRPr="001307B2">
        <w:t>разграничивать подходы к менеджменту программных проектов;</w:t>
      </w:r>
    </w:p>
    <w:p w:rsidR="005C648E" w:rsidRDefault="005C648E" w:rsidP="005C648E">
      <w:pPr>
        <w:ind w:firstLine="720"/>
        <w:jc w:val="both"/>
      </w:pPr>
      <w:r w:rsidRPr="001307B2">
        <w:t>- применять стандартные метрики по прогнозированию затрат, сроков и качества</w:t>
      </w:r>
      <w:r>
        <w:t>;</w:t>
      </w:r>
    </w:p>
    <w:p w:rsidR="005C648E" w:rsidRPr="0095647A" w:rsidRDefault="005C648E" w:rsidP="005C648E">
      <w:pPr>
        <w:ind w:firstLine="720"/>
        <w:jc w:val="both"/>
      </w:pPr>
      <w:r w:rsidRPr="0095647A">
        <w:rPr>
          <w:u w:val="single"/>
        </w:rPr>
        <w:t>знать:</w:t>
      </w:r>
      <w:r w:rsidRPr="0095647A">
        <w:t xml:space="preserve"> </w:t>
      </w:r>
    </w:p>
    <w:p w:rsidR="005C648E" w:rsidRPr="001307B2" w:rsidRDefault="005C648E" w:rsidP="005C648E">
      <w:pPr>
        <w:ind w:firstLine="720"/>
      </w:pPr>
      <w:r>
        <w:t xml:space="preserve">- </w:t>
      </w:r>
      <w:r w:rsidRPr="001307B2">
        <w:t>задачи планирования и контроля развития проекта;</w:t>
      </w:r>
    </w:p>
    <w:p w:rsidR="005C648E" w:rsidRPr="001307B2" w:rsidRDefault="005C648E" w:rsidP="005C648E">
      <w:pPr>
        <w:ind w:firstLine="720"/>
      </w:pPr>
      <w:r w:rsidRPr="001307B2">
        <w:t>- вопросы кадровой политики менеджера программных проектов;</w:t>
      </w:r>
    </w:p>
    <w:p w:rsidR="005C648E" w:rsidRPr="001307B2" w:rsidRDefault="005C648E" w:rsidP="005C648E">
      <w:pPr>
        <w:ind w:firstLine="720"/>
      </w:pPr>
      <w:r w:rsidRPr="001307B2">
        <w:t>- функциональные роли в коллективе разработчиков;</w:t>
      </w:r>
    </w:p>
    <w:p w:rsidR="005C648E" w:rsidRDefault="005C648E" w:rsidP="005C648E">
      <w:pPr>
        <w:ind w:firstLine="720"/>
      </w:pPr>
      <w:r w:rsidRPr="001307B2">
        <w:t>- принципы построения системы деятельностей программного проекта;</w:t>
      </w:r>
    </w:p>
    <w:p w:rsidR="005C648E" w:rsidRPr="001307B2" w:rsidRDefault="005C648E" w:rsidP="005C648E">
      <w:pPr>
        <w:ind w:firstLine="720"/>
      </w:pPr>
      <w:r w:rsidRPr="001307B2">
        <w:t>- основные методы оценки бюджета, сроков и рисков разработки программ</w:t>
      </w:r>
      <w:r>
        <w:t>.</w:t>
      </w:r>
    </w:p>
    <w:p w:rsidR="009C3405" w:rsidRDefault="009C3405" w:rsidP="00442030">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9C3405" w:rsidRPr="0095647A" w:rsidRDefault="009C3405" w:rsidP="009C3405">
      <w:pPr>
        <w:jc w:val="center"/>
        <w:rPr>
          <w:b/>
        </w:rPr>
      </w:pPr>
      <w:r w:rsidRPr="0095647A">
        <w:rPr>
          <w:b/>
        </w:rPr>
        <w:t xml:space="preserve">Краткие теоретические и учебно-методические материалы по теме </w:t>
      </w:r>
      <w:r>
        <w:rPr>
          <w:b/>
        </w:rPr>
        <w:t>лабораторной</w:t>
      </w:r>
      <w:r w:rsidRPr="0095647A">
        <w:rPr>
          <w:b/>
        </w:rPr>
        <w:t xml:space="preserve"> работы </w:t>
      </w:r>
    </w:p>
    <w:p w:rsidR="00C65EE9" w:rsidRPr="00C65EE9" w:rsidRDefault="00C65EE9" w:rsidP="00C65EE9">
      <w:pPr>
        <w:ind w:firstLine="709"/>
        <w:jc w:val="both"/>
      </w:pPr>
      <w:r w:rsidRPr="00C65EE9">
        <w:t>Значение анализа проекта, служащего для планирования и осуществления деятельности, трудно оценить. При этом особую важность имеет предварительный анализ, который проводится на стадии разработки проектов и способствует принятию разумных и обоснованных решений.</w:t>
      </w:r>
    </w:p>
    <w:p w:rsidR="00C65EE9" w:rsidRPr="00C65EE9" w:rsidRDefault="00C65EE9" w:rsidP="00C65EE9">
      <w:pPr>
        <w:ind w:firstLine="709"/>
        <w:jc w:val="both"/>
      </w:pPr>
      <w:r w:rsidRPr="00C65EE9">
        <w:t>При разработке проектов можно выполнить несколько видов анализа. В процессе исследования были рассмотрены параметрический анализ, PERT-анализ длительностей задач, анализ критического пути, анализ стоимости проекта, анализ рисков.</w:t>
      </w:r>
    </w:p>
    <w:p w:rsidR="00C65EE9" w:rsidRPr="00C65EE9" w:rsidRDefault="00C65EE9" w:rsidP="00C65EE9">
      <w:pPr>
        <w:ind w:firstLine="709"/>
        <w:jc w:val="both"/>
      </w:pPr>
      <w:r w:rsidRPr="00C65EE9">
        <w:t>Параметрический анализ заключается в том, что имеется некоторый показатель, характеризующий задачу или ресурс, который требуется проанализировать менеджеру проекта. Для реализации параметрического анализа используется одно или несколько настраиваемых полей, при помощи которых вычисляется значение такого показателя. Далее столбец соответствующего настраиваемого поля помещается в таблицу представления задач или ресурсов и выполняется собственно анализ путем сравнения значений или выполнения операций фильтрации, группировки или сортировки данных.</w:t>
      </w:r>
    </w:p>
    <w:p w:rsidR="00BE3334" w:rsidRPr="00407470" w:rsidRDefault="006C641B" w:rsidP="00407470">
      <w:pPr>
        <w:ind w:firstLine="709"/>
        <w:jc w:val="both"/>
      </w:pPr>
      <w:r w:rsidRPr="00407470">
        <w:t>Методика выполнения задания работы сводится к следующему.</w:t>
      </w:r>
    </w:p>
    <w:p w:rsidR="00407470" w:rsidRPr="00407470" w:rsidRDefault="00407470" w:rsidP="00407470">
      <w:pPr>
        <w:ind w:firstLine="709"/>
        <w:rPr>
          <w:color w:val="000000"/>
        </w:rPr>
      </w:pPr>
      <w:r w:rsidRPr="00407470">
        <w:rPr>
          <w:b/>
          <w:bCs/>
          <w:color w:val="000000"/>
        </w:rPr>
        <w:t>Создание настраиваемого поля</w:t>
      </w:r>
    </w:p>
    <w:p w:rsidR="00407470" w:rsidRPr="00407470" w:rsidRDefault="00407470" w:rsidP="00407470">
      <w:pPr>
        <w:numPr>
          <w:ilvl w:val="0"/>
          <w:numId w:val="28"/>
        </w:numPr>
        <w:ind w:left="0" w:firstLine="709"/>
        <w:rPr>
          <w:color w:val="000000"/>
        </w:rPr>
      </w:pPr>
      <w:r w:rsidRPr="00407470">
        <w:rPr>
          <w:color w:val="000000"/>
        </w:rPr>
        <w:t xml:space="preserve">Открыть проект </w:t>
      </w:r>
      <w:r w:rsidRPr="00407470">
        <w:rPr>
          <w:i/>
          <w:iCs/>
          <w:color w:val="000000"/>
        </w:rPr>
        <w:t>РазработкаПрограммы</w:t>
      </w:r>
      <w:r w:rsidRPr="00407470">
        <w:rPr>
          <w:color w:val="000000"/>
        </w:rPr>
        <w:t xml:space="preserve"> </w:t>
      </w:r>
    </w:p>
    <w:p w:rsidR="00407470" w:rsidRPr="00407470" w:rsidRDefault="00407470" w:rsidP="00407470">
      <w:pPr>
        <w:numPr>
          <w:ilvl w:val="0"/>
          <w:numId w:val="28"/>
        </w:numPr>
        <w:ind w:left="0" w:firstLine="709"/>
        <w:rPr>
          <w:color w:val="000000"/>
        </w:rPr>
      </w:pPr>
      <w:r w:rsidRPr="00407470">
        <w:rPr>
          <w:color w:val="000000"/>
        </w:rPr>
        <w:t xml:space="preserve">Откроем окно настройки полей: </w:t>
      </w:r>
      <w:r w:rsidRPr="00407470">
        <w:rPr>
          <w:i/>
          <w:iCs/>
          <w:color w:val="000000"/>
        </w:rPr>
        <w:t>Сервис/Настройка/Поля</w:t>
      </w:r>
    </w:p>
    <w:p w:rsidR="00407470" w:rsidRPr="00407470" w:rsidRDefault="00407470" w:rsidP="00407470">
      <w:pPr>
        <w:numPr>
          <w:ilvl w:val="0"/>
          <w:numId w:val="28"/>
        </w:numPr>
        <w:ind w:left="0" w:firstLine="709"/>
        <w:rPr>
          <w:color w:val="000000"/>
        </w:rPr>
      </w:pPr>
      <w:r w:rsidRPr="00407470">
        <w:rPr>
          <w:color w:val="000000"/>
        </w:rPr>
        <w:t xml:space="preserve">Установить: тип поля – </w:t>
      </w:r>
      <w:r w:rsidRPr="00407470">
        <w:rPr>
          <w:i/>
          <w:iCs/>
          <w:color w:val="000000"/>
        </w:rPr>
        <w:t>флаг</w:t>
      </w:r>
      <w:r w:rsidRPr="00407470">
        <w:rPr>
          <w:color w:val="000000"/>
        </w:rPr>
        <w:t xml:space="preserve">, поля – </w:t>
      </w:r>
      <w:r w:rsidRPr="00407470">
        <w:rPr>
          <w:i/>
          <w:iCs/>
          <w:color w:val="000000"/>
        </w:rPr>
        <w:t>задач</w:t>
      </w:r>
      <w:r w:rsidRPr="00407470">
        <w:rPr>
          <w:color w:val="000000"/>
        </w:rPr>
        <w:t xml:space="preserve">. </w:t>
      </w:r>
    </w:p>
    <w:p w:rsidR="00407470" w:rsidRPr="00407470" w:rsidRDefault="00407470" w:rsidP="00407470">
      <w:pPr>
        <w:numPr>
          <w:ilvl w:val="0"/>
          <w:numId w:val="28"/>
        </w:numPr>
        <w:ind w:left="0" w:firstLine="709"/>
        <w:rPr>
          <w:color w:val="000000"/>
        </w:rPr>
      </w:pPr>
      <w:r w:rsidRPr="00407470">
        <w:rPr>
          <w:color w:val="000000"/>
        </w:rPr>
        <w:t xml:space="preserve">Выбрать из списка </w:t>
      </w:r>
      <w:r w:rsidRPr="00407470">
        <w:rPr>
          <w:i/>
          <w:iCs/>
          <w:color w:val="000000"/>
        </w:rPr>
        <w:t>Флаг</w:t>
      </w:r>
      <w:proofErr w:type="gramStart"/>
      <w:r w:rsidRPr="00407470">
        <w:rPr>
          <w:i/>
          <w:iCs/>
          <w:color w:val="000000"/>
        </w:rPr>
        <w:t>1</w:t>
      </w:r>
      <w:proofErr w:type="gramEnd"/>
      <w:r w:rsidRPr="00407470">
        <w:rPr>
          <w:color w:val="000000"/>
        </w:rPr>
        <w:t xml:space="preserve">. </w:t>
      </w:r>
    </w:p>
    <w:p w:rsidR="00407470" w:rsidRPr="00407470" w:rsidRDefault="00407470" w:rsidP="00407470">
      <w:pPr>
        <w:numPr>
          <w:ilvl w:val="0"/>
          <w:numId w:val="28"/>
        </w:numPr>
        <w:ind w:left="0" w:firstLine="709"/>
        <w:rPr>
          <w:color w:val="000000"/>
        </w:rPr>
      </w:pPr>
      <w:r w:rsidRPr="00407470">
        <w:rPr>
          <w:color w:val="000000"/>
        </w:rPr>
        <w:t>Кнопка</w:t>
      </w:r>
      <w:proofErr w:type="gramStart"/>
      <w:r w:rsidRPr="00407470">
        <w:rPr>
          <w:color w:val="000000"/>
        </w:rPr>
        <w:t xml:space="preserve"> </w:t>
      </w:r>
      <w:r w:rsidRPr="00407470">
        <w:rPr>
          <w:i/>
          <w:iCs/>
          <w:color w:val="000000"/>
        </w:rPr>
        <w:t>П</w:t>
      </w:r>
      <w:proofErr w:type="gramEnd"/>
      <w:r w:rsidRPr="00407470">
        <w:rPr>
          <w:i/>
          <w:iCs/>
          <w:color w:val="000000"/>
        </w:rPr>
        <w:t>ереименовать</w:t>
      </w:r>
      <w:r w:rsidRPr="00407470">
        <w:rPr>
          <w:color w:val="000000"/>
        </w:rPr>
        <w:t xml:space="preserve"> – ввести </w:t>
      </w:r>
      <w:r w:rsidRPr="00407470">
        <w:rPr>
          <w:i/>
          <w:iCs/>
          <w:color w:val="000000"/>
        </w:rPr>
        <w:t>ПараметрическаяЗадача – Ok</w:t>
      </w:r>
      <w:r w:rsidRPr="00407470">
        <w:rPr>
          <w:color w:val="000000"/>
        </w:rPr>
        <w:t xml:space="preserve">. </w:t>
      </w:r>
    </w:p>
    <w:p w:rsidR="00407470" w:rsidRPr="00407470" w:rsidRDefault="00407470" w:rsidP="00407470">
      <w:pPr>
        <w:numPr>
          <w:ilvl w:val="0"/>
          <w:numId w:val="28"/>
        </w:numPr>
        <w:ind w:left="0" w:firstLine="709"/>
        <w:rPr>
          <w:color w:val="000000"/>
        </w:rPr>
      </w:pPr>
      <w:r w:rsidRPr="00407470">
        <w:rPr>
          <w:color w:val="000000"/>
        </w:rPr>
        <w:t xml:space="preserve">Кнопка </w:t>
      </w:r>
      <w:r w:rsidRPr="00407470">
        <w:rPr>
          <w:i/>
          <w:iCs/>
          <w:color w:val="000000"/>
        </w:rPr>
        <w:t>Графические индикаторы</w:t>
      </w:r>
      <w:r w:rsidRPr="00407470">
        <w:rPr>
          <w:color w:val="000000"/>
        </w:rPr>
        <w:t xml:space="preserve">. </w:t>
      </w:r>
    </w:p>
    <w:p w:rsidR="00407470" w:rsidRPr="00407470" w:rsidRDefault="00407470" w:rsidP="00407470">
      <w:pPr>
        <w:numPr>
          <w:ilvl w:val="0"/>
          <w:numId w:val="28"/>
        </w:numPr>
        <w:ind w:left="0" w:firstLine="709"/>
        <w:rPr>
          <w:color w:val="000000"/>
        </w:rPr>
      </w:pPr>
      <w:r w:rsidRPr="00407470">
        <w:rPr>
          <w:color w:val="000000"/>
        </w:rPr>
        <w:t>В открывшейся таблице заполнить 2 строки:</w:t>
      </w:r>
    </w:p>
    <w:p w:rsidR="00407470" w:rsidRPr="00407470" w:rsidRDefault="00407470" w:rsidP="00407470">
      <w:pPr>
        <w:ind w:firstLine="709"/>
        <w:rPr>
          <w:color w:val="000000"/>
        </w:rPr>
      </w:pPr>
      <w:r w:rsidRPr="00407470">
        <w:rPr>
          <w:color w:val="000000"/>
        </w:rPr>
        <w:t>a) равно – Да – Зеленый индикатор;</w:t>
      </w:r>
    </w:p>
    <w:p w:rsidR="00407470" w:rsidRPr="00407470" w:rsidRDefault="00407470" w:rsidP="00407470">
      <w:pPr>
        <w:ind w:firstLine="709"/>
        <w:rPr>
          <w:color w:val="000000"/>
        </w:rPr>
      </w:pPr>
      <w:r w:rsidRPr="00407470">
        <w:rPr>
          <w:color w:val="000000"/>
        </w:rPr>
        <w:t>b) равно – Нет – Красный индикатор.</w:t>
      </w:r>
    </w:p>
    <w:p w:rsidR="00407470" w:rsidRPr="00407470" w:rsidRDefault="00407470" w:rsidP="00407470">
      <w:pPr>
        <w:numPr>
          <w:ilvl w:val="0"/>
          <w:numId w:val="28"/>
        </w:numPr>
        <w:ind w:left="0" w:firstLine="709"/>
        <w:rPr>
          <w:color w:val="000000"/>
        </w:rPr>
      </w:pPr>
      <w:r w:rsidRPr="00407470">
        <w:rPr>
          <w:color w:val="000000"/>
        </w:rPr>
        <w:t xml:space="preserve">Нажать два раза </w:t>
      </w:r>
      <w:r w:rsidRPr="00407470">
        <w:rPr>
          <w:i/>
          <w:iCs/>
          <w:color w:val="000000"/>
        </w:rPr>
        <w:t>Ok</w:t>
      </w:r>
      <w:r w:rsidRPr="00407470">
        <w:rPr>
          <w:color w:val="000000"/>
        </w:rPr>
        <w:t>.</w:t>
      </w:r>
    </w:p>
    <w:p w:rsidR="00407470" w:rsidRPr="00407470" w:rsidRDefault="00B80851" w:rsidP="00407470">
      <w:pPr>
        <w:ind w:firstLine="709"/>
        <w:rPr>
          <w:color w:val="000000"/>
        </w:rPr>
      </w:pPr>
      <w:bookmarkStart w:id="25" w:name="image.6.25"/>
      <w:bookmarkEnd w:id="25"/>
      <w:r>
        <w:rPr>
          <w:noProof/>
          <w:color w:val="000000"/>
        </w:rPr>
        <w:lastRenderedPageBreak/>
        <w:drawing>
          <wp:inline distT="0" distB="0" distL="0" distR="0">
            <wp:extent cx="3114675" cy="2009775"/>
            <wp:effectExtent l="19050" t="0" r="9525" b="0"/>
            <wp:docPr id="28" name="Рисунок 47" descr=" Окно настройки графических индикаторо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 Окно настройки графических индикаторов "/>
                    <pic:cNvPicPr>
                      <a:picLocks noChangeAspect="1" noChangeArrowheads="1"/>
                    </pic:cNvPicPr>
                  </pic:nvPicPr>
                  <pic:blipFill>
                    <a:blip r:embed="rId91"/>
                    <a:srcRect/>
                    <a:stretch>
                      <a:fillRect/>
                    </a:stretch>
                  </pic:blipFill>
                  <pic:spPr bwMode="auto">
                    <a:xfrm>
                      <a:off x="0" y="0"/>
                      <a:ext cx="3114675" cy="2009775"/>
                    </a:xfrm>
                    <a:prstGeom prst="rect">
                      <a:avLst/>
                    </a:prstGeom>
                    <a:noFill/>
                    <a:ln w="9525">
                      <a:noFill/>
                      <a:miter lim="800000"/>
                      <a:headEnd/>
                      <a:tailEnd/>
                    </a:ln>
                  </pic:spPr>
                </pic:pic>
              </a:graphicData>
            </a:graphic>
          </wp:inline>
        </w:drawing>
      </w:r>
    </w:p>
    <w:p w:rsidR="00407470" w:rsidRPr="00407470" w:rsidRDefault="00407470" w:rsidP="00407470">
      <w:pPr>
        <w:ind w:firstLine="709"/>
        <w:rPr>
          <w:color w:val="000000"/>
        </w:rPr>
      </w:pPr>
      <w:r w:rsidRPr="00407470">
        <w:rPr>
          <w:b/>
          <w:bCs/>
          <w:color w:val="000000"/>
        </w:rPr>
        <w:t>Заполнение настраиваемого поля</w:t>
      </w:r>
    </w:p>
    <w:p w:rsidR="00407470" w:rsidRPr="00407470" w:rsidRDefault="00407470" w:rsidP="00407470">
      <w:pPr>
        <w:numPr>
          <w:ilvl w:val="0"/>
          <w:numId w:val="29"/>
        </w:numPr>
        <w:ind w:left="0" w:firstLine="709"/>
        <w:rPr>
          <w:color w:val="000000"/>
        </w:rPr>
      </w:pPr>
      <w:r w:rsidRPr="00407470">
        <w:rPr>
          <w:color w:val="000000"/>
        </w:rPr>
        <w:t xml:space="preserve">Откроем диаграмму Ганта: </w:t>
      </w:r>
      <w:r w:rsidRPr="00407470">
        <w:rPr>
          <w:i/>
          <w:iCs/>
          <w:color w:val="000000"/>
        </w:rPr>
        <w:t>Вид/Диаграмма Ганта</w:t>
      </w:r>
      <w:r w:rsidRPr="00407470">
        <w:rPr>
          <w:color w:val="000000"/>
        </w:rPr>
        <w:t xml:space="preserve">. </w:t>
      </w:r>
    </w:p>
    <w:p w:rsidR="00407470" w:rsidRPr="00407470" w:rsidRDefault="00407470" w:rsidP="00407470">
      <w:pPr>
        <w:numPr>
          <w:ilvl w:val="0"/>
          <w:numId w:val="29"/>
        </w:numPr>
        <w:ind w:left="0" w:firstLine="709"/>
        <w:rPr>
          <w:color w:val="000000"/>
        </w:rPr>
      </w:pPr>
      <w:r w:rsidRPr="00407470">
        <w:rPr>
          <w:color w:val="000000"/>
        </w:rPr>
        <w:t xml:space="preserve">В таблицу диаграммы Ганта вставим столбец </w:t>
      </w:r>
      <w:r w:rsidRPr="00407470">
        <w:rPr>
          <w:i/>
          <w:iCs/>
          <w:color w:val="000000"/>
        </w:rPr>
        <w:t>ПараметрическаяЗадача: Вставка/Столбец</w:t>
      </w:r>
      <w:r w:rsidRPr="00407470">
        <w:rPr>
          <w:color w:val="000000"/>
        </w:rPr>
        <w:t xml:space="preserve"> – выбрать название столбца – </w:t>
      </w:r>
      <w:r w:rsidRPr="00407470">
        <w:rPr>
          <w:i/>
          <w:iCs/>
          <w:color w:val="000000"/>
        </w:rPr>
        <w:t>Ok</w:t>
      </w:r>
      <w:r w:rsidRPr="00407470">
        <w:rPr>
          <w:color w:val="000000"/>
        </w:rPr>
        <w:t xml:space="preserve">. </w:t>
      </w:r>
    </w:p>
    <w:p w:rsidR="00407470" w:rsidRDefault="00407470" w:rsidP="00407470">
      <w:pPr>
        <w:numPr>
          <w:ilvl w:val="0"/>
          <w:numId w:val="29"/>
        </w:numPr>
        <w:ind w:left="0" w:firstLine="709"/>
        <w:rPr>
          <w:color w:val="000000"/>
        </w:rPr>
      </w:pPr>
      <w:r w:rsidRPr="00407470">
        <w:rPr>
          <w:color w:val="000000"/>
        </w:rPr>
        <w:t>В появившемся столбце для всех задач задано значение</w:t>
      </w:r>
      <w:proofErr w:type="gramStart"/>
      <w:r w:rsidRPr="00407470">
        <w:rPr>
          <w:color w:val="000000"/>
        </w:rPr>
        <w:t xml:space="preserve"> </w:t>
      </w:r>
      <w:r w:rsidRPr="00407470">
        <w:rPr>
          <w:i/>
          <w:iCs/>
          <w:color w:val="000000"/>
        </w:rPr>
        <w:t>Н</w:t>
      </w:r>
      <w:proofErr w:type="gramEnd"/>
      <w:r w:rsidRPr="00407470">
        <w:rPr>
          <w:i/>
          <w:iCs/>
          <w:color w:val="000000"/>
        </w:rPr>
        <w:t>ет</w:t>
      </w:r>
      <w:r w:rsidRPr="00407470">
        <w:rPr>
          <w:color w:val="000000"/>
        </w:rPr>
        <w:t xml:space="preserve"> (красный индикатор). Установить</w:t>
      </w:r>
      <w:proofErr w:type="gramStart"/>
      <w:r w:rsidRPr="00407470">
        <w:rPr>
          <w:color w:val="000000"/>
        </w:rPr>
        <w:t xml:space="preserve"> </w:t>
      </w:r>
      <w:r w:rsidRPr="00407470">
        <w:rPr>
          <w:i/>
          <w:iCs/>
          <w:color w:val="000000"/>
        </w:rPr>
        <w:t>Д</w:t>
      </w:r>
      <w:proofErr w:type="gramEnd"/>
      <w:r w:rsidRPr="00407470">
        <w:rPr>
          <w:i/>
          <w:iCs/>
          <w:color w:val="000000"/>
        </w:rPr>
        <w:t>а</w:t>
      </w:r>
      <w:r w:rsidRPr="00407470">
        <w:rPr>
          <w:color w:val="000000"/>
        </w:rPr>
        <w:t xml:space="preserve"> (зеленый индикатор) для задач </w:t>
      </w:r>
      <w:r w:rsidRPr="00407470">
        <w:rPr>
          <w:i/>
          <w:iCs/>
          <w:color w:val="000000"/>
        </w:rPr>
        <w:t>Разработка модулей обработки данных, Заполнение базы данных, Составление программной документации</w:t>
      </w:r>
      <w:r w:rsidRPr="00407470">
        <w:rPr>
          <w:color w:val="000000"/>
        </w:rPr>
        <w:t xml:space="preserve"> </w:t>
      </w:r>
    </w:p>
    <w:p w:rsidR="005C648E" w:rsidRDefault="005C648E" w:rsidP="005C648E">
      <w:pPr>
        <w:jc w:val="center"/>
        <w:rPr>
          <w:b/>
        </w:rPr>
      </w:pPr>
    </w:p>
    <w:p w:rsidR="005C648E" w:rsidRPr="00B5477D" w:rsidRDefault="005C648E" w:rsidP="005C648E">
      <w:pPr>
        <w:jc w:val="center"/>
        <w:rPr>
          <w:b/>
        </w:rPr>
      </w:pPr>
      <w:r w:rsidRPr="00B5477D">
        <w:rPr>
          <w:b/>
        </w:rPr>
        <w:t>Задания для лабораторного занятия:</w:t>
      </w:r>
    </w:p>
    <w:p w:rsidR="005C648E" w:rsidRPr="005C648E" w:rsidRDefault="005C648E" w:rsidP="005C648E">
      <w:pPr>
        <w:ind w:firstLine="709"/>
        <w:jc w:val="both"/>
      </w:pPr>
      <w:r>
        <w:t xml:space="preserve">Выполнить анализ проекта, представленный в </w:t>
      </w:r>
      <w:proofErr w:type="gramStart"/>
      <w:r>
        <w:t>методических</w:t>
      </w:r>
      <w:proofErr w:type="gramEnd"/>
      <w:r>
        <w:t xml:space="preserve"> указаниям</w:t>
      </w:r>
    </w:p>
    <w:p w:rsidR="005C648E" w:rsidRPr="005C648E" w:rsidRDefault="005C648E" w:rsidP="005C648E">
      <w:pPr>
        <w:jc w:val="center"/>
        <w:rPr>
          <w:b/>
        </w:rPr>
      </w:pPr>
      <w:r w:rsidRPr="00B5477D">
        <w:rPr>
          <w:b/>
        </w:rPr>
        <w:t>Контрольные вопросы</w:t>
      </w:r>
    </w:p>
    <w:p w:rsidR="00BC700E" w:rsidRDefault="005C648E" w:rsidP="005C648E">
      <w:pPr>
        <w:ind w:firstLine="709"/>
        <w:rPr>
          <w:bCs/>
          <w:color w:val="000000"/>
        </w:rPr>
      </w:pPr>
      <w:r>
        <w:rPr>
          <w:bCs/>
          <w:color w:val="000000"/>
        </w:rPr>
        <w:t>1. Что такое анализ проекта?</w:t>
      </w:r>
    </w:p>
    <w:p w:rsidR="005C648E" w:rsidRDefault="005C648E" w:rsidP="005C648E">
      <w:pPr>
        <w:ind w:firstLine="709"/>
        <w:rPr>
          <w:bCs/>
          <w:color w:val="000000"/>
        </w:rPr>
      </w:pPr>
      <w:r>
        <w:rPr>
          <w:bCs/>
          <w:color w:val="000000"/>
        </w:rPr>
        <w:t xml:space="preserve">2. Как выполнить анализ проекта в </w:t>
      </w:r>
      <w:r>
        <w:rPr>
          <w:bCs/>
          <w:color w:val="000000"/>
          <w:lang w:val="en-US"/>
        </w:rPr>
        <w:t>MS</w:t>
      </w:r>
      <w:r w:rsidRPr="005C648E">
        <w:rPr>
          <w:bCs/>
          <w:color w:val="000000"/>
        </w:rPr>
        <w:t xml:space="preserve"> </w:t>
      </w:r>
      <w:r>
        <w:rPr>
          <w:bCs/>
          <w:color w:val="000000"/>
          <w:lang w:val="en-US"/>
        </w:rPr>
        <w:t>Project</w:t>
      </w:r>
      <w:r>
        <w:rPr>
          <w:bCs/>
          <w:color w:val="000000"/>
        </w:rPr>
        <w:t>?</w:t>
      </w:r>
    </w:p>
    <w:p w:rsidR="005C648E" w:rsidRPr="005C648E" w:rsidRDefault="005C648E" w:rsidP="005C648E">
      <w:pPr>
        <w:ind w:firstLine="709"/>
        <w:rPr>
          <w:bCs/>
          <w:color w:val="000000"/>
        </w:rPr>
      </w:pPr>
      <w:r>
        <w:rPr>
          <w:bCs/>
          <w:color w:val="000000"/>
        </w:rPr>
        <w:t xml:space="preserve">3. Какие виды анализа проекта можно выполнить в </w:t>
      </w:r>
      <w:r>
        <w:rPr>
          <w:bCs/>
          <w:color w:val="000000"/>
          <w:lang w:val="en-US"/>
        </w:rPr>
        <w:t>MS</w:t>
      </w:r>
      <w:r w:rsidRPr="005C648E">
        <w:rPr>
          <w:bCs/>
          <w:color w:val="000000"/>
        </w:rPr>
        <w:t xml:space="preserve"> </w:t>
      </w:r>
      <w:r>
        <w:rPr>
          <w:bCs/>
          <w:color w:val="000000"/>
          <w:lang w:val="en-US"/>
        </w:rPr>
        <w:t>Project</w:t>
      </w:r>
      <w:r>
        <w:rPr>
          <w:bCs/>
          <w:color w:val="000000"/>
        </w:rPr>
        <w:t>?</w:t>
      </w:r>
    </w:p>
    <w:p w:rsidR="00BC700E" w:rsidRDefault="00BC700E">
      <w:pPr>
        <w:rPr>
          <w:b/>
          <w:bCs/>
          <w:color w:val="000000"/>
        </w:rPr>
      </w:pPr>
      <w:r>
        <w:rPr>
          <w:b/>
          <w:bCs/>
          <w:color w:val="000000"/>
        </w:rPr>
        <w:br w:type="page"/>
      </w:r>
    </w:p>
    <w:p w:rsidR="00BC700E" w:rsidRPr="001813A2" w:rsidRDefault="00BC700E" w:rsidP="00BC700E">
      <w:pPr>
        <w:jc w:val="center"/>
        <w:rPr>
          <w:b/>
        </w:rPr>
      </w:pPr>
      <w:r w:rsidRPr="001813A2">
        <w:rPr>
          <w:b/>
        </w:rPr>
        <w:lastRenderedPageBreak/>
        <w:t>Лабораторная работа № 2</w:t>
      </w:r>
      <w:r>
        <w:rPr>
          <w:b/>
        </w:rPr>
        <w:t>4</w:t>
      </w:r>
      <w:r w:rsidRPr="001813A2">
        <w:rPr>
          <w:b/>
        </w:rPr>
        <w:t xml:space="preserve">, </w:t>
      </w:r>
      <w:r>
        <w:rPr>
          <w:b/>
        </w:rPr>
        <w:t>25</w:t>
      </w:r>
    </w:p>
    <w:p w:rsidR="00BC700E" w:rsidRPr="001813A2" w:rsidRDefault="00BC700E" w:rsidP="00BC700E">
      <w:pPr>
        <w:jc w:val="center"/>
        <w:rPr>
          <w:b/>
        </w:rPr>
      </w:pPr>
      <w:r w:rsidRPr="001813A2">
        <w:rPr>
          <w:b/>
        </w:rPr>
        <w:t xml:space="preserve"> </w:t>
      </w:r>
    </w:p>
    <w:p w:rsidR="00BC700E" w:rsidRPr="001813A2" w:rsidRDefault="00BC700E" w:rsidP="00BC700E">
      <w:pPr>
        <w:ind w:firstLine="720"/>
        <w:jc w:val="center"/>
        <w:rPr>
          <w:b/>
        </w:rPr>
      </w:pPr>
      <w:r w:rsidRPr="001813A2">
        <w:rPr>
          <w:b/>
        </w:rPr>
        <w:t>«</w:t>
      </w:r>
      <w:hyperlink r:id="rId92" w:history="1">
        <w:r w:rsidRPr="00BC700E">
          <w:rPr>
            <w:b/>
          </w:rPr>
          <w:t>Анализ и оптимизация плана работ</w:t>
        </w:r>
      </w:hyperlink>
      <w:r w:rsidRPr="00BC700E">
        <w:rPr>
          <w:b/>
        </w:rPr>
        <w:t xml:space="preserve"> в Microsoft Project</w:t>
      </w:r>
      <w:r w:rsidRPr="001813A2">
        <w:rPr>
          <w:b/>
        </w:rPr>
        <w:t>»</w:t>
      </w:r>
    </w:p>
    <w:p w:rsidR="00BC700E" w:rsidRPr="001813A2" w:rsidRDefault="00BC700E" w:rsidP="00BC700E">
      <w:pPr>
        <w:jc w:val="center"/>
        <w:rPr>
          <w:b/>
        </w:rPr>
      </w:pPr>
    </w:p>
    <w:p w:rsidR="00BC700E" w:rsidRPr="001813A2" w:rsidRDefault="00BC700E" w:rsidP="00BC700E">
      <w:pPr>
        <w:ind w:firstLine="720"/>
        <w:jc w:val="both"/>
        <w:rPr>
          <w:b/>
        </w:rPr>
      </w:pPr>
      <w:r w:rsidRPr="001813A2">
        <w:rPr>
          <w:b/>
        </w:rPr>
        <w:t xml:space="preserve">Цель работы:   </w:t>
      </w:r>
    </w:p>
    <w:p w:rsidR="00BC700E" w:rsidRPr="005C648E" w:rsidRDefault="00BC700E" w:rsidP="005C648E">
      <w:pPr>
        <w:ind w:left="284" w:firstLine="425"/>
      </w:pPr>
      <w:r w:rsidRPr="001813A2">
        <w:t>1</w:t>
      </w:r>
      <w:proofErr w:type="gramStart"/>
      <w:r w:rsidRPr="001813A2">
        <w:t xml:space="preserve"> И</w:t>
      </w:r>
      <w:proofErr w:type="gramEnd"/>
      <w:r w:rsidRPr="001813A2">
        <w:t xml:space="preserve">зучить </w:t>
      </w:r>
      <w:r w:rsidR="005C648E">
        <w:t xml:space="preserve">методику проведения анализа и оптимизации плана работ в </w:t>
      </w:r>
      <w:r w:rsidR="005C648E">
        <w:rPr>
          <w:lang w:val="en-US"/>
        </w:rPr>
        <w:t>MS</w:t>
      </w:r>
      <w:r w:rsidR="005C648E" w:rsidRPr="005C648E">
        <w:t xml:space="preserve"> </w:t>
      </w:r>
      <w:r w:rsidR="005C648E">
        <w:rPr>
          <w:lang w:val="en-US"/>
        </w:rPr>
        <w:t>Project</w:t>
      </w:r>
    </w:p>
    <w:p w:rsidR="00BC700E" w:rsidRPr="001813A2" w:rsidRDefault="00BC700E" w:rsidP="00BC700E">
      <w:pPr>
        <w:ind w:left="1080"/>
        <w:rPr>
          <w:b/>
        </w:rPr>
      </w:pPr>
    </w:p>
    <w:p w:rsidR="00BC700E" w:rsidRPr="001813A2" w:rsidRDefault="00BC700E" w:rsidP="00BC700E">
      <w:pPr>
        <w:jc w:val="center"/>
        <w:rPr>
          <w:b/>
        </w:rPr>
      </w:pPr>
      <w:r w:rsidRPr="001813A2">
        <w:rPr>
          <w:b/>
        </w:rPr>
        <w:t>Образовательные результаты, заявленные во ФГОС третьего поколения:</w:t>
      </w:r>
    </w:p>
    <w:p w:rsidR="00BC700E" w:rsidRPr="001813A2" w:rsidRDefault="00BC700E" w:rsidP="00BC700E">
      <w:pPr>
        <w:ind w:firstLine="720"/>
        <w:jc w:val="both"/>
      </w:pPr>
      <w:r w:rsidRPr="001813A2">
        <w:t xml:space="preserve">Студент должен </w:t>
      </w:r>
    </w:p>
    <w:p w:rsidR="00BC700E" w:rsidRPr="001813A2" w:rsidRDefault="00BC700E" w:rsidP="00BC700E">
      <w:pPr>
        <w:ind w:firstLine="720"/>
        <w:jc w:val="both"/>
      </w:pPr>
      <w:r w:rsidRPr="001813A2">
        <w:rPr>
          <w:u w:val="single"/>
        </w:rPr>
        <w:t>уметь:</w:t>
      </w:r>
      <w:r w:rsidRPr="001813A2">
        <w:t xml:space="preserve"> </w:t>
      </w:r>
    </w:p>
    <w:p w:rsidR="00BC700E" w:rsidRPr="001813A2" w:rsidRDefault="00BC700E" w:rsidP="00BC700E">
      <w:pPr>
        <w:ind w:firstLine="720"/>
        <w:jc w:val="both"/>
      </w:pPr>
      <w:r w:rsidRPr="001813A2">
        <w:t>- разграничивать подходы к менеджменту программных проектов;</w:t>
      </w:r>
    </w:p>
    <w:p w:rsidR="00BC700E" w:rsidRPr="001813A2" w:rsidRDefault="00BC700E" w:rsidP="00BC700E">
      <w:pPr>
        <w:ind w:firstLine="720"/>
        <w:jc w:val="both"/>
      </w:pPr>
      <w:r w:rsidRPr="001813A2">
        <w:t>- применять стандартные метрики по прогнозированию затрат, сроков и качества;</w:t>
      </w:r>
    </w:p>
    <w:p w:rsidR="00BC700E" w:rsidRPr="001813A2" w:rsidRDefault="00BC700E" w:rsidP="00BC700E">
      <w:pPr>
        <w:ind w:firstLine="720"/>
        <w:jc w:val="both"/>
      </w:pPr>
      <w:r w:rsidRPr="001813A2">
        <w:rPr>
          <w:u w:val="single"/>
        </w:rPr>
        <w:t>знать:</w:t>
      </w:r>
      <w:r w:rsidRPr="001813A2">
        <w:t xml:space="preserve"> </w:t>
      </w:r>
    </w:p>
    <w:p w:rsidR="00BC700E" w:rsidRPr="001813A2" w:rsidRDefault="00BC700E" w:rsidP="00BC700E">
      <w:pPr>
        <w:ind w:firstLine="720"/>
      </w:pPr>
      <w:r w:rsidRPr="001813A2">
        <w:t>- задачи планирования и контроля развития проекта;</w:t>
      </w:r>
    </w:p>
    <w:p w:rsidR="00BC700E" w:rsidRPr="001813A2" w:rsidRDefault="00BC700E" w:rsidP="00BC700E">
      <w:pPr>
        <w:ind w:firstLine="720"/>
      </w:pPr>
      <w:r w:rsidRPr="001813A2">
        <w:t>- вопросы кадровой политики менеджера программных проектов;</w:t>
      </w:r>
    </w:p>
    <w:p w:rsidR="00BC700E" w:rsidRPr="001813A2" w:rsidRDefault="00BC700E" w:rsidP="00BC700E">
      <w:pPr>
        <w:ind w:firstLine="720"/>
      </w:pPr>
      <w:r w:rsidRPr="001813A2">
        <w:t>- функциональные роли в коллективе разработчиков;</w:t>
      </w:r>
    </w:p>
    <w:p w:rsidR="00BC700E" w:rsidRPr="001813A2" w:rsidRDefault="00BC700E" w:rsidP="00BC700E">
      <w:pPr>
        <w:ind w:firstLine="720"/>
      </w:pPr>
      <w:r w:rsidRPr="001813A2">
        <w:t>- принципы построения системы деятельностей программного проекта;</w:t>
      </w:r>
    </w:p>
    <w:p w:rsidR="00BC700E" w:rsidRPr="001813A2" w:rsidRDefault="00BC700E" w:rsidP="00BC700E">
      <w:pPr>
        <w:ind w:firstLine="720"/>
      </w:pPr>
      <w:r w:rsidRPr="001813A2">
        <w:t>- основные методы оценки бюджета, сроков и рисков разработки программ.</w:t>
      </w:r>
    </w:p>
    <w:p w:rsidR="00BC700E" w:rsidRPr="001813A2" w:rsidRDefault="00BC700E" w:rsidP="00BC700E">
      <w:pPr>
        <w:ind w:firstLine="720"/>
        <w:rPr>
          <w:b/>
        </w:rPr>
      </w:pPr>
    </w:p>
    <w:p w:rsidR="00BC700E" w:rsidRPr="001813A2" w:rsidRDefault="00BC700E" w:rsidP="00BC700E">
      <w:pPr>
        <w:jc w:val="center"/>
        <w:rPr>
          <w:b/>
        </w:rPr>
      </w:pPr>
      <w:r w:rsidRPr="001813A2">
        <w:rPr>
          <w:b/>
        </w:rPr>
        <w:t xml:space="preserve">Краткие теоретические и учебно-методические материалы по теме лабораторной работы </w:t>
      </w:r>
    </w:p>
    <w:p w:rsidR="00BC700E" w:rsidRPr="00BC700E" w:rsidRDefault="00BC700E" w:rsidP="00BC700E">
      <w:pPr>
        <w:ind w:firstLine="851"/>
        <w:jc w:val="both"/>
      </w:pPr>
    </w:p>
    <w:p w:rsidR="00407470" w:rsidRPr="00407470" w:rsidRDefault="00407470" w:rsidP="00407470">
      <w:pPr>
        <w:ind w:left="709"/>
        <w:rPr>
          <w:color w:val="000000"/>
        </w:rPr>
      </w:pPr>
      <w:r w:rsidRPr="00407470">
        <w:rPr>
          <w:b/>
          <w:bCs/>
          <w:color w:val="000000"/>
        </w:rPr>
        <w:t>Параметрический анализ длительностей задач</w:t>
      </w:r>
    </w:p>
    <w:p w:rsidR="00407470" w:rsidRPr="00407470" w:rsidRDefault="00407470" w:rsidP="00407470">
      <w:pPr>
        <w:numPr>
          <w:ilvl w:val="0"/>
          <w:numId w:val="30"/>
        </w:numPr>
        <w:ind w:left="0" w:firstLine="709"/>
        <w:rPr>
          <w:color w:val="000000"/>
        </w:rPr>
      </w:pPr>
      <w:r w:rsidRPr="00407470">
        <w:rPr>
          <w:color w:val="000000"/>
        </w:rPr>
        <w:t xml:space="preserve">Предположим, что длительность программирования модулей обработки данных, заполнения базы данных и составления документации зависит от количества таблиц в базе данных. Тогда нам потребуется два настраиваемых поля: </w:t>
      </w:r>
      <w:r w:rsidRPr="00407470">
        <w:rPr>
          <w:i/>
          <w:iCs/>
          <w:color w:val="000000"/>
        </w:rPr>
        <w:t>КолТабл</w:t>
      </w:r>
      <w:r w:rsidRPr="00407470">
        <w:rPr>
          <w:color w:val="000000"/>
        </w:rPr>
        <w:t xml:space="preserve"> (число) и </w:t>
      </w:r>
      <w:r w:rsidRPr="00407470">
        <w:rPr>
          <w:i/>
          <w:iCs/>
          <w:color w:val="000000"/>
        </w:rPr>
        <w:t>НормаДлит</w:t>
      </w:r>
      <w:r w:rsidRPr="00407470">
        <w:rPr>
          <w:color w:val="000000"/>
        </w:rPr>
        <w:t xml:space="preserve"> (длительность). В первое мы занесем количество таблиц, а во второе – длительность обработки одной таблицы. </w:t>
      </w:r>
    </w:p>
    <w:p w:rsidR="00407470" w:rsidRPr="00407470" w:rsidRDefault="00407470" w:rsidP="00407470">
      <w:pPr>
        <w:numPr>
          <w:ilvl w:val="0"/>
          <w:numId w:val="30"/>
        </w:numPr>
        <w:ind w:left="0" w:firstLine="709"/>
        <w:rPr>
          <w:color w:val="000000"/>
        </w:rPr>
      </w:pPr>
      <w:r w:rsidRPr="00407470">
        <w:rPr>
          <w:i/>
          <w:iCs/>
          <w:color w:val="000000"/>
        </w:rPr>
        <w:t>Сервис/Настройка/Поля</w:t>
      </w:r>
      <w:r w:rsidRPr="00407470">
        <w:rPr>
          <w:color w:val="000000"/>
        </w:rPr>
        <w:t xml:space="preserve">. </w:t>
      </w:r>
    </w:p>
    <w:p w:rsidR="00407470" w:rsidRPr="00407470" w:rsidRDefault="00407470" w:rsidP="00407470">
      <w:pPr>
        <w:numPr>
          <w:ilvl w:val="0"/>
          <w:numId w:val="30"/>
        </w:numPr>
        <w:ind w:left="0" w:firstLine="709"/>
        <w:rPr>
          <w:color w:val="000000"/>
        </w:rPr>
      </w:pPr>
      <w:r w:rsidRPr="00407470">
        <w:rPr>
          <w:color w:val="000000"/>
        </w:rPr>
        <w:t xml:space="preserve">Тип поля – </w:t>
      </w:r>
      <w:r w:rsidRPr="00407470">
        <w:rPr>
          <w:i/>
          <w:iCs/>
          <w:color w:val="000000"/>
        </w:rPr>
        <w:t>число</w:t>
      </w:r>
      <w:r w:rsidRPr="00407470">
        <w:rPr>
          <w:color w:val="000000"/>
        </w:rPr>
        <w:t xml:space="preserve">, поля – </w:t>
      </w:r>
      <w:r w:rsidRPr="00407470">
        <w:rPr>
          <w:i/>
          <w:iCs/>
          <w:color w:val="000000"/>
        </w:rPr>
        <w:t>задач</w:t>
      </w:r>
      <w:r w:rsidRPr="00407470">
        <w:rPr>
          <w:color w:val="000000"/>
        </w:rPr>
        <w:t xml:space="preserve">. Выбрать </w:t>
      </w:r>
      <w:r w:rsidRPr="00407470">
        <w:rPr>
          <w:i/>
          <w:iCs/>
          <w:color w:val="000000"/>
        </w:rPr>
        <w:t>Число10</w:t>
      </w:r>
      <w:r w:rsidRPr="00407470">
        <w:rPr>
          <w:color w:val="000000"/>
        </w:rPr>
        <w:t xml:space="preserve"> – кнопка</w:t>
      </w:r>
      <w:proofErr w:type="gramStart"/>
      <w:r w:rsidRPr="00407470">
        <w:rPr>
          <w:color w:val="000000"/>
        </w:rPr>
        <w:t xml:space="preserve"> </w:t>
      </w:r>
      <w:r w:rsidRPr="00407470">
        <w:rPr>
          <w:i/>
          <w:iCs/>
          <w:color w:val="000000"/>
        </w:rPr>
        <w:t>П</w:t>
      </w:r>
      <w:proofErr w:type="gramEnd"/>
      <w:r w:rsidRPr="00407470">
        <w:rPr>
          <w:i/>
          <w:iCs/>
          <w:color w:val="000000"/>
        </w:rPr>
        <w:t>ереименовать</w:t>
      </w:r>
      <w:r w:rsidRPr="00407470">
        <w:rPr>
          <w:color w:val="000000"/>
        </w:rPr>
        <w:t xml:space="preserve"> – ввести </w:t>
      </w:r>
      <w:r w:rsidRPr="00407470">
        <w:rPr>
          <w:i/>
          <w:iCs/>
          <w:color w:val="000000"/>
        </w:rPr>
        <w:t>КолТабл – Ok</w:t>
      </w:r>
      <w:r w:rsidRPr="00407470">
        <w:rPr>
          <w:color w:val="000000"/>
        </w:rPr>
        <w:t xml:space="preserve">. </w:t>
      </w:r>
    </w:p>
    <w:p w:rsidR="00407470" w:rsidRPr="00407470" w:rsidRDefault="00407470" w:rsidP="00407470">
      <w:pPr>
        <w:numPr>
          <w:ilvl w:val="0"/>
          <w:numId w:val="30"/>
        </w:numPr>
        <w:ind w:left="0" w:firstLine="709"/>
        <w:rPr>
          <w:color w:val="000000"/>
        </w:rPr>
      </w:pPr>
      <w:r w:rsidRPr="00407470">
        <w:rPr>
          <w:color w:val="000000"/>
        </w:rPr>
        <w:t xml:space="preserve">Тип поля – </w:t>
      </w:r>
      <w:r w:rsidRPr="00407470">
        <w:rPr>
          <w:i/>
          <w:iCs/>
          <w:color w:val="000000"/>
        </w:rPr>
        <w:t>длительность</w:t>
      </w:r>
      <w:r w:rsidRPr="00407470">
        <w:rPr>
          <w:color w:val="000000"/>
        </w:rPr>
        <w:t xml:space="preserve">, поля – </w:t>
      </w:r>
      <w:r w:rsidRPr="00407470">
        <w:rPr>
          <w:i/>
          <w:iCs/>
          <w:color w:val="000000"/>
        </w:rPr>
        <w:t>задач</w:t>
      </w:r>
      <w:r w:rsidRPr="00407470">
        <w:rPr>
          <w:color w:val="000000"/>
        </w:rPr>
        <w:t>. Выбрать</w:t>
      </w:r>
      <w:r w:rsidRPr="00407470">
        <w:rPr>
          <w:i/>
          <w:iCs/>
          <w:color w:val="000000"/>
        </w:rPr>
        <w:t xml:space="preserve"> Длительность10</w:t>
      </w:r>
      <w:r w:rsidRPr="00407470">
        <w:rPr>
          <w:color w:val="000000"/>
        </w:rPr>
        <w:t xml:space="preserve"> – кнопка</w:t>
      </w:r>
      <w:proofErr w:type="gramStart"/>
      <w:r w:rsidRPr="00407470">
        <w:rPr>
          <w:color w:val="000000"/>
        </w:rPr>
        <w:t xml:space="preserve"> </w:t>
      </w:r>
      <w:r w:rsidRPr="00407470">
        <w:rPr>
          <w:i/>
          <w:iCs/>
          <w:color w:val="000000"/>
        </w:rPr>
        <w:t>П</w:t>
      </w:r>
      <w:proofErr w:type="gramEnd"/>
      <w:r w:rsidRPr="00407470">
        <w:rPr>
          <w:i/>
          <w:iCs/>
          <w:color w:val="000000"/>
        </w:rPr>
        <w:t>ереименовать</w:t>
      </w:r>
      <w:r w:rsidRPr="00407470">
        <w:rPr>
          <w:color w:val="000000"/>
        </w:rPr>
        <w:t xml:space="preserve"> – ввести </w:t>
      </w:r>
      <w:r w:rsidRPr="00407470">
        <w:rPr>
          <w:i/>
          <w:iCs/>
          <w:color w:val="000000"/>
        </w:rPr>
        <w:t>НормаДлит – Ok</w:t>
      </w:r>
      <w:r w:rsidRPr="00407470">
        <w:rPr>
          <w:color w:val="000000"/>
        </w:rPr>
        <w:t xml:space="preserve">. </w:t>
      </w:r>
    </w:p>
    <w:p w:rsidR="00407470" w:rsidRPr="00407470" w:rsidRDefault="00407470" w:rsidP="00407470">
      <w:pPr>
        <w:numPr>
          <w:ilvl w:val="0"/>
          <w:numId w:val="30"/>
        </w:numPr>
        <w:ind w:left="0" w:firstLine="709"/>
        <w:rPr>
          <w:color w:val="000000"/>
        </w:rPr>
      </w:pPr>
      <w:r w:rsidRPr="00407470">
        <w:rPr>
          <w:color w:val="000000"/>
        </w:rPr>
        <w:t xml:space="preserve">Нам также понадобится поле, в которое будет записан результат оценки длительности. Тип поля – </w:t>
      </w:r>
      <w:r w:rsidRPr="00407470">
        <w:rPr>
          <w:i/>
          <w:iCs/>
          <w:color w:val="000000"/>
        </w:rPr>
        <w:t>длительность</w:t>
      </w:r>
      <w:r w:rsidRPr="00407470">
        <w:rPr>
          <w:color w:val="000000"/>
        </w:rPr>
        <w:t xml:space="preserve">, поля – </w:t>
      </w:r>
      <w:r w:rsidRPr="00407470">
        <w:rPr>
          <w:i/>
          <w:iCs/>
          <w:color w:val="000000"/>
        </w:rPr>
        <w:t>задач</w:t>
      </w:r>
      <w:r w:rsidRPr="00407470">
        <w:rPr>
          <w:color w:val="000000"/>
        </w:rPr>
        <w:t xml:space="preserve">. Выбрать </w:t>
      </w:r>
      <w:r w:rsidRPr="00407470">
        <w:rPr>
          <w:i/>
          <w:iCs/>
          <w:color w:val="000000"/>
        </w:rPr>
        <w:t xml:space="preserve">Длительность9 </w:t>
      </w:r>
      <w:r w:rsidRPr="00407470">
        <w:rPr>
          <w:color w:val="000000"/>
        </w:rPr>
        <w:t>– кнопка</w:t>
      </w:r>
      <w:proofErr w:type="gramStart"/>
      <w:r w:rsidRPr="00407470">
        <w:rPr>
          <w:color w:val="000000"/>
        </w:rPr>
        <w:t xml:space="preserve"> </w:t>
      </w:r>
      <w:r w:rsidRPr="00407470">
        <w:rPr>
          <w:i/>
          <w:iCs/>
          <w:color w:val="000000"/>
        </w:rPr>
        <w:t>П</w:t>
      </w:r>
      <w:proofErr w:type="gramEnd"/>
      <w:r w:rsidRPr="00407470">
        <w:rPr>
          <w:i/>
          <w:iCs/>
          <w:color w:val="000000"/>
        </w:rPr>
        <w:t>ереименовать</w:t>
      </w:r>
      <w:r w:rsidRPr="00407470">
        <w:rPr>
          <w:color w:val="000000"/>
        </w:rPr>
        <w:t xml:space="preserve"> – ввести </w:t>
      </w:r>
      <w:r w:rsidRPr="00407470">
        <w:rPr>
          <w:i/>
          <w:iCs/>
          <w:color w:val="000000"/>
        </w:rPr>
        <w:t>ОценкаДлит – Ok</w:t>
      </w:r>
      <w:r w:rsidRPr="00407470">
        <w:rPr>
          <w:color w:val="000000"/>
        </w:rPr>
        <w:t xml:space="preserve">. </w:t>
      </w:r>
    </w:p>
    <w:p w:rsidR="00407470" w:rsidRPr="00407470" w:rsidRDefault="00407470" w:rsidP="00407470">
      <w:pPr>
        <w:numPr>
          <w:ilvl w:val="0"/>
          <w:numId w:val="30"/>
        </w:numPr>
        <w:ind w:left="0" w:firstLine="709"/>
        <w:rPr>
          <w:color w:val="000000"/>
        </w:rPr>
      </w:pPr>
      <w:r w:rsidRPr="00407470">
        <w:rPr>
          <w:color w:val="000000"/>
        </w:rPr>
        <w:t xml:space="preserve">Зададим формулу расчета оценки: кнопка </w:t>
      </w:r>
      <w:r w:rsidRPr="00407470">
        <w:rPr>
          <w:i/>
          <w:iCs/>
          <w:color w:val="000000"/>
        </w:rPr>
        <w:t>Формула</w:t>
      </w:r>
      <w:r w:rsidRPr="00407470">
        <w:rPr>
          <w:color w:val="000000"/>
        </w:rPr>
        <w:t xml:space="preserve"> – ввести выражение [Длительность10]*[Число10] – </w:t>
      </w:r>
      <w:r w:rsidRPr="00407470">
        <w:rPr>
          <w:i/>
          <w:iCs/>
          <w:color w:val="000000"/>
        </w:rPr>
        <w:t>Ok</w:t>
      </w:r>
      <w:r w:rsidRPr="00407470">
        <w:rPr>
          <w:color w:val="000000"/>
        </w:rPr>
        <w:t xml:space="preserve">. </w:t>
      </w:r>
    </w:p>
    <w:p w:rsidR="00407470" w:rsidRPr="00407470" w:rsidRDefault="00407470" w:rsidP="00407470">
      <w:pPr>
        <w:numPr>
          <w:ilvl w:val="0"/>
          <w:numId w:val="30"/>
        </w:numPr>
        <w:ind w:left="0" w:firstLine="709"/>
        <w:rPr>
          <w:color w:val="000000"/>
        </w:rPr>
      </w:pPr>
      <w:r w:rsidRPr="00407470">
        <w:rPr>
          <w:i/>
          <w:iCs/>
          <w:color w:val="000000"/>
        </w:rPr>
        <w:t>Ok</w:t>
      </w:r>
      <w:r w:rsidRPr="00407470">
        <w:rPr>
          <w:color w:val="000000"/>
        </w:rPr>
        <w:t xml:space="preserve">. </w:t>
      </w:r>
    </w:p>
    <w:p w:rsidR="00407470" w:rsidRPr="00407470" w:rsidRDefault="00407470" w:rsidP="00407470">
      <w:pPr>
        <w:numPr>
          <w:ilvl w:val="0"/>
          <w:numId w:val="30"/>
        </w:numPr>
        <w:ind w:left="0" w:firstLine="709"/>
        <w:rPr>
          <w:color w:val="000000"/>
        </w:rPr>
      </w:pPr>
      <w:r w:rsidRPr="00407470">
        <w:rPr>
          <w:i/>
          <w:iCs/>
          <w:color w:val="000000"/>
        </w:rPr>
        <w:t>Вид/Диаграмма Ганта</w:t>
      </w:r>
      <w:r w:rsidRPr="00407470">
        <w:rPr>
          <w:color w:val="000000"/>
        </w:rPr>
        <w:t xml:space="preserve"> – вставим в таблицу поля </w:t>
      </w:r>
      <w:r w:rsidRPr="00407470">
        <w:rPr>
          <w:i/>
          <w:iCs/>
          <w:color w:val="000000"/>
        </w:rPr>
        <w:t>КолТабл, НормаДлит</w:t>
      </w:r>
      <w:r w:rsidRPr="00407470">
        <w:rPr>
          <w:color w:val="000000"/>
        </w:rPr>
        <w:t xml:space="preserve"> и </w:t>
      </w:r>
      <w:r w:rsidRPr="00407470">
        <w:rPr>
          <w:i/>
          <w:iCs/>
          <w:color w:val="000000"/>
        </w:rPr>
        <w:t>ОценкаДлит</w:t>
      </w:r>
      <w:r w:rsidRPr="00407470">
        <w:rPr>
          <w:color w:val="000000"/>
        </w:rPr>
        <w:t xml:space="preserve"> (</w:t>
      </w:r>
      <w:r w:rsidRPr="00407470">
        <w:rPr>
          <w:i/>
          <w:iCs/>
          <w:color w:val="000000"/>
        </w:rPr>
        <w:t xml:space="preserve">Вставка/Столбец </w:t>
      </w:r>
      <w:r w:rsidRPr="00407470">
        <w:rPr>
          <w:color w:val="000000"/>
        </w:rPr>
        <w:t xml:space="preserve">– имя поля – </w:t>
      </w:r>
      <w:r w:rsidRPr="00407470">
        <w:rPr>
          <w:i/>
          <w:iCs/>
          <w:color w:val="000000"/>
        </w:rPr>
        <w:t>Ok</w:t>
      </w:r>
      <w:r w:rsidRPr="00407470">
        <w:rPr>
          <w:color w:val="000000"/>
        </w:rPr>
        <w:t xml:space="preserve">). </w:t>
      </w:r>
    </w:p>
    <w:p w:rsidR="00407470" w:rsidRPr="00407470" w:rsidRDefault="00407470" w:rsidP="00407470">
      <w:pPr>
        <w:numPr>
          <w:ilvl w:val="0"/>
          <w:numId w:val="30"/>
        </w:numPr>
        <w:ind w:left="0" w:firstLine="709"/>
        <w:rPr>
          <w:color w:val="000000"/>
        </w:rPr>
      </w:pPr>
      <w:r w:rsidRPr="00407470">
        <w:rPr>
          <w:color w:val="000000"/>
        </w:rPr>
        <w:t xml:space="preserve">Установить фильтр по значению поля </w:t>
      </w:r>
      <w:r w:rsidRPr="00407470">
        <w:rPr>
          <w:i/>
          <w:iCs/>
          <w:color w:val="000000"/>
        </w:rPr>
        <w:t>ПараметрическаяЗадача</w:t>
      </w:r>
      <w:r w:rsidRPr="00407470">
        <w:rPr>
          <w:color w:val="000000"/>
        </w:rPr>
        <w:t xml:space="preserve"> и отобразить только задачи со значением</w:t>
      </w:r>
      <w:proofErr w:type="gramStart"/>
      <w:r w:rsidRPr="00407470">
        <w:rPr>
          <w:color w:val="000000"/>
        </w:rPr>
        <w:t xml:space="preserve"> </w:t>
      </w:r>
      <w:r w:rsidRPr="00407470">
        <w:rPr>
          <w:i/>
          <w:iCs/>
          <w:color w:val="000000"/>
        </w:rPr>
        <w:t>Д</w:t>
      </w:r>
      <w:proofErr w:type="gramEnd"/>
      <w:r w:rsidRPr="00407470">
        <w:rPr>
          <w:i/>
          <w:iCs/>
          <w:color w:val="000000"/>
        </w:rPr>
        <w:t>а: Проект/Фильтр/Автофильтр</w:t>
      </w:r>
      <w:r w:rsidRPr="00407470">
        <w:rPr>
          <w:color w:val="000000"/>
        </w:rPr>
        <w:t xml:space="preserve"> – столбец </w:t>
      </w:r>
      <w:r w:rsidRPr="00407470">
        <w:rPr>
          <w:i/>
          <w:iCs/>
          <w:color w:val="000000"/>
        </w:rPr>
        <w:t>ПараметрическаяЗадача</w:t>
      </w:r>
      <w:r w:rsidRPr="00407470">
        <w:rPr>
          <w:color w:val="000000"/>
        </w:rPr>
        <w:t xml:space="preserve"> – выбрать</w:t>
      </w:r>
      <w:proofErr w:type="gramStart"/>
      <w:r w:rsidRPr="00407470">
        <w:rPr>
          <w:color w:val="000000"/>
        </w:rPr>
        <w:t xml:space="preserve"> </w:t>
      </w:r>
      <w:r w:rsidRPr="00407470">
        <w:rPr>
          <w:i/>
          <w:iCs/>
          <w:color w:val="000000"/>
        </w:rPr>
        <w:t>Д</w:t>
      </w:r>
      <w:proofErr w:type="gramEnd"/>
      <w:r w:rsidRPr="00407470">
        <w:rPr>
          <w:i/>
          <w:iCs/>
          <w:color w:val="000000"/>
        </w:rPr>
        <w:t>а</w:t>
      </w:r>
      <w:r w:rsidRPr="00407470">
        <w:rPr>
          <w:color w:val="000000"/>
        </w:rPr>
        <w:t xml:space="preserve">. </w:t>
      </w:r>
    </w:p>
    <w:p w:rsidR="00407470" w:rsidRPr="00407470" w:rsidRDefault="00407470" w:rsidP="00407470">
      <w:pPr>
        <w:numPr>
          <w:ilvl w:val="0"/>
          <w:numId w:val="30"/>
        </w:numPr>
        <w:ind w:left="0" w:firstLine="709"/>
        <w:rPr>
          <w:color w:val="000000"/>
        </w:rPr>
      </w:pPr>
      <w:r w:rsidRPr="00407470">
        <w:rPr>
          <w:color w:val="000000"/>
        </w:rPr>
        <w:t xml:space="preserve">Ввести в поле </w:t>
      </w:r>
      <w:r w:rsidRPr="00407470">
        <w:rPr>
          <w:i/>
          <w:iCs/>
          <w:color w:val="000000"/>
        </w:rPr>
        <w:t>КолТабл</w:t>
      </w:r>
      <w:r w:rsidRPr="00407470">
        <w:rPr>
          <w:color w:val="000000"/>
        </w:rPr>
        <w:t xml:space="preserve"> количество модулей для параметрическмх задач, а в поле </w:t>
      </w:r>
      <w:r w:rsidRPr="00407470">
        <w:rPr>
          <w:i/>
          <w:iCs/>
          <w:color w:val="000000"/>
        </w:rPr>
        <w:t>НормаДлит</w:t>
      </w:r>
      <w:r w:rsidRPr="00407470">
        <w:rPr>
          <w:color w:val="000000"/>
        </w:rPr>
        <w:t xml:space="preserve"> – длительность реализации модуля. </w:t>
      </w:r>
    </w:p>
    <w:p w:rsidR="00407470" w:rsidRPr="00407470" w:rsidRDefault="00407470" w:rsidP="00407470">
      <w:pPr>
        <w:numPr>
          <w:ilvl w:val="0"/>
          <w:numId w:val="30"/>
        </w:numPr>
        <w:ind w:left="0" w:firstLine="709"/>
        <w:rPr>
          <w:color w:val="000000"/>
        </w:rPr>
      </w:pPr>
      <w:r w:rsidRPr="00407470">
        <w:rPr>
          <w:color w:val="000000"/>
        </w:rPr>
        <w:t xml:space="preserve">Поле </w:t>
      </w:r>
      <w:r w:rsidRPr="00407470">
        <w:rPr>
          <w:i/>
          <w:iCs/>
          <w:color w:val="000000"/>
        </w:rPr>
        <w:t>ОценкаДлит</w:t>
      </w:r>
      <w:r w:rsidRPr="00407470">
        <w:rPr>
          <w:color w:val="000000"/>
        </w:rPr>
        <w:t xml:space="preserve"> содержит длительность, вычесленную параметрическим методом. Сравним ее с ранее заданным полем </w:t>
      </w:r>
      <w:r w:rsidRPr="00407470">
        <w:rPr>
          <w:i/>
          <w:iCs/>
          <w:color w:val="000000"/>
        </w:rPr>
        <w:t>Длительность</w:t>
      </w:r>
      <w:r w:rsidRPr="00407470">
        <w:rPr>
          <w:color w:val="000000"/>
        </w:rPr>
        <w:t xml:space="preserve">. </w:t>
      </w:r>
    </w:p>
    <w:p w:rsidR="00407470" w:rsidRPr="00407470" w:rsidRDefault="00407470" w:rsidP="00407470">
      <w:pPr>
        <w:numPr>
          <w:ilvl w:val="0"/>
          <w:numId w:val="30"/>
        </w:numPr>
        <w:ind w:left="0" w:firstLine="709"/>
        <w:rPr>
          <w:color w:val="000000"/>
        </w:rPr>
      </w:pPr>
      <w:r w:rsidRPr="00407470">
        <w:rPr>
          <w:color w:val="000000"/>
        </w:rPr>
        <w:t xml:space="preserve">Скрыть столбцы всех настраиваемых полей: выделить столбец – </w:t>
      </w:r>
      <w:r w:rsidRPr="00407470">
        <w:rPr>
          <w:i/>
          <w:iCs/>
          <w:color w:val="000000"/>
        </w:rPr>
        <w:t>Правка</w:t>
      </w:r>
      <w:proofErr w:type="gramStart"/>
      <w:r w:rsidRPr="00407470">
        <w:rPr>
          <w:i/>
          <w:iCs/>
          <w:color w:val="000000"/>
        </w:rPr>
        <w:t>/С</w:t>
      </w:r>
      <w:proofErr w:type="gramEnd"/>
      <w:r w:rsidRPr="00407470">
        <w:rPr>
          <w:i/>
          <w:iCs/>
          <w:color w:val="000000"/>
        </w:rPr>
        <w:t>крыть столбец</w:t>
      </w:r>
      <w:r w:rsidRPr="00407470">
        <w:rPr>
          <w:color w:val="000000"/>
        </w:rPr>
        <w:t xml:space="preserve">. </w:t>
      </w:r>
    </w:p>
    <w:p w:rsidR="00407470" w:rsidRPr="00407470" w:rsidRDefault="00407470" w:rsidP="00407470">
      <w:pPr>
        <w:numPr>
          <w:ilvl w:val="0"/>
          <w:numId w:val="30"/>
        </w:numPr>
        <w:ind w:left="0" w:firstLine="709"/>
        <w:rPr>
          <w:color w:val="000000"/>
        </w:rPr>
      </w:pPr>
      <w:r w:rsidRPr="00407470">
        <w:rPr>
          <w:color w:val="000000"/>
        </w:rPr>
        <w:t xml:space="preserve">Отменить автофильтр: </w:t>
      </w:r>
      <w:r w:rsidRPr="00407470">
        <w:rPr>
          <w:i/>
          <w:iCs/>
          <w:color w:val="000000"/>
        </w:rPr>
        <w:t>Проект/Фильтр/Автофильтр</w:t>
      </w:r>
      <w:r w:rsidRPr="00407470">
        <w:rPr>
          <w:color w:val="000000"/>
        </w:rPr>
        <w:t>.</w:t>
      </w:r>
    </w:p>
    <w:p w:rsidR="00407470" w:rsidRPr="00407470" w:rsidRDefault="00B80851" w:rsidP="00407470">
      <w:pPr>
        <w:ind w:firstLine="709"/>
        <w:rPr>
          <w:color w:val="000000"/>
        </w:rPr>
      </w:pPr>
      <w:bookmarkStart w:id="26" w:name="image.6.26"/>
      <w:bookmarkEnd w:id="26"/>
      <w:r>
        <w:rPr>
          <w:noProof/>
          <w:color w:val="000000"/>
        </w:rPr>
        <w:lastRenderedPageBreak/>
        <w:drawing>
          <wp:inline distT="0" distB="0" distL="0" distR="0">
            <wp:extent cx="5743575" cy="1276350"/>
            <wp:effectExtent l="19050" t="0" r="9525" b="0"/>
            <wp:docPr id="29" name="Рисунок 48" descr=" Результат параметрического анализа длительности задач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 Результат параметрического анализа длительности задач "/>
                    <pic:cNvPicPr>
                      <a:picLocks noChangeAspect="1" noChangeArrowheads="1"/>
                    </pic:cNvPicPr>
                  </pic:nvPicPr>
                  <pic:blipFill>
                    <a:blip r:embed="rId93"/>
                    <a:srcRect/>
                    <a:stretch>
                      <a:fillRect/>
                    </a:stretch>
                  </pic:blipFill>
                  <pic:spPr bwMode="auto">
                    <a:xfrm>
                      <a:off x="0" y="0"/>
                      <a:ext cx="5743575" cy="1276350"/>
                    </a:xfrm>
                    <a:prstGeom prst="rect">
                      <a:avLst/>
                    </a:prstGeom>
                    <a:noFill/>
                    <a:ln w="9525">
                      <a:noFill/>
                      <a:miter lim="800000"/>
                      <a:headEnd/>
                      <a:tailEnd/>
                    </a:ln>
                  </pic:spPr>
                </pic:pic>
              </a:graphicData>
            </a:graphic>
          </wp:inline>
        </w:drawing>
      </w:r>
    </w:p>
    <w:p w:rsidR="00407470" w:rsidRPr="00407470" w:rsidRDefault="00407470" w:rsidP="00407470">
      <w:pPr>
        <w:ind w:firstLine="709"/>
        <w:rPr>
          <w:color w:val="000000"/>
        </w:rPr>
      </w:pPr>
      <w:r w:rsidRPr="00407470">
        <w:rPr>
          <w:b/>
          <w:bCs/>
          <w:color w:val="000000"/>
        </w:rPr>
        <w:t>PERT-анализ длительностей задач</w:t>
      </w:r>
    </w:p>
    <w:p w:rsidR="00407470" w:rsidRPr="00407470" w:rsidRDefault="00407470" w:rsidP="00407470">
      <w:pPr>
        <w:numPr>
          <w:ilvl w:val="0"/>
          <w:numId w:val="31"/>
        </w:numPr>
        <w:ind w:left="0" w:firstLine="709"/>
        <w:rPr>
          <w:color w:val="000000"/>
        </w:rPr>
      </w:pPr>
      <w:r w:rsidRPr="00407470">
        <w:rPr>
          <w:color w:val="000000"/>
        </w:rPr>
        <w:t xml:space="preserve">Сохраним проект в файл </w:t>
      </w:r>
      <w:r w:rsidRPr="00407470">
        <w:rPr>
          <w:b/>
          <w:bCs/>
          <w:color w:val="000000"/>
        </w:rPr>
        <w:t>Тема</w:t>
      </w:r>
      <w:proofErr w:type="gramStart"/>
      <w:r w:rsidRPr="00407470">
        <w:rPr>
          <w:b/>
          <w:bCs/>
          <w:color w:val="000000"/>
        </w:rPr>
        <w:t>6</w:t>
      </w:r>
      <w:proofErr w:type="gramEnd"/>
      <w:r w:rsidRPr="00407470">
        <w:rPr>
          <w:b/>
          <w:bCs/>
          <w:color w:val="000000"/>
        </w:rPr>
        <w:t>_Анализ.mpp</w:t>
      </w:r>
      <w:r w:rsidRPr="00407470">
        <w:rPr>
          <w:color w:val="000000"/>
        </w:rPr>
        <w:t xml:space="preserve">. </w:t>
      </w:r>
    </w:p>
    <w:p w:rsidR="00407470" w:rsidRPr="00407470" w:rsidRDefault="00407470" w:rsidP="00407470">
      <w:pPr>
        <w:numPr>
          <w:ilvl w:val="0"/>
          <w:numId w:val="31"/>
        </w:numPr>
        <w:ind w:left="0" w:firstLine="709"/>
        <w:rPr>
          <w:color w:val="000000"/>
        </w:rPr>
      </w:pPr>
      <w:r w:rsidRPr="00407470">
        <w:rPr>
          <w:color w:val="000000"/>
        </w:rPr>
        <w:t xml:space="preserve">Выведем на экран панель инструментов для PERT-анализа: </w:t>
      </w:r>
      <w:r w:rsidRPr="00407470">
        <w:rPr>
          <w:i/>
          <w:iCs/>
          <w:color w:val="000000"/>
        </w:rPr>
        <w:t>Вид/Панели инструментов/Анализ по методу PERT</w:t>
      </w:r>
      <w:r w:rsidRPr="00407470">
        <w:rPr>
          <w:color w:val="000000"/>
        </w:rPr>
        <w:t xml:space="preserve">. </w:t>
      </w:r>
    </w:p>
    <w:p w:rsidR="00407470" w:rsidRPr="00407470" w:rsidRDefault="00407470" w:rsidP="00407470">
      <w:pPr>
        <w:numPr>
          <w:ilvl w:val="0"/>
          <w:numId w:val="31"/>
        </w:numPr>
        <w:ind w:left="0" w:firstLine="709"/>
        <w:rPr>
          <w:color w:val="000000"/>
        </w:rPr>
      </w:pPr>
      <w:r w:rsidRPr="00407470">
        <w:rPr>
          <w:color w:val="000000"/>
        </w:rPr>
        <w:t xml:space="preserve">Нажать кнопку </w:t>
      </w:r>
      <w:r w:rsidRPr="00407470">
        <w:rPr>
          <w:i/>
          <w:iCs/>
          <w:color w:val="000000"/>
        </w:rPr>
        <w:t>Лист ввода PERT</w:t>
      </w:r>
      <w:r w:rsidRPr="00407470">
        <w:rPr>
          <w:color w:val="000000"/>
        </w:rPr>
        <w:t xml:space="preserve"> – на экране таблица ввода оценок длительности </w:t>
      </w:r>
    </w:p>
    <w:p w:rsidR="00407470" w:rsidRDefault="00407470" w:rsidP="00BC700E">
      <w:pPr>
        <w:numPr>
          <w:ilvl w:val="0"/>
          <w:numId w:val="31"/>
        </w:numPr>
        <w:ind w:left="0" w:firstLine="709"/>
      </w:pPr>
      <w:r w:rsidRPr="00BC700E">
        <w:rPr>
          <w:color w:val="000000"/>
        </w:rPr>
        <w:t xml:space="preserve">Введем значения согласно </w:t>
      </w:r>
    </w:p>
    <w:tbl>
      <w:tblPr>
        <w:tblW w:w="0" w:type="auto"/>
        <w:tblCellSpacing w:w="7"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30" w:type="dxa"/>
          <w:left w:w="30" w:type="dxa"/>
          <w:bottom w:w="30" w:type="dxa"/>
          <w:right w:w="30" w:type="dxa"/>
        </w:tblCellMar>
        <w:tblLook w:val="04A0" w:firstRow="1" w:lastRow="0" w:firstColumn="1" w:lastColumn="0" w:noHBand="0" w:noVBand="1"/>
      </w:tblPr>
      <w:tblGrid>
        <w:gridCol w:w="4359"/>
        <w:gridCol w:w="1471"/>
        <w:gridCol w:w="1347"/>
        <w:gridCol w:w="1542"/>
      </w:tblGrid>
      <w:tr w:rsidR="00407470" w:rsidRPr="00407470" w:rsidTr="00407470">
        <w:trPr>
          <w:tblCellSpacing w:w="7" w:type="dxa"/>
        </w:trPr>
        <w:tc>
          <w:tcPr>
            <w:tcW w:w="0" w:type="auto"/>
            <w:gridSpan w:val="4"/>
            <w:shd w:val="clear" w:color="auto" w:fill="FFFFFF"/>
            <w:vAlign w:val="center"/>
            <w:hideMark/>
          </w:tcPr>
          <w:p w:rsidR="00407470" w:rsidRPr="00407470" w:rsidRDefault="00407470" w:rsidP="00407470">
            <w:pPr>
              <w:jc w:val="center"/>
              <w:rPr>
                <w:b/>
                <w:bCs/>
                <w:color w:val="000000"/>
              </w:rPr>
            </w:pPr>
            <w:r>
              <w:rPr>
                <w:color w:val="000000"/>
              </w:rPr>
              <w:br w:type="page"/>
            </w:r>
            <w:bookmarkStart w:id="27" w:name="table.6.3"/>
            <w:bookmarkEnd w:id="27"/>
            <w:r w:rsidRPr="00407470">
              <w:rPr>
                <w:b/>
                <w:bCs/>
                <w:color w:val="000000"/>
              </w:rPr>
              <w:t xml:space="preserve"> </w:t>
            </w:r>
          </w:p>
        </w:tc>
      </w:tr>
      <w:tr w:rsidR="00407470" w:rsidRPr="00407470" w:rsidTr="00407470">
        <w:trPr>
          <w:tblCellSpacing w:w="7" w:type="dxa"/>
        </w:trPr>
        <w:tc>
          <w:tcPr>
            <w:tcW w:w="0" w:type="auto"/>
            <w:shd w:val="clear" w:color="auto" w:fill="FFFFFF"/>
            <w:vAlign w:val="center"/>
            <w:hideMark/>
          </w:tcPr>
          <w:p w:rsidR="00407470" w:rsidRPr="00407470" w:rsidRDefault="00407470" w:rsidP="00407470">
            <w:pPr>
              <w:jc w:val="center"/>
              <w:rPr>
                <w:b/>
                <w:bCs/>
                <w:color w:val="000000"/>
              </w:rPr>
            </w:pPr>
            <w:r w:rsidRPr="00407470">
              <w:rPr>
                <w:b/>
                <w:bCs/>
                <w:color w:val="000000"/>
              </w:rPr>
              <w:t>Задача</w:t>
            </w:r>
          </w:p>
        </w:tc>
        <w:tc>
          <w:tcPr>
            <w:tcW w:w="0" w:type="auto"/>
            <w:shd w:val="clear" w:color="auto" w:fill="FFFFFF"/>
            <w:vAlign w:val="center"/>
            <w:hideMark/>
          </w:tcPr>
          <w:p w:rsidR="00407470" w:rsidRPr="00407470" w:rsidRDefault="00407470" w:rsidP="00407470">
            <w:pPr>
              <w:jc w:val="center"/>
              <w:rPr>
                <w:b/>
                <w:bCs/>
                <w:color w:val="000000"/>
              </w:rPr>
            </w:pPr>
            <w:r w:rsidRPr="00407470">
              <w:rPr>
                <w:b/>
                <w:bCs/>
                <w:color w:val="000000"/>
              </w:rPr>
              <w:t>Оптим</w:t>
            </w:r>
            <w:proofErr w:type="gramStart"/>
            <w:r w:rsidRPr="00407470">
              <w:rPr>
                <w:b/>
                <w:bCs/>
                <w:color w:val="000000"/>
              </w:rPr>
              <w:t>.д</w:t>
            </w:r>
            <w:proofErr w:type="gramEnd"/>
            <w:r w:rsidRPr="00407470">
              <w:rPr>
                <w:b/>
                <w:bCs/>
                <w:color w:val="000000"/>
              </w:rPr>
              <w:t>лит.</w:t>
            </w:r>
          </w:p>
        </w:tc>
        <w:tc>
          <w:tcPr>
            <w:tcW w:w="0" w:type="auto"/>
            <w:shd w:val="clear" w:color="auto" w:fill="FFFFFF"/>
            <w:vAlign w:val="center"/>
            <w:hideMark/>
          </w:tcPr>
          <w:p w:rsidR="00407470" w:rsidRPr="00407470" w:rsidRDefault="00407470" w:rsidP="00407470">
            <w:pPr>
              <w:jc w:val="center"/>
              <w:rPr>
                <w:b/>
                <w:bCs/>
                <w:color w:val="000000"/>
              </w:rPr>
            </w:pPr>
            <w:r w:rsidRPr="00407470">
              <w:rPr>
                <w:b/>
                <w:bCs/>
                <w:color w:val="000000"/>
              </w:rPr>
              <w:t>Ожид</w:t>
            </w:r>
            <w:proofErr w:type="gramStart"/>
            <w:r w:rsidRPr="00407470">
              <w:rPr>
                <w:b/>
                <w:bCs/>
                <w:color w:val="000000"/>
              </w:rPr>
              <w:t>.д</w:t>
            </w:r>
            <w:proofErr w:type="gramEnd"/>
            <w:r w:rsidRPr="00407470">
              <w:rPr>
                <w:b/>
                <w:bCs/>
                <w:color w:val="000000"/>
              </w:rPr>
              <w:t>лит.</w:t>
            </w:r>
          </w:p>
        </w:tc>
        <w:tc>
          <w:tcPr>
            <w:tcW w:w="0" w:type="auto"/>
            <w:shd w:val="clear" w:color="auto" w:fill="FFFFFF"/>
            <w:vAlign w:val="center"/>
            <w:hideMark/>
          </w:tcPr>
          <w:p w:rsidR="00407470" w:rsidRPr="00407470" w:rsidRDefault="00407470" w:rsidP="00407470">
            <w:pPr>
              <w:jc w:val="center"/>
              <w:rPr>
                <w:b/>
                <w:bCs/>
                <w:color w:val="000000"/>
              </w:rPr>
            </w:pPr>
            <w:r w:rsidRPr="00407470">
              <w:rPr>
                <w:b/>
                <w:bCs/>
                <w:color w:val="000000"/>
              </w:rPr>
              <w:t>Пессим</w:t>
            </w:r>
            <w:proofErr w:type="gramStart"/>
            <w:r w:rsidRPr="00407470">
              <w:rPr>
                <w:b/>
                <w:bCs/>
                <w:color w:val="000000"/>
              </w:rPr>
              <w:t>.д</w:t>
            </w:r>
            <w:proofErr w:type="gramEnd"/>
            <w:r w:rsidRPr="00407470">
              <w:rPr>
                <w:b/>
                <w:bCs/>
                <w:color w:val="000000"/>
              </w:rPr>
              <w:t>лит.</w:t>
            </w:r>
          </w:p>
        </w:tc>
      </w:tr>
      <w:tr w:rsidR="00407470" w:rsidRPr="00407470" w:rsidTr="00407470">
        <w:trPr>
          <w:tblCellSpacing w:w="7" w:type="dxa"/>
        </w:trPr>
        <w:tc>
          <w:tcPr>
            <w:tcW w:w="0" w:type="auto"/>
            <w:shd w:val="clear" w:color="auto" w:fill="FFFFFF"/>
            <w:hideMark/>
          </w:tcPr>
          <w:p w:rsidR="00407470" w:rsidRPr="00407470" w:rsidRDefault="00407470" w:rsidP="00407470">
            <w:pPr>
              <w:rPr>
                <w:color w:val="000000"/>
              </w:rPr>
            </w:pPr>
            <w:r w:rsidRPr="00407470">
              <w:rPr>
                <w:color w:val="000000"/>
              </w:rPr>
              <w:t>Постановка задачи</w:t>
            </w:r>
          </w:p>
        </w:tc>
        <w:tc>
          <w:tcPr>
            <w:tcW w:w="0" w:type="auto"/>
            <w:shd w:val="clear" w:color="auto" w:fill="FFFFFF"/>
            <w:hideMark/>
          </w:tcPr>
          <w:p w:rsidR="00407470" w:rsidRPr="00407470" w:rsidRDefault="00407470" w:rsidP="00407470">
            <w:pPr>
              <w:rPr>
                <w:color w:val="000000"/>
              </w:rPr>
            </w:pPr>
            <w:r w:rsidRPr="00407470">
              <w:rPr>
                <w:color w:val="000000"/>
              </w:rPr>
              <w:t>7</w:t>
            </w:r>
          </w:p>
        </w:tc>
        <w:tc>
          <w:tcPr>
            <w:tcW w:w="0" w:type="auto"/>
            <w:shd w:val="clear" w:color="auto" w:fill="FFFFFF"/>
            <w:hideMark/>
          </w:tcPr>
          <w:p w:rsidR="00407470" w:rsidRPr="00407470" w:rsidRDefault="00407470" w:rsidP="00407470">
            <w:pPr>
              <w:rPr>
                <w:color w:val="000000"/>
              </w:rPr>
            </w:pPr>
            <w:r w:rsidRPr="00407470">
              <w:rPr>
                <w:color w:val="000000"/>
              </w:rPr>
              <w:t>10</w:t>
            </w:r>
          </w:p>
        </w:tc>
        <w:tc>
          <w:tcPr>
            <w:tcW w:w="0" w:type="auto"/>
            <w:shd w:val="clear" w:color="auto" w:fill="FFFFFF"/>
            <w:hideMark/>
          </w:tcPr>
          <w:p w:rsidR="00407470" w:rsidRPr="00407470" w:rsidRDefault="00407470" w:rsidP="00407470">
            <w:pPr>
              <w:rPr>
                <w:color w:val="000000"/>
              </w:rPr>
            </w:pPr>
            <w:r w:rsidRPr="00407470">
              <w:rPr>
                <w:color w:val="000000"/>
              </w:rPr>
              <w:t>13</w:t>
            </w:r>
          </w:p>
        </w:tc>
      </w:tr>
      <w:tr w:rsidR="00407470" w:rsidRPr="00407470" w:rsidTr="00407470">
        <w:trPr>
          <w:tblCellSpacing w:w="7" w:type="dxa"/>
        </w:trPr>
        <w:tc>
          <w:tcPr>
            <w:tcW w:w="0" w:type="auto"/>
            <w:shd w:val="clear" w:color="auto" w:fill="FFFFFF"/>
            <w:hideMark/>
          </w:tcPr>
          <w:p w:rsidR="00407470" w:rsidRPr="00407470" w:rsidRDefault="00407470" w:rsidP="00407470">
            <w:pPr>
              <w:rPr>
                <w:color w:val="000000"/>
              </w:rPr>
            </w:pPr>
            <w:r w:rsidRPr="00407470">
              <w:rPr>
                <w:color w:val="000000"/>
              </w:rPr>
              <w:t>Разработка интерфейса</w:t>
            </w:r>
          </w:p>
        </w:tc>
        <w:tc>
          <w:tcPr>
            <w:tcW w:w="0" w:type="auto"/>
            <w:shd w:val="clear" w:color="auto" w:fill="FFFFFF"/>
            <w:hideMark/>
          </w:tcPr>
          <w:p w:rsidR="00407470" w:rsidRPr="00407470" w:rsidRDefault="00407470" w:rsidP="00407470">
            <w:pPr>
              <w:rPr>
                <w:color w:val="000000"/>
              </w:rPr>
            </w:pPr>
            <w:r w:rsidRPr="00407470">
              <w:rPr>
                <w:color w:val="000000"/>
              </w:rPr>
              <w:t>5</w:t>
            </w:r>
          </w:p>
        </w:tc>
        <w:tc>
          <w:tcPr>
            <w:tcW w:w="0" w:type="auto"/>
            <w:shd w:val="clear" w:color="auto" w:fill="FFFFFF"/>
            <w:hideMark/>
          </w:tcPr>
          <w:p w:rsidR="00407470" w:rsidRPr="00407470" w:rsidRDefault="00407470" w:rsidP="00407470">
            <w:pPr>
              <w:rPr>
                <w:color w:val="000000"/>
              </w:rPr>
            </w:pPr>
            <w:r w:rsidRPr="00407470">
              <w:rPr>
                <w:color w:val="000000"/>
              </w:rPr>
              <w:t>5</w:t>
            </w:r>
          </w:p>
        </w:tc>
        <w:tc>
          <w:tcPr>
            <w:tcW w:w="0" w:type="auto"/>
            <w:shd w:val="clear" w:color="auto" w:fill="FFFFFF"/>
            <w:hideMark/>
          </w:tcPr>
          <w:p w:rsidR="00407470" w:rsidRPr="00407470" w:rsidRDefault="00407470" w:rsidP="00407470">
            <w:pPr>
              <w:rPr>
                <w:color w:val="000000"/>
              </w:rPr>
            </w:pPr>
            <w:r w:rsidRPr="00407470">
              <w:rPr>
                <w:color w:val="000000"/>
              </w:rPr>
              <w:t>5</w:t>
            </w:r>
          </w:p>
        </w:tc>
      </w:tr>
      <w:tr w:rsidR="00407470" w:rsidRPr="00407470" w:rsidTr="00407470">
        <w:trPr>
          <w:tblCellSpacing w:w="7" w:type="dxa"/>
        </w:trPr>
        <w:tc>
          <w:tcPr>
            <w:tcW w:w="0" w:type="auto"/>
            <w:shd w:val="clear" w:color="auto" w:fill="FFFFFF"/>
            <w:hideMark/>
          </w:tcPr>
          <w:p w:rsidR="00407470" w:rsidRPr="00407470" w:rsidRDefault="00407470" w:rsidP="00407470">
            <w:pPr>
              <w:rPr>
                <w:color w:val="000000"/>
              </w:rPr>
            </w:pPr>
            <w:r w:rsidRPr="00407470">
              <w:rPr>
                <w:color w:val="000000"/>
              </w:rPr>
              <w:t>Разработка модулей обработки данных</w:t>
            </w:r>
          </w:p>
        </w:tc>
        <w:tc>
          <w:tcPr>
            <w:tcW w:w="0" w:type="auto"/>
            <w:shd w:val="clear" w:color="auto" w:fill="FFFFFF"/>
            <w:hideMark/>
          </w:tcPr>
          <w:p w:rsidR="00407470" w:rsidRPr="00407470" w:rsidRDefault="00407470" w:rsidP="00407470">
            <w:pPr>
              <w:rPr>
                <w:color w:val="000000"/>
              </w:rPr>
            </w:pPr>
            <w:r w:rsidRPr="00407470">
              <w:rPr>
                <w:color w:val="000000"/>
              </w:rPr>
              <w:t>6</w:t>
            </w:r>
          </w:p>
        </w:tc>
        <w:tc>
          <w:tcPr>
            <w:tcW w:w="0" w:type="auto"/>
            <w:shd w:val="clear" w:color="auto" w:fill="FFFFFF"/>
            <w:hideMark/>
          </w:tcPr>
          <w:p w:rsidR="00407470" w:rsidRPr="00407470" w:rsidRDefault="00407470" w:rsidP="00407470">
            <w:pPr>
              <w:rPr>
                <w:color w:val="000000"/>
              </w:rPr>
            </w:pPr>
            <w:r w:rsidRPr="00407470">
              <w:rPr>
                <w:color w:val="000000"/>
              </w:rPr>
              <w:t>7</w:t>
            </w:r>
          </w:p>
        </w:tc>
        <w:tc>
          <w:tcPr>
            <w:tcW w:w="0" w:type="auto"/>
            <w:shd w:val="clear" w:color="auto" w:fill="FFFFFF"/>
            <w:hideMark/>
          </w:tcPr>
          <w:p w:rsidR="00407470" w:rsidRPr="00407470" w:rsidRDefault="00407470" w:rsidP="00407470">
            <w:pPr>
              <w:rPr>
                <w:color w:val="000000"/>
              </w:rPr>
            </w:pPr>
            <w:r w:rsidRPr="00407470">
              <w:rPr>
                <w:color w:val="000000"/>
              </w:rPr>
              <w:t>10</w:t>
            </w:r>
          </w:p>
        </w:tc>
      </w:tr>
      <w:tr w:rsidR="00407470" w:rsidRPr="00407470" w:rsidTr="00407470">
        <w:trPr>
          <w:tblCellSpacing w:w="7" w:type="dxa"/>
        </w:trPr>
        <w:tc>
          <w:tcPr>
            <w:tcW w:w="0" w:type="auto"/>
            <w:shd w:val="clear" w:color="auto" w:fill="FFFFFF"/>
            <w:hideMark/>
          </w:tcPr>
          <w:p w:rsidR="00407470" w:rsidRPr="00407470" w:rsidRDefault="00407470" w:rsidP="00407470">
            <w:pPr>
              <w:rPr>
                <w:color w:val="000000"/>
              </w:rPr>
            </w:pPr>
            <w:r w:rsidRPr="00407470">
              <w:rPr>
                <w:color w:val="000000"/>
              </w:rPr>
              <w:t>Разработка структуры базы данных</w:t>
            </w:r>
          </w:p>
        </w:tc>
        <w:tc>
          <w:tcPr>
            <w:tcW w:w="0" w:type="auto"/>
            <w:shd w:val="clear" w:color="auto" w:fill="FFFFFF"/>
            <w:hideMark/>
          </w:tcPr>
          <w:p w:rsidR="00407470" w:rsidRPr="00407470" w:rsidRDefault="00407470" w:rsidP="00407470">
            <w:pPr>
              <w:rPr>
                <w:color w:val="000000"/>
              </w:rPr>
            </w:pPr>
            <w:r w:rsidRPr="00407470">
              <w:rPr>
                <w:color w:val="000000"/>
              </w:rPr>
              <w:t>4</w:t>
            </w:r>
          </w:p>
        </w:tc>
        <w:tc>
          <w:tcPr>
            <w:tcW w:w="0" w:type="auto"/>
            <w:shd w:val="clear" w:color="auto" w:fill="FFFFFF"/>
            <w:hideMark/>
          </w:tcPr>
          <w:p w:rsidR="00407470" w:rsidRPr="00407470" w:rsidRDefault="00407470" w:rsidP="00407470">
            <w:pPr>
              <w:rPr>
                <w:color w:val="000000"/>
              </w:rPr>
            </w:pPr>
            <w:r w:rsidRPr="00407470">
              <w:rPr>
                <w:color w:val="000000"/>
              </w:rPr>
              <w:t>5</w:t>
            </w:r>
          </w:p>
        </w:tc>
        <w:tc>
          <w:tcPr>
            <w:tcW w:w="0" w:type="auto"/>
            <w:shd w:val="clear" w:color="auto" w:fill="FFFFFF"/>
            <w:hideMark/>
          </w:tcPr>
          <w:p w:rsidR="00407470" w:rsidRPr="00407470" w:rsidRDefault="00407470" w:rsidP="00407470">
            <w:pPr>
              <w:rPr>
                <w:color w:val="000000"/>
              </w:rPr>
            </w:pPr>
            <w:r w:rsidRPr="00407470">
              <w:rPr>
                <w:color w:val="000000"/>
              </w:rPr>
              <w:t>8</w:t>
            </w:r>
          </w:p>
        </w:tc>
      </w:tr>
      <w:tr w:rsidR="00407470" w:rsidRPr="00407470" w:rsidTr="00407470">
        <w:trPr>
          <w:tblCellSpacing w:w="7" w:type="dxa"/>
        </w:trPr>
        <w:tc>
          <w:tcPr>
            <w:tcW w:w="0" w:type="auto"/>
            <w:shd w:val="clear" w:color="auto" w:fill="FFFFFF"/>
            <w:hideMark/>
          </w:tcPr>
          <w:p w:rsidR="00407470" w:rsidRPr="00407470" w:rsidRDefault="00407470" w:rsidP="00407470">
            <w:pPr>
              <w:rPr>
                <w:color w:val="000000"/>
              </w:rPr>
            </w:pPr>
            <w:r w:rsidRPr="00407470">
              <w:rPr>
                <w:color w:val="000000"/>
              </w:rPr>
              <w:t>Заполнение базы данных</w:t>
            </w:r>
          </w:p>
        </w:tc>
        <w:tc>
          <w:tcPr>
            <w:tcW w:w="0" w:type="auto"/>
            <w:shd w:val="clear" w:color="auto" w:fill="FFFFFF"/>
            <w:hideMark/>
          </w:tcPr>
          <w:p w:rsidR="00407470" w:rsidRPr="00407470" w:rsidRDefault="00407470" w:rsidP="00407470">
            <w:pPr>
              <w:rPr>
                <w:color w:val="000000"/>
              </w:rPr>
            </w:pPr>
            <w:r w:rsidRPr="00407470">
              <w:rPr>
                <w:color w:val="000000"/>
              </w:rPr>
              <w:t>5</w:t>
            </w:r>
          </w:p>
        </w:tc>
        <w:tc>
          <w:tcPr>
            <w:tcW w:w="0" w:type="auto"/>
            <w:shd w:val="clear" w:color="auto" w:fill="FFFFFF"/>
            <w:hideMark/>
          </w:tcPr>
          <w:p w:rsidR="00407470" w:rsidRPr="00407470" w:rsidRDefault="00407470" w:rsidP="00407470">
            <w:pPr>
              <w:rPr>
                <w:color w:val="000000"/>
              </w:rPr>
            </w:pPr>
            <w:r w:rsidRPr="00407470">
              <w:rPr>
                <w:color w:val="000000"/>
              </w:rPr>
              <w:t>7</w:t>
            </w:r>
          </w:p>
        </w:tc>
        <w:tc>
          <w:tcPr>
            <w:tcW w:w="0" w:type="auto"/>
            <w:shd w:val="clear" w:color="auto" w:fill="FFFFFF"/>
            <w:hideMark/>
          </w:tcPr>
          <w:p w:rsidR="00407470" w:rsidRPr="00407470" w:rsidRDefault="00407470" w:rsidP="00407470">
            <w:pPr>
              <w:rPr>
                <w:color w:val="000000"/>
              </w:rPr>
            </w:pPr>
            <w:r w:rsidRPr="00407470">
              <w:rPr>
                <w:color w:val="000000"/>
              </w:rPr>
              <w:t>10</w:t>
            </w:r>
          </w:p>
        </w:tc>
      </w:tr>
      <w:tr w:rsidR="00407470" w:rsidRPr="00407470" w:rsidTr="00407470">
        <w:trPr>
          <w:tblCellSpacing w:w="7" w:type="dxa"/>
        </w:trPr>
        <w:tc>
          <w:tcPr>
            <w:tcW w:w="0" w:type="auto"/>
            <w:shd w:val="clear" w:color="auto" w:fill="FFFFFF"/>
            <w:hideMark/>
          </w:tcPr>
          <w:p w:rsidR="00407470" w:rsidRPr="00407470" w:rsidRDefault="00407470" w:rsidP="00407470">
            <w:pPr>
              <w:rPr>
                <w:color w:val="000000"/>
              </w:rPr>
            </w:pPr>
            <w:r w:rsidRPr="00407470">
              <w:rPr>
                <w:color w:val="000000"/>
              </w:rPr>
              <w:t>Отладка программного комплекса</w:t>
            </w:r>
          </w:p>
        </w:tc>
        <w:tc>
          <w:tcPr>
            <w:tcW w:w="0" w:type="auto"/>
            <w:shd w:val="clear" w:color="auto" w:fill="FFFFFF"/>
            <w:hideMark/>
          </w:tcPr>
          <w:p w:rsidR="00407470" w:rsidRPr="00407470" w:rsidRDefault="00407470" w:rsidP="00407470">
            <w:pPr>
              <w:rPr>
                <w:color w:val="000000"/>
              </w:rPr>
            </w:pPr>
            <w:r w:rsidRPr="00407470">
              <w:rPr>
                <w:color w:val="000000"/>
              </w:rPr>
              <w:t>5</w:t>
            </w:r>
          </w:p>
        </w:tc>
        <w:tc>
          <w:tcPr>
            <w:tcW w:w="0" w:type="auto"/>
            <w:shd w:val="clear" w:color="auto" w:fill="FFFFFF"/>
            <w:hideMark/>
          </w:tcPr>
          <w:p w:rsidR="00407470" w:rsidRPr="00407470" w:rsidRDefault="00407470" w:rsidP="00407470">
            <w:pPr>
              <w:rPr>
                <w:color w:val="000000"/>
              </w:rPr>
            </w:pPr>
            <w:r w:rsidRPr="00407470">
              <w:rPr>
                <w:color w:val="000000"/>
              </w:rPr>
              <w:t>6</w:t>
            </w:r>
          </w:p>
        </w:tc>
        <w:tc>
          <w:tcPr>
            <w:tcW w:w="0" w:type="auto"/>
            <w:shd w:val="clear" w:color="auto" w:fill="FFFFFF"/>
            <w:hideMark/>
          </w:tcPr>
          <w:p w:rsidR="00407470" w:rsidRPr="00407470" w:rsidRDefault="00407470" w:rsidP="00407470">
            <w:pPr>
              <w:rPr>
                <w:color w:val="000000"/>
              </w:rPr>
            </w:pPr>
            <w:r w:rsidRPr="00407470">
              <w:rPr>
                <w:color w:val="000000"/>
              </w:rPr>
              <w:t>7</w:t>
            </w:r>
          </w:p>
        </w:tc>
      </w:tr>
      <w:tr w:rsidR="00407470" w:rsidRPr="00407470" w:rsidTr="00407470">
        <w:trPr>
          <w:tblCellSpacing w:w="7" w:type="dxa"/>
        </w:trPr>
        <w:tc>
          <w:tcPr>
            <w:tcW w:w="0" w:type="auto"/>
            <w:shd w:val="clear" w:color="auto" w:fill="FFFFFF"/>
            <w:hideMark/>
          </w:tcPr>
          <w:p w:rsidR="00407470" w:rsidRPr="00407470" w:rsidRDefault="00407470" w:rsidP="00407470">
            <w:pPr>
              <w:rPr>
                <w:color w:val="000000"/>
              </w:rPr>
            </w:pPr>
            <w:r w:rsidRPr="00407470">
              <w:rPr>
                <w:color w:val="000000"/>
              </w:rPr>
              <w:t>Тестирование и исправление ошибок</w:t>
            </w:r>
          </w:p>
        </w:tc>
        <w:tc>
          <w:tcPr>
            <w:tcW w:w="0" w:type="auto"/>
            <w:shd w:val="clear" w:color="auto" w:fill="FFFFFF"/>
            <w:hideMark/>
          </w:tcPr>
          <w:p w:rsidR="00407470" w:rsidRPr="00407470" w:rsidRDefault="00407470" w:rsidP="00407470">
            <w:pPr>
              <w:rPr>
                <w:color w:val="000000"/>
              </w:rPr>
            </w:pPr>
            <w:r w:rsidRPr="00407470">
              <w:rPr>
                <w:color w:val="000000"/>
              </w:rPr>
              <w:t>7</w:t>
            </w:r>
          </w:p>
        </w:tc>
        <w:tc>
          <w:tcPr>
            <w:tcW w:w="0" w:type="auto"/>
            <w:shd w:val="clear" w:color="auto" w:fill="FFFFFF"/>
            <w:hideMark/>
          </w:tcPr>
          <w:p w:rsidR="00407470" w:rsidRPr="00407470" w:rsidRDefault="00407470" w:rsidP="00407470">
            <w:pPr>
              <w:rPr>
                <w:color w:val="000000"/>
              </w:rPr>
            </w:pPr>
            <w:r w:rsidRPr="00407470">
              <w:rPr>
                <w:color w:val="000000"/>
              </w:rPr>
              <w:t>10</w:t>
            </w:r>
          </w:p>
        </w:tc>
        <w:tc>
          <w:tcPr>
            <w:tcW w:w="0" w:type="auto"/>
            <w:shd w:val="clear" w:color="auto" w:fill="FFFFFF"/>
            <w:hideMark/>
          </w:tcPr>
          <w:p w:rsidR="00407470" w:rsidRPr="00407470" w:rsidRDefault="00407470" w:rsidP="00407470">
            <w:pPr>
              <w:rPr>
                <w:color w:val="000000"/>
              </w:rPr>
            </w:pPr>
            <w:r w:rsidRPr="00407470">
              <w:rPr>
                <w:color w:val="000000"/>
              </w:rPr>
              <w:t>14</w:t>
            </w:r>
          </w:p>
        </w:tc>
      </w:tr>
      <w:tr w:rsidR="00407470" w:rsidRPr="00407470" w:rsidTr="00407470">
        <w:trPr>
          <w:tblCellSpacing w:w="7" w:type="dxa"/>
        </w:trPr>
        <w:tc>
          <w:tcPr>
            <w:tcW w:w="0" w:type="auto"/>
            <w:shd w:val="clear" w:color="auto" w:fill="FFFFFF"/>
            <w:hideMark/>
          </w:tcPr>
          <w:p w:rsidR="00407470" w:rsidRPr="00407470" w:rsidRDefault="00407470" w:rsidP="00407470">
            <w:pPr>
              <w:rPr>
                <w:color w:val="000000"/>
              </w:rPr>
            </w:pPr>
            <w:r w:rsidRPr="00407470">
              <w:rPr>
                <w:color w:val="000000"/>
              </w:rPr>
              <w:t>Составление программной документации</w:t>
            </w:r>
          </w:p>
        </w:tc>
        <w:tc>
          <w:tcPr>
            <w:tcW w:w="0" w:type="auto"/>
            <w:shd w:val="clear" w:color="auto" w:fill="FFFFFF"/>
            <w:hideMark/>
          </w:tcPr>
          <w:p w:rsidR="00407470" w:rsidRPr="00407470" w:rsidRDefault="00407470" w:rsidP="00407470">
            <w:pPr>
              <w:rPr>
                <w:color w:val="000000"/>
              </w:rPr>
            </w:pPr>
            <w:r w:rsidRPr="00407470">
              <w:rPr>
                <w:color w:val="000000"/>
              </w:rPr>
              <w:t>5</w:t>
            </w:r>
          </w:p>
        </w:tc>
        <w:tc>
          <w:tcPr>
            <w:tcW w:w="0" w:type="auto"/>
            <w:shd w:val="clear" w:color="auto" w:fill="FFFFFF"/>
            <w:hideMark/>
          </w:tcPr>
          <w:p w:rsidR="00407470" w:rsidRPr="00407470" w:rsidRDefault="00407470" w:rsidP="00407470">
            <w:pPr>
              <w:rPr>
                <w:color w:val="000000"/>
              </w:rPr>
            </w:pPr>
            <w:r w:rsidRPr="00407470">
              <w:rPr>
                <w:color w:val="000000"/>
              </w:rPr>
              <w:t>5</w:t>
            </w:r>
          </w:p>
        </w:tc>
        <w:tc>
          <w:tcPr>
            <w:tcW w:w="0" w:type="auto"/>
            <w:shd w:val="clear" w:color="auto" w:fill="FFFFFF"/>
            <w:hideMark/>
          </w:tcPr>
          <w:p w:rsidR="00407470" w:rsidRPr="00407470" w:rsidRDefault="00407470" w:rsidP="00407470">
            <w:pPr>
              <w:rPr>
                <w:color w:val="000000"/>
              </w:rPr>
            </w:pPr>
            <w:r w:rsidRPr="00407470">
              <w:rPr>
                <w:color w:val="000000"/>
              </w:rPr>
              <w:t>5</w:t>
            </w:r>
          </w:p>
        </w:tc>
      </w:tr>
    </w:tbl>
    <w:p w:rsidR="00407470" w:rsidRPr="00407470" w:rsidRDefault="00407470" w:rsidP="00407470">
      <w:pPr>
        <w:numPr>
          <w:ilvl w:val="0"/>
          <w:numId w:val="31"/>
        </w:numPr>
        <w:ind w:left="0" w:firstLine="709"/>
        <w:rPr>
          <w:color w:val="000000"/>
        </w:rPr>
      </w:pPr>
      <w:r w:rsidRPr="00407470">
        <w:rPr>
          <w:color w:val="000000"/>
        </w:rPr>
        <w:t xml:space="preserve">Сохраним проект в файл </w:t>
      </w:r>
      <w:r w:rsidRPr="00407470">
        <w:rPr>
          <w:b/>
          <w:bCs/>
          <w:color w:val="000000"/>
        </w:rPr>
        <w:t>Тема</w:t>
      </w:r>
      <w:proofErr w:type="gramStart"/>
      <w:r w:rsidRPr="00407470">
        <w:rPr>
          <w:b/>
          <w:bCs/>
          <w:color w:val="000000"/>
        </w:rPr>
        <w:t>6</w:t>
      </w:r>
      <w:proofErr w:type="gramEnd"/>
      <w:r w:rsidRPr="00407470">
        <w:rPr>
          <w:b/>
          <w:bCs/>
          <w:color w:val="000000"/>
        </w:rPr>
        <w:t>_Анализ.mpp</w:t>
      </w:r>
      <w:r w:rsidRPr="00407470">
        <w:rPr>
          <w:color w:val="000000"/>
        </w:rPr>
        <w:t xml:space="preserve">. </w:t>
      </w:r>
    </w:p>
    <w:p w:rsidR="00407470" w:rsidRPr="00407470" w:rsidRDefault="00407470" w:rsidP="00407470">
      <w:pPr>
        <w:numPr>
          <w:ilvl w:val="0"/>
          <w:numId w:val="31"/>
        </w:numPr>
        <w:ind w:left="0" w:firstLine="709"/>
        <w:rPr>
          <w:color w:val="000000"/>
        </w:rPr>
      </w:pPr>
      <w:r w:rsidRPr="00407470">
        <w:rPr>
          <w:color w:val="000000"/>
        </w:rPr>
        <w:t xml:space="preserve">Сохраним проект в файл </w:t>
      </w:r>
      <w:r w:rsidRPr="00407470">
        <w:rPr>
          <w:b/>
          <w:bCs/>
          <w:color w:val="000000"/>
        </w:rPr>
        <w:t>Тема</w:t>
      </w:r>
      <w:proofErr w:type="gramStart"/>
      <w:r w:rsidRPr="00407470">
        <w:rPr>
          <w:b/>
          <w:bCs/>
          <w:color w:val="000000"/>
        </w:rPr>
        <w:t>6</w:t>
      </w:r>
      <w:proofErr w:type="gramEnd"/>
      <w:r w:rsidRPr="00407470">
        <w:rPr>
          <w:b/>
          <w:bCs/>
          <w:color w:val="000000"/>
        </w:rPr>
        <w:t>_PERT.mpp</w:t>
      </w:r>
      <w:r w:rsidRPr="00407470">
        <w:rPr>
          <w:color w:val="000000"/>
        </w:rPr>
        <w:t xml:space="preserve">. </w:t>
      </w:r>
    </w:p>
    <w:p w:rsidR="00407470" w:rsidRPr="00407470" w:rsidRDefault="00407470" w:rsidP="00407470">
      <w:pPr>
        <w:numPr>
          <w:ilvl w:val="0"/>
          <w:numId w:val="31"/>
        </w:numPr>
        <w:ind w:left="0" w:firstLine="709"/>
        <w:rPr>
          <w:color w:val="000000"/>
        </w:rPr>
      </w:pPr>
      <w:r w:rsidRPr="00407470">
        <w:rPr>
          <w:color w:val="000000"/>
        </w:rPr>
        <w:t>Нажать кнопку</w:t>
      </w:r>
      <w:proofErr w:type="gramStart"/>
      <w:r w:rsidRPr="00407470">
        <w:rPr>
          <w:color w:val="000000"/>
        </w:rPr>
        <w:t xml:space="preserve"> </w:t>
      </w:r>
      <w:r w:rsidRPr="00407470">
        <w:rPr>
          <w:i/>
          <w:iCs/>
          <w:color w:val="000000"/>
        </w:rPr>
        <w:t>В</w:t>
      </w:r>
      <w:proofErr w:type="gramEnd"/>
      <w:r w:rsidRPr="00407470">
        <w:rPr>
          <w:i/>
          <w:iCs/>
          <w:color w:val="000000"/>
        </w:rPr>
        <w:t>ычислить по методу PERT</w:t>
      </w:r>
      <w:r w:rsidRPr="00407470">
        <w:rPr>
          <w:color w:val="000000"/>
        </w:rPr>
        <w:t xml:space="preserve"> на панели инструмен</w:t>
      </w:r>
      <w:r w:rsidRPr="00407470">
        <w:rPr>
          <w:color w:val="000000"/>
        </w:rPr>
        <w:softHyphen/>
        <w:t xml:space="preserve">тов. Результат – изменятся значения длительностей всех задач. </w:t>
      </w:r>
    </w:p>
    <w:p w:rsidR="00407470" w:rsidRPr="00407470" w:rsidRDefault="00407470" w:rsidP="00407470">
      <w:pPr>
        <w:numPr>
          <w:ilvl w:val="0"/>
          <w:numId w:val="31"/>
        </w:numPr>
        <w:ind w:left="0" w:firstLine="709"/>
        <w:rPr>
          <w:color w:val="000000"/>
        </w:rPr>
      </w:pPr>
      <w:r w:rsidRPr="00407470">
        <w:rPr>
          <w:color w:val="000000"/>
        </w:rPr>
        <w:t xml:space="preserve">Проанализировать оптимистический, ожидаемый и пессимистический варианты проекта последовательным нажатием кнопок </w:t>
      </w:r>
      <w:r w:rsidRPr="00407470">
        <w:rPr>
          <w:i/>
          <w:iCs/>
          <w:color w:val="000000"/>
        </w:rPr>
        <w:t>Диаграмма Ганта – оптимистическая оценка – Диаграмма Ганта – ожидаемая оценка – диаграмма Ганта – пессимистическая оценка</w:t>
      </w:r>
      <w:r w:rsidRPr="00407470">
        <w:rPr>
          <w:color w:val="000000"/>
        </w:rPr>
        <w:t xml:space="preserve">. </w:t>
      </w:r>
    </w:p>
    <w:p w:rsidR="00407470" w:rsidRPr="00407470" w:rsidRDefault="00407470" w:rsidP="00407470">
      <w:pPr>
        <w:numPr>
          <w:ilvl w:val="0"/>
          <w:numId w:val="31"/>
        </w:numPr>
        <w:ind w:left="0" w:firstLine="709"/>
        <w:rPr>
          <w:color w:val="000000"/>
        </w:rPr>
      </w:pPr>
      <w:r w:rsidRPr="00407470">
        <w:rPr>
          <w:color w:val="000000"/>
        </w:rPr>
        <w:t>Закрыть проект с сохранением результатов PERT-анализа.</w:t>
      </w:r>
    </w:p>
    <w:p w:rsidR="00407470" w:rsidRPr="00407470" w:rsidRDefault="00407470" w:rsidP="00407470">
      <w:pPr>
        <w:ind w:firstLine="709"/>
        <w:rPr>
          <w:color w:val="000000"/>
        </w:rPr>
      </w:pPr>
      <w:r w:rsidRPr="00407470">
        <w:rPr>
          <w:b/>
          <w:bCs/>
          <w:color w:val="000000"/>
        </w:rPr>
        <w:t>Анализ критического пути</w:t>
      </w:r>
    </w:p>
    <w:p w:rsidR="00407470" w:rsidRPr="00407470" w:rsidRDefault="00407470" w:rsidP="00407470">
      <w:pPr>
        <w:numPr>
          <w:ilvl w:val="0"/>
          <w:numId w:val="32"/>
        </w:numPr>
        <w:ind w:left="0" w:firstLine="709"/>
        <w:rPr>
          <w:color w:val="000000"/>
        </w:rPr>
      </w:pPr>
      <w:r w:rsidRPr="00407470">
        <w:rPr>
          <w:color w:val="000000"/>
        </w:rPr>
        <w:t xml:space="preserve">Открыть проект из файла </w:t>
      </w:r>
      <w:r w:rsidRPr="00407470">
        <w:rPr>
          <w:b/>
          <w:bCs/>
          <w:color w:val="000000"/>
        </w:rPr>
        <w:t>Тема</w:t>
      </w:r>
      <w:proofErr w:type="gramStart"/>
      <w:r w:rsidRPr="00407470">
        <w:rPr>
          <w:b/>
          <w:bCs/>
          <w:color w:val="000000"/>
        </w:rPr>
        <w:t>6</w:t>
      </w:r>
      <w:proofErr w:type="gramEnd"/>
      <w:r w:rsidRPr="00407470">
        <w:rPr>
          <w:b/>
          <w:bCs/>
          <w:color w:val="000000"/>
        </w:rPr>
        <w:t>_Анализ.mpp</w:t>
      </w:r>
      <w:r w:rsidRPr="00407470">
        <w:rPr>
          <w:color w:val="000000"/>
        </w:rPr>
        <w:t xml:space="preserve">. </w:t>
      </w:r>
    </w:p>
    <w:p w:rsidR="00407470" w:rsidRPr="00407470" w:rsidRDefault="00407470" w:rsidP="00407470">
      <w:pPr>
        <w:numPr>
          <w:ilvl w:val="0"/>
          <w:numId w:val="32"/>
        </w:numPr>
        <w:ind w:left="0" w:firstLine="709"/>
        <w:rPr>
          <w:color w:val="000000"/>
        </w:rPr>
      </w:pPr>
      <w:r w:rsidRPr="00407470">
        <w:rPr>
          <w:color w:val="000000"/>
        </w:rPr>
        <w:t>Открыть диаграмму Ганта. Запустить мастер форматирования диаграммы Ганта (</w:t>
      </w:r>
      <w:r w:rsidRPr="00407470">
        <w:rPr>
          <w:i/>
          <w:iCs/>
          <w:color w:val="000000"/>
        </w:rPr>
        <w:t>Формат/Мастер диаграмм Ганта</w:t>
      </w:r>
      <w:r w:rsidRPr="00407470">
        <w:rPr>
          <w:color w:val="000000"/>
        </w:rPr>
        <w:t xml:space="preserve">). </w:t>
      </w:r>
    </w:p>
    <w:p w:rsidR="00407470" w:rsidRPr="00407470" w:rsidRDefault="00407470" w:rsidP="00407470">
      <w:pPr>
        <w:numPr>
          <w:ilvl w:val="0"/>
          <w:numId w:val="32"/>
        </w:numPr>
        <w:ind w:left="0" w:firstLine="709"/>
        <w:rPr>
          <w:color w:val="000000"/>
        </w:rPr>
      </w:pPr>
      <w:r w:rsidRPr="00407470">
        <w:rPr>
          <w:color w:val="000000"/>
        </w:rPr>
        <w:t xml:space="preserve">Кнопка </w:t>
      </w:r>
      <w:r w:rsidRPr="00407470">
        <w:rPr>
          <w:i/>
          <w:iCs/>
          <w:color w:val="000000"/>
        </w:rPr>
        <w:t>Далее</w:t>
      </w:r>
      <w:r w:rsidRPr="00407470">
        <w:rPr>
          <w:color w:val="000000"/>
        </w:rPr>
        <w:t xml:space="preserve"> – установить переключатель </w:t>
      </w:r>
      <w:r w:rsidRPr="00407470">
        <w:rPr>
          <w:i/>
          <w:iCs/>
          <w:color w:val="000000"/>
        </w:rPr>
        <w:t>Критический путь</w:t>
      </w:r>
      <w:r w:rsidRPr="00407470">
        <w:rPr>
          <w:color w:val="000000"/>
        </w:rPr>
        <w:t xml:space="preserve"> – кнопка </w:t>
      </w:r>
      <w:r w:rsidRPr="00407470">
        <w:rPr>
          <w:i/>
          <w:iCs/>
          <w:color w:val="000000"/>
        </w:rPr>
        <w:t>Готово</w:t>
      </w:r>
      <w:r w:rsidRPr="00407470">
        <w:rPr>
          <w:color w:val="000000"/>
        </w:rPr>
        <w:t>– кнопка</w:t>
      </w:r>
      <w:proofErr w:type="gramStart"/>
      <w:r w:rsidRPr="00407470">
        <w:rPr>
          <w:color w:val="000000"/>
        </w:rPr>
        <w:t xml:space="preserve"> </w:t>
      </w:r>
      <w:r w:rsidRPr="00407470">
        <w:rPr>
          <w:i/>
          <w:iCs/>
          <w:color w:val="000000"/>
        </w:rPr>
        <w:t>Ф</w:t>
      </w:r>
      <w:proofErr w:type="gramEnd"/>
      <w:r w:rsidRPr="00407470">
        <w:rPr>
          <w:i/>
          <w:iCs/>
          <w:color w:val="000000"/>
        </w:rPr>
        <w:t>орматировать</w:t>
      </w:r>
      <w:r w:rsidRPr="00407470">
        <w:rPr>
          <w:color w:val="000000"/>
        </w:rPr>
        <w:t xml:space="preserve">. Результат – все критические работы выделены красным цветом. </w:t>
      </w:r>
    </w:p>
    <w:p w:rsidR="00407470" w:rsidRPr="00407470" w:rsidRDefault="00407470" w:rsidP="00407470">
      <w:pPr>
        <w:numPr>
          <w:ilvl w:val="0"/>
          <w:numId w:val="32"/>
        </w:numPr>
        <w:ind w:left="0" w:firstLine="709"/>
        <w:rPr>
          <w:color w:val="000000"/>
        </w:rPr>
      </w:pPr>
      <w:r w:rsidRPr="00407470">
        <w:rPr>
          <w:color w:val="000000"/>
        </w:rPr>
        <w:t xml:space="preserve">Критической оказалась все работы проекта. Причина – нарушен крайний срок для задачи </w:t>
      </w:r>
      <w:r w:rsidRPr="00407470">
        <w:rPr>
          <w:i/>
          <w:iCs/>
          <w:color w:val="000000"/>
        </w:rPr>
        <w:t>Тестирование и исправление ошибок</w:t>
      </w:r>
      <w:r w:rsidRPr="00407470">
        <w:rPr>
          <w:color w:val="000000"/>
        </w:rPr>
        <w:t xml:space="preserve">. Он установлен на 9.11.09, в то время как задача заканчивается 12.11.09. </w:t>
      </w:r>
    </w:p>
    <w:p w:rsidR="00407470" w:rsidRPr="005C648E" w:rsidRDefault="00407470" w:rsidP="00407470">
      <w:pPr>
        <w:numPr>
          <w:ilvl w:val="0"/>
          <w:numId w:val="32"/>
        </w:numPr>
        <w:ind w:left="0" w:firstLine="709"/>
        <w:rPr>
          <w:color w:val="000000"/>
        </w:rPr>
      </w:pPr>
      <w:r w:rsidRPr="00407470">
        <w:rPr>
          <w:color w:val="000000"/>
        </w:rPr>
        <w:t xml:space="preserve">Изменим крайний срок. Двойной щелчок мыши по названию задачи – в окне сведений о задаче перейти на вкладку </w:t>
      </w:r>
      <w:r w:rsidRPr="00407470">
        <w:rPr>
          <w:i/>
          <w:iCs/>
          <w:color w:val="000000"/>
        </w:rPr>
        <w:t>Дополнительно</w:t>
      </w:r>
      <w:r w:rsidRPr="00407470">
        <w:rPr>
          <w:color w:val="000000"/>
        </w:rPr>
        <w:t xml:space="preserve"> – в поле </w:t>
      </w:r>
      <w:r w:rsidRPr="00407470">
        <w:rPr>
          <w:i/>
          <w:iCs/>
          <w:color w:val="000000"/>
        </w:rPr>
        <w:t>Крайний срок</w:t>
      </w:r>
      <w:r w:rsidRPr="00407470">
        <w:rPr>
          <w:color w:val="000000"/>
        </w:rPr>
        <w:t xml:space="preserve"> ввести 16.11.09 – </w:t>
      </w:r>
      <w:r w:rsidRPr="00407470">
        <w:rPr>
          <w:i/>
          <w:iCs/>
          <w:color w:val="000000"/>
        </w:rPr>
        <w:t>Ok</w:t>
      </w:r>
      <w:r w:rsidRPr="00407470">
        <w:rPr>
          <w:color w:val="000000"/>
        </w:rPr>
        <w:t xml:space="preserve">. Результат – задачи </w:t>
      </w:r>
      <w:r w:rsidRPr="00407470">
        <w:rPr>
          <w:i/>
          <w:iCs/>
          <w:color w:val="000000"/>
        </w:rPr>
        <w:t>Разработка интерфейса</w:t>
      </w:r>
      <w:r w:rsidRPr="00407470">
        <w:rPr>
          <w:color w:val="000000"/>
        </w:rPr>
        <w:t xml:space="preserve"> и </w:t>
      </w:r>
      <w:r w:rsidRPr="00407470">
        <w:rPr>
          <w:i/>
          <w:iCs/>
          <w:color w:val="000000"/>
        </w:rPr>
        <w:t>Разработка модулей обработки</w:t>
      </w:r>
      <w:r w:rsidRPr="00407470">
        <w:rPr>
          <w:color w:val="000000"/>
        </w:rPr>
        <w:t xml:space="preserve"> данных перестали быть критическими, поскольку у них имеется временной резерв.</w:t>
      </w:r>
    </w:p>
    <w:p w:rsidR="005C648E" w:rsidRPr="00B5477D" w:rsidRDefault="005C648E" w:rsidP="005C648E">
      <w:pPr>
        <w:jc w:val="center"/>
        <w:rPr>
          <w:b/>
        </w:rPr>
      </w:pPr>
      <w:r w:rsidRPr="00B5477D">
        <w:rPr>
          <w:b/>
        </w:rPr>
        <w:lastRenderedPageBreak/>
        <w:t>Задания для лабораторного занятия:</w:t>
      </w:r>
    </w:p>
    <w:p w:rsidR="005C648E" w:rsidRDefault="00FD1D91" w:rsidP="00FD1D91">
      <w:pPr>
        <w:ind w:firstLine="709"/>
        <w:jc w:val="both"/>
      </w:pPr>
      <w:r>
        <w:t>Выполнить анализ критического пути и длительности задач проекта по различным критериям.</w:t>
      </w:r>
    </w:p>
    <w:p w:rsidR="00FD1D91" w:rsidRDefault="00FD1D91" w:rsidP="00FD1D91">
      <w:pPr>
        <w:ind w:firstLine="709"/>
        <w:jc w:val="both"/>
      </w:pPr>
    </w:p>
    <w:p w:rsidR="005C648E" w:rsidRPr="005C648E" w:rsidRDefault="005C648E" w:rsidP="005C648E">
      <w:pPr>
        <w:jc w:val="center"/>
        <w:rPr>
          <w:b/>
        </w:rPr>
      </w:pPr>
      <w:r w:rsidRPr="00B5477D">
        <w:rPr>
          <w:b/>
        </w:rPr>
        <w:t>Контрольные вопросы</w:t>
      </w:r>
    </w:p>
    <w:p w:rsidR="00FD1D91" w:rsidRDefault="00FD1D91" w:rsidP="00FD1D91">
      <w:pPr>
        <w:ind w:firstLine="709"/>
        <w:jc w:val="both"/>
      </w:pPr>
      <w:r w:rsidRPr="005C648E">
        <w:t>1</w:t>
      </w:r>
      <w:r>
        <w:t xml:space="preserve">. Как выполнить анализ критического пути в </w:t>
      </w:r>
      <w:r>
        <w:rPr>
          <w:lang w:val="en-US"/>
        </w:rPr>
        <w:t>MS</w:t>
      </w:r>
      <w:r w:rsidRPr="005C648E">
        <w:t xml:space="preserve"> </w:t>
      </w:r>
      <w:r>
        <w:rPr>
          <w:lang w:val="en-US"/>
        </w:rPr>
        <w:t>Project</w:t>
      </w:r>
      <w:r>
        <w:t>?</w:t>
      </w:r>
    </w:p>
    <w:p w:rsidR="00FD1D91" w:rsidRDefault="00FD1D91" w:rsidP="00FD1D91">
      <w:pPr>
        <w:ind w:firstLine="709"/>
        <w:jc w:val="both"/>
      </w:pPr>
      <w:r>
        <w:t>2. Как выполнить анализ длительности задач проекта?</w:t>
      </w:r>
    </w:p>
    <w:p w:rsidR="00FD1D91" w:rsidRPr="005C648E" w:rsidRDefault="00FD1D91" w:rsidP="00FD1D91">
      <w:pPr>
        <w:ind w:firstLine="709"/>
        <w:jc w:val="both"/>
      </w:pPr>
      <w:r>
        <w:t>3. По каким критериям можно выполнить анализ длительности задач проекта?</w:t>
      </w:r>
    </w:p>
    <w:p w:rsidR="005C648E" w:rsidRPr="00407470" w:rsidRDefault="005C648E" w:rsidP="005C648E">
      <w:pPr>
        <w:ind w:left="709"/>
        <w:rPr>
          <w:color w:val="000000"/>
        </w:rPr>
      </w:pPr>
    </w:p>
    <w:p w:rsidR="00BC700E" w:rsidRDefault="00BC700E">
      <w:pPr>
        <w:rPr>
          <w:b/>
          <w:bCs/>
          <w:color w:val="000000"/>
        </w:rPr>
      </w:pPr>
      <w:r>
        <w:rPr>
          <w:b/>
          <w:bCs/>
          <w:color w:val="000000"/>
        </w:rPr>
        <w:br w:type="page"/>
      </w:r>
    </w:p>
    <w:p w:rsidR="00383B32" w:rsidRPr="001813A2" w:rsidRDefault="00383B32" w:rsidP="00383B32">
      <w:pPr>
        <w:jc w:val="center"/>
        <w:rPr>
          <w:b/>
        </w:rPr>
      </w:pPr>
      <w:r w:rsidRPr="001813A2">
        <w:rPr>
          <w:b/>
        </w:rPr>
        <w:lastRenderedPageBreak/>
        <w:t>Лабораторная работа № 2</w:t>
      </w:r>
      <w:r>
        <w:rPr>
          <w:b/>
        </w:rPr>
        <w:t>6</w:t>
      </w:r>
      <w:r w:rsidRPr="001813A2">
        <w:rPr>
          <w:b/>
        </w:rPr>
        <w:t xml:space="preserve">, </w:t>
      </w:r>
      <w:r>
        <w:rPr>
          <w:b/>
        </w:rPr>
        <w:t>27</w:t>
      </w:r>
    </w:p>
    <w:p w:rsidR="00383B32" w:rsidRPr="001813A2" w:rsidRDefault="00383B32" w:rsidP="00383B32">
      <w:pPr>
        <w:jc w:val="center"/>
        <w:rPr>
          <w:b/>
        </w:rPr>
      </w:pPr>
      <w:r w:rsidRPr="001813A2">
        <w:rPr>
          <w:b/>
        </w:rPr>
        <w:t xml:space="preserve"> </w:t>
      </w:r>
    </w:p>
    <w:p w:rsidR="00383B32" w:rsidRPr="001813A2" w:rsidRDefault="00383B32" w:rsidP="00383B32">
      <w:pPr>
        <w:jc w:val="center"/>
        <w:rPr>
          <w:b/>
        </w:rPr>
      </w:pPr>
      <w:r w:rsidRPr="001813A2">
        <w:rPr>
          <w:b/>
        </w:rPr>
        <w:t>«</w:t>
      </w:r>
      <w:hyperlink r:id="rId94" w:history="1">
        <w:r w:rsidRPr="00383B32">
          <w:rPr>
            <w:b/>
          </w:rPr>
          <w:t>Анализ и оптимизация стоимости проекта</w:t>
        </w:r>
      </w:hyperlink>
      <w:r w:rsidRPr="00383B32">
        <w:rPr>
          <w:b/>
        </w:rPr>
        <w:t xml:space="preserve"> в Microsoft Project</w:t>
      </w:r>
      <w:r w:rsidRPr="001813A2">
        <w:rPr>
          <w:b/>
        </w:rPr>
        <w:t>»</w:t>
      </w:r>
    </w:p>
    <w:p w:rsidR="00383B32" w:rsidRPr="001813A2" w:rsidRDefault="00383B32" w:rsidP="00383B32">
      <w:pPr>
        <w:jc w:val="center"/>
        <w:rPr>
          <w:b/>
        </w:rPr>
      </w:pPr>
    </w:p>
    <w:p w:rsidR="00383B32" w:rsidRPr="001813A2" w:rsidRDefault="00383B32" w:rsidP="00383B32">
      <w:pPr>
        <w:ind w:firstLine="720"/>
        <w:jc w:val="both"/>
        <w:rPr>
          <w:b/>
        </w:rPr>
      </w:pPr>
      <w:r w:rsidRPr="001813A2">
        <w:rPr>
          <w:b/>
        </w:rPr>
        <w:t>Цель работы</w:t>
      </w:r>
      <w:r>
        <w:rPr>
          <w:b/>
        </w:rPr>
        <w:t>:</w:t>
      </w:r>
    </w:p>
    <w:p w:rsidR="00383B32" w:rsidRPr="0010177D" w:rsidRDefault="00383B32" w:rsidP="0010177D">
      <w:pPr>
        <w:ind w:left="284" w:firstLine="425"/>
      </w:pPr>
      <w:r w:rsidRPr="001813A2">
        <w:t>1</w:t>
      </w:r>
      <w:proofErr w:type="gramStart"/>
      <w:r w:rsidRPr="001813A2">
        <w:t xml:space="preserve"> И</w:t>
      </w:r>
      <w:proofErr w:type="gramEnd"/>
      <w:r w:rsidRPr="001813A2">
        <w:t xml:space="preserve">зучить </w:t>
      </w:r>
      <w:r w:rsidR="0010177D">
        <w:t xml:space="preserve">методик анализа стоимости проекта в </w:t>
      </w:r>
      <w:r w:rsidR="0010177D">
        <w:rPr>
          <w:lang w:val="en-US"/>
        </w:rPr>
        <w:t>MS</w:t>
      </w:r>
      <w:r w:rsidR="0010177D" w:rsidRPr="0010177D">
        <w:t xml:space="preserve"> </w:t>
      </w:r>
      <w:r w:rsidR="0010177D">
        <w:rPr>
          <w:lang w:val="en-US"/>
        </w:rPr>
        <w:t>Project</w:t>
      </w:r>
    </w:p>
    <w:p w:rsidR="00383B32" w:rsidRPr="001813A2" w:rsidRDefault="00383B32" w:rsidP="00383B32">
      <w:pPr>
        <w:ind w:left="1080"/>
        <w:rPr>
          <w:b/>
        </w:rPr>
      </w:pPr>
    </w:p>
    <w:p w:rsidR="00383B32" w:rsidRPr="001813A2" w:rsidRDefault="00383B32" w:rsidP="00383B32">
      <w:pPr>
        <w:jc w:val="center"/>
        <w:rPr>
          <w:b/>
        </w:rPr>
      </w:pPr>
      <w:r w:rsidRPr="001813A2">
        <w:rPr>
          <w:b/>
        </w:rPr>
        <w:t>Образоват</w:t>
      </w:r>
      <w:r w:rsidR="005774A2">
        <w:rPr>
          <w:b/>
        </w:rPr>
        <w:t>ельные результаты, заявленные в</w:t>
      </w:r>
      <w:r w:rsidRPr="001813A2">
        <w:rPr>
          <w:b/>
        </w:rPr>
        <w:t xml:space="preserve"> ФГОС:</w:t>
      </w:r>
    </w:p>
    <w:p w:rsidR="00383B32" w:rsidRPr="001813A2" w:rsidRDefault="00383B32" w:rsidP="00383B32">
      <w:pPr>
        <w:ind w:firstLine="720"/>
        <w:jc w:val="both"/>
      </w:pPr>
      <w:r w:rsidRPr="001813A2">
        <w:t xml:space="preserve">Студент должен </w:t>
      </w:r>
    </w:p>
    <w:p w:rsidR="00383B32" w:rsidRPr="001813A2" w:rsidRDefault="00383B32" w:rsidP="00383B32">
      <w:pPr>
        <w:ind w:firstLine="720"/>
        <w:jc w:val="both"/>
      </w:pPr>
      <w:r w:rsidRPr="001813A2">
        <w:rPr>
          <w:u w:val="single"/>
        </w:rPr>
        <w:t>уметь:</w:t>
      </w:r>
      <w:r w:rsidRPr="001813A2">
        <w:t xml:space="preserve"> </w:t>
      </w:r>
    </w:p>
    <w:p w:rsidR="00383B32" w:rsidRPr="001813A2" w:rsidRDefault="00383B32" w:rsidP="00383B32">
      <w:pPr>
        <w:ind w:firstLine="720"/>
        <w:jc w:val="both"/>
      </w:pPr>
      <w:r w:rsidRPr="001813A2">
        <w:t>- разграничивать подходы к менеджменту программных проектов;</w:t>
      </w:r>
    </w:p>
    <w:p w:rsidR="00383B32" w:rsidRPr="001813A2" w:rsidRDefault="00383B32" w:rsidP="00383B32">
      <w:pPr>
        <w:ind w:firstLine="720"/>
        <w:jc w:val="both"/>
      </w:pPr>
      <w:r w:rsidRPr="001813A2">
        <w:t>- применять стандартные метрики по прогнозированию затрат, сроков и качества;</w:t>
      </w:r>
    </w:p>
    <w:p w:rsidR="00383B32" w:rsidRPr="001813A2" w:rsidRDefault="00383B32" w:rsidP="00383B32">
      <w:pPr>
        <w:ind w:firstLine="720"/>
        <w:jc w:val="both"/>
      </w:pPr>
      <w:r w:rsidRPr="001813A2">
        <w:rPr>
          <w:u w:val="single"/>
        </w:rPr>
        <w:t>знать:</w:t>
      </w:r>
      <w:r w:rsidRPr="001813A2">
        <w:t xml:space="preserve"> </w:t>
      </w:r>
    </w:p>
    <w:p w:rsidR="00383B32" w:rsidRPr="001813A2" w:rsidRDefault="00383B32" w:rsidP="00383B32">
      <w:pPr>
        <w:ind w:firstLine="720"/>
      </w:pPr>
      <w:r w:rsidRPr="001813A2">
        <w:t>- задачи планирования и контроля развития проекта;</w:t>
      </w:r>
    </w:p>
    <w:p w:rsidR="00383B32" w:rsidRPr="001813A2" w:rsidRDefault="00383B32" w:rsidP="00383B32">
      <w:pPr>
        <w:ind w:firstLine="720"/>
      </w:pPr>
      <w:r w:rsidRPr="001813A2">
        <w:t>- вопросы кадровой политики менеджера программных проектов;</w:t>
      </w:r>
    </w:p>
    <w:p w:rsidR="00383B32" w:rsidRPr="001813A2" w:rsidRDefault="00383B32" w:rsidP="00383B32">
      <w:pPr>
        <w:ind w:firstLine="720"/>
      </w:pPr>
      <w:r w:rsidRPr="001813A2">
        <w:t>- функциональные роли в коллективе разработчиков;</w:t>
      </w:r>
    </w:p>
    <w:p w:rsidR="00383B32" w:rsidRPr="001813A2" w:rsidRDefault="00383B32" w:rsidP="00383B32">
      <w:pPr>
        <w:ind w:firstLine="720"/>
      </w:pPr>
      <w:r w:rsidRPr="001813A2">
        <w:t>- принципы построения системы деятельностей программного проекта;</w:t>
      </w:r>
    </w:p>
    <w:p w:rsidR="00383B32" w:rsidRPr="001813A2" w:rsidRDefault="00383B32" w:rsidP="00383B32">
      <w:pPr>
        <w:ind w:firstLine="720"/>
      </w:pPr>
      <w:r w:rsidRPr="001813A2">
        <w:t>- основные методы оценки бюджета, сроков и рисков разработки программ.</w:t>
      </w:r>
    </w:p>
    <w:p w:rsidR="00383B32" w:rsidRPr="001813A2" w:rsidRDefault="00383B32" w:rsidP="00383B32">
      <w:pPr>
        <w:ind w:firstLine="720"/>
        <w:rPr>
          <w:b/>
        </w:rPr>
      </w:pPr>
    </w:p>
    <w:p w:rsidR="00383B32" w:rsidRPr="001813A2" w:rsidRDefault="00383B32" w:rsidP="00383B32">
      <w:pPr>
        <w:jc w:val="center"/>
        <w:rPr>
          <w:b/>
        </w:rPr>
      </w:pPr>
      <w:r w:rsidRPr="001813A2">
        <w:rPr>
          <w:b/>
        </w:rPr>
        <w:t xml:space="preserve">Краткие теоретические и учебно-методические материалы по теме лабораторной работы </w:t>
      </w:r>
    </w:p>
    <w:p w:rsidR="00383B32" w:rsidRPr="00383B32" w:rsidRDefault="00383B32" w:rsidP="00383B32">
      <w:pPr>
        <w:ind w:firstLine="851"/>
        <w:jc w:val="both"/>
      </w:pPr>
    </w:p>
    <w:p w:rsidR="00407470" w:rsidRPr="00407470" w:rsidRDefault="00407470" w:rsidP="00407470">
      <w:pPr>
        <w:ind w:firstLine="709"/>
        <w:rPr>
          <w:color w:val="000000"/>
        </w:rPr>
      </w:pPr>
      <w:r w:rsidRPr="00407470">
        <w:rPr>
          <w:b/>
          <w:bCs/>
          <w:color w:val="000000"/>
        </w:rPr>
        <w:t>Анализ стоимости проекта</w:t>
      </w:r>
    </w:p>
    <w:p w:rsidR="00407470" w:rsidRPr="00407470" w:rsidRDefault="00407470" w:rsidP="00407470">
      <w:pPr>
        <w:numPr>
          <w:ilvl w:val="0"/>
          <w:numId w:val="33"/>
        </w:numPr>
        <w:ind w:left="0" w:firstLine="709"/>
        <w:rPr>
          <w:color w:val="000000"/>
        </w:rPr>
      </w:pPr>
      <w:r w:rsidRPr="00407470">
        <w:rPr>
          <w:color w:val="000000"/>
        </w:rPr>
        <w:t xml:space="preserve">Добавим в проект суммарную задачу: </w:t>
      </w:r>
      <w:r w:rsidRPr="00407470">
        <w:rPr>
          <w:i/>
          <w:iCs/>
          <w:color w:val="000000"/>
        </w:rPr>
        <w:t>Сервис/Параметры</w:t>
      </w:r>
      <w:r w:rsidRPr="00407470">
        <w:rPr>
          <w:color w:val="000000"/>
        </w:rPr>
        <w:t xml:space="preserve"> – установить флаг </w:t>
      </w:r>
      <w:r w:rsidRPr="00407470">
        <w:rPr>
          <w:i/>
          <w:iCs/>
          <w:color w:val="000000"/>
        </w:rPr>
        <w:t>Суммарная задача проекта – Ok</w:t>
      </w:r>
      <w:r w:rsidRPr="00407470">
        <w:rPr>
          <w:color w:val="000000"/>
        </w:rPr>
        <w:t xml:space="preserve">. </w:t>
      </w:r>
    </w:p>
    <w:p w:rsidR="00407470" w:rsidRPr="00407470" w:rsidRDefault="00407470" w:rsidP="00407470">
      <w:pPr>
        <w:numPr>
          <w:ilvl w:val="0"/>
          <w:numId w:val="33"/>
        </w:numPr>
        <w:ind w:left="0" w:firstLine="709"/>
        <w:rPr>
          <w:color w:val="000000"/>
        </w:rPr>
      </w:pPr>
      <w:r w:rsidRPr="00407470">
        <w:rPr>
          <w:color w:val="000000"/>
        </w:rPr>
        <w:t xml:space="preserve">Переключимся в диаграмму Ганта, а в ней выберем таблицу затрат: </w:t>
      </w:r>
      <w:r w:rsidRPr="00407470">
        <w:rPr>
          <w:i/>
          <w:iCs/>
          <w:color w:val="000000"/>
        </w:rPr>
        <w:t>Вид/Таблица/Затраты</w:t>
      </w:r>
      <w:r w:rsidRPr="00407470">
        <w:rPr>
          <w:color w:val="000000"/>
        </w:rPr>
        <w:t xml:space="preserve"> Результат – в столбце </w:t>
      </w:r>
      <w:r w:rsidRPr="00407470">
        <w:rPr>
          <w:i/>
          <w:iCs/>
          <w:color w:val="000000"/>
        </w:rPr>
        <w:t>Общие затраты</w:t>
      </w:r>
      <w:r w:rsidRPr="00407470">
        <w:rPr>
          <w:color w:val="000000"/>
        </w:rPr>
        <w:t xml:space="preserve"> суммарная задача проекта содержит общую его стоимость, а фазы – стоимость каждой фазы.</w:t>
      </w:r>
    </w:p>
    <w:p w:rsidR="00407470" w:rsidRPr="00407470" w:rsidRDefault="00407470" w:rsidP="00407470">
      <w:pPr>
        <w:ind w:firstLine="709"/>
        <w:rPr>
          <w:color w:val="000000"/>
        </w:rPr>
      </w:pPr>
      <w:r w:rsidRPr="00407470">
        <w:rPr>
          <w:b/>
          <w:bCs/>
          <w:color w:val="000000"/>
        </w:rPr>
        <w:t>Анализ стоимости задач разного вида</w:t>
      </w:r>
    </w:p>
    <w:p w:rsidR="00407470" w:rsidRPr="00407470" w:rsidRDefault="00407470" w:rsidP="00407470">
      <w:pPr>
        <w:numPr>
          <w:ilvl w:val="0"/>
          <w:numId w:val="34"/>
        </w:numPr>
        <w:ind w:left="0" w:firstLine="709"/>
        <w:rPr>
          <w:color w:val="000000"/>
        </w:rPr>
      </w:pPr>
      <w:r w:rsidRPr="00407470">
        <w:rPr>
          <w:color w:val="000000"/>
        </w:rPr>
        <w:t>Проанализируем соотношение стоимости задач двух групп со значе</w:t>
      </w:r>
      <w:r w:rsidRPr="00407470">
        <w:rPr>
          <w:color w:val="000000"/>
        </w:rPr>
        <w:softHyphen/>
        <w:t>ниями</w:t>
      </w:r>
      <w:proofErr w:type="gramStart"/>
      <w:r w:rsidRPr="00407470">
        <w:rPr>
          <w:color w:val="000000"/>
        </w:rPr>
        <w:t xml:space="preserve"> </w:t>
      </w:r>
      <w:r w:rsidRPr="00407470">
        <w:rPr>
          <w:i/>
          <w:iCs/>
          <w:color w:val="000000"/>
        </w:rPr>
        <w:t>Д</w:t>
      </w:r>
      <w:proofErr w:type="gramEnd"/>
      <w:r w:rsidRPr="00407470">
        <w:rPr>
          <w:i/>
          <w:iCs/>
          <w:color w:val="000000"/>
        </w:rPr>
        <w:t>а</w:t>
      </w:r>
      <w:r w:rsidRPr="00407470">
        <w:rPr>
          <w:color w:val="000000"/>
        </w:rPr>
        <w:t xml:space="preserve"> и </w:t>
      </w:r>
      <w:r w:rsidRPr="00407470">
        <w:rPr>
          <w:i/>
          <w:iCs/>
          <w:color w:val="000000"/>
        </w:rPr>
        <w:t>Нет</w:t>
      </w:r>
      <w:r w:rsidRPr="00407470">
        <w:rPr>
          <w:color w:val="000000"/>
        </w:rPr>
        <w:t xml:space="preserve"> настраиваемого поля </w:t>
      </w:r>
      <w:r w:rsidRPr="00407470">
        <w:rPr>
          <w:i/>
          <w:iCs/>
          <w:color w:val="000000"/>
        </w:rPr>
        <w:t>ПараметрическаяЗадача</w:t>
      </w:r>
      <w:r w:rsidRPr="00407470">
        <w:rPr>
          <w:color w:val="000000"/>
        </w:rPr>
        <w:t xml:space="preserve">. </w:t>
      </w:r>
    </w:p>
    <w:p w:rsidR="00407470" w:rsidRPr="00407470" w:rsidRDefault="00407470" w:rsidP="00407470">
      <w:pPr>
        <w:numPr>
          <w:ilvl w:val="0"/>
          <w:numId w:val="34"/>
        </w:numPr>
        <w:ind w:left="0" w:firstLine="709"/>
        <w:rPr>
          <w:color w:val="000000"/>
        </w:rPr>
      </w:pPr>
      <w:r w:rsidRPr="00407470">
        <w:rPr>
          <w:color w:val="000000"/>
        </w:rPr>
        <w:t xml:space="preserve">Для этого сгруппируем задачи по значению этого поля: </w:t>
      </w:r>
      <w:r w:rsidRPr="00407470">
        <w:rPr>
          <w:i/>
          <w:iCs/>
          <w:color w:val="000000"/>
        </w:rPr>
        <w:t>Вид/Диаграмма Ганта – Вид/Таблица/Затраты – Проект/Группировка/Настройка группировки</w:t>
      </w:r>
      <w:r w:rsidRPr="00407470">
        <w:rPr>
          <w:color w:val="000000"/>
        </w:rPr>
        <w:t xml:space="preserve"> – группировать по </w:t>
      </w:r>
      <w:r w:rsidRPr="00407470">
        <w:rPr>
          <w:i/>
          <w:iCs/>
          <w:color w:val="000000"/>
        </w:rPr>
        <w:t>ПараметрическаяЗадача – Ok</w:t>
      </w:r>
      <w:r w:rsidRPr="00407470">
        <w:rPr>
          <w:color w:val="000000"/>
        </w:rPr>
        <w:t xml:space="preserve">. </w:t>
      </w:r>
    </w:p>
    <w:p w:rsidR="00407470" w:rsidRPr="00407470" w:rsidRDefault="00407470" w:rsidP="00407470">
      <w:pPr>
        <w:numPr>
          <w:ilvl w:val="0"/>
          <w:numId w:val="34"/>
        </w:numPr>
        <w:ind w:left="0" w:firstLine="709"/>
        <w:rPr>
          <w:color w:val="000000"/>
        </w:rPr>
      </w:pPr>
      <w:r w:rsidRPr="00407470">
        <w:rPr>
          <w:color w:val="000000"/>
        </w:rPr>
        <w:t xml:space="preserve">Результат – общие стоимости задач разных видов указаны в итоговых строках групп </w:t>
      </w:r>
    </w:p>
    <w:p w:rsidR="00407470" w:rsidRPr="00407470" w:rsidRDefault="00407470" w:rsidP="00407470">
      <w:pPr>
        <w:numPr>
          <w:ilvl w:val="0"/>
          <w:numId w:val="34"/>
        </w:numPr>
        <w:ind w:left="0" w:firstLine="709"/>
        <w:rPr>
          <w:color w:val="000000"/>
        </w:rPr>
      </w:pPr>
      <w:r w:rsidRPr="00407470">
        <w:rPr>
          <w:color w:val="000000"/>
        </w:rPr>
        <w:t xml:space="preserve">Отменим группировку: </w:t>
      </w:r>
      <w:r w:rsidRPr="00407470">
        <w:rPr>
          <w:i/>
          <w:iCs/>
          <w:color w:val="000000"/>
        </w:rPr>
        <w:t>Проект/Группировка</w:t>
      </w:r>
      <w:proofErr w:type="gramStart"/>
      <w:r w:rsidRPr="00407470">
        <w:rPr>
          <w:i/>
          <w:iCs/>
          <w:color w:val="000000"/>
        </w:rPr>
        <w:t>/Б</w:t>
      </w:r>
      <w:proofErr w:type="gramEnd"/>
      <w:r w:rsidRPr="00407470">
        <w:rPr>
          <w:i/>
          <w:iCs/>
          <w:color w:val="000000"/>
        </w:rPr>
        <w:t>ез группировки</w:t>
      </w:r>
      <w:r w:rsidRPr="00407470">
        <w:rPr>
          <w:color w:val="000000"/>
        </w:rPr>
        <w:t>.</w:t>
      </w:r>
    </w:p>
    <w:p w:rsidR="00407470" w:rsidRPr="00407470" w:rsidRDefault="00B80851" w:rsidP="00407470">
      <w:pPr>
        <w:ind w:firstLine="709"/>
        <w:rPr>
          <w:color w:val="000000"/>
        </w:rPr>
      </w:pPr>
      <w:bookmarkStart w:id="28" w:name="image.6.27"/>
      <w:bookmarkEnd w:id="28"/>
      <w:r>
        <w:rPr>
          <w:noProof/>
          <w:color w:val="000000"/>
        </w:rPr>
        <w:drawing>
          <wp:inline distT="0" distB="0" distL="0" distR="0">
            <wp:extent cx="4219575" cy="1866900"/>
            <wp:effectExtent l="19050" t="0" r="9525" b="0"/>
            <wp:docPr id="30" name="Рисунок 49" descr=" Анализ стоимости по группам задач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 Анализ стоимости по группам задач "/>
                    <pic:cNvPicPr>
                      <a:picLocks noChangeAspect="1" noChangeArrowheads="1"/>
                    </pic:cNvPicPr>
                  </pic:nvPicPr>
                  <pic:blipFill>
                    <a:blip r:embed="rId95"/>
                    <a:srcRect/>
                    <a:stretch>
                      <a:fillRect/>
                    </a:stretch>
                  </pic:blipFill>
                  <pic:spPr bwMode="auto">
                    <a:xfrm>
                      <a:off x="0" y="0"/>
                      <a:ext cx="4219575" cy="1866900"/>
                    </a:xfrm>
                    <a:prstGeom prst="rect">
                      <a:avLst/>
                    </a:prstGeom>
                    <a:noFill/>
                    <a:ln w="9525">
                      <a:noFill/>
                      <a:miter lim="800000"/>
                      <a:headEnd/>
                      <a:tailEnd/>
                    </a:ln>
                  </pic:spPr>
                </pic:pic>
              </a:graphicData>
            </a:graphic>
          </wp:inline>
        </w:drawing>
      </w:r>
    </w:p>
    <w:p w:rsidR="00407470" w:rsidRPr="00407470" w:rsidRDefault="00407470" w:rsidP="00407470">
      <w:pPr>
        <w:ind w:firstLine="709"/>
        <w:rPr>
          <w:color w:val="000000"/>
        </w:rPr>
      </w:pPr>
      <w:r w:rsidRPr="00407470">
        <w:rPr>
          <w:b/>
          <w:bCs/>
          <w:color w:val="000000"/>
        </w:rPr>
        <w:t>Анализ стоимости ресурсов разного вида</w:t>
      </w:r>
    </w:p>
    <w:p w:rsidR="00407470" w:rsidRPr="00407470" w:rsidRDefault="00407470" w:rsidP="00407470">
      <w:pPr>
        <w:numPr>
          <w:ilvl w:val="0"/>
          <w:numId w:val="35"/>
        </w:numPr>
        <w:ind w:left="0" w:firstLine="709"/>
        <w:rPr>
          <w:color w:val="000000"/>
        </w:rPr>
      </w:pPr>
      <w:r w:rsidRPr="00407470">
        <w:rPr>
          <w:color w:val="000000"/>
        </w:rPr>
        <w:t xml:space="preserve">Проанализируем распределение стоимости по трудовым, материальным и затратным ресурсам (сколько стоят работа, материалы и прочие затраты). Для этого переключимся в представление использования ресурсов: </w:t>
      </w:r>
      <w:r w:rsidRPr="00407470">
        <w:rPr>
          <w:i/>
          <w:iCs/>
          <w:color w:val="000000"/>
        </w:rPr>
        <w:t>Вид/Использование ресурсов</w:t>
      </w:r>
      <w:r w:rsidRPr="00407470">
        <w:rPr>
          <w:color w:val="000000"/>
        </w:rPr>
        <w:t xml:space="preserve">. </w:t>
      </w:r>
    </w:p>
    <w:p w:rsidR="00407470" w:rsidRPr="00407470" w:rsidRDefault="00407470" w:rsidP="00407470">
      <w:pPr>
        <w:numPr>
          <w:ilvl w:val="0"/>
          <w:numId w:val="35"/>
        </w:numPr>
        <w:ind w:left="0" w:firstLine="709"/>
        <w:rPr>
          <w:color w:val="000000"/>
        </w:rPr>
      </w:pPr>
      <w:r w:rsidRPr="00407470">
        <w:rPr>
          <w:color w:val="000000"/>
        </w:rPr>
        <w:t xml:space="preserve">Выбрать таблицу </w:t>
      </w:r>
      <w:r w:rsidRPr="00407470">
        <w:rPr>
          <w:i/>
          <w:iCs/>
          <w:color w:val="000000"/>
        </w:rPr>
        <w:t>Затраты: Вид/Таблица/Затраты</w:t>
      </w:r>
      <w:r w:rsidRPr="00407470">
        <w:rPr>
          <w:color w:val="000000"/>
        </w:rPr>
        <w:t xml:space="preserve">. </w:t>
      </w:r>
    </w:p>
    <w:p w:rsidR="00407470" w:rsidRPr="00407470" w:rsidRDefault="00407470" w:rsidP="00407470">
      <w:pPr>
        <w:numPr>
          <w:ilvl w:val="0"/>
          <w:numId w:val="35"/>
        </w:numPr>
        <w:ind w:left="0" w:firstLine="709"/>
        <w:rPr>
          <w:color w:val="000000"/>
        </w:rPr>
      </w:pPr>
      <w:r w:rsidRPr="00407470">
        <w:rPr>
          <w:color w:val="000000"/>
        </w:rPr>
        <w:lastRenderedPageBreak/>
        <w:t xml:space="preserve">Сгруппируем ресурсы: </w:t>
      </w:r>
      <w:r w:rsidRPr="00407470">
        <w:rPr>
          <w:i/>
          <w:iCs/>
          <w:color w:val="000000"/>
        </w:rPr>
        <w:t>Проект/Группировка/Тип ресурса</w:t>
      </w:r>
      <w:r w:rsidRPr="00407470">
        <w:rPr>
          <w:color w:val="000000"/>
        </w:rPr>
        <w:t xml:space="preserve">. </w:t>
      </w:r>
    </w:p>
    <w:p w:rsidR="00407470" w:rsidRPr="00407470" w:rsidRDefault="00407470" w:rsidP="00407470">
      <w:pPr>
        <w:numPr>
          <w:ilvl w:val="0"/>
          <w:numId w:val="35"/>
        </w:numPr>
        <w:ind w:left="0" w:firstLine="709"/>
        <w:rPr>
          <w:color w:val="000000"/>
        </w:rPr>
      </w:pPr>
      <w:r w:rsidRPr="00407470">
        <w:rPr>
          <w:color w:val="000000"/>
        </w:rPr>
        <w:t xml:space="preserve">Результат – стоимость разного вида ресурсов указана в итоговых строках группировок. </w:t>
      </w:r>
    </w:p>
    <w:p w:rsidR="00407470" w:rsidRPr="00407470" w:rsidRDefault="00407470" w:rsidP="00407470">
      <w:pPr>
        <w:numPr>
          <w:ilvl w:val="0"/>
          <w:numId w:val="35"/>
        </w:numPr>
        <w:ind w:left="0" w:firstLine="709"/>
        <w:rPr>
          <w:color w:val="000000"/>
        </w:rPr>
      </w:pPr>
      <w:r w:rsidRPr="00407470">
        <w:rPr>
          <w:color w:val="000000"/>
        </w:rPr>
        <w:t xml:space="preserve">Удалим группировку: </w:t>
      </w:r>
      <w:r w:rsidRPr="00407470">
        <w:rPr>
          <w:i/>
          <w:iCs/>
          <w:color w:val="000000"/>
        </w:rPr>
        <w:t>Проект/Группировка</w:t>
      </w:r>
      <w:proofErr w:type="gramStart"/>
      <w:r w:rsidRPr="00407470">
        <w:rPr>
          <w:i/>
          <w:iCs/>
          <w:color w:val="000000"/>
        </w:rPr>
        <w:t>/Б</w:t>
      </w:r>
      <w:proofErr w:type="gramEnd"/>
      <w:r w:rsidRPr="00407470">
        <w:rPr>
          <w:i/>
          <w:iCs/>
          <w:color w:val="000000"/>
        </w:rPr>
        <w:t>ез группировки</w:t>
      </w:r>
      <w:r w:rsidRPr="00407470">
        <w:rPr>
          <w:color w:val="000000"/>
        </w:rPr>
        <w:t>.</w:t>
      </w:r>
    </w:p>
    <w:p w:rsidR="00407470" w:rsidRPr="00407470" w:rsidRDefault="00B80851" w:rsidP="00407470">
      <w:pPr>
        <w:ind w:firstLine="709"/>
        <w:rPr>
          <w:color w:val="000000"/>
        </w:rPr>
      </w:pPr>
      <w:bookmarkStart w:id="29" w:name="image.6.28"/>
      <w:bookmarkEnd w:id="29"/>
      <w:r>
        <w:rPr>
          <w:noProof/>
          <w:color w:val="000000"/>
        </w:rPr>
        <w:drawing>
          <wp:inline distT="0" distB="0" distL="0" distR="0">
            <wp:extent cx="2886075" cy="1428750"/>
            <wp:effectExtent l="19050" t="0" r="9525" b="0"/>
            <wp:docPr id="31" name="Рисунок 50" descr=" Результат анализа стоимости ресурсов разного вид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 Результат анализа стоимости ресурсов разного вида "/>
                    <pic:cNvPicPr>
                      <a:picLocks noChangeAspect="1" noChangeArrowheads="1"/>
                    </pic:cNvPicPr>
                  </pic:nvPicPr>
                  <pic:blipFill>
                    <a:blip r:embed="rId96"/>
                    <a:srcRect/>
                    <a:stretch>
                      <a:fillRect/>
                    </a:stretch>
                  </pic:blipFill>
                  <pic:spPr bwMode="auto">
                    <a:xfrm>
                      <a:off x="0" y="0"/>
                      <a:ext cx="2886075" cy="1428750"/>
                    </a:xfrm>
                    <a:prstGeom prst="rect">
                      <a:avLst/>
                    </a:prstGeom>
                    <a:noFill/>
                    <a:ln w="9525">
                      <a:noFill/>
                      <a:miter lim="800000"/>
                      <a:headEnd/>
                      <a:tailEnd/>
                    </a:ln>
                  </pic:spPr>
                </pic:pic>
              </a:graphicData>
            </a:graphic>
          </wp:inline>
        </w:drawing>
      </w:r>
    </w:p>
    <w:p w:rsidR="00407470" w:rsidRPr="00407470" w:rsidRDefault="00407470" w:rsidP="00407470">
      <w:pPr>
        <w:ind w:firstLine="709"/>
        <w:rPr>
          <w:color w:val="000000"/>
        </w:rPr>
      </w:pPr>
      <w:r w:rsidRPr="00407470">
        <w:rPr>
          <w:b/>
          <w:bCs/>
          <w:color w:val="000000"/>
        </w:rPr>
        <w:t>Анализ сверхурочных затрат</w:t>
      </w:r>
    </w:p>
    <w:p w:rsidR="00407470" w:rsidRPr="00407470" w:rsidRDefault="00407470" w:rsidP="00407470">
      <w:pPr>
        <w:numPr>
          <w:ilvl w:val="0"/>
          <w:numId w:val="36"/>
        </w:numPr>
        <w:ind w:left="0" w:firstLine="709"/>
        <w:rPr>
          <w:color w:val="000000"/>
        </w:rPr>
      </w:pPr>
      <w:r w:rsidRPr="00407470">
        <w:rPr>
          <w:color w:val="000000"/>
        </w:rPr>
        <w:t xml:space="preserve">В диаграмме Ганта выберем таблицу затрат: </w:t>
      </w:r>
      <w:r w:rsidRPr="00407470">
        <w:rPr>
          <w:i/>
          <w:iCs/>
          <w:color w:val="000000"/>
        </w:rPr>
        <w:t>Вид/Диаграмма Ганта – Вид/Таблица/Затраты</w:t>
      </w:r>
      <w:r w:rsidRPr="00407470">
        <w:rPr>
          <w:color w:val="000000"/>
        </w:rPr>
        <w:t xml:space="preserve">. </w:t>
      </w:r>
    </w:p>
    <w:p w:rsidR="00407470" w:rsidRPr="00407470" w:rsidRDefault="00407470" w:rsidP="00407470">
      <w:pPr>
        <w:numPr>
          <w:ilvl w:val="0"/>
          <w:numId w:val="36"/>
        </w:numPr>
        <w:ind w:left="0" w:firstLine="709"/>
        <w:rPr>
          <w:color w:val="000000"/>
        </w:rPr>
      </w:pPr>
      <w:r w:rsidRPr="00407470">
        <w:rPr>
          <w:color w:val="000000"/>
        </w:rPr>
        <w:t xml:space="preserve">В эту таблицу вставим столбец </w:t>
      </w:r>
      <w:r w:rsidRPr="00407470">
        <w:rPr>
          <w:i/>
          <w:iCs/>
          <w:color w:val="000000"/>
        </w:rPr>
        <w:t xml:space="preserve">Затраты </w:t>
      </w:r>
      <w:proofErr w:type="gramStart"/>
      <w:r w:rsidRPr="00407470">
        <w:rPr>
          <w:i/>
          <w:iCs/>
          <w:color w:val="000000"/>
        </w:rPr>
        <w:t>на</w:t>
      </w:r>
      <w:proofErr w:type="gramEnd"/>
      <w:r w:rsidRPr="00407470">
        <w:rPr>
          <w:i/>
          <w:iCs/>
          <w:color w:val="000000"/>
        </w:rPr>
        <w:t xml:space="preserve"> сверхурочные: Вставка/Столбец</w:t>
      </w:r>
      <w:r w:rsidRPr="00407470">
        <w:rPr>
          <w:color w:val="000000"/>
        </w:rPr>
        <w:t xml:space="preserve"> – имя столбца </w:t>
      </w:r>
      <w:r w:rsidRPr="00407470">
        <w:rPr>
          <w:i/>
          <w:iCs/>
          <w:color w:val="000000"/>
        </w:rPr>
        <w:t xml:space="preserve">Затраты </w:t>
      </w:r>
      <w:proofErr w:type="gramStart"/>
      <w:r w:rsidRPr="00407470">
        <w:rPr>
          <w:i/>
          <w:iCs/>
          <w:color w:val="000000"/>
        </w:rPr>
        <w:t>на</w:t>
      </w:r>
      <w:proofErr w:type="gramEnd"/>
      <w:r w:rsidRPr="00407470">
        <w:rPr>
          <w:i/>
          <w:iCs/>
          <w:color w:val="000000"/>
        </w:rPr>
        <w:t xml:space="preserve"> сверхурочные – Ok</w:t>
      </w:r>
      <w:r w:rsidRPr="00407470">
        <w:rPr>
          <w:color w:val="000000"/>
        </w:rPr>
        <w:t xml:space="preserve">. </w:t>
      </w:r>
    </w:p>
    <w:p w:rsidR="00407470" w:rsidRPr="00407470" w:rsidRDefault="00407470" w:rsidP="00407470">
      <w:pPr>
        <w:numPr>
          <w:ilvl w:val="0"/>
          <w:numId w:val="36"/>
        </w:numPr>
        <w:ind w:left="0" w:firstLine="709"/>
        <w:rPr>
          <w:color w:val="000000"/>
        </w:rPr>
      </w:pPr>
      <w:r w:rsidRPr="00407470">
        <w:rPr>
          <w:color w:val="000000"/>
        </w:rPr>
        <w:t>Результат – в этом столбце отображена стоимость сверхурочных работ по каждой задаче, фазе и всему проекту.</w:t>
      </w:r>
    </w:p>
    <w:p w:rsidR="00A673ED" w:rsidRPr="00407470" w:rsidRDefault="00A673ED" w:rsidP="00A673ED">
      <w:pPr>
        <w:ind w:left="709"/>
        <w:rPr>
          <w:color w:val="000000"/>
        </w:rPr>
      </w:pPr>
    </w:p>
    <w:p w:rsidR="00F15E04" w:rsidRPr="00442030" w:rsidRDefault="00EE7381" w:rsidP="000D3003">
      <w:pPr>
        <w:jc w:val="center"/>
        <w:rPr>
          <w:b/>
        </w:rPr>
      </w:pPr>
      <w:r w:rsidRPr="00FD3B54">
        <w:rPr>
          <w:b/>
        </w:rPr>
        <w:t xml:space="preserve">Задание для </w:t>
      </w:r>
      <w:r w:rsidR="00235E86">
        <w:rPr>
          <w:b/>
        </w:rPr>
        <w:t>лабораторного</w:t>
      </w:r>
      <w:r w:rsidRPr="00FD3B54">
        <w:rPr>
          <w:b/>
        </w:rPr>
        <w:t xml:space="preserve"> занятия:</w:t>
      </w:r>
    </w:p>
    <w:p w:rsidR="003469E7" w:rsidRPr="00A7541E" w:rsidRDefault="00A7541E" w:rsidP="00A7541E">
      <w:pPr>
        <w:ind w:firstLine="720"/>
        <w:jc w:val="both"/>
      </w:pPr>
      <w:r>
        <w:t xml:space="preserve">Выполнить </w:t>
      </w:r>
      <w:r>
        <w:rPr>
          <w:lang w:val="en-US"/>
        </w:rPr>
        <w:t>PERT</w:t>
      </w:r>
      <w:r>
        <w:t>-анализ проекта «Разработка программы» в соответствии с приведенной методикой</w:t>
      </w:r>
    </w:p>
    <w:p w:rsidR="00A7541E" w:rsidRPr="00A7541E" w:rsidRDefault="00A7541E" w:rsidP="00A7541E">
      <w:pPr>
        <w:ind w:firstLine="720"/>
        <w:jc w:val="both"/>
      </w:pPr>
    </w:p>
    <w:p w:rsidR="00EE7381" w:rsidRPr="00EE7381" w:rsidRDefault="00EE7381" w:rsidP="00442030">
      <w:pPr>
        <w:ind w:firstLine="720"/>
        <w:jc w:val="center"/>
        <w:rPr>
          <w:b/>
        </w:rPr>
      </w:pPr>
      <w:r w:rsidRPr="00EE7381">
        <w:rPr>
          <w:b/>
        </w:rPr>
        <w:t>Контрольные вопросы</w:t>
      </w:r>
    </w:p>
    <w:p w:rsidR="00871D58" w:rsidRDefault="00A7541E" w:rsidP="00A7541E">
      <w:pPr>
        <w:ind w:firstLine="720"/>
        <w:jc w:val="both"/>
      </w:pPr>
      <w:r>
        <w:t xml:space="preserve">1. Что такое </w:t>
      </w:r>
      <w:r>
        <w:rPr>
          <w:lang w:val="en-US"/>
        </w:rPr>
        <w:t>PERT</w:t>
      </w:r>
      <w:r>
        <w:t>-анализ?</w:t>
      </w:r>
    </w:p>
    <w:p w:rsidR="003D0E2F" w:rsidRDefault="006B48E7" w:rsidP="00A7541E">
      <w:pPr>
        <w:ind w:firstLine="720"/>
        <w:jc w:val="both"/>
      </w:pPr>
      <w:r>
        <w:t>2</w:t>
      </w:r>
      <w:r w:rsidR="003D0E2F">
        <w:t xml:space="preserve">. Как выполнить анализ критического пути в </w:t>
      </w:r>
      <w:r w:rsidR="003D0E2F">
        <w:rPr>
          <w:lang w:val="en-US"/>
        </w:rPr>
        <w:t>MS</w:t>
      </w:r>
      <w:r w:rsidR="003D0E2F" w:rsidRPr="003D0E2F">
        <w:t xml:space="preserve"> </w:t>
      </w:r>
      <w:r w:rsidR="003D0E2F">
        <w:rPr>
          <w:lang w:val="en-US"/>
        </w:rPr>
        <w:t>Project</w:t>
      </w:r>
      <w:r w:rsidR="003D0E2F">
        <w:t>?</w:t>
      </w:r>
    </w:p>
    <w:p w:rsidR="003D0E2F" w:rsidRDefault="006B48E7" w:rsidP="00A7541E">
      <w:pPr>
        <w:ind w:firstLine="720"/>
        <w:jc w:val="both"/>
      </w:pPr>
      <w:r>
        <w:t>3</w:t>
      </w:r>
      <w:r w:rsidR="003D0E2F">
        <w:t xml:space="preserve">. </w:t>
      </w:r>
      <w:r w:rsidR="00975A28">
        <w:t>Что такое критический путь?</w:t>
      </w:r>
    </w:p>
    <w:p w:rsidR="006B48E7" w:rsidRPr="003D0E2F" w:rsidRDefault="006B48E7" w:rsidP="00A7541E">
      <w:pPr>
        <w:ind w:firstLine="720"/>
        <w:jc w:val="both"/>
      </w:pPr>
      <w:r>
        <w:t>4. Какие существуют виды анализа проекта?</w:t>
      </w:r>
    </w:p>
    <w:p w:rsidR="00871D58" w:rsidRPr="0095647A" w:rsidRDefault="00E46D9E" w:rsidP="00786D27">
      <w:pPr>
        <w:ind w:firstLine="720"/>
        <w:jc w:val="center"/>
        <w:rPr>
          <w:b/>
        </w:rPr>
      </w:pPr>
      <w:r w:rsidRPr="00A7541E">
        <w:br w:type="page"/>
      </w:r>
      <w:r w:rsidR="008E1DD3">
        <w:rPr>
          <w:b/>
        </w:rPr>
        <w:lastRenderedPageBreak/>
        <w:t>Лабораторная</w:t>
      </w:r>
      <w:r w:rsidR="00BD1129">
        <w:rPr>
          <w:b/>
        </w:rPr>
        <w:t xml:space="preserve"> работа  № </w:t>
      </w:r>
      <w:r w:rsidR="00383B32">
        <w:rPr>
          <w:b/>
        </w:rPr>
        <w:t>28, 29</w:t>
      </w:r>
    </w:p>
    <w:p w:rsidR="00871D58" w:rsidRPr="00EE7381" w:rsidRDefault="00871D58" w:rsidP="00EE7381">
      <w:pPr>
        <w:autoSpaceDE w:val="0"/>
        <w:autoSpaceDN w:val="0"/>
        <w:adjustRightInd w:val="0"/>
        <w:spacing w:line="252" w:lineRule="auto"/>
        <w:ind w:left="-180"/>
        <w:jc w:val="both"/>
        <w:rPr>
          <w:rFonts w:ascii="Times New Roman CYR" w:hAnsi="Times New Roman CYR"/>
          <w:color w:val="000000"/>
        </w:rPr>
      </w:pPr>
    </w:p>
    <w:p w:rsidR="00F15E04" w:rsidRDefault="00871D58" w:rsidP="00BD1129">
      <w:pPr>
        <w:ind w:left="360"/>
        <w:jc w:val="center"/>
        <w:rPr>
          <w:b/>
          <w:bCs/>
        </w:rPr>
      </w:pPr>
      <w:r w:rsidRPr="00871D58">
        <w:rPr>
          <w:b/>
          <w:bCs/>
        </w:rPr>
        <w:t>«</w:t>
      </w:r>
      <w:r w:rsidR="00E035E1" w:rsidRPr="00E035E1">
        <w:rPr>
          <w:b/>
          <w:bCs/>
        </w:rPr>
        <w:t xml:space="preserve">Определение рисков проекта в </w:t>
      </w:r>
      <w:r w:rsidR="00E035E1" w:rsidRPr="00E035E1">
        <w:rPr>
          <w:b/>
          <w:bCs/>
          <w:lang w:val="en-US"/>
        </w:rPr>
        <w:t>MS</w:t>
      </w:r>
      <w:r w:rsidR="00E035E1" w:rsidRPr="00E035E1">
        <w:rPr>
          <w:b/>
          <w:bCs/>
        </w:rPr>
        <w:t xml:space="preserve"> </w:t>
      </w:r>
      <w:r w:rsidR="00E035E1" w:rsidRPr="00E035E1">
        <w:rPr>
          <w:b/>
          <w:bCs/>
          <w:lang w:val="en-US"/>
        </w:rPr>
        <w:t>Project</w:t>
      </w:r>
      <w:r w:rsidRPr="00871D58">
        <w:rPr>
          <w:b/>
          <w:bCs/>
        </w:rPr>
        <w:t>»</w:t>
      </w:r>
    </w:p>
    <w:p w:rsidR="00871D58" w:rsidRDefault="00871D58" w:rsidP="00B61C0B">
      <w:pPr>
        <w:ind w:left="360"/>
        <w:rPr>
          <w:b/>
          <w:bCs/>
        </w:rPr>
      </w:pPr>
    </w:p>
    <w:p w:rsidR="00871D58" w:rsidRPr="0095647A" w:rsidRDefault="00871D58" w:rsidP="005416CB">
      <w:pPr>
        <w:ind w:firstLine="709"/>
        <w:jc w:val="both"/>
        <w:rPr>
          <w:b/>
        </w:rPr>
      </w:pPr>
      <w:r>
        <w:rPr>
          <w:b/>
        </w:rPr>
        <w:t>Цель работы</w:t>
      </w:r>
      <w:r w:rsidRPr="0095647A">
        <w:rPr>
          <w:b/>
        </w:rPr>
        <w:t xml:space="preserve">:   </w:t>
      </w:r>
    </w:p>
    <w:p w:rsidR="00E46D9E" w:rsidRPr="00E035E1" w:rsidRDefault="00E035E1" w:rsidP="00E46D9E">
      <w:pPr>
        <w:ind w:left="709"/>
        <w:jc w:val="both"/>
      </w:pPr>
      <w:r>
        <w:t xml:space="preserve">Ознакомиться с методикой определения рисков проекта в </w:t>
      </w:r>
      <w:r>
        <w:rPr>
          <w:lang w:val="en-US"/>
        </w:rPr>
        <w:t>MS</w:t>
      </w:r>
      <w:r w:rsidRPr="00E035E1">
        <w:t xml:space="preserve"> </w:t>
      </w:r>
      <w:r>
        <w:rPr>
          <w:lang w:val="en-US"/>
        </w:rPr>
        <w:t>Project</w:t>
      </w:r>
    </w:p>
    <w:p w:rsidR="00871D58" w:rsidRDefault="00871D58" w:rsidP="005416CB">
      <w:pPr>
        <w:ind w:firstLine="709"/>
      </w:pPr>
    </w:p>
    <w:p w:rsidR="00871D58" w:rsidRPr="00B61C0B" w:rsidRDefault="00871D58" w:rsidP="005416CB">
      <w:pPr>
        <w:ind w:firstLine="709"/>
        <w:rPr>
          <w:b/>
        </w:rPr>
      </w:pPr>
      <w:r w:rsidRPr="00B61C0B">
        <w:rPr>
          <w:b/>
        </w:rPr>
        <w:t>Образоват</w:t>
      </w:r>
      <w:r w:rsidR="005774A2">
        <w:rPr>
          <w:b/>
        </w:rPr>
        <w:t>ельные результаты, заявленные в</w:t>
      </w:r>
      <w:r w:rsidRPr="00B61C0B">
        <w:rPr>
          <w:b/>
        </w:rPr>
        <w:t xml:space="preserve"> ФГОС:</w:t>
      </w:r>
    </w:p>
    <w:p w:rsidR="00383B32" w:rsidRPr="001813A2" w:rsidRDefault="00383B32" w:rsidP="00383B32">
      <w:pPr>
        <w:ind w:firstLine="720"/>
        <w:jc w:val="both"/>
      </w:pPr>
      <w:r w:rsidRPr="001813A2">
        <w:t xml:space="preserve">Студент должен </w:t>
      </w:r>
    </w:p>
    <w:p w:rsidR="00383B32" w:rsidRPr="001813A2" w:rsidRDefault="00383B32" w:rsidP="00383B32">
      <w:pPr>
        <w:ind w:firstLine="720"/>
        <w:jc w:val="both"/>
      </w:pPr>
      <w:r w:rsidRPr="001813A2">
        <w:rPr>
          <w:u w:val="single"/>
        </w:rPr>
        <w:t>уметь:</w:t>
      </w:r>
      <w:r w:rsidRPr="001813A2">
        <w:t xml:space="preserve"> </w:t>
      </w:r>
    </w:p>
    <w:p w:rsidR="00383B32" w:rsidRPr="001813A2" w:rsidRDefault="00383B32" w:rsidP="00383B32">
      <w:pPr>
        <w:ind w:firstLine="720"/>
        <w:jc w:val="both"/>
      </w:pPr>
      <w:r w:rsidRPr="001813A2">
        <w:t>- разграничивать подходы к менеджменту программных проектов;</w:t>
      </w:r>
    </w:p>
    <w:p w:rsidR="00383B32" w:rsidRPr="001813A2" w:rsidRDefault="00383B32" w:rsidP="00383B32">
      <w:pPr>
        <w:ind w:firstLine="720"/>
        <w:jc w:val="both"/>
      </w:pPr>
      <w:r w:rsidRPr="001813A2">
        <w:t>- применять стандартные метрики по прогнозированию затрат, сроков и качества;</w:t>
      </w:r>
    </w:p>
    <w:p w:rsidR="00383B32" w:rsidRPr="001813A2" w:rsidRDefault="00383B32" w:rsidP="00383B32">
      <w:pPr>
        <w:ind w:firstLine="720"/>
        <w:jc w:val="both"/>
      </w:pPr>
      <w:r w:rsidRPr="001813A2">
        <w:rPr>
          <w:u w:val="single"/>
        </w:rPr>
        <w:t>знать:</w:t>
      </w:r>
      <w:r w:rsidRPr="001813A2">
        <w:t xml:space="preserve"> </w:t>
      </w:r>
    </w:p>
    <w:p w:rsidR="00383B32" w:rsidRPr="001813A2" w:rsidRDefault="00383B32" w:rsidP="00383B32">
      <w:pPr>
        <w:ind w:firstLine="720"/>
      </w:pPr>
      <w:r w:rsidRPr="001813A2">
        <w:t>- задачи планирования и контроля развития проекта;</w:t>
      </w:r>
    </w:p>
    <w:p w:rsidR="00383B32" w:rsidRPr="001813A2" w:rsidRDefault="00383B32" w:rsidP="00383B32">
      <w:pPr>
        <w:ind w:firstLine="720"/>
      </w:pPr>
      <w:r w:rsidRPr="001813A2">
        <w:t>- вопросы кадровой политики менеджера программных проектов;</w:t>
      </w:r>
    </w:p>
    <w:p w:rsidR="00383B32" w:rsidRPr="001813A2" w:rsidRDefault="00383B32" w:rsidP="00383B32">
      <w:pPr>
        <w:ind w:firstLine="720"/>
      </w:pPr>
      <w:r w:rsidRPr="001813A2">
        <w:t>- функциональные роли в коллективе разработчиков;</w:t>
      </w:r>
    </w:p>
    <w:p w:rsidR="00383B32" w:rsidRPr="001813A2" w:rsidRDefault="00383B32" w:rsidP="00383B32">
      <w:pPr>
        <w:ind w:firstLine="720"/>
      </w:pPr>
      <w:r w:rsidRPr="001813A2">
        <w:t>- принципы построения системы деятельностей программного проекта;</w:t>
      </w:r>
    </w:p>
    <w:p w:rsidR="00383B32" w:rsidRPr="001813A2" w:rsidRDefault="00383B32" w:rsidP="00383B32">
      <w:pPr>
        <w:ind w:firstLine="720"/>
      </w:pPr>
      <w:r w:rsidRPr="001813A2">
        <w:t>- основные методы оценки бюджета, сроков и рисков разработки программ.</w:t>
      </w:r>
    </w:p>
    <w:p w:rsidR="00CE308B" w:rsidRPr="00FE535F" w:rsidRDefault="00CE308B" w:rsidP="00FE535F">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FE535F" w:rsidRPr="00442030" w:rsidRDefault="00CE308B" w:rsidP="00442030">
      <w:pPr>
        <w:jc w:val="center"/>
        <w:rPr>
          <w:b/>
        </w:rPr>
      </w:pPr>
      <w:r w:rsidRPr="0095647A">
        <w:rPr>
          <w:b/>
        </w:rPr>
        <w:t xml:space="preserve">Краткие теоретические и учебно-методические материалы по теме </w:t>
      </w:r>
      <w:r w:rsidR="001928AB">
        <w:rPr>
          <w:b/>
        </w:rPr>
        <w:t>лабораторной</w:t>
      </w:r>
      <w:r w:rsidRPr="0095647A">
        <w:rPr>
          <w:b/>
        </w:rPr>
        <w:t xml:space="preserve"> работы </w:t>
      </w:r>
    </w:p>
    <w:p w:rsidR="00E035E1" w:rsidRDefault="00E035E1" w:rsidP="00E035E1">
      <w:pPr>
        <w:ind w:firstLine="709"/>
        <w:rPr>
          <w:bCs/>
          <w:color w:val="000000"/>
        </w:rPr>
      </w:pPr>
    </w:p>
    <w:p w:rsidR="00E035E1" w:rsidRPr="00E035E1" w:rsidRDefault="00E035E1" w:rsidP="00E035E1">
      <w:pPr>
        <w:ind w:firstLine="709"/>
        <w:rPr>
          <w:bCs/>
          <w:color w:val="000000"/>
        </w:rPr>
      </w:pPr>
      <w:r w:rsidRPr="00E035E1">
        <w:rPr>
          <w:bCs/>
          <w:color w:val="000000"/>
        </w:rPr>
        <w:t xml:space="preserve">Методика </w:t>
      </w:r>
      <w:r>
        <w:rPr>
          <w:bCs/>
          <w:color w:val="000000"/>
        </w:rPr>
        <w:t xml:space="preserve">определения рисков проекта в </w:t>
      </w:r>
      <w:r>
        <w:rPr>
          <w:bCs/>
          <w:color w:val="000000"/>
          <w:lang w:val="en-US"/>
        </w:rPr>
        <w:t>MS</w:t>
      </w:r>
      <w:r w:rsidRPr="00E035E1">
        <w:rPr>
          <w:bCs/>
          <w:color w:val="000000"/>
        </w:rPr>
        <w:t xml:space="preserve"> </w:t>
      </w:r>
      <w:r>
        <w:rPr>
          <w:bCs/>
          <w:color w:val="000000"/>
          <w:lang w:val="en-US"/>
        </w:rPr>
        <w:t>Project</w:t>
      </w:r>
      <w:r w:rsidRPr="00E035E1">
        <w:rPr>
          <w:bCs/>
          <w:color w:val="000000"/>
        </w:rPr>
        <w:t xml:space="preserve"> </w:t>
      </w:r>
      <w:r>
        <w:rPr>
          <w:bCs/>
          <w:color w:val="000000"/>
        </w:rPr>
        <w:t>заключается в следующем.</w:t>
      </w:r>
    </w:p>
    <w:p w:rsidR="00E035E1" w:rsidRPr="00407470" w:rsidRDefault="00E035E1" w:rsidP="00E035E1">
      <w:pPr>
        <w:ind w:firstLine="709"/>
        <w:rPr>
          <w:color w:val="000000"/>
        </w:rPr>
      </w:pPr>
      <w:r w:rsidRPr="00407470">
        <w:rPr>
          <w:b/>
          <w:bCs/>
          <w:color w:val="000000"/>
        </w:rPr>
        <w:t>Анализ рисков задач с предварительными длительностями</w:t>
      </w:r>
    </w:p>
    <w:p w:rsidR="00E035E1" w:rsidRPr="00407470" w:rsidRDefault="00E035E1" w:rsidP="00E035E1">
      <w:pPr>
        <w:numPr>
          <w:ilvl w:val="0"/>
          <w:numId w:val="37"/>
        </w:numPr>
        <w:ind w:left="0" w:firstLine="709"/>
        <w:rPr>
          <w:color w:val="000000"/>
        </w:rPr>
      </w:pPr>
      <w:r w:rsidRPr="00407470">
        <w:rPr>
          <w:color w:val="000000"/>
        </w:rPr>
        <w:t xml:space="preserve">В диаграмме Ганта выберем таблицу ввода: </w:t>
      </w:r>
      <w:r w:rsidRPr="00407470">
        <w:rPr>
          <w:i/>
          <w:iCs/>
          <w:color w:val="000000"/>
        </w:rPr>
        <w:t>Вид/Диаграмма Ганта – Вид/Таблица/Ввод</w:t>
      </w:r>
      <w:r w:rsidRPr="00407470">
        <w:rPr>
          <w:color w:val="000000"/>
        </w:rPr>
        <w:t xml:space="preserve">. </w:t>
      </w:r>
    </w:p>
    <w:p w:rsidR="00E035E1" w:rsidRPr="00407470" w:rsidRDefault="00E035E1" w:rsidP="00E035E1">
      <w:pPr>
        <w:numPr>
          <w:ilvl w:val="0"/>
          <w:numId w:val="37"/>
        </w:numPr>
        <w:ind w:left="0" w:firstLine="709"/>
        <w:rPr>
          <w:color w:val="000000"/>
        </w:rPr>
      </w:pPr>
      <w:r w:rsidRPr="00407470">
        <w:rPr>
          <w:color w:val="000000"/>
        </w:rPr>
        <w:t xml:space="preserve">Отобразим только задачи с оценкой длительности: </w:t>
      </w:r>
      <w:r w:rsidRPr="00407470">
        <w:rPr>
          <w:i/>
          <w:iCs/>
          <w:color w:val="000000"/>
        </w:rPr>
        <w:t>Проект/Фильтр/Задачи с оценкой длительности</w:t>
      </w:r>
      <w:r w:rsidRPr="00407470">
        <w:rPr>
          <w:color w:val="000000"/>
        </w:rPr>
        <w:t xml:space="preserve">. Результат – нет таких задач, риск отсутствует. </w:t>
      </w:r>
    </w:p>
    <w:p w:rsidR="00E035E1" w:rsidRPr="00407470" w:rsidRDefault="00E035E1" w:rsidP="00E035E1">
      <w:pPr>
        <w:numPr>
          <w:ilvl w:val="0"/>
          <w:numId w:val="37"/>
        </w:numPr>
        <w:ind w:left="0" w:firstLine="709"/>
        <w:rPr>
          <w:color w:val="000000"/>
        </w:rPr>
      </w:pPr>
      <w:r w:rsidRPr="00407470">
        <w:rPr>
          <w:color w:val="000000"/>
        </w:rPr>
        <w:t xml:space="preserve">Отменить фильтр – </w:t>
      </w:r>
      <w:r w:rsidRPr="00407470">
        <w:rPr>
          <w:i/>
          <w:iCs/>
          <w:color w:val="000000"/>
        </w:rPr>
        <w:t>Проект/Фильтр</w:t>
      </w:r>
      <w:proofErr w:type="gramStart"/>
      <w:r w:rsidRPr="00407470">
        <w:rPr>
          <w:i/>
          <w:iCs/>
          <w:color w:val="000000"/>
        </w:rPr>
        <w:t>/В</w:t>
      </w:r>
      <w:proofErr w:type="gramEnd"/>
      <w:r w:rsidRPr="00407470">
        <w:rPr>
          <w:i/>
          <w:iCs/>
          <w:color w:val="000000"/>
        </w:rPr>
        <w:t>се задачи</w:t>
      </w:r>
      <w:r w:rsidRPr="00407470">
        <w:rPr>
          <w:color w:val="000000"/>
        </w:rPr>
        <w:t>.</w:t>
      </w:r>
    </w:p>
    <w:p w:rsidR="00E035E1" w:rsidRPr="00407470" w:rsidRDefault="00E035E1" w:rsidP="00E035E1">
      <w:pPr>
        <w:ind w:firstLine="709"/>
        <w:rPr>
          <w:color w:val="000000"/>
        </w:rPr>
      </w:pPr>
      <w:r w:rsidRPr="00407470">
        <w:rPr>
          <w:b/>
          <w:bCs/>
          <w:color w:val="000000"/>
        </w:rPr>
        <w:t>Анализ рисков задач со слишком короткой длительностью</w:t>
      </w:r>
    </w:p>
    <w:p w:rsidR="00E035E1" w:rsidRPr="00407470" w:rsidRDefault="00E035E1" w:rsidP="00E035E1">
      <w:pPr>
        <w:numPr>
          <w:ilvl w:val="0"/>
          <w:numId w:val="38"/>
        </w:numPr>
        <w:ind w:left="0" w:firstLine="709"/>
        <w:rPr>
          <w:color w:val="000000"/>
        </w:rPr>
      </w:pPr>
      <w:r w:rsidRPr="00407470">
        <w:rPr>
          <w:color w:val="000000"/>
        </w:rPr>
        <w:t xml:space="preserve">Будем считать рискованными задачи длительностью два и менее дня. </w:t>
      </w:r>
    </w:p>
    <w:p w:rsidR="00E035E1" w:rsidRPr="00407470" w:rsidRDefault="00E035E1" w:rsidP="00E035E1">
      <w:pPr>
        <w:numPr>
          <w:ilvl w:val="0"/>
          <w:numId w:val="38"/>
        </w:numPr>
        <w:ind w:left="0" w:firstLine="709"/>
        <w:rPr>
          <w:color w:val="000000"/>
        </w:rPr>
      </w:pPr>
      <w:r w:rsidRPr="00407470">
        <w:rPr>
          <w:color w:val="000000"/>
        </w:rPr>
        <w:t xml:space="preserve">Определим фильтр </w:t>
      </w:r>
      <w:r w:rsidRPr="00407470">
        <w:rPr>
          <w:i/>
          <w:iCs/>
          <w:color w:val="000000"/>
        </w:rPr>
        <w:t>Короткая задача: Проект/Фильтр/Другие фильтры</w:t>
      </w:r>
      <w:proofErr w:type="gramStart"/>
      <w:r w:rsidRPr="00407470">
        <w:rPr>
          <w:i/>
          <w:iCs/>
          <w:color w:val="000000"/>
        </w:rPr>
        <w:t>/С</w:t>
      </w:r>
      <w:proofErr w:type="gramEnd"/>
      <w:r w:rsidRPr="00407470">
        <w:rPr>
          <w:i/>
          <w:iCs/>
          <w:color w:val="000000"/>
        </w:rPr>
        <w:t>оздать</w:t>
      </w:r>
      <w:r w:rsidRPr="00407470">
        <w:rPr>
          <w:color w:val="000000"/>
        </w:rPr>
        <w:t xml:space="preserve">. </w:t>
      </w:r>
    </w:p>
    <w:p w:rsidR="00E035E1" w:rsidRPr="00407470" w:rsidRDefault="00E035E1" w:rsidP="00E035E1">
      <w:pPr>
        <w:numPr>
          <w:ilvl w:val="0"/>
          <w:numId w:val="38"/>
        </w:numPr>
        <w:ind w:left="0" w:firstLine="709"/>
        <w:rPr>
          <w:color w:val="000000"/>
        </w:rPr>
      </w:pPr>
      <w:r w:rsidRPr="00407470">
        <w:rPr>
          <w:color w:val="000000"/>
        </w:rPr>
        <w:t xml:space="preserve">Заполнить поля </w:t>
      </w:r>
      <w:r>
        <w:rPr>
          <w:color w:val="000000"/>
        </w:rPr>
        <w:t>-</w:t>
      </w:r>
      <w:r w:rsidRPr="00407470">
        <w:rPr>
          <w:color w:val="000000"/>
        </w:rPr>
        <w:t xml:space="preserve"> </w:t>
      </w:r>
      <w:r w:rsidRPr="00407470">
        <w:rPr>
          <w:i/>
          <w:iCs/>
          <w:color w:val="000000"/>
        </w:rPr>
        <w:t>Ok</w:t>
      </w:r>
      <w:r w:rsidRPr="00407470">
        <w:rPr>
          <w:color w:val="000000"/>
        </w:rPr>
        <w:t xml:space="preserve">. </w:t>
      </w:r>
    </w:p>
    <w:p w:rsidR="00E035E1" w:rsidRPr="00407470" w:rsidRDefault="00E035E1" w:rsidP="00E035E1">
      <w:pPr>
        <w:numPr>
          <w:ilvl w:val="0"/>
          <w:numId w:val="38"/>
        </w:numPr>
        <w:ind w:left="0" w:firstLine="709"/>
        <w:rPr>
          <w:color w:val="000000"/>
        </w:rPr>
      </w:pPr>
      <w:r w:rsidRPr="00407470">
        <w:rPr>
          <w:color w:val="000000"/>
        </w:rPr>
        <w:t>Закрыть окно</w:t>
      </w:r>
      <w:r w:rsidRPr="00407470">
        <w:rPr>
          <w:i/>
          <w:iCs/>
          <w:color w:val="000000"/>
        </w:rPr>
        <w:t xml:space="preserve"> Другие фильтры</w:t>
      </w:r>
      <w:r w:rsidRPr="00407470">
        <w:rPr>
          <w:color w:val="000000"/>
        </w:rPr>
        <w:t xml:space="preserve">. </w:t>
      </w:r>
    </w:p>
    <w:p w:rsidR="00E035E1" w:rsidRPr="00407470" w:rsidRDefault="00E035E1" w:rsidP="00E035E1">
      <w:pPr>
        <w:numPr>
          <w:ilvl w:val="0"/>
          <w:numId w:val="38"/>
        </w:numPr>
        <w:ind w:left="0" w:firstLine="709"/>
        <w:rPr>
          <w:color w:val="000000"/>
        </w:rPr>
      </w:pPr>
      <w:r w:rsidRPr="00407470">
        <w:rPr>
          <w:color w:val="000000"/>
        </w:rPr>
        <w:t xml:space="preserve">Назначить созданный фильтр: </w:t>
      </w:r>
      <w:r w:rsidRPr="00407470">
        <w:rPr>
          <w:i/>
          <w:iCs/>
          <w:color w:val="000000"/>
        </w:rPr>
        <w:t>Проект/Фильтр/Короткая задача</w:t>
      </w:r>
      <w:r w:rsidRPr="00407470">
        <w:rPr>
          <w:color w:val="000000"/>
        </w:rPr>
        <w:t xml:space="preserve">. Результат – в таблице осталась задача </w:t>
      </w:r>
      <w:r w:rsidRPr="00407470">
        <w:rPr>
          <w:i/>
          <w:iCs/>
          <w:color w:val="000000"/>
        </w:rPr>
        <w:t>Составление программной документации</w:t>
      </w:r>
      <w:r w:rsidRPr="00407470">
        <w:rPr>
          <w:color w:val="000000"/>
        </w:rPr>
        <w:t xml:space="preserve">, которая является рискованной. </w:t>
      </w:r>
    </w:p>
    <w:p w:rsidR="00E035E1" w:rsidRPr="00407470" w:rsidRDefault="00E035E1" w:rsidP="00E035E1">
      <w:pPr>
        <w:numPr>
          <w:ilvl w:val="0"/>
          <w:numId w:val="38"/>
        </w:numPr>
        <w:ind w:left="0" w:firstLine="709"/>
        <w:rPr>
          <w:color w:val="000000"/>
        </w:rPr>
      </w:pPr>
      <w:r w:rsidRPr="00407470">
        <w:rPr>
          <w:color w:val="000000"/>
        </w:rPr>
        <w:t xml:space="preserve">Удалить фильтр: </w:t>
      </w:r>
      <w:r w:rsidRPr="00407470">
        <w:rPr>
          <w:i/>
          <w:iCs/>
          <w:color w:val="000000"/>
        </w:rPr>
        <w:t>Проект/Фильтр</w:t>
      </w:r>
      <w:proofErr w:type="gramStart"/>
      <w:r w:rsidRPr="00407470">
        <w:rPr>
          <w:i/>
          <w:iCs/>
          <w:color w:val="000000"/>
        </w:rPr>
        <w:t>/В</w:t>
      </w:r>
      <w:proofErr w:type="gramEnd"/>
      <w:r w:rsidRPr="00407470">
        <w:rPr>
          <w:i/>
          <w:iCs/>
          <w:color w:val="000000"/>
        </w:rPr>
        <w:t>се задачи</w:t>
      </w:r>
      <w:r w:rsidRPr="00407470">
        <w:rPr>
          <w:color w:val="000000"/>
        </w:rPr>
        <w:t>.</w:t>
      </w:r>
    </w:p>
    <w:p w:rsidR="00E035E1" w:rsidRPr="00407470" w:rsidRDefault="00E035E1" w:rsidP="00E035E1">
      <w:pPr>
        <w:ind w:firstLine="709"/>
        <w:rPr>
          <w:color w:val="000000"/>
        </w:rPr>
      </w:pPr>
      <w:r w:rsidRPr="00407470">
        <w:rPr>
          <w:b/>
          <w:bCs/>
          <w:color w:val="000000"/>
        </w:rPr>
        <w:t>Анализ рисков слишком длинных задач с большим количеством ресурсов</w:t>
      </w:r>
    </w:p>
    <w:p w:rsidR="00E035E1" w:rsidRPr="00407470" w:rsidRDefault="00E035E1" w:rsidP="00E035E1">
      <w:pPr>
        <w:numPr>
          <w:ilvl w:val="0"/>
          <w:numId w:val="39"/>
        </w:numPr>
        <w:ind w:left="0" w:firstLine="709"/>
        <w:rPr>
          <w:color w:val="000000"/>
        </w:rPr>
      </w:pPr>
      <w:r w:rsidRPr="00407470">
        <w:rPr>
          <w:color w:val="000000"/>
        </w:rPr>
        <w:t xml:space="preserve">Создадим числовое вычисляемое поле: </w:t>
      </w:r>
    </w:p>
    <w:p w:rsidR="00E035E1" w:rsidRPr="00407470" w:rsidRDefault="00E035E1" w:rsidP="00E035E1">
      <w:pPr>
        <w:ind w:firstLine="709"/>
        <w:rPr>
          <w:color w:val="000000"/>
        </w:rPr>
      </w:pPr>
      <w:r w:rsidRPr="00407470">
        <w:rPr>
          <w:color w:val="000000"/>
        </w:rPr>
        <w:t xml:space="preserve">a. </w:t>
      </w:r>
      <w:r w:rsidRPr="00407470">
        <w:rPr>
          <w:i/>
          <w:iCs/>
          <w:color w:val="000000"/>
        </w:rPr>
        <w:t>Сервис/Настройка/Поля</w:t>
      </w:r>
      <w:r w:rsidRPr="00407470">
        <w:rPr>
          <w:color w:val="000000"/>
        </w:rPr>
        <w:t>.</w:t>
      </w:r>
    </w:p>
    <w:p w:rsidR="00E035E1" w:rsidRPr="00407470" w:rsidRDefault="00E035E1" w:rsidP="00E035E1">
      <w:pPr>
        <w:ind w:firstLine="709"/>
        <w:rPr>
          <w:color w:val="000000"/>
        </w:rPr>
      </w:pPr>
      <w:r w:rsidRPr="00407470">
        <w:rPr>
          <w:color w:val="000000"/>
        </w:rPr>
        <w:t xml:space="preserve">b. В открывшемся окне настраиваемых полей выберем: тип – </w:t>
      </w:r>
      <w:r w:rsidRPr="00407470">
        <w:rPr>
          <w:i/>
          <w:iCs/>
          <w:color w:val="000000"/>
        </w:rPr>
        <w:t>число</w:t>
      </w:r>
      <w:r w:rsidRPr="00407470">
        <w:rPr>
          <w:color w:val="000000"/>
        </w:rPr>
        <w:t xml:space="preserve">, поле – </w:t>
      </w:r>
      <w:r w:rsidRPr="00407470">
        <w:rPr>
          <w:i/>
          <w:iCs/>
          <w:color w:val="000000"/>
        </w:rPr>
        <w:t>задача</w:t>
      </w:r>
      <w:r w:rsidRPr="00407470">
        <w:rPr>
          <w:color w:val="000000"/>
        </w:rPr>
        <w:t>.</w:t>
      </w:r>
    </w:p>
    <w:p w:rsidR="00E035E1" w:rsidRPr="00407470" w:rsidRDefault="00E035E1" w:rsidP="00E035E1">
      <w:pPr>
        <w:ind w:firstLine="709"/>
        <w:rPr>
          <w:color w:val="000000"/>
        </w:rPr>
      </w:pPr>
      <w:r w:rsidRPr="00407470">
        <w:rPr>
          <w:color w:val="000000"/>
        </w:rPr>
        <w:t xml:space="preserve">c. Выбрать </w:t>
      </w:r>
      <w:r w:rsidRPr="00407470">
        <w:rPr>
          <w:i/>
          <w:iCs/>
          <w:color w:val="000000"/>
        </w:rPr>
        <w:t>число2</w:t>
      </w:r>
      <w:r w:rsidRPr="00407470">
        <w:rPr>
          <w:color w:val="000000"/>
        </w:rPr>
        <w:t>, кнопка</w:t>
      </w:r>
      <w:proofErr w:type="gramStart"/>
      <w:r w:rsidRPr="00407470">
        <w:rPr>
          <w:color w:val="000000"/>
        </w:rPr>
        <w:t xml:space="preserve"> </w:t>
      </w:r>
      <w:r w:rsidRPr="00407470">
        <w:rPr>
          <w:i/>
          <w:iCs/>
          <w:color w:val="000000"/>
        </w:rPr>
        <w:t>П</w:t>
      </w:r>
      <w:proofErr w:type="gramEnd"/>
      <w:r w:rsidRPr="00407470">
        <w:rPr>
          <w:i/>
          <w:iCs/>
          <w:color w:val="000000"/>
        </w:rPr>
        <w:t>ереименовать</w:t>
      </w:r>
      <w:r w:rsidRPr="00407470">
        <w:rPr>
          <w:color w:val="000000"/>
        </w:rPr>
        <w:t>.</w:t>
      </w:r>
    </w:p>
    <w:p w:rsidR="00E035E1" w:rsidRPr="00407470" w:rsidRDefault="00E035E1" w:rsidP="00E035E1">
      <w:pPr>
        <w:ind w:firstLine="709"/>
        <w:rPr>
          <w:color w:val="000000"/>
        </w:rPr>
      </w:pPr>
      <w:r w:rsidRPr="00407470">
        <w:rPr>
          <w:color w:val="000000"/>
        </w:rPr>
        <w:t xml:space="preserve">d. В окне переименования ввести </w:t>
      </w:r>
      <w:r w:rsidRPr="00407470">
        <w:rPr>
          <w:i/>
          <w:iCs/>
          <w:color w:val="000000"/>
        </w:rPr>
        <w:t>КоличествоРесурсов – Ok</w:t>
      </w:r>
      <w:r w:rsidRPr="00407470">
        <w:rPr>
          <w:color w:val="000000"/>
        </w:rPr>
        <w:t>.</w:t>
      </w:r>
    </w:p>
    <w:p w:rsidR="00E035E1" w:rsidRPr="00407470" w:rsidRDefault="00E035E1" w:rsidP="00E035E1">
      <w:pPr>
        <w:ind w:firstLine="709"/>
        <w:rPr>
          <w:color w:val="000000"/>
        </w:rPr>
      </w:pPr>
      <w:r w:rsidRPr="00407470">
        <w:rPr>
          <w:color w:val="000000"/>
        </w:rPr>
        <w:t xml:space="preserve">e. Нажать кнопку </w:t>
      </w:r>
      <w:r w:rsidRPr="00407470">
        <w:rPr>
          <w:i/>
          <w:iCs/>
          <w:color w:val="000000"/>
        </w:rPr>
        <w:t>Формула</w:t>
      </w:r>
      <w:r w:rsidRPr="00407470">
        <w:rPr>
          <w:color w:val="000000"/>
        </w:rPr>
        <w:t xml:space="preserve"> – откроется построитель формул.</w:t>
      </w:r>
    </w:p>
    <w:p w:rsidR="00E035E1" w:rsidRPr="00407470" w:rsidRDefault="00E035E1" w:rsidP="00E035E1">
      <w:pPr>
        <w:ind w:firstLine="709"/>
        <w:rPr>
          <w:color w:val="000000"/>
        </w:rPr>
      </w:pPr>
      <w:r w:rsidRPr="00407470">
        <w:rPr>
          <w:color w:val="000000"/>
        </w:rPr>
        <w:t xml:space="preserve">f. Нажать кнопку </w:t>
      </w:r>
      <w:r w:rsidRPr="00407470">
        <w:rPr>
          <w:i/>
          <w:iCs/>
          <w:color w:val="000000"/>
        </w:rPr>
        <w:t>Функция</w:t>
      </w:r>
      <w:r w:rsidRPr="00407470">
        <w:rPr>
          <w:color w:val="000000"/>
        </w:rPr>
        <w:t xml:space="preserve"> и из категории </w:t>
      </w:r>
      <w:r w:rsidRPr="00407470">
        <w:rPr>
          <w:i/>
          <w:iCs/>
          <w:color w:val="000000"/>
        </w:rPr>
        <w:t>Текст</w:t>
      </w:r>
      <w:r w:rsidRPr="00407470">
        <w:rPr>
          <w:color w:val="000000"/>
        </w:rPr>
        <w:t xml:space="preserve"> выбрать </w:t>
      </w:r>
      <w:r w:rsidRPr="00407470">
        <w:rPr>
          <w:i/>
          <w:iCs/>
          <w:color w:val="000000"/>
        </w:rPr>
        <w:t>Len(строка)</w:t>
      </w:r>
      <w:r w:rsidRPr="00407470">
        <w:rPr>
          <w:color w:val="000000"/>
        </w:rPr>
        <w:t xml:space="preserve"> – эта функция впишется в поле формулы.</w:t>
      </w:r>
    </w:p>
    <w:p w:rsidR="00E035E1" w:rsidRPr="00407470" w:rsidRDefault="00E035E1" w:rsidP="00E035E1">
      <w:pPr>
        <w:ind w:firstLine="709"/>
        <w:rPr>
          <w:color w:val="000000"/>
        </w:rPr>
      </w:pPr>
      <w:r w:rsidRPr="00407470">
        <w:rPr>
          <w:color w:val="000000"/>
        </w:rPr>
        <w:t xml:space="preserve">g. Выделить надпись </w:t>
      </w:r>
      <w:r w:rsidRPr="00407470">
        <w:rPr>
          <w:i/>
          <w:iCs/>
          <w:color w:val="000000"/>
        </w:rPr>
        <w:t>строка</w:t>
      </w:r>
      <w:r w:rsidRPr="00407470">
        <w:rPr>
          <w:color w:val="000000"/>
        </w:rPr>
        <w:t xml:space="preserve"> и нажать кнопку </w:t>
      </w:r>
      <w:r w:rsidRPr="00407470">
        <w:rPr>
          <w:i/>
          <w:iCs/>
          <w:color w:val="000000"/>
        </w:rPr>
        <w:t>Поле</w:t>
      </w:r>
      <w:r w:rsidRPr="00407470">
        <w:rPr>
          <w:color w:val="000000"/>
        </w:rPr>
        <w:t>.</w:t>
      </w:r>
    </w:p>
    <w:p w:rsidR="00E035E1" w:rsidRPr="00407470" w:rsidRDefault="00E035E1" w:rsidP="00E035E1">
      <w:pPr>
        <w:ind w:firstLine="709"/>
        <w:rPr>
          <w:color w:val="000000"/>
        </w:rPr>
      </w:pPr>
      <w:r w:rsidRPr="00407470">
        <w:rPr>
          <w:color w:val="000000"/>
        </w:rPr>
        <w:t xml:space="preserve">h. Из категории </w:t>
      </w:r>
      <w:r w:rsidRPr="00407470">
        <w:rPr>
          <w:i/>
          <w:iCs/>
          <w:color w:val="000000"/>
        </w:rPr>
        <w:t>Текст</w:t>
      </w:r>
      <w:r w:rsidRPr="00407470">
        <w:rPr>
          <w:color w:val="000000"/>
        </w:rPr>
        <w:t xml:space="preserve"> выбрать </w:t>
      </w:r>
      <w:r w:rsidRPr="00407470">
        <w:rPr>
          <w:i/>
          <w:iCs/>
          <w:color w:val="000000"/>
        </w:rPr>
        <w:t>Названия ресурсов</w:t>
      </w:r>
      <w:r w:rsidRPr="00407470">
        <w:rPr>
          <w:color w:val="000000"/>
        </w:rPr>
        <w:t xml:space="preserve"> – формула примет </w:t>
      </w:r>
      <w:r w:rsidRPr="00407470">
        <w:rPr>
          <w:i/>
          <w:iCs/>
          <w:color w:val="000000"/>
        </w:rPr>
        <w:t>вид Len([Названия ресурсов])</w:t>
      </w:r>
      <w:r w:rsidRPr="00407470">
        <w:rPr>
          <w:color w:val="000000"/>
        </w:rPr>
        <w:t>.</w:t>
      </w:r>
    </w:p>
    <w:p w:rsidR="00E035E1" w:rsidRPr="00407470" w:rsidRDefault="00E035E1" w:rsidP="00E035E1">
      <w:pPr>
        <w:ind w:firstLine="709"/>
        <w:rPr>
          <w:color w:val="000000"/>
        </w:rPr>
      </w:pPr>
      <w:r w:rsidRPr="00407470">
        <w:rPr>
          <w:color w:val="000000"/>
        </w:rPr>
        <w:t xml:space="preserve">i. Нажать </w:t>
      </w:r>
      <w:r w:rsidRPr="00407470">
        <w:rPr>
          <w:i/>
          <w:iCs/>
          <w:color w:val="000000"/>
        </w:rPr>
        <w:t>Ok</w:t>
      </w:r>
      <w:r w:rsidRPr="00407470">
        <w:rPr>
          <w:color w:val="000000"/>
        </w:rPr>
        <w:t xml:space="preserve"> и закрыть окно настройки полей.</w:t>
      </w:r>
    </w:p>
    <w:p w:rsidR="00E035E1" w:rsidRPr="00407470" w:rsidRDefault="00E035E1" w:rsidP="00E035E1">
      <w:pPr>
        <w:numPr>
          <w:ilvl w:val="0"/>
          <w:numId w:val="39"/>
        </w:numPr>
        <w:ind w:left="0" w:firstLine="709"/>
        <w:rPr>
          <w:color w:val="000000"/>
        </w:rPr>
      </w:pPr>
      <w:r w:rsidRPr="00407470">
        <w:rPr>
          <w:color w:val="000000"/>
        </w:rPr>
        <w:lastRenderedPageBreak/>
        <w:t xml:space="preserve">Перейти в представление </w:t>
      </w:r>
      <w:r w:rsidRPr="00407470">
        <w:rPr>
          <w:i/>
          <w:iCs/>
          <w:color w:val="000000"/>
        </w:rPr>
        <w:t>Диаграмма Ганта</w:t>
      </w:r>
      <w:r w:rsidRPr="00407470">
        <w:rPr>
          <w:color w:val="000000"/>
        </w:rPr>
        <w:t xml:space="preserve"> и настроить его соответствующим образом для целей анализа.</w:t>
      </w:r>
    </w:p>
    <w:p w:rsidR="00E035E1" w:rsidRPr="00407470" w:rsidRDefault="00E035E1" w:rsidP="00E035E1">
      <w:pPr>
        <w:ind w:firstLine="709"/>
        <w:rPr>
          <w:color w:val="000000"/>
        </w:rPr>
      </w:pPr>
      <w:r w:rsidRPr="00407470">
        <w:rPr>
          <w:color w:val="000000"/>
        </w:rPr>
        <w:t xml:space="preserve">j. Отобразить таблицу ввода – </w:t>
      </w:r>
      <w:r w:rsidRPr="00407470">
        <w:rPr>
          <w:i/>
          <w:iCs/>
          <w:color w:val="000000"/>
        </w:rPr>
        <w:t>Вид/Таблица/Ввод</w:t>
      </w:r>
      <w:r w:rsidRPr="00407470">
        <w:rPr>
          <w:color w:val="000000"/>
        </w:rPr>
        <w:t>.</w:t>
      </w:r>
    </w:p>
    <w:p w:rsidR="00E035E1" w:rsidRPr="00407470" w:rsidRDefault="00E035E1" w:rsidP="00E035E1">
      <w:pPr>
        <w:ind w:firstLine="709"/>
        <w:rPr>
          <w:color w:val="000000"/>
        </w:rPr>
      </w:pPr>
      <w:r w:rsidRPr="00407470">
        <w:rPr>
          <w:color w:val="000000"/>
        </w:rPr>
        <w:t xml:space="preserve">k. Добавить в таблицу столбец </w:t>
      </w:r>
      <w:r w:rsidRPr="00407470">
        <w:rPr>
          <w:i/>
          <w:iCs/>
          <w:color w:val="000000"/>
        </w:rPr>
        <w:t>КоличествоРесурсов</w:t>
      </w:r>
      <w:r w:rsidRPr="00407470">
        <w:rPr>
          <w:color w:val="000000"/>
        </w:rPr>
        <w:t xml:space="preserve">: щелчок правой кнопкой мыши по столбцу </w:t>
      </w:r>
      <w:r w:rsidRPr="00407470">
        <w:rPr>
          <w:i/>
          <w:iCs/>
          <w:color w:val="000000"/>
        </w:rPr>
        <w:t>Длительность</w:t>
      </w:r>
      <w:r w:rsidRPr="00407470">
        <w:rPr>
          <w:color w:val="000000"/>
        </w:rPr>
        <w:t xml:space="preserve">; Имя поля – </w:t>
      </w:r>
      <w:r w:rsidRPr="00407470">
        <w:rPr>
          <w:i/>
          <w:iCs/>
          <w:color w:val="000000"/>
        </w:rPr>
        <w:t>КоличествоРесурсов – Ok</w:t>
      </w:r>
      <w:r w:rsidRPr="00407470">
        <w:rPr>
          <w:color w:val="000000"/>
        </w:rPr>
        <w:t>.</w:t>
      </w:r>
    </w:p>
    <w:p w:rsidR="00E035E1" w:rsidRPr="00407470" w:rsidRDefault="00E035E1" w:rsidP="00E035E1">
      <w:pPr>
        <w:ind w:firstLine="709"/>
        <w:rPr>
          <w:color w:val="000000"/>
        </w:rPr>
      </w:pPr>
      <w:r w:rsidRPr="00407470">
        <w:rPr>
          <w:color w:val="000000"/>
        </w:rPr>
        <w:t xml:space="preserve">l. </w:t>
      </w:r>
      <w:r w:rsidRPr="00407470">
        <w:rPr>
          <w:i/>
          <w:iCs/>
          <w:color w:val="000000"/>
        </w:rPr>
        <w:t>Окно</w:t>
      </w:r>
      <w:proofErr w:type="gramStart"/>
      <w:r w:rsidRPr="00407470">
        <w:rPr>
          <w:i/>
          <w:iCs/>
          <w:color w:val="000000"/>
        </w:rPr>
        <w:t>/Р</w:t>
      </w:r>
      <w:proofErr w:type="gramEnd"/>
      <w:r w:rsidRPr="00407470">
        <w:rPr>
          <w:i/>
          <w:iCs/>
          <w:color w:val="000000"/>
        </w:rPr>
        <w:t>азделить</w:t>
      </w:r>
      <w:r w:rsidRPr="00407470">
        <w:rPr>
          <w:color w:val="000000"/>
        </w:rPr>
        <w:t xml:space="preserve"> – в нижней части представления будет отображаться форма.</w:t>
      </w:r>
    </w:p>
    <w:p w:rsidR="00E035E1" w:rsidRPr="00407470" w:rsidRDefault="00E035E1" w:rsidP="00E035E1">
      <w:pPr>
        <w:ind w:firstLine="709"/>
        <w:rPr>
          <w:color w:val="000000"/>
        </w:rPr>
      </w:pPr>
      <w:r w:rsidRPr="00407470">
        <w:rPr>
          <w:color w:val="000000"/>
        </w:rPr>
        <w:t xml:space="preserve">m. Щелчок правой кнопкой мыши по форме, из контекстного меню выбрать тип формы </w:t>
      </w:r>
      <w:r w:rsidRPr="00407470">
        <w:rPr>
          <w:i/>
          <w:iCs/>
          <w:color w:val="000000"/>
        </w:rPr>
        <w:t>Ресурсы и последователи</w:t>
      </w:r>
      <w:r w:rsidRPr="00407470">
        <w:rPr>
          <w:color w:val="000000"/>
        </w:rPr>
        <w:t>.</w:t>
      </w:r>
    </w:p>
    <w:p w:rsidR="00E035E1" w:rsidRPr="00407470" w:rsidRDefault="00E035E1" w:rsidP="00E035E1">
      <w:pPr>
        <w:ind w:firstLine="709"/>
        <w:rPr>
          <w:color w:val="000000"/>
        </w:rPr>
      </w:pPr>
      <w:r w:rsidRPr="00407470">
        <w:rPr>
          <w:color w:val="000000"/>
        </w:rPr>
        <w:t>n. Теперь при выборе задачи в диаграмме Ганта форма показывает все ее ресурсы и всех ее последователей.</w:t>
      </w:r>
    </w:p>
    <w:p w:rsidR="00E035E1" w:rsidRPr="00407470" w:rsidRDefault="00E035E1" w:rsidP="00E035E1">
      <w:pPr>
        <w:numPr>
          <w:ilvl w:val="0"/>
          <w:numId w:val="39"/>
        </w:numPr>
        <w:ind w:left="0" w:firstLine="709"/>
        <w:rPr>
          <w:color w:val="000000"/>
        </w:rPr>
      </w:pPr>
      <w:r w:rsidRPr="00407470">
        <w:rPr>
          <w:color w:val="000000"/>
        </w:rPr>
        <w:t>Отсортируем таблицу диаграммы Ганта</w:t>
      </w:r>
    </w:p>
    <w:p w:rsidR="00E035E1" w:rsidRPr="00407470" w:rsidRDefault="00E035E1" w:rsidP="00E035E1">
      <w:pPr>
        <w:ind w:firstLine="709"/>
        <w:rPr>
          <w:color w:val="000000"/>
        </w:rPr>
      </w:pPr>
      <w:r w:rsidRPr="00407470">
        <w:rPr>
          <w:color w:val="000000"/>
        </w:rPr>
        <w:t xml:space="preserve">o. </w:t>
      </w:r>
      <w:r w:rsidRPr="00407470">
        <w:rPr>
          <w:i/>
          <w:iCs/>
          <w:color w:val="000000"/>
        </w:rPr>
        <w:t>Проект/Сортировка</w:t>
      </w:r>
      <w:proofErr w:type="gramStart"/>
      <w:r w:rsidRPr="00407470">
        <w:rPr>
          <w:i/>
          <w:iCs/>
          <w:color w:val="000000"/>
        </w:rPr>
        <w:t>/С</w:t>
      </w:r>
      <w:proofErr w:type="gramEnd"/>
      <w:r w:rsidRPr="00407470">
        <w:rPr>
          <w:i/>
          <w:iCs/>
          <w:color w:val="000000"/>
        </w:rPr>
        <w:t>ортировать по</w:t>
      </w:r>
      <w:r w:rsidRPr="00407470">
        <w:rPr>
          <w:color w:val="000000"/>
        </w:rPr>
        <w:t>.</w:t>
      </w:r>
    </w:p>
    <w:p w:rsidR="00E035E1" w:rsidRPr="00407470" w:rsidRDefault="00E035E1" w:rsidP="00E035E1">
      <w:pPr>
        <w:ind w:firstLine="709"/>
        <w:rPr>
          <w:color w:val="000000"/>
        </w:rPr>
      </w:pPr>
      <w:r w:rsidRPr="00407470">
        <w:rPr>
          <w:color w:val="000000"/>
        </w:rPr>
        <w:t xml:space="preserve">p. </w:t>
      </w:r>
      <w:r w:rsidRPr="00407470">
        <w:rPr>
          <w:i/>
          <w:iCs/>
          <w:color w:val="000000"/>
        </w:rPr>
        <w:t>Сортировать по – Длительность</w:t>
      </w:r>
      <w:r w:rsidRPr="00407470">
        <w:rPr>
          <w:color w:val="000000"/>
        </w:rPr>
        <w:t xml:space="preserve"> (по убыванию), </w:t>
      </w:r>
      <w:r w:rsidRPr="00407470">
        <w:rPr>
          <w:i/>
          <w:iCs/>
          <w:color w:val="000000"/>
        </w:rPr>
        <w:t>Затем по – Количество ресурсов</w:t>
      </w:r>
    </w:p>
    <w:p w:rsidR="00E035E1" w:rsidRPr="00407470" w:rsidRDefault="00E035E1" w:rsidP="00E035E1">
      <w:pPr>
        <w:ind w:firstLine="709"/>
        <w:rPr>
          <w:color w:val="000000"/>
        </w:rPr>
      </w:pPr>
      <w:r w:rsidRPr="00407470">
        <w:rPr>
          <w:color w:val="000000"/>
        </w:rPr>
        <w:t>q. Снять флажок</w:t>
      </w:r>
      <w:proofErr w:type="gramStart"/>
      <w:r w:rsidRPr="00407470">
        <w:rPr>
          <w:color w:val="000000"/>
        </w:rPr>
        <w:t xml:space="preserve"> </w:t>
      </w:r>
      <w:r w:rsidRPr="00407470">
        <w:rPr>
          <w:i/>
          <w:iCs/>
          <w:color w:val="000000"/>
        </w:rPr>
        <w:t>С</w:t>
      </w:r>
      <w:proofErr w:type="gramEnd"/>
      <w:r w:rsidRPr="00407470">
        <w:rPr>
          <w:i/>
          <w:iCs/>
          <w:color w:val="000000"/>
        </w:rPr>
        <w:t>охранить структуру</w:t>
      </w:r>
      <w:r w:rsidRPr="00407470">
        <w:rPr>
          <w:color w:val="000000"/>
        </w:rPr>
        <w:t>.</w:t>
      </w:r>
    </w:p>
    <w:p w:rsidR="00E035E1" w:rsidRPr="00407470" w:rsidRDefault="00E035E1" w:rsidP="00E035E1">
      <w:pPr>
        <w:ind w:firstLine="709"/>
        <w:rPr>
          <w:color w:val="000000"/>
        </w:rPr>
      </w:pPr>
      <w:r w:rsidRPr="00407470">
        <w:rPr>
          <w:color w:val="000000"/>
        </w:rPr>
        <w:t>r. Кнопка</w:t>
      </w:r>
      <w:proofErr w:type="gramStart"/>
      <w:r w:rsidRPr="00407470">
        <w:rPr>
          <w:color w:val="000000"/>
        </w:rPr>
        <w:t xml:space="preserve"> </w:t>
      </w:r>
      <w:r w:rsidRPr="00407470">
        <w:rPr>
          <w:i/>
          <w:iCs/>
          <w:color w:val="000000"/>
        </w:rPr>
        <w:t>С</w:t>
      </w:r>
      <w:proofErr w:type="gramEnd"/>
      <w:r w:rsidRPr="00407470">
        <w:rPr>
          <w:i/>
          <w:iCs/>
          <w:color w:val="000000"/>
        </w:rPr>
        <w:t>ортировать</w:t>
      </w:r>
    </w:p>
    <w:p w:rsidR="00E035E1" w:rsidRPr="00407470" w:rsidRDefault="00E035E1" w:rsidP="00E035E1">
      <w:pPr>
        <w:numPr>
          <w:ilvl w:val="0"/>
          <w:numId w:val="39"/>
        </w:numPr>
        <w:ind w:left="0" w:firstLine="709"/>
        <w:rPr>
          <w:color w:val="000000"/>
        </w:rPr>
      </w:pPr>
      <w:r w:rsidRPr="00407470">
        <w:rPr>
          <w:color w:val="000000"/>
        </w:rPr>
        <w:t>Анализируем таблицу и содержимое формы</w:t>
      </w:r>
      <w:r>
        <w:rPr>
          <w:color w:val="000000"/>
        </w:rPr>
        <w:t>.</w:t>
      </w:r>
      <w:r w:rsidRPr="00407470">
        <w:rPr>
          <w:color w:val="000000"/>
        </w:rPr>
        <w:t xml:space="preserve"> Вывод: наиболее рискованными являются задачи </w:t>
      </w:r>
      <w:r w:rsidRPr="00407470">
        <w:rPr>
          <w:i/>
          <w:iCs/>
          <w:color w:val="000000"/>
        </w:rPr>
        <w:t>Тестирование и исправление ошибок</w:t>
      </w:r>
      <w:r w:rsidRPr="00407470">
        <w:rPr>
          <w:color w:val="000000"/>
        </w:rPr>
        <w:t xml:space="preserve"> (как наиболее длительная и имеющая три трудовых ресурса) и </w:t>
      </w:r>
      <w:r w:rsidRPr="00407470">
        <w:rPr>
          <w:i/>
          <w:iCs/>
          <w:color w:val="000000"/>
        </w:rPr>
        <w:t>Составление программной документации</w:t>
      </w:r>
      <w:r w:rsidRPr="00407470">
        <w:rPr>
          <w:color w:val="000000"/>
        </w:rPr>
        <w:t xml:space="preserve"> (как наиболее ресурсоемкая). </w:t>
      </w:r>
    </w:p>
    <w:p w:rsidR="00E035E1" w:rsidRPr="00407470" w:rsidRDefault="00E035E1" w:rsidP="00E035E1">
      <w:pPr>
        <w:numPr>
          <w:ilvl w:val="0"/>
          <w:numId w:val="39"/>
        </w:numPr>
        <w:ind w:left="0" w:firstLine="709"/>
        <w:rPr>
          <w:color w:val="000000"/>
        </w:rPr>
      </w:pPr>
      <w:r w:rsidRPr="00407470">
        <w:rPr>
          <w:color w:val="000000"/>
        </w:rPr>
        <w:t xml:space="preserve">Убрать форму: </w:t>
      </w:r>
      <w:r w:rsidRPr="00407470">
        <w:rPr>
          <w:i/>
          <w:iCs/>
          <w:color w:val="000000"/>
        </w:rPr>
        <w:t>Окно</w:t>
      </w:r>
      <w:proofErr w:type="gramStart"/>
      <w:r w:rsidRPr="00407470">
        <w:rPr>
          <w:i/>
          <w:iCs/>
          <w:color w:val="000000"/>
        </w:rPr>
        <w:t>/С</w:t>
      </w:r>
      <w:proofErr w:type="gramEnd"/>
      <w:r w:rsidRPr="00407470">
        <w:rPr>
          <w:i/>
          <w:iCs/>
          <w:color w:val="000000"/>
        </w:rPr>
        <w:t>нять разделение</w:t>
      </w:r>
      <w:r w:rsidRPr="00407470">
        <w:rPr>
          <w:color w:val="000000"/>
        </w:rPr>
        <w:t xml:space="preserve">. </w:t>
      </w:r>
    </w:p>
    <w:p w:rsidR="00E035E1" w:rsidRPr="00407470" w:rsidRDefault="00E035E1" w:rsidP="00E035E1">
      <w:pPr>
        <w:numPr>
          <w:ilvl w:val="0"/>
          <w:numId w:val="39"/>
        </w:numPr>
        <w:ind w:left="0" w:firstLine="709"/>
        <w:rPr>
          <w:color w:val="000000"/>
        </w:rPr>
      </w:pPr>
      <w:r w:rsidRPr="00407470">
        <w:rPr>
          <w:color w:val="000000"/>
        </w:rPr>
        <w:t xml:space="preserve">Убрать сортировку: </w:t>
      </w:r>
      <w:r w:rsidRPr="00407470">
        <w:rPr>
          <w:i/>
          <w:iCs/>
          <w:color w:val="000000"/>
        </w:rPr>
        <w:t>Проект/Сортировка</w:t>
      </w:r>
      <w:proofErr w:type="gramStart"/>
      <w:r w:rsidRPr="00407470">
        <w:rPr>
          <w:i/>
          <w:iCs/>
          <w:color w:val="000000"/>
        </w:rPr>
        <w:t>/П</w:t>
      </w:r>
      <w:proofErr w:type="gramEnd"/>
      <w:r w:rsidRPr="00407470">
        <w:rPr>
          <w:i/>
          <w:iCs/>
          <w:color w:val="000000"/>
        </w:rPr>
        <w:t>о идентификатору</w:t>
      </w:r>
      <w:r w:rsidRPr="00407470">
        <w:rPr>
          <w:color w:val="000000"/>
        </w:rPr>
        <w:t xml:space="preserve">. </w:t>
      </w:r>
    </w:p>
    <w:p w:rsidR="00E035E1" w:rsidRPr="00407470" w:rsidRDefault="00E035E1" w:rsidP="00E035E1">
      <w:pPr>
        <w:numPr>
          <w:ilvl w:val="0"/>
          <w:numId w:val="39"/>
        </w:numPr>
        <w:ind w:left="0" w:firstLine="709"/>
        <w:rPr>
          <w:color w:val="000000"/>
        </w:rPr>
      </w:pPr>
      <w:r w:rsidRPr="00407470">
        <w:rPr>
          <w:color w:val="000000"/>
        </w:rPr>
        <w:t xml:space="preserve">Скрыть столбец </w:t>
      </w:r>
      <w:r w:rsidRPr="00407470">
        <w:rPr>
          <w:i/>
          <w:iCs/>
          <w:color w:val="000000"/>
        </w:rPr>
        <w:t>КоличествоРесурсов</w:t>
      </w:r>
      <w:r w:rsidRPr="00407470">
        <w:rPr>
          <w:color w:val="000000"/>
        </w:rPr>
        <w:t>.</w:t>
      </w:r>
    </w:p>
    <w:p w:rsidR="00E035E1" w:rsidRPr="00407470" w:rsidRDefault="00B80851" w:rsidP="00E035E1">
      <w:pPr>
        <w:ind w:firstLine="709"/>
        <w:rPr>
          <w:color w:val="000000"/>
        </w:rPr>
      </w:pPr>
      <w:bookmarkStart w:id="30" w:name="image.6.29"/>
      <w:bookmarkEnd w:id="30"/>
      <w:r>
        <w:rPr>
          <w:noProof/>
          <w:color w:val="000000"/>
        </w:rPr>
        <w:drawing>
          <wp:inline distT="0" distB="0" distL="0" distR="0">
            <wp:extent cx="4429125" cy="2838450"/>
            <wp:effectExtent l="19050" t="0" r="9525" b="0"/>
            <wp:docPr id="32" name="Рисунок 51" descr=" Представление для анализ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 Представление для анализа "/>
                    <pic:cNvPicPr>
                      <a:picLocks noChangeAspect="1" noChangeArrowheads="1"/>
                    </pic:cNvPicPr>
                  </pic:nvPicPr>
                  <pic:blipFill>
                    <a:blip r:embed="rId97"/>
                    <a:srcRect/>
                    <a:stretch>
                      <a:fillRect/>
                    </a:stretch>
                  </pic:blipFill>
                  <pic:spPr bwMode="auto">
                    <a:xfrm>
                      <a:off x="0" y="0"/>
                      <a:ext cx="4429125" cy="2838450"/>
                    </a:xfrm>
                    <a:prstGeom prst="rect">
                      <a:avLst/>
                    </a:prstGeom>
                    <a:noFill/>
                    <a:ln w="9525">
                      <a:noFill/>
                      <a:miter lim="800000"/>
                      <a:headEnd/>
                      <a:tailEnd/>
                    </a:ln>
                  </pic:spPr>
                </pic:pic>
              </a:graphicData>
            </a:graphic>
          </wp:inline>
        </w:drawing>
      </w:r>
    </w:p>
    <w:p w:rsidR="00E035E1" w:rsidRPr="00407470" w:rsidRDefault="00E035E1" w:rsidP="00E035E1">
      <w:pPr>
        <w:ind w:firstLine="709"/>
        <w:rPr>
          <w:color w:val="000000"/>
        </w:rPr>
      </w:pPr>
      <w:r w:rsidRPr="00407470">
        <w:rPr>
          <w:b/>
          <w:bCs/>
          <w:color w:val="000000"/>
        </w:rPr>
        <w:t>Анализ рисков задач с календарными ограничениями</w:t>
      </w:r>
    </w:p>
    <w:p w:rsidR="00E035E1" w:rsidRPr="00407470" w:rsidRDefault="00E035E1" w:rsidP="00E035E1">
      <w:pPr>
        <w:numPr>
          <w:ilvl w:val="0"/>
          <w:numId w:val="40"/>
        </w:numPr>
        <w:ind w:left="0" w:firstLine="709"/>
        <w:rPr>
          <w:color w:val="000000"/>
        </w:rPr>
      </w:pPr>
      <w:r w:rsidRPr="00407470">
        <w:rPr>
          <w:color w:val="000000"/>
        </w:rPr>
        <w:t xml:space="preserve">В соответствии с описанной в предыдущем примере технологией создать настраиваемые вычисляемые числовые поля. </w:t>
      </w:r>
    </w:p>
    <w:p w:rsidR="00E035E1" w:rsidRPr="00407470" w:rsidRDefault="00E035E1" w:rsidP="00E035E1">
      <w:pPr>
        <w:numPr>
          <w:ilvl w:val="0"/>
          <w:numId w:val="40"/>
        </w:numPr>
        <w:ind w:left="0" w:firstLine="709"/>
        <w:rPr>
          <w:color w:val="000000"/>
        </w:rPr>
      </w:pPr>
      <w:r w:rsidRPr="00407470">
        <w:rPr>
          <w:color w:val="000000"/>
        </w:rPr>
        <w:t xml:space="preserve">Создать фильтр для задач с ограничением </w:t>
      </w:r>
      <w:r w:rsidRPr="00407470">
        <w:rPr>
          <w:i/>
          <w:iCs/>
          <w:color w:val="000000"/>
        </w:rPr>
        <w:t>Окончание не позднее</w:t>
      </w:r>
      <w:r w:rsidRPr="00407470">
        <w:rPr>
          <w:color w:val="000000"/>
        </w:rPr>
        <w:t xml:space="preserve"> или с ненулевым значением крайнего срока.</w:t>
      </w:r>
    </w:p>
    <w:p w:rsidR="00E035E1" w:rsidRPr="00407470" w:rsidRDefault="00E035E1" w:rsidP="00E035E1">
      <w:pPr>
        <w:ind w:firstLine="709"/>
        <w:rPr>
          <w:color w:val="000000"/>
        </w:rPr>
      </w:pPr>
      <w:r w:rsidRPr="00407470">
        <w:rPr>
          <w:color w:val="000000"/>
        </w:rPr>
        <w:t xml:space="preserve">a. </w:t>
      </w:r>
      <w:r w:rsidRPr="00407470">
        <w:rPr>
          <w:i/>
          <w:iCs/>
          <w:color w:val="000000"/>
        </w:rPr>
        <w:t>Проект/Фильтр/Другие фильтры</w:t>
      </w:r>
      <w:proofErr w:type="gramStart"/>
      <w:r w:rsidRPr="00407470">
        <w:rPr>
          <w:i/>
          <w:iCs/>
          <w:color w:val="000000"/>
        </w:rPr>
        <w:t>/С</w:t>
      </w:r>
      <w:proofErr w:type="gramEnd"/>
      <w:r w:rsidRPr="00407470">
        <w:rPr>
          <w:i/>
          <w:iCs/>
          <w:color w:val="000000"/>
        </w:rPr>
        <w:t>оздать</w:t>
      </w:r>
      <w:r w:rsidRPr="00407470">
        <w:rPr>
          <w:color w:val="000000"/>
        </w:rPr>
        <w:t>.</w:t>
      </w:r>
    </w:p>
    <w:p w:rsidR="00E035E1" w:rsidRPr="00407470" w:rsidRDefault="00E035E1" w:rsidP="00E035E1">
      <w:pPr>
        <w:ind w:firstLine="709"/>
        <w:rPr>
          <w:color w:val="000000"/>
        </w:rPr>
      </w:pPr>
      <w:r w:rsidRPr="00407470">
        <w:rPr>
          <w:color w:val="000000"/>
        </w:rPr>
        <w:t>b. Заполнить окно определения фильтра.</w:t>
      </w:r>
    </w:p>
    <w:p w:rsidR="00E035E1" w:rsidRPr="00407470" w:rsidRDefault="00E035E1" w:rsidP="00E035E1">
      <w:pPr>
        <w:ind w:firstLine="709"/>
        <w:rPr>
          <w:color w:val="000000"/>
        </w:rPr>
      </w:pPr>
      <w:r w:rsidRPr="00407470">
        <w:rPr>
          <w:color w:val="000000"/>
        </w:rPr>
        <w:t xml:space="preserve">c. Нажать </w:t>
      </w:r>
      <w:r w:rsidRPr="00407470">
        <w:rPr>
          <w:i/>
          <w:iCs/>
          <w:color w:val="000000"/>
        </w:rPr>
        <w:t>Ok</w:t>
      </w:r>
      <w:r w:rsidRPr="00407470">
        <w:rPr>
          <w:color w:val="000000"/>
        </w:rPr>
        <w:t>.</w:t>
      </w:r>
    </w:p>
    <w:p w:rsidR="00E035E1" w:rsidRPr="00407470" w:rsidRDefault="00E035E1" w:rsidP="00E035E1">
      <w:pPr>
        <w:numPr>
          <w:ilvl w:val="0"/>
          <w:numId w:val="40"/>
        </w:numPr>
        <w:ind w:left="0" w:firstLine="709"/>
        <w:rPr>
          <w:color w:val="000000"/>
        </w:rPr>
      </w:pPr>
      <w:r w:rsidRPr="00407470">
        <w:rPr>
          <w:color w:val="000000"/>
        </w:rPr>
        <w:t xml:space="preserve">Добавить в таблицу диаграммы Ганта поле Запас. </w:t>
      </w:r>
    </w:p>
    <w:p w:rsidR="00E035E1" w:rsidRPr="00407470" w:rsidRDefault="00E035E1" w:rsidP="00E035E1">
      <w:pPr>
        <w:numPr>
          <w:ilvl w:val="0"/>
          <w:numId w:val="40"/>
        </w:numPr>
        <w:ind w:left="0" w:firstLine="709"/>
        <w:rPr>
          <w:color w:val="000000"/>
        </w:rPr>
      </w:pPr>
      <w:r w:rsidRPr="00407470">
        <w:rPr>
          <w:color w:val="000000"/>
        </w:rPr>
        <w:t xml:space="preserve">Применить созданный фильтр: </w:t>
      </w:r>
      <w:r w:rsidRPr="00407470">
        <w:rPr>
          <w:i/>
          <w:iCs/>
          <w:color w:val="000000"/>
        </w:rPr>
        <w:t>Проект/Фильтр/ОграниченияПоВремени</w:t>
      </w:r>
      <w:r w:rsidRPr="00407470">
        <w:rPr>
          <w:color w:val="000000"/>
        </w:rPr>
        <w:t xml:space="preserve">. </w:t>
      </w:r>
    </w:p>
    <w:p w:rsidR="00E035E1" w:rsidRDefault="00E035E1" w:rsidP="00E035E1">
      <w:pPr>
        <w:numPr>
          <w:ilvl w:val="0"/>
          <w:numId w:val="40"/>
        </w:numPr>
        <w:ind w:left="0" w:firstLine="709"/>
        <w:rPr>
          <w:color w:val="000000"/>
        </w:rPr>
      </w:pPr>
      <w:r w:rsidRPr="00407470">
        <w:rPr>
          <w:color w:val="000000"/>
        </w:rPr>
        <w:t>Результат анализа – рискованной является задача Тестирование и исправление ошибок с запасом всего 4 дня.</w:t>
      </w:r>
    </w:p>
    <w:p w:rsidR="001928AB" w:rsidRPr="001928AB" w:rsidRDefault="001928AB" w:rsidP="001928AB">
      <w:pPr>
        <w:ind w:firstLine="709"/>
        <w:jc w:val="both"/>
      </w:pPr>
    </w:p>
    <w:p w:rsidR="00CE308B" w:rsidRPr="00CE308B" w:rsidRDefault="00CE308B" w:rsidP="00CE308B">
      <w:pPr>
        <w:jc w:val="center"/>
        <w:rPr>
          <w:b/>
        </w:rPr>
      </w:pPr>
      <w:r w:rsidRPr="00CE308B">
        <w:rPr>
          <w:b/>
        </w:rPr>
        <w:lastRenderedPageBreak/>
        <w:t xml:space="preserve">Задание для </w:t>
      </w:r>
      <w:r w:rsidR="001928AB">
        <w:rPr>
          <w:b/>
        </w:rPr>
        <w:t>лабораторного</w:t>
      </w:r>
      <w:r w:rsidRPr="00CE308B">
        <w:rPr>
          <w:b/>
        </w:rPr>
        <w:t xml:space="preserve"> занятия:</w:t>
      </w:r>
    </w:p>
    <w:p w:rsidR="00A06670" w:rsidRPr="007D0692" w:rsidRDefault="007D0692" w:rsidP="001B6FD2">
      <w:pPr>
        <w:ind w:firstLine="720"/>
        <w:jc w:val="both"/>
      </w:pPr>
      <w:r>
        <w:t>Определите риски, существующие в проекте «Разработка программы», согласно приведенной методике.</w:t>
      </w:r>
    </w:p>
    <w:p w:rsidR="001B6FD2" w:rsidRPr="007D0692" w:rsidRDefault="001B6FD2" w:rsidP="00442030">
      <w:pPr>
        <w:ind w:firstLine="720"/>
        <w:jc w:val="center"/>
        <w:rPr>
          <w:b/>
        </w:rPr>
      </w:pPr>
    </w:p>
    <w:p w:rsidR="00CE308B" w:rsidRPr="00CE308B" w:rsidRDefault="00CE308B" w:rsidP="00442030">
      <w:pPr>
        <w:ind w:firstLine="720"/>
        <w:jc w:val="center"/>
        <w:rPr>
          <w:b/>
        </w:rPr>
      </w:pPr>
      <w:r w:rsidRPr="00CE308B">
        <w:rPr>
          <w:b/>
        </w:rPr>
        <w:t>Контрольные вопросы</w:t>
      </w:r>
    </w:p>
    <w:p w:rsidR="006B48E7" w:rsidRDefault="006B48E7" w:rsidP="006B48E7">
      <w:pPr>
        <w:ind w:firstLine="720"/>
        <w:jc w:val="both"/>
      </w:pPr>
      <w:r>
        <w:t xml:space="preserve">1. Как определить риск задачи с календарными ограничениями в </w:t>
      </w:r>
      <w:r>
        <w:rPr>
          <w:lang w:val="en-US"/>
        </w:rPr>
        <w:t>MS</w:t>
      </w:r>
      <w:r w:rsidRPr="006B48E7">
        <w:t xml:space="preserve"> </w:t>
      </w:r>
      <w:r>
        <w:rPr>
          <w:lang w:val="en-US"/>
        </w:rPr>
        <w:t>Project</w:t>
      </w:r>
      <w:r>
        <w:t>?</w:t>
      </w:r>
    </w:p>
    <w:p w:rsidR="006B48E7" w:rsidRDefault="006B48E7" w:rsidP="006B48E7">
      <w:pPr>
        <w:ind w:firstLine="720"/>
        <w:jc w:val="both"/>
      </w:pPr>
      <w:r>
        <w:t>2. Какие риски можно оценить на основе анализа проекта?</w:t>
      </w:r>
    </w:p>
    <w:p w:rsidR="006B48E7" w:rsidRDefault="006B48E7" w:rsidP="006B48E7">
      <w:pPr>
        <w:ind w:firstLine="720"/>
        <w:jc w:val="both"/>
      </w:pPr>
      <w:r>
        <w:t>3. Как определить риск задачи с большим количеством ресурсов</w:t>
      </w:r>
      <w:r w:rsidRPr="006B48E7">
        <w:t xml:space="preserve"> </w:t>
      </w:r>
      <w:r>
        <w:t xml:space="preserve">в </w:t>
      </w:r>
      <w:r>
        <w:rPr>
          <w:lang w:val="en-US"/>
        </w:rPr>
        <w:t>MS</w:t>
      </w:r>
      <w:r w:rsidRPr="006B48E7">
        <w:t xml:space="preserve"> </w:t>
      </w:r>
      <w:r>
        <w:rPr>
          <w:lang w:val="en-US"/>
        </w:rPr>
        <w:t>Project</w:t>
      </w:r>
      <w:r>
        <w:t>?</w:t>
      </w:r>
    </w:p>
    <w:p w:rsidR="006B48E7" w:rsidRDefault="006B48E7" w:rsidP="006B48E7">
      <w:pPr>
        <w:ind w:firstLine="720"/>
        <w:jc w:val="both"/>
      </w:pPr>
      <w:r>
        <w:t>4. Как определить риск задачи со слишком короткой длительностью</w:t>
      </w:r>
      <w:r w:rsidRPr="006B48E7">
        <w:t xml:space="preserve"> </w:t>
      </w:r>
      <w:r>
        <w:t xml:space="preserve">в </w:t>
      </w:r>
      <w:r>
        <w:rPr>
          <w:lang w:val="en-US"/>
        </w:rPr>
        <w:t>MS</w:t>
      </w:r>
      <w:r w:rsidRPr="006B48E7">
        <w:t xml:space="preserve"> </w:t>
      </w:r>
      <w:r>
        <w:rPr>
          <w:lang w:val="en-US"/>
        </w:rPr>
        <w:t>Project</w:t>
      </w:r>
      <w:r>
        <w:t>?</w:t>
      </w:r>
    </w:p>
    <w:p w:rsidR="00CE308B" w:rsidRDefault="00CE308B" w:rsidP="00CE308B">
      <w:pPr>
        <w:rPr>
          <w:b/>
        </w:rPr>
      </w:pPr>
    </w:p>
    <w:p w:rsidR="001573E4" w:rsidRDefault="00307799">
      <w:pPr>
        <w:rPr>
          <w:b/>
        </w:rPr>
      </w:pPr>
      <w:r>
        <w:rPr>
          <w:b/>
        </w:rPr>
        <w:br w:type="page"/>
      </w:r>
    </w:p>
    <w:p w:rsidR="001573E4" w:rsidRPr="001813A2" w:rsidRDefault="001573E4" w:rsidP="001573E4">
      <w:pPr>
        <w:jc w:val="center"/>
        <w:rPr>
          <w:b/>
        </w:rPr>
      </w:pPr>
      <w:r w:rsidRPr="001813A2">
        <w:rPr>
          <w:b/>
        </w:rPr>
        <w:lastRenderedPageBreak/>
        <w:t xml:space="preserve">Лабораторная работа № </w:t>
      </w:r>
      <w:r>
        <w:rPr>
          <w:b/>
        </w:rPr>
        <w:t>30, 31</w:t>
      </w:r>
    </w:p>
    <w:p w:rsidR="001573E4" w:rsidRPr="001813A2" w:rsidRDefault="001573E4" w:rsidP="001573E4">
      <w:pPr>
        <w:jc w:val="center"/>
        <w:rPr>
          <w:b/>
        </w:rPr>
      </w:pPr>
      <w:r w:rsidRPr="001813A2">
        <w:rPr>
          <w:b/>
        </w:rPr>
        <w:t xml:space="preserve"> </w:t>
      </w:r>
    </w:p>
    <w:p w:rsidR="001573E4" w:rsidRPr="001813A2" w:rsidRDefault="001573E4" w:rsidP="001573E4">
      <w:pPr>
        <w:jc w:val="center"/>
        <w:rPr>
          <w:b/>
        </w:rPr>
      </w:pPr>
      <w:r w:rsidRPr="001813A2">
        <w:rPr>
          <w:b/>
        </w:rPr>
        <w:t>«</w:t>
      </w:r>
      <w:hyperlink r:id="rId98" w:history="1">
        <w:r w:rsidRPr="001573E4">
          <w:rPr>
            <w:b/>
            <w:bCs/>
          </w:rPr>
          <w:t>Разработка стратегии смягчения рисков</w:t>
        </w:r>
      </w:hyperlink>
      <w:r w:rsidRPr="001573E4">
        <w:rPr>
          <w:b/>
          <w:bCs/>
        </w:rPr>
        <w:t xml:space="preserve"> проекта в Microsoft Project</w:t>
      </w:r>
      <w:r w:rsidRPr="001813A2">
        <w:rPr>
          <w:b/>
        </w:rPr>
        <w:t>»</w:t>
      </w:r>
    </w:p>
    <w:p w:rsidR="001573E4" w:rsidRPr="001813A2" w:rsidRDefault="001573E4" w:rsidP="001573E4">
      <w:pPr>
        <w:jc w:val="center"/>
        <w:rPr>
          <w:b/>
        </w:rPr>
      </w:pPr>
    </w:p>
    <w:p w:rsidR="001573E4" w:rsidRPr="001813A2" w:rsidRDefault="001573E4" w:rsidP="001573E4">
      <w:pPr>
        <w:ind w:firstLine="720"/>
        <w:jc w:val="both"/>
        <w:rPr>
          <w:b/>
        </w:rPr>
      </w:pPr>
      <w:r w:rsidRPr="001813A2">
        <w:rPr>
          <w:b/>
        </w:rPr>
        <w:t>Цель работы</w:t>
      </w:r>
      <w:r>
        <w:rPr>
          <w:b/>
        </w:rPr>
        <w:t>:</w:t>
      </w:r>
    </w:p>
    <w:p w:rsidR="001573E4" w:rsidRPr="0010177D" w:rsidRDefault="001573E4" w:rsidP="001573E4">
      <w:pPr>
        <w:ind w:left="284" w:firstLine="425"/>
      </w:pPr>
      <w:r w:rsidRPr="001813A2">
        <w:t>1</w:t>
      </w:r>
      <w:proofErr w:type="gramStart"/>
      <w:r w:rsidRPr="001813A2">
        <w:t xml:space="preserve"> </w:t>
      </w:r>
      <w:r w:rsidR="0010177D">
        <w:t>И</w:t>
      </w:r>
      <w:proofErr w:type="gramEnd"/>
      <w:r w:rsidR="0010177D">
        <w:t>зучить основы работы по смягчению рисков проекта</w:t>
      </w:r>
    </w:p>
    <w:p w:rsidR="001573E4" w:rsidRPr="001813A2" w:rsidRDefault="001573E4" w:rsidP="001573E4">
      <w:pPr>
        <w:ind w:left="1080"/>
        <w:rPr>
          <w:b/>
        </w:rPr>
      </w:pPr>
    </w:p>
    <w:p w:rsidR="001573E4" w:rsidRPr="001813A2" w:rsidRDefault="001573E4" w:rsidP="001573E4">
      <w:pPr>
        <w:jc w:val="center"/>
        <w:rPr>
          <w:b/>
        </w:rPr>
      </w:pPr>
      <w:r w:rsidRPr="001813A2">
        <w:rPr>
          <w:b/>
        </w:rPr>
        <w:t>Образоват</w:t>
      </w:r>
      <w:r w:rsidR="005774A2">
        <w:rPr>
          <w:b/>
        </w:rPr>
        <w:t>ельные результаты, заявленные в</w:t>
      </w:r>
      <w:r w:rsidRPr="001813A2">
        <w:rPr>
          <w:b/>
        </w:rPr>
        <w:t xml:space="preserve"> ФГОС:</w:t>
      </w:r>
    </w:p>
    <w:p w:rsidR="001573E4" w:rsidRPr="001813A2" w:rsidRDefault="001573E4" w:rsidP="001573E4">
      <w:pPr>
        <w:ind w:firstLine="720"/>
        <w:jc w:val="both"/>
      </w:pPr>
      <w:r w:rsidRPr="001813A2">
        <w:t xml:space="preserve">Студент должен </w:t>
      </w:r>
    </w:p>
    <w:p w:rsidR="001573E4" w:rsidRPr="001813A2" w:rsidRDefault="001573E4" w:rsidP="001573E4">
      <w:pPr>
        <w:ind w:firstLine="720"/>
        <w:jc w:val="both"/>
      </w:pPr>
      <w:r w:rsidRPr="001813A2">
        <w:rPr>
          <w:u w:val="single"/>
        </w:rPr>
        <w:t>уметь:</w:t>
      </w:r>
      <w:r w:rsidRPr="001813A2">
        <w:t xml:space="preserve"> </w:t>
      </w:r>
    </w:p>
    <w:p w:rsidR="001573E4" w:rsidRPr="001813A2" w:rsidRDefault="001573E4" w:rsidP="001573E4">
      <w:pPr>
        <w:ind w:firstLine="720"/>
        <w:jc w:val="both"/>
      </w:pPr>
      <w:r w:rsidRPr="001813A2">
        <w:t>- разграничивать подходы к менеджменту программных проектов;</w:t>
      </w:r>
    </w:p>
    <w:p w:rsidR="001573E4" w:rsidRPr="001813A2" w:rsidRDefault="001573E4" w:rsidP="001573E4">
      <w:pPr>
        <w:ind w:firstLine="720"/>
        <w:jc w:val="both"/>
      </w:pPr>
      <w:r w:rsidRPr="001813A2">
        <w:t>- применять стандартные метрики по прогнозированию затрат, сроков и качества;</w:t>
      </w:r>
    </w:p>
    <w:p w:rsidR="001573E4" w:rsidRPr="001813A2" w:rsidRDefault="001573E4" w:rsidP="001573E4">
      <w:pPr>
        <w:ind w:firstLine="720"/>
        <w:jc w:val="both"/>
      </w:pPr>
      <w:r w:rsidRPr="001813A2">
        <w:rPr>
          <w:u w:val="single"/>
        </w:rPr>
        <w:t>знать:</w:t>
      </w:r>
      <w:r w:rsidRPr="001813A2">
        <w:t xml:space="preserve"> </w:t>
      </w:r>
    </w:p>
    <w:p w:rsidR="001573E4" w:rsidRPr="001813A2" w:rsidRDefault="001573E4" w:rsidP="001573E4">
      <w:pPr>
        <w:ind w:firstLine="720"/>
      </w:pPr>
      <w:r w:rsidRPr="001813A2">
        <w:t>- задачи планирования и контроля развития проекта;</w:t>
      </w:r>
    </w:p>
    <w:p w:rsidR="001573E4" w:rsidRPr="001813A2" w:rsidRDefault="001573E4" w:rsidP="001573E4">
      <w:pPr>
        <w:ind w:firstLine="720"/>
      </w:pPr>
      <w:r w:rsidRPr="001813A2">
        <w:t>- вопросы кадровой политики менеджера программных проектов;</w:t>
      </w:r>
    </w:p>
    <w:p w:rsidR="001573E4" w:rsidRPr="001813A2" w:rsidRDefault="001573E4" w:rsidP="001573E4">
      <w:pPr>
        <w:ind w:firstLine="720"/>
      </w:pPr>
      <w:r w:rsidRPr="001813A2">
        <w:t>- функциональные роли в коллективе разработчиков;</w:t>
      </w:r>
    </w:p>
    <w:p w:rsidR="001573E4" w:rsidRPr="001813A2" w:rsidRDefault="001573E4" w:rsidP="001573E4">
      <w:pPr>
        <w:ind w:firstLine="720"/>
      </w:pPr>
      <w:r w:rsidRPr="001813A2">
        <w:t>- принципы построения системы деятельностей программного проекта;</w:t>
      </w:r>
    </w:p>
    <w:p w:rsidR="001573E4" w:rsidRPr="001813A2" w:rsidRDefault="001573E4" w:rsidP="001573E4">
      <w:pPr>
        <w:ind w:firstLine="720"/>
      </w:pPr>
      <w:r w:rsidRPr="001813A2">
        <w:t>- основные методы оценки бюджета, сроков и рисков разработки программ.</w:t>
      </w:r>
    </w:p>
    <w:p w:rsidR="001573E4" w:rsidRPr="001813A2" w:rsidRDefault="001573E4" w:rsidP="001573E4">
      <w:pPr>
        <w:ind w:firstLine="720"/>
        <w:rPr>
          <w:b/>
        </w:rPr>
      </w:pPr>
    </w:p>
    <w:p w:rsidR="001573E4" w:rsidRPr="001813A2" w:rsidRDefault="001573E4" w:rsidP="001573E4">
      <w:pPr>
        <w:jc w:val="center"/>
        <w:rPr>
          <w:b/>
        </w:rPr>
      </w:pPr>
      <w:r w:rsidRPr="001813A2">
        <w:rPr>
          <w:b/>
        </w:rPr>
        <w:t xml:space="preserve">Краткие теоретические и учебно-методические материалы по теме лабораторной работы </w:t>
      </w:r>
    </w:p>
    <w:p w:rsidR="00635897" w:rsidRPr="00635897" w:rsidRDefault="00635897" w:rsidP="00635897">
      <w:pPr>
        <w:ind w:firstLine="709"/>
        <w:jc w:val="both"/>
      </w:pPr>
      <w:r w:rsidRPr="00635897">
        <w:t>После того как мы выявили проектные риски, нужно определить меры, смягчающие их влияние на проект. Это можно сделать двумя путями: разработать план их сдерживания или план реакции на них.</w:t>
      </w:r>
    </w:p>
    <w:p w:rsidR="00635897" w:rsidRPr="00635897" w:rsidRDefault="00635897" w:rsidP="00635897">
      <w:pPr>
        <w:ind w:firstLine="709"/>
        <w:jc w:val="both"/>
      </w:pPr>
      <w:r w:rsidRPr="00635897">
        <w:t>План сдерживания рисков (mitigation plan) состоит из работ, которые включаются в план проекта и, будучи выполненными, существенно снижают вероятность осуществления риска. План реакции на риски (contingency plan) определяется в плане проекта, но не оформляется в виде задач до осуществления риска. Если риск осуществляется, нужные задачи добавляются в план проекта.</w:t>
      </w:r>
    </w:p>
    <w:p w:rsidR="00635897" w:rsidRPr="00635897" w:rsidRDefault="00635897" w:rsidP="00635897">
      <w:pPr>
        <w:ind w:firstLine="709"/>
        <w:jc w:val="both"/>
      </w:pPr>
      <w:r w:rsidRPr="00635897">
        <w:t>Определяя стратегию смягчения рисков, следует всегда сравнивать затраты на предотвращение риска с затратами, которые будут понесены, если риск осуществится. Например, если в случае осуществления риска бюджет возрастет на $100, то стоимость работ по сдерживанию не должна превышать этой цифры. Когда важнее сроки проекта, следует сравнивать длительность плана в случае осуществления риска с длительностью плана, учитывающей задачи на его смягчение.</w:t>
      </w:r>
    </w:p>
    <w:p w:rsidR="00635897" w:rsidRPr="00635897" w:rsidRDefault="00635897" w:rsidP="00635897">
      <w:pPr>
        <w:ind w:firstLine="709"/>
        <w:jc w:val="both"/>
      </w:pPr>
      <w:r w:rsidRPr="00635897">
        <w:rPr>
          <w:noProof/>
        </w:rPr>
        <w:drawing>
          <wp:inline distT="0" distB="0" distL="0" distR="0">
            <wp:extent cx="3314700" cy="1781846"/>
            <wp:effectExtent l="19050" t="0" r="0" b="0"/>
            <wp:docPr id="176" name="Рисунок 77" descr="http://www.studfiles.ru/html/2706/202/html_SPl6oBaMuY.ETmh/htmlconvd-0gJiIo453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http://www.studfiles.ru/html/2706/202/html_SPl6oBaMuY.ETmh/htmlconvd-0gJiIo453x1.jpg"/>
                    <pic:cNvPicPr>
                      <a:picLocks noChangeAspect="1" noChangeArrowheads="1"/>
                    </pic:cNvPicPr>
                  </pic:nvPicPr>
                  <pic:blipFill>
                    <a:blip r:embed="rId99"/>
                    <a:srcRect/>
                    <a:stretch>
                      <a:fillRect/>
                    </a:stretch>
                  </pic:blipFill>
                  <pic:spPr bwMode="auto">
                    <a:xfrm>
                      <a:off x="0" y="0"/>
                      <a:ext cx="3314700" cy="1781846"/>
                    </a:xfrm>
                    <a:prstGeom prst="rect">
                      <a:avLst/>
                    </a:prstGeom>
                    <a:noFill/>
                    <a:ln w="9525">
                      <a:noFill/>
                      <a:miter lim="800000"/>
                      <a:headEnd/>
                      <a:tailEnd/>
                    </a:ln>
                  </pic:spPr>
                </pic:pic>
              </a:graphicData>
            </a:graphic>
          </wp:inline>
        </w:drawing>
      </w:r>
    </w:p>
    <w:p w:rsidR="00635897" w:rsidRPr="00635897" w:rsidRDefault="00635897" w:rsidP="00635897">
      <w:pPr>
        <w:ind w:firstLine="709"/>
        <w:jc w:val="both"/>
      </w:pPr>
      <w:r w:rsidRPr="00635897">
        <w:t>План сдерживания рисков</w:t>
      </w:r>
    </w:p>
    <w:p w:rsidR="00635897" w:rsidRPr="00635897" w:rsidRDefault="00635897" w:rsidP="00635897">
      <w:pPr>
        <w:ind w:firstLine="709"/>
        <w:jc w:val="both"/>
      </w:pPr>
      <w:r w:rsidRPr="00635897">
        <w:t xml:space="preserve">Для сдерживания рисков в план нужно включить работы, выполнение которых понизит вероятность осуществления риска. Например, у задачи Статьи </w:t>
      </w:r>
      <w:proofErr w:type="gramStart"/>
      <w:r w:rsidRPr="00635897">
        <w:t>поступили в редакцию есть</w:t>
      </w:r>
      <w:proofErr w:type="gramEnd"/>
      <w:r w:rsidRPr="00635897">
        <w:t xml:space="preserve"> высокий риск задержки из-затого, что авторы сдадут статьи позже срока. Чтобы снизить его, добавим в план задачу Проверка состояния статей, выполняя которую редакторы разделов свяжутся с авторами и напомнят им о сроках сдачи текстов.</w:t>
      </w:r>
    </w:p>
    <w:p w:rsidR="00635897" w:rsidRPr="00635897" w:rsidRDefault="00635897" w:rsidP="00635897">
      <w:pPr>
        <w:ind w:firstLine="709"/>
        <w:jc w:val="both"/>
      </w:pPr>
      <w:r w:rsidRPr="00635897">
        <w:lastRenderedPageBreak/>
        <w:t>Обычно большинство рисков можно предотвратить, проведя соответствующие работы, но иногда это не получается или же считается нецелесообразным. Для таких задач нужно разработать план реакции на риски.</w:t>
      </w:r>
    </w:p>
    <w:p w:rsidR="00635897" w:rsidRPr="00635897" w:rsidRDefault="00635897" w:rsidP="00635897">
      <w:pPr>
        <w:ind w:firstLine="709"/>
        <w:jc w:val="both"/>
      </w:pPr>
      <w:r w:rsidRPr="00635897">
        <w:rPr>
          <w:noProof/>
        </w:rPr>
        <w:drawing>
          <wp:inline distT="0" distB="0" distL="0" distR="0">
            <wp:extent cx="4391025" cy="304800"/>
            <wp:effectExtent l="19050" t="0" r="9525" b="0"/>
            <wp:docPr id="177" name="Рисунок 78" descr="http://www.studfiles.ru/html/2706/202/html_SPl6oBaMuY.ETmh/htmlconvd-0gJiIo454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http://www.studfiles.ru/html/2706/202/html_SPl6oBaMuY.ETmh/htmlconvd-0gJiIo454x1.jpg"/>
                    <pic:cNvPicPr>
                      <a:picLocks noChangeAspect="1" noChangeArrowheads="1"/>
                    </pic:cNvPicPr>
                  </pic:nvPicPr>
                  <pic:blipFill>
                    <a:blip r:embed="rId100"/>
                    <a:srcRect/>
                    <a:stretch>
                      <a:fillRect/>
                    </a:stretch>
                  </pic:blipFill>
                  <pic:spPr bwMode="auto">
                    <a:xfrm>
                      <a:off x="0" y="0"/>
                      <a:ext cx="4391025" cy="304800"/>
                    </a:xfrm>
                    <a:prstGeom prst="rect">
                      <a:avLst/>
                    </a:prstGeom>
                    <a:noFill/>
                    <a:ln w="9525">
                      <a:noFill/>
                      <a:miter lim="800000"/>
                      <a:headEnd/>
                      <a:tailEnd/>
                    </a:ln>
                  </pic:spPr>
                </pic:pic>
              </a:graphicData>
            </a:graphic>
          </wp:inline>
        </w:drawing>
      </w:r>
    </w:p>
    <w:p w:rsidR="00635897" w:rsidRPr="00635897" w:rsidRDefault="00635897" w:rsidP="00635897">
      <w:pPr>
        <w:ind w:firstLine="709"/>
        <w:jc w:val="both"/>
      </w:pPr>
      <w:r w:rsidRPr="00635897">
        <w:t>План реакции на риски</w:t>
      </w:r>
    </w:p>
    <w:p w:rsidR="00635897" w:rsidRPr="00635897" w:rsidRDefault="00635897" w:rsidP="00635897">
      <w:pPr>
        <w:ind w:firstLine="709"/>
        <w:jc w:val="both"/>
      </w:pPr>
      <w:r w:rsidRPr="00635897">
        <w:t>Многие риски часто имеют очень низкую или неизвестную вероятность осуществления. Кроме того, для некоторых рисков нельзя определить момент их наступления. Например, есть риск, связанный с использованием Лимонова, поскольку тот обладает уникальными знаниями, и все четыре задачи, где он задействован, не могут быть выполнены без его участия. Но точно определить момент наступления риска нельзя, поскольку он не связан с календарем проекта. В подобных случаях нужно разработать план реакции на риск, который будет применен в тот момент, когда риск осуществится.</w:t>
      </w:r>
    </w:p>
    <w:p w:rsidR="00635897" w:rsidRPr="00635897" w:rsidRDefault="00635897" w:rsidP="00635897">
      <w:pPr>
        <w:ind w:firstLine="709"/>
        <w:jc w:val="both"/>
      </w:pPr>
      <w:r w:rsidRPr="00635897">
        <w:t>Даже после того, как план проекта проанализирован, многие риски выявлены и разработана стратегия смягчения их влияния на проект, все равно сохраняется вероятность, что в ходе выполнения проекта может произойти нечто непредвиденное. Иными словами, вполне возможно, что какие-ториски не были выявлены либо их существование нельзя предположить на нынешнем этапе планирования проекта. Поэтому в план нужно заложить временной и финансовый буфер, позволяющий отреагировать на возникающие риски и снизить вероятность увеличения длительности проекта.</w:t>
      </w:r>
    </w:p>
    <w:p w:rsidR="00635897" w:rsidRPr="00635897" w:rsidRDefault="00635897" w:rsidP="00635897">
      <w:pPr>
        <w:ind w:firstLine="709"/>
        <w:jc w:val="both"/>
      </w:pPr>
      <w:r w:rsidRPr="00635897">
        <w:t>Финансовый буфер можно создать простым увеличением стоимости проекта на коэффициент, который принято использовать в вашей организации в таких случаях. Например, если бюджет проекта составляет $100 000, а пессимистический бюджет — $120 000, то с учетом буфера бюджет проекта может равняться $130 000. Формирование временного буфера рассмотрим более подробно.</w:t>
      </w:r>
    </w:p>
    <w:p w:rsidR="00635897" w:rsidRPr="00635897" w:rsidRDefault="00635897" w:rsidP="00635897">
      <w:pPr>
        <w:ind w:firstLine="709"/>
        <w:jc w:val="both"/>
      </w:pPr>
      <w:r w:rsidRPr="00635897">
        <w:t>Формирование временного буфера</w:t>
      </w:r>
    </w:p>
    <w:p w:rsidR="00635897" w:rsidRPr="00635897" w:rsidRDefault="00635897" w:rsidP="00635897">
      <w:pPr>
        <w:ind w:firstLine="709"/>
        <w:jc w:val="both"/>
      </w:pPr>
      <w:r w:rsidRPr="00635897">
        <w:t>В хороший план проекта должна быть заложена определенная степень устойчивости к возникающим рискам. Так как риски приводят к задержкам в исполнении работ, то устойчивость к рискам подразумевает в первую очередь возможность начать исполнение некоторых задач позже даты, указанной в плане, и при этом закончить прое</w:t>
      </w:r>
      <w:proofErr w:type="gramStart"/>
      <w:r w:rsidRPr="00635897">
        <w:t>кт в ср</w:t>
      </w:r>
      <w:proofErr w:type="gramEnd"/>
      <w:r w:rsidRPr="00635897">
        <w:t>ок.</w:t>
      </w:r>
    </w:p>
    <w:p w:rsidR="001573E4" w:rsidRDefault="00635897" w:rsidP="00635897">
      <w:pPr>
        <w:ind w:firstLine="709"/>
        <w:jc w:val="both"/>
      </w:pPr>
      <w:r w:rsidRPr="00635897">
        <w:t>Если у задачи можно перенести дату начала на более поздний срок или увеличить длительность, значит, она не является критической. Поэтому чем меньше в плане проекта критических задач, тем больше он подготовлен к возникающим рискам. Если план состоит только из критических задач, то он вряд ли будет выполнен в срок, поскольку в таком плане любая задержка приводит к смещению даты окончания проекта. В зависимости от стандартов планирования, принятых в организации, в плане проекта должен быть определенный процент некритических задач.</w:t>
      </w:r>
    </w:p>
    <w:p w:rsidR="00635897" w:rsidRPr="00B5477D" w:rsidRDefault="00635897" w:rsidP="00635897">
      <w:pPr>
        <w:ind w:firstLine="709"/>
        <w:jc w:val="both"/>
      </w:pPr>
      <w:r w:rsidRPr="00B5477D">
        <w:t>Методика выполнения лабораторной работы.</w:t>
      </w:r>
    </w:p>
    <w:p w:rsidR="00635897" w:rsidRPr="00635897" w:rsidRDefault="00635897" w:rsidP="00635897">
      <w:pPr>
        <w:ind w:firstLine="709"/>
        <w:jc w:val="both"/>
      </w:pPr>
      <w:r w:rsidRPr="00635897">
        <w:t xml:space="preserve">Для </w:t>
      </w:r>
      <w:proofErr w:type="gramStart"/>
      <w:r w:rsidRPr="00635897">
        <w:t>анализа</w:t>
      </w:r>
      <w:proofErr w:type="gramEnd"/>
      <w:r w:rsidRPr="00635897">
        <w:t xml:space="preserve"> существующего в плане временного резерва удобно воспользоваться представлением Gantt Chart (Диаграмма Ганга) и таблицей Schedule (Календарный план), в которой отображается информация о существующем временном запасе. Для того чтобы эта же информация отображалась и на диаграмме, настроим ее с помощью мастера Gantt Chart Wizard (Мастер диаграмм Ганта).</w:t>
      </w:r>
    </w:p>
    <w:p w:rsidR="00635897" w:rsidRPr="00635897" w:rsidRDefault="00635897" w:rsidP="00635897">
      <w:pPr>
        <w:ind w:firstLine="709"/>
        <w:jc w:val="both"/>
      </w:pPr>
      <w:r w:rsidRPr="00635897">
        <w:t xml:space="preserve">На первом шаге мастера (определение типа информации для отображения на диаграмме) выберем переключатель Custom Gantt Chart (Настроить диаграмму Ганта). На следующем шаге выберем переключатель Yes </w:t>
      </w:r>
      <w:proofErr w:type="gramStart"/>
      <w:r w:rsidRPr="00635897">
        <w:t xml:space="preserve">( </w:t>
      </w:r>
      <w:proofErr w:type="gramEnd"/>
      <w:r w:rsidRPr="00635897">
        <w:t>Да) для отображения информации о критических и обычных задачах разными способами. После этого пропустим все диалоговые окна с настройками цветов отрезков и дойдем до пятого, в котором определяются типы дополнительных отрезков, отображаемых па диаграмме.</w:t>
      </w:r>
    </w:p>
    <w:p w:rsidR="00635897" w:rsidRPr="00635897" w:rsidRDefault="00635897" w:rsidP="00635897">
      <w:pPr>
        <w:ind w:firstLine="709"/>
        <w:jc w:val="both"/>
      </w:pPr>
      <w:r w:rsidRPr="00635897">
        <w:rPr>
          <w:noProof/>
        </w:rPr>
        <w:lastRenderedPageBreak/>
        <w:drawing>
          <wp:inline distT="0" distB="0" distL="0" distR="0">
            <wp:extent cx="4276725" cy="2647950"/>
            <wp:effectExtent l="19050" t="0" r="9525" b="0"/>
            <wp:docPr id="210" name="Рисунок 79" descr="http://www.studfiles.ru/html/2706/202/html_SPl6oBaMuY.ETmh/htmlconvd-0gJiIo456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descr="http://www.studfiles.ru/html/2706/202/html_SPl6oBaMuY.ETmh/htmlconvd-0gJiIo456x1.jpg"/>
                    <pic:cNvPicPr>
                      <a:picLocks noChangeAspect="1" noChangeArrowheads="1"/>
                    </pic:cNvPicPr>
                  </pic:nvPicPr>
                  <pic:blipFill>
                    <a:blip r:embed="rId101"/>
                    <a:srcRect/>
                    <a:stretch>
                      <a:fillRect/>
                    </a:stretch>
                  </pic:blipFill>
                  <pic:spPr bwMode="auto">
                    <a:xfrm>
                      <a:off x="0" y="0"/>
                      <a:ext cx="4276725" cy="2647950"/>
                    </a:xfrm>
                    <a:prstGeom prst="rect">
                      <a:avLst/>
                    </a:prstGeom>
                    <a:noFill/>
                    <a:ln w="9525">
                      <a:noFill/>
                      <a:miter lim="800000"/>
                      <a:headEnd/>
                      <a:tailEnd/>
                    </a:ln>
                  </pic:spPr>
                </pic:pic>
              </a:graphicData>
            </a:graphic>
          </wp:inline>
        </w:drawing>
      </w:r>
    </w:p>
    <w:p w:rsidR="00635897" w:rsidRPr="00635897" w:rsidRDefault="00635897" w:rsidP="00635897">
      <w:pPr>
        <w:ind w:firstLine="709"/>
        <w:jc w:val="both"/>
      </w:pPr>
      <w:r w:rsidRPr="00635897">
        <w:t xml:space="preserve">В этом диалоговом окне выберем переключатель Total slack (Общий временной резерв). Данные о существующем у задач резерве будут отображаться в виде тонких отрезков. </w:t>
      </w:r>
      <w:proofErr w:type="gramStart"/>
      <w:r w:rsidRPr="00635897">
        <w:t>На образце в области предварительного просмотра видно, что временной резерв может быть только у обычных задач (они более темные), поскольку у критических его не бывает.</w:t>
      </w:r>
      <w:proofErr w:type="gramEnd"/>
      <w:r w:rsidRPr="00635897">
        <w:t xml:space="preserve"> Теперь самые важные настройки завершены и можно </w:t>
      </w:r>
      <w:proofErr w:type="gramStart"/>
      <w:r w:rsidRPr="00635897">
        <w:t>нажать</w:t>
      </w:r>
      <w:proofErr w:type="gramEnd"/>
      <w:r w:rsidRPr="00635897">
        <w:t xml:space="preserve"> кнопку Finish (Готово) прямо в этом диалоговом окне. Представление настроено, и можно начать работу с временным буфером</w:t>
      </w:r>
    </w:p>
    <w:p w:rsidR="00635897" w:rsidRPr="00635897" w:rsidRDefault="00635897" w:rsidP="00635897">
      <w:pPr>
        <w:ind w:firstLine="709"/>
        <w:jc w:val="both"/>
      </w:pPr>
      <w:r w:rsidRPr="00635897">
        <w:rPr>
          <w:noProof/>
        </w:rPr>
        <w:drawing>
          <wp:inline distT="0" distB="0" distL="0" distR="0">
            <wp:extent cx="4286250" cy="2286000"/>
            <wp:effectExtent l="19050" t="0" r="0" b="0"/>
            <wp:docPr id="211" name="Рисунок 80" descr="http://www.studfiles.ru/html/2706/202/html_SPl6oBaMuY.ETmh/htmlconvd-0gJiIo457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http://www.studfiles.ru/html/2706/202/html_SPl6oBaMuY.ETmh/htmlconvd-0gJiIo457x1.jpg"/>
                    <pic:cNvPicPr>
                      <a:picLocks noChangeAspect="1" noChangeArrowheads="1"/>
                    </pic:cNvPicPr>
                  </pic:nvPicPr>
                  <pic:blipFill>
                    <a:blip r:embed="rId102"/>
                    <a:srcRect/>
                    <a:stretch>
                      <a:fillRect/>
                    </a:stretch>
                  </pic:blipFill>
                  <pic:spPr bwMode="auto">
                    <a:xfrm>
                      <a:off x="0" y="0"/>
                      <a:ext cx="4286250" cy="2286000"/>
                    </a:xfrm>
                    <a:prstGeom prst="rect">
                      <a:avLst/>
                    </a:prstGeom>
                    <a:noFill/>
                    <a:ln w="9525">
                      <a:noFill/>
                      <a:miter lim="800000"/>
                      <a:headEnd/>
                      <a:tailEnd/>
                    </a:ln>
                  </pic:spPr>
                </pic:pic>
              </a:graphicData>
            </a:graphic>
          </wp:inline>
        </w:drawing>
      </w:r>
    </w:p>
    <w:p w:rsidR="00635897" w:rsidRPr="00635897" w:rsidRDefault="00635897" w:rsidP="00635897">
      <w:pPr>
        <w:ind w:firstLine="709"/>
        <w:jc w:val="both"/>
      </w:pPr>
      <w:r w:rsidRPr="00635897">
        <w:t>Таблица Schedule (Календарный план) содержит несколько колонок, с помощью которых можно определить степень устойчивости к рискам как расписания проекта в целом, так и его отдельных задач. В колонке Total Slack (Общий временной резерв) содержится информация о времени, на которое исполнение задачи можно отложить, чтобы длительность проекта не изменилась. Колонка Free Slack (Свободный временной резерв) содержит информацию о времени, на которое можно отложить исполнение задачи, чтобы не задерживать последующие задачи. A в колонках Late Start (Позднее начало) и Late Finish (Позднее окончание) содержатся самые поздние даты, когда можно начать и окончить задачу, чтобы не изменить дату окончания проекта.</w:t>
      </w:r>
    </w:p>
    <w:p w:rsidR="00635897" w:rsidRPr="00635897" w:rsidRDefault="00635897" w:rsidP="00635897">
      <w:pPr>
        <w:ind w:firstLine="709"/>
        <w:jc w:val="both"/>
      </w:pPr>
      <w:r w:rsidRPr="00635897">
        <w:t>ВНИМАНИЕ Поле свободного временного резерва или общего резерва обычно содержит</w:t>
      </w:r>
    </w:p>
    <w:p w:rsidR="00635897" w:rsidRPr="00635897" w:rsidRDefault="00635897" w:rsidP="00635897">
      <w:pPr>
        <w:ind w:firstLine="709"/>
        <w:jc w:val="both"/>
      </w:pPr>
      <w:r w:rsidRPr="00635897">
        <w:t xml:space="preserve">значение от нуля и больше. </w:t>
      </w:r>
      <w:proofErr w:type="gramStart"/>
      <w:r w:rsidRPr="00635897">
        <w:t>Если общий временной резерв задачи равен нулю, то она является критической (Если не изменены стандартные настройки (см. раздел «Анализ критического пути проекта»).</w:t>
      </w:r>
      <w:proofErr w:type="gramEnd"/>
      <w:r w:rsidRPr="00635897">
        <w:t xml:space="preserve"> Однако при расчете временного резерва учитываются крайние сроки задачи и ограничения (см. пример ниже), поэтому если окончание задачи запланировано позже крайнего срока, то ее временной резерв будет отрицательным. Это значит, что ее не только нельзя отложить, а наоборот, надо ускорить. </w:t>
      </w:r>
      <w:proofErr w:type="gramStart"/>
      <w:r w:rsidRPr="00635897">
        <w:t xml:space="preserve">Если хотя бы у </w:t>
      </w:r>
      <w:r w:rsidRPr="00635897">
        <w:lastRenderedPageBreak/>
        <w:t>одной задачи проекта временной резерв меньше нуля, то временной резерв всего проекта (суммарной</w:t>
      </w:r>
      <w:proofErr w:type="gramEnd"/>
    </w:p>
    <w:p w:rsidR="00635897" w:rsidRPr="00635897" w:rsidRDefault="00635897" w:rsidP="00635897">
      <w:pPr>
        <w:ind w:firstLine="709"/>
        <w:jc w:val="both"/>
      </w:pPr>
      <w:r w:rsidRPr="00635897">
        <w:t xml:space="preserve">MS Project: </w:t>
      </w:r>
      <w:proofErr w:type="gramStart"/>
      <w:r w:rsidRPr="00635897">
        <w:t>Формирование временного буфера задачи проекта) также будет меньше нуля.</w:t>
      </w:r>
      <w:proofErr w:type="gramEnd"/>
    </w:p>
    <w:p w:rsidR="00635897" w:rsidRPr="00635897" w:rsidRDefault="00635897" w:rsidP="00635897">
      <w:pPr>
        <w:ind w:firstLine="709"/>
        <w:jc w:val="both"/>
      </w:pPr>
      <w:r w:rsidRPr="00635897">
        <w:t>На диаграмме информация об общем временном резерве задачи (Total Slack) отображается с помощью тонких отрезков. Например, у задачи 21 значение поля Total Slack (Общий временной резерв) составляет 31,87 дня, и рядом с отрезком, обозначающим задачу, расположен тонкий отрезок такой же длительности.</w:t>
      </w:r>
    </w:p>
    <w:p w:rsidR="00635897" w:rsidRPr="00635897" w:rsidRDefault="00635897" w:rsidP="00635897">
      <w:pPr>
        <w:ind w:firstLine="709"/>
        <w:jc w:val="both"/>
      </w:pPr>
      <w:r w:rsidRPr="00635897">
        <w:t>MS Project рассчитывает общий и свободный временной резерв задачи, исходя из ее ограничений и положения в плане проекта. В нашем примере, исходя из положения задачи Проверка состояния статей в плане проекта, временной резерв составил больше 30 дней, хотя на самом деле эта задача должна быть выполнена за несколько дней до начала задачи Статьи поступили в редакцию, начинающейся 21.02.02. Поскольку мы не указали такое ограничение, программа рассчитала резерв неправильно. В файле 16.</w:t>
      </w:r>
      <w:proofErr w:type="gramStart"/>
      <w:r w:rsidRPr="00635897">
        <w:t>m</w:t>
      </w:r>
      <w:proofErr w:type="gramEnd"/>
      <w:r w:rsidRPr="00635897">
        <w:t>рр мы указали в качестве крайнего срока окончания задачи Проверка состояния статей дату 18.02.02, и временной резерв сразу уменьшился до 1,87 дня.</w:t>
      </w:r>
    </w:p>
    <w:p w:rsidR="00635897" w:rsidRPr="00635897" w:rsidRDefault="00635897" w:rsidP="00635897">
      <w:pPr>
        <w:ind w:firstLine="709"/>
        <w:jc w:val="both"/>
      </w:pPr>
      <w:r w:rsidRPr="00635897">
        <w:t>После того как вы просмотрите файл проекта и убедитесь, что временной резерв у каждой задачи соответствует действительности, нужно попытаться найти в проекте несбалансированности. Например, может оказаться, что у одной пз фаз слишком большой резерв, а у другой его нет или он вовсе отрицательный. В таком случае стоит перенести часть задач из фаз с маленьким резервом в те, где он значительно больше.</w:t>
      </w:r>
    </w:p>
    <w:p w:rsidR="00635897" w:rsidRPr="00635897" w:rsidRDefault="00635897" w:rsidP="00635897">
      <w:pPr>
        <w:ind w:firstLine="709"/>
        <w:jc w:val="both"/>
      </w:pPr>
      <w:r w:rsidRPr="00635897">
        <w:t>В плане не должно быть задач или фаз с отрицательным резервом, потому что наличие таких задач свидетельствует об ошибках в плане проекта. Отрицательный временной резерв может образоваться, если задача заканчивается после крайнего срока или если нарушены даты ограничений у соседних с ней задач. Чтобы быстро найти задачи с отрицательным резервом, можно отсортировать таблицу по убыванию по полю Total Slack (Общий временной резерв).</w:t>
      </w:r>
    </w:p>
    <w:p w:rsidR="00635897" w:rsidRPr="00635897" w:rsidRDefault="00635897" w:rsidP="00635897">
      <w:pPr>
        <w:ind w:firstLine="709"/>
        <w:jc w:val="both"/>
      </w:pPr>
      <w:r w:rsidRPr="00635897">
        <w:t>Если задачи с ограничениями имеют предшественниц, заканчивающихся слишком поздно для того, чтобы ограничение было удовлетворено, у последующих задач образуется отрицательный резерв. Чтобы задачи с ограничением и с отрицательным резервом помещались в расписании в соответствии со связями, а не с датами ограничений, в диалоговом окне Options (Параметры) на вкладке Schedule (Планирование) нужно сбросить флажок</w:t>
      </w:r>
    </w:p>
    <w:p w:rsidR="00635897" w:rsidRPr="00635897" w:rsidRDefault="00635897" w:rsidP="00635897">
      <w:pPr>
        <w:ind w:firstLine="709"/>
        <w:jc w:val="both"/>
      </w:pPr>
      <w:r w:rsidRPr="00635897">
        <w:t>Tasks will always honor their constraint dates (Для задач всегда соблюдаются заданные для них даты).</w:t>
      </w:r>
    </w:p>
    <w:p w:rsidR="00635897" w:rsidRPr="00635897" w:rsidRDefault="00635897" w:rsidP="00635897">
      <w:pPr>
        <w:ind w:firstLine="709"/>
        <w:jc w:val="both"/>
      </w:pPr>
      <w:r w:rsidRPr="00635897">
        <w:t>Добавить резерв на задачи критического пути можно, увеличив их длительность или вставив задачи-буферы</w:t>
      </w:r>
      <w:proofErr w:type="gramStart"/>
      <w:r w:rsidRPr="00635897">
        <w:t>.Т</w:t>
      </w:r>
      <w:proofErr w:type="gramEnd"/>
      <w:r w:rsidRPr="00635897">
        <w:t>огда при выполнении проекта длительность буферов нужно будет уменьшать, и после завершения проекта их</w:t>
      </w:r>
    </w:p>
    <w:p w:rsidR="00635897" w:rsidRPr="00635897" w:rsidRDefault="00635897" w:rsidP="00635897">
      <w:pPr>
        <w:ind w:firstLine="709"/>
        <w:jc w:val="both"/>
      </w:pPr>
      <w:r w:rsidRPr="00635897">
        <w:t xml:space="preserve">MS Project: Формирование временного буфера </w:t>
      </w:r>
      <w:r w:rsidRPr="00635897">
        <w:rPr>
          <w:lang w:val="en-US"/>
        </w:rPr>
        <w:t>c</w:t>
      </w:r>
      <w:r w:rsidRPr="00635897">
        <w:t xml:space="preserve"> длительность будет равна нулю.</w:t>
      </w:r>
    </w:p>
    <w:p w:rsidR="00635897" w:rsidRDefault="00635897" w:rsidP="00635897">
      <w:pPr>
        <w:ind w:firstLine="709"/>
        <w:jc w:val="both"/>
      </w:pPr>
      <w:r w:rsidRPr="00635897">
        <w:t>Если резерв задач можно огранизовать с помощью таблицы, то временной резерв проекта можно определить с дополнительных индикаторов. Например, можно запланировать закончить проект раньше реально нужного срока. Или же, как мы сделали, добавить крайний срок на последнюю задачу плана. В таком случае время между окончанием задачи и ее крайним сроком и будет временным резервом проекта.</w:t>
      </w:r>
    </w:p>
    <w:p w:rsidR="00635897" w:rsidRPr="00635897" w:rsidRDefault="00635897" w:rsidP="00635897">
      <w:pPr>
        <w:ind w:firstLine="709"/>
        <w:jc w:val="both"/>
      </w:pPr>
    </w:p>
    <w:p w:rsidR="001573E4" w:rsidRPr="00B5477D" w:rsidRDefault="001573E4" w:rsidP="001573E4">
      <w:pPr>
        <w:jc w:val="center"/>
        <w:rPr>
          <w:b/>
        </w:rPr>
      </w:pPr>
      <w:r w:rsidRPr="00B5477D">
        <w:rPr>
          <w:b/>
        </w:rPr>
        <w:t>Задания для лабораторного занятия:</w:t>
      </w:r>
    </w:p>
    <w:p w:rsidR="001573E4" w:rsidRPr="00284BFB" w:rsidRDefault="00284BFB" w:rsidP="00284BFB">
      <w:pPr>
        <w:ind w:firstLine="709"/>
        <w:jc w:val="both"/>
      </w:pPr>
      <w:r>
        <w:t>Ознакомиться со стратегией смягчения рисков на приведенном примере.</w:t>
      </w:r>
    </w:p>
    <w:p w:rsidR="00284BFB" w:rsidRDefault="00284BFB" w:rsidP="001573E4">
      <w:pPr>
        <w:jc w:val="center"/>
        <w:rPr>
          <w:b/>
        </w:rPr>
      </w:pPr>
    </w:p>
    <w:p w:rsidR="001573E4" w:rsidRPr="00635897" w:rsidRDefault="001573E4" w:rsidP="001573E4">
      <w:pPr>
        <w:jc w:val="center"/>
        <w:rPr>
          <w:b/>
        </w:rPr>
      </w:pPr>
      <w:r w:rsidRPr="00B5477D">
        <w:rPr>
          <w:b/>
        </w:rPr>
        <w:t>Контрольные вопросы</w:t>
      </w:r>
    </w:p>
    <w:p w:rsidR="001573E4" w:rsidRDefault="00284BFB" w:rsidP="00284BFB">
      <w:pPr>
        <w:ind w:firstLine="709"/>
        <w:jc w:val="both"/>
      </w:pPr>
      <w:r>
        <w:t>1. В чем заключается стратегия смягчения рисков?</w:t>
      </w:r>
    </w:p>
    <w:p w:rsidR="00284BFB" w:rsidRDefault="00284BFB" w:rsidP="00284BFB">
      <w:pPr>
        <w:ind w:firstLine="709"/>
        <w:jc w:val="both"/>
      </w:pPr>
      <w:r>
        <w:t>2. Какие существуют способы смягчения рисков проекта?</w:t>
      </w:r>
    </w:p>
    <w:p w:rsidR="001573E4" w:rsidRDefault="00284BFB" w:rsidP="00284BFB">
      <w:pPr>
        <w:ind w:firstLine="709"/>
        <w:jc w:val="both"/>
        <w:rPr>
          <w:b/>
        </w:rPr>
      </w:pPr>
      <w:r>
        <w:t>3. Что такое временной буфер?</w:t>
      </w:r>
      <w:r w:rsidR="001573E4">
        <w:rPr>
          <w:b/>
        </w:rPr>
        <w:br w:type="page"/>
      </w:r>
    </w:p>
    <w:p w:rsidR="00D83968" w:rsidRPr="001813A2" w:rsidRDefault="00D83968" w:rsidP="00D83968">
      <w:pPr>
        <w:jc w:val="center"/>
        <w:rPr>
          <w:b/>
        </w:rPr>
      </w:pPr>
      <w:r w:rsidRPr="001813A2">
        <w:rPr>
          <w:b/>
        </w:rPr>
        <w:lastRenderedPageBreak/>
        <w:t xml:space="preserve">Лабораторная работа № </w:t>
      </w:r>
      <w:r>
        <w:rPr>
          <w:b/>
        </w:rPr>
        <w:t>3</w:t>
      </w:r>
      <w:r w:rsidRPr="001813A2">
        <w:rPr>
          <w:b/>
        </w:rPr>
        <w:t xml:space="preserve">2, </w:t>
      </w:r>
      <w:r>
        <w:rPr>
          <w:b/>
        </w:rPr>
        <w:t>3</w:t>
      </w:r>
      <w:r w:rsidRPr="001813A2">
        <w:rPr>
          <w:b/>
        </w:rPr>
        <w:t>3</w:t>
      </w:r>
    </w:p>
    <w:p w:rsidR="00D83968" w:rsidRPr="001813A2" w:rsidRDefault="00D83968" w:rsidP="00D83968">
      <w:pPr>
        <w:jc w:val="center"/>
        <w:rPr>
          <w:b/>
        </w:rPr>
      </w:pPr>
      <w:r w:rsidRPr="001813A2">
        <w:rPr>
          <w:b/>
        </w:rPr>
        <w:t xml:space="preserve"> </w:t>
      </w:r>
    </w:p>
    <w:p w:rsidR="00D83968" w:rsidRPr="001813A2" w:rsidRDefault="00D83968" w:rsidP="00D83968">
      <w:pPr>
        <w:jc w:val="center"/>
        <w:rPr>
          <w:b/>
        </w:rPr>
      </w:pPr>
      <w:r w:rsidRPr="001813A2">
        <w:rPr>
          <w:b/>
        </w:rPr>
        <w:t>«</w:t>
      </w:r>
      <w:r w:rsidRPr="00D83968">
        <w:rPr>
          <w:b/>
          <w:bCs/>
        </w:rPr>
        <w:t>Согласование плана проекта: экспорт данных</w:t>
      </w:r>
      <w:r w:rsidRPr="001813A2">
        <w:rPr>
          <w:b/>
        </w:rPr>
        <w:t>»</w:t>
      </w:r>
    </w:p>
    <w:p w:rsidR="00D83968" w:rsidRPr="001813A2" w:rsidRDefault="00D83968" w:rsidP="00D83968">
      <w:pPr>
        <w:jc w:val="center"/>
        <w:rPr>
          <w:b/>
        </w:rPr>
      </w:pPr>
    </w:p>
    <w:p w:rsidR="00D83968" w:rsidRPr="001813A2" w:rsidRDefault="00D83968" w:rsidP="00D83968">
      <w:pPr>
        <w:ind w:firstLine="720"/>
        <w:jc w:val="both"/>
        <w:rPr>
          <w:b/>
        </w:rPr>
      </w:pPr>
      <w:r w:rsidRPr="001813A2">
        <w:rPr>
          <w:b/>
        </w:rPr>
        <w:t xml:space="preserve">Цель работы:   </w:t>
      </w:r>
    </w:p>
    <w:p w:rsidR="00D83968" w:rsidRPr="001813A2" w:rsidRDefault="00D83968" w:rsidP="00D83968">
      <w:pPr>
        <w:ind w:left="284" w:firstLine="425"/>
      </w:pPr>
      <w:r w:rsidRPr="001813A2">
        <w:t>1</w:t>
      </w:r>
      <w:proofErr w:type="gramStart"/>
      <w:r w:rsidRPr="001813A2">
        <w:t xml:space="preserve"> И</w:t>
      </w:r>
      <w:proofErr w:type="gramEnd"/>
      <w:r w:rsidRPr="001813A2">
        <w:t xml:space="preserve">зучить основы работы с пакетом </w:t>
      </w:r>
      <w:r w:rsidRPr="001813A2">
        <w:rPr>
          <w:lang w:val="en-US"/>
        </w:rPr>
        <w:t>MS</w:t>
      </w:r>
      <w:r w:rsidRPr="001813A2">
        <w:t xml:space="preserve"> </w:t>
      </w:r>
      <w:r w:rsidRPr="001813A2">
        <w:rPr>
          <w:lang w:val="en-US"/>
        </w:rPr>
        <w:t>Project</w:t>
      </w:r>
      <w:r w:rsidRPr="001813A2">
        <w:t>;</w:t>
      </w:r>
    </w:p>
    <w:p w:rsidR="00D83968" w:rsidRPr="001813A2" w:rsidRDefault="00D83968" w:rsidP="00D83968">
      <w:pPr>
        <w:ind w:left="284" w:firstLine="425"/>
      </w:pPr>
      <w:r w:rsidRPr="001813A2">
        <w:t>2</w:t>
      </w:r>
      <w:proofErr w:type="gramStart"/>
      <w:r w:rsidRPr="001813A2">
        <w:t xml:space="preserve"> О</w:t>
      </w:r>
      <w:proofErr w:type="gramEnd"/>
      <w:r w:rsidRPr="001813A2">
        <w:t xml:space="preserve">знакомится с методикой планирования проекта в </w:t>
      </w:r>
      <w:r w:rsidRPr="001813A2">
        <w:rPr>
          <w:lang w:val="en-US"/>
        </w:rPr>
        <w:t>MS</w:t>
      </w:r>
      <w:r w:rsidRPr="001813A2">
        <w:t xml:space="preserve"> </w:t>
      </w:r>
      <w:r w:rsidRPr="001813A2">
        <w:rPr>
          <w:lang w:val="en-US"/>
        </w:rPr>
        <w:t>Project</w:t>
      </w:r>
      <w:r w:rsidRPr="001813A2">
        <w:t>.</w:t>
      </w:r>
    </w:p>
    <w:p w:rsidR="00D83968" w:rsidRPr="001813A2" w:rsidRDefault="00D83968" w:rsidP="00D83968">
      <w:pPr>
        <w:ind w:left="1080"/>
        <w:rPr>
          <w:b/>
        </w:rPr>
      </w:pPr>
    </w:p>
    <w:p w:rsidR="00D83968" w:rsidRPr="001813A2" w:rsidRDefault="00D83968" w:rsidP="00D83968">
      <w:pPr>
        <w:jc w:val="center"/>
        <w:rPr>
          <w:b/>
        </w:rPr>
      </w:pPr>
      <w:r w:rsidRPr="001813A2">
        <w:rPr>
          <w:b/>
        </w:rPr>
        <w:t>Образоват</w:t>
      </w:r>
      <w:r w:rsidR="005774A2">
        <w:rPr>
          <w:b/>
        </w:rPr>
        <w:t>ельные результаты, заявленные в</w:t>
      </w:r>
      <w:r w:rsidRPr="001813A2">
        <w:rPr>
          <w:b/>
        </w:rPr>
        <w:t xml:space="preserve"> ФГОС:</w:t>
      </w:r>
    </w:p>
    <w:p w:rsidR="00D83968" w:rsidRPr="001813A2" w:rsidRDefault="00D83968" w:rsidP="00D83968">
      <w:pPr>
        <w:ind w:firstLine="720"/>
        <w:jc w:val="both"/>
      </w:pPr>
      <w:r w:rsidRPr="001813A2">
        <w:t xml:space="preserve">Студент должен </w:t>
      </w:r>
    </w:p>
    <w:p w:rsidR="00D83968" w:rsidRPr="001813A2" w:rsidRDefault="00D83968" w:rsidP="00D83968">
      <w:pPr>
        <w:ind w:firstLine="720"/>
        <w:jc w:val="both"/>
      </w:pPr>
      <w:r w:rsidRPr="001813A2">
        <w:rPr>
          <w:u w:val="single"/>
        </w:rPr>
        <w:t>уметь:</w:t>
      </w:r>
      <w:r w:rsidRPr="001813A2">
        <w:t xml:space="preserve"> </w:t>
      </w:r>
    </w:p>
    <w:p w:rsidR="00D83968" w:rsidRPr="001813A2" w:rsidRDefault="00D83968" w:rsidP="00D83968">
      <w:pPr>
        <w:ind w:firstLine="720"/>
        <w:jc w:val="both"/>
      </w:pPr>
      <w:r w:rsidRPr="001813A2">
        <w:t>- разграничивать подходы к менеджменту программных проектов;</w:t>
      </w:r>
    </w:p>
    <w:p w:rsidR="00D83968" w:rsidRPr="001813A2" w:rsidRDefault="00D83968" w:rsidP="00D83968">
      <w:pPr>
        <w:ind w:firstLine="720"/>
        <w:jc w:val="both"/>
      </w:pPr>
      <w:r w:rsidRPr="001813A2">
        <w:t>- применять стандартные метрики по прогнозированию затрат, сроков и качества;</w:t>
      </w:r>
    </w:p>
    <w:p w:rsidR="00D83968" w:rsidRPr="001813A2" w:rsidRDefault="00D83968" w:rsidP="00D83968">
      <w:pPr>
        <w:ind w:firstLine="720"/>
        <w:jc w:val="both"/>
      </w:pPr>
      <w:r w:rsidRPr="001813A2">
        <w:rPr>
          <w:u w:val="single"/>
        </w:rPr>
        <w:t>знать:</w:t>
      </w:r>
      <w:r w:rsidRPr="001813A2">
        <w:t xml:space="preserve"> </w:t>
      </w:r>
    </w:p>
    <w:p w:rsidR="00D83968" w:rsidRPr="001813A2" w:rsidRDefault="00D83968" w:rsidP="00D83968">
      <w:pPr>
        <w:ind w:firstLine="720"/>
      </w:pPr>
      <w:r w:rsidRPr="001813A2">
        <w:t>- задачи планирования и контроля развития проекта;</w:t>
      </w:r>
    </w:p>
    <w:p w:rsidR="00D83968" w:rsidRPr="001813A2" w:rsidRDefault="00D83968" w:rsidP="00D83968">
      <w:pPr>
        <w:ind w:firstLine="720"/>
      </w:pPr>
      <w:r w:rsidRPr="001813A2">
        <w:t>- вопросы кадровой политики менеджера программных проектов;</w:t>
      </w:r>
    </w:p>
    <w:p w:rsidR="00D83968" w:rsidRPr="001813A2" w:rsidRDefault="00D83968" w:rsidP="00D83968">
      <w:pPr>
        <w:ind w:firstLine="720"/>
      </w:pPr>
      <w:r w:rsidRPr="001813A2">
        <w:t>- функциональные роли в коллективе разработчиков;</w:t>
      </w:r>
    </w:p>
    <w:p w:rsidR="00D83968" w:rsidRPr="001813A2" w:rsidRDefault="00D83968" w:rsidP="00D83968">
      <w:pPr>
        <w:ind w:firstLine="720"/>
      </w:pPr>
      <w:r w:rsidRPr="001813A2">
        <w:t>- принципы построения системы деятельностей программного проекта;</w:t>
      </w:r>
    </w:p>
    <w:p w:rsidR="00D83968" w:rsidRPr="001813A2" w:rsidRDefault="00D83968" w:rsidP="00D83968">
      <w:pPr>
        <w:ind w:firstLine="720"/>
      </w:pPr>
      <w:r w:rsidRPr="001813A2">
        <w:t>- основные методы оценки бюджета, сроков и рисков разработки программ.</w:t>
      </w:r>
    </w:p>
    <w:p w:rsidR="00D83968" w:rsidRPr="001813A2" w:rsidRDefault="00D83968" w:rsidP="00D83968">
      <w:pPr>
        <w:ind w:firstLine="720"/>
        <w:rPr>
          <w:b/>
        </w:rPr>
      </w:pPr>
    </w:p>
    <w:p w:rsidR="00D83968" w:rsidRPr="001813A2" w:rsidRDefault="00D83968" w:rsidP="00D83968">
      <w:pPr>
        <w:jc w:val="center"/>
        <w:rPr>
          <w:b/>
        </w:rPr>
      </w:pPr>
      <w:r w:rsidRPr="001813A2">
        <w:rPr>
          <w:b/>
        </w:rPr>
        <w:t xml:space="preserve">Краткие теоретические и учебно-методические материалы по теме лабораторной работы </w:t>
      </w:r>
    </w:p>
    <w:p w:rsidR="00D83968" w:rsidRPr="00D83968" w:rsidRDefault="00AF7535" w:rsidP="00D83968">
      <w:pPr>
        <w:ind w:firstLine="851"/>
        <w:jc w:val="both"/>
      </w:pPr>
      <w:r w:rsidRPr="00B56CC8">
        <w:rPr>
          <w:color w:val="000000"/>
        </w:rPr>
        <w:t>Готовый и проанализированный план проекта обычно нужно согласовывать с руководством организации или заказчиком. Для этого план нужно подготовить к передаче, распространить на согласование и затем внести в него необходимые изменения.</w:t>
      </w:r>
    </w:p>
    <w:p w:rsidR="00D83968" w:rsidRPr="00B5477D" w:rsidRDefault="00D83968" w:rsidP="00D83968">
      <w:pPr>
        <w:ind w:firstLine="851"/>
        <w:jc w:val="both"/>
      </w:pPr>
      <w:r w:rsidRPr="00B5477D">
        <w:t>Методика выполнения лабораторной работы.</w:t>
      </w:r>
    </w:p>
    <w:p w:rsidR="00AF7535" w:rsidRPr="00AF7535" w:rsidRDefault="00AF7535" w:rsidP="00AF7535">
      <w:pPr>
        <w:ind w:firstLine="709"/>
        <w:jc w:val="both"/>
      </w:pPr>
      <w:r w:rsidRPr="00AF7535">
        <w:t xml:space="preserve">Готовый план проекта нужно распространить для утверждения. Есть несколько способов это сделать: можно разослать файл в формате .mрр </w:t>
      </w:r>
      <w:proofErr w:type="gramStart"/>
      <w:r w:rsidRPr="00AF7535">
        <w:t>о</w:t>
      </w:r>
      <w:proofErr w:type="gramEnd"/>
      <w:r w:rsidRPr="00AF7535">
        <w:t xml:space="preserve"> электронной почте, включить фрагменты данных из файла проекта в другие документы офисных форматов, полностью конвертировать файл в другой формат и, наконец, можно распространить файл в распечатанном виде.</w:t>
      </w:r>
    </w:p>
    <w:p w:rsidR="00AF7535" w:rsidRPr="00AF7535" w:rsidRDefault="00AF7535" w:rsidP="00AF7535">
      <w:pPr>
        <w:ind w:firstLine="709"/>
        <w:jc w:val="both"/>
      </w:pPr>
      <w:r w:rsidRPr="00AF7535">
        <w:t>Перед распространением файла проекта рекомендуем воспользоваться командой проверки орфографии Tools &gt; Spelling (Сервис &gt; Правописание) или клавишей F7.</w:t>
      </w:r>
    </w:p>
    <w:p w:rsidR="00AF7535" w:rsidRPr="00AF7535" w:rsidRDefault="00AF7535" w:rsidP="00AF7535">
      <w:pPr>
        <w:ind w:firstLine="709"/>
        <w:jc w:val="both"/>
      </w:pPr>
      <w:r w:rsidRPr="00AF7535">
        <w:t>Рассылка плана по электронной почте</w:t>
      </w:r>
    </w:p>
    <w:p w:rsidR="00AF7535" w:rsidRPr="00AF7535" w:rsidRDefault="00AF7535" w:rsidP="00AF7535">
      <w:pPr>
        <w:ind w:firstLine="709"/>
        <w:jc w:val="both"/>
      </w:pPr>
      <w:r w:rsidRPr="00AF7535">
        <w:t xml:space="preserve">Чтобы отослать план по электронной почте, нужно выбрать команду меню </w:t>
      </w:r>
      <w:r w:rsidRPr="00AF7535">
        <w:rPr>
          <w:lang w:val="en-US"/>
        </w:rPr>
        <w:t>File&gt; Send To &gt; Mail Recipient (as Attachment) (</w:t>
      </w:r>
      <w:r w:rsidRPr="00AF7535">
        <w:t>Файл</w:t>
      </w:r>
      <w:proofErr w:type="gramStart"/>
      <w:r w:rsidRPr="00AF7535">
        <w:rPr>
          <w:lang w:val="en-US"/>
        </w:rPr>
        <w:t xml:space="preserve"> &gt; </w:t>
      </w:r>
      <w:r w:rsidRPr="00AF7535">
        <w:t>О</w:t>
      </w:r>
      <w:proofErr w:type="gramEnd"/>
      <w:r w:rsidRPr="00AF7535">
        <w:t>тправить</w:t>
      </w:r>
      <w:r w:rsidRPr="00AF7535">
        <w:rPr>
          <w:lang w:val="en-US"/>
        </w:rPr>
        <w:t xml:space="preserve"> &gt; </w:t>
      </w:r>
      <w:r w:rsidRPr="00AF7535">
        <w:t>Сообщение</w:t>
      </w:r>
      <w:r w:rsidRPr="00AF7535">
        <w:rPr>
          <w:lang w:val="en-US"/>
        </w:rPr>
        <w:t xml:space="preserve"> (</w:t>
      </w:r>
      <w:r w:rsidRPr="00AF7535">
        <w:t>как</w:t>
      </w:r>
      <w:r w:rsidRPr="00AF7535">
        <w:rPr>
          <w:lang w:val="en-US"/>
        </w:rPr>
        <w:t xml:space="preserve"> </w:t>
      </w:r>
      <w:r w:rsidRPr="00AF7535">
        <w:t>вложение</w:t>
      </w:r>
      <w:r w:rsidRPr="00AF7535">
        <w:rPr>
          <w:lang w:val="en-US"/>
        </w:rPr>
        <w:t xml:space="preserve">)). </w:t>
      </w:r>
      <w:r w:rsidRPr="00AF7535">
        <w:t>В результате создается сообщение, к которому прикреплен файл проекта, и от вас потребуется лишь выбрать адресатов письма и отправить его.</w:t>
      </w:r>
    </w:p>
    <w:p w:rsidR="00AF7535" w:rsidRPr="00AF7535" w:rsidRDefault="00AF7535" w:rsidP="00AF7535">
      <w:pPr>
        <w:ind w:firstLine="709"/>
        <w:jc w:val="both"/>
      </w:pPr>
      <w:r w:rsidRPr="00AF7535">
        <w:t>Отправка по маршруту</w:t>
      </w:r>
    </w:p>
    <w:p w:rsidR="00AF7535" w:rsidRPr="00AF7535" w:rsidRDefault="00AF7535" w:rsidP="00AF7535">
      <w:pPr>
        <w:ind w:firstLine="709"/>
        <w:jc w:val="both"/>
      </w:pPr>
      <w:r w:rsidRPr="00AF7535">
        <w:t>При согласовании плана часто требуется утвердить его у нескольких руководителей, причем обычно они утверждают его по очереди в соответствии с установленным в организации порядком. Например, сначала план должен утвердить начальник отдела, затем главный бухгалтер, после него — руководитель проектного офиса и, наконец, директор по производству.</w:t>
      </w:r>
    </w:p>
    <w:p w:rsidR="00AF7535" w:rsidRPr="00AF7535" w:rsidRDefault="00AF7535" w:rsidP="00AF7535">
      <w:pPr>
        <w:ind w:firstLine="709"/>
        <w:jc w:val="both"/>
      </w:pPr>
      <w:r w:rsidRPr="00AF7535">
        <w:t>Для автоматизации пересылки файла в определенной очередности можно создать маршрут, по которому файл будет автоматически перенаправляться от одного руководителя к другому. Для этого предназначено диалоговое окно настройки маршрута, открываемое с помощью команды меню File &gt; Send To &gt; Routing Recipient (Файл</w:t>
      </w:r>
      <w:proofErr w:type="gramStart"/>
      <w:r w:rsidRPr="00AF7535">
        <w:t xml:space="preserve"> &gt; О</w:t>
      </w:r>
      <w:proofErr w:type="gramEnd"/>
      <w:r w:rsidRPr="00AF7535">
        <w:t>тправить &gt; По маршруту).</w:t>
      </w:r>
    </w:p>
    <w:p w:rsidR="00AF7535" w:rsidRPr="00AF7535" w:rsidRDefault="00AF7535" w:rsidP="00AF7535">
      <w:pPr>
        <w:ind w:firstLine="709"/>
        <w:jc w:val="both"/>
      </w:pPr>
      <w:r w:rsidRPr="00AF7535">
        <w:t xml:space="preserve">После того как вы настроите параметры отправки файла по маршруту, вместо этой команды в меню появится команда Other Routing Recipient (Другой адресат). Именно ее </w:t>
      </w:r>
      <w:r w:rsidRPr="00AF7535">
        <w:lastRenderedPageBreak/>
        <w:t>вам нужно выбрать для открытия диалогового ок</w:t>
      </w:r>
      <w:r>
        <w:t>на, представленного на рисунке</w:t>
      </w:r>
      <w:r w:rsidRPr="00AF7535">
        <w:t>, если вы откроете файл примера с настроенными параметрами отправки по маршруту.</w:t>
      </w:r>
    </w:p>
    <w:p w:rsidR="00AF7535" w:rsidRPr="00AF7535" w:rsidRDefault="00AF7535" w:rsidP="00AF7535">
      <w:pPr>
        <w:ind w:firstLine="709"/>
        <w:jc w:val="both"/>
      </w:pPr>
      <w:r w:rsidRPr="00AF7535">
        <w:t>Диалоговое окно для настройки маршрута пересылки файла содержит три поля. В верхнем поле, То (Кому), формируется список получателей. В поле Subject (Тема) указывается тема сообщения с файлом, а в поле Message text (Текст сообщения) — текст, помещаемый в тело сообщения.</w:t>
      </w:r>
    </w:p>
    <w:p w:rsidR="00AF7535" w:rsidRPr="00AF7535" w:rsidRDefault="00AF7535" w:rsidP="00AF7535">
      <w:pPr>
        <w:ind w:firstLine="709"/>
        <w:jc w:val="both"/>
      </w:pPr>
      <w:r w:rsidRPr="00AF7535">
        <w:t>Для добавления адресатов в список нужно выбрать их из адресной книги с помощью кнопки Address (Адрес), а для удаления адресата нужно выделить его в списке и нажать кнопку Remove (Удалить). Для удаления всех адресатов из списка предназначена кнопка Remove All (Удалить все).</w:t>
      </w:r>
    </w:p>
    <w:p w:rsidR="00AF7535" w:rsidRPr="00AF7535" w:rsidRDefault="00AF7535" w:rsidP="00AF7535">
      <w:pPr>
        <w:ind w:firstLine="709"/>
        <w:jc w:val="both"/>
      </w:pPr>
      <w:r w:rsidRPr="00AF7535">
        <w:t>В нижней части диалогового окна в разделе Route to recipients (Порядок рассылки) расположены переключатели, определяющие логику рассылки письма. Если выбрать переключатель One after another (Последовательный), то файл будет отослан адресату, расположенному в списке под номером 1, а затем этот адресат должен будет перенаправить письмо далее, уже от своего имени. Если же выбрать переключатель All at once (Параллельный), то файл будет отправлен сразу всем адресатам списка.</w:t>
      </w:r>
    </w:p>
    <w:p w:rsidR="00AF7535" w:rsidRPr="00AF7535" w:rsidRDefault="00AF7535" w:rsidP="00AF7535">
      <w:pPr>
        <w:ind w:firstLine="709"/>
        <w:jc w:val="both"/>
      </w:pPr>
      <w:r w:rsidRPr="00AF7535">
        <w:t>Порядок направления файла адресатам при последовательной рассылке определяется их номером в списке. Изменять его можно с помощью кнопок со стрелками вверх и вниз, расположенных слева от списка. Если выбрана параллельная рассылка, то номера рядом с именами адресатов пропадают.</w:t>
      </w:r>
    </w:p>
    <w:p w:rsidR="00AF7535" w:rsidRPr="00AF7535" w:rsidRDefault="00AF7535" w:rsidP="00AF7535">
      <w:pPr>
        <w:ind w:firstLine="709"/>
        <w:jc w:val="both"/>
      </w:pPr>
      <w:r w:rsidRPr="00AF7535">
        <w:t>Другой элемент диалогового окна, доступный только при последовательной рассылке, — флажок Track status (Отслеживать состояние). Если он установлен, то автор файла будет получать уведомления о движении файла по маршруту, то есть при пересылке файла одним адресатом следующему. И наконец, флажок Return when done (Вернуть по завершении) обеспечит автоматическое возвращение файла после того, как адресат, завершающий маршрут, закроет файл.</w:t>
      </w:r>
    </w:p>
    <w:p w:rsidR="00AF7535" w:rsidRPr="00AF7535" w:rsidRDefault="00AF7535" w:rsidP="00AF7535">
      <w:pPr>
        <w:ind w:firstLine="709"/>
        <w:jc w:val="both"/>
        <w:rPr>
          <w:lang w:val="en-US"/>
        </w:rPr>
      </w:pPr>
      <w:r w:rsidRPr="00AF7535">
        <w:t xml:space="preserve">После того как настройки закончены, можно отправить файл по маршруту, нажав кнопку Route (Маршрут), либо сохранить маршрут и вернуться к редактированию плана проекта, нажав кнопку Add Slip (Добавить маршрут). Чтобы отправить файл далее по маршруту, получатели файла должны будут воспользоваться командой меню </w:t>
      </w:r>
      <w:r w:rsidRPr="00AF7535">
        <w:rPr>
          <w:lang w:val="en-US"/>
        </w:rPr>
        <w:t>File &gt; Send To &gt; Next Routing Recipient (</w:t>
      </w:r>
      <w:r w:rsidRPr="00AF7535">
        <w:t>Файл</w:t>
      </w:r>
      <w:proofErr w:type="gramStart"/>
      <w:r w:rsidRPr="00AF7535">
        <w:rPr>
          <w:lang w:val="en-US"/>
        </w:rPr>
        <w:t xml:space="preserve"> &gt; </w:t>
      </w:r>
      <w:r w:rsidRPr="00AF7535">
        <w:t>О</w:t>
      </w:r>
      <w:proofErr w:type="gramEnd"/>
      <w:r w:rsidRPr="00AF7535">
        <w:t>тправить</w:t>
      </w:r>
      <w:r w:rsidRPr="00AF7535">
        <w:rPr>
          <w:lang w:val="en-US"/>
        </w:rPr>
        <w:t xml:space="preserve"> &gt; </w:t>
      </w:r>
      <w:r w:rsidRPr="00AF7535">
        <w:t>Следующий</w:t>
      </w:r>
      <w:r w:rsidRPr="00AF7535">
        <w:rPr>
          <w:lang w:val="en-US"/>
        </w:rPr>
        <w:t xml:space="preserve"> </w:t>
      </w:r>
      <w:r w:rsidRPr="00AF7535">
        <w:t>адресат</w:t>
      </w:r>
      <w:r w:rsidRPr="00AF7535">
        <w:rPr>
          <w:lang w:val="en-US"/>
        </w:rPr>
        <w:t>).</w:t>
      </w:r>
    </w:p>
    <w:p w:rsidR="00AF7535" w:rsidRPr="00AF7535" w:rsidRDefault="00AF7535" w:rsidP="00AF7535">
      <w:pPr>
        <w:ind w:firstLine="709"/>
        <w:jc w:val="both"/>
      </w:pPr>
      <w:r w:rsidRPr="00AF7535">
        <w:t>Инструкцию по пересылке файла по маршруту программа автоматически добавляет в сообщение. При выборе команды для пересылки файла программа запрашивает, переслать ли файл по маршруту (первый переключатель сверху) или отправить его без использования маршрута (второй переключатель). Если выбрать второй вариант, то программа создаст новое письмо, приложив к нему файл, и откроет диалоговое окно для выбора адресата письма и ввода текста сообщения.</w:t>
      </w:r>
    </w:p>
    <w:p w:rsidR="00AF7535" w:rsidRPr="00AF7535" w:rsidRDefault="00AF7535" w:rsidP="00AF7535">
      <w:pPr>
        <w:ind w:firstLine="709"/>
        <w:jc w:val="both"/>
      </w:pPr>
      <w:r w:rsidRPr="00AF7535">
        <w:t>В сообщении MS Project запрашивает, хочет ли пользователь отправить сообщение следующему адресату. Для того чтобы отправить файл дальше, нужно нажать кнопку Yes (Да), для закрытия файла без отсылки нужно нажать No (Нет), а для отмены закрытия файла — кнопку Cancel (Отмена). Благодаря таким напоминаниям файл не будет потерян в пути из-за того, что кто-то из адресатов забудет переслать его.</w:t>
      </w:r>
    </w:p>
    <w:p w:rsidR="00AF7535" w:rsidRPr="00AF7535" w:rsidRDefault="00AF7535" w:rsidP="00AF7535">
      <w:pPr>
        <w:ind w:firstLine="709"/>
        <w:jc w:val="both"/>
      </w:pPr>
      <w:r w:rsidRPr="00AF7535">
        <w:t>Публикация на сервере Microsoft Exchange</w:t>
      </w:r>
    </w:p>
    <w:p w:rsidR="00AF7535" w:rsidRPr="00AF7535" w:rsidRDefault="00AF7535" w:rsidP="00AF7535">
      <w:pPr>
        <w:ind w:firstLine="709"/>
        <w:jc w:val="both"/>
      </w:pPr>
      <w:r w:rsidRPr="00AF7535">
        <w:t>Если в вашей организации используется сервер Microsoft Exchange и ваш компьютер подключен к нему, то в подменю File &gt; Send To (Файл</w:t>
      </w:r>
      <w:proofErr w:type="gramStart"/>
      <w:r w:rsidRPr="00AF7535">
        <w:t xml:space="preserve"> &gt; О</w:t>
      </w:r>
      <w:proofErr w:type="gramEnd"/>
      <w:r w:rsidRPr="00AF7535">
        <w:t>тправить) будет доступна команда Exchange Folder (Папка Exchange). При щелчке на этой команде откроется диалоговое окно со списком папок, в которые вы можете поместить файл. Для сохранения файла в общей папке у вас должны быть соответствующие разрешения, полученные от администратора системы.</w:t>
      </w:r>
    </w:p>
    <w:p w:rsidR="00AF7535" w:rsidRPr="00AF7535" w:rsidRDefault="00AF7535" w:rsidP="00AF7535">
      <w:pPr>
        <w:ind w:firstLine="709"/>
        <w:jc w:val="both"/>
      </w:pPr>
      <w:r w:rsidRPr="00AF7535">
        <w:t>Экспорт плана в файлы других форматов</w:t>
      </w:r>
    </w:p>
    <w:p w:rsidR="00AF7535" w:rsidRPr="00AF7535" w:rsidRDefault="00AF7535" w:rsidP="00AF7535">
      <w:pPr>
        <w:ind w:firstLine="709"/>
        <w:jc w:val="both"/>
      </w:pPr>
      <w:r w:rsidRPr="00AF7535">
        <w:t xml:space="preserve">MS Project содержит удобные команды для экспорта данных в другие форматы, среди которых есть как форматы документов семейства Microsoft Office (Excel и Access), </w:t>
      </w:r>
      <w:r w:rsidRPr="00AF7535">
        <w:lastRenderedPageBreak/>
        <w:t>так и межплатформенные (HTML и XML). Начнем обучение экспорту данных из MS Project именно с универсальных форматов.</w:t>
      </w:r>
    </w:p>
    <w:p w:rsidR="00AF7535" w:rsidRPr="00AF7535" w:rsidRDefault="00AF7535" w:rsidP="00AF7535">
      <w:pPr>
        <w:ind w:firstLine="709"/>
        <w:jc w:val="both"/>
      </w:pPr>
      <w:r w:rsidRPr="00AF7535">
        <w:t>Экспорт данных в HTML</w:t>
      </w:r>
    </w:p>
    <w:p w:rsidR="00AF7535" w:rsidRPr="00AF7535" w:rsidRDefault="00AF7535" w:rsidP="00AF7535">
      <w:pPr>
        <w:ind w:firstLine="709"/>
        <w:jc w:val="both"/>
      </w:pPr>
      <w:r w:rsidRPr="00AF7535">
        <w:t>Экспорт данных в HTML используется очень часто для публикации информации о проекте на веб-странице. Именно поэтому для сохранения файла в этом формате предназначена отдельная команда Save As Web Page (Сохранить как вебстраницу) в меню File (Файл).</w:t>
      </w:r>
    </w:p>
    <w:p w:rsidR="00AF7535" w:rsidRPr="00AF7535" w:rsidRDefault="00AF7535" w:rsidP="00AF7535">
      <w:pPr>
        <w:ind w:firstLine="709"/>
        <w:jc w:val="both"/>
      </w:pPr>
      <w:r w:rsidRPr="00AF7535">
        <w:t>После выбора этой команды (файл 1.mpp) открывается стандартное диалоговое окно Save As (Сохранение документа). В нем нужно указать имя файла, в котором будет сохранена созданная страница. После нажатия в этом диалоговом окне кнопки Save (Сохранить) запустится мастер Export Wizard (Мастер экспорта), с помощью которого определяются все параметры экспорта данных. С этим мастером вы столкнетесь еще не раз, поскольку с его же помощью осуществляется экспорт Данных в файлы других форматов.</w:t>
      </w:r>
    </w:p>
    <w:p w:rsidR="00AF7535" w:rsidRPr="00AF7535" w:rsidRDefault="00AF7535" w:rsidP="00AF7535">
      <w:pPr>
        <w:ind w:firstLine="709"/>
        <w:jc w:val="both"/>
      </w:pPr>
      <w:r w:rsidRPr="00AF7535">
        <w:t xml:space="preserve">После отображения приветственного экрана вы попадете на первый шаг мастера, на котором осуществляется выбор схем экспорта. Схема </w:t>
      </w:r>
      <w:proofErr w:type="gramStart"/>
      <w:r w:rsidRPr="00AF7535">
        <w:t>-э</w:t>
      </w:r>
      <w:proofErr w:type="gramEnd"/>
      <w:r w:rsidRPr="00AF7535">
        <w:t>то набор настроек экспорта данных, определяющих, какие именно данные экспортируются из плана проекта и как они отображаются в файле другого формата.</w:t>
      </w:r>
    </w:p>
    <w:p w:rsidR="00AF7535" w:rsidRPr="00AF7535" w:rsidRDefault="00AF7535" w:rsidP="00AF7535">
      <w:pPr>
        <w:ind w:firstLine="709"/>
        <w:jc w:val="both"/>
      </w:pPr>
      <w:r w:rsidRPr="00AF7535">
        <w:t>Создание новой схемы</w:t>
      </w:r>
    </w:p>
    <w:p w:rsidR="00AF7535" w:rsidRPr="00AF7535" w:rsidRDefault="00AF7535" w:rsidP="00AF7535">
      <w:pPr>
        <w:ind w:firstLine="709"/>
        <w:jc w:val="both"/>
      </w:pPr>
      <w:r w:rsidRPr="00AF7535">
        <w:t xml:space="preserve">Чтобы создать новую схему, нужно выбрать переключатель New map (Создать новую схему), а чтобы использовать одну из созданных ранее схем или схем, входящих в программу, — Use existing map (Использовать существующую схему). Существующую схему можно изменять во время работы. Чтобы научиться создавать свои схемы, создадим </w:t>
      </w:r>
      <w:proofErr w:type="gramStart"/>
      <w:r w:rsidRPr="00AF7535">
        <w:t>новую</w:t>
      </w:r>
      <w:proofErr w:type="gramEnd"/>
      <w:r w:rsidRPr="00AF7535">
        <w:t>.</w:t>
      </w:r>
    </w:p>
    <w:tbl>
      <w:tblPr>
        <w:tblW w:w="9528"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2868"/>
        <w:gridCol w:w="6660"/>
      </w:tblGrid>
      <w:tr w:rsidR="00AF7535" w:rsidRPr="00AF7535" w:rsidTr="00AF7535">
        <w:tc>
          <w:tcPr>
            <w:tcW w:w="2868"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pPr>
            <w:r w:rsidRPr="00AF7535">
              <w:t>Схема</w:t>
            </w:r>
          </w:p>
        </w:tc>
        <w:tc>
          <w:tcPr>
            <w:tcW w:w="6660"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pPr>
            <w:r w:rsidRPr="00AF7535">
              <w:t>Экспортируемые (импортируемые) элементы</w:t>
            </w:r>
          </w:p>
        </w:tc>
      </w:tr>
      <w:tr w:rsidR="00AF7535" w:rsidRPr="00AF7535" w:rsidTr="00AF7535">
        <w:tc>
          <w:tcPr>
            <w:tcW w:w="2868"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pPr>
            <w:r w:rsidRPr="00AF7535">
              <w:t>"Who Does What" report (Отчет «Дела по исполнителям»)</w:t>
            </w:r>
          </w:p>
        </w:tc>
        <w:tc>
          <w:tcPr>
            <w:tcW w:w="6660"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pPr>
            <w:r w:rsidRPr="00AF7535">
              <w:t>Ресурсы, их назначения, даты начала и окончания и трудозатраты</w:t>
            </w:r>
          </w:p>
        </w:tc>
      </w:tr>
      <w:tr w:rsidR="00AF7535" w:rsidRPr="00AF7535" w:rsidTr="00AF7535">
        <w:tc>
          <w:tcPr>
            <w:tcW w:w="2868"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pPr>
            <w:r w:rsidRPr="00AF7535">
              <w:t>Compare to Baseline (Сравнение с исходным планом)</w:t>
            </w:r>
          </w:p>
        </w:tc>
        <w:tc>
          <w:tcPr>
            <w:tcW w:w="6660"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pPr>
            <w:r w:rsidRPr="00AF7535">
              <w:t>Задачи с идентификаторами, названиями, длительностью, трудозатратами и затратами (исходными, текущими и расхождением), датами начала и окончания (исходными и текущими)</w:t>
            </w:r>
          </w:p>
        </w:tc>
      </w:tr>
      <w:tr w:rsidR="00AF7535" w:rsidRPr="00AF7535" w:rsidTr="00AF7535">
        <w:tc>
          <w:tcPr>
            <w:tcW w:w="2868"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pPr>
            <w:r w:rsidRPr="00AF7535">
              <w:t>Cost data by task (Данные о затратах по задачам)</w:t>
            </w:r>
          </w:p>
        </w:tc>
        <w:tc>
          <w:tcPr>
            <w:tcW w:w="6660"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pPr>
            <w:r w:rsidRPr="00AF7535">
              <w:t>Задачи с идентификаторами, названиями и данными о затратах: общие затраты, фиксированные затраты, исходные затраты, расхождение затрат, фактические и оставшиеся затраты</w:t>
            </w:r>
          </w:p>
        </w:tc>
      </w:tr>
      <w:tr w:rsidR="00AF7535" w:rsidRPr="00AF7535" w:rsidTr="00AF7535">
        <w:tc>
          <w:tcPr>
            <w:tcW w:w="2868"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pPr>
            <w:r w:rsidRPr="00AF7535">
              <w:t>Default task information (Данные по умолчанию для задач)</w:t>
            </w:r>
          </w:p>
        </w:tc>
        <w:tc>
          <w:tcPr>
            <w:tcW w:w="6660"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pPr>
            <w:r w:rsidRPr="00AF7535">
              <w:t>Вся информация о задачах из стандартной таблицы Entry (Ввод) (При изменении структуры таблицы схема не изменяется.): идентификаторы, названия, даты начала и окончания, предшественники и названия ресурсов</w:t>
            </w:r>
          </w:p>
        </w:tc>
      </w:tr>
      <w:tr w:rsidR="00AF7535" w:rsidRPr="00AF7535" w:rsidTr="00AF7535">
        <w:tc>
          <w:tcPr>
            <w:tcW w:w="2868"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pPr>
            <w:r w:rsidRPr="00AF7535">
              <w:t>Earned value information (Сведения об освоенном объеме)</w:t>
            </w:r>
          </w:p>
        </w:tc>
        <w:tc>
          <w:tcPr>
            <w:tcW w:w="6660"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pPr>
            <w:r w:rsidRPr="00AF7535">
              <w:t>Задачи с идентификаторами, названиями, затратами, исходными затратами и расхождением затрат, а также полями освоенного объема: BCWS (ПСЗР), BCWP (ПСВР), ACWP (ФСВР), SV (ОКП), CV (ОПС)</w:t>
            </w:r>
          </w:p>
        </w:tc>
      </w:tr>
      <w:tr w:rsidR="00AF7535" w:rsidRPr="00AF7535" w:rsidTr="00AF7535">
        <w:tc>
          <w:tcPr>
            <w:tcW w:w="2868"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pPr>
            <w:r w:rsidRPr="00AF7535">
              <w:t>Export to HTML using standard template (</w:t>
            </w:r>
            <w:proofErr w:type="gramStart"/>
            <w:r w:rsidRPr="00AF7535">
              <w:t>Экспорте</w:t>
            </w:r>
            <w:proofErr w:type="gramEnd"/>
            <w:r w:rsidRPr="00AF7535">
              <w:t xml:space="preserve"> HTML с использованием стандартного шаблона)</w:t>
            </w:r>
          </w:p>
        </w:tc>
        <w:tc>
          <w:tcPr>
            <w:tcW w:w="6660"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pPr>
            <w:r w:rsidRPr="00AF7535">
              <w:t xml:space="preserve">Задачи с идентификаторами, названиями, длительностями, датами начала и окончания, названиями ресурсов и процентом завершения. Ресурсы с идентификаторами, названиями, группами, максимумом единиц доступности и пиковой загрузкой. Назначения с идентификаторами задач, названиями задач и ресурсов, </w:t>
            </w:r>
            <w:r w:rsidRPr="00AF7535">
              <w:lastRenderedPageBreak/>
              <w:t>трудозатратами, датами начала и окончания, процентом завершения</w:t>
            </w:r>
          </w:p>
        </w:tc>
      </w:tr>
      <w:tr w:rsidR="00AF7535" w:rsidRPr="00AF7535" w:rsidTr="00AF7535">
        <w:tc>
          <w:tcPr>
            <w:tcW w:w="2868"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pPr>
            <w:r w:rsidRPr="00AF7535">
              <w:lastRenderedPageBreak/>
              <w:t>Resource «Export Table» map (Схема «Таблица экспорта» ресурсов)</w:t>
            </w:r>
          </w:p>
        </w:tc>
        <w:tc>
          <w:tcPr>
            <w:tcW w:w="6660"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pPr>
            <w:r w:rsidRPr="00AF7535">
              <w:t>Все поля «внутренней» таблицы с данными о ресурсах</w:t>
            </w:r>
          </w:p>
        </w:tc>
      </w:tr>
      <w:tr w:rsidR="00AF7535" w:rsidRPr="00AF7535" w:rsidTr="00AF7535">
        <w:tc>
          <w:tcPr>
            <w:tcW w:w="2868"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pPr>
            <w:r w:rsidRPr="00AF7535">
              <w:t>Task «Export Table» map (Схема «Таблица экспорта» задач)</w:t>
            </w:r>
          </w:p>
        </w:tc>
        <w:tc>
          <w:tcPr>
            <w:tcW w:w="6660"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pPr>
            <w:r w:rsidRPr="00AF7535">
              <w:t>Все поля «внутренней» таблицы с данными о задачах</w:t>
            </w:r>
          </w:p>
        </w:tc>
      </w:tr>
      <w:tr w:rsidR="00AF7535" w:rsidRPr="00AF7535" w:rsidTr="00AF7535">
        <w:tc>
          <w:tcPr>
            <w:tcW w:w="2868"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pPr>
            <w:r w:rsidRPr="00AF7535">
              <w:t>Task and resource PivotTable (Сводная таблица задач и ресурсов)</w:t>
            </w:r>
          </w:p>
        </w:tc>
        <w:tc>
          <w:tcPr>
            <w:tcW w:w="6660"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pPr>
            <w:r w:rsidRPr="00AF7535">
              <w:t>Задачи с идентификаторами, названиями ресурсов, длительностями, датами начала и окончания, затратами. Ресурсы с названиями, группами, трудозатратами и затратами (схема предназначена для экспорта данных в формат сводных таблиц Excel)</w:t>
            </w:r>
          </w:p>
        </w:tc>
      </w:tr>
      <w:tr w:rsidR="00AF7535" w:rsidRPr="00AF7535" w:rsidTr="00AF7535">
        <w:tc>
          <w:tcPr>
            <w:tcW w:w="2868"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pPr>
            <w:r w:rsidRPr="00AF7535">
              <w:t>Task list with embedded assignment rows (Список задач с включенными строками назначений)</w:t>
            </w:r>
          </w:p>
        </w:tc>
        <w:tc>
          <w:tcPr>
            <w:tcW w:w="6660"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pPr>
            <w:r w:rsidRPr="00AF7535">
              <w:t>Задачи с идентификаторами, названиями, трудозатратами, длительностями, датами начала и окончания и процентом завершения (схема предназначена для экспорта данных в Excel или HTML, причем данные выглядят как в представлении Task Usage (Использование задач))</w:t>
            </w:r>
          </w:p>
        </w:tc>
      </w:tr>
      <w:tr w:rsidR="00AF7535" w:rsidRPr="00AF7535" w:rsidTr="00AF7535">
        <w:tc>
          <w:tcPr>
            <w:tcW w:w="2868"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pPr>
            <w:r w:rsidRPr="00AF7535">
              <w:t>Top Level Tasks list (Список задач верхнего уровня)</w:t>
            </w:r>
          </w:p>
        </w:tc>
        <w:tc>
          <w:tcPr>
            <w:tcW w:w="6660"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pPr>
            <w:r w:rsidRPr="00AF7535">
              <w:t>Задачи с идентификаторами, названиями, длительностями, датами начала и окончания, процентом завершения, затратами и трудозатратами</w:t>
            </w:r>
          </w:p>
        </w:tc>
      </w:tr>
    </w:tbl>
    <w:p w:rsidR="00AF7535" w:rsidRPr="00AF7535" w:rsidRDefault="00AF7535" w:rsidP="00AF7535">
      <w:pPr>
        <w:ind w:firstLine="709"/>
        <w:jc w:val="both"/>
      </w:pPr>
      <w:r w:rsidRPr="00AF7535">
        <w:t>На первом шаге настройки новой схемы определяются ее основные параметры. В верхнем разделе диалогового окна выбираются типы данных для экспортирования: Tasks (Задачи), Resources (Ресурсы) или Assignments (Назначения). Если не выбрать ни одного типа данных, то переход к следующему шагу будет невозможен.</w:t>
      </w:r>
    </w:p>
    <w:p w:rsidR="00AF7535" w:rsidRPr="00AF7535" w:rsidRDefault="00AF7535" w:rsidP="00AF7535">
      <w:pPr>
        <w:ind w:firstLine="709"/>
        <w:jc w:val="both"/>
      </w:pPr>
      <w:r w:rsidRPr="00AF7535">
        <w:t>Во втором разделе диалогового окна, HTML Options ('Параметры HTML), определяются общие параметры экспорта выбранных типов данных в веб-страницу. Флажок Export header row/Import include headers (Экспо</w:t>
      </w:r>
      <w:proofErr w:type="gramStart"/>
      <w:r w:rsidRPr="00AF7535">
        <w:t>рт стр</w:t>
      </w:r>
      <w:proofErr w:type="gramEnd"/>
      <w:r w:rsidRPr="00AF7535">
        <w:t>оки заголовков/Заголовки в данных импорта) определяет, будут ли при экспорте таблиц сохраняться заголовки столбцов и, соответственно, будут ли таблицы в HTML-документе иметь строку с названиями столбцов.</w:t>
      </w:r>
    </w:p>
    <w:p w:rsidR="00AF7535" w:rsidRPr="00AF7535" w:rsidRDefault="00AF7535" w:rsidP="00AF7535">
      <w:pPr>
        <w:ind w:firstLine="709"/>
        <w:jc w:val="both"/>
      </w:pPr>
      <w:r w:rsidRPr="00AF7535">
        <w:t xml:space="preserve">Если установить флажок Include assignment rows in output (Включать строки назначений при выводе), то в таблицах с задачами или ресурсами под их названиями будут </w:t>
      </w:r>
      <w:proofErr w:type="gramStart"/>
      <w:r w:rsidRPr="00AF7535">
        <w:t>при</w:t>
      </w:r>
      <w:proofErr w:type="gramEnd"/>
      <w:r w:rsidRPr="00AF7535">
        <w:t xml:space="preserve"> пелены назначения так же, как это реализовано в таблицах представлений Task Usage (Использование задач) и Resource Usage (Использование ресурсов).</w:t>
      </w:r>
    </w:p>
    <w:p w:rsidR="00AF7535" w:rsidRPr="00AF7535" w:rsidRDefault="00AF7535" w:rsidP="00AF7535">
      <w:pPr>
        <w:ind w:firstLine="709"/>
        <w:jc w:val="both"/>
      </w:pPr>
      <w:r w:rsidRPr="00AF7535">
        <w:t>В поставку MS Project входит набор шаблонов, на основании которых программа может создавать веб-страницы с данными о проекте. Эти шаблоны расположены в папке Templates\1033\Microsoft Project Web, находящейся в папке установки программы. Чтобы создать веб-страницу на основании одного из этих шаблонов, нужно установить флажок Base export on HTML template (Экспорт на основе шаблона HTML) и затем выбрать нужный шаблон на диске.</w:t>
      </w:r>
    </w:p>
    <w:p w:rsidR="00AF7535" w:rsidRPr="00AF7535" w:rsidRDefault="00AF7535" w:rsidP="00AF7535">
      <w:pPr>
        <w:ind w:firstLine="709"/>
        <w:jc w:val="both"/>
      </w:pPr>
      <w:r w:rsidRPr="00AF7535">
        <w:t>На страницу с экспортируемыми данными можно поместить графический файл. Для этого нужно установить флажок Include image file in HTML page (Добавить на HTML-страницу файл рисунка) и выбрать файл на диске. Чтобы продемонстрировать эту возможность, мы сохранили часть проектных данных в файле формата GIF (l.gif) и выбрали этот файл для включения в страницу.</w:t>
      </w:r>
    </w:p>
    <w:p w:rsidR="00AF7535" w:rsidRPr="00AF7535" w:rsidRDefault="00AF7535" w:rsidP="00AF7535">
      <w:pPr>
        <w:ind w:firstLine="709"/>
        <w:jc w:val="both"/>
      </w:pPr>
      <w:r w:rsidRPr="00AF7535">
        <w:t xml:space="preserve">После завершения общих настроек экспорта вы переходите к настройке отображения выбранных типов данных. Настройка каждого из типов (задач, ресурсов и назначений) осуществляется в отдельном диалоговом окне, где нужно определить, какие из полей «внутренней» таблицы будут отображаться на веб-странице. Эти диалоговые </w:t>
      </w:r>
      <w:r w:rsidRPr="00AF7535">
        <w:lastRenderedPageBreak/>
        <w:t>окна абсолютно одинаковы для всех типов данных и отличаются лишь набором полей, которые можно выбирать для экспорта. Так как мы выбрали из типов данных только задачи, то рассмотрим диалоговое окно для настройк</w:t>
      </w:r>
      <w:r>
        <w:t>и отображения задач.</w:t>
      </w:r>
    </w:p>
    <w:p w:rsidR="00AF7535" w:rsidRPr="00AF7535" w:rsidRDefault="00AF7535" w:rsidP="00AF7535">
      <w:pPr>
        <w:ind w:firstLine="709"/>
        <w:jc w:val="both"/>
      </w:pPr>
      <w:r w:rsidRPr="00AF7535">
        <w:t>Настройка отображения задач осуществляется с помощью таблицы в центре диалогового окна. Эта таблица состоит из трех столбцов, в первом из которых выбираются поля MS Project для экспорта, во втором напротив названий этих полей вводятся названия колонок для них в HTML-таблице, а в третьем указан тип данных.</w:t>
      </w:r>
    </w:p>
    <w:p w:rsidR="00AF7535" w:rsidRPr="00AF7535" w:rsidRDefault="00AF7535" w:rsidP="00AF7535">
      <w:pPr>
        <w:ind w:firstLine="709"/>
        <w:jc w:val="both"/>
      </w:pPr>
      <w:r w:rsidRPr="00AF7535">
        <w:t>Второй столбец таблицы доступен, только если в предыдущем диалоговом окне был установлен флажок Export header row/Import include headers (Экспо</w:t>
      </w:r>
      <w:proofErr w:type="gramStart"/>
      <w:r w:rsidRPr="00AF7535">
        <w:t>рт стр</w:t>
      </w:r>
      <w:proofErr w:type="gramEnd"/>
      <w:r w:rsidRPr="00AF7535">
        <w:t xml:space="preserve">оки заголовков/Заголовки в данных импорта). Третий столбец, содержащий информацию о </w:t>
      </w:r>
      <w:proofErr w:type="gramStart"/>
      <w:r w:rsidRPr="00AF7535">
        <w:t>типах</w:t>
      </w:r>
      <w:proofErr w:type="gramEnd"/>
      <w:r w:rsidRPr="00AF7535">
        <w:t xml:space="preserve"> данных в экспортируемых полях MS Project, недоступен при экспорте данных в HTML. При экспорте в HTML все данные экспортируются как текст, о чем и сообщается в этом столбце.</w:t>
      </w:r>
    </w:p>
    <w:p w:rsidR="00AF7535" w:rsidRPr="00AF7535" w:rsidRDefault="00AF7535" w:rsidP="00AF7535">
      <w:pPr>
        <w:ind w:firstLine="709"/>
        <w:jc w:val="both"/>
      </w:pPr>
      <w:r w:rsidRPr="00AF7535">
        <w:t>Под таблицей расположены кнопки, с помощью которых осуществляются основные операции над ее рядами. Нажав кнопку Add All (Добавить все), можно добавить в таблицу все поля, связанные с текущим типом данных. Кнопка Clear All (Очистить все) удаляет все данные из таблицы, а кнопки Delete Row (Удалить строку) и Insert Row (Добавить строку) удаляют выделенную строку или добавляют пустую строку в таблицу.</w:t>
      </w:r>
    </w:p>
    <w:p w:rsidR="00AF7535" w:rsidRPr="00AF7535" w:rsidRDefault="00AF7535" w:rsidP="00AF7535">
      <w:pPr>
        <w:ind w:firstLine="709"/>
        <w:jc w:val="both"/>
      </w:pPr>
      <w:r w:rsidRPr="00AF7535">
        <w:t>Одна из наиболее удобных возможностей в этом диалоговом окне — экспортирование данных на основе существующей таблицы MS Project. Для выбора таблицы предназначена кнопка Base on Table (На основе таблицы), щелчок на которой открывает окно с их списком. После выбора таблицы-основы таблица в диалоговом окне автоматически заполнится названиями полей, содержащихся в таблице-основе. Причем в качестве заголовков столбцов для результирующей HTML-таблицы будут использованы заголовки столбцов таблицы-основы, а не названия ее полей.</w:t>
      </w:r>
    </w:p>
    <w:p w:rsidR="00AF7535" w:rsidRDefault="00AF7535" w:rsidP="00AF7535">
      <w:pPr>
        <w:ind w:firstLine="709"/>
        <w:jc w:val="both"/>
      </w:pPr>
      <w:r w:rsidRPr="00AF7535">
        <w:t xml:space="preserve">С помощью кнопок Move (Порядок) можно изменять порядок строк в таблице и, соответственно, порядок столбцов в HTML-таблице. Чем выше находится строка с описанием столбца, тем ближе к левому краю будет этот столбец в таблице на веб-странице. </w:t>
      </w:r>
    </w:p>
    <w:p w:rsidR="00AF7535" w:rsidRPr="00AF7535" w:rsidRDefault="00AF7535" w:rsidP="00AF7535">
      <w:pPr>
        <w:ind w:firstLine="709"/>
        <w:jc w:val="both"/>
      </w:pPr>
      <w:r w:rsidRPr="00AF7535">
        <w:t>На веб-странице над таблицей может отображаться ее название. Оно определяется в поле Destination HTML table title (Название конечной таблицы HTML). Кроме того, можно отобрать данные, попадающие в эту таблицу, с помощью фильтра. Например, мы применили фильтр Top Level Tasks (Задачи верхнего уровня), поскольку мы хотим, чтобы в таблицу попали только фазы нашего проекта. Соответственно, для таблицы мы задали название Фазы проекта.</w:t>
      </w:r>
    </w:p>
    <w:p w:rsidR="00AF7535" w:rsidRPr="00AF7535" w:rsidRDefault="00AF7535" w:rsidP="00AF7535">
      <w:pPr>
        <w:ind w:firstLine="709"/>
        <w:jc w:val="both"/>
      </w:pPr>
      <w:r w:rsidRPr="00AF7535">
        <w:t>После завершения настроек отображения для всех выбранных типов данных мастер предложит сохранить схему для последующего использования. Для этого в последнем диалоговом окне мастера нужно нажать кнопку Save Map (Сохранить схему) и в открывшемся окне указать название для новой схемы. Например, в нашем случае (рис. 17.9, файл 1.mpp) мы назвали схему Основные задачи проекта.</w:t>
      </w:r>
    </w:p>
    <w:p w:rsidR="00AF7535" w:rsidRPr="00AF7535" w:rsidRDefault="00AF7535" w:rsidP="00AF7535">
      <w:pPr>
        <w:ind w:firstLine="709"/>
        <w:jc w:val="both"/>
      </w:pPr>
      <w:proofErr w:type="gramStart"/>
      <w:r w:rsidRPr="00AF7535">
        <w:t>Полученную</w:t>
      </w:r>
      <w:proofErr w:type="gramEnd"/>
      <w:r w:rsidRPr="00AF7535">
        <w:t xml:space="preserve"> в результате экспорта веб-страницу можно открыть в любом браузере. </w:t>
      </w:r>
    </w:p>
    <w:p w:rsidR="00AF7535" w:rsidRPr="00AF7535" w:rsidRDefault="00AF7535" w:rsidP="00AF7535">
      <w:pPr>
        <w:ind w:firstLine="709"/>
        <w:jc w:val="both"/>
      </w:pPr>
      <w:r w:rsidRPr="00AF7535">
        <w:t>Экспорт данных с использованием существующей схемы</w:t>
      </w:r>
    </w:p>
    <w:p w:rsidR="00AF7535" w:rsidRPr="00AF7535" w:rsidRDefault="00AF7535" w:rsidP="00AF7535">
      <w:pPr>
        <w:ind w:firstLine="709"/>
        <w:jc w:val="both"/>
      </w:pPr>
      <w:r w:rsidRPr="00AF7535">
        <w:t>Для создания веб-страницы на основании существующей схемы вам нужно будет выбрать переключатель Use existing map (Использовать существующую схему) на первом шаге мастера, затем выбрать нужную схему в списке (Бюджетные риски), после чего вы снова попадете в диалоговое окно определения схемы. При этом все параметры диалоговых окон будут заданы в соответствии с ее настройками.</w:t>
      </w:r>
    </w:p>
    <w:p w:rsidR="00AF7535" w:rsidRPr="00AF7535" w:rsidRDefault="00AF7535" w:rsidP="00AF7535">
      <w:pPr>
        <w:ind w:firstLine="709"/>
        <w:jc w:val="both"/>
      </w:pPr>
      <w:r w:rsidRPr="00AF7535">
        <w:t>Если настройки схемы вас устраивают, то в первом же диалоговом окне можно нажать кнопку Finish (Готово), и веб-страница будет создана. Если же настройки не подходят, то их можно изменить и затем сохранить под новым или прежним именем.</w:t>
      </w:r>
    </w:p>
    <w:p w:rsidR="00AF7535" w:rsidRPr="00AF7535" w:rsidRDefault="00AF7535" w:rsidP="00AF7535">
      <w:pPr>
        <w:ind w:firstLine="709"/>
        <w:jc w:val="both"/>
      </w:pPr>
      <w:r w:rsidRPr="00AF7535">
        <w:t xml:space="preserve">Мы решили экспортировать данные нашего проекта с помощью схемы Бюджетные риски. Эта схема интересна тем, что в ней для экспорта используется одноименная </w:t>
      </w:r>
      <w:r w:rsidRPr="00AF7535">
        <w:lastRenderedPageBreak/>
        <w:t>табл</w:t>
      </w:r>
      <w:r>
        <w:t>ица из файла проекта. П</w:t>
      </w:r>
      <w:r w:rsidRPr="00AF7535">
        <w:t>ри экспорте на основе существующей таблицы MS Project использует в качестве названий столбцов результирующей HTML-таблицы не название поля, а заголовок столбца таблицы. Правда, при этом пробелы заменяются символами подчеркивания.</w:t>
      </w:r>
    </w:p>
    <w:p w:rsidR="00AF7535" w:rsidRPr="00AF7535" w:rsidRDefault="00AF7535" w:rsidP="00AF7535">
      <w:pPr>
        <w:ind w:firstLine="709"/>
        <w:jc w:val="both"/>
      </w:pPr>
      <w:r w:rsidRPr="00AF7535">
        <w:t>Настройка шаблонов</w:t>
      </w:r>
    </w:p>
    <w:p w:rsidR="00AF7535" w:rsidRPr="00AF7535" w:rsidRDefault="00AF7535" w:rsidP="00AF7535">
      <w:pPr>
        <w:ind w:firstLine="709"/>
        <w:jc w:val="both"/>
      </w:pPr>
      <w:r w:rsidRPr="00AF7535">
        <w:t xml:space="preserve">С помощью мастера экспорта нельзя полностью настроить вид получаемой вебстраницы. Например, нельзя определить, где будут расположены на странице таблицы с разными типами данных или картинки. </w:t>
      </w:r>
      <w:r>
        <w:t>Кроме того, мастер не позво</w:t>
      </w:r>
      <w:r w:rsidRPr="00AF7535">
        <w:t>ляет скрыть информацию о датах начала и</w:t>
      </w:r>
      <w:r>
        <w:t xml:space="preserve"> окончания проекта</w:t>
      </w:r>
      <w:r w:rsidRPr="00AF7535">
        <w:t>.</w:t>
      </w:r>
    </w:p>
    <w:p w:rsidR="00AF7535" w:rsidRPr="00AF7535" w:rsidRDefault="00AF7535" w:rsidP="00AF7535">
      <w:pPr>
        <w:ind w:firstLine="709"/>
        <w:jc w:val="both"/>
      </w:pPr>
      <w:r w:rsidRPr="00AF7535">
        <w:t xml:space="preserve">Полностью настроить формат отображения проектных данных можно, лишь создав собственный шаблон или настроив существующий. Шаблон представляет собой </w:t>
      </w:r>
      <w:proofErr w:type="gramStart"/>
      <w:r w:rsidRPr="00AF7535">
        <w:t>обычную</w:t>
      </w:r>
      <w:proofErr w:type="gramEnd"/>
      <w:r w:rsidRPr="00AF7535">
        <w:t xml:space="preserve"> веб-страницу, в которой с помощью особых тегов помечены места, куда будут вставлены данные, полученные при экспорте.</w:t>
      </w:r>
    </w:p>
    <w:p w:rsidR="00AF7535" w:rsidRPr="00AF7535" w:rsidRDefault="00AF7535" w:rsidP="00AF7535">
      <w:pPr>
        <w:ind w:firstLine="709"/>
        <w:jc w:val="both"/>
      </w:pPr>
      <w:r w:rsidRPr="00AF7535">
        <w:t xml:space="preserve">Редактировать шаблон можно так же, как </w:t>
      </w:r>
      <w:proofErr w:type="gramStart"/>
      <w:r w:rsidRPr="00AF7535">
        <w:t>обычную</w:t>
      </w:r>
      <w:proofErr w:type="gramEnd"/>
      <w:r w:rsidRPr="00AF7535">
        <w:t xml:space="preserve"> веб-страницу. Чтобы определить место для размещения полученных в ходе экспорта данных, нужно вставить в HTML-код тег </w:t>
      </w:r>
    </w:p>
    <w:tbl>
      <w:tblPr>
        <w:tblW w:w="9528"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3626"/>
        <w:gridCol w:w="5902"/>
      </w:tblGrid>
      <w:tr w:rsidR="00AF7535" w:rsidRPr="00AF7535" w:rsidTr="00AF7535">
        <w:tc>
          <w:tcPr>
            <w:tcW w:w="3626"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Тег</w:t>
            </w:r>
          </w:p>
        </w:tc>
        <w:tc>
          <w:tcPr>
            <w:tcW w:w="5902"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 xml:space="preserve">Вместо этого тега в </w:t>
            </w:r>
            <w:proofErr w:type="gramStart"/>
            <w:r w:rsidRPr="00AF7535">
              <w:rPr>
                <w:sz w:val="20"/>
                <w:szCs w:val="20"/>
              </w:rPr>
              <w:t>результирующую</w:t>
            </w:r>
            <w:proofErr w:type="gramEnd"/>
            <w:r w:rsidRPr="00AF7535">
              <w:rPr>
                <w:sz w:val="20"/>
                <w:szCs w:val="20"/>
              </w:rPr>
              <w:t xml:space="preserve"> HTML-страницу вставляется</w:t>
            </w:r>
          </w:p>
        </w:tc>
      </w:tr>
      <w:tr w:rsidR="00AF7535" w:rsidRPr="00AF7535" w:rsidTr="00AF7535">
        <w:tc>
          <w:tcPr>
            <w:tcW w:w="3626"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&lt;!--MSProjectTemplate_Image--&gt;</w:t>
            </w:r>
          </w:p>
        </w:tc>
        <w:tc>
          <w:tcPr>
            <w:tcW w:w="5902"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Выбранный в настройках схемы графический файл</w:t>
            </w:r>
          </w:p>
        </w:tc>
      </w:tr>
      <w:tr w:rsidR="00AF7535" w:rsidRPr="00AF7535" w:rsidTr="00AF7535">
        <w:tc>
          <w:tcPr>
            <w:tcW w:w="3626"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&lt;!--MSProjectTempLate_Projec-tTitLe--&gt;</w:t>
            </w:r>
          </w:p>
        </w:tc>
        <w:tc>
          <w:tcPr>
            <w:tcW w:w="5902"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Название проекта из поля Title (Название) в диалоговом окне настройки свой</w:t>
            </w:r>
            <w:proofErr w:type="gramStart"/>
            <w:r w:rsidRPr="00AF7535">
              <w:rPr>
                <w:sz w:val="20"/>
                <w:szCs w:val="20"/>
              </w:rPr>
              <w:t>ств пр</w:t>
            </w:r>
            <w:proofErr w:type="gramEnd"/>
            <w:r w:rsidRPr="00AF7535">
              <w:rPr>
                <w:sz w:val="20"/>
                <w:szCs w:val="20"/>
              </w:rPr>
              <w:t>оекта (рис. 18.18) на вкладке General (Общие)</w:t>
            </w:r>
          </w:p>
        </w:tc>
      </w:tr>
      <w:tr w:rsidR="00AF7535" w:rsidRPr="00AF7535" w:rsidTr="00AF7535">
        <w:tc>
          <w:tcPr>
            <w:tcW w:w="3626"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&lt;!--MSProjectTempl.ate_ProjectAuthor--&gt;</w:t>
            </w:r>
          </w:p>
        </w:tc>
        <w:tc>
          <w:tcPr>
            <w:tcW w:w="5902"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Имя автора проекта из поля Author (Автор) в диалоговом окне настройки свой</w:t>
            </w:r>
            <w:proofErr w:type="gramStart"/>
            <w:r w:rsidRPr="00AF7535">
              <w:rPr>
                <w:sz w:val="20"/>
                <w:szCs w:val="20"/>
              </w:rPr>
              <w:t>ств пр</w:t>
            </w:r>
            <w:proofErr w:type="gramEnd"/>
            <w:r w:rsidRPr="00AF7535">
              <w:rPr>
                <w:sz w:val="20"/>
                <w:szCs w:val="20"/>
              </w:rPr>
              <w:t>оекта (рис. 18.18) на вкладке General (Общие)</w:t>
            </w:r>
          </w:p>
        </w:tc>
      </w:tr>
      <w:tr w:rsidR="00AF7535" w:rsidRPr="00AF7535" w:rsidTr="00AF7535">
        <w:tc>
          <w:tcPr>
            <w:tcW w:w="3626"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&lt;!--MSProjectTempLate_CurrentDate--&gt;</w:t>
            </w:r>
          </w:p>
        </w:tc>
        <w:tc>
          <w:tcPr>
            <w:tcW w:w="5902"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Текущая системная дата</w:t>
            </w:r>
          </w:p>
        </w:tc>
      </w:tr>
      <w:tr w:rsidR="00AF7535" w:rsidRPr="00AF7535" w:rsidTr="00AF7535">
        <w:tc>
          <w:tcPr>
            <w:tcW w:w="3626"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&lt;!--MSProjectTemplate_StartDate--&gt;</w:t>
            </w:r>
          </w:p>
        </w:tc>
        <w:tc>
          <w:tcPr>
            <w:tcW w:w="5902"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Дата начала проекта</w:t>
            </w:r>
          </w:p>
        </w:tc>
      </w:tr>
      <w:tr w:rsidR="00AF7535" w:rsidRPr="00AF7535" w:rsidTr="00AF7535">
        <w:tc>
          <w:tcPr>
            <w:tcW w:w="3626"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&lt;!--MSProjectTemptate_FimsnDate-- &gt;</w:t>
            </w:r>
          </w:p>
        </w:tc>
        <w:tc>
          <w:tcPr>
            <w:tcW w:w="5902"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Дата окончания проекта</w:t>
            </w:r>
          </w:p>
        </w:tc>
      </w:tr>
      <w:tr w:rsidR="00AF7535" w:rsidRPr="00AF7535" w:rsidTr="00AF7535">
        <w:tc>
          <w:tcPr>
            <w:tcW w:w="3626"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&lt;!-MSProjectTemplate_StatusDate--&gt;</w:t>
            </w:r>
          </w:p>
        </w:tc>
        <w:tc>
          <w:tcPr>
            <w:tcW w:w="5902"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Дата отчета по проекту</w:t>
            </w:r>
          </w:p>
        </w:tc>
      </w:tr>
      <w:tr w:rsidR="00AF7535" w:rsidRPr="00AF7535" w:rsidTr="00AF7535">
        <w:tc>
          <w:tcPr>
            <w:tcW w:w="3626"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&lt;!--MSProjectTemplate_TaskTableTitle--&gt;</w:t>
            </w:r>
          </w:p>
        </w:tc>
        <w:tc>
          <w:tcPr>
            <w:tcW w:w="5902"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Заголовок таблицы задач, указанный при настройке схемы экспорта</w:t>
            </w:r>
          </w:p>
        </w:tc>
      </w:tr>
      <w:tr w:rsidR="00AF7535" w:rsidRPr="00AF7535" w:rsidTr="00AF7535">
        <w:tc>
          <w:tcPr>
            <w:tcW w:w="3626"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&lt;!--MSProjectTemplate_TaskTable--&gt;</w:t>
            </w:r>
          </w:p>
        </w:tc>
        <w:tc>
          <w:tcPr>
            <w:tcW w:w="5902"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Таблица задач</w:t>
            </w:r>
          </w:p>
        </w:tc>
      </w:tr>
      <w:tr w:rsidR="00AF7535" w:rsidRPr="00AF7535" w:rsidTr="00AF7535">
        <w:tc>
          <w:tcPr>
            <w:tcW w:w="3626"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&lt;!-MSProjectTemplate_ResourceTableTitle--&gt;</w:t>
            </w:r>
          </w:p>
        </w:tc>
        <w:tc>
          <w:tcPr>
            <w:tcW w:w="5902"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Заголовок таблицы ресурсов, указанный при настройке схемы экспорта</w:t>
            </w:r>
          </w:p>
        </w:tc>
      </w:tr>
      <w:tr w:rsidR="00AF7535" w:rsidRPr="00AF7535" w:rsidTr="00AF7535">
        <w:tc>
          <w:tcPr>
            <w:tcW w:w="3626"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&lt;!--MSProjectTemplate_ResourceTable--&gt;</w:t>
            </w:r>
          </w:p>
        </w:tc>
        <w:tc>
          <w:tcPr>
            <w:tcW w:w="5902"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Таблица ресурсов</w:t>
            </w:r>
          </w:p>
        </w:tc>
      </w:tr>
      <w:tr w:rsidR="00AF7535" w:rsidRPr="00AF7535" w:rsidTr="00AF7535">
        <w:tc>
          <w:tcPr>
            <w:tcW w:w="3626"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&lt;!-- MSProjectTemplate_AssignmentTableTitle--&gt;</w:t>
            </w:r>
          </w:p>
        </w:tc>
        <w:tc>
          <w:tcPr>
            <w:tcW w:w="5902"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Заголовок таблицы назначений, указанный при настройке схемы экспорта</w:t>
            </w:r>
          </w:p>
        </w:tc>
      </w:tr>
      <w:tr w:rsidR="00AF7535" w:rsidRPr="00AF7535" w:rsidTr="00AF7535">
        <w:tc>
          <w:tcPr>
            <w:tcW w:w="3626"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&lt;!-MSProjectTemplate_AssignmentTable--&gt;</w:t>
            </w:r>
          </w:p>
        </w:tc>
        <w:tc>
          <w:tcPr>
            <w:tcW w:w="5902" w:type="dxa"/>
            <w:tcBorders>
              <w:top w:val="single" w:sz="6" w:space="0" w:color="000000"/>
              <w:left w:val="single" w:sz="6" w:space="0" w:color="000000"/>
              <w:bottom w:val="single" w:sz="6" w:space="0" w:color="000000"/>
              <w:right w:val="single" w:sz="6" w:space="0" w:color="000000"/>
            </w:tcBorders>
            <w:vAlign w:val="center"/>
            <w:hideMark/>
          </w:tcPr>
          <w:p w:rsidR="00AF7535" w:rsidRPr="00AF7535" w:rsidRDefault="00AF7535" w:rsidP="00AF7535">
            <w:pPr>
              <w:ind w:firstLine="709"/>
              <w:jc w:val="both"/>
              <w:rPr>
                <w:sz w:val="20"/>
                <w:szCs w:val="20"/>
              </w:rPr>
            </w:pPr>
            <w:r w:rsidRPr="00AF7535">
              <w:rPr>
                <w:sz w:val="20"/>
                <w:szCs w:val="20"/>
              </w:rPr>
              <w:t>Таблица назначений</w:t>
            </w:r>
          </w:p>
        </w:tc>
      </w:tr>
    </w:tbl>
    <w:p w:rsidR="00AF7535" w:rsidRPr="00AF7535" w:rsidRDefault="00AF7535" w:rsidP="00AF7535">
      <w:pPr>
        <w:ind w:firstLine="709"/>
        <w:jc w:val="both"/>
      </w:pPr>
      <w:r w:rsidRPr="00AF7535">
        <w:rPr>
          <w:b/>
          <w:bCs/>
        </w:rPr>
        <w:t>XML</w:t>
      </w:r>
    </w:p>
    <w:p w:rsidR="00AF7535" w:rsidRPr="00AF7535" w:rsidRDefault="00AF7535" w:rsidP="00AF7535">
      <w:pPr>
        <w:ind w:firstLine="709"/>
        <w:jc w:val="both"/>
      </w:pPr>
      <w:r w:rsidRPr="00AF7535">
        <w:t>Для экспорта проектных данных в XML достаточно выбрать этот формат в диалоговом окне, вызываемом командой меню File &gt; Save As (Файл</w:t>
      </w:r>
      <w:proofErr w:type="gramStart"/>
      <w:r w:rsidRPr="00AF7535">
        <w:t xml:space="preserve"> &gt; С</w:t>
      </w:r>
      <w:proofErr w:type="gramEnd"/>
      <w:r w:rsidRPr="00AF7535">
        <w:t xml:space="preserve">охранить как). Программа сохранит в этом формате всю проектную информацию, включая как план проекта, так и значения всех параметров, список календарей, настраиваемых полей и пр. — одним словом, файл проекта целиком. Правда, следует иметь в виду, что файлы </w:t>
      </w:r>
      <w:r w:rsidRPr="00AF7535">
        <w:lastRenderedPageBreak/>
        <w:t>получаются большими (например, XML-файл с данными нашего небольшого проекта занимает около 700 Кбайт).</w:t>
      </w:r>
    </w:p>
    <w:p w:rsidR="00AF7535" w:rsidRPr="00AF7535" w:rsidRDefault="00AF7535" w:rsidP="00AF7535">
      <w:pPr>
        <w:ind w:firstLine="709"/>
        <w:jc w:val="both"/>
      </w:pPr>
      <w:r w:rsidRPr="00AF7535">
        <w:t>Microsoft Excel</w:t>
      </w:r>
    </w:p>
    <w:p w:rsidR="00AF7535" w:rsidRPr="00AF7535" w:rsidRDefault="00AF7535" w:rsidP="00AF7535">
      <w:pPr>
        <w:ind w:firstLine="709"/>
        <w:jc w:val="both"/>
      </w:pPr>
      <w:r w:rsidRPr="00AF7535">
        <w:t>Чтобы начать экспорт плана проекта в Microsoft Excel, в диалоговом окне File &gt; Save As (Файл</w:t>
      </w:r>
      <w:proofErr w:type="gramStart"/>
      <w:r w:rsidRPr="00AF7535">
        <w:t xml:space="preserve"> &gt; С</w:t>
      </w:r>
      <w:proofErr w:type="gramEnd"/>
      <w:r w:rsidRPr="00AF7535">
        <w:t>охранить как) нужно выбрать для сохранения файла формат *.xls. MS Project может сохранить данные в одном из двух форматов — в формате рабочей книги (Workbook) Excel или сводной таблицы (PivotTable), и мастер экспорта данных будет действовать в зависимости от выбора формата. Рассмотрим экспорт в формат рабочей книги.</w:t>
      </w:r>
    </w:p>
    <w:p w:rsidR="00AF7535" w:rsidRPr="00AF7535" w:rsidRDefault="00AF7535" w:rsidP="00AF7535">
      <w:pPr>
        <w:ind w:firstLine="709"/>
        <w:jc w:val="both"/>
      </w:pPr>
      <w:r w:rsidRPr="00AF7535">
        <w:t>На первом шаге мастер определяет, все ли данные плана проекта вы хотите экспортировать в Excel или только некоторые. В первом случае нужно выбрать переключатель Project Excel Template (Шаблон проекта (Excel)), а во втором — Selected Data (Выбранные данные).</w:t>
      </w:r>
    </w:p>
    <w:p w:rsidR="00AF7535" w:rsidRPr="00AF7535" w:rsidRDefault="00AF7535" w:rsidP="00AF7535">
      <w:pPr>
        <w:ind w:firstLine="709"/>
        <w:jc w:val="both"/>
      </w:pPr>
      <w:r w:rsidRPr="00AF7535">
        <w:t>Если выбран первый вариант, то после нажатия кнопки Next&gt; (</w:t>
      </w:r>
      <w:proofErr w:type="gramStart"/>
      <w:r w:rsidRPr="00AF7535">
        <w:t>Далее&gt;) пр</w:t>
      </w:r>
      <w:proofErr w:type="gramEnd"/>
      <w:r w:rsidRPr="00AF7535">
        <w:t>ограмма перенесет все данные плана в Excel. В рабочей книге будут созданы четыре листа, на первом из которых будет помещена информация о задачах, на втором - о ресурсах, и на третьем — о назначениях проекта. На четвертом листе размещается служебная информация.</w:t>
      </w:r>
    </w:p>
    <w:p w:rsidR="00AF7535" w:rsidRPr="00AF7535" w:rsidRDefault="00AF7535" w:rsidP="00AF7535">
      <w:pPr>
        <w:ind w:firstLine="709"/>
        <w:jc w:val="both"/>
      </w:pPr>
      <w:r w:rsidRPr="00AF7535">
        <w:t>Если выбран второй вариант, то на следующих шагах мастера нужно будет указать настройки экспорта данных. Причем эти настройки повторяют те, что использовались для экспорта данных в формат HTML, за исключением возможности вставки в файл картинки. Что важно, при экспорте в Excel используются те же схемы, что и при экспорте в HTML, поэтому если вы уже настроили удобную схему для веб-страницы, ее можно будет использовать и в этом случае.</w:t>
      </w:r>
    </w:p>
    <w:p w:rsidR="00AF7535" w:rsidRPr="00AF7535" w:rsidRDefault="00AF7535" w:rsidP="00AF7535">
      <w:pPr>
        <w:ind w:firstLine="709"/>
        <w:jc w:val="both"/>
      </w:pPr>
      <w:r w:rsidRPr="00AF7535">
        <w:t>В качестве примера сохраним в формате Excel задачи, в которых задействован главный редактор, Уваров. С помощью мастера экспорта создадим новую схему, среди типов данных выберем Tasks (Задачи) и перейд</w:t>
      </w:r>
      <w:r>
        <w:t>ем к настройке параметров схемы.</w:t>
      </w:r>
    </w:p>
    <w:p w:rsidR="00AF7535" w:rsidRPr="00AF7535" w:rsidRDefault="00AF7535" w:rsidP="00AF7535">
      <w:pPr>
        <w:ind w:firstLine="709"/>
        <w:jc w:val="both"/>
      </w:pPr>
      <w:r w:rsidRPr="00AF7535">
        <w:t>После выбора полей для экспорта в раскрывающемся списке Export filter (Фильтр экспорта) выберем фильтр Using Resource (Использование ресурса). Сохраним схему с названием Экспорт задач для ресурса и нажмем кнопку Finish (Готово). После этого мастер выведет диалоговое окно со списком ресурсов проекта, в котором следует выбрать нужный.</w:t>
      </w:r>
    </w:p>
    <w:p w:rsidR="00AF7535" w:rsidRDefault="00AF7535" w:rsidP="00AF7535">
      <w:pPr>
        <w:ind w:firstLine="709"/>
        <w:jc w:val="both"/>
      </w:pPr>
      <w:r w:rsidRPr="00AF7535">
        <w:t xml:space="preserve">Когда ресурс выбран, мастер экспортирует все отобранные в соответствии с фильтром задачи в формат рабочей книги. </w:t>
      </w:r>
    </w:p>
    <w:p w:rsidR="00AF7535" w:rsidRPr="00AF7535" w:rsidRDefault="00AF7535" w:rsidP="00AF7535">
      <w:pPr>
        <w:ind w:firstLine="709"/>
        <w:jc w:val="both"/>
      </w:pPr>
      <w:r w:rsidRPr="00AF7535">
        <w:t>Сводные таблицы</w:t>
      </w:r>
    </w:p>
    <w:p w:rsidR="00AF7535" w:rsidRPr="00AF7535" w:rsidRDefault="00AF7535" w:rsidP="00AF7535">
      <w:pPr>
        <w:ind w:firstLine="709"/>
        <w:jc w:val="both"/>
      </w:pPr>
      <w:r w:rsidRPr="00AF7535">
        <w:t xml:space="preserve">Сводная таблица — это особая структура в Excel, предназначенная для обобщения данных в листах и их интерактивного анализа. При экспорте плана проекта в формат сводной таблицы MS Project создает для каждого типа экспортируемых </w:t>
      </w:r>
      <w:proofErr w:type="gramStart"/>
      <w:r w:rsidRPr="00AF7535">
        <w:t>данных</w:t>
      </w:r>
      <w:proofErr w:type="gramEnd"/>
      <w:r w:rsidRPr="00AF7535">
        <w:t xml:space="preserve"> два листа, на первом из которых располагаются собственно экспортируемые данные, а на втором — сводная таблица к этим данным.</w:t>
      </w:r>
    </w:p>
    <w:p w:rsidR="00AF7535" w:rsidRPr="00AF7535" w:rsidRDefault="00AF7535" w:rsidP="00AF7535">
      <w:pPr>
        <w:ind w:firstLine="709"/>
        <w:jc w:val="both"/>
      </w:pPr>
      <w:r w:rsidRPr="00AF7535">
        <w:t>Сводные таблицы являются одним из наиболее удобных средств анализа данных в Excel. Поэтому передавать проектную информацию для утверждения удобнее сразу в формате сводных таблиц, поскольку это позволит коллегам быстрее разобраться в ней. А при передаче для ознакомления больших объемов информации часто просто необходимо экспортировать ее в сводные таблицы.</w:t>
      </w:r>
    </w:p>
    <w:p w:rsidR="00AF7535" w:rsidRPr="00AF7535" w:rsidRDefault="00AF7535" w:rsidP="00AF7535">
      <w:pPr>
        <w:ind w:firstLine="709"/>
        <w:jc w:val="both"/>
      </w:pPr>
      <w:r w:rsidRPr="00AF7535">
        <w:t>Рассмотрим возможности экспорта в сводные таблицы на примере. Необходимо передать на утверждение информацию о трудозатратах ресурсов проекта таким образом, чтобы начальник производства мог проанализировать и загрузку каждого из ресурсов, и загрузку по отделам. Если бы мы передавали файл в формате MS Project, то воспользовались бы группировкой по коду отдела (см. раздел</w:t>
      </w:r>
      <w:proofErr w:type="gramStart"/>
      <w:r w:rsidRPr="00AF7535">
        <w:rPr>
          <w:u w:val="single"/>
        </w:rPr>
        <w:t>«Н</w:t>
      </w:r>
      <w:proofErr w:type="gramEnd"/>
      <w:r w:rsidRPr="00AF7535">
        <w:rPr>
          <w:u w:val="single"/>
        </w:rPr>
        <w:t>астраиваемые коды структуры»</w:t>
      </w:r>
      <w:r w:rsidRPr="00AF7535">
        <w:t xml:space="preserve">)) и поле Work (Трудозатраты). Но прежде чем использовать эту таблицу как основу для схемы экспорта данных, нужно выполнить еще одну настройку. Дело в том, </w:t>
      </w:r>
      <w:r w:rsidRPr="00AF7535">
        <w:lastRenderedPageBreak/>
        <w:t>что поле Work (Трудозатраты) содержит и числовые, и текст</w:t>
      </w:r>
      <w:proofErr w:type="gramStart"/>
      <w:r w:rsidRPr="00AF7535">
        <w:t>o</w:t>
      </w:r>
      <w:proofErr w:type="gramEnd"/>
      <w:r w:rsidRPr="00AF7535">
        <w:t>вые данные (например, 12 hrs (12 час)), а значит, Excel будет считать значения этого поля текстовыми и не сможет их суммировать. Поэтому перед экспортом данные о трудозатратах ресурсов нужно конвертировать в числовой формат, избавившись от текстовых обозначений внутри поля.</w:t>
      </w:r>
    </w:p>
    <w:p w:rsidR="00AF7535" w:rsidRPr="00AF7535" w:rsidRDefault="00AF7535" w:rsidP="00AF7535">
      <w:pPr>
        <w:ind w:firstLine="709"/>
        <w:jc w:val="both"/>
      </w:pPr>
      <w:r w:rsidRPr="00AF7535">
        <w:t xml:space="preserve">Для этого переименуем настраиваемое поле Numbers (ЧислоЗ) в Трудозатраты для Excel и в качестве формулы, с помощью которой будут определяться его значения, введем CInt([Work])/60 (CInt ([Трудозатраты])/60). Функция CInt преобразует строку в поле Work (Трудозатраты) в число, автоматически удаляя обозначения данных. Полученное значение нужно разделить на 60, поскольку данные о трудозатратах хранятся в поле Work (Трудозатраты) в минутах. </w:t>
      </w:r>
      <w:proofErr w:type="gramStart"/>
      <w:r w:rsidRPr="00AF7535">
        <w:t>(Эта формула корректно рассчитывает трудозатраты только для нематериальных ресурсом.</w:t>
      </w:r>
      <w:proofErr w:type="gramEnd"/>
      <w:r w:rsidRPr="00AF7535">
        <w:t xml:space="preserve"> </w:t>
      </w:r>
      <w:proofErr w:type="gramStart"/>
      <w:r w:rsidRPr="00AF7535">
        <w:t>По поскольку в дальнейшем мы собираемся экспортировать данные о трудозатратах ресурсов только такого типа, этого достаточно.)</w:t>
      </w:r>
      <w:proofErr w:type="gramEnd"/>
    </w:p>
    <w:p w:rsidR="00AF7535" w:rsidRPr="00AF7535" w:rsidRDefault="00AF7535" w:rsidP="00AF7535">
      <w:pPr>
        <w:ind w:firstLine="709"/>
        <w:jc w:val="both"/>
      </w:pPr>
      <w:r w:rsidRPr="00AF7535">
        <w:t>Теперь перейдем к экспортированию данных. Для этого в диалоговом окне File &gt; Save As (Файл</w:t>
      </w:r>
      <w:proofErr w:type="gramStart"/>
      <w:r w:rsidRPr="00AF7535">
        <w:t xml:space="preserve"> &gt; С</w:t>
      </w:r>
      <w:proofErr w:type="gramEnd"/>
      <w:r w:rsidRPr="00AF7535">
        <w:t>охранить как) выберем формат сводных таблиц Excel (PivotTable) и начнем настройку новой схемы экспорта. В качестве объектов для экспорта выберем ресурсы. Параметры настройки совпадают с теми, что используются при экспорте данных в формате рабочей книги.</w:t>
      </w:r>
    </w:p>
    <w:p w:rsidR="00AF7535" w:rsidRPr="00AF7535" w:rsidRDefault="00AF7535" w:rsidP="00AF7535">
      <w:pPr>
        <w:ind w:firstLine="709"/>
        <w:jc w:val="both"/>
      </w:pPr>
      <w:r w:rsidRPr="00AF7535">
        <w:t>Названия полей, по которым сгруппированы данные, содержат значок раскрывающегося списка. Если щелкнуть на нем, то раскроется список, в котором можно отобрать нужные строки и тем самым уменьшить формат таблицы. Кроме того, для каждого из полей можно добавить строку с информацией о сумме всех значений или среднем зна</w:t>
      </w:r>
      <w:r>
        <w:t>чении.</w:t>
      </w:r>
    </w:p>
    <w:p w:rsidR="00D83968" w:rsidRPr="00AF7535" w:rsidRDefault="00AF7535" w:rsidP="00AF7535">
      <w:pPr>
        <w:ind w:firstLine="709"/>
        <w:jc w:val="both"/>
      </w:pPr>
      <w:r w:rsidRPr="00AF7535">
        <w:t>К сводным таблицам можно создавать сводные диаграммы, причем делается это нажатием одной кнопки. Нужно установить курсор на любое из полей сводной таблицы и щелкнуть на кнопке с диаграммой на стандартной панели инструментов.</w:t>
      </w:r>
    </w:p>
    <w:p w:rsidR="00D83968" w:rsidRPr="00B5477D" w:rsidRDefault="00D83968" w:rsidP="00D83968">
      <w:pPr>
        <w:jc w:val="center"/>
        <w:rPr>
          <w:b/>
        </w:rPr>
      </w:pPr>
      <w:r w:rsidRPr="00B5477D">
        <w:rPr>
          <w:b/>
        </w:rPr>
        <w:t>Задания для лабораторного занятия:</w:t>
      </w:r>
    </w:p>
    <w:p w:rsidR="00D83968" w:rsidRPr="00120D81" w:rsidRDefault="00120D81" w:rsidP="00120D81">
      <w:pPr>
        <w:ind w:firstLine="709"/>
        <w:jc w:val="both"/>
      </w:pPr>
      <w:r>
        <w:t>Рассмотреть приведенный пример экспорта данных.</w:t>
      </w:r>
    </w:p>
    <w:p w:rsidR="00120D81" w:rsidRDefault="00120D81" w:rsidP="00D83968">
      <w:pPr>
        <w:jc w:val="center"/>
        <w:rPr>
          <w:b/>
        </w:rPr>
      </w:pPr>
    </w:p>
    <w:p w:rsidR="00D83968" w:rsidRPr="00120D81" w:rsidRDefault="00D83968" w:rsidP="00D83968">
      <w:pPr>
        <w:jc w:val="center"/>
        <w:rPr>
          <w:b/>
        </w:rPr>
      </w:pPr>
      <w:r w:rsidRPr="00B5477D">
        <w:rPr>
          <w:b/>
        </w:rPr>
        <w:t>Контрольные вопросы</w:t>
      </w:r>
    </w:p>
    <w:p w:rsidR="00D83968" w:rsidRDefault="00120D81" w:rsidP="00120D81">
      <w:pPr>
        <w:ind w:firstLine="709"/>
        <w:jc w:val="both"/>
      </w:pPr>
      <w:r>
        <w:t xml:space="preserve">1. </w:t>
      </w:r>
      <w:r w:rsidR="00577B94">
        <w:t xml:space="preserve">Как провести экспорт данных </w:t>
      </w:r>
      <w:r w:rsidR="00620ADC">
        <w:t>из</w:t>
      </w:r>
      <w:r w:rsidR="00577B94">
        <w:t xml:space="preserve"> </w:t>
      </w:r>
      <w:r w:rsidR="00577B94">
        <w:rPr>
          <w:lang w:val="en-US"/>
        </w:rPr>
        <w:t>MS</w:t>
      </w:r>
      <w:r w:rsidR="00577B94" w:rsidRPr="00577B94">
        <w:t xml:space="preserve"> </w:t>
      </w:r>
      <w:r w:rsidR="00577B94">
        <w:rPr>
          <w:lang w:val="en-US"/>
        </w:rPr>
        <w:t>Project</w:t>
      </w:r>
      <w:r w:rsidR="00577B94">
        <w:t>?</w:t>
      </w:r>
    </w:p>
    <w:p w:rsidR="00577B94" w:rsidRDefault="00577B94" w:rsidP="00120D81">
      <w:pPr>
        <w:ind w:firstLine="709"/>
        <w:jc w:val="both"/>
      </w:pPr>
      <w:r>
        <w:t xml:space="preserve">2. </w:t>
      </w:r>
      <w:r w:rsidR="00620ADC">
        <w:t xml:space="preserve">Какие данный можно экспортировать из </w:t>
      </w:r>
      <w:r w:rsidR="00620ADC">
        <w:rPr>
          <w:lang w:val="en-US"/>
        </w:rPr>
        <w:t>MS</w:t>
      </w:r>
      <w:r w:rsidR="00620ADC" w:rsidRPr="00577B94">
        <w:t xml:space="preserve"> </w:t>
      </w:r>
      <w:r w:rsidR="00620ADC">
        <w:rPr>
          <w:lang w:val="en-US"/>
        </w:rPr>
        <w:t>Project</w:t>
      </w:r>
      <w:r w:rsidR="00620ADC">
        <w:t>?</w:t>
      </w:r>
    </w:p>
    <w:p w:rsidR="00620ADC" w:rsidRPr="00577B94" w:rsidRDefault="00620ADC" w:rsidP="00120D81">
      <w:pPr>
        <w:ind w:firstLine="709"/>
        <w:jc w:val="both"/>
      </w:pPr>
      <w:r>
        <w:t xml:space="preserve">3. В какие приложения можно экспортировать данные из </w:t>
      </w:r>
      <w:r>
        <w:rPr>
          <w:lang w:val="en-US"/>
        </w:rPr>
        <w:t>MS</w:t>
      </w:r>
      <w:r w:rsidRPr="00577B94">
        <w:t xml:space="preserve"> </w:t>
      </w:r>
      <w:r>
        <w:rPr>
          <w:lang w:val="en-US"/>
        </w:rPr>
        <w:t>Project</w:t>
      </w:r>
      <w:r>
        <w:t>?</w:t>
      </w:r>
    </w:p>
    <w:p w:rsidR="00D83968" w:rsidRDefault="00D83968">
      <w:pPr>
        <w:rPr>
          <w:b/>
        </w:rPr>
      </w:pPr>
      <w:r>
        <w:rPr>
          <w:b/>
        </w:rPr>
        <w:br w:type="page"/>
      </w:r>
    </w:p>
    <w:p w:rsidR="004C09DD" w:rsidRPr="001813A2" w:rsidRDefault="004C09DD" w:rsidP="004C09DD">
      <w:pPr>
        <w:jc w:val="center"/>
        <w:rPr>
          <w:b/>
        </w:rPr>
      </w:pPr>
      <w:r>
        <w:rPr>
          <w:b/>
        </w:rPr>
        <w:lastRenderedPageBreak/>
        <w:t>Лабораторная работа № 34</w:t>
      </w:r>
    </w:p>
    <w:p w:rsidR="004C09DD" w:rsidRPr="001813A2" w:rsidRDefault="004C09DD" w:rsidP="004C09DD">
      <w:pPr>
        <w:jc w:val="center"/>
        <w:rPr>
          <w:b/>
        </w:rPr>
      </w:pPr>
      <w:r w:rsidRPr="001813A2">
        <w:rPr>
          <w:b/>
        </w:rPr>
        <w:t xml:space="preserve"> </w:t>
      </w:r>
    </w:p>
    <w:p w:rsidR="004C09DD" w:rsidRPr="0010177D" w:rsidRDefault="004C09DD" w:rsidP="004C09DD">
      <w:pPr>
        <w:jc w:val="center"/>
        <w:rPr>
          <w:b/>
        </w:rPr>
      </w:pPr>
      <w:r w:rsidRPr="0010177D">
        <w:rPr>
          <w:b/>
        </w:rPr>
        <w:t>«</w:t>
      </w:r>
      <w:r w:rsidRPr="0010177D">
        <w:rPr>
          <w:b/>
          <w:bCs/>
        </w:rPr>
        <w:t>Согласование плана проекта: распечатка и внесение изменений</w:t>
      </w:r>
      <w:r w:rsidRPr="0010177D">
        <w:rPr>
          <w:b/>
        </w:rPr>
        <w:t>»</w:t>
      </w:r>
    </w:p>
    <w:p w:rsidR="004C09DD" w:rsidRPr="001813A2" w:rsidRDefault="004C09DD" w:rsidP="004C09DD">
      <w:pPr>
        <w:jc w:val="center"/>
        <w:rPr>
          <w:b/>
        </w:rPr>
      </w:pPr>
    </w:p>
    <w:p w:rsidR="004C09DD" w:rsidRPr="001813A2" w:rsidRDefault="004C09DD" w:rsidP="004C09DD">
      <w:pPr>
        <w:ind w:firstLine="720"/>
        <w:jc w:val="both"/>
        <w:rPr>
          <w:b/>
        </w:rPr>
      </w:pPr>
      <w:r w:rsidRPr="001813A2">
        <w:rPr>
          <w:b/>
        </w:rPr>
        <w:t xml:space="preserve">Цель работы:   </w:t>
      </w:r>
    </w:p>
    <w:p w:rsidR="004C09DD" w:rsidRPr="001813A2" w:rsidRDefault="004C09DD" w:rsidP="004C09DD">
      <w:pPr>
        <w:ind w:left="284" w:firstLine="425"/>
      </w:pPr>
      <w:r w:rsidRPr="001813A2">
        <w:t>1</w:t>
      </w:r>
      <w:proofErr w:type="gramStart"/>
      <w:r w:rsidRPr="001813A2">
        <w:t xml:space="preserve"> </w:t>
      </w:r>
      <w:r w:rsidRPr="00605C7B">
        <w:t>Н</w:t>
      </w:r>
      <w:proofErr w:type="gramEnd"/>
      <w:r w:rsidRPr="00605C7B">
        <w:t xml:space="preserve">аучиться </w:t>
      </w:r>
      <w:r>
        <w:t xml:space="preserve">согласовывать план проекта: распечатывать и вносить изменения </w:t>
      </w:r>
      <w:r w:rsidRPr="00605C7B">
        <w:t xml:space="preserve">в </w:t>
      </w:r>
      <w:r w:rsidRPr="00605C7B">
        <w:rPr>
          <w:lang w:val="en-US"/>
        </w:rPr>
        <w:t>MS</w:t>
      </w:r>
      <w:r w:rsidRPr="00605C7B">
        <w:t xml:space="preserve"> </w:t>
      </w:r>
      <w:r w:rsidRPr="00605C7B">
        <w:rPr>
          <w:lang w:val="en-US"/>
        </w:rPr>
        <w:t>Project</w:t>
      </w:r>
    </w:p>
    <w:p w:rsidR="004C09DD" w:rsidRPr="001813A2" w:rsidRDefault="004C09DD" w:rsidP="004C09DD">
      <w:pPr>
        <w:ind w:left="1080"/>
        <w:rPr>
          <w:b/>
        </w:rPr>
      </w:pPr>
    </w:p>
    <w:p w:rsidR="004C09DD" w:rsidRPr="001813A2" w:rsidRDefault="004C09DD" w:rsidP="004C09DD">
      <w:pPr>
        <w:jc w:val="center"/>
        <w:rPr>
          <w:b/>
        </w:rPr>
      </w:pPr>
      <w:r w:rsidRPr="001813A2">
        <w:rPr>
          <w:b/>
        </w:rPr>
        <w:t>Образоват</w:t>
      </w:r>
      <w:r w:rsidR="005774A2">
        <w:rPr>
          <w:b/>
        </w:rPr>
        <w:t>ельные результаты, заявленные в</w:t>
      </w:r>
      <w:r w:rsidRPr="001813A2">
        <w:rPr>
          <w:b/>
        </w:rPr>
        <w:t xml:space="preserve"> ФГОС:</w:t>
      </w:r>
    </w:p>
    <w:p w:rsidR="004C09DD" w:rsidRPr="001813A2" w:rsidRDefault="004C09DD" w:rsidP="004C09DD">
      <w:pPr>
        <w:ind w:firstLine="720"/>
        <w:jc w:val="both"/>
      </w:pPr>
      <w:r w:rsidRPr="001813A2">
        <w:t xml:space="preserve">Студент должен </w:t>
      </w:r>
    </w:p>
    <w:p w:rsidR="004C09DD" w:rsidRPr="001813A2" w:rsidRDefault="004C09DD" w:rsidP="004C09DD">
      <w:pPr>
        <w:ind w:firstLine="720"/>
        <w:jc w:val="both"/>
      </w:pPr>
      <w:r w:rsidRPr="001813A2">
        <w:rPr>
          <w:u w:val="single"/>
        </w:rPr>
        <w:t>уметь:</w:t>
      </w:r>
      <w:r w:rsidRPr="001813A2">
        <w:t xml:space="preserve"> </w:t>
      </w:r>
    </w:p>
    <w:p w:rsidR="004C09DD" w:rsidRPr="001813A2" w:rsidRDefault="004C09DD" w:rsidP="004C09DD">
      <w:pPr>
        <w:ind w:firstLine="720"/>
        <w:jc w:val="both"/>
      </w:pPr>
      <w:r w:rsidRPr="001813A2">
        <w:t>- разграничивать подходы к менеджменту программных проектов;</w:t>
      </w:r>
    </w:p>
    <w:p w:rsidR="004C09DD" w:rsidRPr="001813A2" w:rsidRDefault="004C09DD" w:rsidP="004C09DD">
      <w:pPr>
        <w:ind w:firstLine="720"/>
        <w:jc w:val="both"/>
      </w:pPr>
      <w:r w:rsidRPr="001813A2">
        <w:t>- применять стандартные метрики по прогнозированию затрат, сроков и качества;</w:t>
      </w:r>
    </w:p>
    <w:p w:rsidR="004C09DD" w:rsidRPr="001813A2" w:rsidRDefault="004C09DD" w:rsidP="004C09DD">
      <w:pPr>
        <w:ind w:firstLine="720"/>
        <w:jc w:val="both"/>
      </w:pPr>
      <w:r w:rsidRPr="001813A2">
        <w:rPr>
          <w:u w:val="single"/>
        </w:rPr>
        <w:t>знать:</w:t>
      </w:r>
      <w:r w:rsidRPr="001813A2">
        <w:t xml:space="preserve"> </w:t>
      </w:r>
    </w:p>
    <w:p w:rsidR="004C09DD" w:rsidRPr="001813A2" w:rsidRDefault="004C09DD" w:rsidP="004C09DD">
      <w:pPr>
        <w:ind w:firstLine="720"/>
      </w:pPr>
      <w:r w:rsidRPr="001813A2">
        <w:t>- задачи планирования и контроля развития проекта;</w:t>
      </w:r>
    </w:p>
    <w:p w:rsidR="004C09DD" w:rsidRPr="001813A2" w:rsidRDefault="004C09DD" w:rsidP="004C09DD">
      <w:pPr>
        <w:ind w:firstLine="720"/>
      </w:pPr>
      <w:r w:rsidRPr="001813A2">
        <w:t>- вопросы кадровой политики менеджера программных проектов;</w:t>
      </w:r>
    </w:p>
    <w:p w:rsidR="004C09DD" w:rsidRPr="001813A2" w:rsidRDefault="004C09DD" w:rsidP="004C09DD">
      <w:pPr>
        <w:ind w:firstLine="720"/>
      </w:pPr>
      <w:r w:rsidRPr="001813A2">
        <w:t>- функциональные роли в коллективе разработчиков;</w:t>
      </w:r>
    </w:p>
    <w:p w:rsidR="004C09DD" w:rsidRPr="001813A2" w:rsidRDefault="004C09DD" w:rsidP="004C09DD">
      <w:pPr>
        <w:ind w:firstLine="720"/>
      </w:pPr>
      <w:r w:rsidRPr="001813A2">
        <w:t>- принципы построения системы деятельностей программного проекта;</w:t>
      </w:r>
    </w:p>
    <w:p w:rsidR="004C09DD" w:rsidRPr="001813A2" w:rsidRDefault="004C09DD" w:rsidP="004C09DD">
      <w:pPr>
        <w:ind w:firstLine="720"/>
      </w:pPr>
      <w:r w:rsidRPr="001813A2">
        <w:t>- основные методы оценки бюджета, сроков и рисков разработки программ.</w:t>
      </w:r>
    </w:p>
    <w:p w:rsidR="004C09DD" w:rsidRPr="001813A2" w:rsidRDefault="004C09DD" w:rsidP="004C09DD">
      <w:pPr>
        <w:ind w:firstLine="720"/>
        <w:rPr>
          <w:b/>
        </w:rPr>
      </w:pPr>
    </w:p>
    <w:p w:rsidR="004C09DD" w:rsidRPr="001813A2" w:rsidRDefault="004C09DD" w:rsidP="004C09DD">
      <w:pPr>
        <w:jc w:val="center"/>
        <w:rPr>
          <w:b/>
        </w:rPr>
      </w:pPr>
      <w:r w:rsidRPr="001813A2">
        <w:rPr>
          <w:b/>
        </w:rPr>
        <w:t xml:space="preserve">Краткие теоретические и учебно-методические материалы по теме лабораторной работы </w:t>
      </w:r>
    </w:p>
    <w:p w:rsidR="004C09DD" w:rsidRDefault="004C09DD" w:rsidP="004C09DD">
      <w:pPr>
        <w:ind w:firstLine="851"/>
        <w:jc w:val="both"/>
      </w:pPr>
      <w:r w:rsidRPr="00F531BC">
        <w:t>Один из наиболее распространенных способов распространения плана проекта — представление в печатном виде. Но распечатать план проекта не так просто, как, например, документ Microsoft Word: ведь план обычно занимает несколько экранов в ширину и несколько в высоту.</w:t>
      </w:r>
    </w:p>
    <w:p w:rsidR="004C09DD" w:rsidRPr="00DC739B" w:rsidRDefault="004C09DD" w:rsidP="004C09DD">
      <w:pPr>
        <w:ind w:firstLine="851"/>
        <w:jc w:val="both"/>
      </w:pPr>
      <w:r w:rsidRPr="00DC739B">
        <w:t>Все форматы, используемые для распространения проектных данных, за исключением HTML и распечатки, позволяют редактировать файл с данными для последующего внесения изменений в исходный файл проекта. После того как файлы в этих форматах возвращаются к руководителю проекта, изменения из них нужно внести в исходный план. Процесс внесения изменений может происходить двумя способами, первый из которых применим к файлам, подготовленным с помощью мастера экспорта (кроме формата HTML), а второй</w:t>
      </w:r>
      <w:r>
        <w:t xml:space="preserve"> </w:t>
      </w:r>
      <w:r w:rsidRPr="00DC739B">
        <w:t>— к файлам в формате MS Project.</w:t>
      </w:r>
    </w:p>
    <w:p w:rsidR="004C09DD" w:rsidRPr="00F531BC" w:rsidRDefault="004C09DD" w:rsidP="004C09DD">
      <w:pPr>
        <w:ind w:firstLine="851"/>
        <w:jc w:val="both"/>
      </w:pPr>
    </w:p>
    <w:p w:rsidR="004C09DD" w:rsidRPr="00B5477D" w:rsidRDefault="004C09DD" w:rsidP="004C09DD">
      <w:pPr>
        <w:ind w:firstLine="851"/>
        <w:jc w:val="both"/>
      </w:pPr>
      <w:r w:rsidRPr="00B5477D">
        <w:t>Методика выполнения лабораторной работы.</w:t>
      </w:r>
    </w:p>
    <w:p w:rsidR="004C09DD" w:rsidRPr="00F531BC" w:rsidRDefault="004C09DD" w:rsidP="004C09DD">
      <w:pPr>
        <w:ind w:firstLine="709"/>
        <w:jc w:val="both"/>
      </w:pPr>
      <w:r w:rsidRPr="00F531BC">
        <w:t>При распечатке MS Project выводит на бумагу данные из активного представления, поэтому прежде, чем переходить к печати, нужно открыть требуемое представление и отобрать в нем данные, применив по необходимости сортировку, группировку или фильтрацию.</w:t>
      </w:r>
    </w:p>
    <w:p w:rsidR="004C09DD" w:rsidRPr="00F531BC" w:rsidRDefault="004C09DD" w:rsidP="004C09DD">
      <w:pPr>
        <w:ind w:firstLine="709"/>
        <w:jc w:val="both"/>
      </w:pPr>
      <w:r w:rsidRPr="00F531BC">
        <w:t>Вставка разрывов страниц</w:t>
      </w:r>
    </w:p>
    <w:p w:rsidR="004C09DD" w:rsidRPr="00F531BC" w:rsidRDefault="004C09DD" w:rsidP="004C09DD">
      <w:pPr>
        <w:ind w:firstLine="709"/>
        <w:jc w:val="both"/>
      </w:pPr>
      <w:r w:rsidRPr="00F531BC">
        <w:t>Обычно при печати представлений программа автоматически разделяет длинные таблицы, продолжая печать на следующей странице, когда страница заканчивается. Этот режим можно изменить, до начала печати вставив в таблицу разрывы страниц. Для этого нужно установить курсор в строку таблицы, над которой должен быть вставлен разрыв, и выбрать команду меню Insert &gt; Page Break (Вставка &gt; Разрыв страниц). Например, в файле 4.</w:t>
      </w:r>
      <w:proofErr w:type="gramStart"/>
      <w:r w:rsidRPr="00F531BC">
        <w:t>m</w:t>
      </w:r>
      <w:proofErr w:type="gramEnd"/>
      <w:r w:rsidRPr="00F531BC">
        <w:t>рр мы вставили такой разрыв после третьей задачи, в результате чего при печати первые три задачи стали выводиться на</w:t>
      </w:r>
      <w:r>
        <w:t xml:space="preserve"> отдельную страницу</w:t>
      </w:r>
    </w:p>
    <w:p w:rsidR="004C09DD" w:rsidRPr="00F531BC" w:rsidRDefault="004C09DD" w:rsidP="004C09DD">
      <w:pPr>
        <w:ind w:firstLine="709"/>
        <w:jc w:val="both"/>
      </w:pPr>
      <w:r w:rsidRPr="00F531BC">
        <w:t>Чтобы удалить разрыв страниц, нужно установить курсор под разрывом и зайти в меню Insert (Вставка), где появится команда Remove Page Break (Удалить разрыв страниц), которой и нужно воспользоваться.</w:t>
      </w:r>
    </w:p>
    <w:p w:rsidR="004C09DD" w:rsidRPr="00F531BC" w:rsidRDefault="004C09DD" w:rsidP="004C09DD">
      <w:pPr>
        <w:ind w:firstLine="709"/>
        <w:jc w:val="both"/>
      </w:pPr>
      <w:r w:rsidRPr="00F531BC">
        <w:t>В таблицу можно вставить неограниченное число разрывов страниц и иногда,</w:t>
      </w:r>
    </w:p>
    <w:p w:rsidR="004C09DD" w:rsidRPr="00F531BC" w:rsidRDefault="004C09DD" w:rsidP="004C09DD">
      <w:pPr>
        <w:jc w:val="both"/>
      </w:pPr>
      <w:r w:rsidRPr="00F531BC">
        <w:rPr>
          <w:noProof/>
        </w:rPr>
        <w:lastRenderedPageBreak/>
        <w:drawing>
          <wp:inline distT="0" distB="0" distL="0" distR="0">
            <wp:extent cx="5172075" cy="4166761"/>
            <wp:effectExtent l="19050" t="0" r="9525" b="0"/>
            <wp:docPr id="449" name="Рисунок 81" descr="http://www.studfiles.ru/html/2706/202/html_SPl6oBaMuY.ETmh/htmlconvd-0gJiIo483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http://www.studfiles.ru/html/2706/202/html_SPl6oBaMuY.ETmh/htmlconvd-0gJiIo483x1.jpg"/>
                    <pic:cNvPicPr>
                      <a:picLocks noChangeAspect="1" noChangeArrowheads="1"/>
                    </pic:cNvPicPr>
                  </pic:nvPicPr>
                  <pic:blipFill>
                    <a:blip r:embed="rId103"/>
                    <a:srcRect/>
                    <a:stretch>
                      <a:fillRect/>
                    </a:stretch>
                  </pic:blipFill>
                  <pic:spPr bwMode="auto">
                    <a:xfrm>
                      <a:off x="0" y="0"/>
                      <a:ext cx="5172075" cy="4166761"/>
                    </a:xfrm>
                    <a:prstGeom prst="rect">
                      <a:avLst/>
                    </a:prstGeom>
                    <a:noFill/>
                    <a:ln w="9525">
                      <a:noFill/>
                      <a:miter lim="800000"/>
                      <a:headEnd/>
                      <a:tailEnd/>
                    </a:ln>
                  </pic:spPr>
                </pic:pic>
              </a:graphicData>
            </a:graphic>
          </wp:inline>
        </w:drawing>
      </w:r>
    </w:p>
    <w:p w:rsidR="004C09DD" w:rsidRPr="00F531BC" w:rsidRDefault="004C09DD" w:rsidP="004C09DD">
      <w:pPr>
        <w:ind w:firstLine="709"/>
        <w:jc w:val="both"/>
      </w:pPr>
      <w:r w:rsidRPr="00F531BC">
        <w:t>после того как некоторое число разрывов было добавлено, их нужно удалить все сразу. В таком случае нужно выделить любой из столбцов таблицы и затем открыть меню Insert (Вставка). Теперь знакомая нам команда будет называться Remove Alt Page Breaks (Удалить все разрывы страниц), и после щелчка на ней все разрывы страниц в таблице будут удалены.</w:t>
      </w:r>
    </w:p>
    <w:p w:rsidR="004C09DD" w:rsidRPr="00F531BC" w:rsidRDefault="004C09DD" w:rsidP="004C09DD">
      <w:pPr>
        <w:ind w:firstLine="709"/>
        <w:jc w:val="both"/>
      </w:pPr>
      <w:r w:rsidRPr="00F531BC">
        <w:t>После вставки разрыва страниц между строками таблицы на странице печатается не максимально возможное число строк, а число строк, ограниченное разрывом</w:t>
      </w:r>
    </w:p>
    <w:p w:rsidR="004C09DD" w:rsidRPr="00F531BC" w:rsidRDefault="004C09DD" w:rsidP="004C09DD">
      <w:pPr>
        <w:ind w:firstLine="709"/>
        <w:jc w:val="both"/>
      </w:pPr>
      <w:proofErr w:type="gramStart"/>
      <w:r w:rsidRPr="00F531BC">
        <w:t>П</w:t>
      </w:r>
      <w:proofErr w:type="gramEnd"/>
      <w:r w:rsidRPr="00F531BC">
        <w:t xml:space="preserve"> диалоговом окне сочетаются стандартные длясемейст-i .Microsoft Office параметры и специфические, присущие только MS Project. Специфические параметры расположены в разделе Timescale (Интервал дат) внизу диалогового окна. Если выбрать переключатель АИ (Все), то</w:t>
      </w:r>
    </w:p>
    <w:p w:rsidR="004C09DD" w:rsidRPr="00F531BC" w:rsidRDefault="004C09DD" w:rsidP="004C09DD">
      <w:pPr>
        <w:ind w:firstLine="709"/>
        <w:jc w:val="both"/>
      </w:pPr>
      <w:r w:rsidRPr="00F531BC">
        <w:rPr>
          <w:noProof/>
        </w:rPr>
        <w:drawing>
          <wp:inline distT="0" distB="0" distL="0" distR="0">
            <wp:extent cx="2437572" cy="2209800"/>
            <wp:effectExtent l="19050" t="0" r="828" b="0"/>
            <wp:docPr id="450" name="Рисунок 82" descr="http://www.studfiles.ru/html/2706/202/html_SPl6oBaMuY.ETmh/htmlconvd-0gJiIo484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http://www.studfiles.ru/html/2706/202/html_SPl6oBaMuY.ETmh/htmlconvd-0gJiIo484x1.jpg"/>
                    <pic:cNvPicPr>
                      <a:picLocks noChangeAspect="1" noChangeArrowheads="1"/>
                    </pic:cNvPicPr>
                  </pic:nvPicPr>
                  <pic:blipFill>
                    <a:blip r:embed="rId104"/>
                    <a:srcRect/>
                    <a:stretch>
                      <a:fillRect/>
                    </a:stretch>
                  </pic:blipFill>
                  <pic:spPr bwMode="auto">
                    <a:xfrm>
                      <a:off x="0" y="0"/>
                      <a:ext cx="2443322" cy="2215013"/>
                    </a:xfrm>
                    <a:prstGeom prst="rect">
                      <a:avLst/>
                    </a:prstGeom>
                    <a:noFill/>
                    <a:ln w="9525">
                      <a:noFill/>
                      <a:miter lim="800000"/>
                      <a:headEnd/>
                      <a:tailEnd/>
                    </a:ln>
                  </pic:spPr>
                </pic:pic>
              </a:graphicData>
            </a:graphic>
          </wp:inline>
        </w:drawing>
      </w:r>
    </w:p>
    <w:p w:rsidR="004C09DD" w:rsidRPr="00F531BC" w:rsidRDefault="004C09DD" w:rsidP="004C09DD">
      <w:pPr>
        <w:ind w:firstLine="709"/>
        <w:jc w:val="both"/>
      </w:pPr>
      <w:r w:rsidRPr="00F531BC">
        <w:t>программа распечатает всю информацию из активного представления. Если же выбрать переключатель Dates (Даты) и указать соответствующие даты в полях From (С) и</w:t>
      </w:r>
      <w:proofErr w:type="gramStart"/>
      <w:r w:rsidRPr="00F531BC">
        <w:t xml:space="preserve"> Т</w:t>
      </w:r>
      <w:proofErr w:type="gramEnd"/>
      <w:r w:rsidRPr="00F531BC">
        <w:t>о (По), то MS Project распечатает только информацию, относящуюся к выбранному временному диапазону.</w:t>
      </w:r>
    </w:p>
    <w:p w:rsidR="004C09DD" w:rsidRPr="00F531BC" w:rsidRDefault="004C09DD" w:rsidP="004C09DD">
      <w:pPr>
        <w:ind w:firstLine="709"/>
        <w:jc w:val="both"/>
      </w:pPr>
      <w:r w:rsidRPr="00F531BC">
        <w:t>Настройки параметров печати</w:t>
      </w:r>
    </w:p>
    <w:p w:rsidR="004C09DD" w:rsidRPr="00F531BC" w:rsidRDefault="004C09DD" w:rsidP="004C09DD">
      <w:pPr>
        <w:ind w:firstLine="709"/>
        <w:jc w:val="both"/>
      </w:pPr>
      <w:r w:rsidRPr="00F531BC">
        <w:lastRenderedPageBreak/>
        <w:t xml:space="preserve">Когда нужное представление </w:t>
      </w:r>
      <w:proofErr w:type="gramStart"/>
      <w:r w:rsidRPr="00F531BC">
        <w:t>открыто</w:t>
      </w:r>
      <w:proofErr w:type="gramEnd"/>
      <w:r w:rsidRPr="00F531BC">
        <w:t xml:space="preserve"> и данные для печати отобраны, можно перейти к настройкам параметров печати. Эти настройки осуществляются в диалоговом окне Print (Печать), открываемом командой меню File &gt; Print (Файл &gt; Печать). Повременные данные при печати обычно занимают больше одной страницы в ширину, например, если у временной шкалы выбраны мелкие единицы измерения. Чтобы при печати план проекта всегда имел ширину в одну страницу, нужно установить флажок Print left column of pages only (Печатать только левые столбцы страниц). В таком случае программа будет убирать повременные данные, не умещающиеся на первой странице.</w:t>
      </w:r>
    </w:p>
    <w:p w:rsidR="004C09DD" w:rsidRPr="00F531BC" w:rsidRDefault="004C09DD" w:rsidP="004C09DD">
      <w:pPr>
        <w:ind w:firstLine="709"/>
        <w:jc w:val="both"/>
      </w:pPr>
      <w:r w:rsidRPr="00F531BC">
        <w:t>Параметры для настройки интервала дат доступны, только если печатается представление с повременными данными, например Gantt Chart (Диаграмма Ганта) или Calendar (Календарь). А при печати представления Network Diagram (Сетевой график) эти параметры будут недоступны.</w:t>
      </w:r>
    </w:p>
    <w:p w:rsidR="004C09DD" w:rsidRPr="00F531BC" w:rsidRDefault="004C09DD" w:rsidP="004C09DD">
      <w:pPr>
        <w:ind w:firstLine="709"/>
        <w:jc w:val="both"/>
      </w:pPr>
      <w:r w:rsidRPr="00F531BC">
        <w:t>Рядом с разделом Timescale (Интервал дат) расположен флажок Manual page breaks (</w:t>
      </w:r>
      <w:proofErr w:type="gramStart"/>
      <w:r w:rsidRPr="00F531BC">
        <w:t>Ручные</w:t>
      </w:r>
      <w:proofErr w:type="gramEnd"/>
      <w:r w:rsidRPr="00F531BC">
        <w:t xml:space="preserve"> разрыву страниц). Когда он установлен, при печати плана проекта страницы формируются с учетом вставленных вручную разрывов. Если же этот флажок снять, то вставленные разрывы учитываться не будут.</w:t>
      </w:r>
    </w:p>
    <w:p w:rsidR="004C09DD" w:rsidRPr="00F531BC" w:rsidRDefault="004C09DD" w:rsidP="004C09DD">
      <w:pPr>
        <w:ind w:firstLine="709"/>
        <w:jc w:val="both"/>
      </w:pPr>
      <w:r w:rsidRPr="00F531BC">
        <w:t xml:space="preserve">Сделав настройки, можно распечатать план, нажав кнопку </w:t>
      </w:r>
      <w:proofErr w:type="gramStart"/>
      <w:r w:rsidRPr="00F531BC">
        <w:t>ОК</w:t>
      </w:r>
      <w:proofErr w:type="gramEnd"/>
      <w:r w:rsidRPr="00F531BC">
        <w:t>, или просмотреть, как план будет размещен на страницах при печати. Для этого нужно нажать кнопку Preview (Просмотр).</w:t>
      </w:r>
    </w:p>
    <w:p w:rsidR="004C09DD" w:rsidRDefault="004C09DD" w:rsidP="004C09DD">
      <w:pPr>
        <w:ind w:firstLine="709"/>
        <w:jc w:val="both"/>
      </w:pPr>
      <w:r w:rsidRPr="00F531BC">
        <w:t>Предварительный просмотр перед печатью</w:t>
      </w:r>
    </w:p>
    <w:p w:rsidR="004C09DD" w:rsidRPr="00F531BC" w:rsidRDefault="004C09DD" w:rsidP="004C09DD">
      <w:pPr>
        <w:ind w:firstLine="709"/>
        <w:jc w:val="both"/>
      </w:pPr>
      <w:r w:rsidRPr="00F531BC">
        <w:t xml:space="preserve"> В середине диалогового окна показан макет страницы с размещенным на ней планом проекта, а </w:t>
      </w:r>
      <w:proofErr w:type="gramStart"/>
      <w:r w:rsidRPr="00F531BC">
        <w:t>выше расположены</w:t>
      </w:r>
      <w:proofErr w:type="gramEnd"/>
      <w:r w:rsidRPr="00F531BC">
        <w:t xml:space="preserve"> кнопки для работы с макетом.</w:t>
      </w:r>
    </w:p>
    <w:p w:rsidR="004C09DD" w:rsidRPr="00F531BC" w:rsidRDefault="004C09DD" w:rsidP="004C09DD">
      <w:pPr>
        <w:ind w:firstLine="709"/>
        <w:jc w:val="both"/>
      </w:pPr>
      <w:r w:rsidRPr="00F531BC">
        <w:t>ПРИМЕЧАНИЕ Диалоговое окно предварительного просмотра можно открыть с помощью</w:t>
      </w:r>
    </w:p>
    <w:p w:rsidR="004C09DD" w:rsidRPr="00F531BC" w:rsidRDefault="004C09DD" w:rsidP="004C09DD">
      <w:pPr>
        <w:ind w:firstLine="709"/>
        <w:jc w:val="both"/>
      </w:pPr>
      <w:r w:rsidRPr="00F531BC">
        <w:t>кнопки </w:t>
      </w:r>
      <w:r w:rsidRPr="00F531BC">
        <w:rPr>
          <w:noProof/>
        </w:rPr>
        <w:drawing>
          <wp:inline distT="0" distB="0" distL="0" distR="0">
            <wp:extent cx="333375" cy="314325"/>
            <wp:effectExtent l="19050" t="0" r="9525" b="0"/>
            <wp:docPr id="451" name="Рисунок 83" descr="http://www.studfiles.ru/html/2706/202/html_SPl6oBaMuY.ETmh/htmlconvd-0gJiIo485x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http://www.studfiles.ru/html/2706/202/html_SPl6oBaMuY.ETmh/htmlconvd-0gJiIo485xi1.jpg"/>
                    <pic:cNvPicPr>
                      <a:picLocks noChangeAspect="1" noChangeArrowheads="1"/>
                    </pic:cNvPicPr>
                  </pic:nvPicPr>
                  <pic:blipFill>
                    <a:blip r:embed="rId105"/>
                    <a:srcRect/>
                    <a:stretch>
                      <a:fillRect/>
                    </a:stretch>
                  </pic:blipFill>
                  <pic:spPr bwMode="auto">
                    <a:xfrm>
                      <a:off x="0" y="0"/>
                      <a:ext cx="333375" cy="314325"/>
                    </a:xfrm>
                    <a:prstGeom prst="rect">
                      <a:avLst/>
                    </a:prstGeom>
                    <a:noFill/>
                    <a:ln w="9525">
                      <a:noFill/>
                      <a:miter lim="800000"/>
                      <a:headEnd/>
                      <a:tailEnd/>
                    </a:ln>
                  </pic:spPr>
                </pic:pic>
              </a:graphicData>
            </a:graphic>
          </wp:inline>
        </w:drawing>
      </w:r>
      <w:r w:rsidRPr="00F531BC">
        <w:t>Print Preview (Предварительный просмотр) на стандартной панели инструментов.</w:t>
      </w:r>
    </w:p>
    <w:p w:rsidR="004C09DD" w:rsidRPr="00F531BC" w:rsidRDefault="004C09DD" w:rsidP="004C09DD">
      <w:pPr>
        <w:ind w:firstLine="709"/>
        <w:jc w:val="both"/>
      </w:pPr>
      <w:r>
        <w:t xml:space="preserve">Первые четыре кнопки </w:t>
      </w:r>
      <w:r w:rsidRPr="00F531BC">
        <w:t>служат для переключения между составляющими макет страницами по горизонтали и по вертикали. Следующая кнопка, Zoom (Масштаб), служит для увеличения или уменьшения размера макета, а кнопки One Page (Одна страница) и Multiple Pages (Несколько страниц) — для переключения между режимами отображения макета. Нажатие кнопки One Page (Одна страница) включает режим, при котором в центре диалогового окна отображается одна страница макета, а нажатие кнопки Multiple Pages (Несколько страниц) включает режим просмотра сразу нескольких страниц макета.</w:t>
      </w:r>
    </w:p>
    <w:p w:rsidR="004C09DD" w:rsidRPr="00F531BC" w:rsidRDefault="004C09DD" w:rsidP="004C09DD">
      <w:pPr>
        <w:ind w:firstLine="709"/>
        <w:jc w:val="both"/>
      </w:pPr>
      <w:r w:rsidRPr="00F531BC">
        <w:t>Если макет вам подходит, то распечатать его можно, нажав кнопку Print (Печать). Если в макете отображаются не те данные, которые требуется распечатать, и вам необходимо вернуться к настройкам представления, нужно нажать кнопку Close (Закрыть). A если в макете отображаются корректные данные, но не устраивает общая компоновка макета, то ее можно изменить,</w:t>
      </w:r>
    </w:p>
    <w:p w:rsidR="004C09DD" w:rsidRPr="00F531BC" w:rsidRDefault="004C09DD" w:rsidP="004C09DD">
      <w:pPr>
        <w:ind w:firstLine="709"/>
        <w:jc w:val="both"/>
      </w:pPr>
      <w:r w:rsidRPr="00F531BC">
        <w:rPr>
          <w:noProof/>
        </w:rPr>
        <w:drawing>
          <wp:inline distT="0" distB="0" distL="0" distR="0">
            <wp:extent cx="3905250" cy="2147388"/>
            <wp:effectExtent l="19050" t="0" r="0" b="0"/>
            <wp:docPr id="452" name="Рисунок 84" descr="http://www.studfiles.ru/html/2706/202/html_SPl6oBaMuY.ETmh/htmlconvd-0gJiIo486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http://www.studfiles.ru/html/2706/202/html_SPl6oBaMuY.ETmh/htmlconvd-0gJiIo486x1.jpg"/>
                    <pic:cNvPicPr>
                      <a:picLocks noChangeAspect="1" noChangeArrowheads="1"/>
                    </pic:cNvPicPr>
                  </pic:nvPicPr>
                  <pic:blipFill>
                    <a:blip r:embed="rId106"/>
                    <a:srcRect/>
                    <a:stretch>
                      <a:fillRect/>
                    </a:stretch>
                  </pic:blipFill>
                  <pic:spPr bwMode="auto">
                    <a:xfrm>
                      <a:off x="0" y="0"/>
                      <a:ext cx="3905250" cy="2147388"/>
                    </a:xfrm>
                    <a:prstGeom prst="rect">
                      <a:avLst/>
                    </a:prstGeom>
                    <a:noFill/>
                    <a:ln w="9525">
                      <a:noFill/>
                      <a:miter lim="800000"/>
                      <a:headEnd/>
                      <a:tailEnd/>
                    </a:ln>
                  </pic:spPr>
                </pic:pic>
              </a:graphicData>
            </a:graphic>
          </wp:inline>
        </w:drawing>
      </w:r>
    </w:p>
    <w:p w:rsidR="004C09DD" w:rsidRPr="00F531BC" w:rsidRDefault="004C09DD" w:rsidP="004C09DD">
      <w:pPr>
        <w:ind w:firstLine="709"/>
        <w:jc w:val="both"/>
      </w:pPr>
      <w:r w:rsidRPr="00F531BC">
        <w:lastRenderedPageBreak/>
        <w:t>нажав кнопку Page Setup (Параметры страницы). В диалоговое окно настройки параметров страницы можно также попасть с помощью одноименной команды в меню File (Файл).</w:t>
      </w:r>
    </w:p>
    <w:p w:rsidR="004C09DD" w:rsidRPr="00F531BC" w:rsidRDefault="004C09DD" w:rsidP="004C09DD">
      <w:pPr>
        <w:ind w:firstLine="709"/>
        <w:jc w:val="both"/>
      </w:pPr>
      <w:r w:rsidRPr="00F531BC">
        <w:t>Настройка параметров страницы</w:t>
      </w:r>
    </w:p>
    <w:p w:rsidR="004C09DD" w:rsidRPr="00F531BC" w:rsidRDefault="004C09DD" w:rsidP="004C09DD">
      <w:pPr>
        <w:ind w:firstLine="709"/>
        <w:jc w:val="both"/>
      </w:pPr>
      <w:r w:rsidRPr="00F531BC">
        <w:t xml:space="preserve">Диалоговое окно настройки параметров страницы состоит из нескольких вкладок. На первой из них, Page (Страница), определяются общие параметры печатной страницы для плана проекта </w:t>
      </w:r>
    </w:p>
    <w:p w:rsidR="004C09DD" w:rsidRPr="00F531BC" w:rsidRDefault="004C09DD" w:rsidP="004C09DD">
      <w:pPr>
        <w:ind w:firstLine="709"/>
        <w:jc w:val="both"/>
      </w:pPr>
      <w:r w:rsidRPr="00F531BC">
        <w:t>В разделе Orientation (Ориентация) определяется, как будет располагаться бумага: вертикально (переключатель Portrait (Книжная)) или горизонтально (переключатель Landscape (Альбомная)).</w:t>
      </w:r>
    </w:p>
    <w:p w:rsidR="004C09DD" w:rsidRPr="00F531BC" w:rsidRDefault="004C09DD" w:rsidP="004C09DD">
      <w:pPr>
        <w:ind w:firstLine="709"/>
        <w:jc w:val="both"/>
      </w:pPr>
      <w:r w:rsidRPr="00F531BC">
        <w:t xml:space="preserve">С помощью параметров раздела Scaling (Масштаб) можно уменьшить или увеличить размер изображения плана на бумаге. Переключатель Adjust to % normal size (Установить </w:t>
      </w:r>
      <w:proofErr w:type="gramStart"/>
      <w:r w:rsidRPr="00F531BC">
        <w:t>в</w:t>
      </w:r>
      <w:proofErr w:type="gramEnd"/>
      <w:r w:rsidRPr="00F531BC">
        <w:t xml:space="preserve"> % </w:t>
      </w:r>
      <w:proofErr w:type="gramStart"/>
      <w:r w:rsidRPr="00F531BC">
        <w:t>от</w:t>
      </w:r>
      <w:proofErr w:type="gramEnd"/>
      <w:r w:rsidRPr="00F531BC">
        <w:t xml:space="preserve"> натуральной величины) определяет, будет ли изображение проекта при печати соответствовать своим истинным размерам (при значении параметра 100) или же будет уменьшено (меньше 100) или увеличено (больше 100). Если выбрать переключатель Fit to pages wide by tall (Разместить не более чем на стр. в ширину и стр. в высоту) и указать число</w:t>
      </w:r>
    </w:p>
    <w:p w:rsidR="004C09DD" w:rsidRPr="00F531BC" w:rsidRDefault="004C09DD" w:rsidP="004C09DD">
      <w:pPr>
        <w:ind w:firstLine="709"/>
        <w:jc w:val="both"/>
      </w:pPr>
      <w:r w:rsidRPr="00F531BC">
        <w:rPr>
          <w:noProof/>
        </w:rPr>
        <w:drawing>
          <wp:inline distT="0" distB="0" distL="0" distR="0">
            <wp:extent cx="4695825" cy="2582103"/>
            <wp:effectExtent l="19050" t="0" r="9525" b="0"/>
            <wp:docPr id="453" name="Рисунок 85" descr="http://www.studfiles.ru/html/2706/202/html_SPl6oBaMuY.ETmh/htmlconvd-0gJiIo487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http://www.studfiles.ru/html/2706/202/html_SPl6oBaMuY.ETmh/htmlconvd-0gJiIo487x1.jpg"/>
                    <pic:cNvPicPr>
                      <a:picLocks noChangeAspect="1" noChangeArrowheads="1"/>
                    </pic:cNvPicPr>
                  </pic:nvPicPr>
                  <pic:blipFill>
                    <a:blip r:embed="rId107"/>
                    <a:srcRect/>
                    <a:stretch>
                      <a:fillRect/>
                    </a:stretch>
                  </pic:blipFill>
                  <pic:spPr bwMode="auto">
                    <a:xfrm>
                      <a:off x="0" y="0"/>
                      <a:ext cx="4695825" cy="2582103"/>
                    </a:xfrm>
                    <a:prstGeom prst="rect">
                      <a:avLst/>
                    </a:prstGeom>
                    <a:noFill/>
                    <a:ln w="9525">
                      <a:noFill/>
                      <a:miter lim="800000"/>
                      <a:headEnd/>
                      <a:tailEnd/>
                    </a:ln>
                  </pic:spPr>
                </pic:pic>
              </a:graphicData>
            </a:graphic>
          </wp:inline>
        </w:drawing>
      </w:r>
    </w:p>
    <w:p w:rsidR="004C09DD" w:rsidRPr="00F531BC" w:rsidRDefault="004C09DD" w:rsidP="004C09DD">
      <w:pPr>
        <w:ind w:firstLine="709"/>
        <w:jc w:val="both"/>
      </w:pPr>
      <w:r w:rsidRPr="00F531BC">
        <w:t>страниц в ширину и в высоту, то программа сама подберет масштаб для печати плана проекта на указанном числе страниц.</w:t>
      </w:r>
    </w:p>
    <w:p w:rsidR="004C09DD" w:rsidRPr="00F531BC" w:rsidRDefault="004C09DD" w:rsidP="004C09DD">
      <w:pPr>
        <w:ind w:firstLine="709"/>
        <w:jc w:val="both"/>
      </w:pPr>
      <w:r w:rsidRPr="00F531BC">
        <w:t>В нижнем разделе вкладки в раскрывающемся списке Paper Size (Размер бумаги) выбирается размер листа бумаги, а в поле First page number (Номер первой страницы) вводится номер, указываемый на первой странице распечатки. Если в этом поле ввести значение Auto (Авто), то нумерация страниц начнется с единицы. При этом подпись Page (Стр.) перед цифрой программа установит автоматически.</w:t>
      </w:r>
    </w:p>
    <w:p w:rsidR="004C09DD" w:rsidRPr="00F531BC" w:rsidRDefault="004C09DD" w:rsidP="004C09DD">
      <w:pPr>
        <w:ind w:firstLine="709"/>
        <w:jc w:val="both"/>
      </w:pPr>
      <w:r w:rsidRPr="00F531BC">
        <w:t xml:space="preserve">На вкладке Margins (Поля) настраиваются поля страниц. В центре вкладки представлен макет страницы с помеченными полями. Чтобы изменить их размер, нужно указать число в сантиметрах рядом с нужным полем. </w:t>
      </w:r>
    </w:p>
    <w:p w:rsidR="004C09DD" w:rsidRPr="00F531BC" w:rsidRDefault="004C09DD" w:rsidP="004C09DD">
      <w:pPr>
        <w:ind w:firstLine="709"/>
        <w:jc w:val="both"/>
      </w:pPr>
      <w:r w:rsidRPr="00F531BC">
        <w:t>Поля могут оставаться невидимыми или же печататься, образуя рамку. Для установки режима печати полей нужно выбрать соответствующий переключатель в разделе Borders around (Границы). Если выбрать переключатель Every page (У каждой страницы), то поля будут печататься на всех страницах, а при выборе Outer pages (У внешних страниц) — только на первой и последней. Последний переключатель доступен только при печати</w:t>
      </w:r>
    </w:p>
    <w:p w:rsidR="004C09DD" w:rsidRPr="00F531BC" w:rsidRDefault="004C09DD" w:rsidP="004C09DD">
      <w:pPr>
        <w:ind w:firstLine="709"/>
        <w:jc w:val="both"/>
      </w:pPr>
      <w:r w:rsidRPr="00F531BC">
        <w:rPr>
          <w:noProof/>
        </w:rPr>
        <w:lastRenderedPageBreak/>
        <w:drawing>
          <wp:inline distT="0" distB="0" distL="0" distR="0">
            <wp:extent cx="4029075" cy="1731163"/>
            <wp:effectExtent l="19050" t="0" r="9525" b="0"/>
            <wp:docPr id="454" name="Рисунок 86" descr="http://www.studfiles.ru/html/2706/202/html_SPl6oBaMuY.ETmh/htmlconvd-0gJiIo488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http://www.studfiles.ru/html/2706/202/html_SPl6oBaMuY.ETmh/htmlconvd-0gJiIo488x1.jpg"/>
                    <pic:cNvPicPr>
                      <a:picLocks noChangeAspect="1" noChangeArrowheads="1"/>
                    </pic:cNvPicPr>
                  </pic:nvPicPr>
                  <pic:blipFill>
                    <a:blip r:embed="rId108"/>
                    <a:srcRect/>
                    <a:stretch>
                      <a:fillRect/>
                    </a:stretch>
                  </pic:blipFill>
                  <pic:spPr bwMode="auto">
                    <a:xfrm>
                      <a:off x="0" y="0"/>
                      <a:ext cx="4029075" cy="1731163"/>
                    </a:xfrm>
                    <a:prstGeom prst="rect">
                      <a:avLst/>
                    </a:prstGeom>
                    <a:noFill/>
                    <a:ln w="9525">
                      <a:noFill/>
                      <a:miter lim="800000"/>
                      <a:headEnd/>
                      <a:tailEnd/>
                    </a:ln>
                  </pic:spPr>
                </pic:pic>
              </a:graphicData>
            </a:graphic>
          </wp:inline>
        </w:drawing>
      </w:r>
    </w:p>
    <w:p w:rsidR="004C09DD" w:rsidRPr="00F531BC" w:rsidRDefault="004C09DD" w:rsidP="004C09DD">
      <w:pPr>
        <w:ind w:firstLine="709"/>
        <w:jc w:val="both"/>
      </w:pPr>
      <w:r w:rsidRPr="00F531BC">
        <w:t>представления Network Diagram (Сетевой график). Наконец, если выбрать переключатель None (Нет), то поля печататься не будут ни на одной из страниц.</w:t>
      </w:r>
    </w:p>
    <w:p w:rsidR="004C09DD" w:rsidRPr="00F531BC" w:rsidRDefault="004C09DD" w:rsidP="004C09DD">
      <w:pPr>
        <w:ind w:firstLine="709"/>
        <w:jc w:val="both"/>
      </w:pPr>
      <w:r w:rsidRPr="00F531BC">
        <w:t xml:space="preserve">На вкладке Header (Верхний колонтитул) определяются параметры печати верхнего колонтитула страницы. В верхней части вкладки расположена область Preview (Просмотр), в которой отображается вид колонтитула с текущими настройками. Сами настройки осуществляются ниже </w:t>
      </w:r>
    </w:p>
    <w:p w:rsidR="004C09DD" w:rsidRPr="00F531BC" w:rsidRDefault="004C09DD" w:rsidP="004C09DD">
      <w:pPr>
        <w:ind w:firstLine="709"/>
        <w:jc w:val="both"/>
      </w:pPr>
      <w:r w:rsidRPr="00F531BC">
        <w:t>В центре вкладки расположено поле для ввода содержимого колонтитула. Под ним находятся два раскрывающихся списка, с помощью которых в колонтитул можно добавить общую информацию о проекте или одно из свойств суммарной задачи проекта.</w:t>
      </w:r>
    </w:p>
    <w:p w:rsidR="004C09DD" w:rsidRPr="00F531BC" w:rsidRDefault="004C09DD" w:rsidP="004C09DD">
      <w:pPr>
        <w:ind w:firstLine="709"/>
        <w:jc w:val="both"/>
      </w:pPr>
      <w:r>
        <w:t>Для добавлен</w:t>
      </w:r>
      <w:r w:rsidRPr="00F531BC">
        <w:t xml:space="preserve">ия в колонтитул общей информации, </w:t>
      </w:r>
      <w:proofErr w:type="gramStart"/>
      <w:r w:rsidRPr="00F531BC">
        <w:t>например</w:t>
      </w:r>
      <w:proofErr w:type="gramEnd"/>
      <w:r w:rsidRPr="00F531BC">
        <w:t xml:space="preserve"> названия проекта, нужно выбрав соответствующий пункт в раскрывающемся списке General (Общие), а для добавления данных о суммарной задаче — в раскрывающемся списке Project fields (Поля проекта). Выбрав требуемое значение в списке, нужно нажать кнопку Add (Добавить), расположенную напротив списка, для добавления данных в колонтитул. В область ввода будет добавлено обозначение соответствующего поля, а в области просмотра отобразится значение этого поля. </w:t>
      </w:r>
    </w:p>
    <w:p w:rsidR="004C09DD" w:rsidRPr="00F531BC" w:rsidRDefault="004C09DD" w:rsidP="004C09DD">
      <w:pPr>
        <w:ind w:firstLine="709"/>
        <w:jc w:val="both"/>
      </w:pPr>
      <w:r w:rsidRPr="00F531BC">
        <w:t>Над областью ввода расположены вкладки, с помощью которых можн</w:t>
      </w:r>
      <w:r>
        <w:t xml:space="preserve">о </w:t>
      </w:r>
      <w:r w:rsidRPr="00F531BC">
        <w:t>определить, в какой части колонтитула — левой, средней или правой — будут помещены значения полей. Следует выбрать соответствующую вкладку — Left (Влево), Center (По центру) или Right (Вправо), а затем вводить данные.</w:t>
      </w:r>
    </w:p>
    <w:p w:rsidR="004C09DD" w:rsidRDefault="004C09DD" w:rsidP="004C09DD">
      <w:pPr>
        <w:ind w:firstLine="709"/>
        <w:jc w:val="both"/>
      </w:pPr>
      <w:r w:rsidRPr="00F531BC">
        <w:t xml:space="preserve">В области ввода данных отображаются только данные, относящиеся к выбранной вкладке, а в области просмотра отображаются значения всех введенных полей. </w:t>
      </w:r>
    </w:p>
    <w:p w:rsidR="004C09DD" w:rsidRPr="00F531BC" w:rsidRDefault="004C09DD" w:rsidP="004C09DD">
      <w:pPr>
        <w:ind w:firstLine="709"/>
        <w:jc w:val="both"/>
      </w:pPr>
      <w:r w:rsidRPr="00F531BC">
        <w:t xml:space="preserve">Под областью ввода расположено несколько кнопок для форматирования колонтитулов. Чтобы изменить шрифт, используемый для вывода значения поля при печати, нужно выделить название поля в области ввода и нажать кнопку Format Text Font (Шрифт), крайнюю слева. Она открывает стандартное диалоговое окно настройки шрифта. </w:t>
      </w:r>
    </w:p>
    <w:p w:rsidR="004C09DD" w:rsidRPr="00F531BC" w:rsidRDefault="004C09DD" w:rsidP="004C09DD">
      <w:pPr>
        <w:ind w:firstLine="709"/>
        <w:jc w:val="both"/>
      </w:pPr>
    </w:p>
    <w:p w:rsidR="004C09DD" w:rsidRPr="00F531BC" w:rsidRDefault="004C09DD" w:rsidP="004C09DD">
      <w:pPr>
        <w:ind w:firstLine="709"/>
        <w:jc w:val="both"/>
      </w:pPr>
      <w:r w:rsidRPr="00F531BC">
        <w:rPr>
          <w:noProof/>
        </w:rPr>
        <w:drawing>
          <wp:inline distT="0" distB="0" distL="0" distR="0">
            <wp:extent cx="3429000" cy="2446780"/>
            <wp:effectExtent l="19050" t="0" r="0" b="0"/>
            <wp:docPr id="455" name="Рисунок 87" descr="http://www.studfiles.ru/html/2706/202/html_SPl6oBaMuY.ETmh/htmlconvd-0gJiIo490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http://www.studfiles.ru/html/2706/202/html_SPl6oBaMuY.ETmh/htmlconvd-0gJiIo490x1.jpg"/>
                    <pic:cNvPicPr>
                      <a:picLocks noChangeAspect="1" noChangeArrowheads="1"/>
                    </pic:cNvPicPr>
                  </pic:nvPicPr>
                  <pic:blipFill>
                    <a:blip r:embed="rId109"/>
                    <a:srcRect/>
                    <a:stretch>
                      <a:fillRect/>
                    </a:stretch>
                  </pic:blipFill>
                  <pic:spPr bwMode="auto">
                    <a:xfrm>
                      <a:off x="0" y="0"/>
                      <a:ext cx="3429000" cy="2446780"/>
                    </a:xfrm>
                    <a:prstGeom prst="rect">
                      <a:avLst/>
                    </a:prstGeom>
                    <a:noFill/>
                    <a:ln w="9525">
                      <a:noFill/>
                      <a:miter lim="800000"/>
                      <a:headEnd/>
                      <a:tailEnd/>
                    </a:ln>
                  </pic:spPr>
                </pic:pic>
              </a:graphicData>
            </a:graphic>
          </wp:inline>
        </w:drawing>
      </w:r>
    </w:p>
    <w:p w:rsidR="004C09DD" w:rsidRPr="00F531BC" w:rsidRDefault="004C09DD" w:rsidP="004C09DD">
      <w:pPr>
        <w:ind w:firstLine="709"/>
        <w:jc w:val="both"/>
      </w:pPr>
      <w:r w:rsidRPr="00F531BC">
        <w:lastRenderedPageBreak/>
        <w:t>Вкладка Footer (Нижний колонтитул) полностью повторяет вкладку для верхнего колонтитула. Единственным отличием является то, что сделанные изменения отображаются не в верхней части страницы, а в нижней.</w:t>
      </w:r>
    </w:p>
    <w:p w:rsidR="004C09DD" w:rsidRPr="00F531BC" w:rsidRDefault="004C09DD" w:rsidP="004C09DD">
      <w:pPr>
        <w:ind w:firstLine="709"/>
        <w:jc w:val="both"/>
      </w:pPr>
      <w:r w:rsidRPr="00F531BC">
        <w:t xml:space="preserve">На вкладке Legend (Легенда) определяются параметры отображения сопроводительной информации к графику, так называемой легенды. Структура этой вкладки повторяет структуру двух предыдущих и содержит дополнительные параметры, расположенные в правой колонке </w:t>
      </w:r>
    </w:p>
    <w:p w:rsidR="004C09DD" w:rsidRPr="00F531BC" w:rsidRDefault="004C09DD" w:rsidP="004C09DD">
      <w:pPr>
        <w:ind w:firstLine="709"/>
        <w:jc w:val="both"/>
      </w:pPr>
      <w:r w:rsidRPr="00F531BC">
        <w:t>Легенда занимает довольно много места на странице и не всегда нужна, особенно если все элементы графика знакомы тем, для кого он печатается. Чтобы сэкономить место, занимаемое легендой, нужно воспользоваться переключателями в правой колонке вкладки. Если выбран переключатель Every page (На каждой странице), то легенда отображается внизу каждой из страниц распечатки. Если страниц много, то в целях экономии бумаги можно выделить под легенду отдельную страницу, выбрав переключатель Legend page (На странице легенды). Наконец, чтобы не печатать легенду, нужно выбрать переключатель None (Нет).</w:t>
      </w:r>
    </w:p>
    <w:p w:rsidR="004C09DD" w:rsidRPr="00F531BC" w:rsidRDefault="004C09DD" w:rsidP="004C09DD">
      <w:pPr>
        <w:ind w:firstLine="709"/>
        <w:jc w:val="both"/>
      </w:pPr>
      <w:r w:rsidRPr="00F531BC">
        <w:t>Отображаемая в легенде текстовая информация, редактируемая на вкладке, занимает только небольшую ее часть. Ширина этой части определяется расположенным под переключателями счетчиком Width (Ширина). Шрифт текстовой информации определяется в центральном ноле ввода, как и на предыдущих вкладках, а вот шрифт подписей легенды определяется после нажатия кнопки Legend Labels (Надписи легенды).</w:t>
      </w:r>
    </w:p>
    <w:p w:rsidR="004C09DD" w:rsidRPr="00F531BC" w:rsidRDefault="004C09DD" w:rsidP="004C09DD">
      <w:pPr>
        <w:ind w:firstLine="709"/>
        <w:jc w:val="both"/>
      </w:pPr>
      <w:r w:rsidRPr="00F531BC">
        <w:rPr>
          <w:noProof/>
        </w:rPr>
        <w:drawing>
          <wp:inline distT="0" distB="0" distL="0" distR="0">
            <wp:extent cx="3564091" cy="2543175"/>
            <wp:effectExtent l="19050" t="0" r="0" b="0"/>
            <wp:docPr id="459" name="Рисунок 88" descr="http://www.studfiles.ru/html/2706/202/html_SPl6oBaMuY.ETmh/htmlconvd-0gJiIo492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http://www.studfiles.ru/html/2706/202/html_SPl6oBaMuY.ETmh/htmlconvd-0gJiIo492x1.jpg"/>
                    <pic:cNvPicPr>
                      <a:picLocks noChangeAspect="1" noChangeArrowheads="1"/>
                    </pic:cNvPicPr>
                  </pic:nvPicPr>
                  <pic:blipFill>
                    <a:blip r:embed="rId110"/>
                    <a:srcRect/>
                    <a:stretch>
                      <a:fillRect/>
                    </a:stretch>
                  </pic:blipFill>
                  <pic:spPr bwMode="auto">
                    <a:xfrm>
                      <a:off x="0" y="0"/>
                      <a:ext cx="3564091" cy="2543175"/>
                    </a:xfrm>
                    <a:prstGeom prst="rect">
                      <a:avLst/>
                    </a:prstGeom>
                    <a:noFill/>
                    <a:ln w="9525">
                      <a:noFill/>
                      <a:miter lim="800000"/>
                      <a:headEnd/>
                      <a:tailEnd/>
                    </a:ln>
                  </pic:spPr>
                </pic:pic>
              </a:graphicData>
            </a:graphic>
          </wp:inline>
        </w:drawing>
      </w:r>
    </w:p>
    <w:p w:rsidR="004C09DD" w:rsidRPr="00F531BC" w:rsidRDefault="004C09DD" w:rsidP="004C09DD">
      <w:pPr>
        <w:ind w:firstLine="709"/>
        <w:jc w:val="both"/>
      </w:pPr>
      <w:r w:rsidRPr="00F531BC">
        <w:t>На последней вкладке, View (Вид), определяются параметры отбора данных из представления для печати</w:t>
      </w:r>
      <w:proofErr w:type="gramStart"/>
      <w:r w:rsidRPr="00F531BC">
        <w:t xml:space="preserve"> Е</w:t>
      </w:r>
      <w:proofErr w:type="gramEnd"/>
      <w:r w:rsidRPr="00F531BC">
        <w:t>сли установить флажок Print all sheet columns (Печатать все столбцы листа), то в страницу будут включены все столбцы, входящие в открытую таблицу представления. Если же этот флажок снять, то на страницу попадут только видимые в окне столбцы таблицы. В таком случае вид страницы будет соответствовать виду представления.</w:t>
      </w:r>
    </w:p>
    <w:p w:rsidR="004C09DD" w:rsidRPr="00F531BC" w:rsidRDefault="004C09DD" w:rsidP="004C09DD">
      <w:pPr>
        <w:ind w:firstLine="709"/>
        <w:jc w:val="both"/>
      </w:pPr>
      <w:r w:rsidRPr="00F531BC">
        <w:rPr>
          <w:noProof/>
        </w:rPr>
        <w:lastRenderedPageBreak/>
        <w:drawing>
          <wp:inline distT="0" distB="0" distL="0" distR="0">
            <wp:extent cx="4591050" cy="2524490"/>
            <wp:effectExtent l="19050" t="0" r="0" b="0"/>
            <wp:docPr id="473" name="Рисунок 89" descr="http://www.studfiles.ru/html/2706/202/html_SPl6oBaMuY.ETmh/htmlconvd-0gJiIo493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http://www.studfiles.ru/html/2706/202/html_SPl6oBaMuY.ETmh/htmlconvd-0gJiIo493x1.jpg"/>
                    <pic:cNvPicPr>
                      <a:picLocks noChangeAspect="1" noChangeArrowheads="1"/>
                    </pic:cNvPicPr>
                  </pic:nvPicPr>
                  <pic:blipFill>
                    <a:blip r:embed="rId111"/>
                    <a:srcRect/>
                    <a:stretch>
                      <a:fillRect/>
                    </a:stretch>
                  </pic:blipFill>
                  <pic:spPr bwMode="auto">
                    <a:xfrm>
                      <a:off x="0" y="0"/>
                      <a:ext cx="4591050" cy="2524490"/>
                    </a:xfrm>
                    <a:prstGeom prst="rect">
                      <a:avLst/>
                    </a:prstGeom>
                    <a:noFill/>
                    <a:ln w="9525">
                      <a:noFill/>
                      <a:miter lim="800000"/>
                      <a:headEnd/>
                      <a:tailEnd/>
                    </a:ln>
                  </pic:spPr>
                </pic:pic>
              </a:graphicData>
            </a:graphic>
          </wp:inline>
        </w:drawing>
      </w:r>
    </w:p>
    <w:p w:rsidR="004C09DD" w:rsidRPr="00F531BC" w:rsidRDefault="004C09DD" w:rsidP="004C09DD">
      <w:pPr>
        <w:ind w:firstLine="709"/>
        <w:jc w:val="both"/>
      </w:pPr>
      <w:r w:rsidRPr="00F531BC">
        <w:t>Обычно колонки печатаются на страницах в той же последовательности, в которой они отображаются в окне программы. Если распечатка занимает несколько страниц в ширину, то часть колонок попадает на первую страницу, часть на вторую и т. д. Но в таком случае при просмотре распечатки легко запутаться, потому что не всегда понятно, где искать продолжение строк, начатых на первой странице. Чтобы избавиться от путаницы, удобно выводить некоторые поля (например, название задачи) на всех страницах, тогда легко можно понять, к какой задаче относятся данные в таблице на любой странице. Установив флажок Print first columns on all pages (Печатать указанное число первых столбцов на всех страницах) и указав число колонок в счетчике, можно определить, сколько именно колонок (считая с левого края таблицы, открытой в представлении) будет печататься на каждой странице.</w:t>
      </w:r>
    </w:p>
    <w:p w:rsidR="004C09DD" w:rsidRPr="00F531BC" w:rsidRDefault="004C09DD" w:rsidP="004C09DD">
      <w:pPr>
        <w:ind w:firstLine="709"/>
        <w:jc w:val="both"/>
      </w:pPr>
      <w:r w:rsidRPr="00F531BC">
        <w:t>Часто задачи сопровождаются заметками, и их тоже нужно распечатать. Для этого следует установить флажок Print notes (Печатать заметки). Заметки будут помещены на отдельной странице, и рядом с каждой из них будет указан номер задачи, ресурса или назначения, к которым они относятся.</w:t>
      </w:r>
    </w:p>
    <w:p w:rsidR="004C09DD" w:rsidRPr="00F531BC" w:rsidRDefault="004C09DD" w:rsidP="004C09DD">
      <w:pPr>
        <w:ind w:firstLine="709"/>
        <w:jc w:val="both"/>
      </w:pPr>
      <w:r w:rsidRPr="00F531BC">
        <w:t>При печати таких представлений, как диаграмма Ганта, для больших планов некоторые страницы остаются пустыми, например, когда диаграмма занимает</w:t>
      </w:r>
      <w:r>
        <w:t xml:space="preserve"> </w:t>
      </w:r>
      <w:r w:rsidRPr="00F531BC">
        <w:t>несколько страниц в ширину и в высоту. Чтобы страницы без данных не печатались, нужно снять флажок Print blank pages (Печатать пустые страницы). После этого страницы сохранятся в макете, но будут отображаться затененными.</w:t>
      </w:r>
    </w:p>
    <w:p w:rsidR="004C09DD" w:rsidRPr="00F531BC" w:rsidRDefault="004C09DD" w:rsidP="004C09DD">
      <w:pPr>
        <w:ind w:firstLine="709"/>
        <w:jc w:val="both"/>
      </w:pPr>
      <w:r w:rsidRPr="00F531BC">
        <w:t>Повременные данные обычно занимают лишь часть страницы. В таком случае программа может их автоматически форматировать в сторону уменьшения или увеличения, чтобы на странице не оставалось пустого пространства. Для этого нужно установить флажок Fittimescaleto end of page (Форматировать шкалу времени для печати на целом числе страниц).</w:t>
      </w:r>
    </w:p>
    <w:p w:rsidR="004C09DD" w:rsidRPr="00F531BC" w:rsidRDefault="004C09DD" w:rsidP="004C09DD">
      <w:pPr>
        <w:ind w:firstLine="709"/>
        <w:jc w:val="both"/>
      </w:pPr>
      <w:r w:rsidRPr="00F531BC">
        <w:t>Два последних флажка доступны только при печати представлений использования задач или ресурсов и предназначены для отображения в распечатки сводных сумм по столбцам или по строкам представления. Если установить флажок Print row totals for values within print date range (Печатать итоги строк для значений в диапазоне дат печати), то на диаграмму использования задач или ресурсов после повременных данных будет добавлен столбец с суммой повременных данных. Если же установить флажок Print column totals (Печатать итоги столбцов), то в таблицу и на диаграмму добавится строка Total (Итого), в которой будут суммироваться все данные столбцов.</w:t>
      </w:r>
    </w:p>
    <w:p w:rsidR="004C09DD" w:rsidRPr="00F531BC" w:rsidRDefault="004C09DD" w:rsidP="004C09DD">
      <w:pPr>
        <w:ind w:firstLine="709"/>
        <w:jc w:val="both"/>
      </w:pPr>
      <w:r w:rsidRPr="00F531BC">
        <w:t xml:space="preserve">Благодаря флажку Print row totals for values within print date range (Печатать итоги строк для значений в диапазоне дат печати) на диаграмму добавился столбец Total (Итого), в котором отображены суммы всех данных в строках диаграммы. А из-заустановленного флажка Print column totals (Печатать итоги столбцов) в таблицу слева от </w:t>
      </w:r>
      <w:r w:rsidRPr="00F531BC">
        <w:lastRenderedPageBreak/>
        <w:t xml:space="preserve">диаграммы и на саму диаграмму добавилась строка Total (Итого), ячейки которой заполнены суммами данных в каждом из столбцов, даже </w:t>
      </w:r>
      <w:proofErr w:type="gramStart"/>
      <w:r w:rsidRPr="00F531BC">
        <w:t>в</w:t>
      </w:r>
      <w:proofErr w:type="gramEnd"/>
      <w:r w:rsidRPr="00F531BC">
        <w:t xml:space="preserve"> сводном.</w:t>
      </w:r>
    </w:p>
    <w:p w:rsidR="004C09DD" w:rsidRPr="00F531BC" w:rsidRDefault="004C09DD" w:rsidP="004C09DD">
      <w:pPr>
        <w:ind w:firstLine="709"/>
        <w:jc w:val="both"/>
      </w:pPr>
      <w:r w:rsidRPr="00F531BC">
        <w:rPr>
          <w:noProof/>
        </w:rPr>
        <w:drawing>
          <wp:inline distT="0" distB="0" distL="0" distR="0">
            <wp:extent cx="4267200" cy="3044882"/>
            <wp:effectExtent l="19050" t="0" r="0" b="0"/>
            <wp:docPr id="61" name="Рисунок 90" descr="http://www.studfiles.ru/html/2706/202/html_SPl6oBaMuY.ETmh/htmlconvd-0gJiIo495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descr="http://www.studfiles.ru/html/2706/202/html_SPl6oBaMuY.ETmh/htmlconvd-0gJiIo495x1.jpg"/>
                    <pic:cNvPicPr>
                      <a:picLocks noChangeAspect="1" noChangeArrowheads="1"/>
                    </pic:cNvPicPr>
                  </pic:nvPicPr>
                  <pic:blipFill>
                    <a:blip r:embed="rId112"/>
                    <a:srcRect/>
                    <a:stretch>
                      <a:fillRect/>
                    </a:stretch>
                  </pic:blipFill>
                  <pic:spPr bwMode="auto">
                    <a:xfrm>
                      <a:off x="0" y="0"/>
                      <a:ext cx="4267200" cy="3044882"/>
                    </a:xfrm>
                    <a:prstGeom prst="rect">
                      <a:avLst/>
                    </a:prstGeom>
                    <a:noFill/>
                    <a:ln w="9525">
                      <a:noFill/>
                      <a:miter lim="800000"/>
                      <a:headEnd/>
                      <a:tailEnd/>
                    </a:ln>
                  </pic:spPr>
                </pic:pic>
              </a:graphicData>
            </a:graphic>
          </wp:inline>
        </w:drawing>
      </w:r>
    </w:p>
    <w:p w:rsidR="004C09DD" w:rsidRPr="00DC739B" w:rsidRDefault="004C09DD" w:rsidP="004C09DD">
      <w:pPr>
        <w:ind w:firstLine="709"/>
        <w:jc w:val="both"/>
      </w:pPr>
      <w:r w:rsidRPr="00DC739B">
        <w:t xml:space="preserve">Предположим, что в процессе согласования плана Уварова не устроила длительность редколлегии в 3 </w:t>
      </w:r>
      <w:proofErr w:type="gramStart"/>
      <w:r w:rsidRPr="00DC739B">
        <w:t>часа</w:t>
      </w:r>
      <w:proofErr w:type="gramEnd"/>
      <w:r w:rsidRPr="00DC739B">
        <w:t xml:space="preserve"> и он решил сократить ее до 2 часов. Новый файл (TasksEdited.xls), где длительность задачи сокращена, он вернул, и теперь обновленные данные нужно внедрить в план проекта.</w:t>
      </w:r>
    </w:p>
    <w:p w:rsidR="004C09DD" w:rsidRPr="00DC739B" w:rsidRDefault="004C09DD" w:rsidP="004C09DD">
      <w:pPr>
        <w:ind w:firstLine="709"/>
        <w:jc w:val="both"/>
      </w:pPr>
      <w:r w:rsidRPr="00DC739B">
        <w:t xml:space="preserve">Чтобы внести изменения из файла, куда данные были экспортированы, в исходный план проекта, нужно сначала открыть исходный план, а затем открыть файл с измененной информацией. Запустится мастер импорта данных, очень похожий </w:t>
      </w:r>
      <w:proofErr w:type="gramStart"/>
      <w:r w:rsidRPr="00DC739B">
        <w:t>на</w:t>
      </w:r>
      <w:proofErr w:type="gramEnd"/>
      <w:r w:rsidRPr="00DC739B">
        <w:t xml:space="preserve"> </w:t>
      </w:r>
      <w:proofErr w:type="gramStart"/>
      <w:r w:rsidRPr="00DC739B">
        <w:t>мастер</w:t>
      </w:r>
      <w:proofErr w:type="gramEnd"/>
      <w:r w:rsidRPr="00DC739B">
        <w:t xml:space="preserve"> экспорта, с которым вы уже умеете работать. Снач</w:t>
      </w:r>
      <w:r>
        <w:t>ала откроем файл проекта</w:t>
      </w:r>
      <w:r w:rsidRPr="00DC739B">
        <w:t>, в который будем вносить данные, а затем файл TasksEdited.xls. Обратите внимание, что в диалоговом окне открытия файла нужно выбирать соответствующий тип открываемых файлов.</w:t>
      </w:r>
    </w:p>
    <w:p w:rsidR="004C09DD" w:rsidRPr="00DC739B" w:rsidRDefault="004C09DD" w:rsidP="004C09DD">
      <w:pPr>
        <w:ind w:firstLine="709"/>
        <w:jc w:val="both"/>
      </w:pPr>
      <w:r w:rsidRPr="00DC739B">
        <w:t>После этого начнет работать мастер импорта. На первом шаге мастера нужно определить, будем ли мы использовать при импорте одну из существующих схем или создадим новую. Мы будем использовать созданную ранее схему Экспорт задач для ресурса.</w:t>
      </w:r>
    </w:p>
    <w:p w:rsidR="004C09DD" w:rsidRPr="00DC739B" w:rsidRDefault="004C09DD" w:rsidP="004C09DD">
      <w:pPr>
        <w:ind w:firstLine="709"/>
        <w:jc w:val="both"/>
      </w:pPr>
      <w:r w:rsidRPr="00DC739B">
        <w:t>На следующем шаге мастер предложит определить метод использования импортируемых данных. Их можно поместить в новый проект, выбрав переключатель As a new project (Создать новый проект), или в открытый. Чтобы при добавлении данных в открытый проект существующие в нем данные не изменялись, следует выбрать переключатель Append the data to the active project (Добавить данные к активному проекту). При выборе переключателя Merge the data into the active project (Объединить данные с активным проектом) данные в открытом проекте будут изменяться.</w:t>
      </w:r>
    </w:p>
    <w:p w:rsidR="004C09DD" w:rsidRPr="00DC739B" w:rsidRDefault="004C09DD" w:rsidP="004C09DD">
      <w:pPr>
        <w:ind w:firstLine="709"/>
        <w:jc w:val="both"/>
      </w:pPr>
      <w:r w:rsidRPr="00DC739B">
        <w:t>Поскольку нашей задачей является обновление файла проекта на основании</w:t>
      </w:r>
    </w:p>
    <w:p w:rsidR="004C09DD" w:rsidRPr="00DC739B" w:rsidRDefault="004C09DD" w:rsidP="004C09DD">
      <w:pPr>
        <w:ind w:firstLine="709"/>
        <w:jc w:val="both"/>
      </w:pPr>
      <w:r w:rsidRPr="00DC739B">
        <w:rPr>
          <w:noProof/>
        </w:rPr>
        <w:lastRenderedPageBreak/>
        <w:drawing>
          <wp:inline distT="0" distB="0" distL="0" distR="0">
            <wp:extent cx="4276725" cy="2843858"/>
            <wp:effectExtent l="19050" t="0" r="9525" b="0"/>
            <wp:docPr id="62" name="Рисунок 91" descr="http://www.studfiles.ru/html/2706/202/html_SPl6oBaMuY.ETmh/htmlconvd-0gJiIo497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http://www.studfiles.ru/html/2706/202/html_SPl6oBaMuY.ETmh/htmlconvd-0gJiIo497x1.jpg"/>
                    <pic:cNvPicPr>
                      <a:picLocks noChangeAspect="1" noChangeArrowheads="1"/>
                    </pic:cNvPicPr>
                  </pic:nvPicPr>
                  <pic:blipFill>
                    <a:blip r:embed="rId113"/>
                    <a:srcRect/>
                    <a:stretch>
                      <a:fillRect/>
                    </a:stretch>
                  </pic:blipFill>
                  <pic:spPr bwMode="auto">
                    <a:xfrm>
                      <a:off x="0" y="0"/>
                      <a:ext cx="4276725" cy="2843858"/>
                    </a:xfrm>
                    <a:prstGeom prst="rect">
                      <a:avLst/>
                    </a:prstGeom>
                    <a:noFill/>
                    <a:ln w="9525">
                      <a:noFill/>
                      <a:miter lim="800000"/>
                      <a:headEnd/>
                      <a:tailEnd/>
                    </a:ln>
                  </pic:spPr>
                </pic:pic>
              </a:graphicData>
            </a:graphic>
          </wp:inline>
        </w:drawing>
      </w:r>
    </w:p>
    <w:p w:rsidR="004C09DD" w:rsidRPr="00DC739B" w:rsidRDefault="004C09DD" w:rsidP="004C09DD">
      <w:pPr>
        <w:ind w:firstLine="709"/>
        <w:jc w:val="both"/>
      </w:pPr>
      <w:r w:rsidRPr="00DC739B">
        <w:t>данных Excel, то мы выберем последний переключатель. Это значит, что при импорте MS Project попробует найти в плане записи, присутствующие в файле Excel (в нашем случае это задачи), и обновить их свойства в соответствии с импортируемой информацией.</w:t>
      </w:r>
    </w:p>
    <w:p w:rsidR="004C09DD" w:rsidRPr="00DC739B" w:rsidRDefault="004C09DD" w:rsidP="004C09DD">
      <w:pPr>
        <w:ind w:firstLine="709"/>
        <w:jc w:val="both"/>
      </w:pPr>
      <w:r w:rsidRPr="00DC739B">
        <w:t>На следующем шаге мастера нужно определить тип импортируемой информации: данные о задачах, ресурсах или назначениях. Как и для мастера экспорта, следует установить флажки, соответствующие нужны</w:t>
      </w:r>
      <w:r>
        <w:t xml:space="preserve">м типам данных. В нашем случае </w:t>
      </w:r>
      <w:r w:rsidRPr="00DC739B">
        <w:t>экспортироваться будут только данные о задачах. Если при экспорте плана в файл включались названия столбцов, то это значит, что они содержатся и в файле импорта. Чтобы при импорте программа могла определить, что в первой строке файла содержатся не данные, которые нужно импортировать, а названия столбцов, следует установить флажок Import include headers (Данные импорта содержат заголовки).</w:t>
      </w:r>
    </w:p>
    <w:p w:rsidR="004C09DD" w:rsidRPr="00DC739B" w:rsidRDefault="004C09DD" w:rsidP="004C09DD">
      <w:pPr>
        <w:ind w:firstLine="709"/>
        <w:jc w:val="both"/>
      </w:pPr>
      <w:r w:rsidRPr="00DC739B">
        <w:rPr>
          <w:noProof/>
        </w:rPr>
        <w:drawing>
          <wp:inline distT="0" distB="0" distL="0" distR="0">
            <wp:extent cx="4391025" cy="2919863"/>
            <wp:effectExtent l="19050" t="0" r="9525" b="0"/>
            <wp:docPr id="63" name="Рисунок 92" descr="http://www.studfiles.ru/html/2706/202/html_SPl6oBaMuY.ETmh/htmlconvd-0gJiIo498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http://www.studfiles.ru/html/2706/202/html_SPl6oBaMuY.ETmh/htmlconvd-0gJiIo498x1.jpg"/>
                    <pic:cNvPicPr>
                      <a:picLocks noChangeAspect="1" noChangeArrowheads="1"/>
                    </pic:cNvPicPr>
                  </pic:nvPicPr>
                  <pic:blipFill>
                    <a:blip r:embed="rId114"/>
                    <a:srcRect/>
                    <a:stretch>
                      <a:fillRect/>
                    </a:stretch>
                  </pic:blipFill>
                  <pic:spPr bwMode="auto">
                    <a:xfrm>
                      <a:off x="0" y="0"/>
                      <a:ext cx="4391025" cy="2919863"/>
                    </a:xfrm>
                    <a:prstGeom prst="rect">
                      <a:avLst/>
                    </a:prstGeom>
                    <a:noFill/>
                    <a:ln w="9525">
                      <a:noFill/>
                      <a:miter lim="800000"/>
                      <a:headEnd/>
                      <a:tailEnd/>
                    </a:ln>
                  </pic:spPr>
                </pic:pic>
              </a:graphicData>
            </a:graphic>
          </wp:inline>
        </w:drawing>
      </w:r>
    </w:p>
    <w:p w:rsidR="004C09DD" w:rsidRPr="00DC739B" w:rsidRDefault="004C09DD" w:rsidP="004C09DD">
      <w:pPr>
        <w:ind w:firstLine="709"/>
        <w:jc w:val="both"/>
      </w:pPr>
      <w:r w:rsidRPr="00DC739B">
        <w:t>После определения типа импортируемых данных нужно настроить схему импорта, то есть определить, какие поля MS Project соответствуют колонкам в файле, из которого производится импорт. Кроме того, если импортируемые данные должны объединяться с данными открытого проекта, то нужно определить поле, по которому программа сможет производить объединение (поле, содержащее уникальное для строки таблицы значение). Обычно в качестве такого поля выступает либо ID (Ид.), либо Name (Название).</w:t>
      </w:r>
    </w:p>
    <w:p w:rsidR="004C09DD" w:rsidRPr="00DC739B" w:rsidRDefault="004C09DD" w:rsidP="004C09DD">
      <w:pPr>
        <w:ind w:firstLine="709"/>
        <w:jc w:val="both"/>
      </w:pPr>
      <w:r w:rsidRPr="00DC739B">
        <w:rPr>
          <w:noProof/>
        </w:rPr>
        <w:lastRenderedPageBreak/>
        <w:drawing>
          <wp:inline distT="0" distB="0" distL="0" distR="0">
            <wp:extent cx="3067050" cy="2039470"/>
            <wp:effectExtent l="19050" t="0" r="0" b="0"/>
            <wp:docPr id="288" name="Рисунок 93" descr="http://www.studfiles.ru/html/2706/202/html_SPl6oBaMuY.ETmh/htmlconvd-0gJiIo499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http://www.studfiles.ru/html/2706/202/html_SPl6oBaMuY.ETmh/htmlconvd-0gJiIo499x1.jpg"/>
                    <pic:cNvPicPr>
                      <a:picLocks noChangeAspect="1" noChangeArrowheads="1"/>
                    </pic:cNvPicPr>
                  </pic:nvPicPr>
                  <pic:blipFill>
                    <a:blip r:embed="rId115"/>
                    <a:srcRect/>
                    <a:stretch>
                      <a:fillRect/>
                    </a:stretch>
                  </pic:blipFill>
                  <pic:spPr bwMode="auto">
                    <a:xfrm>
                      <a:off x="0" y="0"/>
                      <a:ext cx="3067050" cy="2039470"/>
                    </a:xfrm>
                    <a:prstGeom prst="rect">
                      <a:avLst/>
                    </a:prstGeom>
                    <a:noFill/>
                    <a:ln w="9525">
                      <a:noFill/>
                      <a:miter lim="800000"/>
                      <a:headEnd/>
                      <a:tailEnd/>
                    </a:ln>
                  </pic:spPr>
                </pic:pic>
              </a:graphicData>
            </a:graphic>
          </wp:inline>
        </w:drawing>
      </w:r>
    </w:p>
    <w:p w:rsidR="004C09DD" w:rsidRDefault="004C09DD" w:rsidP="004C09DD">
      <w:pPr>
        <w:ind w:firstLine="709"/>
        <w:jc w:val="both"/>
      </w:pPr>
      <w:r w:rsidRPr="00DC739B">
        <w:t xml:space="preserve">Поле, по которому будет производиться объединение, выбирается с помощью кнопки Set Merge Key (Задать ключ объединения). После этого в таблице рядом с названием поля появляется соответствующая пометка. </w:t>
      </w:r>
    </w:p>
    <w:p w:rsidR="004C09DD" w:rsidRPr="00DC739B" w:rsidRDefault="004C09DD" w:rsidP="004C09DD">
      <w:pPr>
        <w:ind w:firstLine="709"/>
        <w:jc w:val="both"/>
      </w:pPr>
      <w:r w:rsidRPr="00DC739B">
        <w:t>В файле Excel обычно содержится несколько листов, и при импорте необходимо указать, из какого листа нужно брать данные. Для этого нужно выбрать название этого листа в раскрывающемся списке Source worksheet name (Имя исходной электронной таблицы).</w:t>
      </w:r>
    </w:p>
    <w:p w:rsidR="004C09DD" w:rsidRPr="00DC739B" w:rsidRDefault="004C09DD" w:rsidP="004C09DD">
      <w:pPr>
        <w:ind w:firstLine="709"/>
        <w:jc w:val="both"/>
      </w:pPr>
      <w:r w:rsidRPr="00DC739B">
        <w:t>При импорте данных из Excel нужно иметь в виду, что импортируемые даты начала и окончания задач MS Project рассматривает как ограничения. То есть импортировать даты начала и окончания задач — это все равно, что вводить их в план проекта вручную, что мы не рекомендуем (см. раздел </w:t>
      </w:r>
      <w:r w:rsidRPr="00DC739B">
        <w:rPr>
          <w:bCs/>
        </w:rPr>
        <w:t>«Дата начала</w:t>
      </w:r>
      <w:r>
        <w:rPr>
          <w:bCs/>
        </w:rPr>
        <w:t xml:space="preserve"> </w:t>
      </w:r>
      <w:r w:rsidRPr="00DC739B">
        <w:rPr>
          <w:bCs/>
        </w:rPr>
        <w:t>проекта»</w:t>
      </w:r>
      <w:r w:rsidRPr="00DC739B">
        <w:t>). Именно поэтому в настройках схемы импорта мы ограничились только полем Duration (Длительность), значения в котором, как мы знаем, был</w:t>
      </w:r>
      <w:r>
        <w:t xml:space="preserve">и </w:t>
      </w:r>
      <w:r w:rsidRPr="00DC739B">
        <w:t>изменены, и полем ID (Ид.), необходимым нам для того, чтобы MS Project «понял», к какой из задач плана относятся импортируемые длительности.</w:t>
      </w:r>
    </w:p>
    <w:p w:rsidR="004C09DD" w:rsidRPr="00DC739B" w:rsidRDefault="004C09DD" w:rsidP="004C09DD">
      <w:pPr>
        <w:ind w:firstLine="709"/>
        <w:jc w:val="both"/>
      </w:pPr>
      <w:proofErr w:type="gramStart"/>
      <w:r w:rsidRPr="00DC739B">
        <w:t>После настройки схемы в зависимости от выбранного на первом шаге переключателя данные импортируются либо в существующий план проекта, либо в новый.</w:t>
      </w:r>
      <w:proofErr w:type="gramEnd"/>
      <w:r w:rsidRPr="00DC739B">
        <w:t xml:space="preserve"> В нашем случае MS Project перенес длительности задач из файл</w:t>
      </w:r>
      <w:r>
        <w:t>а Excel в открытый план проекта</w:t>
      </w:r>
      <w:r w:rsidRPr="00DC739B">
        <w:t>. Теперь длительность этой задачи составляет 2 часа, а в плане б.</w:t>
      </w:r>
      <w:proofErr w:type="gramStart"/>
      <w:r w:rsidRPr="00DC739B">
        <w:t>m</w:t>
      </w:r>
      <w:proofErr w:type="gramEnd"/>
      <w:r w:rsidRPr="00DC739B">
        <w:t>рр, на основ</w:t>
      </w:r>
      <w:r>
        <w:t>е которого был создан файл</w:t>
      </w:r>
      <w:r w:rsidRPr="00DC739B">
        <w:t>, она равнялась 3 часам.</w:t>
      </w:r>
    </w:p>
    <w:p w:rsidR="004C09DD" w:rsidRPr="00DC739B" w:rsidRDefault="004C09DD" w:rsidP="004C09DD">
      <w:pPr>
        <w:ind w:firstLine="709"/>
        <w:jc w:val="both"/>
      </w:pPr>
      <w:r w:rsidRPr="00DC739B">
        <w:t>В MS Project нет средств автоматического импорта измененных данных из файлов в формате .</w:t>
      </w:r>
      <w:proofErr w:type="gramStart"/>
      <w:r w:rsidRPr="00DC739B">
        <w:t>m</w:t>
      </w:r>
      <w:proofErr w:type="gramEnd"/>
      <w:r w:rsidRPr="00DC739B">
        <w:t>рр, поэтому данные нужно переносить из файла в файл вручную, перепечатывая или копируя данные. Но проблема заключается не в переносе данных, а в определении того, что же именно изменилось в присланном файле проекта.</w:t>
      </w:r>
    </w:p>
    <w:p w:rsidR="004C09DD" w:rsidRPr="00DC739B" w:rsidRDefault="004C09DD" w:rsidP="004C09DD">
      <w:pPr>
        <w:ind w:firstLine="709"/>
        <w:jc w:val="both"/>
      </w:pPr>
      <w:r w:rsidRPr="00DC739B">
        <w:t>На основе файла 7.</w:t>
      </w:r>
      <w:proofErr w:type="gramStart"/>
      <w:r w:rsidRPr="00DC739B">
        <w:t>m</w:t>
      </w:r>
      <w:proofErr w:type="gramEnd"/>
      <w:r w:rsidRPr="00DC739B">
        <w:t>рр мы создали файл 8.mрр его копию Sver1.mpp, в которую при согласовании плана проекта были внесены изменения. При анализе второго файла видно, что затраты на проект во втором файле больше на $500, но как определить, из-закакой задачи или ресурса возросла стоимость? На ручной анализ даже небольшого плана из 51 задачи потребуется около часа, а что говорить о планах из нескольких сотен задач!</w:t>
      </w:r>
    </w:p>
    <w:p w:rsidR="004C09DD" w:rsidRPr="00DC739B" w:rsidRDefault="004C09DD" w:rsidP="004C09DD">
      <w:pPr>
        <w:ind w:firstLine="709"/>
        <w:jc w:val="both"/>
      </w:pPr>
      <w:r w:rsidRPr="00DC739B">
        <w:t>Для автоматизированного поиска изменений в версиях файла проекта предназначена панель инструментов Compare Project Versions (Сравнение версий проекта)1. С ее помощью можно найти отличия между двумя любыми файлами в формате *.</w:t>
      </w:r>
      <w:proofErr w:type="gramStart"/>
      <w:r w:rsidRPr="00DC739B">
        <w:t>m</w:t>
      </w:r>
      <w:proofErr w:type="gramEnd"/>
      <w:r w:rsidRPr="00DC739B">
        <w:t>рр.</w:t>
      </w:r>
    </w:p>
    <w:p w:rsidR="004C09DD" w:rsidRPr="00DC739B" w:rsidRDefault="004C09DD" w:rsidP="004C09DD">
      <w:pPr>
        <w:ind w:firstLine="709"/>
        <w:jc w:val="both"/>
      </w:pPr>
      <w:r w:rsidRPr="00DC739B">
        <w:t xml:space="preserve">Работа с панелью начинается с нажатия первой кнопки, открывающей диалоговое окно выбора файлов для сравнения, если в программе открыт хотя бы один файл. Это диалоговое окно состоит из двух разделов, в </w:t>
      </w:r>
      <w:proofErr w:type="gramStart"/>
      <w:r w:rsidRPr="00DC739B">
        <w:t>верхнем</w:t>
      </w:r>
      <w:proofErr w:type="gramEnd"/>
      <w:r w:rsidRPr="00DC739B">
        <w:t xml:space="preserve"> из которых выбираются файлы для сравнения, в нижнем — таблицы внутри этих файлов.</w:t>
      </w:r>
    </w:p>
    <w:p w:rsidR="004C09DD" w:rsidRPr="00DC739B" w:rsidRDefault="004C09DD" w:rsidP="004C09DD">
      <w:pPr>
        <w:ind w:firstLine="709"/>
        <w:jc w:val="both"/>
      </w:pPr>
      <w:r w:rsidRPr="00DC739B">
        <w:t xml:space="preserve">Впервом раскрывающемся </w:t>
      </w:r>
      <w:proofErr w:type="gramStart"/>
      <w:r w:rsidRPr="00DC739B">
        <w:t>списке</w:t>
      </w:r>
      <w:proofErr w:type="gramEnd"/>
      <w:r w:rsidRPr="00DC739B">
        <w:t xml:space="preserve"> нужно выбрать файл с ранней версией плана, а во втором — его позднюю версию. Если файлы уже открыты в MS Project, то их имена можно выбрать в раскрывающемся списке, а если еще нет</w:t>
      </w:r>
    </w:p>
    <w:p w:rsidR="004C09DD" w:rsidRPr="00DC739B" w:rsidRDefault="004C09DD" w:rsidP="004C09DD">
      <w:pPr>
        <w:ind w:firstLine="709"/>
        <w:jc w:val="both"/>
      </w:pPr>
      <w:r w:rsidRPr="00DC739B">
        <w:lastRenderedPageBreak/>
        <w:t>— то с помощью кнопки Browse (Обзор).</w:t>
      </w:r>
    </w:p>
    <w:p w:rsidR="004C09DD" w:rsidRPr="00DC739B" w:rsidRDefault="004C09DD" w:rsidP="004C09DD">
      <w:pPr>
        <w:ind w:firstLine="709"/>
        <w:jc w:val="both"/>
      </w:pPr>
      <w:r w:rsidRPr="00DC739B">
        <w:t xml:space="preserve">Внижнем </w:t>
      </w:r>
      <w:proofErr w:type="gramStart"/>
      <w:r w:rsidRPr="00DC739B">
        <w:t>разделе</w:t>
      </w:r>
      <w:proofErr w:type="gramEnd"/>
      <w:r w:rsidRPr="00DC739B">
        <w:t xml:space="preserve"> диалогового окна определяются таблицы двух файлов, которые будут сравниваться. В верхнем раскрывающемся списке выбираются таблицы с информацией о задачах, а в нижнем — с информацией о ресурсах. Если вы не хотите сравнивать таблицы какого-либотипа, то вместо имени таблицы можно указать None (Нет). Например, в нашем случае важно сравнить таблицы с информацией о стоимости задач, поэтому в верхнем списке мы выбрали таблицу Cost (Затраты), а в нижнем выбрали None (Нет), поскольку информация об изменениях в таблицах ресурсов нас не интересует.</w:t>
      </w:r>
    </w:p>
    <w:p w:rsidR="004C09DD" w:rsidRPr="00DC739B" w:rsidRDefault="004C09DD" w:rsidP="004C09DD">
      <w:pPr>
        <w:ind w:firstLine="709"/>
        <w:jc w:val="both"/>
      </w:pPr>
      <w:r w:rsidRPr="00DC739B">
        <w:t>После нажатия кнопки</w:t>
      </w:r>
      <w:proofErr w:type="gramStart"/>
      <w:r w:rsidRPr="00DC739B">
        <w:t xml:space="preserve"> О</w:t>
      </w:r>
      <w:proofErr w:type="gramEnd"/>
      <w:r w:rsidRPr="00DC739B">
        <w:t xml:space="preserve"> К программа создает новый файл проекта, в котором на основе выбранной таблицы будет создана новая. В нее будут включены столбцы с данными из обеих версий плана, и для каждой пары столбцов будет создан столбец с информацией о разнице. Например, для столбца Cost (Затраты) в исходной таблице будут созданы столбцы: Cost: V1 (Затраты: в</w:t>
      </w:r>
      <w:proofErr w:type="gramStart"/>
      <w:r w:rsidRPr="00DC739B">
        <w:t>1</w:t>
      </w:r>
      <w:proofErr w:type="gramEnd"/>
      <w:r w:rsidRPr="00DC739B">
        <w:t>) с данными из ранней версии, Cost: V2 (Затраты: в</w:t>
      </w:r>
      <w:proofErr w:type="gramStart"/>
      <w:r w:rsidRPr="00DC739B">
        <w:t>2</w:t>
      </w:r>
      <w:proofErr w:type="gramEnd"/>
      <w:r w:rsidRPr="00DC739B">
        <w:t>) с данными из поздней версии и Cost: Diff (Затраты: разл.) с данными о разнице значений. Аналогично будут именоваться все другие столбцы.</w:t>
      </w:r>
    </w:p>
    <w:p w:rsidR="004C09DD" w:rsidRPr="00DC739B" w:rsidRDefault="004C09DD" w:rsidP="004C09DD">
      <w:pPr>
        <w:ind w:firstLine="709"/>
        <w:jc w:val="both"/>
      </w:pPr>
      <w:r w:rsidRPr="00DC739B">
        <w:t>Помимо основной таблицы программа создает две дополнительных. В одну из них помещаются только парные поля с данными из обеих версий плана, а во вторую только поля с данными о различиях в парных полях.</w:t>
      </w:r>
    </w:p>
    <w:p w:rsidR="004C09DD" w:rsidRPr="00DC739B" w:rsidRDefault="004C09DD" w:rsidP="004C09DD">
      <w:pPr>
        <w:ind w:firstLine="709"/>
        <w:jc w:val="both"/>
      </w:pPr>
      <w:r w:rsidRPr="00DC739B">
        <w:t>ВНИМАНИЕ В файл сравнения версий не будет перенесена информация о назначениях и</w:t>
      </w:r>
    </w:p>
    <w:p w:rsidR="004C09DD" w:rsidRPr="00DC739B" w:rsidRDefault="004C09DD" w:rsidP="004C09DD">
      <w:pPr>
        <w:ind w:firstLine="709"/>
        <w:jc w:val="both"/>
      </w:pPr>
      <w:r w:rsidRPr="00DC739B">
        <w:t>повременные данные. Поэтому пользоваться этим файлом в качестве нового плана проекта нельзя — он предназначен только для сравнения.</w:t>
      </w:r>
    </w:p>
    <w:p w:rsidR="004C09DD" w:rsidRPr="00DC739B" w:rsidRDefault="004C09DD" w:rsidP="004C09DD">
      <w:pPr>
        <w:ind w:firstLine="709"/>
        <w:jc w:val="both"/>
      </w:pPr>
      <w:r w:rsidRPr="00DC739B">
        <w:t>После того как новый файл проекта создан, программа выдаст окно с запросом на завершение операции сравнения. Если в этом окне нажать кнопку Yes (Да), то откроется дополнительное окно с информацией о символах, используемых для обозначений в новом файле (это же окно вызывается с помощью кнопки со знаком вопроса на панели сравнения версий). Если же нажать No (Нет), то можно начать анализировать изменения.</w:t>
      </w:r>
    </w:p>
    <w:p w:rsidR="004C09DD" w:rsidRPr="00DC739B" w:rsidRDefault="004C09DD" w:rsidP="004C09DD">
      <w:pPr>
        <w:ind w:firstLine="709"/>
        <w:jc w:val="both"/>
      </w:pPr>
      <w:r w:rsidRPr="00DC739B">
        <w:t>При анализе отличий стоит воспользоваться раскрывающимися списками, расположенными на панели сравнения версий. С помощью правого списка можно выбрать, какие столбцы будут отображаться в таблице: столбцы данных и различий (Show data and differences columns), только данных (Show data columns only) или только различий (Show differences columns only). Фактически выбор пункта этого списка определяет, какая из трех созданных таблиц будет отображаться в представлении.</w:t>
      </w:r>
    </w:p>
    <w:p w:rsidR="004C09DD" w:rsidRPr="00DC739B" w:rsidRDefault="004C09DD" w:rsidP="004C09DD">
      <w:pPr>
        <w:ind w:firstLine="709"/>
        <w:jc w:val="both"/>
      </w:pPr>
      <w:r w:rsidRPr="00DC739B">
        <w:t>С помощью левого списка можно определить, какие именно строки должны отображаться в таблице. Чтобы просмотреть все строки таблицы, нужно выбрать пункт Show all items (Показать все элементы). Пункты Show changed</w:t>
      </w:r>
    </w:p>
    <w:p w:rsidR="004C09DD" w:rsidRPr="00DC739B" w:rsidRDefault="004C09DD" w:rsidP="004C09DD">
      <w:pPr>
        <w:ind w:firstLine="709"/>
        <w:jc w:val="both"/>
      </w:pPr>
      <w:r w:rsidRPr="00DC739B">
        <w:rPr>
          <w:noProof/>
        </w:rPr>
        <w:drawing>
          <wp:inline distT="0" distB="0" distL="0" distR="0">
            <wp:extent cx="4237512" cy="1533525"/>
            <wp:effectExtent l="19050" t="0" r="0" b="0"/>
            <wp:docPr id="289" name="Рисунок 94" descr="http://www.studfiles.ru/html/2706/202/html_SPl6oBaMuY.ETmh/htmlconvd-0gJiIo502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http://www.studfiles.ru/html/2706/202/html_SPl6oBaMuY.ETmh/htmlconvd-0gJiIo502x1.jpg"/>
                    <pic:cNvPicPr>
                      <a:picLocks noChangeAspect="1" noChangeArrowheads="1"/>
                    </pic:cNvPicPr>
                  </pic:nvPicPr>
                  <pic:blipFill>
                    <a:blip r:embed="rId116"/>
                    <a:srcRect/>
                    <a:stretch>
                      <a:fillRect/>
                    </a:stretch>
                  </pic:blipFill>
                  <pic:spPr bwMode="auto">
                    <a:xfrm>
                      <a:off x="0" y="0"/>
                      <a:ext cx="4253135" cy="1539179"/>
                    </a:xfrm>
                    <a:prstGeom prst="rect">
                      <a:avLst/>
                    </a:prstGeom>
                    <a:noFill/>
                    <a:ln w="9525">
                      <a:noFill/>
                      <a:miter lim="800000"/>
                      <a:headEnd/>
                      <a:tailEnd/>
                    </a:ln>
                  </pic:spPr>
                </pic:pic>
              </a:graphicData>
            </a:graphic>
          </wp:inline>
        </w:drawing>
      </w:r>
    </w:p>
    <w:p w:rsidR="004C09DD" w:rsidRPr="00DC739B" w:rsidRDefault="004C09DD" w:rsidP="004C09DD">
      <w:pPr>
        <w:ind w:firstLine="709"/>
        <w:jc w:val="both"/>
      </w:pPr>
      <w:r w:rsidRPr="00DC739B">
        <w:t xml:space="preserve">items (Показать измененные элементы) и Show unchanged items (Показать неизмененные элементы) позволяют просмотреть все элементы таблицы, претерпевшие изменения в новой версии проекта или, наоборот, оставшиеся неизменными. Просмотреть все различающиеся элементы можно с помощью пункта Show all differences (Показать все различия), а все одинаковые в обеих версиях — с помощью пункта Show common items (Показать общие элементы). Наконец, после выбора пункта Show unique items of version 1 (Показать элементы, имеющиеся только в версии 1) в таблице останутся задачи или ресурсы, имеющиеся только в ранней версии плана. При выборе же аналогичного пункта </w:t>
      </w:r>
      <w:r w:rsidRPr="00DC739B">
        <w:lastRenderedPageBreak/>
        <w:t>списка для версии 2 в таблице останутся строки, присутствующие только в более поздней версии.</w:t>
      </w:r>
    </w:p>
    <w:p w:rsidR="004C09DD" w:rsidRPr="00DC739B" w:rsidRDefault="004C09DD" w:rsidP="004C09DD">
      <w:pPr>
        <w:ind w:firstLine="709"/>
        <w:jc w:val="both"/>
      </w:pPr>
      <w:r w:rsidRPr="00DC739B">
        <w:t>Второй на панели сравнения версий расположена кнопка Go to Task/Resource in Project Versions (Переход к задаче или ресурсу в версиях проекта). Ее удобно использовать для быстрого просмотра информации о выбранной задаче в обеих версиях проекта. Например, на рис. 18.17 мы выделили задачу, которая была изменена, и нажали эту кнопку. Программа автоматически расположила окна с версиями плана проекта так, чтобы их было видно в окне MS Project, и выделила в них цветом и полужирным начертанием выбранную в проекте сравнения задачу.</w:t>
      </w:r>
    </w:p>
    <w:p w:rsidR="004C09DD" w:rsidRPr="00DC739B" w:rsidRDefault="004C09DD" w:rsidP="004C09DD">
      <w:pPr>
        <w:ind w:firstLine="709"/>
        <w:jc w:val="both"/>
      </w:pPr>
      <w:r w:rsidRPr="00DC739B">
        <w:t>Файл проекта с данными сравнения можно сохранить для дальнейшего</w:t>
      </w:r>
      <w:r>
        <w:t xml:space="preserve"> </w:t>
      </w:r>
      <w:r w:rsidRPr="00DC739B">
        <w:t>анализа. Например, мы сохранили наш файл под именем Diff.mpp. Имена файлов с исходными данными сохраняются в настраиваемых свойствах файла. Исходные файлы могут понадобиться для перехода к выбранной задаче в версиях плана.</w:t>
      </w:r>
    </w:p>
    <w:p w:rsidR="004C09DD" w:rsidRPr="00DC739B" w:rsidRDefault="004C09DD" w:rsidP="004C09DD">
      <w:pPr>
        <w:ind w:firstLine="709"/>
        <w:jc w:val="both"/>
      </w:pPr>
      <w:r w:rsidRPr="00DC739B">
        <w:t>По умолчанию программа сохраняет полный путь к именам файлов, поэтому если в дальнейшем вам нужно будет переслать или скопировать данные анализа вместе с версиями, то путь к файлам нужно изменить, чтобы программа могла обнаружить их. Для этого необходимо отредактировать настраиваемые свойства файла.</w:t>
      </w:r>
    </w:p>
    <w:p w:rsidR="004C09DD" w:rsidRPr="00DC739B" w:rsidRDefault="004C09DD" w:rsidP="004C09DD">
      <w:pPr>
        <w:ind w:firstLine="709"/>
        <w:jc w:val="both"/>
      </w:pPr>
      <w:r w:rsidRPr="00DC739B">
        <w:t>»Для редактирования настраиваемых свойств файла следует воспользоваться командой меню File &gt; Properties (Файл » Свойства) и в открывшемся диалоговом окне перейти на вкладку Custom (Прочие). В нижней части вкладки расположена таблица с перечнем существующих настраиваемых свой</w:t>
      </w:r>
      <w:r>
        <w:t>ств</w:t>
      </w:r>
    </w:p>
    <w:p w:rsidR="004C09DD" w:rsidRPr="00DC739B" w:rsidRDefault="004C09DD" w:rsidP="004C09DD">
      <w:pPr>
        <w:ind w:firstLine="709"/>
        <w:jc w:val="both"/>
      </w:pPr>
      <w:r w:rsidRPr="00DC739B">
        <w:t xml:space="preserve">Таблица состоит из трех колонок, в первой из которых указано название свойства, во второй его значение, а в третьей — тип. Вам нужно найти свойство Project Version 1 (Версия 1) или Version 2 (Версия 2) и выделить его курсором. </w:t>
      </w:r>
      <w:proofErr w:type="gramStart"/>
      <w:r w:rsidRPr="00DC739B">
        <w:t>Текущее (значение свойства отобразится в поле Value (Значение) в середине диалогового окна, и там его можно отредактировать.</w:t>
      </w:r>
      <w:proofErr w:type="gramEnd"/>
      <w:r w:rsidRPr="00DC739B">
        <w:t xml:space="preserve"> Например, в нашем случае мы заменили полный путь к файлу 5.mpp именем файла — это значит, что программа будет пытаться найти исходную версию плана проекта в той же папке, где расположен файл данных сравнения.</w:t>
      </w:r>
    </w:p>
    <w:p w:rsidR="004C09DD" w:rsidRPr="00DC739B" w:rsidRDefault="004C09DD" w:rsidP="004C09DD">
      <w:pPr>
        <w:ind w:firstLine="709"/>
        <w:jc w:val="both"/>
      </w:pPr>
      <w:r w:rsidRPr="00DC739B">
        <w:t>После изменения значения свойства для его сохранения нужно нажать кнопку</w:t>
      </w:r>
    </w:p>
    <w:p w:rsidR="004C09DD" w:rsidRPr="00DC739B" w:rsidRDefault="004C09DD" w:rsidP="004C09DD">
      <w:pPr>
        <w:ind w:firstLine="709"/>
        <w:jc w:val="both"/>
      </w:pPr>
      <w:r w:rsidRPr="00DC739B">
        <w:t>Modify (Изменить).</w:t>
      </w:r>
    </w:p>
    <w:p w:rsidR="004C09DD" w:rsidRPr="00DC739B" w:rsidRDefault="004C09DD" w:rsidP="004C09DD">
      <w:pPr>
        <w:ind w:firstLine="709"/>
        <w:jc w:val="both"/>
        <w:rPr>
          <w:b/>
        </w:rPr>
      </w:pPr>
      <w:r w:rsidRPr="00DC739B">
        <w:rPr>
          <w:b/>
          <w:noProof/>
        </w:rPr>
        <w:drawing>
          <wp:inline distT="0" distB="0" distL="0" distR="0">
            <wp:extent cx="1823499" cy="2266950"/>
            <wp:effectExtent l="19050" t="0" r="5301" b="0"/>
            <wp:docPr id="290" name="Рисунок 95" descr="http://www.studfiles.ru/html/2706/202/html_SPl6oBaMuY.ETmh/htmlconvd-0gJiIo504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http://www.studfiles.ru/html/2706/202/html_SPl6oBaMuY.ETmh/htmlconvd-0gJiIo504x1.jpg"/>
                    <pic:cNvPicPr>
                      <a:picLocks noChangeAspect="1" noChangeArrowheads="1"/>
                    </pic:cNvPicPr>
                  </pic:nvPicPr>
                  <pic:blipFill>
                    <a:blip r:embed="rId117"/>
                    <a:srcRect/>
                    <a:stretch>
                      <a:fillRect/>
                    </a:stretch>
                  </pic:blipFill>
                  <pic:spPr bwMode="auto">
                    <a:xfrm>
                      <a:off x="0" y="0"/>
                      <a:ext cx="1823499" cy="2266950"/>
                    </a:xfrm>
                    <a:prstGeom prst="rect">
                      <a:avLst/>
                    </a:prstGeom>
                    <a:noFill/>
                    <a:ln w="9525">
                      <a:noFill/>
                      <a:miter lim="800000"/>
                      <a:headEnd/>
                      <a:tailEnd/>
                    </a:ln>
                  </pic:spPr>
                </pic:pic>
              </a:graphicData>
            </a:graphic>
          </wp:inline>
        </w:drawing>
      </w:r>
    </w:p>
    <w:p w:rsidR="004C09DD" w:rsidRDefault="004C09DD" w:rsidP="004C09DD">
      <w:pPr>
        <w:ind w:firstLine="709"/>
        <w:jc w:val="both"/>
        <w:rPr>
          <w:b/>
        </w:rPr>
      </w:pPr>
    </w:p>
    <w:p w:rsidR="004C09DD" w:rsidRPr="00B5477D" w:rsidRDefault="004C09DD" w:rsidP="004C09DD">
      <w:pPr>
        <w:jc w:val="center"/>
        <w:rPr>
          <w:b/>
        </w:rPr>
      </w:pPr>
      <w:r w:rsidRPr="00B5477D">
        <w:rPr>
          <w:b/>
        </w:rPr>
        <w:t>Задания для лабораторного занятия:</w:t>
      </w:r>
    </w:p>
    <w:p w:rsidR="004C09DD" w:rsidRPr="00DC739B" w:rsidRDefault="004C09DD" w:rsidP="004C09DD">
      <w:pPr>
        <w:ind w:firstLine="709"/>
        <w:jc w:val="both"/>
      </w:pPr>
      <w:r>
        <w:t>Выполнить описанный в методических указаниях пример по распечатке и внесению изменений в проект</w:t>
      </w:r>
    </w:p>
    <w:p w:rsidR="004C09DD" w:rsidRPr="00DC739B" w:rsidRDefault="004C09DD" w:rsidP="004C09DD">
      <w:pPr>
        <w:jc w:val="center"/>
        <w:rPr>
          <w:b/>
        </w:rPr>
      </w:pPr>
      <w:r w:rsidRPr="00B5477D">
        <w:rPr>
          <w:b/>
        </w:rPr>
        <w:t>Контрольные вопросы</w:t>
      </w:r>
    </w:p>
    <w:p w:rsidR="004C09DD" w:rsidRDefault="004C09DD" w:rsidP="004C09DD">
      <w:pPr>
        <w:ind w:firstLine="709"/>
        <w:jc w:val="both"/>
      </w:pPr>
      <w:r>
        <w:t>1. Какие трудности возникают при распечатке проекта?</w:t>
      </w:r>
    </w:p>
    <w:p w:rsidR="004C09DD" w:rsidRDefault="004C09DD" w:rsidP="004C09DD">
      <w:pPr>
        <w:ind w:firstLine="709"/>
        <w:jc w:val="both"/>
      </w:pPr>
      <w:r>
        <w:t xml:space="preserve">2. Как выполнить настройку печати проекта в </w:t>
      </w:r>
      <w:r>
        <w:rPr>
          <w:lang w:val="en-US"/>
        </w:rPr>
        <w:t>MS</w:t>
      </w:r>
      <w:r w:rsidRPr="00A209A7">
        <w:t xml:space="preserve"> </w:t>
      </w:r>
      <w:r>
        <w:rPr>
          <w:lang w:val="en-US"/>
        </w:rPr>
        <w:t>Project</w:t>
      </w:r>
      <w:r>
        <w:t>?</w:t>
      </w:r>
    </w:p>
    <w:p w:rsidR="004C09DD" w:rsidRPr="00A209A7" w:rsidRDefault="004C09DD" w:rsidP="004C09DD">
      <w:pPr>
        <w:ind w:firstLine="709"/>
        <w:jc w:val="both"/>
      </w:pPr>
      <w:r>
        <w:t>3. Как вносить изменения в проект?</w:t>
      </w:r>
    </w:p>
    <w:p w:rsidR="004C09DD" w:rsidRDefault="004C09DD">
      <w:pPr>
        <w:rPr>
          <w:b/>
        </w:rPr>
      </w:pPr>
      <w:r>
        <w:rPr>
          <w:b/>
        </w:rPr>
        <w:br w:type="page"/>
      </w:r>
    </w:p>
    <w:p w:rsidR="00775559" w:rsidRDefault="00383B32" w:rsidP="000D3003">
      <w:pPr>
        <w:jc w:val="center"/>
        <w:rPr>
          <w:b/>
        </w:rPr>
      </w:pPr>
      <w:r>
        <w:rPr>
          <w:b/>
        </w:rPr>
        <w:lastRenderedPageBreak/>
        <w:t>Лабораторная работа  № 35, 36</w:t>
      </w:r>
    </w:p>
    <w:p w:rsidR="00442030" w:rsidRPr="00442030" w:rsidRDefault="00442030" w:rsidP="00442030">
      <w:pPr>
        <w:rPr>
          <w:b/>
        </w:rPr>
      </w:pPr>
    </w:p>
    <w:p w:rsidR="00775559" w:rsidRDefault="0002759D" w:rsidP="000D3003">
      <w:pPr>
        <w:ind w:left="360"/>
        <w:jc w:val="center"/>
        <w:rPr>
          <w:b/>
        </w:rPr>
      </w:pPr>
      <w:r>
        <w:rPr>
          <w:b/>
        </w:rPr>
        <w:t>«</w:t>
      </w:r>
      <w:r w:rsidR="00607DE1" w:rsidRPr="00607DE1">
        <w:rPr>
          <w:b/>
        </w:rPr>
        <w:t xml:space="preserve">Отслеживание проекта в </w:t>
      </w:r>
      <w:r w:rsidR="00607DE1" w:rsidRPr="00607DE1">
        <w:rPr>
          <w:b/>
          <w:lang w:val="en-US"/>
        </w:rPr>
        <w:t>MS</w:t>
      </w:r>
      <w:r w:rsidR="00607DE1" w:rsidRPr="00607DE1">
        <w:rPr>
          <w:b/>
        </w:rPr>
        <w:t xml:space="preserve"> </w:t>
      </w:r>
      <w:r w:rsidR="00607DE1" w:rsidRPr="00607DE1">
        <w:rPr>
          <w:b/>
          <w:lang w:val="en-US"/>
        </w:rPr>
        <w:t>Project</w:t>
      </w:r>
      <w:r w:rsidR="00775559" w:rsidRPr="00775559">
        <w:rPr>
          <w:b/>
        </w:rPr>
        <w:t>»</w:t>
      </w:r>
    </w:p>
    <w:p w:rsidR="00775559" w:rsidRDefault="00775559" w:rsidP="00442030">
      <w:pPr>
        <w:rPr>
          <w:b/>
        </w:rPr>
      </w:pPr>
    </w:p>
    <w:p w:rsidR="0002759D" w:rsidRPr="0095647A" w:rsidRDefault="0002759D" w:rsidP="0002759D">
      <w:pPr>
        <w:ind w:firstLine="709"/>
        <w:jc w:val="both"/>
        <w:rPr>
          <w:b/>
        </w:rPr>
      </w:pPr>
      <w:r>
        <w:rPr>
          <w:b/>
        </w:rPr>
        <w:t>Цель работы</w:t>
      </w:r>
      <w:r w:rsidRPr="0095647A">
        <w:rPr>
          <w:b/>
        </w:rPr>
        <w:t xml:space="preserve">:   </w:t>
      </w:r>
    </w:p>
    <w:p w:rsidR="0002759D" w:rsidRPr="00607DE1" w:rsidRDefault="00607DE1" w:rsidP="0002759D">
      <w:pPr>
        <w:ind w:firstLine="709"/>
      </w:pPr>
      <w:r>
        <w:t xml:space="preserve">Ознакомиться с методикой отслеживания проекта в </w:t>
      </w:r>
      <w:r>
        <w:rPr>
          <w:lang w:val="en-US"/>
        </w:rPr>
        <w:t>MS</w:t>
      </w:r>
      <w:r w:rsidRPr="00607DE1">
        <w:t xml:space="preserve"> </w:t>
      </w:r>
      <w:r>
        <w:rPr>
          <w:lang w:val="en-US"/>
        </w:rPr>
        <w:t>Project</w:t>
      </w:r>
    </w:p>
    <w:p w:rsidR="00607DE1" w:rsidRDefault="00607DE1" w:rsidP="0002759D">
      <w:pPr>
        <w:ind w:firstLine="709"/>
      </w:pPr>
    </w:p>
    <w:p w:rsidR="0002759D" w:rsidRPr="00B61C0B" w:rsidRDefault="0002759D" w:rsidP="0002759D">
      <w:pPr>
        <w:ind w:firstLine="709"/>
        <w:rPr>
          <w:b/>
        </w:rPr>
      </w:pPr>
      <w:r w:rsidRPr="00B61C0B">
        <w:rPr>
          <w:b/>
        </w:rPr>
        <w:t>Образоват</w:t>
      </w:r>
      <w:r w:rsidR="005774A2">
        <w:rPr>
          <w:b/>
        </w:rPr>
        <w:t>ельные результаты, заявленные в</w:t>
      </w:r>
      <w:r w:rsidRPr="00B61C0B">
        <w:rPr>
          <w:b/>
        </w:rPr>
        <w:t xml:space="preserve"> ФГОС:</w:t>
      </w:r>
    </w:p>
    <w:p w:rsidR="00264FC1" w:rsidRPr="001813A2" w:rsidRDefault="00264FC1" w:rsidP="00264FC1">
      <w:pPr>
        <w:ind w:firstLine="720"/>
        <w:jc w:val="both"/>
      </w:pPr>
      <w:r w:rsidRPr="001813A2">
        <w:t xml:space="preserve">Студент должен </w:t>
      </w:r>
    </w:p>
    <w:p w:rsidR="00264FC1" w:rsidRPr="001813A2" w:rsidRDefault="00264FC1" w:rsidP="00264FC1">
      <w:pPr>
        <w:ind w:firstLine="720"/>
        <w:jc w:val="both"/>
      </w:pPr>
      <w:r w:rsidRPr="001813A2">
        <w:rPr>
          <w:u w:val="single"/>
        </w:rPr>
        <w:t>уметь:</w:t>
      </w:r>
      <w:r w:rsidRPr="001813A2">
        <w:t xml:space="preserve"> </w:t>
      </w:r>
    </w:p>
    <w:p w:rsidR="00264FC1" w:rsidRPr="001813A2" w:rsidRDefault="00264FC1" w:rsidP="00264FC1">
      <w:pPr>
        <w:ind w:firstLine="720"/>
        <w:jc w:val="both"/>
      </w:pPr>
      <w:r w:rsidRPr="001813A2">
        <w:t>- разграничивать подходы к менеджменту программных проектов;</w:t>
      </w:r>
    </w:p>
    <w:p w:rsidR="00264FC1" w:rsidRPr="001813A2" w:rsidRDefault="00264FC1" w:rsidP="00264FC1">
      <w:pPr>
        <w:ind w:firstLine="720"/>
        <w:jc w:val="both"/>
      </w:pPr>
      <w:r w:rsidRPr="001813A2">
        <w:t>- применять стандартные метрики по прогнозированию затрат, сроков и качества;</w:t>
      </w:r>
    </w:p>
    <w:p w:rsidR="00264FC1" w:rsidRPr="001813A2" w:rsidRDefault="00264FC1" w:rsidP="00264FC1">
      <w:pPr>
        <w:ind w:firstLine="720"/>
        <w:jc w:val="both"/>
      </w:pPr>
      <w:r w:rsidRPr="001813A2">
        <w:rPr>
          <w:u w:val="single"/>
        </w:rPr>
        <w:t>знать:</w:t>
      </w:r>
      <w:r w:rsidRPr="001813A2">
        <w:t xml:space="preserve"> </w:t>
      </w:r>
    </w:p>
    <w:p w:rsidR="00264FC1" w:rsidRPr="001813A2" w:rsidRDefault="00264FC1" w:rsidP="00264FC1">
      <w:pPr>
        <w:ind w:firstLine="720"/>
      </w:pPr>
      <w:r w:rsidRPr="001813A2">
        <w:t>- задачи планирования и контроля развития проекта;</w:t>
      </w:r>
    </w:p>
    <w:p w:rsidR="00264FC1" w:rsidRPr="001813A2" w:rsidRDefault="00264FC1" w:rsidP="00264FC1">
      <w:pPr>
        <w:ind w:firstLine="720"/>
      </w:pPr>
      <w:r w:rsidRPr="001813A2">
        <w:t>- вопросы кадровой политики менеджера программных проектов;</w:t>
      </w:r>
    </w:p>
    <w:p w:rsidR="00264FC1" w:rsidRPr="001813A2" w:rsidRDefault="00264FC1" w:rsidP="00264FC1">
      <w:pPr>
        <w:ind w:firstLine="720"/>
      </w:pPr>
      <w:r w:rsidRPr="001813A2">
        <w:t>- функциональные роли в коллективе разработчиков;</w:t>
      </w:r>
    </w:p>
    <w:p w:rsidR="00264FC1" w:rsidRPr="001813A2" w:rsidRDefault="00264FC1" w:rsidP="00264FC1">
      <w:pPr>
        <w:ind w:firstLine="720"/>
      </w:pPr>
      <w:r w:rsidRPr="001813A2">
        <w:t>- принципы построения системы деятельностей программного проекта;</w:t>
      </w:r>
    </w:p>
    <w:p w:rsidR="00264FC1" w:rsidRPr="001813A2" w:rsidRDefault="00264FC1" w:rsidP="00264FC1">
      <w:pPr>
        <w:ind w:firstLine="720"/>
      </w:pPr>
      <w:r w:rsidRPr="001813A2">
        <w:t>- основные методы оценки бюджета, сроков и рисков разработки программ.</w:t>
      </w:r>
    </w:p>
    <w:p w:rsidR="00483FE3" w:rsidRPr="00FA2E70" w:rsidRDefault="00483FE3" w:rsidP="00FA2E70">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pPr>
    </w:p>
    <w:p w:rsidR="00FA2E70" w:rsidRDefault="00FA2E70" w:rsidP="00FA2E70">
      <w:pPr>
        <w:jc w:val="center"/>
        <w:rPr>
          <w:b/>
        </w:rPr>
      </w:pPr>
      <w:r w:rsidRPr="0095647A">
        <w:rPr>
          <w:b/>
        </w:rPr>
        <w:t xml:space="preserve">Краткие теоретические и учебно-методические материалы по теме </w:t>
      </w:r>
      <w:r w:rsidR="008B1650">
        <w:rPr>
          <w:b/>
        </w:rPr>
        <w:t>лабораторной</w:t>
      </w:r>
      <w:r w:rsidRPr="0095647A">
        <w:rPr>
          <w:b/>
        </w:rPr>
        <w:t xml:space="preserve"> работы </w:t>
      </w:r>
    </w:p>
    <w:p w:rsidR="00E9600D" w:rsidRDefault="00E9600D" w:rsidP="00607DE1">
      <w:pPr>
        <w:ind w:firstLine="720"/>
        <w:jc w:val="both"/>
      </w:pPr>
    </w:p>
    <w:p w:rsidR="00EC4734" w:rsidRDefault="00E9600D" w:rsidP="00607DE1">
      <w:pPr>
        <w:ind w:firstLine="720"/>
        <w:jc w:val="both"/>
      </w:pPr>
      <w:r>
        <w:t xml:space="preserve">Методика отслеживания проекта в </w:t>
      </w:r>
      <w:r>
        <w:rPr>
          <w:lang w:val="en-US"/>
        </w:rPr>
        <w:t>MS</w:t>
      </w:r>
      <w:r w:rsidRPr="00E9600D">
        <w:t xml:space="preserve"> </w:t>
      </w:r>
      <w:r>
        <w:rPr>
          <w:lang w:val="en-US"/>
        </w:rPr>
        <w:t>Project</w:t>
      </w:r>
      <w:r w:rsidRPr="00E9600D">
        <w:t xml:space="preserve"> </w:t>
      </w:r>
      <w:r>
        <w:t>сводится к следующему.</w:t>
      </w:r>
    </w:p>
    <w:p w:rsidR="00E9600D" w:rsidRPr="00E9600D" w:rsidRDefault="00E9600D" w:rsidP="00E9600D">
      <w:pPr>
        <w:ind w:firstLine="720"/>
        <w:jc w:val="both"/>
      </w:pPr>
      <w:r>
        <w:t>Откройте файл проекта «Разработка программы»</w:t>
      </w:r>
    </w:p>
    <w:p w:rsidR="00E9600D" w:rsidRPr="00E9600D" w:rsidRDefault="00E9600D" w:rsidP="00E9600D">
      <w:pPr>
        <w:ind w:firstLine="720"/>
        <w:jc w:val="both"/>
      </w:pPr>
      <w:r w:rsidRPr="00E9600D">
        <w:rPr>
          <w:b/>
          <w:bCs/>
        </w:rPr>
        <w:t>Сохранение базового плана</w:t>
      </w:r>
    </w:p>
    <w:p w:rsidR="00E9600D" w:rsidRPr="00E9600D" w:rsidRDefault="00E9600D" w:rsidP="00EF1DB2">
      <w:pPr>
        <w:numPr>
          <w:ilvl w:val="0"/>
          <w:numId w:val="41"/>
        </w:numPr>
        <w:jc w:val="both"/>
      </w:pPr>
      <w:r w:rsidRPr="00E9600D">
        <w:t xml:space="preserve">Переключиться в диаграмму Ганта. </w:t>
      </w:r>
    </w:p>
    <w:p w:rsidR="00E9600D" w:rsidRPr="00E9600D" w:rsidRDefault="00E9600D" w:rsidP="00EF1DB2">
      <w:pPr>
        <w:numPr>
          <w:ilvl w:val="0"/>
          <w:numId w:val="41"/>
        </w:numPr>
        <w:jc w:val="both"/>
      </w:pPr>
      <w:r w:rsidRPr="00E9600D">
        <w:t xml:space="preserve">Выбрать пункт </w:t>
      </w:r>
      <w:r w:rsidRPr="00E9600D">
        <w:rPr>
          <w:i/>
          <w:iCs/>
        </w:rPr>
        <w:t>Сервис/Отслеживание</w:t>
      </w:r>
      <w:proofErr w:type="gramStart"/>
      <w:r w:rsidRPr="00E9600D">
        <w:rPr>
          <w:i/>
          <w:iCs/>
        </w:rPr>
        <w:t>/З</w:t>
      </w:r>
      <w:proofErr w:type="gramEnd"/>
      <w:r w:rsidRPr="00E9600D">
        <w:rPr>
          <w:i/>
          <w:iCs/>
        </w:rPr>
        <w:t>адать базовый план</w:t>
      </w:r>
      <w:r w:rsidRPr="00E9600D">
        <w:t xml:space="preserve">. </w:t>
      </w:r>
    </w:p>
    <w:p w:rsidR="00E9600D" w:rsidRPr="00E9600D" w:rsidRDefault="00E9600D" w:rsidP="00EF1DB2">
      <w:pPr>
        <w:numPr>
          <w:ilvl w:val="0"/>
          <w:numId w:val="41"/>
        </w:numPr>
        <w:jc w:val="both"/>
      </w:pPr>
      <w:r w:rsidRPr="00E9600D">
        <w:t>Установить переключатели</w:t>
      </w:r>
      <w:proofErr w:type="gramStart"/>
      <w:r w:rsidRPr="00E9600D">
        <w:t xml:space="preserve"> </w:t>
      </w:r>
      <w:r w:rsidRPr="00E9600D">
        <w:rPr>
          <w:i/>
          <w:iCs/>
        </w:rPr>
        <w:t>З</w:t>
      </w:r>
      <w:proofErr w:type="gramEnd"/>
      <w:r w:rsidRPr="00E9600D">
        <w:rPr>
          <w:i/>
          <w:iCs/>
        </w:rPr>
        <w:t>адать базовый план</w:t>
      </w:r>
      <w:r w:rsidRPr="00E9600D">
        <w:t xml:space="preserve"> и </w:t>
      </w:r>
      <w:r w:rsidRPr="00E9600D">
        <w:rPr>
          <w:i/>
          <w:iCs/>
        </w:rPr>
        <w:t>всего проекта – Ok</w:t>
      </w:r>
      <w:r w:rsidRPr="00E9600D">
        <w:t xml:space="preserve">. </w:t>
      </w:r>
    </w:p>
    <w:p w:rsidR="00E9600D" w:rsidRPr="00E9600D" w:rsidRDefault="00E9600D" w:rsidP="00EF1DB2">
      <w:pPr>
        <w:numPr>
          <w:ilvl w:val="0"/>
          <w:numId w:val="41"/>
        </w:numPr>
        <w:jc w:val="both"/>
      </w:pPr>
      <w:r w:rsidRPr="00E9600D">
        <w:t xml:space="preserve">Выбрать </w:t>
      </w:r>
      <w:r w:rsidRPr="00E9600D">
        <w:rPr>
          <w:i/>
          <w:iCs/>
        </w:rPr>
        <w:t>Вид/Диаграмма Ганта с отслеживанием</w:t>
      </w:r>
      <w:r w:rsidRPr="00E9600D">
        <w:t>. Результат – текущий и базовый планы совпадают. Текущий план изображен цветными отрезками, а базовый – отрезками серого цвета.</w:t>
      </w:r>
    </w:p>
    <w:p w:rsidR="00E9600D" w:rsidRPr="00E9600D" w:rsidRDefault="00E9600D" w:rsidP="00E9600D">
      <w:pPr>
        <w:ind w:firstLine="720"/>
        <w:jc w:val="both"/>
      </w:pPr>
      <w:r w:rsidRPr="00E9600D">
        <w:rPr>
          <w:b/>
          <w:bCs/>
        </w:rPr>
        <w:t>Настройка представления Использование задач</w:t>
      </w:r>
    </w:p>
    <w:p w:rsidR="00E9600D" w:rsidRPr="00E9600D" w:rsidRDefault="00E9600D" w:rsidP="00EF1DB2">
      <w:pPr>
        <w:numPr>
          <w:ilvl w:val="0"/>
          <w:numId w:val="42"/>
        </w:numPr>
        <w:jc w:val="both"/>
      </w:pPr>
      <w:r w:rsidRPr="00E9600D">
        <w:t xml:space="preserve">Переключиться в представление </w:t>
      </w:r>
      <w:r w:rsidRPr="00E9600D">
        <w:rPr>
          <w:i/>
          <w:iCs/>
        </w:rPr>
        <w:t>Использование задач</w:t>
      </w:r>
      <w:r w:rsidRPr="00E9600D">
        <w:t xml:space="preserve">. </w:t>
      </w:r>
    </w:p>
    <w:p w:rsidR="00E9600D" w:rsidRPr="00E9600D" w:rsidRDefault="00E9600D" w:rsidP="00EF1DB2">
      <w:pPr>
        <w:numPr>
          <w:ilvl w:val="0"/>
          <w:numId w:val="42"/>
        </w:numPr>
        <w:jc w:val="both"/>
      </w:pPr>
      <w:r w:rsidRPr="00E9600D">
        <w:t xml:space="preserve">В контекстном меню правой таблицы представления выбрать </w:t>
      </w:r>
      <w:r w:rsidRPr="00E9600D">
        <w:rPr>
          <w:i/>
          <w:iCs/>
        </w:rPr>
        <w:t>Трудозатраты, Фактические трудозатраты</w:t>
      </w:r>
      <w:r w:rsidRPr="00E9600D">
        <w:t xml:space="preserve"> и </w:t>
      </w:r>
      <w:r w:rsidRPr="00E9600D">
        <w:rPr>
          <w:i/>
          <w:iCs/>
        </w:rPr>
        <w:t>Фактические затраты</w:t>
      </w:r>
      <w:proofErr w:type="gramStart"/>
      <w:r w:rsidRPr="00E9600D">
        <w:rPr>
          <w:i/>
          <w:iCs/>
        </w:rPr>
        <w:t>.</w:t>
      </w:r>
      <w:r w:rsidRPr="00E9600D">
        <w:t xml:space="preserve">. </w:t>
      </w:r>
      <w:proofErr w:type="gramEnd"/>
    </w:p>
    <w:p w:rsidR="00E9600D" w:rsidRDefault="00E9600D" w:rsidP="00EF1DB2">
      <w:pPr>
        <w:numPr>
          <w:ilvl w:val="0"/>
          <w:numId w:val="42"/>
        </w:numPr>
        <w:ind w:hanging="436"/>
        <w:jc w:val="both"/>
      </w:pPr>
      <w:r w:rsidRPr="00E9600D">
        <w:t xml:space="preserve">Вставить в левую таблицу столбцы </w:t>
      </w:r>
      <w:r w:rsidRPr="00E9600D">
        <w:rPr>
          <w:i/>
          <w:iCs/>
        </w:rPr>
        <w:t>Остановка, Возобновление, Оставшиеся трудозатраты, % завершения: Вставка/Столбец</w:t>
      </w:r>
      <w:r w:rsidRPr="00E9600D">
        <w:t xml:space="preserve"> – выбрать имя столбца –</w:t>
      </w:r>
      <w:r w:rsidRPr="00E9600D">
        <w:rPr>
          <w:i/>
          <w:iCs/>
        </w:rPr>
        <w:t>Ok</w:t>
      </w:r>
      <w:r w:rsidRPr="00E9600D">
        <w:t xml:space="preserve"> </w:t>
      </w:r>
    </w:p>
    <w:p w:rsidR="00E9600D" w:rsidRPr="00E9600D" w:rsidRDefault="00E9600D" w:rsidP="00E9600D">
      <w:pPr>
        <w:ind w:left="720"/>
        <w:jc w:val="both"/>
      </w:pPr>
      <w:r w:rsidRPr="00E9600D">
        <w:rPr>
          <w:b/>
          <w:bCs/>
        </w:rPr>
        <w:t>Ввод повременных данных ресурсов</w:t>
      </w:r>
    </w:p>
    <w:p w:rsidR="00E9600D" w:rsidRPr="00E9600D" w:rsidRDefault="00E9600D" w:rsidP="00EF1DB2">
      <w:pPr>
        <w:numPr>
          <w:ilvl w:val="0"/>
          <w:numId w:val="43"/>
        </w:numPr>
        <w:jc w:val="both"/>
      </w:pPr>
      <w:r w:rsidRPr="00E9600D">
        <w:t xml:space="preserve">Введем повременные данные ресурса </w:t>
      </w:r>
      <w:r w:rsidRPr="00E9600D">
        <w:rPr>
          <w:i/>
          <w:iCs/>
        </w:rPr>
        <w:t>Постановщик</w:t>
      </w:r>
      <w:r w:rsidRPr="00E9600D">
        <w:t xml:space="preserve"> по выполнению задачи </w:t>
      </w:r>
      <w:r w:rsidRPr="00E9600D">
        <w:rPr>
          <w:i/>
          <w:iCs/>
        </w:rPr>
        <w:t>Постановка задачи</w:t>
      </w:r>
      <w:r w:rsidRPr="00E9600D">
        <w:t xml:space="preserve">. Ему запланированы работы в течение 10 рабочих дней общей трудоемкостью 80ч. </w:t>
      </w:r>
    </w:p>
    <w:p w:rsidR="00E9600D" w:rsidRPr="00E9600D" w:rsidRDefault="00E9600D" w:rsidP="00EF1DB2">
      <w:pPr>
        <w:numPr>
          <w:ilvl w:val="0"/>
          <w:numId w:val="43"/>
        </w:numPr>
        <w:jc w:val="both"/>
      </w:pPr>
      <w:r w:rsidRPr="00E9600D">
        <w:t xml:space="preserve">В строке </w:t>
      </w:r>
      <w:r w:rsidRPr="00E9600D">
        <w:rPr>
          <w:i/>
          <w:iCs/>
        </w:rPr>
        <w:t>Постановщик</w:t>
      </w:r>
      <w:r w:rsidRPr="00E9600D">
        <w:t xml:space="preserve"> в ячейки </w:t>
      </w:r>
      <w:r w:rsidRPr="00E9600D">
        <w:rPr>
          <w:i/>
          <w:iCs/>
        </w:rPr>
        <w:t>Фактические трудозатраты</w:t>
      </w:r>
      <w:r w:rsidRPr="00E9600D">
        <w:t xml:space="preserve"> введем значения по 8ч в течение первых 10 рабочих дней. </w:t>
      </w:r>
    </w:p>
    <w:p w:rsidR="00E9600D" w:rsidRPr="00E9600D" w:rsidRDefault="00E9600D" w:rsidP="00EF1DB2">
      <w:pPr>
        <w:numPr>
          <w:ilvl w:val="0"/>
          <w:numId w:val="43"/>
        </w:numPr>
        <w:jc w:val="both"/>
      </w:pPr>
      <w:r w:rsidRPr="00E9600D">
        <w:t xml:space="preserve">В строке </w:t>
      </w:r>
      <w:r w:rsidRPr="00E9600D">
        <w:rPr>
          <w:i/>
          <w:iCs/>
        </w:rPr>
        <w:t>Бумага</w:t>
      </w:r>
      <w:r w:rsidRPr="00E9600D">
        <w:t xml:space="preserve"> в ячейку </w:t>
      </w:r>
      <w:r w:rsidRPr="00E9600D">
        <w:rPr>
          <w:i/>
          <w:iCs/>
        </w:rPr>
        <w:t>Фактические трудозатраты</w:t>
      </w:r>
      <w:r w:rsidRPr="00E9600D">
        <w:t xml:space="preserve"> введем 1 в первый день работы постановщика 7.11.09. </w:t>
      </w:r>
    </w:p>
    <w:p w:rsidR="00E9600D" w:rsidRPr="00E9600D" w:rsidRDefault="00E9600D" w:rsidP="00EF1DB2">
      <w:pPr>
        <w:numPr>
          <w:ilvl w:val="0"/>
          <w:numId w:val="43"/>
        </w:numPr>
        <w:jc w:val="both"/>
      </w:pPr>
      <w:r w:rsidRPr="00E9600D">
        <w:t xml:space="preserve">В строке </w:t>
      </w:r>
      <w:r w:rsidRPr="00E9600D">
        <w:rPr>
          <w:i/>
          <w:iCs/>
        </w:rPr>
        <w:t>С</w:t>
      </w:r>
      <w:proofErr w:type="gramStart"/>
      <w:r w:rsidRPr="00E9600D">
        <w:rPr>
          <w:i/>
          <w:iCs/>
        </w:rPr>
        <w:t>D</w:t>
      </w:r>
      <w:proofErr w:type="gramEnd"/>
      <w:r w:rsidRPr="00E9600D">
        <w:rPr>
          <w:i/>
          <w:iCs/>
        </w:rPr>
        <w:t>-матрица</w:t>
      </w:r>
      <w:r w:rsidRPr="00E9600D">
        <w:t xml:space="preserve"> в ячейку </w:t>
      </w:r>
      <w:r w:rsidRPr="00E9600D">
        <w:rPr>
          <w:i/>
          <w:iCs/>
        </w:rPr>
        <w:t>Фактические трудозатраты</w:t>
      </w:r>
      <w:r w:rsidRPr="00E9600D">
        <w:t xml:space="preserve"> введем 2 в этот же день 7.11.09. Результат – процент завершения задачи равен 100% и она отмечается знаком в столбце индикаторов </w:t>
      </w:r>
    </w:p>
    <w:p w:rsidR="00E9600D" w:rsidRPr="00E9600D" w:rsidRDefault="00E9600D" w:rsidP="00EF1DB2">
      <w:pPr>
        <w:numPr>
          <w:ilvl w:val="0"/>
          <w:numId w:val="43"/>
        </w:numPr>
        <w:jc w:val="both"/>
      </w:pPr>
      <w:r w:rsidRPr="00E9600D">
        <w:t xml:space="preserve">В строке </w:t>
      </w:r>
      <w:r w:rsidRPr="00E9600D">
        <w:rPr>
          <w:i/>
          <w:iCs/>
        </w:rPr>
        <w:t>Междугородные переговоры</w:t>
      </w:r>
      <w:r w:rsidRPr="00E9600D">
        <w:t xml:space="preserve"> в ячейку </w:t>
      </w:r>
      <w:r w:rsidRPr="00E9600D">
        <w:rPr>
          <w:i/>
          <w:iCs/>
        </w:rPr>
        <w:t>Фактические затраты</w:t>
      </w:r>
      <w:r w:rsidRPr="00E9600D">
        <w:t xml:space="preserve"> введем 100, 200 и 200 </w:t>
      </w:r>
    </w:p>
    <w:p w:rsidR="00E9600D" w:rsidRPr="00E9600D" w:rsidRDefault="00E9600D" w:rsidP="00EF1DB2">
      <w:pPr>
        <w:numPr>
          <w:ilvl w:val="0"/>
          <w:numId w:val="43"/>
        </w:numPr>
        <w:jc w:val="both"/>
      </w:pPr>
      <w:r w:rsidRPr="00E9600D">
        <w:t>Переключиться в диаграмму Ганта с отслеживанием. Результат – проект выполняется точно в соответствии с первоначальным планом.</w:t>
      </w:r>
    </w:p>
    <w:p w:rsidR="00E9600D" w:rsidRPr="00E9600D" w:rsidRDefault="00B80851" w:rsidP="00E9600D">
      <w:pPr>
        <w:ind w:firstLine="720"/>
        <w:jc w:val="both"/>
      </w:pPr>
      <w:bookmarkStart w:id="31" w:name="image.8.16"/>
      <w:bookmarkEnd w:id="31"/>
      <w:r>
        <w:rPr>
          <w:noProof/>
        </w:rPr>
        <w:lastRenderedPageBreak/>
        <w:drawing>
          <wp:inline distT="0" distB="0" distL="0" distR="0">
            <wp:extent cx="4457700" cy="1990725"/>
            <wp:effectExtent l="19050" t="0" r="0" b="0"/>
            <wp:docPr id="33" name="Рисунок 80" descr=" Результат ввода повременных данных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 Результат ввода повременных данных "/>
                    <pic:cNvPicPr>
                      <a:picLocks noChangeAspect="1" noChangeArrowheads="1"/>
                    </pic:cNvPicPr>
                  </pic:nvPicPr>
                  <pic:blipFill>
                    <a:blip r:embed="rId118"/>
                    <a:srcRect/>
                    <a:stretch>
                      <a:fillRect/>
                    </a:stretch>
                  </pic:blipFill>
                  <pic:spPr bwMode="auto">
                    <a:xfrm>
                      <a:off x="0" y="0"/>
                      <a:ext cx="4457700" cy="1990725"/>
                    </a:xfrm>
                    <a:prstGeom prst="rect">
                      <a:avLst/>
                    </a:prstGeom>
                    <a:noFill/>
                    <a:ln w="9525">
                      <a:noFill/>
                      <a:miter lim="800000"/>
                      <a:headEnd/>
                      <a:tailEnd/>
                    </a:ln>
                  </pic:spPr>
                </pic:pic>
              </a:graphicData>
            </a:graphic>
          </wp:inline>
        </w:drawing>
      </w:r>
    </w:p>
    <w:p w:rsidR="00E9600D" w:rsidRPr="00E9600D" w:rsidRDefault="00E9600D" w:rsidP="00E9600D">
      <w:pPr>
        <w:ind w:firstLine="720"/>
        <w:jc w:val="both"/>
      </w:pPr>
      <w:r w:rsidRPr="00E9600D">
        <w:rPr>
          <w:b/>
          <w:bCs/>
        </w:rPr>
        <w:t>Ввод повременных данных задач</w:t>
      </w:r>
    </w:p>
    <w:p w:rsidR="00E9600D" w:rsidRPr="00E9600D" w:rsidRDefault="00E9600D" w:rsidP="00EF1DB2">
      <w:pPr>
        <w:numPr>
          <w:ilvl w:val="0"/>
          <w:numId w:val="44"/>
        </w:numPr>
        <w:jc w:val="both"/>
      </w:pPr>
      <w:r w:rsidRPr="00E9600D">
        <w:t>Переключиться в представление использования задач (</w:t>
      </w:r>
      <w:r w:rsidRPr="00E9600D">
        <w:rPr>
          <w:i/>
          <w:iCs/>
        </w:rPr>
        <w:t>Вид/Использование задач</w:t>
      </w:r>
      <w:r w:rsidRPr="00E9600D">
        <w:t xml:space="preserve">). </w:t>
      </w:r>
    </w:p>
    <w:p w:rsidR="00E9600D" w:rsidRPr="00E9600D" w:rsidRDefault="00E9600D" w:rsidP="00EF1DB2">
      <w:pPr>
        <w:numPr>
          <w:ilvl w:val="0"/>
          <w:numId w:val="44"/>
        </w:numPr>
        <w:jc w:val="both"/>
      </w:pPr>
      <w:r w:rsidRPr="00E9600D">
        <w:t xml:space="preserve">Найти строку задачи </w:t>
      </w:r>
      <w:r w:rsidRPr="00E9600D">
        <w:rPr>
          <w:i/>
          <w:iCs/>
        </w:rPr>
        <w:t>Разработка интерфейса</w:t>
      </w:r>
      <w:r w:rsidRPr="00E9600D">
        <w:t xml:space="preserve">. На нее назначен </w:t>
      </w:r>
      <w:r w:rsidRPr="00E9600D">
        <w:rPr>
          <w:i/>
          <w:iCs/>
        </w:rPr>
        <w:t>Программист</w:t>
      </w:r>
      <w:proofErr w:type="gramStart"/>
      <w:r w:rsidRPr="00E9600D">
        <w:rPr>
          <w:i/>
          <w:iCs/>
        </w:rPr>
        <w:t>1</w:t>
      </w:r>
      <w:proofErr w:type="gramEnd"/>
      <w:r w:rsidRPr="00E9600D">
        <w:rPr>
          <w:i/>
          <w:iCs/>
        </w:rPr>
        <w:t>, Междугородные переговоры</w:t>
      </w:r>
      <w:r w:rsidRPr="00E9600D">
        <w:t xml:space="preserve"> и </w:t>
      </w:r>
      <w:r w:rsidRPr="00E9600D">
        <w:rPr>
          <w:i/>
          <w:iCs/>
        </w:rPr>
        <w:t>CD-матрица</w:t>
      </w:r>
      <w:r w:rsidRPr="00E9600D">
        <w:t xml:space="preserve">. Трудозатраты программиста составляют 40ч (5 дней по 8ч), а CD-матриц расходуется по одной штуке в день (всего 5шт). </w:t>
      </w:r>
    </w:p>
    <w:p w:rsidR="00E9600D" w:rsidRPr="00E9600D" w:rsidRDefault="00E9600D" w:rsidP="00EF1DB2">
      <w:pPr>
        <w:numPr>
          <w:ilvl w:val="0"/>
          <w:numId w:val="44"/>
        </w:numPr>
        <w:jc w:val="both"/>
      </w:pPr>
      <w:r w:rsidRPr="00E9600D">
        <w:t xml:space="preserve">В строку </w:t>
      </w:r>
      <w:r w:rsidRPr="00E9600D">
        <w:rPr>
          <w:i/>
          <w:iCs/>
        </w:rPr>
        <w:t>Фактические трудозатраты</w:t>
      </w:r>
      <w:r w:rsidRPr="00E9600D">
        <w:t xml:space="preserve"> правой таблицы, расположенной напротив названия задачи, введем трудозатраты задачи в рабочие дни, начиная с запланированного дня начала работ (23.11.09): 4ч, 8ч, 8ч, 8ч, 8ч, 4ч. Результат – система сама распределяет фактические трудозатраты задачи по выполняющим ее трудовым ресурсам. Поскольку такой ресурс единственный (</w:t>
      </w:r>
      <w:r w:rsidRPr="00E9600D">
        <w:rPr>
          <w:i/>
          <w:iCs/>
        </w:rPr>
        <w:t>Программист</w:t>
      </w:r>
      <w:proofErr w:type="gramStart"/>
      <w:r w:rsidRPr="00E9600D">
        <w:rPr>
          <w:i/>
          <w:iCs/>
        </w:rPr>
        <w:t>1</w:t>
      </w:r>
      <w:proofErr w:type="gramEnd"/>
      <w:r w:rsidRPr="00E9600D">
        <w:t xml:space="preserve">), все вводимые значения переносятся в его трудозатраты. </w:t>
      </w:r>
    </w:p>
    <w:p w:rsidR="00E9600D" w:rsidRPr="00E9600D" w:rsidRDefault="00E9600D" w:rsidP="00EF1DB2">
      <w:pPr>
        <w:numPr>
          <w:ilvl w:val="0"/>
          <w:numId w:val="44"/>
        </w:numPr>
        <w:jc w:val="both"/>
      </w:pPr>
      <w:r w:rsidRPr="00E9600D">
        <w:t xml:space="preserve">В строке </w:t>
      </w:r>
      <w:r w:rsidRPr="00E9600D">
        <w:rPr>
          <w:i/>
          <w:iCs/>
        </w:rPr>
        <w:t>CD-матрица</w:t>
      </w:r>
      <w:r w:rsidRPr="00E9600D">
        <w:t xml:space="preserve"> для этой же задачи в первый день работы программиста введем фактические трудозатраты 5. </w:t>
      </w:r>
    </w:p>
    <w:p w:rsidR="00E9600D" w:rsidRPr="00E9600D" w:rsidRDefault="00E9600D" w:rsidP="00EF1DB2">
      <w:pPr>
        <w:numPr>
          <w:ilvl w:val="0"/>
          <w:numId w:val="44"/>
        </w:numPr>
        <w:jc w:val="both"/>
      </w:pPr>
      <w:r w:rsidRPr="00E9600D">
        <w:t xml:space="preserve">В строке </w:t>
      </w:r>
      <w:r w:rsidRPr="00E9600D">
        <w:rPr>
          <w:i/>
          <w:iCs/>
        </w:rPr>
        <w:t>Междугородные переговоры</w:t>
      </w:r>
      <w:r w:rsidRPr="00E9600D">
        <w:t xml:space="preserve"> для этой же задачи в строке </w:t>
      </w:r>
      <w:r w:rsidRPr="00E9600D">
        <w:rPr>
          <w:i/>
          <w:iCs/>
        </w:rPr>
        <w:t>Фактические затраты</w:t>
      </w:r>
      <w:r w:rsidRPr="00E9600D">
        <w:t xml:space="preserve"> введем по 200 в каждый день работы </w:t>
      </w:r>
      <w:r w:rsidRPr="00E9600D">
        <w:rPr>
          <w:i/>
          <w:iCs/>
        </w:rPr>
        <w:t>Программист</w:t>
      </w:r>
      <w:proofErr w:type="gramStart"/>
      <w:r w:rsidRPr="00E9600D">
        <w:rPr>
          <w:i/>
          <w:iCs/>
        </w:rPr>
        <w:t>1</w:t>
      </w:r>
      <w:proofErr w:type="gramEnd"/>
      <w:r w:rsidRPr="00E9600D">
        <w:t xml:space="preserve">. </w:t>
      </w:r>
    </w:p>
    <w:p w:rsidR="00E9600D" w:rsidRPr="00E9600D" w:rsidRDefault="00E9600D" w:rsidP="00EF1DB2">
      <w:pPr>
        <w:numPr>
          <w:ilvl w:val="0"/>
          <w:numId w:val="44"/>
        </w:numPr>
        <w:jc w:val="both"/>
      </w:pPr>
      <w:r w:rsidRPr="00E9600D">
        <w:t xml:space="preserve">Найти строку задачи </w:t>
      </w:r>
      <w:r w:rsidRPr="00E9600D">
        <w:rPr>
          <w:i/>
          <w:iCs/>
        </w:rPr>
        <w:t>Разработка структуры базы данных</w:t>
      </w:r>
      <w:r w:rsidRPr="00E9600D">
        <w:t xml:space="preserve">. На нее назначен </w:t>
      </w:r>
      <w:r w:rsidRPr="00E9600D">
        <w:rPr>
          <w:i/>
          <w:iCs/>
        </w:rPr>
        <w:t>Программист</w:t>
      </w:r>
      <w:proofErr w:type="gramStart"/>
      <w:r w:rsidRPr="00E9600D">
        <w:rPr>
          <w:i/>
          <w:iCs/>
        </w:rPr>
        <w:t>2</w:t>
      </w:r>
      <w:proofErr w:type="gramEnd"/>
      <w:r w:rsidRPr="00E9600D">
        <w:rPr>
          <w:i/>
          <w:iCs/>
        </w:rPr>
        <w:t>, Междугородные переговоры</w:t>
      </w:r>
      <w:r w:rsidRPr="00E9600D">
        <w:t xml:space="preserve"> и </w:t>
      </w:r>
      <w:r w:rsidRPr="00E9600D">
        <w:rPr>
          <w:i/>
          <w:iCs/>
        </w:rPr>
        <w:t>CD-матрица</w:t>
      </w:r>
      <w:r w:rsidRPr="00E9600D">
        <w:t xml:space="preserve">. Трудозатраты программиста составляют 56ч (7 дней по 8ч), а </w:t>
      </w:r>
      <w:r w:rsidRPr="00E9600D">
        <w:rPr>
          <w:i/>
          <w:iCs/>
        </w:rPr>
        <w:t>CD-матриц</w:t>
      </w:r>
      <w:r w:rsidRPr="00E9600D">
        <w:t xml:space="preserve"> расходуется по 1 штуке в день. </w:t>
      </w:r>
    </w:p>
    <w:p w:rsidR="00E9600D" w:rsidRPr="00E9600D" w:rsidRDefault="00E9600D" w:rsidP="00EF1DB2">
      <w:pPr>
        <w:numPr>
          <w:ilvl w:val="0"/>
          <w:numId w:val="44"/>
        </w:numPr>
        <w:jc w:val="both"/>
      </w:pPr>
      <w:r w:rsidRPr="00E9600D">
        <w:t xml:space="preserve">В строку </w:t>
      </w:r>
      <w:r w:rsidRPr="00E9600D">
        <w:rPr>
          <w:i/>
          <w:iCs/>
        </w:rPr>
        <w:t>Фактические трудозатраты</w:t>
      </w:r>
      <w:r w:rsidRPr="00E9600D">
        <w:t xml:space="preserve"> правой таблицы, расположенной напротив названия задачи, введем трудозатраты задачи в рабочие дни, начиная с запланированного дня начала работ (23.11.09): 8ч, 8ч, 8ч, 8ч, 8ч, 8ч, 8ч. Результат – система аналогично распределяет фактические трудозатраты задачи по выполняющим ее трудовым ресурсам. Поскольку такой ресурс единственный (</w:t>
      </w:r>
      <w:r w:rsidRPr="00E9600D">
        <w:rPr>
          <w:i/>
          <w:iCs/>
        </w:rPr>
        <w:t>Программист</w:t>
      </w:r>
      <w:proofErr w:type="gramStart"/>
      <w:r w:rsidRPr="00E9600D">
        <w:rPr>
          <w:i/>
          <w:iCs/>
        </w:rPr>
        <w:t>2</w:t>
      </w:r>
      <w:proofErr w:type="gramEnd"/>
      <w:r w:rsidRPr="00E9600D">
        <w:t xml:space="preserve">), все вводимые значения переносятся в его трудозатраты. </w:t>
      </w:r>
    </w:p>
    <w:p w:rsidR="00E9600D" w:rsidRPr="00E9600D" w:rsidRDefault="00E9600D" w:rsidP="00EF1DB2">
      <w:pPr>
        <w:numPr>
          <w:ilvl w:val="0"/>
          <w:numId w:val="44"/>
        </w:numPr>
        <w:jc w:val="both"/>
      </w:pPr>
      <w:r w:rsidRPr="00E9600D">
        <w:t xml:space="preserve">В строке </w:t>
      </w:r>
      <w:r w:rsidRPr="00E9600D">
        <w:rPr>
          <w:i/>
          <w:iCs/>
        </w:rPr>
        <w:t>CD-матрица</w:t>
      </w:r>
      <w:r w:rsidRPr="00E9600D">
        <w:t xml:space="preserve"> для этой же задачи в первый день работы программиста введем фактические трудозатраты 7. </w:t>
      </w:r>
    </w:p>
    <w:p w:rsidR="00E9600D" w:rsidRDefault="00E9600D" w:rsidP="00E9600D">
      <w:pPr>
        <w:ind w:firstLine="720"/>
        <w:jc w:val="both"/>
      </w:pPr>
      <w:r w:rsidRPr="00E9600D">
        <w:t xml:space="preserve">В строке </w:t>
      </w:r>
      <w:r w:rsidRPr="00E9600D">
        <w:rPr>
          <w:i/>
          <w:iCs/>
        </w:rPr>
        <w:t>Междугородные переговоры</w:t>
      </w:r>
      <w:r w:rsidRPr="00E9600D">
        <w:t xml:space="preserve"> для этой же задачи в строке </w:t>
      </w:r>
      <w:r w:rsidRPr="00E9600D">
        <w:rPr>
          <w:b/>
          <w:bCs/>
        </w:rPr>
        <w:t>Фактические затраты</w:t>
      </w:r>
      <w:r w:rsidRPr="00E9600D">
        <w:t xml:space="preserve"> введем по 150 в каждый день работы </w:t>
      </w:r>
      <w:r w:rsidRPr="00E9600D">
        <w:rPr>
          <w:i/>
          <w:iCs/>
        </w:rPr>
        <w:t>Программист</w:t>
      </w:r>
      <w:proofErr w:type="gramStart"/>
      <w:r w:rsidRPr="00E9600D">
        <w:rPr>
          <w:i/>
          <w:iCs/>
        </w:rPr>
        <w:t>2</w:t>
      </w:r>
      <w:proofErr w:type="gramEnd"/>
      <w:r w:rsidRPr="00E9600D">
        <w:t xml:space="preserve">. </w:t>
      </w:r>
      <w:bookmarkStart w:id="32" w:name="image.8.17"/>
      <w:bookmarkEnd w:id="32"/>
    </w:p>
    <w:p w:rsidR="00E9600D" w:rsidRPr="00E9600D" w:rsidRDefault="00B80851" w:rsidP="00E9600D">
      <w:pPr>
        <w:ind w:firstLine="720"/>
        <w:jc w:val="both"/>
      </w:pPr>
      <w:r>
        <w:rPr>
          <w:noProof/>
        </w:rPr>
        <w:lastRenderedPageBreak/>
        <w:drawing>
          <wp:inline distT="0" distB="0" distL="0" distR="0">
            <wp:extent cx="3981450" cy="2171700"/>
            <wp:effectExtent l="19050" t="0" r="0" b="0"/>
            <wp:docPr id="34" name="Рисунок 81" descr=" Результат ввода повременных данных задач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 Результат ввода повременных данных задач "/>
                    <pic:cNvPicPr>
                      <a:picLocks noChangeAspect="1" noChangeArrowheads="1"/>
                    </pic:cNvPicPr>
                  </pic:nvPicPr>
                  <pic:blipFill>
                    <a:blip r:embed="rId119"/>
                    <a:srcRect/>
                    <a:stretch>
                      <a:fillRect/>
                    </a:stretch>
                  </pic:blipFill>
                  <pic:spPr bwMode="auto">
                    <a:xfrm>
                      <a:off x="0" y="0"/>
                      <a:ext cx="3981450" cy="2171700"/>
                    </a:xfrm>
                    <a:prstGeom prst="rect">
                      <a:avLst/>
                    </a:prstGeom>
                    <a:noFill/>
                    <a:ln w="9525">
                      <a:noFill/>
                      <a:miter lim="800000"/>
                      <a:headEnd/>
                      <a:tailEnd/>
                    </a:ln>
                  </pic:spPr>
                </pic:pic>
              </a:graphicData>
            </a:graphic>
          </wp:inline>
        </w:drawing>
      </w:r>
    </w:p>
    <w:p w:rsidR="00E9600D" w:rsidRPr="00E9600D" w:rsidRDefault="00E9600D" w:rsidP="00EF1DB2">
      <w:pPr>
        <w:numPr>
          <w:ilvl w:val="0"/>
          <w:numId w:val="44"/>
        </w:numPr>
        <w:jc w:val="both"/>
      </w:pPr>
      <w:r w:rsidRPr="00E9600D">
        <w:t xml:space="preserve">Введем таким же способом фактические трудозатраты задач </w:t>
      </w:r>
      <w:r w:rsidRPr="00E9600D">
        <w:rPr>
          <w:i/>
          <w:iCs/>
        </w:rPr>
        <w:t>Разработка модулей обработки данных</w:t>
      </w:r>
      <w:r w:rsidRPr="00E9600D">
        <w:t xml:space="preserve"> (4, 4, 4, 4, 8, 8, 8, 8 с 1.10.09) </w:t>
      </w:r>
      <w:r w:rsidRPr="00E9600D">
        <w:rPr>
          <w:i/>
          <w:iCs/>
        </w:rPr>
        <w:t>и Заполнение базы данных</w:t>
      </w:r>
      <w:r w:rsidRPr="00E9600D">
        <w:t xml:space="preserve"> (8, 8, 8, 8, 4, 4, 4, 4, 4, 4, 4, 4 с 2.10.09). </w:t>
      </w:r>
    </w:p>
    <w:p w:rsidR="00E9600D" w:rsidRPr="00E9600D" w:rsidRDefault="00E9600D" w:rsidP="00EF1DB2">
      <w:pPr>
        <w:numPr>
          <w:ilvl w:val="0"/>
          <w:numId w:val="44"/>
        </w:numPr>
        <w:jc w:val="both"/>
      </w:pPr>
      <w:r w:rsidRPr="00E9600D">
        <w:t xml:space="preserve">Введем фактические трудозатраты CD-матриц по 7 и 8 штук соответственно 1.10.09 и 2.10.09. </w:t>
      </w:r>
    </w:p>
    <w:p w:rsidR="00E9600D" w:rsidRPr="00E9600D" w:rsidRDefault="00E9600D" w:rsidP="00EF1DB2">
      <w:pPr>
        <w:numPr>
          <w:ilvl w:val="0"/>
          <w:numId w:val="44"/>
        </w:numPr>
        <w:jc w:val="both"/>
      </w:pPr>
      <w:r w:rsidRPr="00E9600D">
        <w:t>Переключиться в диаграмму Ганта с отслеживанием. Результат – в связи с тем, что фактическое выполнение задач отстало от ранее запланированного графика, выполнение проекта в целом отстает от базового плана (время окончания последних цветных отрезков находится позже времени окончания последних отрезков серого цвета).</w:t>
      </w:r>
    </w:p>
    <w:p w:rsidR="00E9600D" w:rsidRPr="00E9600D" w:rsidRDefault="00B80851" w:rsidP="00E9600D">
      <w:pPr>
        <w:ind w:firstLine="720"/>
        <w:jc w:val="both"/>
      </w:pPr>
      <w:bookmarkStart w:id="33" w:name="image.8.18"/>
      <w:bookmarkEnd w:id="33"/>
      <w:r>
        <w:rPr>
          <w:noProof/>
        </w:rPr>
        <w:drawing>
          <wp:inline distT="0" distB="0" distL="0" distR="0">
            <wp:extent cx="4105275" cy="2133600"/>
            <wp:effectExtent l="19050" t="0" r="9525" b="0"/>
            <wp:docPr id="35" name="Рисунок 82" descr=" Результат продолжения ввода повременных данных задач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 Результат продолжения ввода повременных данных задач "/>
                    <pic:cNvPicPr>
                      <a:picLocks noChangeAspect="1" noChangeArrowheads="1"/>
                    </pic:cNvPicPr>
                  </pic:nvPicPr>
                  <pic:blipFill>
                    <a:blip r:embed="rId120"/>
                    <a:srcRect/>
                    <a:stretch>
                      <a:fillRect/>
                    </a:stretch>
                  </pic:blipFill>
                  <pic:spPr bwMode="auto">
                    <a:xfrm>
                      <a:off x="0" y="0"/>
                      <a:ext cx="4105275" cy="2133600"/>
                    </a:xfrm>
                    <a:prstGeom prst="rect">
                      <a:avLst/>
                    </a:prstGeom>
                    <a:noFill/>
                    <a:ln w="9525">
                      <a:noFill/>
                      <a:miter lim="800000"/>
                      <a:headEnd/>
                      <a:tailEnd/>
                    </a:ln>
                  </pic:spPr>
                </pic:pic>
              </a:graphicData>
            </a:graphic>
          </wp:inline>
        </w:drawing>
      </w:r>
    </w:p>
    <w:p w:rsidR="00E9600D" w:rsidRPr="00E9600D" w:rsidRDefault="00B80851" w:rsidP="00E9600D">
      <w:pPr>
        <w:ind w:firstLine="720"/>
        <w:jc w:val="both"/>
      </w:pPr>
      <w:bookmarkStart w:id="34" w:name="image.8.19"/>
      <w:bookmarkEnd w:id="34"/>
      <w:r>
        <w:rPr>
          <w:noProof/>
        </w:rPr>
        <w:drawing>
          <wp:inline distT="0" distB="0" distL="0" distR="0">
            <wp:extent cx="4105275" cy="1571625"/>
            <wp:effectExtent l="19050" t="0" r="9525" b="0"/>
            <wp:docPr id="36" name="Рисунок 83" descr=" Отставание выполнения проекта от план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 Отставание выполнения проекта от плана "/>
                    <pic:cNvPicPr>
                      <a:picLocks noChangeAspect="1" noChangeArrowheads="1"/>
                    </pic:cNvPicPr>
                  </pic:nvPicPr>
                  <pic:blipFill>
                    <a:blip r:embed="rId121"/>
                    <a:srcRect/>
                    <a:stretch>
                      <a:fillRect/>
                    </a:stretch>
                  </pic:blipFill>
                  <pic:spPr bwMode="auto">
                    <a:xfrm>
                      <a:off x="0" y="0"/>
                      <a:ext cx="4105275" cy="1571625"/>
                    </a:xfrm>
                    <a:prstGeom prst="rect">
                      <a:avLst/>
                    </a:prstGeom>
                    <a:noFill/>
                    <a:ln w="9525">
                      <a:noFill/>
                      <a:miter lim="800000"/>
                      <a:headEnd/>
                      <a:tailEnd/>
                    </a:ln>
                  </pic:spPr>
                </pic:pic>
              </a:graphicData>
            </a:graphic>
          </wp:inline>
        </w:drawing>
      </w:r>
    </w:p>
    <w:p w:rsidR="00E9600D" w:rsidRPr="00E9600D" w:rsidRDefault="00E9600D" w:rsidP="00E9600D">
      <w:pPr>
        <w:ind w:firstLine="720"/>
        <w:jc w:val="both"/>
      </w:pPr>
      <w:r w:rsidRPr="00E9600D">
        <w:rPr>
          <w:b/>
          <w:bCs/>
        </w:rPr>
        <w:t>Ввод фактических трудозатрат</w:t>
      </w:r>
    </w:p>
    <w:p w:rsidR="00E9600D" w:rsidRPr="00E9600D" w:rsidRDefault="00E9600D" w:rsidP="00EF1DB2">
      <w:pPr>
        <w:numPr>
          <w:ilvl w:val="0"/>
          <w:numId w:val="45"/>
        </w:numPr>
        <w:jc w:val="both"/>
      </w:pPr>
      <w:r w:rsidRPr="00E9600D">
        <w:t xml:space="preserve">Выбрать представление </w:t>
      </w:r>
      <w:r w:rsidRPr="00E9600D">
        <w:rPr>
          <w:i/>
          <w:iCs/>
        </w:rPr>
        <w:t>Использование задач</w:t>
      </w:r>
      <w:r w:rsidRPr="00E9600D">
        <w:t xml:space="preserve">. </w:t>
      </w:r>
    </w:p>
    <w:p w:rsidR="00E9600D" w:rsidRPr="00E9600D" w:rsidRDefault="00E9600D" w:rsidP="00EF1DB2">
      <w:pPr>
        <w:numPr>
          <w:ilvl w:val="0"/>
          <w:numId w:val="45"/>
        </w:numPr>
        <w:jc w:val="both"/>
      </w:pPr>
      <w:r w:rsidRPr="00E9600D">
        <w:t xml:space="preserve">Добавить в таблицу представления столбец </w:t>
      </w:r>
      <w:r w:rsidRPr="00E9600D">
        <w:rPr>
          <w:i/>
          <w:iCs/>
        </w:rPr>
        <w:t>Фактические трудозатраты</w:t>
      </w:r>
      <w:r w:rsidRPr="00E9600D">
        <w:t xml:space="preserve">. </w:t>
      </w:r>
    </w:p>
    <w:p w:rsidR="00E9600D" w:rsidRPr="00E9600D" w:rsidRDefault="00E9600D" w:rsidP="00EF1DB2">
      <w:pPr>
        <w:numPr>
          <w:ilvl w:val="0"/>
          <w:numId w:val="45"/>
        </w:numPr>
        <w:jc w:val="both"/>
      </w:pPr>
      <w:r w:rsidRPr="00E9600D">
        <w:t xml:space="preserve">Найти строку задачи </w:t>
      </w:r>
      <w:r w:rsidRPr="00E9600D">
        <w:rPr>
          <w:i/>
          <w:iCs/>
        </w:rPr>
        <w:t>Отладка программного комплекса</w:t>
      </w:r>
      <w:r w:rsidRPr="00E9600D">
        <w:t xml:space="preserve">, а в ней – ячейки столбцов </w:t>
      </w:r>
      <w:r w:rsidRPr="00E9600D">
        <w:rPr>
          <w:i/>
          <w:iCs/>
        </w:rPr>
        <w:t>Фактические трудозатраты</w:t>
      </w:r>
      <w:r w:rsidRPr="00E9600D">
        <w:t xml:space="preserve"> и </w:t>
      </w:r>
      <w:r w:rsidRPr="00E9600D">
        <w:rPr>
          <w:i/>
          <w:iCs/>
        </w:rPr>
        <w:t>Оставшиеся трудозатраты</w:t>
      </w:r>
      <w:r w:rsidRPr="00E9600D">
        <w:t xml:space="preserve">. В них соответственно записаны 0ч и 120ч. Эти трудозатраты делятся на 2 программистов и постановщика, у которых значения фактических и оставшихся трудозатрат равны соответственно 0ч и 40ч. </w:t>
      </w:r>
    </w:p>
    <w:p w:rsidR="00E9600D" w:rsidRPr="00E9600D" w:rsidRDefault="00E9600D" w:rsidP="00EF1DB2">
      <w:pPr>
        <w:numPr>
          <w:ilvl w:val="0"/>
          <w:numId w:val="45"/>
        </w:numPr>
        <w:jc w:val="both"/>
      </w:pPr>
      <w:r w:rsidRPr="00E9600D">
        <w:lastRenderedPageBreak/>
        <w:t xml:space="preserve">Ввести в поле </w:t>
      </w:r>
      <w:r w:rsidRPr="00E9600D">
        <w:rPr>
          <w:i/>
          <w:iCs/>
        </w:rPr>
        <w:t>Фактические трудозатраты</w:t>
      </w:r>
      <w:r w:rsidRPr="00E9600D">
        <w:t xml:space="preserve"> задачи </w:t>
      </w:r>
      <w:r w:rsidRPr="00E9600D">
        <w:rPr>
          <w:i/>
          <w:iCs/>
        </w:rPr>
        <w:t>Отладка программного комплекса</w:t>
      </w:r>
      <w:r w:rsidRPr="00E9600D">
        <w:t xml:space="preserve"> значение 32ч. Результат – введенные трудозатраты пропорционально распределены между программистами (поскольку степень их участия в работе одинакова, произошло равномерное распределение). Постановщику не досталось фактических трудозатрат, поскольку в первые дни он не участвует в этой задаче. Фактические трудозатраты распределены, начиная с запланированного дня начала работ (с 19.10.09). Оставшиеся трудозатраты равны 88ч. В графе Остановка для задачи Комплексная отладка модулей указана дата прекращения работ, а в графе </w:t>
      </w:r>
      <w:r w:rsidRPr="00E9600D">
        <w:rPr>
          <w:i/>
          <w:iCs/>
        </w:rPr>
        <w:t>Возобновление</w:t>
      </w:r>
      <w:r w:rsidRPr="00E9600D">
        <w:t xml:space="preserve"> – дата, с которой работы будут продолжены. Обе данные равны 19.10.09. </w:t>
      </w:r>
    </w:p>
    <w:p w:rsidR="00E9600D" w:rsidRPr="00E9600D" w:rsidRDefault="00E9600D" w:rsidP="00EF1DB2">
      <w:pPr>
        <w:numPr>
          <w:ilvl w:val="0"/>
          <w:numId w:val="45"/>
        </w:numPr>
        <w:jc w:val="both"/>
      </w:pPr>
      <w:r w:rsidRPr="00E9600D">
        <w:t xml:space="preserve">Предположим, что работы были возобновлены 23.10.09 и велись ежедневно в полном объеме вплоть до завершения задачи. Установить в графе Возобновление дату 23.10.09. Ввести в поле </w:t>
      </w:r>
      <w:r w:rsidRPr="00E9600D">
        <w:rPr>
          <w:i/>
          <w:iCs/>
        </w:rPr>
        <w:t>Фактические трудозатраты</w:t>
      </w:r>
      <w:r w:rsidRPr="00E9600D">
        <w:t xml:space="preserve"> задачи </w:t>
      </w:r>
      <w:r w:rsidRPr="00E9600D">
        <w:rPr>
          <w:i/>
          <w:iCs/>
        </w:rPr>
        <w:t>Отладка программного комплекса</w:t>
      </w:r>
      <w:r w:rsidRPr="00E9600D">
        <w:t xml:space="preserve"> значение 120ч. Результат – оставшиеся трудозатраты равны 0, работа выполнена полностью. </w:t>
      </w:r>
    </w:p>
    <w:p w:rsidR="00E9600D" w:rsidRPr="00E9600D" w:rsidRDefault="00B80851" w:rsidP="00E9600D">
      <w:pPr>
        <w:ind w:firstLine="720"/>
        <w:jc w:val="both"/>
      </w:pPr>
      <w:bookmarkStart w:id="35" w:name="image.8.20"/>
      <w:bookmarkEnd w:id="35"/>
      <w:r>
        <w:rPr>
          <w:noProof/>
        </w:rPr>
        <w:drawing>
          <wp:inline distT="0" distB="0" distL="0" distR="0">
            <wp:extent cx="5343525" cy="1781175"/>
            <wp:effectExtent l="19050" t="0" r="9525" b="0"/>
            <wp:docPr id="37" name="Рисунок 84" descr=" Результат ввода фактических трудозатрат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 Результат ввода фактических трудозатрат "/>
                    <pic:cNvPicPr>
                      <a:picLocks noChangeAspect="1" noChangeArrowheads="1"/>
                    </pic:cNvPicPr>
                  </pic:nvPicPr>
                  <pic:blipFill>
                    <a:blip r:embed="rId122"/>
                    <a:srcRect/>
                    <a:stretch>
                      <a:fillRect/>
                    </a:stretch>
                  </pic:blipFill>
                  <pic:spPr bwMode="auto">
                    <a:xfrm>
                      <a:off x="0" y="0"/>
                      <a:ext cx="5343525" cy="1781175"/>
                    </a:xfrm>
                    <a:prstGeom prst="rect">
                      <a:avLst/>
                    </a:prstGeom>
                    <a:noFill/>
                    <a:ln w="9525">
                      <a:noFill/>
                      <a:miter lim="800000"/>
                      <a:headEnd/>
                      <a:tailEnd/>
                    </a:ln>
                  </pic:spPr>
                </pic:pic>
              </a:graphicData>
            </a:graphic>
          </wp:inline>
        </w:drawing>
      </w:r>
    </w:p>
    <w:p w:rsidR="00E9600D" w:rsidRPr="00E9600D" w:rsidRDefault="00E9600D" w:rsidP="00E9600D">
      <w:pPr>
        <w:ind w:firstLine="720"/>
        <w:jc w:val="both"/>
      </w:pPr>
      <w:r w:rsidRPr="00E9600D">
        <w:rPr>
          <w:b/>
          <w:bCs/>
        </w:rPr>
        <w:t>Ввод процента завершения</w:t>
      </w:r>
    </w:p>
    <w:p w:rsidR="00E9600D" w:rsidRPr="00E9600D" w:rsidRDefault="00E9600D" w:rsidP="00EF1DB2">
      <w:pPr>
        <w:numPr>
          <w:ilvl w:val="0"/>
          <w:numId w:val="46"/>
        </w:numPr>
        <w:jc w:val="both"/>
      </w:pPr>
      <w:r w:rsidRPr="00E9600D">
        <w:t xml:space="preserve">Перейти в представление </w:t>
      </w:r>
      <w:r w:rsidRPr="00E9600D">
        <w:rPr>
          <w:i/>
          <w:iCs/>
        </w:rPr>
        <w:t>Использование задач</w:t>
      </w:r>
      <w:r w:rsidRPr="00E9600D">
        <w:t xml:space="preserve">. </w:t>
      </w:r>
    </w:p>
    <w:p w:rsidR="00E9600D" w:rsidRPr="00E9600D" w:rsidRDefault="00E9600D" w:rsidP="00EF1DB2">
      <w:pPr>
        <w:numPr>
          <w:ilvl w:val="0"/>
          <w:numId w:val="46"/>
        </w:numPr>
        <w:jc w:val="both"/>
      </w:pPr>
      <w:r w:rsidRPr="00E9600D">
        <w:t xml:space="preserve">Найти строку задачи </w:t>
      </w:r>
      <w:r w:rsidRPr="00E9600D">
        <w:rPr>
          <w:i/>
          <w:iCs/>
        </w:rPr>
        <w:t>Тестирование и исправление ошибок</w:t>
      </w:r>
      <w:r w:rsidRPr="00E9600D">
        <w:t xml:space="preserve">. </w:t>
      </w:r>
    </w:p>
    <w:p w:rsidR="00E9600D" w:rsidRPr="00E9600D" w:rsidRDefault="00E9600D" w:rsidP="00EF1DB2">
      <w:pPr>
        <w:numPr>
          <w:ilvl w:val="0"/>
          <w:numId w:val="46"/>
        </w:numPr>
        <w:jc w:val="both"/>
      </w:pPr>
      <w:r w:rsidRPr="00E9600D">
        <w:t xml:space="preserve">В левой таблице представления в этой строке найти поле </w:t>
      </w:r>
      <w:r w:rsidRPr="00E9600D">
        <w:rPr>
          <w:b/>
          <w:bCs/>
        </w:rPr>
        <w:t>%завершения</w:t>
      </w:r>
      <w:r w:rsidRPr="00E9600D">
        <w:t xml:space="preserve"> и занести в него 30. Результат – система перенесла 30% запланированных трудозатрат в фактические трудозатраты. </w:t>
      </w:r>
    </w:p>
    <w:p w:rsidR="00E9600D" w:rsidRPr="00E9600D" w:rsidRDefault="00E9600D" w:rsidP="00EF1DB2">
      <w:pPr>
        <w:numPr>
          <w:ilvl w:val="0"/>
          <w:numId w:val="46"/>
        </w:numPr>
        <w:jc w:val="both"/>
      </w:pPr>
      <w:r w:rsidRPr="00E9600D">
        <w:t xml:space="preserve">Открыть окно свойств задачи </w:t>
      </w:r>
      <w:r w:rsidRPr="00E9600D">
        <w:rPr>
          <w:i/>
          <w:iCs/>
        </w:rPr>
        <w:t>Тестирование и исправление ошибок</w:t>
      </w:r>
      <w:r w:rsidRPr="00E9600D">
        <w:t xml:space="preserve">: двойной щелчок мыши по ее названию. </w:t>
      </w:r>
    </w:p>
    <w:p w:rsidR="00E9600D" w:rsidRPr="00E9600D" w:rsidRDefault="00E9600D" w:rsidP="00EF1DB2">
      <w:pPr>
        <w:numPr>
          <w:ilvl w:val="0"/>
          <w:numId w:val="46"/>
        </w:numPr>
        <w:jc w:val="both"/>
      </w:pPr>
      <w:r w:rsidRPr="00E9600D">
        <w:t xml:space="preserve">В открывшемся окне перейти на вкладку </w:t>
      </w:r>
      <w:r w:rsidRPr="00E9600D">
        <w:rPr>
          <w:i/>
          <w:iCs/>
        </w:rPr>
        <w:t>Общие</w:t>
      </w:r>
      <w:r w:rsidRPr="00E9600D">
        <w:t xml:space="preserve">, найти поле </w:t>
      </w:r>
      <w:r w:rsidRPr="00E9600D">
        <w:rPr>
          <w:i/>
          <w:iCs/>
        </w:rPr>
        <w:t>Процент завершения</w:t>
      </w:r>
      <w:r w:rsidRPr="00E9600D">
        <w:t xml:space="preserve"> и занести в него 50. </w:t>
      </w:r>
      <w:proofErr w:type="gramStart"/>
      <w:r w:rsidRPr="00E9600D">
        <w:t xml:space="preserve">Результат – 50% запланированных трудозатрат ресурсов перенесены в фактические трудозатраты. </w:t>
      </w:r>
      <w:proofErr w:type="gramEnd"/>
    </w:p>
    <w:p w:rsidR="00E9600D" w:rsidRPr="00E9600D" w:rsidRDefault="00E9600D" w:rsidP="00EF1DB2">
      <w:pPr>
        <w:numPr>
          <w:ilvl w:val="0"/>
          <w:numId w:val="46"/>
        </w:numPr>
        <w:jc w:val="both"/>
      </w:pPr>
      <w:r w:rsidRPr="00E9600D">
        <w:t xml:space="preserve">Перейти в представление </w:t>
      </w:r>
      <w:r w:rsidRPr="00E9600D">
        <w:rPr>
          <w:i/>
          <w:iCs/>
        </w:rPr>
        <w:t>Диаграмма Ганта</w:t>
      </w:r>
      <w:r w:rsidRPr="00E9600D">
        <w:t xml:space="preserve"> и найти на диаграмме отрезок задачи </w:t>
      </w:r>
      <w:r w:rsidRPr="00E9600D">
        <w:rPr>
          <w:i/>
          <w:iCs/>
        </w:rPr>
        <w:t>Тестирование и исправление ошибок</w:t>
      </w:r>
      <w:r w:rsidRPr="00E9600D">
        <w:t xml:space="preserve">. Черная линия на этом отрезке соответствует фактическому ходу выполнения работ по задаче. Поскольку линия не достигла конца отрезка, задача является незавершенной. </w:t>
      </w:r>
    </w:p>
    <w:p w:rsidR="00E9600D" w:rsidRPr="00E9600D" w:rsidRDefault="00E9600D" w:rsidP="00EF1DB2">
      <w:pPr>
        <w:numPr>
          <w:ilvl w:val="0"/>
          <w:numId w:val="46"/>
        </w:numPr>
        <w:jc w:val="both"/>
      </w:pPr>
      <w:r w:rsidRPr="00E9600D">
        <w:t xml:space="preserve">Переместить при помощи мыши правую границу линии фактического выполнения задачи примерно на 80% отрезка. Результат – система определит точный процент завершения и в соответствии с ним перенесет запланированные трудозатраты </w:t>
      </w:r>
      <w:proofErr w:type="gramStart"/>
      <w:r w:rsidRPr="00E9600D">
        <w:t>в</w:t>
      </w:r>
      <w:proofErr w:type="gramEnd"/>
      <w:r w:rsidRPr="00E9600D">
        <w:t xml:space="preserve"> фактические.</w:t>
      </w:r>
    </w:p>
    <w:p w:rsidR="00E9600D" w:rsidRPr="00E9600D" w:rsidRDefault="00E9600D" w:rsidP="00E9600D">
      <w:pPr>
        <w:ind w:firstLine="720"/>
        <w:jc w:val="both"/>
      </w:pPr>
      <w:r w:rsidRPr="00E9600D">
        <w:rPr>
          <w:b/>
          <w:bCs/>
        </w:rPr>
        <w:t>Анализ хода выполнения проекта</w:t>
      </w:r>
    </w:p>
    <w:p w:rsidR="00E9600D" w:rsidRPr="00E9600D" w:rsidRDefault="00E9600D" w:rsidP="00EF1DB2">
      <w:pPr>
        <w:numPr>
          <w:ilvl w:val="0"/>
          <w:numId w:val="47"/>
        </w:numPr>
        <w:jc w:val="both"/>
      </w:pPr>
      <w:r w:rsidRPr="00E9600D">
        <w:t xml:space="preserve">Перейти в представление </w:t>
      </w:r>
      <w:r w:rsidRPr="00E9600D">
        <w:rPr>
          <w:i/>
          <w:iCs/>
        </w:rPr>
        <w:t>Использование задач</w:t>
      </w:r>
      <w:r w:rsidRPr="00E9600D">
        <w:t xml:space="preserve">. </w:t>
      </w:r>
    </w:p>
    <w:p w:rsidR="00E9600D" w:rsidRPr="00E9600D" w:rsidRDefault="00E9600D" w:rsidP="00EF1DB2">
      <w:pPr>
        <w:numPr>
          <w:ilvl w:val="0"/>
          <w:numId w:val="47"/>
        </w:numPr>
        <w:jc w:val="both"/>
      </w:pPr>
      <w:r w:rsidRPr="00E9600D">
        <w:t xml:space="preserve">В правой части представления убрать строки </w:t>
      </w:r>
      <w:r w:rsidRPr="00E9600D">
        <w:rPr>
          <w:i/>
          <w:iCs/>
        </w:rPr>
        <w:t>Фактические трудозатраты</w:t>
      </w:r>
      <w:r w:rsidRPr="00E9600D">
        <w:t xml:space="preserve"> и </w:t>
      </w:r>
      <w:r w:rsidRPr="00E9600D">
        <w:rPr>
          <w:i/>
          <w:iCs/>
        </w:rPr>
        <w:t>Фактические затраты</w:t>
      </w:r>
      <w:r w:rsidRPr="00E9600D">
        <w:t xml:space="preserve">. </w:t>
      </w:r>
    </w:p>
    <w:p w:rsidR="00E9600D" w:rsidRPr="00E9600D" w:rsidRDefault="00E9600D" w:rsidP="00EF1DB2">
      <w:pPr>
        <w:numPr>
          <w:ilvl w:val="0"/>
          <w:numId w:val="47"/>
        </w:numPr>
        <w:jc w:val="both"/>
      </w:pPr>
      <w:r w:rsidRPr="00E9600D">
        <w:t xml:space="preserve">Вывести таблицу для анализа освоенного объема: </w:t>
      </w:r>
      <w:r w:rsidRPr="00E9600D">
        <w:rPr>
          <w:i/>
          <w:iCs/>
        </w:rPr>
        <w:t>Вид/Таблица/Другие таблицы</w:t>
      </w:r>
      <w:r w:rsidRPr="00E9600D">
        <w:t xml:space="preserve"> – выбрать из списка </w:t>
      </w:r>
      <w:r w:rsidRPr="00E9600D">
        <w:rPr>
          <w:i/>
          <w:iCs/>
        </w:rPr>
        <w:t>Освоенный объем – Применить</w:t>
      </w:r>
      <w:r w:rsidRPr="00E9600D">
        <w:t xml:space="preserve">. </w:t>
      </w:r>
    </w:p>
    <w:p w:rsidR="00E9600D" w:rsidRPr="00E9600D" w:rsidRDefault="00E9600D" w:rsidP="00EF1DB2">
      <w:pPr>
        <w:numPr>
          <w:ilvl w:val="0"/>
          <w:numId w:val="47"/>
        </w:numPr>
        <w:jc w:val="both"/>
      </w:pPr>
      <w:r w:rsidRPr="00E9600D">
        <w:t xml:space="preserve">Вставить в таблицу суммарную задачу проекта: </w:t>
      </w:r>
      <w:r w:rsidRPr="00E9600D">
        <w:rPr>
          <w:i/>
          <w:iCs/>
        </w:rPr>
        <w:t>Сервис/Параметры</w:t>
      </w:r>
      <w:r w:rsidRPr="00E9600D">
        <w:t xml:space="preserve"> – вкладка </w:t>
      </w:r>
      <w:r w:rsidRPr="00E9600D">
        <w:rPr>
          <w:i/>
          <w:iCs/>
        </w:rPr>
        <w:t>Вид</w:t>
      </w:r>
      <w:r w:rsidRPr="00E9600D">
        <w:t xml:space="preserve"> – установить флаг </w:t>
      </w:r>
      <w:r w:rsidRPr="00E9600D">
        <w:rPr>
          <w:i/>
          <w:iCs/>
        </w:rPr>
        <w:t>суммарную задачу проекта</w:t>
      </w:r>
      <w:r w:rsidRPr="00E9600D">
        <w:t xml:space="preserve">. </w:t>
      </w:r>
    </w:p>
    <w:p w:rsidR="00E9600D" w:rsidRPr="00E9600D" w:rsidRDefault="00E9600D" w:rsidP="00EF1DB2">
      <w:pPr>
        <w:numPr>
          <w:ilvl w:val="0"/>
          <w:numId w:val="47"/>
        </w:numPr>
        <w:jc w:val="both"/>
      </w:pPr>
      <w:r w:rsidRPr="00E9600D">
        <w:lastRenderedPageBreak/>
        <w:t>В строке суммарной задачи выведены основные показатели:</w:t>
      </w:r>
    </w:p>
    <w:p w:rsidR="00E9600D" w:rsidRPr="00E9600D" w:rsidRDefault="00E9600D" w:rsidP="00EF1DB2">
      <w:pPr>
        <w:numPr>
          <w:ilvl w:val="1"/>
          <w:numId w:val="47"/>
        </w:numPr>
        <w:jc w:val="both"/>
      </w:pPr>
      <w:r w:rsidRPr="00E9600D">
        <w:t xml:space="preserve">БСЗР – затраты на текущий момент по базовому плану; </w:t>
      </w:r>
    </w:p>
    <w:p w:rsidR="00E9600D" w:rsidRPr="00E9600D" w:rsidRDefault="00E9600D" w:rsidP="00EF1DB2">
      <w:pPr>
        <w:numPr>
          <w:ilvl w:val="1"/>
          <w:numId w:val="47"/>
        </w:numPr>
        <w:jc w:val="both"/>
      </w:pPr>
      <w:r w:rsidRPr="00E9600D">
        <w:t xml:space="preserve">ФСВР </w:t>
      </w:r>
      <w:r w:rsidRPr="00E9600D">
        <w:softHyphen/>
        <w:t xml:space="preserve">– сколько фактически затрачено на проект к текущему моменту; </w:t>
      </w:r>
    </w:p>
    <w:p w:rsidR="00E9600D" w:rsidRPr="00E9600D" w:rsidRDefault="00E9600D" w:rsidP="00EF1DB2">
      <w:pPr>
        <w:numPr>
          <w:ilvl w:val="1"/>
          <w:numId w:val="47"/>
        </w:numPr>
        <w:jc w:val="both"/>
      </w:pPr>
      <w:r w:rsidRPr="00E9600D">
        <w:t>БСВР – сколько планировалось затратить на те работы</w:t>
      </w:r>
      <w:proofErr w:type="gramStart"/>
      <w:r w:rsidRPr="00E9600D">
        <w:t xml:space="preserve"> ,</w:t>
      </w:r>
      <w:proofErr w:type="gramEnd"/>
      <w:r w:rsidRPr="00E9600D">
        <w:t xml:space="preserve"> которые уже выполнены.</w:t>
      </w:r>
    </w:p>
    <w:p w:rsidR="00E9600D" w:rsidRPr="00E9600D" w:rsidRDefault="00E9600D" w:rsidP="00EF1DB2">
      <w:pPr>
        <w:numPr>
          <w:ilvl w:val="0"/>
          <w:numId w:val="47"/>
        </w:numPr>
        <w:jc w:val="both"/>
      </w:pPr>
      <w:r w:rsidRPr="00E9600D">
        <w:t xml:space="preserve">Установим дату отчета, на которую будем выполнять анализ. В качестве таковой используем 19.11.09, когда проект должен быть завершен: </w:t>
      </w:r>
      <w:r w:rsidRPr="00E9600D">
        <w:rPr>
          <w:i/>
          <w:iCs/>
        </w:rPr>
        <w:t>Проект/Сведения о проекте, Дата отчета</w:t>
      </w:r>
      <w:r w:rsidRPr="00E9600D">
        <w:t xml:space="preserve"> – 19.11.09. </w:t>
      </w:r>
    </w:p>
    <w:p w:rsidR="00E9600D" w:rsidRPr="00E9600D" w:rsidRDefault="00E9600D" w:rsidP="00EF1DB2">
      <w:pPr>
        <w:numPr>
          <w:ilvl w:val="0"/>
          <w:numId w:val="47"/>
        </w:numPr>
        <w:jc w:val="both"/>
      </w:pPr>
      <w:r w:rsidRPr="00E9600D">
        <w:t>Анализируем индексы суммарной задачи проекта:</w:t>
      </w:r>
    </w:p>
    <w:p w:rsidR="00E9600D" w:rsidRPr="00E9600D" w:rsidRDefault="00E9600D" w:rsidP="00EF1DB2">
      <w:pPr>
        <w:numPr>
          <w:ilvl w:val="1"/>
          <w:numId w:val="47"/>
        </w:numPr>
        <w:jc w:val="both"/>
      </w:pPr>
      <w:r w:rsidRPr="00E9600D">
        <w:t xml:space="preserve">ОКП &lt; 0 – проект выполняется с отставанием от плана (значение этого индекса – стоимость тех работ, которые мы выполнили сверх плана к текущему моменту); </w:t>
      </w:r>
    </w:p>
    <w:p w:rsidR="00E9600D" w:rsidRPr="00E9600D" w:rsidRDefault="00E9600D" w:rsidP="00EF1DB2">
      <w:pPr>
        <w:numPr>
          <w:ilvl w:val="1"/>
          <w:numId w:val="47"/>
        </w:numPr>
        <w:jc w:val="both"/>
      </w:pPr>
      <w:r w:rsidRPr="00E9600D">
        <w:t xml:space="preserve">ПОПЗ = БПЗ – затраты по проекту ожидаются в пределах плановых показателей (значение ПОПЗ – ожидаемая стоимость проекта после его завершения); </w:t>
      </w:r>
    </w:p>
    <w:p w:rsidR="00E9600D" w:rsidRPr="00E9600D" w:rsidRDefault="00E9600D" w:rsidP="00EF1DB2">
      <w:pPr>
        <w:numPr>
          <w:ilvl w:val="1"/>
          <w:numId w:val="47"/>
        </w:numPr>
        <w:jc w:val="both"/>
      </w:pPr>
      <w:r w:rsidRPr="00E9600D">
        <w:t>ОПЗ = 0 – величина, на которую увеличатся затраты (значение ОПЗ – размер ожидаемой экономии).</w:t>
      </w:r>
    </w:p>
    <w:p w:rsidR="00E9600D" w:rsidRPr="00E9600D" w:rsidRDefault="00E9600D" w:rsidP="00EF1DB2">
      <w:pPr>
        <w:numPr>
          <w:ilvl w:val="0"/>
          <w:numId w:val="47"/>
        </w:numPr>
        <w:jc w:val="both"/>
      </w:pPr>
      <w:r w:rsidRPr="00E9600D">
        <w:t xml:space="preserve">Выберем таблицу для анализа скорости выполнения работ: </w:t>
      </w:r>
      <w:r w:rsidRPr="00E9600D">
        <w:rPr>
          <w:i/>
          <w:iCs/>
        </w:rPr>
        <w:t>Вид/Таблица/Другие таблицы</w:t>
      </w:r>
      <w:r w:rsidRPr="00E9600D">
        <w:t xml:space="preserve"> – выбрать из списка </w:t>
      </w:r>
      <w:r w:rsidRPr="00E9600D">
        <w:rPr>
          <w:i/>
          <w:iCs/>
        </w:rPr>
        <w:t>Показатели календ</w:t>
      </w:r>
      <w:proofErr w:type="gramStart"/>
      <w:r w:rsidRPr="00E9600D">
        <w:rPr>
          <w:i/>
          <w:iCs/>
        </w:rPr>
        <w:t>.</w:t>
      </w:r>
      <w:proofErr w:type="gramEnd"/>
      <w:r w:rsidRPr="00E9600D">
        <w:rPr>
          <w:i/>
          <w:iCs/>
        </w:rPr>
        <w:t xml:space="preserve"> </w:t>
      </w:r>
      <w:proofErr w:type="gramStart"/>
      <w:r w:rsidRPr="00E9600D">
        <w:rPr>
          <w:i/>
          <w:iCs/>
        </w:rPr>
        <w:t>п</w:t>
      </w:r>
      <w:proofErr w:type="gramEnd"/>
      <w:r w:rsidRPr="00E9600D">
        <w:rPr>
          <w:i/>
          <w:iCs/>
        </w:rPr>
        <w:t>лана (освоенный объем) – Применить</w:t>
      </w:r>
      <w:r w:rsidRPr="00E9600D">
        <w:t xml:space="preserve">. </w:t>
      </w:r>
    </w:p>
    <w:p w:rsidR="00E9600D" w:rsidRPr="00E9600D" w:rsidRDefault="00E9600D" w:rsidP="00EF1DB2">
      <w:pPr>
        <w:numPr>
          <w:ilvl w:val="0"/>
          <w:numId w:val="47"/>
        </w:numPr>
        <w:jc w:val="both"/>
      </w:pPr>
      <w:r w:rsidRPr="00E9600D">
        <w:t>Проанализируем индексы суммарной задачи проекта, которых не было в предыдущей таблице:</w:t>
      </w:r>
    </w:p>
    <w:p w:rsidR="00E9600D" w:rsidRPr="00E9600D" w:rsidRDefault="00E9600D" w:rsidP="00EF1DB2">
      <w:pPr>
        <w:numPr>
          <w:ilvl w:val="1"/>
          <w:numId w:val="47"/>
        </w:numPr>
        <w:jc w:val="both"/>
      </w:pPr>
      <w:r w:rsidRPr="00E9600D">
        <w:t xml:space="preserve">ООКП &lt; 0 – проект отстает от плана (значение ООКП показывает процент опережения плана); </w:t>
      </w:r>
    </w:p>
    <w:p w:rsidR="00E9600D" w:rsidRPr="00E9600D" w:rsidRDefault="00E9600D" w:rsidP="00EF1DB2">
      <w:pPr>
        <w:numPr>
          <w:ilvl w:val="1"/>
          <w:numId w:val="47"/>
        </w:numPr>
        <w:jc w:val="both"/>
      </w:pPr>
      <w:r w:rsidRPr="00E9600D">
        <w:t>ИОКП &lt; 1 – проект отстает от плана.</w:t>
      </w:r>
    </w:p>
    <w:p w:rsidR="00E9600D" w:rsidRPr="00E9600D" w:rsidRDefault="00E9600D" w:rsidP="00EF1DB2">
      <w:pPr>
        <w:numPr>
          <w:ilvl w:val="0"/>
          <w:numId w:val="47"/>
        </w:numPr>
        <w:jc w:val="both"/>
      </w:pPr>
      <w:r w:rsidRPr="00E9600D">
        <w:t xml:space="preserve">Выберем таблицу для анализа затрат проекта: </w:t>
      </w:r>
      <w:r w:rsidRPr="00E9600D">
        <w:rPr>
          <w:i/>
          <w:iCs/>
        </w:rPr>
        <w:t>Вид/Таблица/Другие таблицы</w:t>
      </w:r>
      <w:r w:rsidRPr="00E9600D">
        <w:t xml:space="preserve"> – выбрать строку </w:t>
      </w:r>
      <w:r w:rsidRPr="00E9600D">
        <w:rPr>
          <w:i/>
          <w:iCs/>
        </w:rPr>
        <w:t>Показатели затрат (освоенный объем) – Применить</w:t>
      </w:r>
      <w:r w:rsidRPr="00E9600D">
        <w:t xml:space="preserve">. </w:t>
      </w:r>
    </w:p>
    <w:p w:rsidR="00E9600D" w:rsidRPr="00E9600D" w:rsidRDefault="00E9600D" w:rsidP="00EF1DB2">
      <w:pPr>
        <w:numPr>
          <w:ilvl w:val="0"/>
          <w:numId w:val="47"/>
        </w:numPr>
        <w:jc w:val="both"/>
      </w:pPr>
      <w:r w:rsidRPr="00E9600D">
        <w:t>Проанализируем показатели суммарной задачи проекта, которых не было в двух предыдущих таблицах:</w:t>
      </w:r>
    </w:p>
    <w:p w:rsidR="00E9600D" w:rsidRPr="00E9600D" w:rsidRDefault="00E9600D" w:rsidP="00EF1DB2">
      <w:pPr>
        <w:numPr>
          <w:ilvl w:val="1"/>
          <w:numId w:val="47"/>
        </w:numPr>
        <w:jc w:val="both"/>
      </w:pPr>
      <w:r w:rsidRPr="00E9600D">
        <w:t xml:space="preserve">ООПС = 0 – проект не экономит средства (значение ООПС – процент сэкономленных средств); </w:t>
      </w:r>
    </w:p>
    <w:p w:rsidR="00E9600D" w:rsidRPr="00E9600D" w:rsidRDefault="00E9600D" w:rsidP="00EF1DB2">
      <w:pPr>
        <w:numPr>
          <w:ilvl w:val="1"/>
          <w:numId w:val="47"/>
        </w:numPr>
        <w:jc w:val="both"/>
      </w:pPr>
      <w:r w:rsidRPr="00E9600D">
        <w:t xml:space="preserve">ИОС = 1 – проект не экономит средства; </w:t>
      </w:r>
    </w:p>
    <w:p w:rsidR="00E9600D" w:rsidRPr="00E9600D" w:rsidRDefault="00E9600D" w:rsidP="00E9600D">
      <w:pPr>
        <w:ind w:firstLine="720"/>
        <w:jc w:val="both"/>
      </w:pPr>
      <w:r w:rsidRPr="00E9600D">
        <w:t>ПЗВ = 1 – средства не экономятся, но и нет перерасхода.</w:t>
      </w:r>
    </w:p>
    <w:p w:rsidR="00607DE1" w:rsidRPr="00EC4734" w:rsidRDefault="00607DE1" w:rsidP="00607DE1">
      <w:pPr>
        <w:ind w:firstLine="720"/>
        <w:jc w:val="both"/>
      </w:pPr>
    </w:p>
    <w:p w:rsidR="00FA2E70" w:rsidRPr="00FA2E70" w:rsidRDefault="00FA2E70" w:rsidP="00FA2E70">
      <w:pPr>
        <w:jc w:val="center"/>
        <w:rPr>
          <w:b/>
        </w:rPr>
      </w:pPr>
      <w:r w:rsidRPr="00FA2E70">
        <w:rPr>
          <w:b/>
        </w:rPr>
        <w:t xml:space="preserve">Задание для </w:t>
      </w:r>
      <w:r w:rsidR="00B210B0">
        <w:rPr>
          <w:b/>
        </w:rPr>
        <w:t>лабораторного</w:t>
      </w:r>
      <w:r w:rsidRPr="00FA2E70">
        <w:rPr>
          <w:b/>
        </w:rPr>
        <w:t xml:space="preserve"> занятия:</w:t>
      </w:r>
    </w:p>
    <w:p w:rsidR="008D56A3" w:rsidRPr="00CD2D53" w:rsidRDefault="00CD2D53" w:rsidP="008D56A3">
      <w:pPr>
        <w:ind w:firstLine="709"/>
        <w:jc w:val="both"/>
      </w:pPr>
      <w:r>
        <w:t xml:space="preserve">Выполнить отслеживание проекта «Разработка программы» согласно приведенной методике в пакете </w:t>
      </w:r>
      <w:r>
        <w:rPr>
          <w:lang w:val="en-US"/>
        </w:rPr>
        <w:t>MS</w:t>
      </w:r>
      <w:r w:rsidRPr="00CD2D53">
        <w:t xml:space="preserve"> </w:t>
      </w:r>
      <w:r>
        <w:rPr>
          <w:lang w:val="en-US"/>
        </w:rPr>
        <w:t>Project</w:t>
      </w:r>
      <w:r>
        <w:t>.</w:t>
      </w:r>
    </w:p>
    <w:p w:rsidR="00FA2E70" w:rsidRPr="00FA2E70" w:rsidRDefault="00FA2E70" w:rsidP="00FA2E70">
      <w:pPr>
        <w:jc w:val="center"/>
        <w:rPr>
          <w:b/>
        </w:rPr>
      </w:pPr>
    </w:p>
    <w:p w:rsidR="00FA2E70" w:rsidRPr="00FA2E70" w:rsidRDefault="00FA2E70" w:rsidP="00FA2E70">
      <w:pPr>
        <w:ind w:firstLine="720"/>
        <w:jc w:val="center"/>
        <w:rPr>
          <w:b/>
        </w:rPr>
      </w:pPr>
      <w:r w:rsidRPr="00FA2E70">
        <w:rPr>
          <w:b/>
        </w:rPr>
        <w:t>Контрольные вопросы</w:t>
      </w:r>
    </w:p>
    <w:p w:rsidR="008D56A3" w:rsidRDefault="008D56A3" w:rsidP="00E65F8A">
      <w:pPr>
        <w:tabs>
          <w:tab w:val="num" w:pos="530"/>
        </w:tabs>
        <w:ind w:firstLine="709"/>
        <w:jc w:val="both"/>
      </w:pPr>
      <w:r>
        <w:t xml:space="preserve">1. </w:t>
      </w:r>
      <w:r w:rsidR="00E65F8A">
        <w:t>Что такое отслеживание проекта?</w:t>
      </w:r>
    </w:p>
    <w:p w:rsidR="00E65F8A" w:rsidRDefault="00E65F8A" w:rsidP="00E65F8A">
      <w:pPr>
        <w:tabs>
          <w:tab w:val="num" w:pos="530"/>
        </w:tabs>
        <w:ind w:firstLine="709"/>
        <w:jc w:val="both"/>
      </w:pPr>
      <w:r>
        <w:t>2. Как выполнить анализ хода выполнения проекта?</w:t>
      </w:r>
    </w:p>
    <w:p w:rsidR="00E65F8A" w:rsidRDefault="00E65F8A" w:rsidP="00E65F8A">
      <w:pPr>
        <w:tabs>
          <w:tab w:val="num" w:pos="530"/>
        </w:tabs>
        <w:ind w:firstLine="709"/>
        <w:jc w:val="both"/>
      </w:pPr>
      <w:r>
        <w:t>3. Какие показатели применяются для анализа суммарной задачи?</w:t>
      </w:r>
    </w:p>
    <w:p w:rsidR="00E65F8A" w:rsidRDefault="00E65F8A" w:rsidP="00E65F8A">
      <w:pPr>
        <w:tabs>
          <w:tab w:val="num" w:pos="530"/>
        </w:tabs>
        <w:ind w:firstLine="709"/>
        <w:jc w:val="both"/>
      </w:pPr>
      <w:r>
        <w:t>4. Какие индексы используются для анализа суммарной задачи проекта?</w:t>
      </w:r>
    </w:p>
    <w:p w:rsidR="00E65F8A" w:rsidRDefault="00E65F8A" w:rsidP="00E65F8A">
      <w:pPr>
        <w:tabs>
          <w:tab w:val="num" w:pos="530"/>
        </w:tabs>
        <w:ind w:firstLine="709"/>
        <w:jc w:val="both"/>
      </w:pPr>
      <w:r>
        <w:t>5. Каковы значения индексов для анализа суммарной задачи проекта и что они означают?</w:t>
      </w:r>
    </w:p>
    <w:p w:rsidR="00E65F8A" w:rsidRDefault="00E65F8A" w:rsidP="00E65F8A">
      <w:pPr>
        <w:tabs>
          <w:tab w:val="num" w:pos="530"/>
        </w:tabs>
        <w:ind w:firstLine="709"/>
        <w:jc w:val="both"/>
      </w:pPr>
    </w:p>
    <w:p w:rsidR="00E65F8A" w:rsidRPr="0095647A" w:rsidRDefault="00E65F8A" w:rsidP="00E65F8A">
      <w:pPr>
        <w:ind w:firstLine="720"/>
        <w:jc w:val="center"/>
        <w:rPr>
          <w:b/>
        </w:rPr>
      </w:pPr>
      <w:r>
        <w:br w:type="page"/>
      </w:r>
      <w:r w:rsidR="00DD4DF8">
        <w:rPr>
          <w:b/>
        </w:rPr>
        <w:lastRenderedPageBreak/>
        <w:t>Лабораторная работа  № 37, 38</w:t>
      </w:r>
    </w:p>
    <w:p w:rsidR="00E65F8A" w:rsidRPr="00EE7381" w:rsidRDefault="00E65F8A" w:rsidP="00E65F8A">
      <w:pPr>
        <w:autoSpaceDE w:val="0"/>
        <w:autoSpaceDN w:val="0"/>
        <w:adjustRightInd w:val="0"/>
        <w:spacing w:line="252" w:lineRule="auto"/>
        <w:ind w:left="-180"/>
        <w:jc w:val="both"/>
        <w:rPr>
          <w:rFonts w:ascii="Times New Roman CYR" w:hAnsi="Times New Roman CYR"/>
          <w:color w:val="000000"/>
        </w:rPr>
      </w:pPr>
    </w:p>
    <w:p w:rsidR="00E65F8A" w:rsidRDefault="00E65F8A" w:rsidP="00E65F8A">
      <w:pPr>
        <w:ind w:left="360"/>
        <w:jc w:val="center"/>
        <w:rPr>
          <w:b/>
          <w:bCs/>
        </w:rPr>
      </w:pPr>
      <w:r w:rsidRPr="00871D58">
        <w:rPr>
          <w:b/>
          <w:bCs/>
        </w:rPr>
        <w:t>«</w:t>
      </w:r>
      <w:r w:rsidR="00FD15BD" w:rsidRPr="00FD15BD">
        <w:rPr>
          <w:b/>
          <w:bCs/>
        </w:rPr>
        <w:t xml:space="preserve">Формирование отчетов в </w:t>
      </w:r>
      <w:r w:rsidR="00FD15BD" w:rsidRPr="00FD15BD">
        <w:rPr>
          <w:b/>
          <w:bCs/>
          <w:lang w:val="en-US"/>
        </w:rPr>
        <w:t>MS</w:t>
      </w:r>
      <w:r w:rsidR="00FD15BD" w:rsidRPr="00FD15BD">
        <w:rPr>
          <w:b/>
          <w:bCs/>
        </w:rPr>
        <w:t xml:space="preserve"> </w:t>
      </w:r>
      <w:r w:rsidR="00FD15BD" w:rsidRPr="00FD15BD">
        <w:rPr>
          <w:b/>
          <w:bCs/>
          <w:lang w:val="en-US"/>
        </w:rPr>
        <w:t>Project</w:t>
      </w:r>
      <w:r w:rsidRPr="00871D58">
        <w:rPr>
          <w:b/>
          <w:bCs/>
        </w:rPr>
        <w:t>»</w:t>
      </w:r>
    </w:p>
    <w:p w:rsidR="00E65F8A" w:rsidRDefault="00E65F8A" w:rsidP="00E65F8A">
      <w:pPr>
        <w:ind w:left="360"/>
        <w:rPr>
          <w:b/>
          <w:bCs/>
        </w:rPr>
      </w:pPr>
    </w:p>
    <w:p w:rsidR="00E65F8A" w:rsidRPr="0095647A" w:rsidRDefault="00E65F8A" w:rsidP="00E65F8A">
      <w:pPr>
        <w:ind w:firstLine="709"/>
        <w:jc w:val="both"/>
        <w:rPr>
          <w:b/>
        </w:rPr>
      </w:pPr>
      <w:r>
        <w:rPr>
          <w:b/>
        </w:rPr>
        <w:t>Цель работы</w:t>
      </w:r>
      <w:r w:rsidRPr="0095647A">
        <w:rPr>
          <w:b/>
        </w:rPr>
        <w:t xml:space="preserve">:   </w:t>
      </w:r>
    </w:p>
    <w:p w:rsidR="00E65F8A" w:rsidRPr="00E035E1" w:rsidRDefault="00E65F8A" w:rsidP="00E65F8A">
      <w:pPr>
        <w:ind w:left="709"/>
        <w:jc w:val="both"/>
      </w:pPr>
      <w:r>
        <w:t xml:space="preserve">Ознакомиться с методикой </w:t>
      </w:r>
      <w:r w:rsidR="00FD15BD">
        <w:t>формирования отчетов по п</w:t>
      </w:r>
      <w:r>
        <w:t>роект</w:t>
      </w:r>
      <w:r w:rsidR="00FD15BD">
        <w:t>у</w:t>
      </w:r>
      <w:r>
        <w:t xml:space="preserve"> в </w:t>
      </w:r>
      <w:r>
        <w:rPr>
          <w:lang w:val="en-US"/>
        </w:rPr>
        <w:t>MS</w:t>
      </w:r>
      <w:r w:rsidRPr="00E035E1">
        <w:t xml:space="preserve"> </w:t>
      </w:r>
      <w:r>
        <w:rPr>
          <w:lang w:val="en-US"/>
        </w:rPr>
        <w:t>Project</w:t>
      </w:r>
    </w:p>
    <w:p w:rsidR="00E65F8A" w:rsidRDefault="00E65F8A" w:rsidP="00E65F8A">
      <w:pPr>
        <w:ind w:firstLine="709"/>
      </w:pPr>
    </w:p>
    <w:p w:rsidR="00E65F8A" w:rsidRPr="00B61C0B" w:rsidRDefault="00E65F8A" w:rsidP="00E65F8A">
      <w:pPr>
        <w:ind w:firstLine="709"/>
        <w:rPr>
          <w:b/>
        </w:rPr>
      </w:pPr>
      <w:r w:rsidRPr="00B61C0B">
        <w:rPr>
          <w:b/>
        </w:rPr>
        <w:t>Образоват</w:t>
      </w:r>
      <w:r w:rsidR="005774A2">
        <w:rPr>
          <w:b/>
        </w:rPr>
        <w:t>ельные результаты, заявленные в</w:t>
      </w:r>
      <w:r w:rsidRPr="00B61C0B">
        <w:rPr>
          <w:b/>
        </w:rPr>
        <w:t xml:space="preserve"> ФГОС:</w:t>
      </w:r>
    </w:p>
    <w:p w:rsidR="00E65F8A" w:rsidRDefault="00E65F8A" w:rsidP="00E65F8A">
      <w:pPr>
        <w:ind w:firstLine="720"/>
        <w:jc w:val="both"/>
      </w:pPr>
      <w:r w:rsidRPr="0095647A">
        <w:t xml:space="preserve">Студент должен </w:t>
      </w:r>
    </w:p>
    <w:p w:rsidR="00E65F8A" w:rsidRPr="0095647A" w:rsidRDefault="00E65F8A" w:rsidP="00E65F8A">
      <w:pPr>
        <w:ind w:firstLine="720"/>
        <w:jc w:val="both"/>
      </w:pPr>
      <w:r w:rsidRPr="0095647A">
        <w:rPr>
          <w:u w:val="single"/>
        </w:rPr>
        <w:t>уметь:</w:t>
      </w:r>
      <w:r w:rsidRPr="0095647A">
        <w:t xml:space="preserve"> </w:t>
      </w:r>
    </w:p>
    <w:p w:rsidR="00E65F8A" w:rsidRDefault="00E65F8A" w:rsidP="00E65F8A">
      <w:pPr>
        <w:ind w:firstLine="720"/>
        <w:jc w:val="both"/>
      </w:pPr>
      <w:r w:rsidRPr="007A0467">
        <w:t>- осуществлять создание проекта и его задач;</w:t>
      </w:r>
    </w:p>
    <w:p w:rsidR="00E65F8A" w:rsidRPr="007A0467" w:rsidRDefault="00E65F8A" w:rsidP="00E65F8A">
      <w:pPr>
        <w:ind w:firstLine="720"/>
        <w:jc w:val="both"/>
      </w:pPr>
      <w:r w:rsidRPr="007A0467">
        <w:t>- измерять характеристики программного проекта;</w:t>
      </w:r>
    </w:p>
    <w:p w:rsidR="00E65F8A" w:rsidRPr="007A0467" w:rsidRDefault="00E65F8A" w:rsidP="00E65F8A">
      <w:pPr>
        <w:ind w:firstLine="720"/>
        <w:jc w:val="both"/>
      </w:pPr>
      <w:r w:rsidRPr="007A0467">
        <w:t>- разграничивать подходы к менеджменту программных проектов;</w:t>
      </w:r>
    </w:p>
    <w:p w:rsidR="00E65F8A" w:rsidRPr="007A0467" w:rsidRDefault="00E65F8A" w:rsidP="00E65F8A">
      <w:pPr>
        <w:ind w:firstLine="720"/>
        <w:jc w:val="both"/>
      </w:pPr>
      <w:r w:rsidRPr="007A0467">
        <w:t>- применять стандартные метрики по прогнозированию затрат, сроков и качества</w:t>
      </w:r>
      <w:r>
        <w:t>;</w:t>
      </w:r>
    </w:p>
    <w:p w:rsidR="00E65F8A" w:rsidRPr="0095647A" w:rsidRDefault="00E65F8A" w:rsidP="00E65F8A">
      <w:pPr>
        <w:ind w:firstLine="720"/>
        <w:jc w:val="both"/>
      </w:pPr>
      <w:r w:rsidRPr="0095647A">
        <w:rPr>
          <w:u w:val="single"/>
        </w:rPr>
        <w:t>знать:</w:t>
      </w:r>
      <w:r w:rsidRPr="0095647A">
        <w:t xml:space="preserve"> </w:t>
      </w:r>
    </w:p>
    <w:p w:rsidR="00E65F8A" w:rsidRDefault="00E65F8A" w:rsidP="00E65F8A">
      <w:pPr>
        <w:ind w:firstLine="720"/>
        <w:jc w:val="both"/>
      </w:pPr>
      <w:r w:rsidRPr="007A0467">
        <w:t>- общие принципы и методы управления проектом</w:t>
      </w:r>
      <w:r>
        <w:t>;</w:t>
      </w:r>
    </w:p>
    <w:p w:rsidR="00E65F8A" w:rsidRPr="00392CDD" w:rsidRDefault="00E65F8A" w:rsidP="00E65F8A">
      <w:pPr>
        <w:ind w:firstLine="720"/>
        <w:jc w:val="both"/>
      </w:pPr>
      <w:r w:rsidRPr="007A0467">
        <w:t>- задачи планирования и контроля развития проекта;</w:t>
      </w:r>
    </w:p>
    <w:p w:rsidR="00E65F8A" w:rsidRPr="007A0467" w:rsidRDefault="00E65F8A" w:rsidP="00E65F8A">
      <w:pPr>
        <w:ind w:firstLine="720"/>
        <w:jc w:val="both"/>
      </w:pPr>
      <w:r w:rsidRPr="007A0467">
        <w:t xml:space="preserve">- основные методы оценки бюджета, сроков и рисков разработки </w:t>
      </w:r>
      <w:r>
        <w:t>компьютерных систем</w:t>
      </w:r>
      <w:r w:rsidRPr="007A0467">
        <w:t>.</w:t>
      </w:r>
    </w:p>
    <w:p w:rsidR="00E65F8A" w:rsidRPr="00FE535F" w:rsidRDefault="00E65F8A" w:rsidP="00E65F8A">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E65F8A" w:rsidRPr="00442030" w:rsidRDefault="00E65F8A" w:rsidP="00E65F8A">
      <w:pPr>
        <w:jc w:val="center"/>
        <w:rPr>
          <w:b/>
        </w:rPr>
      </w:pPr>
      <w:r w:rsidRPr="0095647A">
        <w:rPr>
          <w:b/>
        </w:rPr>
        <w:t xml:space="preserve">Краткие теоретические и учебно-методические материалы по теме </w:t>
      </w:r>
      <w:r>
        <w:rPr>
          <w:b/>
        </w:rPr>
        <w:t>лабораторной</w:t>
      </w:r>
      <w:r w:rsidRPr="0095647A">
        <w:rPr>
          <w:b/>
        </w:rPr>
        <w:t xml:space="preserve"> работы </w:t>
      </w:r>
    </w:p>
    <w:p w:rsidR="00E65F8A" w:rsidRDefault="00E65F8A" w:rsidP="00E65F8A">
      <w:pPr>
        <w:ind w:firstLine="709"/>
        <w:rPr>
          <w:bCs/>
          <w:color w:val="000000"/>
        </w:rPr>
      </w:pPr>
    </w:p>
    <w:p w:rsidR="00E65F8A" w:rsidRPr="00E035E1" w:rsidRDefault="00E65F8A" w:rsidP="00E65F8A">
      <w:pPr>
        <w:ind w:firstLine="709"/>
        <w:rPr>
          <w:bCs/>
          <w:color w:val="000000"/>
        </w:rPr>
      </w:pPr>
      <w:r w:rsidRPr="00E035E1">
        <w:rPr>
          <w:bCs/>
          <w:color w:val="000000"/>
        </w:rPr>
        <w:t xml:space="preserve">Методика </w:t>
      </w:r>
      <w:r w:rsidR="00B300E4">
        <w:rPr>
          <w:bCs/>
          <w:color w:val="000000"/>
        </w:rPr>
        <w:t>составления отчетов по проекту</w:t>
      </w:r>
      <w:r>
        <w:rPr>
          <w:bCs/>
          <w:color w:val="000000"/>
        </w:rPr>
        <w:t xml:space="preserve"> в </w:t>
      </w:r>
      <w:r>
        <w:rPr>
          <w:bCs/>
          <w:color w:val="000000"/>
          <w:lang w:val="en-US"/>
        </w:rPr>
        <w:t>MS</w:t>
      </w:r>
      <w:r w:rsidRPr="00E035E1">
        <w:rPr>
          <w:bCs/>
          <w:color w:val="000000"/>
        </w:rPr>
        <w:t xml:space="preserve"> </w:t>
      </w:r>
      <w:r>
        <w:rPr>
          <w:bCs/>
          <w:color w:val="000000"/>
          <w:lang w:val="en-US"/>
        </w:rPr>
        <w:t>Project</w:t>
      </w:r>
      <w:r w:rsidRPr="00E035E1">
        <w:rPr>
          <w:bCs/>
          <w:color w:val="000000"/>
        </w:rPr>
        <w:t xml:space="preserve"> </w:t>
      </w:r>
      <w:r>
        <w:rPr>
          <w:bCs/>
          <w:color w:val="000000"/>
        </w:rPr>
        <w:t>заключается в следующем.</w:t>
      </w:r>
    </w:p>
    <w:p w:rsidR="00B300E4" w:rsidRPr="00E9600D" w:rsidRDefault="00B300E4" w:rsidP="00B300E4">
      <w:pPr>
        <w:ind w:firstLine="720"/>
        <w:jc w:val="both"/>
      </w:pPr>
      <w:r>
        <w:t>Откройте файл проекта «Разработка программы»</w:t>
      </w:r>
    </w:p>
    <w:p w:rsidR="00B300E4" w:rsidRPr="00B300E4" w:rsidRDefault="00B300E4" w:rsidP="00B300E4">
      <w:pPr>
        <w:ind w:firstLine="709"/>
        <w:jc w:val="both"/>
      </w:pPr>
      <w:r w:rsidRPr="00B300E4">
        <w:rPr>
          <w:b/>
          <w:bCs/>
        </w:rPr>
        <w:t>Формирование статистики проекта</w:t>
      </w:r>
    </w:p>
    <w:p w:rsidR="00B300E4" w:rsidRPr="00B300E4" w:rsidRDefault="00B300E4" w:rsidP="00EF1DB2">
      <w:pPr>
        <w:numPr>
          <w:ilvl w:val="0"/>
          <w:numId w:val="48"/>
        </w:numPr>
        <w:jc w:val="both"/>
      </w:pPr>
      <w:r w:rsidRPr="00B300E4">
        <w:rPr>
          <w:i/>
          <w:iCs/>
        </w:rPr>
        <w:t>Проект/Сведения о проекте</w:t>
      </w:r>
      <w:r w:rsidRPr="00B300E4">
        <w:t xml:space="preserve"> – откроется окно сведений о проекте. </w:t>
      </w:r>
    </w:p>
    <w:p w:rsidR="00B300E4" w:rsidRPr="00B300E4" w:rsidRDefault="00B300E4" w:rsidP="00EF1DB2">
      <w:pPr>
        <w:numPr>
          <w:ilvl w:val="0"/>
          <w:numId w:val="48"/>
        </w:numPr>
        <w:jc w:val="both"/>
      </w:pPr>
      <w:r w:rsidRPr="00B300E4">
        <w:t xml:space="preserve">Кнопка </w:t>
      </w:r>
      <w:r w:rsidRPr="00B300E4">
        <w:rPr>
          <w:i/>
          <w:iCs/>
        </w:rPr>
        <w:t>Статистика</w:t>
      </w:r>
      <w:r w:rsidRPr="00B300E4">
        <w:t xml:space="preserve"> – на экране окно статистики проекта. </w:t>
      </w:r>
    </w:p>
    <w:p w:rsidR="00B300E4" w:rsidRPr="00B300E4" w:rsidRDefault="00B300E4" w:rsidP="00EF1DB2">
      <w:pPr>
        <w:numPr>
          <w:ilvl w:val="0"/>
          <w:numId w:val="48"/>
        </w:numPr>
        <w:jc w:val="both"/>
      </w:pPr>
      <w:r w:rsidRPr="00B300E4">
        <w:t>Анализ содержимого окна показывает, что завершение проекта ожидается через 3,28 дня, фактические затраты составили 258030р и стоимость оставшихся работ равна 19425р.</w:t>
      </w:r>
    </w:p>
    <w:p w:rsidR="00B300E4" w:rsidRPr="00B300E4" w:rsidRDefault="00B300E4" w:rsidP="00B300E4">
      <w:pPr>
        <w:ind w:firstLine="709"/>
        <w:jc w:val="both"/>
      </w:pPr>
      <w:r w:rsidRPr="00B300E4">
        <w:rPr>
          <w:b/>
          <w:bCs/>
        </w:rPr>
        <w:t>Формирование стандартного отчета</w:t>
      </w:r>
    </w:p>
    <w:p w:rsidR="00B300E4" w:rsidRPr="00B300E4" w:rsidRDefault="00B300E4" w:rsidP="00EF1DB2">
      <w:pPr>
        <w:numPr>
          <w:ilvl w:val="0"/>
          <w:numId w:val="49"/>
        </w:numPr>
        <w:jc w:val="both"/>
      </w:pPr>
      <w:r w:rsidRPr="00B300E4">
        <w:rPr>
          <w:i/>
          <w:iCs/>
        </w:rPr>
        <w:t>Отчет/Отчеты</w:t>
      </w:r>
      <w:r w:rsidRPr="00B300E4">
        <w:t xml:space="preserve"> – открылось окно с категориями стандартных отчетов. </w:t>
      </w:r>
    </w:p>
    <w:p w:rsidR="00B300E4" w:rsidRPr="00B300E4" w:rsidRDefault="00B300E4" w:rsidP="00EF1DB2">
      <w:pPr>
        <w:numPr>
          <w:ilvl w:val="0"/>
          <w:numId w:val="49"/>
        </w:numPr>
        <w:jc w:val="both"/>
      </w:pPr>
      <w:r w:rsidRPr="00B300E4">
        <w:t xml:space="preserve">Двойным щелчком мыши выбрать категорию </w:t>
      </w:r>
      <w:r w:rsidRPr="00B300E4">
        <w:rPr>
          <w:i/>
          <w:iCs/>
        </w:rPr>
        <w:t>Назначения</w:t>
      </w:r>
      <w:r w:rsidRPr="00B300E4">
        <w:t xml:space="preserve"> – откроется окно со списком отчетов этой категории. </w:t>
      </w:r>
    </w:p>
    <w:p w:rsidR="00B300E4" w:rsidRPr="00B300E4" w:rsidRDefault="00B300E4" w:rsidP="00EF1DB2">
      <w:pPr>
        <w:numPr>
          <w:ilvl w:val="0"/>
          <w:numId w:val="49"/>
        </w:numPr>
        <w:jc w:val="both"/>
      </w:pPr>
      <w:r w:rsidRPr="00B300E4">
        <w:t xml:space="preserve">Двойным щелчком мыши выбрать отчет </w:t>
      </w:r>
      <w:r w:rsidRPr="00B300E4">
        <w:rPr>
          <w:i/>
          <w:iCs/>
        </w:rPr>
        <w:t>Дела по исполнителям и времени</w:t>
      </w:r>
      <w:r w:rsidRPr="00B300E4">
        <w:t xml:space="preserve"> – первая страница отчета выводится на экран. Отчет показывает ежедневное распределение трудозатрат исполнителей по задачам. </w:t>
      </w:r>
    </w:p>
    <w:p w:rsidR="00B300E4" w:rsidRPr="00B300E4" w:rsidRDefault="00B300E4" w:rsidP="00EF1DB2">
      <w:pPr>
        <w:numPr>
          <w:ilvl w:val="0"/>
          <w:numId w:val="49"/>
        </w:numPr>
        <w:jc w:val="both"/>
      </w:pPr>
      <w:r w:rsidRPr="00B300E4">
        <w:t xml:space="preserve">При помощи кнопок </w:t>
      </w:r>
    </w:p>
    <w:p w:rsidR="00B300E4" w:rsidRPr="00B300E4" w:rsidRDefault="00B80851" w:rsidP="00B300E4">
      <w:pPr>
        <w:ind w:firstLine="709"/>
        <w:jc w:val="both"/>
      </w:pPr>
      <w:r>
        <w:rPr>
          <w:noProof/>
        </w:rPr>
        <w:drawing>
          <wp:inline distT="0" distB="0" distL="0" distR="0">
            <wp:extent cx="409575" cy="200025"/>
            <wp:effectExtent l="19050" t="0" r="9525" b="0"/>
            <wp:docPr id="38" name="Рисунок 150" descr="http://www.intuit.ru/department/itmngt/pmmsproject/class/free/9/0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0" descr="http://www.intuit.ru/department/itmngt/pmmsproject/class/free/9/09-41.jpg"/>
                    <pic:cNvPicPr>
                      <a:picLocks noChangeAspect="1" noChangeArrowheads="1"/>
                    </pic:cNvPicPr>
                  </pic:nvPicPr>
                  <pic:blipFill>
                    <a:blip r:embed="rId123"/>
                    <a:srcRect/>
                    <a:stretch>
                      <a:fillRect/>
                    </a:stretch>
                  </pic:blipFill>
                  <pic:spPr bwMode="auto">
                    <a:xfrm>
                      <a:off x="0" y="0"/>
                      <a:ext cx="409575" cy="200025"/>
                    </a:xfrm>
                    <a:prstGeom prst="rect">
                      <a:avLst/>
                    </a:prstGeom>
                    <a:noFill/>
                    <a:ln w="9525">
                      <a:noFill/>
                      <a:miter lim="800000"/>
                      <a:headEnd/>
                      <a:tailEnd/>
                    </a:ln>
                  </pic:spPr>
                </pic:pic>
              </a:graphicData>
            </a:graphic>
          </wp:inline>
        </w:drawing>
      </w:r>
    </w:p>
    <w:p w:rsidR="00B300E4" w:rsidRPr="00B300E4" w:rsidRDefault="00B300E4" w:rsidP="00B300E4">
      <w:pPr>
        <w:ind w:firstLine="709"/>
        <w:jc w:val="both"/>
      </w:pPr>
      <w:r w:rsidRPr="00B300E4">
        <w:t xml:space="preserve">листаем страницы отчета по горизонтали. </w:t>
      </w:r>
    </w:p>
    <w:p w:rsidR="00B300E4" w:rsidRPr="00B300E4" w:rsidRDefault="00B300E4" w:rsidP="00EF1DB2">
      <w:pPr>
        <w:numPr>
          <w:ilvl w:val="0"/>
          <w:numId w:val="49"/>
        </w:numPr>
        <w:jc w:val="both"/>
      </w:pPr>
      <w:r w:rsidRPr="00B300E4">
        <w:t>Выход из отчета – кнопка</w:t>
      </w:r>
      <w:proofErr w:type="gramStart"/>
      <w:r w:rsidRPr="00B300E4">
        <w:t xml:space="preserve"> </w:t>
      </w:r>
      <w:r w:rsidRPr="00B300E4">
        <w:rPr>
          <w:i/>
          <w:iCs/>
        </w:rPr>
        <w:t>З</w:t>
      </w:r>
      <w:proofErr w:type="gramEnd"/>
      <w:r w:rsidRPr="00B300E4">
        <w:rPr>
          <w:i/>
          <w:iCs/>
        </w:rPr>
        <w:t>акрыть</w:t>
      </w:r>
      <w:r w:rsidRPr="00B300E4">
        <w:t>.</w:t>
      </w:r>
    </w:p>
    <w:p w:rsidR="00B300E4" w:rsidRPr="00B300E4" w:rsidRDefault="00B300E4" w:rsidP="00B300E4">
      <w:pPr>
        <w:ind w:firstLine="709"/>
        <w:jc w:val="both"/>
      </w:pPr>
      <w:r w:rsidRPr="00B300E4">
        <w:rPr>
          <w:b/>
          <w:bCs/>
        </w:rPr>
        <w:t>Настройка стандартного отчета</w:t>
      </w:r>
    </w:p>
    <w:p w:rsidR="00B300E4" w:rsidRPr="00B300E4" w:rsidRDefault="00B300E4" w:rsidP="00EF1DB2">
      <w:pPr>
        <w:numPr>
          <w:ilvl w:val="0"/>
          <w:numId w:val="50"/>
        </w:numPr>
        <w:jc w:val="both"/>
      </w:pPr>
      <w:r w:rsidRPr="00B300E4">
        <w:rPr>
          <w:i/>
          <w:iCs/>
        </w:rPr>
        <w:t>Отчет/Отчеты</w:t>
      </w:r>
      <w:r w:rsidRPr="00B300E4">
        <w:t xml:space="preserve"> – открылось окно с категориями стандартных отчетов. </w:t>
      </w:r>
    </w:p>
    <w:p w:rsidR="00B300E4" w:rsidRPr="00B300E4" w:rsidRDefault="00B300E4" w:rsidP="00EF1DB2">
      <w:pPr>
        <w:numPr>
          <w:ilvl w:val="0"/>
          <w:numId w:val="50"/>
        </w:numPr>
        <w:jc w:val="both"/>
      </w:pPr>
      <w:r w:rsidRPr="00B300E4">
        <w:t xml:space="preserve">Двойным щелчком мыши выбрать категорию </w:t>
      </w:r>
      <w:r w:rsidRPr="00B300E4">
        <w:rPr>
          <w:i/>
          <w:iCs/>
        </w:rPr>
        <w:t>Назначения</w:t>
      </w:r>
      <w:r w:rsidRPr="00B300E4">
        <w:t xml:space="preserve"> – откроется окно со списком отчетов этой категории. </w:t>
      </w:r>
    </w:p>
    <w:p w:rsidR="00B300E4" w:rsidRPr="00B300E4" w:rsidRDefault="00B300E4" w:rsidP="00EF1DB2">
      <w:pPr>
        <w:numPr>
          <w:ilvl w:val="0"/>
          <w:numId w:val="50"/>
        </w:numPr>
        <w:jc w:val="both"/>
      </w:pPr>
      <w:r w:rsidRPr="00B300E4">
        <w:t xml:space="preserve">Щелчком мыши выбрать отчет </w:t>
      </w:r>
      <w:r w:rsidRPr="00B300E4">
        <w:rPr>
          <w:i/>
          <w:iCs/>
        </w:rPr>
        <w:t>Дела по исполнителям и времени</w:t>
      </w:r>
      <w:r w:rsidRPr="00B300E4">
        <w:t xml:space="preserve"> и нажать кнопку</w:t>
      </w:r>
      <w:proofErr w:type="gramStart"/>
      <w:r w:rsidRPr="00B300E4">
        <w:t xml:space="preserve"> </w:t>
      </w:r>
      <w:r w:rsidRPr="00B300E4">
        <w:rPr>
          <w:i/>
          <w:iCs/>
        </w:rPr>
        <w:t>И</w:t>
      </w:r>
      <w:proofErr w:type="gramEnd"/>
      <w:r w:rsidRPr="00B300E4">
        <w:rPr>
          <w:i/>
          <w:iCs/>
        </w:rPr>
        <w:t>зменить</w:t>
      </w:r>
      <w:r w:rsidRPr="00B300E4">
        <w:t xml:space="preserve">. </w:t>
      </w:r>
    </w:p>
    <w:p w:rsidR="00B300E4" w:rsidRPr="00B300E4" w:rsidRDefault="00B300E4" w:rsidP="00EF1DB2">
      <w:pPr>
        <w:numPr>
          <w:ilvl w:val="0"/>
          <w:numId w:val="50"/>
        </w:numPr>
        <w:jc w:val="both"/>
      </w:pPr>
      <w:r w:rsidRPr="00B300E4">
        <w:t xml:space="preserve">В открывшемся окне свойств перекрестного отчета изменить в поле </w:t>
      </w:r>
      <w:r w:rsidRPr="00B300E4">
        <w:rPr>
          <w:i/>
          <w:iCs/>
        </w:rPr>
        <w:t>Столбец</w:t>
      </w:r>
      <w:r w:rsidRPr="00B300E4">
        <w:t xml:space="preserve"> значение </w:t>
      </w:r>
      <w:r w:rsidRPr="00B300E4">
        <w:rPr>
          <w:i/>
          <w:iCs/>
        </w:rPr>
        <w:t>Дни</w:t>
      </w:r>
      <w:r w:rsidRPr="00B300E4">
        <w:t xml:space="preserve"> на </w:t>
      </w:r>
      <w:r w:rsidRPr="00B300E4">
        <w:rPr>
          <w:i/>
          <w:iCs/>
        </w:rPr>
        <w:t>Недели. Ok</w:t>
      </w:r>
      <w:r w:rsidRPr="00B300E4">
        <w:t xml:space="preserve">. На экране снова список отчетов категории </w:t>
      </w:r>
      <w:r w:rsidRPr="00B300E4">
        <w:rPr>
          <w:i/>
          <w:iCs/>
        </w:rPr>
        <w:t>Назначения</w:t>
      </w:r>
      <w:r w:rsidRPr="00B300E4">
        <w:t xml:space="preserve">. </w:t>
      </w:r>
    </w:p>
    <w:p w:rsidR="00B300E4" w:rsidRPr="00B300E4" w:rsidRDefault="00B300E4" w:rsidP="00EF1DB2">
      <w:pPr>
        <w:numPr>
          <w:ilvl w:val="0"/>
          <w:numId w:val="50"/>
        </w:numPr>
        <w:jc w:val="both"/>
      </w:pPr>
      <w:r w:rsidRPr="00B300E4">
        <w:t xml:space="preserve">Двойным щелчком мыши открыть отчет </w:t>
      </w:r>
      <w:r w:rsidRPr="00B300E4">
        <w:rPr>
          <w:i/>
          <w:iCs/>
        </w:rPr>
        <w:t>Дела по исполнителям и времени</w:t>
      </w:r>
      <w:r w:rsidRPr="00B300E4">
        <w:t xml:space="preserve">. </w:t>
      </w:r>
    </w:p>
    <w:p w:rsidR="00B300E4" w:rsidRPr="00B300E4" w:rsidRDefault="00B300E4" w:rsidP="00EF1DB2">
      <w:pPr>
        <w:numPr>
          <w:ilvl w:val="0"/>
          <w:numId w:val="50"/>
        </w:numPr>
        <w:jc w:val="both"/>
      </w:pPr>
      <w:r w:rsidRPr="00B300E4">
        <w:lastRenderedPageBreak/>
        <w:t xml:space="preserve">Результат – в отличие от предыдущего варианта отчета трудозатраты исполнителей сгруппированы по неделям. </w:t>
      </w:r>
    </w:p>
    <w:p w:rsidR="00B300E4" w:rsidRPr="00B300E4" w:rsidRDefault="00B300E4" w:rsidP="00EF1DB2">
      <w:pPr>
        <w:numPr>
          <w:ilvl w:val="0"/>
          <w:numId w:val="50"/>
        </w:numPr>
        <w:jc w:val="both"/>
      </w:pPr>
      <w:r w:rsidRPr="00B300E4">
        <w:t>Закрыть отчет и окно категорий отчетов.</w:t>
      </w:r>
    </w:p>
    <w:p w:rsidR="00B300E4" w:rsidRPr="00B300E4" w:rsidRDefault="00B300E4" w:rsidP="00B300E4">
      <w:pPr>
        <w:ind w:firstLine="709"/>
        <w:jc w:val="both"/>
      </w:pPr>
      <w:r w:rsidRPr="00B300E4">
        <w:rPr>
          <w:b/>
          <w:bCs/>
        </w:rPr>
        <w:t>Создание настраиваемого отчета</w:t>
      </w:r>
    </w:p>
    <w:p w:rsidR="00B300E4" w:rsidRPr="00B300E4" w:rsidRDefault="00B300E4" w:rsidP="00EF1DB2">
      <w:pPr>
        <w:numPr>
          <w:ilvl w:val="0"/>
          <w:numId w:val="51"/>
        </w:numPr>
        <w:jc w:val="both"/>
      </w:pPr>
      <w:r w:rsidRPr="00B300E4">
        <w:t xml:space="preserve">Открыть список категорий отчетов: </w:t>
      </w:r>
      <w:r w:rsidRPr="00B300E4">
        <w:rPr>
          <w:i/>
          <w:iCs/>
        </w:rPr>
        <w:t>Отчет/Отчеты</w:t>
      </w:r>
      <w:r w:rsidRPr="00B300E4">
        <w:t xml:space="preserve">. </w:t>
      </w:r>
    </w:p>
    <w:p w:rsidR="00B300E4" w:rsidRPr="00B300E4" w:rsidRDefault="00B300E4" w:rsidP="00EF1DB2">
      <w:pPr>
        <w:numPr>
          <w:ilvl w:val="0"/>
          <w:numId w:val="51"/>
        </w:numPr>
        <w:jc w:val="both"/>
      </w:pPr>
      <w:r w:rsidRPr="00B300E4">
        <w:t xml:space="preserve">Двойным щелчком мыши открыть категорию </w:t>
      </w:r>
      <w:r w:rsidRPr="00B300E4">
        <w:rPr>
          <w:i/>
          <w:iCs/>
        </w:rPr>
        <w:t>Настраиваемые</w:t>
      </w:r>
      <w:r w:rsidRPr="00B300E4">
        <w:t xml:space="preserve">. </w:t>
      </w:r>
    </w:p>
    <w:p w:rsidR="00B300E4" w:rsidRPr="00B300E4" w:rsidRDefault="00B300E4" w:rsidP="00EF1DB2">
      <w:pPr>
        <w:numPr>
          <w:ilvl w:val="0"/>
          <w:numId w:val="51"/>
        </w:numPr>
        <w:jc w:val="both"/>
      </w:pPr>
      <w:r w:rsidRPr="00B300E4">
        <w:t>Кнопка</w:t>
      </w:r>
      <w:proofErr w:type="gramStart"/>
      <w:r w:rsidRPr="00B300E4">
        <w:t xml:space="preserve"> </w:t>
      </w:r>
      <w:r w:rsidRPr="00B300E4">
        <w:rPr>
          <w:i/>
          <w:iCs/>
        </w:rPr>
        <w:t>С</w:t>
      </w:r>
      <w:proofErr w:type="gramEnd"/>
      <w:r w:rsidRPr="00B300E4">
        <w:rPr>
          <w:i/>
          <w:iCs/>
        </w:rPr>
        <w:t>оздать</w:t>
      </w:r>
      <w:r w:rsidRPr="00B300E4">
        <w:t xml:space="preserve"> – откроется список типов отчетов. </w:t>
      </w:r>
    </w:p>
    <w:p w:rsidR="00B300E4" w:rsidRPr="00B300E4" w:rsidRDefault="00B300E4" w:rsidP="00EF1DB2">
      <w:pPr>
        <w:numPr>
          <w:ilvl w:val="0"/>
          <w:numId w:val="51"/>
        </w:numPr>
        <w:jc w:val="both"/>
      </w:pPr>
      <w:r w:rsidRPr="00B300E4">
        <w:t xml:space="preserve">Выбрать </w:t>
      </w:r>
      <w:r w:rsidRPr="00B300E4">
        <w:rPr>
          <w:i/>
          <w:iCs/>
        </w:rPr>
        <w:t>Перекрестная таблица. Ok</w:t>
      </w:r>
      <w:r w:rsidRPr="00B300E4">
        <w:t xml:space="preserve">. </w:t>
      </w:r>
    </w:p>
    <w:p w:rsidR="00B300E4" w:rsidRPr="00B300E4" w:rsidRDefault="00B300E4" w:rsidP="00EF1DB2">
      <w:pPr>
        <w:numPr>
          <w:ilvl w:val="0"/>
          <w:numId w:val="51"/>
        </w:numPr>
        <w:jc w:val="both"/>
      </w:pPr>
      <w:r w:rsidRPr="00B300E4">
        <w:t xml:space="preserve">Заполнить окно свойств отчета. </w:t>
      </w:r>
      <w:r w:rsidRPr="00B300E4">
        <w:rPr>
          <w:i/>
          <w:iCs/>
        </w:rPr>
        <w:t>Ok</w:t>
      </w:r>
      <w:r w:rsidRPr="00B300E4">
        <w:t xml:space="preserve">. </w:t>
      </w:r>
    </w:p>
    <w:p w:rsidR="00B300E4" w:rsidRPr="00B300E4" w:rsidRDefault="00B300E4" w:rsidP="00EF1DB2">
      <w:pPr>
        <w:numPr>
          <w:ilvl w:val="0"/>
          <w:numId w:val="51"/>
        </w:numPr>
        <w:jc w:val="both"/>
      </w:pPr>
      <w:r w:rsidRPr="00B300E4">
        <w:t>Нажать кнопку Просмотр – формируется отчет.</w:t>
      </w:r>
    </w:p>
    <w:p w:rsidR="00B300E4" w:rsidRPr="00B300E4" w:rsidRDefault="00B300E4" w:rsidP="00B300E4">
      <w:pPr>
        <w:ind w:firstLine="709"/>
        <w:jc w:val="both"/>
      </w:pPr>
      <w:r w:rsidRPr="00B300E4">
        <w:rPr>
          <w:b/>
          <w:bCs/>
        </w:rPr>
        <w:t>Удаление отчета</w:t>
      </w:r>
    </w:p>
    <w:p w:rsidR="00B300E4" w:rsidRPr="00B300E4" w:rsidRDefault="00B300E4" w:rsidP="00EF1DB2">
      <w:pPr>
        <w:numPr>
          <w:ilvl w:val="0"/>
          <w:numId w:val="52"/>
        </w:numPr>
        <w:jc w:val="both"/>
      </w:pPr>
      <w:r w:rsidRPr="00B300E4">
        <w:t xml:space="preserve">Открыть список категорий отчетов: </w:t>
      </w:r>
      <w:r w:rsidRPr="00B300E4">
        <w:rPr>
          <w:i/>
          <w:iCs/>
        </w:rPr>
        <w:t>Отчет/Отчеты</w:t>
      </w:r>
      <w:r w:rsidRPr="00B300E4">
        <w:t xml:space="preserve">. </w:t>
      </w:r>
    </w:p>
    <w:p w:rsidR="00B300E4" w:rsidRPr="00B300E4" w:rsidRDefault="00B300E4" w:rsidP="00EF1DB2">
      <w:pPr>
        <w:numPr>
          <w:ilvl w:val="0"/>
          <w:numId w:val="52"/>
        </w:numPr>
        <w:jc w:val="both"/>
      </w:pPr>
      <w:r w:rsidRPr="00B300E4">
        <w:t xml:space="preserve">Двойным щелчком мыши открыть категорию </w:t>
      </w:r>
      <w:r w:rsidRPr="00B300E4">
        <w:rPr>
          <w:i/>
          <w:iCs/>
        </w:rPr>
        <w:t>Настраиваемые</w:t>
      </w:r>
      <w:r w:rsidRPr="00B300E4">
        <w:t xml:space="preserve">. </w:t>
      </w:r>
    </w:p>
    <w:p w:rsidR="00B300E4" w:rsidRPr="00B300E4" w:rsidRDefault="00B300E4" w:rsidP="00EF1DB2">
      <w:pPr>
        <w:numPr>
          <w:ilvl w:val="0"/>
          <w:numId w:val="52"/>
        </w:numPr>
        <w:jc w:val="both"/>
      </w:pPr>
      <w:r w:rsidRPr="00B300E4">
        <w:t xml:space="preserve">Нажать кнопку </w:t>
      </w:r>
      <w:r w:rsidRPr="00B300E4">
        <w:rPr>
          <w:i/>
          <w:iCs/>
        </w:rPr>
        <w:t>Организатор</w:t>
      </w:r>
      <w:r w:rsidRPr="00B300E4">
        <w:t xml:space="preserve">. </w:t>
      </w:r>
    </w:p>
    <w:p w:rsidR="00B300E4" w:rsidRPr="00B300E4" w:rsidRDefault="00B300E4" w:rsidP="00EF1DB2">
      <w:pPr>
        <w:numPr>
          <w:ilvl w:val="0"/>
          <w:numId w:val="52"/>
        </w:numPr>
        <w:jc w:val="both"/>
      </w:pPr>
      <w:r w:rsidRPr="00B300E4">
        <w:t>В правом списке выделить название удаляемого отчета ЗатратыЗадач и нажать кнопку</w:t>
      </w:r>
      <w:proofErr w:type="gramStart"/>
      <w:r w:rsidRPr="00B300E4">
        <w:t xml:space="preserve"> У</w:t>
      </w:r>
      <w:proofErr w:type="gramEnd"/>
      <w:r w:rsidRPr="00B300E4">
        <w:t xml:space="preserve">далить, подтвердить удаление. </w:t>
      </w:r>
    </w:p>
    <w:p w:rsidR="00B300E4" w:rsidRPr="00B300E4" w:rsidRDefault="00B300E4" w:rsidP="00EF1DB2">
      <w:pPr>
        <w:numPr>
          <w:ilvl w:val="0"/>
          <w:numId w:val="52"/>
        </w:numPr>
        <w:jc w:val="both"/>
      </w:pPr>
      <w:r w:rsidRPr="00B300E4">
        <w:t>Закрыть все ранее открытые окна (организатор, список отчетов, перечень категорий отчетов).</w:t>
      </w:r>
    </w:p>
    <w:p w:rsidR="00B300E4" w:rsidRPr="00B300E4" w:rsidRDefault="00B80851" w:rsidP="00B300E4">
      <w:pPr>
        <w:ind w:firstLine="709"/>
        <w:jc w:val="both"/>
      </w:pPr>
      <w:bookmarkStart w:id="36" w:name="image.9.14"/>
      <w:bookmarkEnd w:id="36"/>
      <w:r>
        <w:rPr>
          <w:noProof/>
        </w:rPr>
        <w:drawing>
          <wp:inline distT="0" distB="0" distL="0" distR="0">
            <wp:extent cx="3581400" cy="2457450"/>
            <wp:effectExtent l="19050" t="0" r="0" b="0"/>
            <wp:docPr id="39" name="Рисунок 151" descr=" Параметры создаваемого отчет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descr=" Параметры создаваемого отчета "/>
                    <pic:cNvPicPr>
                      <a:picLocks noChangeAspect="1" noChangeArrowheads="1"/>
                    </pic:cNvPicPr>
                  </pic:nvPicPr>
                  <pic:blipFill>
                    <a:blip r:embed="rId124"/>
                    <a:srcRect/>
                    <a:stretch>
                      <a:fillRect/>
                    </a:stretch>
                  </pic:blipFill>
                  <pic:spPr bwMode="auto">
                    <a:xfrm>
                      <a:off x="0" y="0"/>
                      <a:ext cx="3581400" cy="2457450"/>
                    </a:xfrm>
                    <a:prstGeom prst="rect">
                      <a:avLst/>
                    </a:prstGeom>
                    <a:noFill/>
                    <a:ln w="9525">
                      <a:noFill/>
                      <a:miter lim="800000"/>
                      <a:headEnd/>
                      <a:tailEnd/>
                    </a:ln>
                  </pic:spPr>
                </pic:pic>
              </a:graphicData>
            </a:graphic>
          </wp:inline>
        </w:drawing>
      </w:r>
    </w:p>
    <w:p w:rsidR="00B300E4" w:rsidRPr="00B300E4" w:rsidRDefault="00B80851" w:rsidP="00B300E4">
      <w:pPr>
        <w:ind w:firstLine="709"/>
        <w:jc w:val="both"/>
      </w:pPr>
      <w:bookmarkStart w:id="37" w:name="image.9.15"/>
      <w:bookmarkEnd w:id="37"/>
      <w:r>
        <w:rPr>
          <w:noProof/>
        </w:rPr>
        <w:drawing>
          <wp:inline distT="0" distB="0" distL="0" distR="0">
            <wp:extent cx="4829175" cy="3095625"/>
            <wp:effectExtent l="19050" t="0" r="9525" b="0"/>
            <wp:docPr id="40" name="Рисунок 152" descr=" Результат формирования отчет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descr=" Результат формирования отчета "/>
                    <pic:cNvPicPr>
                      <a:picLocks noChangeAspect="1" noChangeArrowheads="1"/>
                    </pic:cNvPicPr>
                  </pic:nvPicPr>
                  <pic:blipFill>
                    <a:blip r:embed="rId125"/>
                    <a:srcRect/>
                    <a:stretch>
                      <a:fillRect/>
                    </a:stretch>
                  </pic:blipFill>
                  <pic:spPr bwMode="auto">
                    <a:xfrm>
                      <a:off x="0" y="0"/>
                      <a:ext cx="4829175" cy="3095625"/>
                    </a:xfrm>
                    <a:prstGeom prst="rect">
                      <a:avLst/>
                    </a:prstGeom>
                    <a:noFill/>
                    <a:ln w="9525">
                      <a:noFill/>
                      <a:miter lim="800000"/>
                      <a:headEnd/>
                      <a:tailEnd/>
                    </a:ln>
                  </pic:spPr>
                </pic:pic>
              </a:graphicData>
            </a:graphic>
          </wp:inline>
        </w:drawing>
      </w:r>
    </w:p>
    <w:p w:rsidR="00B300E4" w:rsidRPr="00B300E4" w:rsidRDefault="00B300E4" w:rsidP="00B300E4">
      <w:pPr>
        <w:ind w:firstLine="709"/>
        <w:jc w:val="both"/>
      </w:pPr>
      <w:r>
        <w:rPr>
          <w:b/>
          <w:bCs/>
        </w:rPr>
        <w:br w:type="page"/>
      </w:r>
      <w:r w:rsidRPr="00B300E4">
        <w:rPr>
          <w:b/>
          <w:bCs/>
        </w:rPr>
        <w:lastRenderedPageBreak/>
        <w:t>Формирование наглядного отчета</w:t>
      </w:r>
    </w:p>
    <w:p w:rsidR="00B300E4" w:rsidRPr="00B300E4" w:rsidRDefault="00B300E4" w:rsidP="00EF1DB2">
      <w:pPr>
        <w:numPr>
          <w:ilvl w:val="0"/>
          <w:numId w:val="53"/>
        </w:numPr>
        <w:jc w:val="both"/>
      </w:pPr>
      <w:r w:rsidRPr="00B300E4">
        <w:rPr>
          <w:i/>
          <w:iCs/>
        </w:rPr>
        <w:t>Отчет/Наглядные отчеты</w:t>
      </w:r>
      <w:r w:rsidRPr="00B300E4">
        <w:t xml:space="preserve">. </w:t>
      </w:r>
    </w:p>
    <w:p w:rsidR="00B300E4" w:rsidRPr="00B300E4" w:rsidRDefault="00B300E4" w:rsidP="00EF1DB2">
      <w:pPr>
        <w:numPr>
          <w:ilvl w:val="0"/>
          <w:numId w:val="53"/>
        </w:numPr>
        <w:jc w:val="both"/>
      </w:pPr>
      <w:r w:rsidRPr="00B300E4">
        <w:t>В открывшемся окне на вкладке</w:t>
      </w:r>
      <w:proofErr w:type="gramStart"/>
      <w:r w:rsidRPr="00B300E4">
        <w:t xml:space="preserve"> </w:t>
      </w:r>
      <w:r w:rsidRPr="00B300E4">
        <w:rPr>
          <w:i/>
          <w:iCs/>
        </w:rPr>
        <w:t>В</w:t>
      </w:r>
      <w:proofErr w:type="gramEnd"/>
      <w:r w:rsidRPr="00B300E4">
        <w:rPr>
          <w:i/>
          <w:iCs/>
        </w:rPr>
        <w:t>се</w:t>
      </w:r>
      <w:r w:rsidRPr="00B300E4">
        <w:t xml:space="preserve"> выбрать отчет </w:t>
      </w:r>
      <w:r w:rsidRPr="00B300E4">
        <w:rPr>
          <w:i/>
          <w:iCs/>
        </w:rPr>
        <w:t>Сводный отчет о затратах ресурсов</w:t>
      </w:r>
      <w:r w:rsidRPr="00B300E4">
        <w:t xml:space="preserve"> и нажать кнопку </w:t>
      </w:r>
      <w:r w:rsidRPr="00B300E4">
        <w:rPr>
          <w:i/>
          <w:iCs/>
        </w:rPr>
        <w:t>Просмотреть</w:t>
      </w:r>
      <w:r w:rsidRPr="00B300E4">
        <w:t xml:space="preserve">. </w:t>
      </w:r>
    </w:p>
    <w:p w:rsidR="00B300E4" w:rsidRPr="00B300E4" w:rsidRDefault="00B300E4" w:rsidP="00EF1DB2">
      <w:pPr>
        <w:numPr>
          <w:ilvl w:val="0"/>
          <w:numId w:val="53"/>
        </w:numPr>
        <w:jc w:val="both"/>
      </w:pPr>
      <w:r w:rsidRPr="00B300E4">
        <w:t>Отчет формируется в системе Excel и имеет вид круговой диаграммы</w:t>
      </w:r>
    </w:p>
    <w:p w:rsidR="00B300E4" w:rsidRPr="00B300E4" w:rsidRDefault="00B300E4" w:rsidP="00EF1DB2">
      <w:pPr>
        <w:numPr>
          <w:ilvl w:val="0"/>
          <w:numId w:val="53"/>
        </w:numPr>
        <w:jc w:val="both"/>
      </w:pPr>
      <w:r w:rsidRPr="00B300E4">
        <w:t>Закрыть Excel.</w:t>
      </w:r>
    </w:p>
    <w:p w:rsidR="00B300E4" w:rsidRPr="00B300E4" w:rsidRDefault="00B80851" w:rsidP="00B300E4">
      <w:pPr>
        <w:ind w:firstLine="709"/>
        <w:jc w:val="both"/>
      </w:pPr>
      <w:bookmarkStart w:id="38" w:name="image.9.16"/>
      <w:bookmarkEnd w:id="38"/>
      <w:r>
        <w:rPr>
          <w:noProof/>
        </w:rPr>
        <w:drawing>
          <wp:inline distT="0" distB="0" distL="0" distR="0">
            <wp:extent cx="3219450" cy="2171700"/>
            <wp:effectExtent l="19050" t="0" r="0" b="0"/>
            <wp:docPr id="41" name="Рисунок 153" descr=" Сводный отчет о затратах ресурсо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3" descr=" Сводный отчет о затратах ресурсов "/>
                    <pic:cNvPicPr>
                      <a:picLocks noChangeAspect="1" noChangeArrowheads="1"/>
                    </pic:cNvPicPr>
                  </pic:nvPicPr>
                  <pic:blipFill>
                    <a:blip r:embed="rId126"/>
                    <a:srcRect/>
                    <a:stretch>
                      <a:fillRect/>
                    </a:stretch>
                  </pic:blipFill>
                  <pic:spPr bwMode="auto">
                    <a:xfrm>
                      <a:off x="0" y="0"/>
                      <a:ext cx="3219450" cy="2171700"/>
                    </a:xfrm>
                    <a:prstGeom prst="rect">
                      <a:avLst/>
                    </a:prstGeom>
                    <a:noFill/>
                    <a:ln w="9525">
                      <a:noFill/>
                      <a:miter lim="800000"/>
                      <a:headEnd/>
                      <a:tailEnd/>
                    </a:ln>
                  </pic:spPr>
                </pic:pic>
              </a:graphicData>
            </a:graphic>
          </wp:inline>
        </w:drawing>
      </w:r>
    </w:p>
    <w:p w:rsidR="00B300E4" w:rsidRPr="00B300E4" w:rsidRDefault="00B300E4" w:rsidP="00B300E4">
      <w:pPr>
        <w:ind w:firstLine="709"/>
        <w:jc w:val="both"/>
      </w:pPr>
      <w:r w:rsidRPr="00B300E4">
        <w:rPr>
          <w:b/>
          <w:bCs/>
        </w:rPr>
        <w:t>Создание наглядного отчета</w:t>
      </w:r>
    </w:p>
    <w:p w:rsidR="00B300E4" w:rsidRPr="00B300E4" w:rsidRDefault="00B300E4" w:rsidP="00EF1DB2">
      <w:pPr>
        <w:numPr>
          <w:ilvl w:val="0"/>
          <w:numId w:val="54"/>
        </w:numPr>
        <w:jc w:val="both"/>
      </w:pPr>
      <w:r w:rsidRPr="00B300E4">
        <w:rPr>
          <w:i/>
          <w:iCs/>
        </w:rPr>
        <w:t>Отчет/Наглядные отчеты</w:t>
      </w:r>
      <w:r w:rsidRPr="00B300E4">
        <w:t xml:space="preserve">. </w:t>
      </w:r>
    </w:p>
    <w:p w:rsidR="00B300E4" w:rsidRPr="00B300E4" w:rsidRDefault="00B300E4" w:rsidP="00EF1DB2">
      <w:pPr>
        <w:numPr>
          <w:ilvl w:val="0"/>
          <w:numId w:val="54"/>
        </w:numPr>
        <w:jc w:val="both"/>
      </w:pPr>
      <w:r w:rsidRPr="00B300E4">
        <w:t>Нажать кнопку</w:t>
      </w:r>
      <w:proofErr w:type="gramStart"/>
      <w:r w:rsidRPr="00B300E4">
        <w:t xml:space="preserve"> </w:t>
      </w:r>
      <w:r w:rsidRPr="00B300E4">
        <w:rPr>
          <w:i/>
          <w:iCs/>
        </w:rPr>
        <w:t>С</w:t>
      </w:r>
      <w:proofErr w:type="gramEnd"/>
      <w:r w:rsidRPr="00B300E4">
        <w:rPr>
          <w:i/>
          <w:iCs/>
        </w:rPr>
        <w:t>оздать шаблон</w:t>
      </w:r>
      <w:r w:rsidRPr="00B300E4">
        <w:t xml:space="preserve">. </w:t>
      </w:r>
    </w:p>
    <w:p w:rsidR="00B300E4" w:rsidRPr="00B300E4" w:rsidRDefault="00B300E4" w:rsidP="00EF1DB2">
      <w:pPr>
        <w:numPr>
          <w:ilvl w:val="0"/>
          <w:numId w:val="54"/>
        </w:numPr>
        <w:jc w:val="both"/>
      </w:pPr>
      <w:r w:rsidRPr="00B300E4">
        <w:t xml:space="preserve">В </w:t>
      </w:r>
      <w:r w:rsidRPr="00B300E4">
        <w:rPr>
          <w:i/>
          <w:iCs/>
        </w:rPr>
        <w:t>поле</w:t>
      </w:r>
      <w:proofErr w:type="gramStart"/>
      <w:r w:rsidRPr="00B300E4">
        <w:rPr>
          <w:i/>
          <w:iCs/>
        </w:rPr>
        <w:t xml:space="preserve"> В</w:t>
      </w:r>
      <w:proofErr w:type="gramEnd"/>
      <w:r w:rsidRPr="00B300E4">
        <w:rPr>
          <w:i/>
          <w:iCs/>
        </w:rPr>
        <w:t>ыберите данные, по которым требуется создать отчет</w:t>
      </w:r>
      <w:r w:rsidRPr="00B300E4">
        <w:t xml:space="preserve"> установить </w:t>
      </w:r>
      <w:r w:rsidRPr="00B300E4">
        <w:rPr>
          <w:i/>
          <w:iCs/>
        </w:rPr>
        <w:t>Сводка по задачам. Ok</w:t>
      </w:r>
      <w:r w:rsidRPr="00B300E4">
        <w:t xml:space="preserve">. </w:t>
      </w:r>
    </w:p>
    <w:p w:rsidR="00B300E4" w:rsidRPr="00B300E4" w:rsidRDefault="00B300E4" w:rsidP="00EF1DB2">
      <w:pPr>
        <w:numPr>
          <w:ilvl w:val="0"/>
          <w:numId w:val="54"/>
        </w:numPr>
        <w:jc w:val="both"/>
      </w:pPr>
      <w:r w:rsidRPr="00B300E4">
        <w:t xml:space="preserve">В системе Excel откроется макет отчета </w:t>
      </w:r>
    </w:p>
    <w:p w:rsidR="00B300E4" w:rsidRPr="00B300E4" w:rsidRDefault="00B80851" w:rsidP="00B300E4">
      <w:pPr>
        <w:ind w:firstLine="709"/>
        <w:jc w:val="both"/>
      </w:pPr>
      <w:bookmarkStart w:id="39" w:name="image.9.17"/>
      <w:bookmarkEnd w:id="39"/>
      <w:r>
        <w:rPr>
          <w:noProof/>
        </w:rPr>
        <w:drawing>
          <wp:inline distT="0" distB="0" distL="0" distR="0">
            <wp:extent cx="4343400" cy="1676400"/>
            <wp:effectExtent l="19050" t="0" r="0" b="0"/>
            <wp:docPr id="42" name="Рисунок 154" descr=" Макет наглядного отчет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descr=" Макет наглядного отчета "/>
                    <pic:cNvPicPr>
                      <a:picLocks noChangeAspect="1" noChangeArrowheads="1"/>
                    </pic:cNvPicPr>
                  </pic:nvPicPr>
                  <pic:blipFill>
                    <a:blip r:embed="rId127"/>
                    <a:srcRect/>
                    <a:stretch>
                      <a:fillRect/>
                    </a:stretch>
                  </pic:blipFill>
                  <pic:spPr bwMode="auto">
                    <a:xfrm>
                      <a:off x="0" y="0"/>
                      <a:ext cx="4343400" cy="1676400"/>
                    </a:xfrm>
                    <a:prstGeom prst="rect">
                      <a:avLst/>
                    </a:prstGeom>
                    <a:noFill/>
                    <a:ln w="9525">
                      <a:noFill/>
                      <a:miter lim="800000"/>
                      <a:headEnd/>
                      <a:tailEnd/>
                    </a:ln>
                  </pic:spPr>
                </pic:pic>
              </a:graphicData>
            </a:graphic>
          </wp:inline>
        </w:drawing>
      </w:r>
    </w:p>
    <w:p w:rsidR="00B300E4" w:rsidRPr="00B300E4" w:rsidRDefault="00B300E4" w:rsidP="00EF1DB2">
      <w:pPr>
        <w:numPr>
          <w:ilvl w:val="0"/>
          <w:numId w:val="54"/>
        </w:numPr>
        <w:jc w:val="both"/>
      </w:pPr>
      <w:r w:rsidRPr="00B300E4">
        <w:t xml:space="preserve">Перетащить из списка полей </w:t>
      </w:r>
      <w:r w:rsidRPr="00B300E4">
        <w:rPr>
          <w:i/>
          <w:iCs/>
        </w:rPr>
        <w:t>Задачи</w:t>
      </w:r>
      <w:r w:rsidRPr="00B300E4">
        <w:t xml:space="preserve"> в область полей строк, а </w:t>
      </w:r>
      <w:r w:rsidRPr="00B300E4">
        <w:rPr>
          <w:i/>
          <w:iCs/>
        </w:rPr>
        <w:t>Затраты</w:t>
      </w:r>
      <w:r w:rsidRPr="00B300E4">
        <w:t xml:space="preserve"> – в область элементов данных. </w:t>
      </w:r>
    </w:p>
    <w:p w:rsidR="00B300E4" w:rsidRPr="00B300E4" w:rsidRDefault="00B300E4" w:rsidP="00EF1DB2">
      <w:pPr>
        <w:numPr>
          <w:ilvl w:val="0"/>
          <w:numId w:val="54"/>
        </w:numPr>
        <w:jc w:val="both"/>
      </w:pPr>
      <w:r w:rsidRPr="00B300E4">
        <w:t xml:space="preserve">При помощи кнопки выбора поля </w:t>
      </w:r>
      <w:r w:rsidRPr="00B300E4">
        <w:rPr>
          <w:i/>
          <w:iCs/>
        </w:rPr>
        <w:t>Задачи</w:t>
      </w:r>
      <w:r w:rsidRPr="00B300E4">
        <w:t xml:space="preserve"> отобразим в отчете задачи второго уровня. </w:t>
      </w:r>
    </w:p>
    <w:p w:rsidR="00B300E4" w:rsidRPr="00B300E4" w:rsidRDefault="00B300E4" w:rsidP="00EF1DB2">
      <w:pPr>
        <w:numPr>
          <w:ilvl w:val="0"/>
          <w:numId w:val="54"/>
        </w:numPr>
        <w:jc w:val="both"/>
      </w:pPr>
      <w:r w:rsidRPr="00B300E4">
        <w:t>Закрыть Excel.</w:t>
      </w:r>
    </w:p>
    <w:p w:rsidR="00B300E4" w:rsidRPr="00B300E4" w:rsidRDefault="00B80851" w:rsidP="00B300E4">
      <w:pPr>
        <w:ind w:firstLine="709"/>
        <w:jc w:val="both"/>
      </w:pPr>
      <w:bookmarkStart w:id="40" w:name="image.9.18"/>
      <w:bookmarkEnd w:id="40"/>
      <w:r>
        <w:rPr>
          <w:noProof/>
        </w:rPr>
        <w:drawing>
          <wp:inline distT="0" distB="0" distL="0" distR="0">
            <wp:extent cx="2419350" cy="1638300"/>
            <wp:effectExtent l="19050" t="0" r="0" b="0"/>
            <wp:docPr id="43" name="Рисунок 155" descr=" Построенный наглядный отчет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descr=" Построенный наглядный отчет "/>
                    <pic:cNvPicPr>
                      <a:picLocks noChangeAspect="1" noChangeArrowheads="1"/>
                    </pic:cNvPicPr>
                  </pic:nvPicPr>
                  <pic:blipFill>
                    <a:blip r:embed="rId128"/>
                    <a:srcRect/>
                    <a:stretch>
                      <a:fillRect/>
                    </a:stretch>
                  </pic:blipFill>
                  <pic:spPr bwMode="auto">
                    <a:xfrm>
                      <a:off x="0" y="0"/>
                      <a:ext cx="2419350" cy="1638300"/>
                    </a:xfrm>
                    <a:prstGeom prst="rect">
                      <a:avLst/>
                    </a:prstGeom>
                    <a:noFill/>
                    <a:ln w="9525">
                      <a:noFill/>
                      <a:miter lim="800000"/>
                      <a:headEnd/>
                      <a:tailEnd/>
                    </a:ln>
                  </pic:spPr>
                </pic:pic>
              </a:graphicData>
            </a:graphic>
          </wp:inline>
        </w:drawing>
      </w:r>
    </w:p>
    <w:p w:rsidR="00E65F8A" w:rsidRPr="001928AB" w:rsidRDefault="00E65F8A" w:rsidP="00E65F8A">
      <w:pPr>
        <w:ind w:firstLine="709"/>
        <w:jc w:val="both"/>
      </w:pPr>
    </w:p>
    <w:p w:rsidR="00E65F8A" w:rsidRPr="00CE308B" w:rsidRDefault="00774E06" w:rsidP="00E65F8A">
      <w:pPr>
        <w:jc w:val="center"/>
        <w:rPr>
          <w:b/>
        </w:rPr>
      </w:pPr>
      <w:r>
        <w:rPr>
          <w:b/>
        </w:rPr>
        <w:br w:type="page"/>
      </w:r>
      <w:r w:rsidR="00E65F8A" w:rsidRPr="00CE308B">
        <w:rPr>
          <w:b/>
        </w:rPr>
        <w:lastRenderedPageBreak/>
        <w:t xml:space="preserve">Задание для </w:t>
      </w:r>
      <w:r w:rsidR="00E65F8A">
        <w:rPr>
          <w:b/>
        </w:rPr>
        <w:t>лабораторного</w:t>
      </w:r>
      <w:r w:rsidR="00E65F8A" w:rsidRPr="00CE308B">
        <w:rPr>
          <w:b/>
        </w:rPr>
        <w:t xml:space="preserve"> занятия:</w:t>
      </w:r>
    </w:p>
    <w:p w:rsidR="00E65F8A" w:rsidRPr="007D0692" w:rsidRDefault="00774E06" w:rsidP="00E65F8A">
      <w:pPr>
        <w:ind w:firstLine="720"/>
        <w:jc w:val="both"/>
      </w:pPr>
      <w:r>
        <w:t>Сформировать отчет о проекте «Разработка программы» в соответствии с приведенной методикой.</w:t>
      </w:r>
    </w:p>
    <w:p w:rsidR="00E65F8A" w:rsidRPr="007D0692" w:rsidRDefault="00E65F8A" w:rsidP="00E65F8A">
      <w:pPr>
        <w:ind w:firstLine="720"/>
        <w:jc w:val="center"/>
        <w:rPr>
          <w:b/>
        </w:rPr>
      </w:pPr>
    </w:p>
    <w:p w:rsidR="00E65F8A" w:rsidRPr="00CE308B" w:rsidRDefault="00E65F8A" w:rsidP="00E65F8A">
      <w:pPr>
        <w:ind w:firstLine="720"/>
        <w:jc w:val="center"/>
        <w:rPr>
          <w:b/>
        </w:rPr>
      </w:pPr>
      <w:r w:rsidRPr="00CE308B">
        <w:rPr>
          <w:b/>
        </w:rPr>
        <w:t>Контрольные вопросы</w:t>
      </w:r>
    </w:p>
    <w:p w:rsidR="00774E06" w:rsidRDefault="00BC093E" w:rsidP="00774E06">
      <w:pPr>
        <w:ind w:firstLine="720"/>
        <w:jc w:val="both"/>
      </w:pPr>
      <w:r>
        <w:t>1</w:t>
      </w:r>
      <w:r w:rsidR="00774E06">
        <w:t xml:space="preserve">. Как удалить отчет в </w:t>
      </w:r>
      <w:r w:rsidR="00774E06">
        <w:rPr>
          <w:lang w:val="en-US"/>
        </w:rPr>
        <w:t>MS</w:t>
      </w:r>
      <w:r w:rsidR="00774E06" w:rsidRPr="00774E06">
        <w:t xml:space="preserve"> </w:t>
      </w:r>
      <w:r w:rsidR="00774E06">
        <w:rPr>
          <w:lang w:val="en-US"/>
        </w:rPr>
        <w:t>Project</w:t>
      </w:r>
      <w:r w:rsidR="00774E06">
        <w:t>?</w:t>
      </w:r>
    </w:p>
    <w:p w:rsidR="00774E06" w:rsidRDefault="00BC093E" w:rsidP="00774E06">
      <w:pPr>
        <w:ind w:firstLine="720"/>
        <w:jc w:val="both"/>
      </w:pPr>
      <w:r>
        <w:t>2</w:t>
      </w:r>
      <w:r w:rsidR="00774E06">
        <w:t xml:space="preserve">. Как сформировать стандартный отчет в </w:t>
      </w:r>
      <w:r w:rsidR="00774E06">
        <w:rPr>
          <w:lang w:val="en-US"/>
        </w:rPr>
        <w:t>MS</w:t>
      </w:r>
      <w:r w:rsidR="00774E06" w:rsidRPr="00774E06">
        <w:t xml:space="preserve"> </w:t>
      </w:r>
      <w:r w:rsidR="00774E06">
        <w:rPr>
          <w:lang w:val="en-US"/>
        </w:rPr>
        <w:t>Project</w:t>
      </w:r>
      <w:r w:rsidR="00774E06">
        <w:t>?</w:t>
      </w:r>
    </w:p>
    <w:p w:rsidR="00F475E6" w:rsidRDefault="00BC093E" w:rsidP="00774E06">
      <w:pPr>
        <w:ind w:firstLine="720"/>
        <w:jc w:val="both"/>
      </w:pPr>
      <w:r>
        <w:t>3</w:t>
      </w:r>
      <w:r w:rsidR="00774E06">
        <w:t>.</w:t>
      </w:r>
      <w:r>
        <w:t xml:space="preserve"> </w:t>
      </w:r>
      <w:r w:rsidR="00F475E6">
        <w:t>Как настроить стандартный отчет?</w:t>
      </w:r>
    </w:p>
    <w:p w:rsidR="00774E06" w:rsidRPr="00774E06" w:rsidRDefault="00F475E6" w:rsidP="00774E06">
      <w:pPr>
        <w:ind w:firstLine="720"/>
        <w:jc w:val="both"/>
      </w:pPr>
      <w:r>
        <w:t xml:space="preserve">4. Что такое отчет в </w:t>
      </w:r>
      <w:r>
        <w:rPr>
          <w:lang w:val="en-US"/>
        </w:rPr>
        <w:t>MS</w:t>
      </w:r>
      <w:r w:rsidRPr="00774E06">
        <w:t xml:space="preserve"> </w:t>
      </w:r>
      <w:r>
        <w:rPr>
          <w:lang w:val="en-US"/>
        </w:rPr>
        <w:t>Project</w:t>
      </w:r>
      <w:r>
        <w:t>?</w:t>
      </w:r>
      <w:r w:rsidR="00774E06">
        <w:t xml:space="preserve"> </w:t>
      </w:r>
    </w:p>
    <w:p w:rsidR="00E65F8A" w:rsidRDefault="00E65F8A" w:rsidP="00E65F8A">
      <w:pPr>
        <w:rPr>
          <w:b/>
        </w:rPr>
      </w:pPr>
    </w:p>
    <w:p w:rsidR="00A209A7" w:rsidRPr="00A209A7" w:rsidRDefault="00E65F8A" w:rsidP="004C09DD">
      <w:pPr>
        <w:jc w:val="center"/>
      </w:pPr>
      <w:r>
        <w:br w:type="page"/>
      </w:r>
    </w:p>
    <w:p w:rsidR="00E65F8A" w:rsidRPr="0095647A" w:rsidRDefault="00890DE4" w:rsidP="00E65F8A">
      <w:pPr>
        <w:ind w:firstLine="720"/>
        <w:jc w:val="center"/>
        <w:rPr>
          <w:b/>
        </w:rPr>
      </w:pPr>
      <w:r>
        <w:rPr>
          <w:b/>
        </w:rPr>
        <w:lastRenderedPageBreak/>
        <w:t>Лабораторная работа  № 39, 40</w:t>
      </w:r>
    </w:p>
    <w:p w:rsidR="00E65F8A" w:rsidRPr="00EE7381" w:rsidRDefault="00E65F8A" w:rsidP="00E65F8A">
      <w:pPr>
        <w:autoSpaceDE w:val="0"/>
        <w:autoSpaceDN w:val="0"/>
        <w:adjustRightInd w:val="0"/>
        <w:spacing w:line="252" w:lineRule="auto"/>
        <w:ind w:left="-180"/>
        <w:jc w:val="both"/>
        <w:rPr>
          <w:rFonts w:ascii="Times New Roman CYR" w:hAnsi="Times New Roman CYR"/>
          <w:color w:val="000000"/>
        </w:rPr>
      </w:pPr>
    </w:p>
    <w:p w:rsidR="00E65F8A" w:rsidRDefault="00E65F8A" w:rsidP="00E65F8A">
      <w:pPr>
        <w:ind w:left="360"/>
        <w:jc w:val="center"/>
        <w:rPr>
          <w:b/>
          <w:bCs/>
        </w:rPr>
      </w:pPr>
      <w:r w:rsidRPr="00871D58">
        <w:rPr>
          <w:b/>
          <w:bCs/>
        </w:rPr>
        <w:t>«</w:t>
      </w:r>
      <w:r w:rsidR="00C353A9" w:rsidRPr="00C353A9">
        <w:rPr>
          <w:b/>
          <w:bCs/>
        </w:rPr>
        <w:t xml:space="preserve">Совместная работа в </w:t>
      </w:r>
      <w:r w:rsidR="00C353A9" w:rsidRPr="00C353A9">
        <w:rPr>
          <w:b/>
          <w:bCs/>
          <w:lang w:val="en-US"/>
        </w:rPr>
        <w:t>MS</w:t>
      </w:r>
      <w:r w:rsidR="00C353A9" w:rsidRPr="00C353A9">
        <w:rPr>
          <w:b/>
          <w:bCs/>
        </w:rPr>
        <w:t xml:space="preserve"> </w:t>
      </w:r>
      <w:r w:rsidR="00C353A9" w:rsidRPr="00C353A9">
        <w:rPr>
          <w:b/>
          <w:bCs/>
          <w:lang w:val="en-US"/>
        </w:rPr>
        <w:t>Project</w:t>
      </w:r>
      <w:r w:rsidRPr="00871D58">
        <w:rPr>
          <w:b/>
          <w:bCs/>
        </w:rPr>
        <w:t>»</w:t>
      </w:r>
    </w:p>
    <w:p w:rsidR="00E65F8A" w:rsidRDefault="00E65F8A" w:rsidP="00E65F8A">
      <w:pPr>
        <w:ind w:left="360"/>
        <w:rPr>
          <w:b/>
          <w:bCs/>
        </w:rPr>
      </w:pPr>
    </w:p>
    <w:p w:rsidR="00E65F8A" w:rsidRPr="0095647A" w:rsidRDefault="00E65F8A" w:rsidP="00E65F8A">
      <w:pPr>
        <w:ind w:firstLine="709"/>
        <w:jc w:val="both"/>
        <w:rPr>
          <w:b/>
        </w:rPr>
      </w:pPr>
      <w:r>
        <w:rPr>
          <w:b/>
        </w:rPr>
        <w:t>Цель работы</w:t>
      </w:r>
      <w:r w:rsidRPr="0095647A">
        <w:rPr>
          <w:b/>
        </w:rPr>
        <w:t xml:space="preserve">:   </w:t>
      </w:r>
    </w:p>
    <w:p w:rsidR="00E65F8A" w:rsidRPr="00E035E1" w:rsidRDefault="00E65F8A" w:rsidP="00E65F8A">
      <w:pPr>
        <w:ind w:left="709"/>
        <w:jc w:val="both"/>
      </w:pPr>
      <w:r>
        <w:t xml:space="preserve">Ознакомиться с методикой </w:t>
      </w:r>
      <w:r w:rsidR="00C353A9">
        <w:t>совместной работы над проектом</w:t>
      </w:r>
      <w:r>
        <w:t xml:space="preserve"> в </w:t>
      </w:r>
      <w:r>
        <w:rPr>
          <w:lang w:val="en-US"/>
        </w:rPr>
        <w:t>MS</w:t>
      </w:r>
      <w:r w:rsidRPr="00E035E1">
        <w:t xml:space="preserve"> </w:t>
      </w:r>
      <w:r>
        <w:rPr>
          <w:lang w:val="en-US"/>
        </w:rPr>
        <w:t>Project</w:t>
      </w:r>
    </w:p>
    <w:p w:rsidR="00E65F8A" w:rsidRDefault="00E65F8A" w:rsidP="00E65F8A">
      <w:pPr>
        <w:ind w:firstLine="709"/>
      </w:pPr>
    </w:p>
    <w:p w:rsidR="00E65F8A" w:rsidRPr="00B61C0B" w:rsidRDefault="00E65F8A" w:rsidP="00E65F8A">
      <w:pPr>
        <w:ind w:firstLine="709"/>
        <w:rPr>
          <w:b/>
        </w:rPr>
      </w:pPr>
      <w:r w:rsidRPr="00B61C0B">
        <w:rPr>
          <w:b/>
        </w:rPr>
        <w:t>Образоват</w:t>
      </w:r>
      <w:r w:rsidR="005774A2">
        <w:rPr>
          <w:b/>
        </w:rPr>
        <w:t>ельные результаты, заявленные в</w:t>
      </w:r>
      <w:r w:rsidRPr="00B61C0B">
        <w:rPr>
          <w:b/>
        </w:rPr>
        <w:t xml:space="preserve"> ФГОС:</w:t>
      </w:r>
    </w:p>
    <w:p w:rsidR="00890DE4" w:rsidRPr="001813A2" w:rsidRDefault="00890DE4" w:rsidP="00890DE4">
      <w:pPr>
        <w:ind w:firstLine="720"/>
        <w:jc w:val="both"/>
      </w:pPr>
      <w:r w:rsidRPr="001813A2">
        <w:t xml:space="preserve">Студент должен </w:t>
      </w:r>
    </w:p>
    <w:p w:rsidR="00890DE4" w:rsidRPr="001813A2" w:rsidRDefault="00890DE4" w:rsidP="00890DE4">
      <w:pPr>
        <w:ind w:firstLine="720"/>
        <w:jc w:val="both"/>
      </w:pPr>
      <w:r w:rsidRPr="001813A2">
        <w:rPr>
          <w:u w:val="single"/>
        </w:rPr>
        <w:t>уметь:</w:t>
      </w:r>
      <w:r w:rsidRPr="001813A2">
        <w:t xml:space="preserve"> </w:t>
      </w:r>
    </w:p>
    <w:p w:rsidR="00890DE4" w:rsidRPr="001813A2" w:rsidRDefault="00890DE4" w:rsidP="00890DE4">
      <w:pPr>
        <w:ind w:firstLine="720"/>
        <w:jc w:val="both"/>
      </w:pPr>
      <w:r w:rsidRPr="001813A2">
        <w:t>- разграничивать подходы к менеджменту программных проектов;</w:t>
      </w:r>
    </w:p>
    <w:p w:rsidR="00890DE4" w:rsidRPr="001813A2" w:rsidRDefault="00890DE4" w:rsidP="00890DE4">
      <w:pPr>
        <w:ind w:firstLine="720"/>
        <w:jc w:val="both"/>
      </w:pPr>
      <w:r w:rsidRPr="001813A2">
        <w:t>- применять стандартные метрики по прогнозированию затрат, сроков и качества;</w:t>
      </w:r>
    </w:p>
    <w:p w:rsidR="00890DE4" w:rsidRPr="001813A2" w:rsidRDefault="00890DE4" w:rsidP="00890DE4">
      <w:pPr>
        <w:ind w:firstLine="720"/>
        <w:jc w:val="both"/>
      </w:pPr>
      <w:r w:rsidRPr="001813A2">
        <w:rPr>
          <w:u w:val="single"/>
        </w:rPr>
        <w:t>знать:</w:t>
      </w:r>
      <w:r w:rsidRPr="001813A2">
        <w:t xml:space="preserve"> </w:t>
      </w:r>
    </w:p>
    <w:p w:rsidR="00890DE4" w:rsidRPr="001813A2" w:rsidRDefault="00890DE4" w:rsidP="00890DE4">
      <w:pPr>
        <w:ind w:firstLine="720"/>
      </w:pPr>
      <w:r w:rsidRPr="001813A2">
        <w:t>- задачи планирования и контроля развития проекта;</w:t>
      </w:r>
    </w:p>
    <w:p w:rsidR="00890DE4" w:rsidRPr="001813A2" w:rsidRDefault="00890DE4" w:rsidP="00890DE4">
      <w:pPr>
        <w:ind w:firstLine="720"/>
      </w:pPr>
      <w:r w:rsidRPr="001813A2">
        <w:t>- вопросы кадровой политики менеджера программных проектов;</w:t>
      </w:r>
    </w:p>
    <w:p w:rsidR="00890DE4" w:rsidRPr="001813A2" w:rsidRDefault="00890DE4" w:rsidP="00890DE4">
      <w:pPr>
        <w:ind w:firstLine="720"/>
      </w:pPr>
      <w:r w:rsidRPr="001813A2">
        <w:t>- функциональные роли в коллективе разработчиков;</w:t>
      </w:r>
    </w:p>
    <w:p w:rsidR="00890DE4" w:rsidRPr="001813A2" w:rsidRDefault="00890DE4" w:rsidP="00890DE4">
      <w:pPr>
        <w:ind w:firstLine="720"/>
      </w:pPr>
      <w:r w:rsidRPr="001813A2">
        <w:t>- принципы построения системы деятельностей программного проекта;</w:t>
      </w:r>
    </w:p>
    <w:p w:rsidR="00890DE4" w:rsidRPr="001813A2" w:rsidRDefault="00890DE4" w:rsidP="00890DE4">
      <w:pPr>
        <w:ind w:firstLine="720"/>
      </w:pPr>
      <w:r w:rsidRPr="001813A2">
        <w:t>- основные методы оценки бюджета, сроков и рисков разработки программ.</w:t>
      </w:r>
    </w:p>
    <w:p w:rsidR="00E65F8A" w:rsidRPr="00FE535F" w:rsidRDefault="00E65F8A" w:rsidP="00E65F8A">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E65F8A" w:rsidRPr="00442030" w:rsidRDefault="00E65F8A" w:rsidP="00E65F8A">
      <w:pPr>
        <w:jc w:val="center"/>
        <w:rPr>
          <w:b/>
        </w:rPr>
      </w:pPr>
      <w:r w:rsidRPr="0095647A">
        <w:rPr>
          <w:b/>
        </w:rPr>
        <w:t xml:space="preserve">Краткие теоретические и учебно-методические материалы по теме </w:t>
      </w:r>
      <w:r>
        <w:rPr>
          <w:b/>
        </w:rPr>
        <w:t>лабораторной</w:t>
      </w:r>
      <w:r w:rsidRPr="0095647A">
        <w:rPr>
          <w:b/>
        </w:rPr>
        <w:t xml:space="preserve"> работы </w:t>
      </w:r>
    </w:p>
    <w:p w:rsidR="0065105D" w:rsidRPr="0065105D" w:rsidRDefault="0065105D" w:rsidP="0065105D">
      <w:pPr>
        <w:ind w:firstLine="709"/>
        <w:jc w:val="both"/>
        <w:rPr>
          <w:bCs/>
          <w:color w:val="000000"/>
        </w:rPr>
      </w:pPr>
      <w:r w:rsidRPr="0065105D">
        <w:rPr>
          <w:bCs/>
          <w:color w:val="000000"/>
        </w:rPr>
        <w:t>Варианты совместной работы</w:t>
      </w:r>
    </w:p>
    <w:tbl>
      <w:tblPr>
        <w:tblW w:w="9573" w:type="dxa"/>
        <w:tblBorders>
          <w:top w:val="single" w:sz="6" w:space="0" w:color="CCCCCC"/>
          <w:bottom w:val="single" w:sz="6" w:space="0" w:color="CCCCCC"/>
        </w:tblBorders>
        <w:shd w:val="clear" w:color="auto" w:fill="FFFFFF"/>
        <w:tblCellMar>
          <w:left w:w="0" w:type="dxa"/>
          <w:right w:w="0" w:type="dxa"/>
        </w:tblCellMar>
        <w:tblLook w:val="04A0" w:firstRow="1" w:lastRow="0" w:firstColumn="1" w:lastColumn="0" w:noHBand="0" w:noVBand="1"/>
      </w:tblPr>
      <w:tblGrid>
        <w:gridCol w:w="3314"/>
        <w:gridCol w:w="6259"/>
      </w:tblGrid>
      <w:tr w:rsidR="0065105D" w:rsidRPr="0065105D" w:rsidTr="0065105D">
        <w:trPr>
          <w:tblHeader/>
        </w:trPr>
        <w:tc>
          <w:tcPr>
            <w:tcW w:w="0" w:type="auto"/>
            <w:shd w:val="clear" w:color="auto" w:fill="DADADA"/>
            <w:tcMar>
              <w:top w:w="60" w:type="dxa"/>
              <w:left w:w="75" w:type="dxa"/>
              <w:bottom w:w="60" w:type="dxa"/>
              <w:right w:w="150" w:type="dxa"/>
            </w:tcMar>
            <w:hideMark/>
          </w:tcPr>
          <w:p w:rsidR="00483DF7" w:rsidRPr="0065105D" w:rsidRDefault="00050D36" w:rsidP="0065105D">
            <w:pPr>
              <w:jc w:val="both"/>
              <w:rPr>
                <w:bCs/>
              </w:rPr>
            </w:pPr>
            <w:hyperlink r:id="rId129" w:history="1">
              <w:r w:rsidR="0065105D" w:rsidRPr="0065105D">
                <w:rPr>
                  <w:rStyle w:val="af3"/>
                  <w:bCs/>
                  <w:color w:val="auto"/>
                  <w:u w:val="none"/>
                </w:rPr>
                <w:t>Вложенные планы: главные проекты и подпроекты</w:t>
              </w:r>
            </w:hyperlink>
          </w:p>
        </w:tc>
        <w:tc>
          <w:tcPr>
            <w:tcW w:w="6259" w:type="dxa"/>
            <w:shd w:val="clear" w:color="auto" w:fill="DADADA"/>
            <w:tcMar>
              <w:top w:w="60" w:type="dxa"/>
              <w:left w:w="75" w:type="dxa"/>
              <w:bottom w:w="60" w:type="dxa"/>
              <w:right w:w="150" w:type="dxa"/>
            </w:tcMar>
            <w:hideMark/>
          </w:tcPr>
          <w:p w:rsidR="00483DF7" w:rsidRPr="0065105D" w:rsidRDefault="0065105D" w:rsidP="0065105D">
            <w:pPr>
              <w:jc w:val="both"/>
              <w:rPr>
                <w:bCs/>
              </w:rPr>
            </w:pPr>
            <w:r w:rsidRPr="0065105D">
              <w:rPr>
                <w:bCs/>
              </w:rPr>
              <w:t>Несколько проектов можно объединить в более крупный (главный) проект. Объединение подпроектов в главный проект — один из способов отслеживать и контролировать влияние отдельных проектов на связанные с ними проекты.</w:t>
            </w:r>
          </w:p>
        </w:tc>
      </w:tr>
      <w:tr w:rsidR="0065105D" w:rsidRPr="0065105D" w:rsidTr="0065105D">
        <w:tc>
          <w:tcPr>
            <w:tcW w:w="0" w:type="auto"/>
            <w:shd w:val="clear" w:color="auto" w:fill="F4F4F4"/>
            <w:tcMar>
              <w:top w:w="60" w:type="dxa"/>
              <w:left w:w="75" w:type="dxa"/>
              <w:bottom w:w="60" w:type="dxa"/>
              <w:right w:w="150" w:type="dxa"/>
            </w:tcMar>
            <w:hideMark/>
          </w:tcPr>
          <w:p w:rsidR="00483DF7" w:rsidRPr="0065105D" w:rsidRDefault="00050D36" w:rsidP="0065105D">
            <w:pPr>
              <w:jc w:val="both"/>
              <w:rPr>
                <w:bCs/>
              </w:rPr>
            </w:pPr>
            <w:hyperlink r:id="rId130" w:history="1">
              <w:r w:rsidR="0065105D" w:rsidRPr="0065105D">
                <w:rPr>
                  <w:rStyle w:val="af3"/>
                  <w:bCs/>
                  <w:color w:val="auto"/>
                  <w:u w:val="none"/>
                </w:rPr>
                <w:t>Общие сведения: использование SharePoint</w:t>
              </w:r>
            </w:hyperlink>
          </w:p>
        </w:tc>
        <w:tc>
          <w:tcPr>
            <w:tcW w:w="6259" w:type="dxa"/>
            <w:shd w:val="clear" w:color="auto" w:fill="F4F4F4"/>
            <w:tcMar>
              <w:top w:w="60" w:type="dxa"/>
              <w:left w:w="75" w:type="dxa"/>
              <w:bottom w:w="60" w:type="dxa"/>
              <w:right w:w="150" w:type="dxa"/>
            </w:tcMar>
            <w:hideMark/>
          </w:tcPr>
          <w:p w:rsidR="00483DF7" w:rsidRPr="0065105D" w:rsidRDefault="0065105D" w:rsidP="0065105D">
            <w:pPr>
              <w:jc w:val="both"/>
              <w:rPr>
                <w:bCs/>
              </w:rPr>
            </w:pPr>
            <w:r w:rsidRPr="0065105D">
              <w:rPr>
                <w:bCs/>
              </w:rPr>
              <w:t>Узнайте, как использовать SharePoint 2010 для совместной работы с данными проекта без сервера Project Server.</w:t>
            </w:r>
          </w:p>
        </w:tc>
      </w:tr>
      <w:tr w:rsidR="0065105D" w:rsidRPr="0065105D" w:rsidTr="0065105D">
        <w:tc>
          <w:tcPr>
            <w:tcW w:w="0" w:type="auto"/>
            <w:shd w:val="clear" w:color="auto" w:fill="FFFFFF"/>
            <w:tcMar>
              <w:top w:w="60" w:type="dxa"/>
              <w:left w:w="75" w:type="dxa"/>
              <w:bottom w:w="60" w:type="dxa"/>
              <w:right w:w="150" w:type="dxa"/>
            </w:tcMar>
            <w:hideMark/>
          </w:tcPr>
          <w:p w:rsidR="00483DF7" w:rsidRPr="0065105D" w:rsidRDefault="00050D36" w:rsidP="0065105D">
            <w:pPr>
              <w:jc w:val="both"/>
              <w:rPr>
                <w:bCs/>
              </w:rPr>
            </w:pPr>
            <w:hyperlink r:id="rId131" w:history="1">
              <w:r w:rsidR="0065105D" w:rsidRPr="0065105D">
                <w:rPr>
                  <w:rStyle w:val="af3"/>
                  <w:bCs/>
                  <w:color w:val="auto"/>
                  <w:u w:val="none"/>
                </w:rPr>
                <w:t>Ускорение работы с помощью веб-приложения Project Web App</w:t>
              </w:r>
            </w:hyperlink>
          </w:p>
        </w:tc>
        <w:tc>
          <w:tcPr>
            <w:tcW w:w="6259" w:type="dxa"/>
            <w:shd w:val="clear" w:color="auto" w:fill="FFFFFF"/>
            <w:tcMar>
              <w:top w:w="60" w:type="dxa"/>
              <w:left w:w="75" w:type="dxa"/>
              <w:bottom w:w="60" w:type="dxa"/>
              <w:right w:w="150" w:type="dxa"/>
            </w:tcMar>
            <w:hideMark/>
          </w:tcPr>
          <w:p w:rsidR="00483DF7" w:rsidRPr="0065105D" w:rsidRDefault="0065105D" w:rsidP="0065105D">
            <w:pPr>
              <w:jc w:val="both"/>
              <w:rPr>
                <w:bCs/>
              </w:rPr>
            </w:pPr>
            <w:r w:rsidRPr="0065105D">
              <w:rPr>
                <w:bCs/>
              </w:rPr>
              <w:t>Сервер Microsoft Project Server 2010 и его дополнение Project Web App — идеальные средства для совместной работы в организации.</w:t>
            </w:r>
          </w:p>
        </w:tc>
      </w:tr>
      <w:tr w:rsidR="0065105D" w:rsidRPr="0065105D" w:rsidTr="0065105D">
        <w:tc>
          <w:tcPr>
            <w:tcW w:w="0" w:type="auto"/>
            <w:shd w:val="clear" w:color="auto" w:fill="F4F4F4"/>
            <w:tcMar>
              <w:top w:w="60" w:type="dxa"/>
              <w:left w:w="75" w:type="dxa"/>
              <w:bottom w:w="60" w:type="dxa"/>
              <w:right w:w="150" w:type="dxa"/>
            </w:tcMar>
            <w:hideMark/>
          </w:tcPr>
          <w:p w:rsidR="00483DF7" w:rsidRPr="0065105D" w:rsidRDefault="00050D36" w:rsidP="0065105D">
            <w:pPr>
              <w:jc w:val="both"/>
              <w:rPr>
                <w:bCs/>
              </w:rPr>
            </w:pPr>
            <w:hyperlink r:id="rId132" w:history="1">
              <w:r w:rsidR="0065105D" w:rsidRPr="0065105D">
                <w:rPr>
                  <w:rStyle w:val="af3"/>
                  <w:bCs/>
                  <w:color w:val="auto"/>
                  <w:u w:val="none"/>
                </w:rPr>
                <w:t>Использование приложения Project 2010 в Office Live Workspace</w:t>
              </w:r>
            </w:hyperlink>
          </w:p>
        </w:tc>
        <w:tc>
          <w:tcPr>
            <w:tcW w:w="6259" w:type="dxa"/>
            <w:shd w:val="clear" w:color="auto" w:fill="F4F4F4"/>
            <w:tcMar>
              <w:top w:w="60" w:type="dxa"/>
              <w:left w:w="75" w:type="dxa"/>
              <w:bottom w:w="60" w:type="dxa"/>
              <w:right w:w="150" w:type="dxa"/>
            </w:tcMar>
            <w:hideMark/>
          </w:tcPr>
          <w:p w:rsidR="00483DF7" w:rsidRPr="0065105D" w:rsidRDefault="0065105D" w:rsidP="0065105D">
            <w:pPr>
              <w:jc w:val="both"/>
              <w:rPr>
                <w:bCs/>
              </w:rPr>
            </w:pPr>
            <w:r w:rsidRPr="0065105D">
              <w:rPr>
                <w:bCs/>
              </w:rPr>
              <w:t>В Office Live Workspace можно легко обмениваться MPP-файлами приложения Project 2010. Совместный доступ к документам приложений Excel, Word и PowerPoint возможен без сервера Project Server или SharePoint.</w:t>
            </w:r>
          </w:p>
        </w:tc>
      </w:tr>
      <w:tr w:rsidR="0065105D" w:rsidRPr="0065105D" w:rsidTr="0065105D">
        <w:tc>
          <w:tcPr>
            <w:tcW w:w="0" w:type="auto"/>
            <w:shd w:val="clear" w:color="auto" w:fill="FFFFFF"/>
            <w:tcMar>
              <w:top w:w="60" w:type="dxa"/>
              <w:left w:w="75" w:type="dxa"/>
              <w:bottom w:w="60" w:type="dxa"/>
              <w:right w:w="150" w:type="dxa"/>
            </w:tcMar>
            <w:hideMark/>
          </w:tcPr>
          <w:p w:rsidR="00483DF7" w:rsidRPr="0065105D" w:rsidRDefault="00050D36" w:rsidP="0065105D">
            <w:pPr>
              <w:jc w:val="both"/>
              <w:rPr>
                <w:bCs/>
              </w:rPr>
            </w:pPr>
            <w:hyperlink r:id="rId133" w:history="1">
              <w:r w:rsidR="0065105D" w:rsidRPr="0065105D">
                <w:rPr>
                  <w:rStyle w:val="af3"/>
                  <w:bCs/>
                  <w:color w:val="auto"/>
                  <w:u w:val="none"/>
                </w:rPr>
                <w:t>Использование приложения Project 2010 с предыдущими версиями</w:t>
              </w:r>
            </w:hyperlink>
          </w:p>
        </w:tc>
        <w:tc>
          <w:tcPr>
            <w:tcW w:w="6259" w:type="dxa"/>
            <w:shd w:val="clear" w:color="auto" w:fill="FFFFFF"/>
            <w:tcMar>
              <w:top w:w="60" w:type="dxa"/>
              <w:left w:w="75" w:type="dxa"/>
              <w:bottom w:w="60" w:type="dxa"/>
              <w:right w:w="150" w:type="dxa"/>
            </w:tcMar>
            <w:hideMark/>
          </w:tcPr>
          <w:p w:rsidR="00483DF7" w:rsidRPr="0065105D" w:rsidRDefault="0065105D" w:rsidP="0065105D">
            <w:pPr>
              <w:jc w:val="both"/>
              <w:rPr>
                <w:bCs/>
              </w:rPr>
            </w:pPr>
            <w:r w:rsidRPr="0065105D">
              <w:rPr>
                <w:bCs/>
              </w:rPr>
              <w:t>При совместной работе над несколькими проектами могут использоваться файлы, созданные в предыдущих версиях приложения Project. Узнайте, как использовать предыдущие версии приложения совместно с Project 2010.</w:t>
            </w:r>
          </w:p>
        </w:tc>
      </w:tr>
      <w:tr w:rsidR="0065105D" w:rsidRPr="0065105D" w:rsidTr="0065105D">
        <w:tc>
          <w:tcPr>
            <w:tcW w:w="0" w:type="auto"/>
            <w:shd w:val="clear" w:color="auto" w:fill="F4F4F4"/>
            <w:tcMar>
              <w:top w:w="60" w:type="dxa"/>
              <w:left w:w="75" w:type="dxa"/>
              <w:bottom w:w="60" w:type="dxa"/>
              <w:right w:w="150" w:type="dxa"/>
            </w:tcMar>
            <w:hideMark/>
          </w:tcPr>
          <w:p w:rsidR="00483DF7" w:rsidRPr="0065105D" w:rsidRDefault="00050D36" w:rsidP="0065105D">
            <w:pPr>
              <w:jc w:val="both"/>
              <w:rPr>
                <w:bCs/>
              </w:rPr>
            </w:pPr>
            <w:hyperlink r:id="rId134" w:history="1">
              <w:r w:rsidR="0065105D" w:rsidRPr="0065105D">
                <w:rPr>
                  <w:rStyle w:val="af3"/>
                  <w:bCs/>
                  <w:color w:val="auto"/>
                  <w:u w:val="none"/>
                </w:rPr>
                <w:t>Совместная работа с данными проекта без приложения Project 2010</w:t>
              </w:r>
            </w:hyperlink>
          </w:p>
        </w:tc>
        <w:tc>
          <w:tcPr>
            <w:tcW w:w="6259" w:type="dxa"/>
            <w:shd w:val="clear" w:color="auto" w:fill="F4F4F4"/>
            <w:tcMar>
              <w:top w:w="60" w:type="dxa"/>
              <w:left w:w="75" w:type="dxa"/>
              <w:bottom w:w="60" w:type="dxa"/>
              <w:right w:w="150" w:type="dxa"/>
            </w:tcMar>
            <w:hideMark/>
          </w:tcPr>
          <w:p w:rsidR="00483DF7" w:rsidRPr="0065105D" w:rsidRDefault="0065105D" w:rsidP="0065105D">
            <w:pPr>
              <w:jc w:val="both"/>
              <w:rPr>
                <w:bCs/>
              </w:rPr>
            </w:pPr>
            <w:r w:rsidRPr="0065105D">
              <w:rPr>
                <w:bCs/>
              </w:rPr>
              <w:t>Для управления проектами не всегда требуется приложение Microsoft Project. Узнайте, как можно совместно работать с данными проекта, используя другие приложения.</w:t>
            </w:r>
          </w:p>
        </w:tc>
      </w:tr>
    </w:tbl>
    <w:p w:rsidR="0065105D" w:rsidRPr="00543511" w:rsidRDefault="0065105D" w:rsidP="0065105D">
      <w:pPr>
        <w:ind w:firstLine="709"/>
        <w:jc w:val="both"/>
        <w:rPr>
          <w:bCs/>
          <w:color w:val="000000"/>
        </w:rPr>
      </w:pPr>
      <w:r w:rsidRPr="00543511">
        <w:rPr>
          <w:bCs/>
          <w:color w:val="000000"/>
        </w:rPr>
        <w:t xml:space="preserve">Методика совместной работы над проектом в </w:t>
      </w:r>
      <w:r w:rsidRPr="00543511">
        <w:rPr>
          <w:bCs/>
          <w:color w:val="000000"/>
          <w:lang w:val="en-US"/>
        </w:rPr>
        <w:t>MS</w:t>
      </w:r>
      <w:r w:rsidRPr="00543511">
        <w:rPr>
          <w:bCs/>
          <w:color w:val="000000"/>
        </w:rPr>
        <w:t xml:space="preserve"> </w:t>
      </w:r>
      <w:r w:rsidRPr="00543511">
        <w:rPr>
          <w:bCs/>
          <w:color w:val="000000"/>
          <w:lang w:val="en-US"/>
        </w:rPr>
        <w:t>Project</w:t>
      </w:r>
      <w:r w:rsidRPr="00543511">
        <w:rPr>
          <w:bCs/>
          <w:color w:val="000000"/>
        </w:rPr>
        <w:t xml:space="preserve"> заключается в следующем.</w:t>
      </w:r>
    </w:p>
    <w:p w:rsidR="00543511" w:rsidRPr="00543511" w:rsidRDefault="00543511" w:rsidP="00543511">
      <w:pPr>
        <w:ind w:firstLine="709"/>
        <w:jc w:val="both"/>
        <w:rPr>
          <w:bCs/>
          <w:color w:val="000000"/>
        </w:rPr>
      </w:pPr>
      <w:r w:rsidRPr="00543511">
        <w:rPr>
          <w:bCs/>
          <w:color w:val="000000"/>
        </w:rPr>
        <w:t xml:space="preserve">Считайте главный проект коллекцию объединенные проекты, которые отобразить иерархию разных несколько связанных </w:t>
      </w:r>
      <w:proofErr w:type="gramStart"/>
      <w:r w:rsidRPr="00543511">
        <w:rPr>
          <w:bCs/>
          <w:color w:val="000000"/>
        </w:rPr>
        <w:t>проектах</w:t>
      </w:r>
      <w:proofErr w:type="gramEnd"/>
      <w:r w:rsidRPr="00543511">
        <w:rPr>
          <w:bCs/>
          <w:color w:val="000000"/>
        </w:rPr>
        <w:t>. Проекты, добавленные в главный проект, называются подпроектами.</w:t>
      </w:r>
    </w:p>
    <w:p w:rsidR="00543511" w:rsidRPr="00543511" w:rsidRDefault="00543511" w:rsidP="00543511">
      <w:pPr>
        <w:ind w:firstLine="709"/>
        <w:jc w:val="both"/>
        <w:rPr>
          <w:bCs/>
          <w:color w:val="000000"/>
        </w:rPr>
      </w:pPr>
      <w:r w:rsidRPr="00543511">
        <w:rPr>
          <w:bCs/>
          <w:noProof/>
          <w:color w:val="000000"/>
        </w:rPr>
        <w:lastRenderedPageBreak/>
        <w:drawing>
          <wp:inline distT="0" distB="0" distL="0" distR="0">
            <wp:extent cx="3590925" cy="2009775"/>
            <wp:effectExtent l="19050" t="0" r="9525" b="0"/>
            <wp:docPr id="396" name="Рисунок 396" descr="Объединенные проек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Объединенные проекты"/>
                    <pic:cNvPicPr>
                      <a:picLocks noChangeAspect="1" noChangeArrowheads="1"/>
                    </pic:cNvPicPr>
                  </pic:nvPicPr>
                  <pic:blipFill>
                    <a:blip r:embed="rId135"/>
                    <a:srcRect/>
                    <a:stretch>
                      <a:fillRect/>
                    </a:stretch>
                  </pic:blipFill>
                  <pic:spPr bwMode="auto">
                    <a:xfrm>
                      <a:off x="0" y="0"/>
                      <a:ext cx="3590925" cy="2009775"/>
                    </a:xfrm>
                    <a:prstGeom prst="rect">
                      <a:avLst/>
                    </a:prstGeom>
                    <a:noFill/>
                    <a:ln w="9525">
                      <a:noFill/>
                      <a:miter lim="800000"/>
                      <a:headEnd/>
                      <a:tailEnd/>
                    </a:ln>
                  </pic:spPr>
                </pic:pic>
              </a:graphicData>
            </a:graphic>
          </wp:inline>
        </w:drawing>
      </w:r>
    </w:p>
    <w:p w:rsidR="00543511" w:rsidRPr="00543511" w:rsidRDefault="00543511" w:rsidP="00543511">
      <w:pPr>
        <w:ind w:firstLine="709"/>
        <w:jc w:val="both"/>
        <w:rPr>
          <w:bCs/>
          <w:color w:val="000000"/>
        </w:rPr>
      </w:pPr>
      <w:r w:rsidRPr="00543511">
        <w:rPr>
          <w:bCs/>
          <w:noProof/>
          <w:color w:val="000000"/>
        </w:rPr>
        <w:drawing>
          <wp:inline distT="0" distB="0" distL="0" distR="0">
            <wp:extent cx="95250" cy="95250"/>
            <wp:effectExtent l="19050" t="0" r="0" b="0"/>
            <wp:docPr id="397" name="Рисунок 397" descr="Изображение кноп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Изображение кнопки"/>
                    <pic:cNvPicPr>
                      <a:picLocks noChangeAspect="1" noChangeArrowheads="1"/>
                    </pic:cNvPicPr>
                  </pic:nvPicPr>
                  <pic:blipFill>
                    <a:blip r:embed="rId136"/>
                    <a:srcRect/>
                    <a:stretch>
                      <a:fillRect/>
                    </a:stretch>
                  </pic:blipFill>
                  <pic:spPr bwMode="auto">
                    <a:xfrm>
                      <a:off x="0" y="0"/>
                      <a:ext cx="95250" cy="95250"/>
                    </a:xfrm>
                    <a:prstGeom prst="rect">
                      <a:avLst/>
                    </a:prstGeom>
                    <a:noFill/>
                    <a:ln w="9525">
                      <a:noFill/>
                      <a:miter lim="800000"/>
                      <a:headEnd/>
                      <a:tailEnd/>
                    </a:ln>
                  </pic:spPr>
                </pic:pic>
              </a:graphicData>
            </a:graphic>
          </wp:inline>
        </w:drawing>
      </w:r>
      <w:r w:rsidRPr="00543511">
        <w:rPr>
          <w:bCs/>
          <w:color w:val="000000"/>
        </w:rPr>
        <w:t> При вставке подпроекта небольшой значок проекта отличает его от суммарных задач, которые являются частью главный проект.</w:t>
      </w:r>
    </w:p>
    <w:p w:rsidR="00543511" w:rsidRPr="00543511" w:rsidRDefault="00543511" w:rsidP="00543511">
      <w:pPr>
        <w:ind w:firstLine="709"/>
        <w:jc w:val="both"/>
        <w:rPr>
          <w:bCs/>
          <w:color w:val="000000"/>
        </w:rPr>
      </w:pPr>
      <w:r w:rsidRPr="00543511">
        <w:rPr>
          <w:bCs/>
          <w:noProof/>
          <w:color w:val="000000"/>
        </w:rPr>
        <w:drawing>
          <wp:inline distT="0" distB="0" distL="0" distR="0">
            <wp:extent cx="95250" cy="95250"/>
            <wp:effectExtent l="19050" t="0" r="0" b="0"/>
            <wp:docPr id="398" name="Рисунок 398" descr="Изображение кноп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Изображение кнопки"/>
                    <pic:cNvPicPr>
                      <a:picLocks noChangeAspect="1" noChangeArrowheads="1"/>
                    </pic:cNvPicPr>
                  </pic:nvPicPr>
                  <pic:blipFill>
                    <a:blip r:embed="rId137"/>
                    <a:srcRect/>
                    <a:stretch>
                      <a:fillRect/>
                    </a:stretch>
                  </pic:blipFill>
                  <pic:spPr bwMode="auto">
                    <a:xfrm>
                      <a:off x="0" y="0"/>
                      <a:ext cx="95250" cy="95250"/>
                    </a:xfrm>
                    <a:prstGeom prst="rect">
                      <a:avLst/>
                    </a:prstGeom>
                    <a:noFill/>
                    <a:ln w="9525">
                      <a:noFill/>
                      <a:miter lim="800000"/>
                      <a:headEnd/>
                      <a:tailEnd/>
                    </a:ln>
                  </pic:spPr>
                </pic:pic>
              </a:graphicData>
            </a:graphic>
          </wp:inline>
        </w:drawing>
      </w:r>
      <w:r w:rsidRPr="00543511">
        <w:rPr>
          <w:bCs/>
          <w:color w:val="000000"/>
        </w:rPr>
        <w:t> В главном проекте подпроекты отображаются как суммарные задачи, которые можно легко упорядочить в режиме структуры.</w:t>
      </w:r>
    </w:p>
    <w:p w:rsidR="00543511" w:rsidRPr="00543511" w:rsidRDefault="00543511" w:rsidP="00543511">
      <w:pPr>
        <w:ind w:firstLine="709"/>
        <w:jc w:val="both"/>
        <w:rPr>
          <w:bCs/>
          <w:color w:val="000000"/>
        </w:rPr>
      </w:pPr>
      <w:r w:rsidRPr="00543511">
        <w:rPr>
          <w:bCs/>
          <w:noProof/>
          <w:color w:val="000000"/>
        </w:rPr>
        <w:drawing>
          <wp:inline distT="0" distB="0" distL="0" distR="0">
            <wp:extent cx="95250" cy="95250"/>
            <wp:effectExtent l="19050" t="0" r="0" b="0"/>
            <wp:docPr id="399" name="Рисунок 399" descr="Изображение кноп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Изображение кнопки"/>
                    <pic:cNvPicPr>
                      <a:picLocks noChangeAspect="1" noChangeArrowheads="1"/>
                    </pic:cNvPicPr>
                  </pic:nvPicPr>
                  <pic:blipFill>
                    <a:blip r:embed="rId138"/>
                    <a:srcRect/>
                    <a:stretch>
                      <a:fillRect/>
                    </a:stretch>
                  </pic:blipFill>
                  <pic:spPr bwMode="auto">
                    <a:xfrm>
                      <a:off x="0" y="0"/>
                      <a:ext cx="95250" cy="95250"/>
                    </a:xfrm>
                    <a:prstGeom prst="rect">
                      <a:avLst/>
                    </a:prstGeom>
                    <a:noFill/>
                    <a:ln w="9525">
                      <a:noFill/>
                      <a:miter lim="800000"/>
                      <a:headEnd/>
                      <a:tailEnd/>
                    </a:ln>
                  </pic:spPr>
                </pic:pic>
              </a:graphicData>
            </a:graphic>
          </wp:inline>
        </w:drawing>
      </w:r>
      <w:r w:rsidRPr="00543511">
        <w:rPr>
          <w:bCs/>
          <w:color w:val="000000"/>
        </w:rPr>
        <w:t> Если щелкнуть знак плюс рядом с подпроектом, будет развернут список задач этого подпроекта.</w:t>
      </w:r>
    </w:p>
    <w:p w:rsidR="00543511" w:rsidRPr="00543511" w:rsidRDefault="00543511" w:rsidP="00543511">
      <w:pPr>
        <w:ind w:firstLine="709"/>
        <w:jc w:val="both"/>
        <w:rPr>
          <w:bCs/>
          <w:color w:val="000000"/>
        </w:rPr>
      </w:pPr>
      <w:r w:rsidRPr="00543511">
        <w:rPr>
          <w:bCs/>
          <w:noProof/>
          <w:color w:val="000000"/>
        </w:rPr>
        <w:drawing>
          <wp:inline distT="0" distB="0" distL="0" distR="0">
            <wp:extent cx="95250" cy="95250"/>
            <wp:effectExtent l="19050" t="0" r="0" b="0"/>
            <wp:docPr id="400" name="Рисунок 400" descr="Изображение кноп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Изображение кнопки"/>
                    <pic:cNvPicPr>
                      <a:picLocks noChangeAspect="1" noChangeArrowheads="1"/>
                    </pic:cNvPicPr>
                  </pic:nvPicPr>
                  <pic:blipFill>
                    <a:blip r:embed="rId139"/>
                    <a:srcRect/>
                    <a:stretch>
                      <a:fillRect/>
                    </a:stretch>
                  </pic:blipFill>
                  <pic:spPr bwMode="auto">
                    <a:xfrm>
                      <a:off x="0" y="0"/>
                      <a:ext cx="95250" cy="95250"/>
                    </a:xfrm>
                    <a:prstGeom prst="rect">
                      <a:avLst/>
                    </a:prstGeom>
                    <a:noFill/>
                    <a:ln w="9525">
                      <a:noFill/>
                      <a:miter lim="800000"/>
                      <a:headEnd/>
                      <a:tailEnd/>
                    </a:ln>
                  </pic:spPr>
                </pic:pic>
              </a:graphicData>
            </a:graphic>
          </wp:inline>
        </w:drawing>
      </w:r>
      <w:r w:rsidRPr="00543511">
        <w:rPr>
          <w:bCs/>
          <w:color w:val="000000"/>
        </w:rPr>
        <w:t> Каждый подпроект представляет отдельный этап или других функциональной группы в главном проекте.</w:t>
      </w:r>
    </w:p>
    <w:p w:rsidR="00543511" w:rsidRPr="00543511" w:rsidRDefault="00543511" w:rsidP="00543511">
      <w:pPr>
        <w:ind w:firstLine="709"/>
        <w:jc w:val="both"/>
        <w:rPr>
          <w:bCs/>
          <w:color w:val="000000"/>
        </w:rPr>
      </w:pPr>
      <w:r w:rsidRPr="00543511">
        <w:rPr>
          <w:bCs/>
          <w:color w:val="000000"/>
        </w:rPr>
        <w:t>При вставке подпроекта в главный проект они связываются, после чего все сведения, входящие в подпроект, можно просмотреть в главном проекте.</w:t>
      </w:r>
    </w:p>
    <w:p w:rsidR="00543511" w:rsidRPr="00543511" w:rsidRDefault="00543511" w:rsidP="00543511">
      <w:pPr>
        <w:ind w:firstLine="709"/>
        <w:jc w:val="both"/>
        <w:rPr>
          <w:bCs/>
          <w:color w:val="000000"/>
        </w:rPr>
      </w:pPr>
      <w:r w:rsidRPr="00543511">
        <w:rPr>
          <w:bCs/>
          <w:color w:val="000000"/>
        </w:rPr>
        <w:t>При обновлении подпроекта из главного проекта обновляется и его исходный файл. Если необходимо просто объединить файлы для составления отчета или печати сводных сведений по всем проектам, можно также временно объединить их в представлении.</w:t>
      </w:r>
    </w:p>
    <w:p w:rsidR="00543511" w:rsidRPr="00543511" w:rsidRDefault="00543511" w:rsidP="00543511">
      <w:pPr>
        <w:ind w:firstLine="709"/>
        <w:jc w:val="both"/>
        <w:rPr>
          <w:bCs/>
          <w:color w:val="000000"/>
        </w:rPr>
      </w:pPr>
      <w:r w:rsidRPr="00543511">
        <w:rPr>
          <w:bCs/>
          <w:color w:val="000000"/>
        </w:rPr>
        <w:t>Создание главного проекта и подпроектов позволяет разбить крупный проект на части и делегировать их соответствующим сотрудникам. В терминах управления проектами можно сказать, что такое назначение подпроектов сотрудникам возлагает ответственность на людей, выполняющих работу, и сопоставляет ответственность с полномочиями. В терминах Project создание подпроектов в главном проекте помогает менеджерам проектов получать доступ к их частям расписания и контролировать их.</w:t>
      </w:r>
    </w:p>
    <w:p w:rsidR="00543511" w:rsidRPr="00543511" w:rsidRDefault="00543511" w:rsidP="00543511">
      <w:pPr>
        <w:ind w:firstLine="709"/>
        <w:jc w:val="both"/>
        <w:rPr>
          <w:bCs/>
          <w:color w:val="000000"/>
        </w:rPr>
      </w:pPr>
      <w:r w:rsidRPr="00543511">
        <w:rPr>
          <w:bCs/>
          <w:color w:val="000000"/>
        </w:rPr>
        <w:t>Чтобы определить, насколько целесообразно разбивать крупный проект на главный проект и подпроекты, примите во внимание соображения, указанные ниже.</w:t>
      </w:r>
    </w:p>
    <w:p w:rsidR="00543511" w:rsidRPr="00543511" w:rsidRDefault="00543511" w:rsidP="00543511">
      <w:pPr>
        <w:numPr>
          <w:ilvl w:val="0"/>
          <w:numId w:val="76"/>
        </w:numPr>
        <w:jc w:val="both"/>
        <w:rPr>
          <w:bCs/>
          <w:color w:val="000000"/>
        </w:rPr>
      </w:pPr>
      <w:r w:rsidRPr="00543511">
        <w:rPr>
          <w:bCs/>
          <w:color w:val="000000"/>
        </w:rPr>
        <w:t xml:space="preserve">Проекта очень </w:t>
      </w:r>
      <w:proofErr w:type="gramStart"/>
      <w:r w:rsidRPr="00543511">
        <w:rPr>
          <w:bCs/>
          <w:color w:val="000000"/>
        </w:rPr>
        <w:t>большими</w:t>
      </w:r>
      <w:proofErr w:type="gramEnd"/>
      <w:r w:rsidRPr="00543511">
        <w:rPr>
          <w:bCs/>
          <w:color w:val="000000"/>
        </w:rPr>
        <w:t xml:space="preserve"> и подробный.    Если проект содержит несколько сотен задач, разбив на подпроекты можно упростить управление. Если некоторые части проекта содержит трудозатраты, которые разбить на более подробно, чем другим пользователям, смысл выделить эти части в виде подпроектов, что большинство пользователей увидят только свернутое описание подпроекта, но заинтересованных сторон можно просмотреть более подробно. Один файл почти всегда является быстрее, но не сможет сосредоточиться на часть проекта могут быть пожертвовать.</w:t>
      </w:r>
    </w:p>
    <w:p w:rsidR="00543511" w:rsidRPr="00543511" w:rsidRDefault="00543511" w:rsidP="00543511">
      <w:pPr>
        <w:numPr>
          <w:ilvl w:val="0"/>
          <w:numId w:val="76"/>
        </w:numPr>
        <w:jc w:val="both"/>
        <w:rPr>
          <w:bCs/>
          <w:color w:val="000000"/>
        </w:rPr>
      </w:pPr>
      <w:r w:rsidRPr="00543511">
        <w:rPr>
          <w:bCs/>
          <w:color w:val="000000"/>
        </w:rPr>
        <w:t xml:space="preserve">Вашей организации не </w:t>
      </w:r>
      <w:proofErr w:type="gramStart"/>
      <w:r w:rsidRPr="00543511">
        <w:rPr>
          <w:bCs/>
          <w:color w:val="000000"/>
        </w:rPr>
        <w:t>централизованное</w:t>
      </w:r>
      <w:proofErr w:type="gramEnd"/>
      <w:r w:rsidRPr="00543511">
        <w:rPr>
          <w:bCs/>
          <w:color w:val="000000"/>
        </w:rPr>
        <w:t xml:space="preserve">.    В организации децентрализованное или распределенные главный проект и подпроекты обеспечивает сотрудникам более точно собственной </w:t>
      </w:r>
      <w:proofErr w:type="gramStart"/>
      <w:r w:rsidRPr="00543511">
        <w:rPr>
          <w:bCs/>
          <w:color w:val="000000"/>
        </w:rPr>
        <w:t>работы</w:t>
      </w:r>
      <w:proofErr w:type="gramEnd"/>
      <w:r w:rsidRPr="00543511">
        <w:rPr>
          <w:bCs/>
          <w:color w:val="000000"/>
        </w:rPr>
        <w:t xml:space="preserve"> чем одного централизованного файла проекта.</w:t>
      </w:r>
    </w:p>
    <w:p w:rsidR="00543511" w:rsidRPr="00543511" w:rsidRDefault="00543511" w:rsidP="00543511">
      <w:pPr>
        <w:numPr>
          <w:ilvl w:val="0"/>
          <w:numId w:val="76"/>
        </w:numPr>
        <w:jc w:val="both"/>
        <w:rPr>
          <w:bCs/>
          <w:color w:val="000000"/>
        </w:rPr>
      </w:pPr>
      <w:r w:rsidRPr="00543511">
        <w:rPr>
          <w:bCs/>
          <w:color w:val="000000"/>
        </w:rPr>
        <w:t xml:space="preserve">Требуется повысить эффективность способов планирования вашей организации.    Если руководители более низкого уровня отвечаете </w:t>
      </w:r>
      <w:proofErr w:type="gramStart"/>
      <w:r w:rsidRPr="00543511">
        <w:rPr>
          <w:bCs/>
          <w:color w:val="000000"/>
        </w:rPr>
        <w:t>за</w:t>
      </w:r>
      <w:proofErr w:type="gramEnd"/>
      <w:r w:rsidRPr="00543511">
        <w:rPr>
          <w:bCs/>
          <w:color w:val="000000"/>
        </w:rPr>
        <w:t xml:space="preserve"> и </w:t>
      </w:r>
      <w:proofErr w:type="gramStart"/>
      <w:r w:rsidRPr="00543511">
        <w:rPr>
          <w:bCs/>
          <w:color w:val="000000"/>
        </w:rPr>
        <w:t>узнать</w:t>
      </w:r>
      <w:proofErr w:type="gramEnd"/>
      <w:r w:rsidRPr="00543511">
        <w:rPr>
          <w:bCs/>
          <w:color w:val="000000"/>
        </w:rPr>
        <w:t>, какие задачи требуются по проекту, он может смысл предоставить им возможность планирования работы своих рабочих групп, а затем объединить их файлы проектов в главный проект. Если нисходящее планирование нормы, может потребоваться Реорганизация начальный план на подпроекты при реализации, чтобы отдельные руководители проектов или группы имеют доступ и свои собственные расписания, контролировать.</w:t>
      </w:r>
    </w:p>
    <w:p w:rsidR="00543511" w:rsidRPr="00543511" w:rsidRDefault="00543511" w:rsidP="00543511">
      <w:pPr>
        <w:numPr>
          <w:ilvl w:val="0"/>
          <w:numId w:val="76"/>
        </w:numPr>
        <w:jc w:val="both"/>
        <w:rPr>
          <w:bCs/>
          <w:color w:val="000000"/>
        </w:rPr>
      </w:pPr>
      <w:r w:rsidRPr="00543511">
        <w:rPr>
          <w:bCs/>
          <w:color w:val="000000"/>
        </w:rPr>
        <w:t xml:space="preserve">Работа над несколькими проектами.    Руководители проектов могли набор проектов, с которыми они работают </w:t>
      </w:r>
      <w:proofErr w:type="gramStart"/>
      <w:r w:rsidRPr="00543511">
        <w:rPr>
          <w:bCs/>
          <w:color w:val="000000"/>
        </w:rPr>
        <w:t>в</w:t>
      </w:r>
      <w:proofErr w:type="gramEnd"/>
      <w:r w:rsidRPr="00543511">
        <w:rPr>
          <w:bCs/>
          <w:color w:val="000000"/>
        </w:rPr>
        <w:t xml:space="preserve"> времени ли проекты связаны. Вместо того </w:t>
      </w:r>
      <w:r w:rsidRPr="00543511">
        <w:rPr>
          <w:bCs/>
          <w:color w:val="000000"/>
        </w:rPr>
        <w:lastRenderedPageBreak/>
        <w:t>чтобы открывать их по одной, вы можете открыть все подпроекты одновременно при открытии главный проект. Этот подход также упрощает создание отчетов над несколькими проектами. Если проекты связаны, руководитель проекта может создать зависимости задач между задачами в разных проектах. Создание зависимостей между проектами упрощает другого проекта руководителей, чтобы увидеть, как изменяется их расписания рабочих другие руководители проектов.</w:t>
      </w:r>
    </w:p>
    <w:p w:rsidR="00543511" w:rsidRPr="00543511" w:rsidRDefault="00543511" w:rsidP="00543511">
      <w:pPr>
        <w:numPr>
          <w:ilvl w:val="0"/>
          <w:numId w:val="76"/>
        </w:numPr>
        <w:jc w:val="both"/>
        <w:rPr>
          <w:bCs/>
          <w:color w:val="000000"/>
        </w:rPr>
      </w:pPr>
      <w:r w:rsidRPr="00543511">
        <w:rPr>
          <w:bCs/>
          <w:color w:val="000000"/>
        </w:rPr>
        <w:t>Некоторые проекты подчиненных другим пользователям.    Путем вставки различных проектов в другие файлы позволяет точнее отразить иерархию несколько проектов. Итоговая структура подпроектов следует учитывать приоритеты и обязанности участников группы проекта, а также взаимосвязи между задачами в различных областях и общие сроки.</w:t>
      </w:r>
    </w:p>
    <w:p w:rsidR="00543511" w:rsidRPr="00543511" w:rsidRDefault="00543511" w:rsidP="00543511">
      <w:pPr>
        <w:numPr>
          <w:ilvl w:val="0"/>
          <w:numId w:val="76"/>
        </w:numPr>
        <w:jc w:val="both"/>
        <w:rPr>
          <w:bCs/>
          <w:color w:val="000000"/>
        </w:rPr>
      </w:pPr>
      <w:r w:rsidRPr="00543511">
        <w:rPr>
          <w:bCs/>
          <w:color w:val="000000"/>
        </w:rPr>
        <w:t>Нескольких человек можно изменить проект.    В идеале файла проекта принадлежит, управлять и измененном диспетчер одного проекта. Но часто проект является частью большего программы, может потребоваться управление руководители верхнего уровня. Члены рабочей группы проекта может поддерживать сосредоточиться на своей работе, просмотрев его в виде отдельного файла, а руководитель проекта, кто управляет главный проект можно координации каждого подпроекта группы расписания.</w:t>
      </w:r>
    </w:p>
    <w:p w:rsidR="00543511" w:rsidRPr="00543511" w:rsidRDefault="00543511" w:rsidP="00543511">
      <w:pPr>
        <w:ind w:firstLine="709"/>
        <w:jc w:val="both"/>
        <w:rPr>
          <w:bCs/>
          <w:color w:val="000000"/>
        </w:rPr>
      </w:pPr>
      <w:r w:rsidRPr="00543511">
        <w:rPr>
          <w:bCs/>
          <w:color w:val="000000"/>
        </w:rPr>
        <w:t>Иногда имеет смысл определить вехи всех подпроектов на основе вех главного проекта, чтобы согласовать расписания с конечным сроком. Скоординировать вехи проекта можно, создав зависимость между вехами или скопировав задачи-вехи из главного проекта в каждый подпроект.</w:t>
      </w:r>
    </w:p>
    <w:p w:rsidR="00543511" w:rsidRPr="00543511" w:rsidRDefault="00543511" w:rsidP="00543511">
      <w:pPr>
        <w:numPr>
          <w:ilvl w:val="0"/>
          <w:numId w:val="76"/>
        </w:numPr>
        <w:jc w:val="both"/>
        <w:rPr>
          <w:bCs/>
          <w:color w:val="000000"/>
        </w:rPr>
      </w:pPr>
      <w:r w:rsidRPr="00543511">
        <w:rPr>
          <w:bCs/>
          <w:color w:val="000000"/>
        </w:rPr>
        <w:t xml:space="preserve">Ваш проект имеет несколько заинтересованных лиц, которым позаботиться о различные части проекта.    Когда пользователи предпочитают просматривать различные подробности, руководители проектов можно разместить все файлы проектов на сервере и настраивать различных представлений для различных заинтересованных лиц. </w:t>
      </w:r>
      <w:proofErr w:type="gramStart"/>
      <w:r w:rsidRPr="00543511">
        <w:rPr>
          <w:bCs/>
          <w:color w:val="000000"/>
        </w:rPr>
        <w:t>Для настройки сведений, отображаемых как подпроекта в разных главные проекты можно использовать один и тот же файл проекта.</w:t>
      </w:r>
      <w:proofErr w:type="gramEnd"/>
    </w:p>
    <w:p w:rsidR="00543511" w:rsidRPr="00543511" w:rsidRDefault="00543511" w:rsidP="00543511">
      <w:pPr>
        <w:numPr>
          <w:ilvl w:val="0"/>
          <w:numId w:val="76"/>
        </w:numPr>
        <w:jc w:val="both"/>
        <w:rPr>
          <w:bCs/>
          <w:color w:val="000000"/>
        </w:rPr>
      </w:pPr>
      <w:proofErr w:type="gramStart"/>
      <w:r w:rsidRPr="00543511">
        <w:rPr>
          <w:bCs/>
          <w:color w:val="000000"/>
        </w:rPr>
        <w:t>Требуется подпроекты должны</w:t>
      </w:r>
      <w:proofErr w:type="gramEnd"/>
      <w:r w:rsidRPr="00543511">
        <w:rPr>
          <w:bCs/>
          <w:color w:val="000000"/>
        </w:rPr>
        <w:t xml:space="preserve"> быть доступны только для чтения.    Дополнительный контроль над компонентами проекта, можно сохранить, переместив задачи подпроекта и ограничение доступа </w:t>
      </w:r>
      <w:proofErr w:type="gramStart"/>
      <w:r w:rsidRPr="00543511">
        <w:rPr>
          <w:bCs/>
          <w:color w:val="000000"/>
        </w:rPr>
        <w:t>к</w:t>
      </w:r>
      <w:proofErr w:type="gramEnd"/>
      <w:r w:rsidRPr="00543511">
        <w:rPr>
          <w:bCs/>
          <w:color w:val="000000"/>
        </w:rPr>
        <w:t xml:space="preserve"> ключа людей.</w:t>
      </w:r>
    </w:p>
    <w:p w:rsidR="00543511" w:rsidRPr="00543511" w:rsidRDefault="00543511" w:rsidP="00543511">
      <w:pPr>
        <w:numPr>
          <w:ilvl w:val="0"/>
          <w:numId w:val="76"/>
        </w:numPr>
        <w:jc w:val="both"/>
        <w:rPr>
          <w:bCs/>
          <w:color w:val="000000"/>
        </w:rPr>
      </w:pPr>
      <w:r w:rsidRPr="00543511">
        <w:rPr>
          <w:bCs/>
          <w:color w:val="000000"/>
        </w:rPr>
        <w:t xml:space="preserve">Требуется анализировать критический путь для каждого этапа </w:t>
      </w:r>
      <w:proofErr w:type="gramStart"/>
      <w:r w:rsidRPr="00543511">
        <w:rPr>
          <w:bCs/>
          <w:color w:val="000000"/>
        </w:rPr>
        <w:t>помимо</w:t>
      </w:r>
      <w:proofErr w:type="gramEnd"/>
      <w:r w:rsidRPr="00543511">
        <w:rPr>
          <w:bCs/>
          <w:color w:val="000000"/>
        </w:rPr>
        <w:t xml:space="preserve"> проект в целом.    Каждый отдельный проект содержит критический путь. Объединение нескольких проектов в один главный проект </w:t>
      </w:r>
      <w:proofErr w:type="gramStart"/>
      <w:r w:rsidRPr="00543511">
        <w:rPr>
          <w:bCs/>
          <w:color w:val="000000"/>
        </w:rPr>
        <w:t>упрощает для просмотра общую картину сохраняя</w:t>
      </w:r>
      <w:proofErr w:type="gramEnd"/>
      <w:r w:rsidRPr="00543511">
        <w:rPr>
          <w:bCs/>
          <w:color w:val="000000"/>
        </w:rPr>
        <w:t xml:space="preserve"> отдельные критические пути для каждого подпроекта в главном проекте несколько критических путей.</w:t>
      </w:r>
    </w:p>
    <w:p w:rsidR="00543511" w:rsidRPr="00543511" w:rsidRDefault="00543511" w:rsidP="00543511">
      <w:pPr>
        <w:ind w:firstLine="709"/>
        <w:jc w:val="both"/>
        <w:rPr>
          <w:bCs/>
          <w:color w:val="000000"/>
        </w:rPr>
      </w:pPr>
      <w:bookmarkStart w:id="41" w:name="__toc259015317"/>
      <w:bookmarkEnd w:id="41"/>
      <w:r w:rsidRPr="00543511">
        <w:rPr>
          <w:bCs/>
          <w:color w:val="000000"/>
        </w:rPr>
        <w:t>Работа с подпроектами в главном проекте</w:t>
      </w:r>
    </w:p>
    <w:p w:rsidR="00543511" w:rsidRPr="00543511" w:rsidRDefault="00543511" w:rsidP="00543511">
      <w:pPr>
        <w:ind w:firstLine="709"/>
        <w:jc w:val="both"/>
        <w:rPr>
          <w:bCs/>
          <w:color w:val="000000"/>
        </w:rPr>
      </w:pPr>
      <w:r w:rsidRPr="00543511">
        <w:rPr>
          <w:bCs/>
          <w:color w:val="000000"/>
        </w:rPr>
        <w:t>При вставке подпроекта в главный проект подпроект представляется как суммарная задача в списке задач, а в поле Индикаторы появляется значок Project. Подпроект включается в структуру на уровне той строки, в которой он вставлен, но его уровень можно повысить или понизить, как и для любой другой задачи. Поскольку подпроект представляется как суммарная задача, его суммарные сведения изменять нельзя, но можно развернуть структуру для отображения задач подпроекта и отредактировать его данные в файле главного проекта.</w:t>
      </w:r>
    </w:p>
    <w:p w:rsidR="00543511" w:rsidRPr="00543511" w:rsidRDefault="00543511" w:rsidP="00543511">
      <w:pPr>
        <w:ind w:firstLine="709"/>
        <w:jc w:val="both"/>
        <w:rPr>
          <w:bCs/>
          <w:color w:val="000000"/>
        </w:rPr>
      </w:pPr>
      <w:r w:rsidRPr="00543511">
        <w:rPr>
          <w:bCs/>
          <w:color w:val="000000"/>
        </w:rPr>
        <w:t>ПРИМЕЧАНИЕ</w:t>
      </w:r>
      <w:proofErr w:type="gramStart"/>
      <w:r w:rsidRPr="00543511">
        <w:rPr>
          <w:bCs/>
          <w:color w:val="000000"/>
        </w:rPr>
        <w:t xml:space="preserve"> :</w:t>
      </w:r>
      <w:proofErr w:type="gramEnd"/>
      <w:r w:rsidRPr="00543511">
        <w:rPr>
          <w:bCs/>
          <w:color w:val="000000"/>
        </w:rPr>
        <w:t> Любое форматирование, примененное к суммарным задачам или к диаграммам Ганта в подпроекте, в главном проекте не появляется. Сведения о форматировании хранятся в каждом файле и должны применяться к главному проекту отдельно.</w:t>
      </w:r>
    </w:p>
    <w:p w:rsidR="00543511" w:rsidRPr="00543511" w:rsidRDefault="00543511" w:rsidP="00543511">
      <w:pPr>
        <w:ind w:firstLine="709"/>
        <w:jc w:val="both"/>
        <w:rPr>
          <w:bCs/>
          <w:color w:val="000000"/>
        </w:rPr>
      </w:pPr>
      <w:r w:rsidRPr="00543511">
        <w:rPr>
          <w:bCs/>
          <w:color w:val="000000"/>
        </w:rPr>
        <w:t>При сохранении главного проекта изменения подпроекта также сохраняются в исходном файле подпроекта. При работе непосредственно в исходном файле без открытия файла главного проекта изменения исходного файла подпроекта автоматически обновляются в файле главного проекта.</w:t>
      </w:r>
    </w:p>
    <w:p w:rsidR="00543511" w:rsidRPr="00543511" w:rsidRDefault="00543511" w:rsidP="00543511">
      <w:pPr>
        <w:ind w:firstLine="709"/>
        <w:jc w:val="both"/>
        <w:rPr>
          <w:bCs/>
          <w:color w:val="000000"/>
        </w:rPr>
      </w:pPr>
      <w:r w:rsidRPr="00543511">
        <w:rPr>
          <w:bCs/>
          <w:color w:val="000000"/>
        </w:rPr>
        <w:lastRenderedPageBreak/>
        <w:t>ПРИМЕЧАНИЕ</w:t>
      </w:r>
      <w:proofErr w:type="gramStart"/>
      <w:r w:rsidRPr="00543511">
        <w:rPr>
          <w:bCs/>
          <w:color w:val="000000"/>
        </w:rPr>
        <w:t xml:space="preserve"> :</w:t>
      </w:r>
      <w:proofErr w:type="gramEnd"/>
      <w:r w:rsidRPr="00543511">
        <w:rPr>
          <w:bCs/>
          <w:color w:val="000000"/>
        </w:rPr>
        <w:t xml:space="preserve"> Если синхронизирация главного проекта и подпроекта больше не </w:t>
      </w:r>
      <w:proofErr w:type="gramStart"/>
      <w:r w:rsidRPr="00543511">
        <w:rPr>
          <w:bCs/>
          <w:color w:val="000000"/>
        </w:rPr>
        <w:t>нужна</w:t>
      </w:r>
      <w:proofErr w:type="gramEnd"/>
      <w:r w:rsidRPr="00543511">
        <w:rPr>
          <w:bCs/>
          <w:color w:val="000000"/>
        </w:rPr>
        <w:t>, ее можно отключить. Если после этого в подпроект или в главный проект будут внесены изменения, они не затронут другой файл.</w:t>
      </w:r>
    </w:p>
    <w:p w:rsidR="00543511" w:rsidRPr="00543511" w:rsidRDefault="00543511" w:rsidP="00543511">
      <w:pPr>
        <w:ind w:firstLine="709"/>
        <w:jc w:val="both"/>
        <w:rPr>
          <w:bCs/>
          <w:color w:val="000000"/>
        </w:rPr>
      </w:pPr>
      <w:bookmarkStart w:id="42" w:name="__toc259015318"/>
      <w:bookmarkEnd w:id="42"/>
      <w:r w:rsidRPr="00543511">
        <w:rPr>
          <w:bCs/>
          <w:color w:val="000000"/>
        </w:rPr>
        <w:t>Влияние объединения файлов на ресурсы</w:t>
      </w:r>
    </w:p>
    <w:p w:rsidR="00543511" w:rsidRPr="00543511" w:rsidRDefault="00543511" w:rsidP="00543511">
      <w:pPr>
        <w:ind w:firstLine="709"/>
        <w:jc w:val="both"/>
        <w:rPr>
          <w:bCs/>
          <w:color w:val="000000"/>
        </w:rPr>
      </w:pPr>
      <w:r w:rsidRPr="00543511">
        <w:rPr>
          <w:bCs/>
          <w:color w:val="000000"/>
        </w:rPr>
        <w:t>После объединения файлов в файл главного проекта ресурсы каждого файла остаются отдельными от других файлов подобно тому, как задачи остаются в рамках своих подпроектов. Можно изменить сведения о ресурсах в главном проекте, и эти изменения будут воспроизведены в исходном файле подпроекта. В представлении Лист ресурсов можно просмотреть все ресурсы главного проекта и подпроектов, но ни один ресурс нельзя назначить никакому проекту кроме того подпроекта, к которому первоначально относился ресурс.</w:t>
      </w:r>
    </w:p>
    <w:p w:rsidR="00543511" w:rsidRPr="00543511" w:rsidRDefault="00543511" w:rsidP="00543511">
      <w:pPr>
        <w:ind w:firstLine="709"/>
        <w:jc w:val="both"/>
        <w:rPr>
          <w:bCs/>
          <w:color w:val="000000"/>
        </w:rPr>
      </w:pPr>
      <w:r w:rsidRPr="00543511">
        <w:rPr>
          <w:bCs/>
          <w:color w:val="000000"/>
        </w:rPr>
        <w:t>ПРИМЕЧАНИЕ</w:t>
      </w:r>
      <w:proofErr w:type="gramStart"/>
      <w:r w:rsidRPr="00543511">
        <w:rPr>
          <w:bCs/>
          <w:color w:val="000000"/>
        </w:rPr>
        <w:t xml:space="preserve"> :</w:t>
      </w:r>
      <w:proofErr w:type="gramEnd"/>
      <w:r w:rsidRPr="00543511">
        <w:rPr>
          <w:bCs/>
          <w:color w:val="000000"/>
        </w:rPr>
        <w:t xml:space="preserve"> Если одни и те же ресурсы используются в нескольких подпроектах, их названия будут продублированы, поскольку ресурсы не объединяются. </w:t>
      </w:r>
      <w:proofErr w:type="gramStart"/>
      <w:r w:rsidRPr="00543511">
        <w:rPr>
          <w:bCs/>
          <w:color w:val="000000"/>
        </w:rPr>
        <w:t>Однако если необходимо назначить ресурсы разным подпроектам и предотвратить дублирование названий ресурсов, их можно объединить в пул ресурсов и сделать доступными для других файлов.</w:t>
      </w:r>
      <w:proofErr w:type="gramEnd"/>
    </w:p>
    <w:p w:rsidR="00543511" w:rsidRPr="00543511" w:rsidRDefault="00543511" w:rsidP="00543511">
      <w:pPr>
        <w:ind w:firstLine="709"/>
        <w:jc w:val="both"/>
        <w:rPr>
          <w:bCs/>
          <w:color w:val="000000"/>
        </w:rPr>
      </w:pPr>
      <w:bookmarkStart w:id="43" w:name="__toc259015319"/>
      <w:bookmarkStart w:id="44" w:name="rb2"/>
      <w:bookmarkEnd w:id="43"/>
      <w:bookmarkEnd w:id="44"/>
      <w:r w:rsidRPr="00543511">
        <w:rPr>
          <w:bCs/>
          <w:color w:val="000000"/>
        </w:rPr>
        <w:t>Главные проекты и подпроекты позволяют создать иерархию проектов, отражающую отношения между ними и в некоторых случаях структуру организации. Но могут быть и другие причины для объединения файлов проекта. Например, их можно временно объединить для быстрого просмотра или для печати.</w:t>
      </w:r>
    </w:p>
    <w:p w:rsidR="00543511" w:rsidRPr="00543511" w:rsidRDefault="00543511" w:rsidP="00543511">
      <w:pPr>
        <w:ind w:firstLine="709"/>
        <w:jc w:val="both"/>
        <w:rPr>
          <w:bCs/>
          <w:color w:val="000000"/>
        </w:rPr>
      </w:pPr>
      <w:bookmarkStart w:id="45" w:name="bmconsolidate"/>
      <w:bookmarkEnd w:id="45"/>
      <w:r w:rsidRPr="00543511">
        <w:rPr>
          <w:bCs/>
          <w:color w:val="000000"/>
        </w:rPr>
        <w:t>Объединение независимых файлов</w:t>
      </w:r>
    </w:p>
    <w:p w:rsidR="00543511" w:rsidRPr="00543511" w:rsidRDefault="00543511" w:rsidP="00543511">
      <w:pPr>
        <w:ind w:firstLine="709"/>
        <w:jc w:val="both"/>
        <w:rPr>
          <w:bCs/>
          <w:color w:val="000000"/>
        </w:rPr>
      </w:pPr>
      <w:r w:rsidRPr="00543511">
        <w:rPr>
          <w:bCs/>
          <w:color w:val="000000"/>
        </w:rPr>
        <w:t xml:space="preserve">Использование объединенных файлов, если у вас есть несколько файлов, которые вы хотите объединить в одном окне ли связанные файлы или нет. Объединение Несвязанные файлы в консолидированный проект упрощает для просмотра сведений из нескольких проектов в различных </w:t>
      </w:r>
      <w:proofErr w:type="gramStart"/>
      <w:r w:rsidRPr="00543511">
        <w:rPr>
          <w:bCs/>
          <w:color w:val="000000"/>
        </w:rPr>
        <w:t>представлениях</w:t>
      </w:r>
      <w:proofErr w:type="gramEnd"/>
      <w:r w:rsidRPr="00543511">
        <w:rPr>
          <w:bCs/>
          <w:color w:val="000000"/>
        </w:rPr>
        <w:t xml:space="preserve"> и распечатать их. Если вы должны хранить список текущих проектов, </w:t>
      </w:r>
      <w:proofErr w:type="gramStart"/>
      <w:r w:rsidRPr="00543511">
        <w:rPr>
          <w:bCs/>
          <w:color w:val="000000"/>
        </w:rPr>
        <w:t>например</w:t>
      </w:r>
      <w:proofErr w:type="gramEnd"/>
      <w:r w:rsidRPr="00543511">
        <w:rPr>
          <w:bCs/>
          <w:color w:val="000000"/>
        </w:rPr>
        <w:t xml:space="preserve"> при разработке различных продуктов одновременно можно объединять файлы проектов. Можно сортировать и группировать по названия продуктов, крайние сроки проекта и руководителей, чтобы найти и оценить информация, которая может потребоваться. </w:t>
      </w:r>
      <w:proofErr w:type="gramStart"/>
      <w:r w:rsidRPr="00543511">
        <w:rPr>
          <w:bCs/>
          <w:color w:val="000000"/>
        </w:rPr>
        <w:t>Например</w:t>
      </w:r>
      <w:proofErr w:type="gramEnd"/>
      <w:r w:rsidRPr="00543511">
        <w:rPr>
          <w:bCs/>
          <w:color w:val="000000"/>
        </w:rPr>
        <w:t xml:space="preserve"> можно распечатать представление диаграммы Ганта, включающий все проекты.</w:t>
      </w:r>
    </w:p>
    <w:p w:rsidR="00543511" w:rsidRPr="00543511" w:rsidRDefault="00543511" w:rsidP="00543511">
      <w:pPr>
        <w:ind w:firstLine="709"/>
        <w:jc w:val="both"/>
        <w:rPr>
          <w:bCs/>
          <w:color w:val="000000"/>
        </w:rPr>
      </w:pPr>
      <w:bookmarkStart w:id="46" w:name="bmworkspace"/>
      <w:bookmarkEnd w:id="46"/>
      <w:r w:rsidRPr="00543511">
        <w:rPr>
          <w:bCs/>
          <w:color w:val="000000"/>
        </w:rPr>
        <w:t>Создание рабочей области</w:t>
      </w:r>
    </w:p>
    <w:p w:rsidR="00543511" w:rsidRPr="00543511" w:rsidRDefault="00543511" w:rsidP="00543511">
      <w:pPr>
        <w:ind w:firstLine="709"/>
        <w:jc w:val="both"/>
        <w:rPr>
          <w:bCs/>
          <w:color w:val="000000"/>
        </w:rPr>
      </w:pPr>
      <w:r w:rsidRPr="00543511">
        <w:rPr>
          <w:bCs/>
          <w:color w:val="000000"/>
        </w:rPr>
        <w:t>Вместо объединения проектов можно создать рабочую область, содержащую отдельные файлы проектов, каждый из которых открывается в своем окне. Используйте рабочую область, если приходится часто работать с одними и теми же файлами проектов, но при этом их нежелательно объединять в один большой проект.</w:t>
      </w:r>
    </w:p>
    <w:p w:rsidR="00543511" w:rsidRPr="00543511" w:rsidRDefault="00543511" w:rsidP="00543511">
      <w:pPr>
        <w:ind w:firstLine="709"/>
        <w:jc w:val="both"/>
        <w:rPr>
          <w:bCs/>
          <w:color w:val="000000"/>
        </w:rPr>
      </w:pPr>
      <w:r w:rsidRPr="00543511">
        <w:rPr>
          <w:bCs/>
          <w:color w:val="000000"/>
        </w:rPr>
        <w:t>Если открыть файлы и сохранить их как рабочую область, приложение Project сохранит файлы вместе с их текущими параметрами в одном файле рабочей области. Если затем открыть файл рабочей области, откроются сразу все включенные в нее файлы. Каждому проекту будет соответствовать отдельная кнопка на панели задач, что позволит легко переключаться с одного проекта на другой.</w:t>
      </w:r>
    </w:p>
    <w:p w:rsidR="00543511" w:rsidRPr="00543511" w:rsidRDefault="00543511" w:rsidP="00543511">
      <w:pPr>
        <w:ind w:firstLine="709"/>
        <w:jc w:val="both"/>
        <w:rPr>
          <w:bCs/>
          <w:color w:val="000000"/>
        </w:rPr>
      </w:pPr>
      <w:r w:rsidRPr="00543511">
        <w:rPr>
          <w:bCs/>
          <w:color w:val="000000"/>
        </w:rPr>
        <w:t>Чтобы создать рабочую область, выберите или откройте файлы проекта и на вкладке Файл выберите команду</w:t>
      </w:r>
      <w:proofErr w:type="gramStart"/>
      <w:r w:rsidRPr="00543511">
        <w:rPr>
          <w:bCs/>
          <w:color w:val="000000"/>
        </w:rPr>
        <w:t> С</w:t>
      </w:r>
      <w:proofErr w:type="gramEnd"/>
      <w:r w:rsidRPr="00543511">
        <w:rPr>
          <w:bCs/>
          <w:color w:val="000000"/>
        </w:rPr>
        <w:t>охранить рабочую область.</w:t>
      </w:r>
    </w:p>
    <w:p w:rsidR="00E65F8A" w:rsidRPr="001928AB" w:rsidRDefault="00E65F8A" w:rsidP="00E65F8A">
      <w:pPr>
        <w:ind w:firstLine="709"/>
        <w:jc w:val="both"/>
      </w:pPr>
    </w:p>
    <w:p w:rsidR="00E65F8A" w:rsidRPr="00CE308B" w:rsidRDefault="00E65F8A" w:rsidP="00E65F8A">
      <w:pPr>
        <w:jc w:val="center"/>
        <w:rPr>
          <w:b/>
        </w:rPr>
      </w:pPr>
      <w:r w:rsidRPr="00CE308B">
        <w:rPr>
          <w:b/>
        </w:rPr>
        <w:t xml:space="preserve">Задание для </w:t>
      </w:r>
      <w:r>
        <w:rPr>
          <w:b/>
        </w:rPr>
        <w:t>лабораторного</w:t>
      </w:r>
      <w:r w:rsidRPr="00CE308B">
        <w:rPr>
          <w:b/>
        </w:rPr>
        <w:t xml:space="preserve"> занятия:</w:t>
      </w:r>
    </w:p>
    <w:p w:rsidR="001E60D5" w:rsidRPr="00543511" w:rsidRDefault="00CD7293" w:rsidP="001E60D5">
      <w:pPr>
        <w:ind w:firstLine="720"/>
        <w:jc w:val="both"/>
      </w:pPr>
      <w:r>
        <w:t xml:space="preserve">Рассмотрите пример совместной работы над </w:t>
      </w:r>
      <w:r w:rsidR="00543511">
        <w:t>проектом</w:t>
      </w:r>
    </w:p>
    <w:p w:rsidR="00E65F8A" w:rsidRPr="007D0692" w:rsidRDefault="00E65F8A" w:rsidP="00E65F8A">
      <w:pPr>
        <w:ind w:firstLine="720"/>
        <w:jc w:val="center"/>
        <w:rPr>
          <w:b/>
        </w:rPr>
      </w:pPr>
    </w:p>
    <w:p w:rsidR="00E65F8A" w:rsidRPr="00CE308B" w:rsidRDefault="00E65F8A" w:rsidP="00E65F8A">
      <w:pPr>
        <w:ind w:firstLine="720"/>
        <w:jc w:val="center"/>
        <w:rPr>
          <w:b/>
        </w:rPr>
      </w:pPr>
      <w:r w:rsidRPr="00CE308B">
        <w:rPr>
          <w:b/>
        </w:rPr>
        <w:t>Контрольные вопросы</w:t>
      </w:r>
    </w:p>
    <w:p w:rsidR="00E65F8A" w:rsidRDefault="00E65F8A" w:rsidP="00543511">
      <w:pPr>
        <w:ind w:firstLine="720"/>
        <w:jc w:val="both"/>
      </w:pPr>
      <w:r>
        <w:t xml:space="preserve">1. </w:t>
      </w:r>
      <w:r w:rsidR="00543511">
        <w:t>Что такое совместная работа над проектом?</w:t>
      </w:r>
    </w:p>
    <w:p w:rsidR="00543511" w:rsidRDefault="00543511" w:rsidP="00543511">
      <w:pPr>
        <w:ind w:firstLine="720"/>
        <w:jc w:val="both"/>
      </w:pPr>
      <w:r>
        <w:t>2. Как соединить проекты в один главный проект?</w:t>
      </w:r>
    </w:p>
    <w:p w:rsidR="00543511" w:rsidRDefault="00543511" w:rsidP="00543511">
      <w:pPr>
        <w:ind w:firstLine="720"/>
        <w:jc w:val="both"/>
      </w:pPr>
      <w:r>
        <w:t>3. Какие данные объединяются при объединении проектов?</w:t>
      </w:r>
    </w:p>
    <w:p w:rsidR="00543511" w:rsidRDefault="00543511">
      <w:r>
        <w:br w:type="page"/>
      </w:r>
    </w:p>
    <w:p w:rsidR="00543511" w:rsidRPr="001813A2" w:rsidRDefault="00543511" w:rsidP="00543511">
      <w:pPr>
        <w:jc w:val="center"/>
        <w:rPr>
          <w:b/>
        </w:rPr>
      </w:pPr>
      <w:r>
        <w:rPr>
          <w:b/>
        </w:rPr>
        <w:lastRenderedPageBreak/>
        <w:t>Лабораторная работа № 41, 42</w:t>
      </w:r>
    </w:p>
    <w:p w:rsidR="00543511" w:rsidRPr="001813A2" w:rsidRDefault="00543511" w:rsidP="00543511">
      <w:pPr>
        <w:jc w:val="center"/>
        <w:rPr>
          <w:b/>
        </w:rPr>
      </w:pPr>
      <w:r w:rsidRPr="001813A2">
        <w:rPr>
          <w:b/>
        </w:rPr>
        <w:t xml:space="preserve"> </w:t>
      </w:r>
    </w:p>
    <w:p w:rsidR="00543511" w:rsidRPr="00543511" w:rsidRDefault="00543511" w:rsidP="00543511">
      <w:pPr>
        <w:jc w:val="center"/>
        <w:rPr>
          <w:b/>
        </w:rPr>
      </w:pPr>
      <w:r w:rsidRPr="00543511">
        <w:rPr>
          <w:b/>
        </w:rPr>
        <w:t>«</w:t>
      </w:r>
      <w:r w:rsidRPr="00543511">
        <w:rPr>
          <w:b/>
          <w:color w:val="000000"/>
        </w:rPr>
        <w:t xml:space="preserve">Использование </w:t>
      </w:r>
      <w:hyperlink r:id="rId140" w:history="1">
        <w:r w:rsidRPr="00543511">
          <w:rPr>
            <w:b/>
            <w:color w:val="000000"/>
          </w:rPr>
          <w:t>возможностей стандартной редакции</w:t>
        </w:r>
      </w:hyperlink>
      <w:r w:rsidRPr="00543511">
        <w:rPr>
          <w:b/>
          <w:color w:val="000000"/>
        </w:rPr>
        <w:t xml:space="preserve"> проекта в Microsoft Project</w:t>
      </w:r>
      <w:r w:rsidRPr="00543511">
        <w:rPr>
          <w:b/>
        </w:rPr>
        <w:t>»</w:t>
      </w:r>
    </w:p>
    <w:p w:rsidR="00543511" w:rsidRPr="001813A2" w:rsidRDefault="00543511" w:rsidP="00543511">
      <w:pPr>
        <w:jc w:val="center"/>
        <w:rPr>
          <w:b/>
        </w:rPr>
      </w:pPr>
    </w:p>
    <w:p w:rsidR="00543511" w:rsidRPr="001813A2" w:rsidRDefault="00543511" w:rsidP="00543511">
      <w:pPr>
        <w:ind w:firstLine="720"/>
        <w:jc w:val="both"/>
        <w:rPr>
          <w:b/>
        </w:rPr>
      </w:pPr>
      <w:r>
        <w:rPr>
          <w:b/>
        </w:rPr>
        <w:t>Цель работы:</w:t>
      </w:r>
    </w:p>
    <w:p w:rsidR="00543511" w:rsidRPr="001813A2" w:rsidRDefault="00543511" w:rsidP="00543511">
      <w:pPr>
        <w:ind w:left="284" w:firstLine="425"/>
      </w:pPr>
      <w:r w:rsidRPr="001813A2">
        <w:t>1</w:t>
      </w:r>
      <w:proofErr w:type="gramStart"/>
      <w:r w:rsidRPr="001813A2">
        <w:t xml:space="preserve"> И</w:t>
      </w:r>
      <w:proofErr w:type="gramEnd"/>
      <w:r w:rsidRPr="001813A2">
        <w:t xml:space="preserve">зучить основы работы с пакетом </w:t>
      </w:r>
      <w:r w:rsidRPr="001813A2">
        <w:rPr>
          <w:lang w:val="en-US"/>
        </w:rPr>
        <w:t>MS</w:t>
      </w:r>
      <w:r w:rsidRPr="001813A2">
        <w:t xml:space="preserve"> </w:t>
      </w:r>
      <w:r w:rsidRPr="001813A2">
        <w:rPr>
          <w:lang w:val="en-US"/>
        </w:rPr>
        <w:t>Project</w:t>
      </w:r>
      <w:r w:rsidRPr="001813A2">
        <w:t>;</w:t>
      </w:r>
    </w:p>
    <w:p w:rsidR="00543511" w:rsidRPr="001813A2" w:rsidRDefault="00543511" w:rsidP="00543511">
      <w:pPr>
        <w:ind w:left="284" w:firstLine="425"/>
      </w:pPr>
      <w:r w:rsidRPr="001813A2">
        <w:t>2</w:t>
      </w:r>
      <w:proofErr w:type="gramStart"/>
      <w:r w:rsidRPr="001813A2">
        <w:t xml:space="preserve"> О</w:t>
      </w:r>
      <w:proofErr w:type="gramEnd"/>
      <w:r w:rsidRPr="001813A2">
        <w:t xml:space="preserve">знакомится с методикой планирования проекта в </w:t>
      </w:r>
      <w:r w:rsidRPr="001813A2">
        <w:rPr>
          <w:lang w:val="en-US"/>
        </w:rPr>
        <w:t>MS</w:t>
      </w:r>
      <w:r w:rsidRPr="001813A2">
        <w:t xml:space="preserve"> </w:t>
      </w:r>
      <w:r w:rsidRPr="001813A2">
        <w:rPr>
          <w:lang w:val="en-US"/>
        </w:rPr>
        <w:t>Project</w:t>
      </w:r>
      <w:r w:rsidRPr="001813A2">
        <w:t>.</w:t>
      </w:r>
    </w:p>
    <w:p w:rsidR="00543511" w:rsidRPr="001813A2" w:rsidRDefault="00543511" w:rsidP="00543511">
      <w:pPr>
        <w:ind w:left="1080"/>
        <w:rPr>
          <w:b/>
        </w:rPr>
      </w:pPr>
    </w:p>
    <w:p w:rsidR="00543511" w:rsidRPr="001813A2" w:rsidRDefault="00543511" w:rsidP="00543511">
      <w:pPr>
        <w:jc w:val="center"/>
        <w:rPr>
          <w:b/>
        </w:rPr>
      </w:pPr>
      <w:r w:rsidRPr="001813A2">
        <w:rPr>
          <w:b/>
        </w:rPr>
        <w:t>Образоват</w:t>
      </w:r>
      <w:r w:rsidR="005774A2">
        <w:rPr>
          <w:b/>
        </w:rPr>
        <w:t>ельные результаты, заявленные в</w:t>
      </w:r>
      <w:r w:rsidRPr="001813A2">
        <w:rPr>
          <w:b/>
        </w:rPr>
        <w:t xml:space="preserve"> ФГОС:</w:t>
      </w:r>
    </w:p>
    <w:p w:rsidR="00543511" w:rsidRPr="001813A2" w:rsidRDefault="00543511" w:rsidP="00543511">
      <w:pPr>
        <w:ind w:firstLine="720"/>
        <w:jc w:val="both"/>
      </w:pPr>
      <w:r w:rsidRPr="001813A2">
        <w:t xml:space="preserve">Студент должен </w:t>
      </w:r>
    </w:p>
    <w:p w:rsidR="00543511" w:rsidRPr="001813A2" w:rsidRDefault="00543511" w:rsidP="00543511">
      <w:pPr>
        <w:ind w:firstLine="720"/>
        <w:jc w:val="both"/>
      </w:pPr>
      <w:r w:rsidRPr="001813A2">
        <w:rPr>
          <w:u w:val="single"/>
        </w:rPr>
        <w:t>уметь:</w:t>
      </w:r>
      <w:r w:rsidRPr="001813A2">
        <w:t xml:space="preserve"> </w:t>
      </w:r>
    </w:p>
    <w:p w:rsidR="00543511" w:rsidRPr="001813A2" w:rsidRDefault="00543511" w:rsidP="00543511">
      <w:pPr>
        <w:ind w:firstLine="720"/>
        <w:jc w:val="both"/>
      </w:pPr>
      <w:r w:rsidRPr="001813A2">
        <w:t>- разграничивать подходы к менеджменту программных проектов;</w:t>
      </w:r>
    </w:p>
    <w:p w:rsidR="00543511" w:rsidRPr="001813A2" w:rsidRDefault="00543511" w:rsidP="00543511">
      <w:pPr>
        <w:ind w:firstLine="720"/>
        <w:jc w:val="both"/>
      </w:pPr>
      <w:r w:rsidRPr="001813A2">
        <w:t>- применять стандартные метрики по прогнозированию затрат, сроков и качества;</w:t>
      </w:r>
    </w:p>
    <w:p w:rsidR="00543511" w:rsidRPr="001813A2" w:rsidRDefault="00543511" w:rsidP="00543511">
      <w:pPr>
        <w:ind w:firstLine="720"/>
        <w:jc w:val="both"/>
      </w:pPr>
      <w:r w:rsidRPr="001813A2">
        <w:rPr>
          <w:u w:val="single"/>
        </w:rPr>
        <w:t>знать:</w:t>
      </w:r>
      <w:r w:rsidRPr="001813A2">
        <w:t xml:space="preserve"> </w:t>
      </w:r>
    </w:p>
    <w:p w:rsidR="00543511" w:rsidRPr="001813A2" w:rsidRDefault="00543511" w:rsidP="00543511">
      <w:pPr>
        <w:ind w:firstLine="720"/>
      </w:pPr>
      <w:r w:rsidRPr="001813A2">
        <w:t>- задачи планирования и контроля развития проекта;</w:t>
      </w:r>
    </w:p>
    <w:p w:rsidR="00543511" w:rsidRPr="001813A2" w:rsidRDefault="00543511" w:rsidP="00543511">
      <w:pPr>
        <w:ind w:firstLine="720"/>
      </w:pPr>
      <w:r w:rsidRPr="001813A2">
        <w:t>- вопросы кадровой политики менеджера программных проектов;</w:t>
      </w:r>
    </w:p>
    <w:p w:rsidR="00543511" w:rsidRPr="001813A2" w:rsidRDefault="00543511" w:rsidP="00543511">
      <w:pPr>
        <w:ind w:firstLine="720"/>
      </w:pPr>
      <w:r w:rsidRPr="001813A2">
        <w:t>- функциональные роли в коллективе разработчиков;</w:t>
      </w:r>
    </w:p>
    <w:p w:rsidR="00543511" w:rsidRPr="001813A2" w:rsidRDefault="00543511" w:rsidP="00543511">
      <w:pPr>
        <w:ind w:firstLine="720"/>
      </w:pPr>
      <w:r w:rsidRPr="001813A2">
        <w:t>- принципы построения системы деятельностей программного проекта;</w:t>
      </w:r>
    </w:p>
    <w:p w:rsidR="00543511" w:rsidRPr="001813A2" w:rsidRDefault="00543511" w:rsidP="00543511">
      <w:pPr>
        <w:ind w:firstLine="720"/>
      </w:pPr>
      <w:r w:rsidRPr="001813A2">
        <w:t>- основные методы оценки бюджета, сроков и рисков разработки программ.</w:t>
      </w:r>
    </w:p>
    <w:p w:rsidR="00543511" w:rsidRPr="001813A2" w:rsidRDefault="00543511" w:rsidP="00543511">
      <w:pPr>
        <w:ind w:firstLine="720"/>
        <w:rPr>
          <w:b/>
        </w:rPr>
      </w:pPr>
    </w:p>
    <w:p w:rsidR="00543511" w:rsidRPr="001813A2" w:rsidRDefault="00543511" w:rsidP="00543511">
      <w:pPr>
        <w:jc w:val="center"/>
        <w:rPr>
          <w:b/>
        </w:rPr>
      </w:pPr>
      <w:r w:rsidRPr="001813A2">
        <w:rPr>
          <w:b/>
        </w:rPr>
        <w:t xml:space="preserve">Краткие теоретические и учебно-методические материалы по теме лабораторной работы </w:t>
      </w:r>
    </w:p>
    <w:p w:rsidR="00873E1B" w:rsidRPr="00873E1B" w:rsidRDefault="00873E1B" w:rsidP="00873E1B">
      <w:pPr>
        <w:ind w:firstLine="851"/>
        <w:jc w:val="both"/>
      </w:pPr>
      <w:r w:rsidRPr="00873E1B">
        <w:t>Чтобы согласовать ресурсное планирование, нужно создать обычный файл проекта в формате *.</w:t>
      </w:r>
      <w:proofErr w:type="gramStart"/>
      <w:r w:rsidRPr="00873E1B">
        <w:t>m</w:t>
      </w:r>
      <w:proofErr w:type="gramEnd"/>
      <w:r w:rsidRPr="00873E1B">
        <w:t>рр и поместить в него все данные о ресурсах. Затем создаются проекты с планами, и в них указывается, что при планировании будут использоваться ресурсы из первого файла, который в терминах MS Project называется пулам ресурсов (resource pool). В качестве примера мы создали файл пула pool. mpp и два файла с планами, где должны использова</w:t>
      </w:r>
      <w:r w:rsidR="00066090">
        <w:t>ться ресурсы пула</w:t>
      </w:r>
    </w:p>
    <w:p w:rsidR="00873E1B" w:rsidRPr="00873E1B" w:rsidRDefault="00873E1B" w:rsidP="00873E1B">
      <w:pPr>
        <w:ind w:firstLine="851"/>
        <w:jc w:val="both"/>
      </w:pPr>
      <w:r w:rsidRPr="00873E1B">
        <w:t xml:space="preserve">Чтобы определить пул ресурсов для использования в плане проекта, нужно открыть и файл с планом, и файл с пулом (в нашем случае — открыть файлы 1. </w:t>
      </w:r>
      <w:proofErr w:type="gramStart"/>
      <w:r w:rsidRPr="00873E1B">
        <w:t>m</w:t>
      </w:r>
      <w:proofErr w:type="gramEnd"/>
      <w:r w:rsidRPr="00873E1B">
        <w:t xml:space="preserve">рр и pool.mрр). Затем, находясь в окне файла с планом, следует выбрать команду меню </w:t>
      </w:r>
      <w:r w:rsidRPr="00873E1B">
        <w:rPr>
          <w:lang w:val="en-US"/>
        </w:rPr>
        <w:t>Tools &gt; Resource Sharing &gt; Share Resources (</w:t>
      </w:r>
      <w:r w:rsidRPr="00873E1B">
        <w:t>Сервис</w:t>
      </w:r>
      <w:r w:rsidRPr="00873E1B">
        <w:rPr>
          <w:lang w:val="en-US"/>
        </w:rPr>
        <w:t xml:space="preserve"> &gt; </w:t>
      </w:r>
      <w:r w:rsidRPr="00873E1B">
        <w:t>Общие</w:t>
      </w:r>
      <w:r w:rsidRPr="00873E1B">
        <w:rPr>
          <w:lang w:val="en-US"/>
        </w:rPr>
        <w:t xml:space="preserve"> </w:t>
      </w:r>
      <w:r w:rsidRPr="00873E1B">
        <w:t>ресурсы</w:t>
      </w:r>
      <w:r w:rsidRPr="00873E1B">
        <w:rPr>
          <w:lang w:val="en-US"/>
        </w:rPr>
        <w:t xml:space="preserve"> &gt; </w:t>
      </w:r>
      <w:r w:rsidRPr="00873E1B">
        <w:t>Доступ</w:t>
      </w:r>
      <w:r w:rsidRPr="00873E1B">
        <w:rPr>
          <w:lang w:val="en-US"/>
        </w:rPr>
        <w:t xml:space="preserve"> </w:t>
      </w:r>
      <w:r w:rsidRPr="00873E1B">
        <w:t>к</w:t>
      </w:r>
      <w:r w:rsidRPr="00873E1B">
        <w:rPr>
          <w:lang w:val="en-US"/>
        </w:rPr>
        <w:t xml:space="preserve"> </w:t>
      </w:r>
      <w:r w:rsidRPr="00873E1B">
        <w:t>ресурсам</w:t>
      </w:r>
      <w:r w:rsidRPr="00873E1B">
        <w:rPr>
          <w:lang w:val="en-US"/>
        </w:rPr>
        <w:t xml:space="preserve">). </w:t>
      </w:r>
      <w:r w:rsidRPr="00873E1B">
        <w:t>После этого открывается диалоговое окно определения общего доступа к ресурсам, в котором настраиваются параметры</w:t>
      </w:r>
    </w:p>
    <w:p w:rsidR="00873E1B" w:rsidRPr="00873E1B" w:rsidRDefault="00873E1B" w:rsidP="00873E1B">
      <w:pPr>
        <w:ind w:firstLine="851"/>
        <w:jc w:val="both"/>
      </w:pPr>
      <w:r w:rsidRPr="00873E1B">
        <w:rPr>
          <w:noProof/>
        </w:rPr>
        <w:drawing>
          <wp:inline distT="0" distB="0" distL="0" distR="0">
            <wp:extent cx="2362200" cy="1565832"/>
            <wp:effectExtent l="19050" t="0" r="0" b="0"/>
            <wp:docPr id="517" name="Рисунок 101" descr="http://www.studfiles.ru/html/2706/202/html_SPl6oBaMuY.ETmh/htmlconvd-0gJiIo663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descr="http://www.studfiles.ru/html/2706/202/html_SPl6oBaMuY.ETmh/htmlconvd-0gJiIo663x1.jpg"/>
                    <pic:cNvPicPr>
                      <a:picLocks noChangeAspect="1" noChangeArrowheads="1"/>
                    </pic:cNvPicPr>
                  </pic:nvPicPr>
                  <pic:blipFill>
                    <a:blip r:embed="rId141"/>
                    <a:srcRect/>
                    <a:stretch>
                      <a:fillRect/>
                    </a:stretch>
                  </pic:blipFill>
                  <pic:spPr bwMode="auto">
                    <a:xfrm>
                      <a:off x="0" y="0"/>
                      <a:ext cx="2362200" cy="1565832"/>
                    </a:xfrm>
                    <a:prstGeom prst="rect">
                      <a:avLst/>
                    </a:prstGeom>
                    <a:noFill/>
                    <a:ln w="9525">
                      <a:noFill/>
                      <a:miter lim="800000"/>
                      <a:headEnd/>
                      <a:tailEnd/>
                    </a:ln>
                  </pic:spPr>
                </pic:pic>
              </a:graphicData>
            </a:graphic>
          </wp:inline>
        </w:drawing>
      </w:r>
    </w:p>
    <w:p w:rsidR="00873E1B" w:rsidRPr="00873E1B" w:rsidRDefault="00066090" w:rsidP="00873E1B">
      <w:pPr>
        <w:ind w:firstLine="851"/>
        <w:jc w:val="both"/>
      </w:pPr>
      <w:r>
        <w:t>работы с пулом</w:t>
      </w:r>
      <w:r w:rsidR="00873E1B" w:rsidRPr="00873E1B">
        <w:t>.</w:t>
      </w:r>
    </w:p>
    <w:p w:rsidR="00873E1B" w:rsidRPr="00873E1B" w:rsidRDefault="00873E1B" w:rsidP="00873E1B">
      <w:pPr>
        <w:ind w:firstLine="851"/>
        <w:jc w:val="both"/>
      </w:pPr>
      <w:r w:rsidRPr="00873E1B">
        <w:t>Чтобы включить режим использования пула ресурсов, в этом диалоговом окне необходимо выбрать переключатель Use resources (Использовать ресурсы), а затем выбрать название файла проекта в раскрывающемся списке. Например, для файла 1.mpp мы указали файл pool.</w:t>
      </w:r>
      <w:proofErr w:type="gramStart"/>
      <w:r w:rsidRPr="00873E1B">
        <w:t>m</w:t>
      </w:r>
      <w:proofErr w:type="gramEnd"/>
      <w:r w:rsidRPr="00873E1B">
        <w:t>рркак пул ресурсов.</w:t>
      </w:r>
    </w:p>
    <w:p w:rsidR="00873E1B" w:rsidRPr="00873E1B" w:rsidRDefault="00873E1B" w:rsidP="00873E1B">
      <w:pPr>
        <w:ind w:firstLine="851"/>
        <w:jc w:val="both"/>
      </w:pPr>
      <w:r w:rsidRPr="00873E1B">
        <w:t>Когда клиент подключается к пулу, начинается синхронизация данных: все ресурсы копируются в файл клиента, и с ними можно работать, как с обычными ресурсами проекта — редактировать их свойства, добавлять и удалять и т. д. При назначении ресурсов на задачи плана сведения о назначениях копируются в файл пула.</w:t>
      </w:r>
    </w:p>
    <w:p w:rsidR="00873E1B" w:rsidRPr="00873E1B" w:rsidRDefault="00873E1B" w:rsidP="00873E1B">
      <w:pPr>
        <w:ind w:firstLine="851"/>
        <w:jc w:val="both"/>
      </w:pPr>
      <w:r w:rsidRPr="00873E1B">
        <w:lastRenderedPageBreak/>
        <w:t>Может случиться так, что после редактирования данных в файле клиента состав и свойства ресурсов клиента будут отличаться от состава и свойств ресурсов пула. В таком случае при синхронизации клиента и пула программе нужно определять, какой файл имеет преимущество. Если преимущество имеет пул, то данные клиента приводятся в соответствии с данными пула, если же клиент имеет преимущество, то обновляется пул в соответствии с даиными клиента.</w:t>
      </w:r>
    </w:p>
    <w:p w:rsidR="00873E1B" w:rsidRPr="00873E1B" w:rsidRDefault="00873E1B" w:rsidP="00873E1B">
      <w:pPr>
        <w:ind w:firstLine="851"/>
        <w:jc w:val="both"/>
      </w:pPr>
      <w:r w:rsidRPr="00873E1B">
        <w:t>Чтобы определить, какой файл будет иметь преимущество при конфликтах, в диалоговом окне нужно выбрать либо переключатель Pool takes precedence (Преимущество имеет пул), либо переключатель Sharer takes precedence (Преимущество имеет клиент пула). Обычно выбирается первый переключатель, поскольку он исключает возможность внесения в пул несогласованных или случайных изменений. Часто пул размещается на сетевом диске и права на его изменение есть у ограниченного круга лиц. В таком случае, если у вас нет прав на изменение пула, вам подходит только первый вариант.</w:t>
      </w:r>
    </w:p>
    <w:p w:rsidR="00873E1B" w:rsidRPr="00873E1B" w:rsidRDefault="00873E1B" w:rsidP="00873E1B">
      <w:pPr>
        <w:ind w:firstLine="851"/>
        <w:jc w:val="both"/>
      </w:pPr>
      <w:r w:rsidRPr="00873E1B">
        <w:t>Чтобы в дальнейшем изменить настройки использования пула, нужно снова открыть это диалоговое окно. Выбрав перключатель Use own resources (Использовать собственные ресурсы), можно будет отказаться от использования пула. После этого в проекте останутся только те ресурсы, которые назначены на его задачи, а остальные будут удалены.</w:t>
      </w:r>
    </w:p>
    <w:p w:rsidR="00873E1B" w:rsidRPr="00873E1B" w:rsidRDefault="00873E1B" w:rsidP="00873E1B">
      <w:pPr>
        <w:ind w:firstLine="851"/>
        <w:jc w:val="both"/>
      </w:pPr>
      <w:r w:rsidRPr="00873E1B">
        <w:t>Можно изменить и настройки относительного преимущества файлов при конфликтах. Например, если вы отредактировали данные о ресурсе в файле клиента пула и хотите, чтобы они сохранились в пуле при синхронизации, следует открыть диалоговое окно и выбрать переключатель Sharer takes precedence (Преимущество имеет клиент пула). После синхронизации, когда измененные данные сохранились в пуле, нужно вновь открыть диалоговое окно и выбрать переключатель Pool takes precedence (Преимущество имеет пул), чтобы в дальнейшем пул вновь имел приоритет.</w:t>
      </w:r>
    </w:p>
    <w:p w:rsidR="00873E1B" w:rsidRPr="00873E1B" w:rsidRDefault="00873E1B" w:rsidP="00873E1B">
      <w:pPr>
        <w:ind w:firstLine="851"/>
        <w:jc w:val="both"/>
      </w:pPr>
      <w:r w:rsidRPr="00873E1B">
        <w:t>Планирование с использованием пула</w:t>
      </w:r>
    </w:p>
    <w:p w:rsidR="00066090" w:rsidRDefault="00873E1B" w:rsidP="00873E1B">
      <w:pPr>
        <w:ind w:firstLine="851"/>
        <w:jc w:val="both"/>
      </w:pPr>
      <w:r w:rsidRPr="00873E1B">
        <w:t xml:space="preserve">После того как списки ресурсов клиента и пула синхронизированы, выделение ресурсов на задачи в файле клиента осуществляется обычным способом. При этом MS Project учитывает данные о назначениях ресурсов в других проектах. </w:t>
      </w:r>
    </w:p>
    <w:p w:rsidR="00873E1B" w:rsidRPr="00873E1B" w:rsidRDefault="00873E1B" w:rsidP="00873E1B">
      <w:pPr>
        <w:ind w:firstLine="851"/>
        <w:jc w:val="both"/>
      </w:pPr>
      <w:r w:rsidRPr="00873E1B">
        <w:t>Если в проекте включен режим автоматического выравнивания ресурсов, то MS Project</w:t>
      </w:r>
      <w:r>
        <w:t xml:space="preserve"> </w:t>
      </w:r>
      <w:r w:rsidRPr="00873E1B">
        <w:t>автоматически перенесет задачу на другое время, если назначенный на ее исполнение ресурс уже выделен в это время на исполнение другой задачи в другом проекте, подключенном к пулу.</w:t>
      </w:r>
    </w:p>
    <w:p w:rsidR="00873E1B" w:rsidRPr="00873E1B" w:rsidRDefault="00873E1B" w:rsidP="00873E1B">
      <w:pPr>
        <w:ind w:firstLine="851"/>
        <w:jc w:val="both"/>
      </w:pPr>
      <w:r w:rsidRPr="00873E1B">
        <w:t>Как программа определяет, в какое время ресурс загружен в других проектах? Дело в том, что сводные данные о загрузке ресурсов во всех клиентах пула содержатся в пуле, и когда он открыт, эти сведения доступны.</w:t>
      </w:r>
    </w:p>
    <w:p w:rsidR="00873E1B" w:rsidRPr="00873E1B" w:rsidRDefault="00873E1B" w:rsidP="00873E1B">
      <w:pPr>
        <w:ind w:firstLine="851"/>
        <w:jc w:val="both"/>
      </w:pPr>
      <w:r w:rsidRPr="00873E1B">
        <w:t>Чтобы просмотреть информацию о загрузке ресурса и учесть ее при планировании, нужно открыть представление Resource Usage (Использование ресурсов) в файле клиента пула (при этом файл пула также должен быть открыт в MS Project). В нем для каждого ресурса указаны все задачи, в которых он задействован. Чтобы определить, к какому проекту относится та или иная задача, в таблицу необходимо добавить столбец Project (Проект).</w:t>
      </w:r>
    </w:p>
    <w:p w:rsidR="00873E1B" w:rsidRPr="00873E1B" w:rsidRDefault="00873E1B" w:rsidP="00873E1B">
      <w:pPr>
        <w:ind w:firstLine="851"/>
        <w:jc w:val="both"/>
      </w:pPr>
      <w:r w:rsidRPr="00873E1B">
        <w:rPr>
          <w:noProof/>
        </w:rPr>
        <w:lastRenderedPageBreak/>
        <w:drawing>
          <wp:inline distT="0" distB="0" distL="0" distR="0">
            <wp:extent cx="3138612" cy="3228975"/>
            <wp:effectExtent l="19050" t="0" r="4638" b="0"/>
            <wp:docPr id="518" name="Рисунок 102" descr="http://www.studfiles.ru/html/2706/202/html_SPl6oBaMuY.ETmh/htmlconvd-0gJiIo666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descr="http://www.studfiles.ru/html/2706/202/html_SPl6oBaMuY.ETmh/htmlconvd-0gJiIo666x1.jpg"/>
                    <pic:cNvPicPr>
                      <a:picLocks noChangeAspect="1" noChangeArrowheads="1"/>
                    </pic:cNvPicPr>
                  </pic:nvPicPr>
                  <pic:blipFill>
                    <a:blip r:embed="rId142"/>
                    <a:srcRect/>
                    <a:stretch>
                      <a:fillRect/>
                    </a:stretch>
                  </pic:blipFill>
                  <pic:spPr bwMode="auto">
                    <a:xfrm>
                      <a:off x="0" y="0"/>
                      <a:ext cx="3138612" cy="3228975"/>
                    </a:xfrm>
                    <a:prstGeom prst="rect">
                      <a:avLst/>
                    </a:prstGeom>
                    <a:noFill/>
                    <a:ln w="9525">
                      <a:noFill/>
                      <a:miter lim="800000"/>
                      <a:headEnd/>
                      <a:tailEnd/>
                    </a:ln>
                  </pic:spPr>
                </pic:pic>
              </a:graphicData>
            </a:graphic>
          </wp:inline>
        </w:drawing>
      </w:r>
    </w:p>
    <w:p w:rsidR="00873E1B" w:rsidRPr="00873E1B" w:rsidRDefault="00873E1B" w:rsidP="00873E1B">
      <w:pPr>
        <w:ind w:firstLine="851"/>
        <w:jc w:val="both"/>
      </w:pPr>
      <w:r w:rsidRPr="00873E1B">
        <w:rPr>
          <w:noProof/>
        </w:rPr>
        <w:drawing>
          <wp:inline distT="0" distB="0" distL="0" distR="0">
            <wp:extent cx="4074155" cy="4991100"/>
            <wp:effectExtent l="19050" t="0" r="2545" b="0"/>
            <wp:docPr id="519" name="Рисунок 103" descr="http://www.studfiles.ru/html/2706/202/html_SPl6oBaMuY.ETmh/htmlconvd-0gJiIo667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descr="http://www.studfiles.ru/html/2706/202/html_SPl6oBaMuY.ETmh/htmlconvd-0gJiIo667x1.jpg"/>
                    <pic:cNvPicPr>
                      <a:picLocks noChangeAspect="1" noChangeArrowheads="1"/>
                    </pic:cNvPicPr>
                  </pic:nvPicPr>
                  <pic:blipFill>
                    <a:blip r:embed="rId143"/>
                    <a:srcRect/>
                    <a:stretch>
                      <a:fillRect/>
                    </a:stretch>
                  </pic:blipFill>
                  <pic:spPr bwMode="auto">
                    <a:xfrm>
                      <a:off x="0" y="0"/>
                      <a:ext cx="4074155" cy="4991100"/>
                    </a:xfrm>
                    <a:prstGeom prst="rect">
                      <a:avLst/>
                    </a:prstGeom>
                    <a:noFill/>
                    <a:ln w="9525">
                      <a:noFill/>
                      <a:miter lim="800000"/>
                      <a:headEnd/>
                      <a:tailEnd/>
                    </a:ln>
                  </pic:spPr>
                </pic:pic>
              </a:graphicData>
            </a:graphic>
          </wp:inline>
        </w:drawing>
      </w:r>
    </w:p>
    <w:p w:rsidR="00873E1B" w:rsidRPr="00873E1B" w:rsidRDefault="00873E1B" w:rsidP="00873E1B">
      <w:pPr>
        <w:ind w:firstLine="851"/>
        <w:jc w:val="both"/>
      </w:pPr>
      <w:r w:rsidRPr="00873E1B">
        <w:t>Использование пула</w:t>
      </w:r>
    </w:p>
    <w:p w:rsidR="00873E1B" w:rsidRPr="00873E1B" w:rsidRDefault="00873E1B" w:rsidP="00873E1B">
      <w:pPr>
        <w:ind w:firstLine="851"/>
        <w:jc w:val="both"/>
      </w:pPr>
      <w:r w:rsidRPr="00873E1B">
        <w:t>При открытии файла плана проекта, использующего ресурсы из пула, появляется диалоговое окно, с помощью которого вместе с ф</w:t>
      </w:r>
      <w:r>
        <w:t>айлом можно открыть и файл пула.</w:t>
      </w:r>
    </w:p>
    <w:p w:rsidR="00873E1B" w:rsidRPr="00873E1B" w:rsidRDefault="00873E1B" w:rsidP="00873E1B">
      <w:pPr>
        <w:ind w:firstLine="851"/>
        <w:jc w:val="both"/>
      </w:pPr>
      <w:r w:rsidRPr="00873E1B">
        <w:lastRenderedPageBreak/>
        <w:t>Диалоговое окно содержит два переключателя, и если выбрать верхний, то вместе с планом проекта MS Project загрузит файл пула. Если же выбрать нижний переключатель, то программа откроет только файл с планом проекта.</w:t>
      </w:r>
    </w:p>
    <w:p w:rsidR="00873E1B" w:rsidRPr="00873E1B" w:rsidRDefault="00873E1B" w:rsidP="00873E1B">
      <w:pPr>
        <w:ind w:firstLine="851"/>
        <w:jc w:val="both"/>
      </w:pPr>
      <w:r w:rsidRPr="00873E1B">
        <w:t>Если вы открываете файл проекта для планирования, лучше всегда выбирать верхний переключатель, ведь просматривать загрузку ресурса в других проектах можно лишь при открытом пуле. Кроме того, только при открытом файле пула в него можно вносить изменения.</w:t>
      </w:r>
    </w:p>
    <w:p w:rsidR="00873E1B" w:rsidRPr="00873E1B" w:rsidRDefault="00873E1B" w:rsidP="00873E1B">
      <w:pPr>
        <w:ind w:firstLine="851"/>
        <w:jc w:val="both"/>
      </w:pPr>
      <w:r w:rsidRPr="00873E1B">
        <w:t>Если один файл будет одновременно редактироваться несколькими пользователями, это приведет к конфликту при его сохранении, и данные одного из пользователей, скорее всего, пропадут. Поэтому MS Project не позволяет открывать пул ресурсов для записи одновременно двум пользователям.</w:t>
      </w:r>
    </w:p>
    <w:p w:rsidR="00873E1B" w:rsidRPr="00873E1B" w:rsidRDefault="00873E1B" w:rsidP="00873E1B">
      <w:pPr>
        <w:ind w:firstLine="851"/>
        <w:jc w:val="both"/>
      </w:pPr>
      <w:r w:rsidRPr="00873E1B">
        <w:t>При открытии файла пула программа запрашивает, в каком режиме открыть файл: записи или только чтения. Если вы выберете режим записи, то никто, кроме вас, не сможет вносить изменения в файл пула. Если же открыть файл пула для чтения, то вы сможете вносить в него изменения, только если он не открыт для записи другим пользователем.</w:t>
      </w:r>
    </w:p>
    <w:p w:rsidR="00873E1B" w:rsidRPr="00873E1B" w:rsidRDefault="00873E1B" w:rsidP="00873E1B">
      <w:pPr>
        <w:ind w:firstLine="851"/>
        <w:jc w:val="both"/>
      </w:pPr>
      <w:r w:rsidRPr="00873E1B">
        <w:t>Для открытия файла в режиме чтения предназначен верхний переключатель диалогового окна, а для открытия в режиме записи — средний.</w:t>
      </w:r>
    </w:p>
    <w:p w:rsidR="00873E1B" w:rsidRPr="00873E1B" w:rsidRDefault="00873E1B" w:rsidP="00873E1B">
      <w:pPr>
        <w:ind w:firstLine="851"/>
        <w:jc w:val="both"/>
      </w:pPr>
      <w:r w:rsidRPr="00873E1B">
        <w:t>Если пул открыт в режиме записи, то данные в нем можно редактировать обычным способом. Если же вы открыли пул для чтения, то его нужно обновить после того, как вы изменили план проекта, иначе данные о новых назначениях ресурсов не попадут в пул и не будут доступны в других файлах — клиентах пула. Для обновления пула с учетом проектных данных предназначена команда меню Tools &gt; Resource Sharing &gt; Update Resource Pool (Сервис &gt; Общие ресурсы</w:t>
      </w:r>
      <w:proofErr w:type="gramStart"/>
      <w:r w:rsidRPr="00873E1B">
        <w:t xml:space="preserve"> &gt; О</w:t>
      </w:r>
      <w:proofErr w:type="gramEnd"/>
      <w:r w:rsidRPr="00873E1B">
        <w:t>бновить пул ресурсов). Эта команда доступна, только когда файл пула открыт для чтения. Если файл пула открыт на запись, то он обновляется автоматически и эта команда меню не используется.</w:t>
      </w:r>
    </w:p>
    <w:p w:rsidR="00873E1B" w:rsidRPr="00873E1B" w:rsidRDefault="00873E1B" w:rsidP="00873E1B">
      <w:pPr>
        <w:ind w:firstLine="851"/>
        <w:jc w:val="both"/>
      </w:pPr>
      <w:r w:rsidRPr="00873E1B">
        <w:rPr>
          <w:noProof/>
        </w:rPr>
        <w:drawing>
          <wp:inline distT="0" distB="0" distL="0" distR="0">
            <wp:extent cx="2724150" cy="2713188"/>
            <wp:effectExtent l="19050" t="0" r="0" b="0"/>
            <wp:docPr id="520" name="Рисунок 104" descr="http://www.studfiles.ru/html/2706/202/html_SPl6oBaMuY.ETmh/htmlconvd-0gJiIo669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http://www.studfiles.ru/html/2706/202/html_SPl6oBaMuY.ETmh/htmlconvd-0gJiIo669x1.jpg"/>
                    <pic:cNvPicPr>
                      <a:picLocks noChangeAspect="1" noChangeArrowheads="1"/>
                    </pic:cNvPicPr>
                  </pic:nvPicPr>
                  <pic:blipFill>
                    <a:blip r:embed="rId144"/>
                    <a:srcRect/>
                    <a:stretch>
                      <a:fillRect/>
                    </a:stretch>
                  </pic:blipFill>
                  <pic:spPr bwMode="auto">
                    <a:xfrm>
                      <a:off x="0" y="0"/>
                      <a:ext cx="2724150" cy="2713188"/>
                    </a:xfrm>
                    <a:prstGeom prst="rect">
                      <a:avLst/>
                    </a:prstGeom>
                    <a:noFill/>
                    <a:ln w="9525">
                      <a:noFill/>
                      <a:miter lim="800000"/>
                      <a:headEnd/>
                      <a:tailEnd/>
                    </a:ln>
                  </pic:spPr>
                </pic:pic>
              </a:graphicData>
            </a:graphic>
          </wp:inline>
        </w:drawing>
      </w:r>
    </w:p>
    <w:p w:rsidR="00873E1B" w:rsidRPr="00873E1B" w:rsidRDefault="00873E1B" w:rsidP="00873E1B">
      <w:pPr>
        <w:ind w:firstLine="851"/>
        <w:jc w:val="both"/>
      </w:pPr>
      <w:r w:rsidRPr="00873E1B">
        <w:t>При выборе этой комады меню MS Project открывает файл пула на запись, обновляет данные пула, а затем снова открывает его на чтение. Такой режим позволяет вносить изменения в пул нескольким пользователям попеременно.</w:t>
      </w:r>
    </w:p>
    <w:p w:rsidR="00873E1B" w:rsidRPr="00873E1B" w:rsidRDefault="00873E1B" w:rsidP="00873E1B">
      <w:pPr>
        <w:ind w:firstLine="851"/>
        <w:jc w:val="both"/>
      </w:pPr>
      <w:r w:rsidRPr="00873E1B">
        <w:t xml:space="preserve">Чтобы обновить свойства ресурсов в пуле, когда тот открыт только на чтение, нужно обновить их в файле клиента пула, а затем </w:t>
      </w:r>
      <w:r>
        <w:t>в настройках использования пула</w:t>
      </w:r>
      <w:r w:rsidRPr="00873E1B">
        <w:t xml:space="preserve"> указать, что клиент имеет преимущество. В таком случае измененные сведения о ресурсах будут сохранены в пуле после его обновления. Если вы открыли пул только на чтение и работаете над планом, то помните, что кто-то</w:t>
      </w:r>
      <w:r w:rsidR="005774A2">
        <w:t xml:space="preserve"> </w:t>
      </w:r>
      <w:r w:rsidRPr="00873E1B">
        <w:t xml:space="preserve">другой может обновить пул описанным выше способом. Например, когда вы открыли файл плана, Петров был свободен в понедельник. Вы назначили ему на этот день задачу с полной загрузкой и продолжили работу над планом, не обновляя пул. В это время другой руководитель проекта тоже </w:t>
      </w:r>
      <w:r w:rsidRPr="00873E1B">
        <w:lastRenderedPageBreak/>
        <w:t>назначил Петрову задачу с полной загрузкой на понедельник, но обновил пул. В таком случае ваше назначение после того, как будет сохранено в пуле, приведет к превышению доступности Петрова.</w:t>
      </w:r>
    </w:p>
    <w:p w:rsidR="00873E1B" w:rsidRPr="00873E1B" w:rsidRDefault="00873E1B" w:rsidP="00873E1B">
      <w:pPr>
        <w:ind w:firstLine="851"/>
        <w:jc w:val="both"/>
      </w:pPr>
      <w:r w:rsidRPr="00873E1B">
        <w:t>Чтобы исключить потенциальные конфликты во время работы над планом</w:t>
      </w:r>
      <w:r>
        <w:t xml:space="preserve"> </w:t>
      </w:r>
      <w:r w:rsidRPr="00873E1B">
        <w:t>проекта, по окончании планирования необходимо обновить пул (то есть сохранить в нем данные своего плана), а затем обновить экран пула (то есть перенести в ваш план самые свежие данные из пула).</w:t>
      </w:r>
    </w:p>
    <w:p w:rsidR="00873E1B" w:rsidRPr="00873E1B" w:rsidRDefault="00873E1B" w:rsidP="00873E1B">
      <w:pPr>
        <w:ind w:firstLine="851"/>
        <w:jc w:val="both"/>
      </w:pPr>
      <w:r w:rsidRPr="00873E1B">
        <w:t>Обновление экрана пула осуществляется с помощью команды меню Tools &gt; Resource Sharing &gt; Refresh Resource Pool (Сервис &gt; Общие ресурсы</w:t>
      </w:r>
      <w:proofErr w:type="gramStart"/>
      <w:r w:rsidRPr="00873E1B">
        <w:t xml:space="preserve"> &gt; О</w:t>
      </w:r>
      <w:proofErr w:type="gramEnd"/>
      <w:r w:rsidRPr="00873E1B">
        <w:t>бновить экран пула ресурсов).</w:t>
      </w:r>
    </w:p>
    <w:p w:rsidR="00873E1B" w:rsidRPr="00873E1B" w:rsidRDefault="00873E1B" w:rsidP="00873E1B">
      <w:pPr>
        <w:ind w:firstLine="851"/>
        <w:jc w:val="both"/>
      </w:pPr>
      <w:r w:rsidRPr="00873E1B">
        <w:t>При выборе этой команды меню MS Project заново открывает файл пула, и вам оказываются доступны изменения, внесенные в него другими пользователями. Обычно после обновления экрана пула в плане происходят изменения:</w:t>
      </w:r>
    </w:p>
    <w:p w:rsidR="00543511" w:rsidRPr="00873E1B" w:rsidRDefault="00873E1B" w:rsidP="00873E1B">
      <w:pPr>
        <w:ind w:firstLine="851"/>
        <w:jc w:val="both"/>
      </w:pPr>
      <w:r w:rsidRPr="00873E1B">
        <w:t xml:space="preserve">некоторые ресурсы оказываются перегруженными или изменяются затраты на проект. Чтобы найти изменения, можно перед обновлением экрана пула сохранить версию </w:t>
      </w:r>
      <w:proofErr w:type="gramStart"/>
      <w:r w:rsidRPr="00873E1B">
        <w:t>плана</w:t>
      </w:r>
      <w:proofErr w:type="gramEnd"/>
      <w:r w:rsidRPr="00873E1B">
        <w:t xml:space="preserve"> а затем, используя автоматизированное сравнение (см. раздел </w:t>
      </w:r>
      <w:r w:rsidRPr="00873E1B">
        <w:rPr>
          <w:bCs/>
        </w:rPr>
        <w:t>«Файлы MS Project»</w:t>
      </w:r>
      <w:r w:rsidRPr="00873E1B">
        <w:t>), сравнить ее с той, что получилась после обновления экрана пула.</w:t>
      </w:r>
    </w:p>
    <w:p w:rsidR="00543511" w:rsidRPr="00B5477D" w:rsidRDefault="00543511" w:rsidP="00543511">
      <w:pPr>
        <w:jc w:val="center"/>
        <w:rPr>
          <w:b/>
        </w:rPr>
      </w:pPr>
    </w:p>
    <w:p w:rsidR="00543511" w:rsidRPr="00B5477D" w:rsidRDefault="00543511" w:rsidP="00543511">
      <w:pPr>
        <w:jc w:val="center"/>
        <w:rPr>
          <w:b/>
        </w:rPr>
      </w:pPr>
      <w:r w:rsidRPr="00B5477D">
        <w:rPr>
          <w:b/>
        </w:rPr>
        <w:t>Задания для лабораторного занятия:</w:t>
      </w:r>
    </w:p>
    <w:p w:rsidR="00543511" w:rsidRDefault="00C47DC2" w:rsidP="00C47DC2">
      <w:pPr>
        <w:ind w:firstLine="709"/>
        <w:jc w:val="both"/>
      </w:pPr>
      <w:r w:rsidRPr="00C47DC2">
        <w:t xml:space="preserve">Ознакомиться с возможностями стандартной редакции </w:t>
      </w:r>
      <w:r w:rsidR="007A4843">
        <w:t>на рассмотренном в методических указаниях примере</w:t>
      </w:r>
    </w:p>
    <w:p w:rsidR="00C47DC2" w:rsidRPr="00C47DC2" w:rsidRDefault="00C47DC2" w:rsidP="00C47DC2">
      <w:pPr>
        <w:ind w:firstLine="709"/>
        <w:jc w:val="both"/>
      </w:pPr>
    </w:p>
    <w:p w:rsidR="00543511" w:rsidRPr="00873E1B" w:rsidRDefault="00543511" w:rsidP="00543511">
      <w:pPr>
        <w:jc w:val="center"/>
        <w:rPr>
          <w:b/>
        </w:rPr>
      </w:pPr>
      <w:r w:rsidRPr="00B5477D">
        <w:rPr>
          <w:b/>
        </w:rPr>
        <w:t>Контрольные вопросы</w:t>
      </w:r>
    </w:p>
    <w:p w:rsidR="00543511" w:rsidRDefault="007A4843" w:rsidP="007A4843">
      <w:pPr>
        <w:ind w:firstLine="709"/>
        <w:jc w:val="both"/>
      </w:pPr>
      <w:r>
        <w:t>1. Что такое пул ресурсов?</w:t>
      </w:r>
    </w:p>
    <w:p w:rsidR="007A4843" w:rsidRDefault="007A4843" w:rsidP="007A4843">
      <w:pPr>
        <w:ind w:firstLine="709"/>
        <w:jc w:val="both"/>
      </w:pPr>
      <w:r>
        <w:t>2. Как создать пул ресурсов?</w:t>
      </w:r>
    </w:p>
    <w:p w:rsidR="007A4843" w:rsidRDefault="007A4843" w:rsidP="007A4843">
      <w:pPr>
        <w:ind w:firstLine="709"/>
        <w:jc w:val="both"/>
      </w:pPr>
      <w:r>
        <w:t>3. Как использовать пул ресурсов?</w:t>
      </w:r>
    </w:p>
    <w:p w:rsidR="007A4843" w:rsidRDefault="007A4843">
      <w:r>
        <w:br w:type="page"/>
      </w:r>
    </w:p>
    <w:p w:rsidR="007A4843" w:rsidRPr="001813A2" w:rsidRDefault="007A4843" w:rsidP="007A4843">
      <w:pPr>
        <w:jc w:val="center"/>
        <w:rPr>
          <w:b/>
        </w:rPr>
      </w:pPr>
      <w:r>
        <w:rPr>
          <w:b/>
        </w:rPr>
        <w:lastRenderedPageBreak/>
        <w:t>Лабораторная работа № 43, 44</w:t>
      </w:r>
    </w:p>
    <w:p w:rsidR="007A4843" w:rsidRPr="001813A2" w:rsidRDefault="007A4843" w:rsidP="007A4843">
      <w:pPr>
        <w:jc w:val="center"/>
        <w:rPr>
          <w:b/>
        </w:rPr>
      </w:pPr>
      <w:r w:rsidRPr="001813A2">
        <w:rPr>
          <w:b/>
        </w:rPr>
        <w:t xml:space="preserve"> </w:t>
      </w:r>
    </w:p>
    <w:p w:rsidR="007A4843" w:rsidRPr="007A4843" w:rsidRDefault="007A4843" w:rsidP="007A4843">
      <w:pPr>
        <w:jc w:val="center"/>
        <w:rPr>
          <w:b/>
        </w:rPr>
      </w:pPr>
      <w:r w:rsidRPr="007A4843">
        <w:rPr>
          <w:b/>
        </w:rPr>
        <w:t>«</w:t>
      </w:r>
      <w:r w:rsidRPr="007A4843">
        <w:rPr>
          <w:b/>
          <w:color w:val="000000"/>
        </w:rPr>
        <w:t>Установка и конфигурирование сервера MS Project Server</w:t>
      </w:r>
      <w:r w:rsidRPr="007A4843">
        <w:rPr>
          <w:b/>
        </w:rPr>
        <w:t>»</w:t>
      </w:r>
    </w:p>
    <w:p w:rsidR="007A4843" w:rsidRPr="001813A2" w:rsidRDefault="007A4843" w:rsidP="007A4843">
      <w:pPr>
        <w:jc w:val="center"/>
        <w:rPr>
          <w:b/>
        </w:rPr>
      </w:pPr>
    </w:p>
    <w:p w:rsidR="007A4843" w:rsidRPr="001813A2" w:rsidRDefault="007A4843" w:rsidP="007A4843">
      <w:pPr>
        <w:ind w:firstLine="720"/>
        <w:jc w:val="both"/>
        <w:rPr>
          <w:b/>
        </w:rPr>
      </w:pPr>
      <w:r w:rsidRPr="001813A2">
        <w:rPr>
          <w:b/>
        </w:rPr>
        <w:t xml:space="preserve">Цель работы:   </w:t>
      </w:r>
    </w:p>
    <w:p w:rsidR="007A4843" w:rsidRPr="007A4843" w:rsidRDefault="007A4843" w:rsidP="007A4843">
      <w:pPr>
        <w:ind w:left="284" w:firstLine="425"/>
      </w:pPr>
      <w:r w:rsidRPr="007A4843">
        <w:t>1</w:t>
      </w:r>
      <w:proofErr w:type="gramStart"/>
      <w:r w:rsidRPr="007A4843">
        <w:t xml:space="preserve"> И</w:t>
      </w:r>
      <w:proofErr w:type="gramEnd"/>
      <w:r w:rsidRPr="007A4843">
        <w:t>зучить основы работы с сервером MS Project Server</w:t>
      </w:r>
    </w:p>
    <w:p w:rsidR="007A4843" w:rsidRPr="001813A2" w:rsidRDefault="007A4843" w:rsidP="007A4843">
      <w:pPr>
        <w:ind w:left="1080"/>
        <w:rPr>
          <w:b/>
        </w:rPr>
      </w:pPr>
    </w:p>
    <w:p w:rsidR="007A4843" w:rsidRPr="001813A2" w:rsidRDefault="007A4843" w:rsidP="007A4843">
      <w:pPr>
        <w:jc w:val="center"/>
        <w:rPr>
          <w:b/>
        </w:rPr>
      </w:pPr>
      <w:r w:rsidRPr="001813A2">
        <w:rPr>
          <w:b/>
        </w:rPr>
        <w:t>Образоват</w:t>
      </w:r>
      <w:r w:rsidR="005774A2">
        <w:rPr>
          <w:b/>
        </w:rPr>
        <w:t>ельные результаты, заявленные в</w:t>
      </w:r>
      <w:r w:rsidRPr="001813A2">
        <w:rPr>
          <w:b/>
        </w:rPr>
        <w:t xml:space="preserve"> ФГОС:</w:t>
      </w:r>
    </w:p>
    <w:p w:rsidR="007A4843" w:rsidRPr="001813A2" w:rsidRDefault="007A4843" w:rsidP="007A4843">
      <w:pPr>
        <w:ind w:firstLine="720"/>
        <w:jc w:val="both"/>
      </w:pPr>
      <w:r w:rsidRPr="001813A2">
        <w:t xml:space="preserve">Студент должен </w:t>
      </w:r>
    </w:p>
    <w:p w:rsidR="007A4843" w:rsidRPr="001813A2" w:rsidRDefault="007A4843" w:rsidP="007A4843">
      <w:pPr>
        <w:ind w:firstLine="720"/>
        <w:jc w:val="both"/>
      </w:pPr>
      <w:r w:rsidRPr="001813A2">
        <w:rPr>
          <w:u w:val="single"/>
        </w:rPr>
        <w:t>уметь:</w:t>
      </w:r>
      <w:r w:rsidRPr="001813A2">
        <w:t xml:space="preserve"> </w:t>
      </w:r>
    </w:p>
    <w:p w:rsidR="007A4843" w:rsidRPr="001813A2" w:rsidRDefault="007A4843" w:rsidP="007A4843">
      <w:pPr>
        <w:ind w:firstLine="720"/>
        <w:jc w:val="both"/>
      </w:pPr>
      <w:r w:rsidRPr="001813A2">
        <w:t>- разграничивать подходы к менеджменту программных проектов;</w:t>
      </w:r>
    </w:p>
    <w:p w:rsidR="007A4843" w:rsidRPr="001813A2" w:rsidRDefault="007A4843" w:rsidP="007A4843">
      <w:pPr>
        <w:ind w:firstLine="720"/>
        <w:jc w:val="both"/>
      </w:pPr>
      <w:r w:rsidRPr="001813A2">
        <w:t>- применять стандартные метрики по прогнозированию затрат, сроков и качества;</w:t>
      </w:r>
    </w:p>
    <w:p w:rsidR="007A4843" w:rsidRPr="001813A2" w:rsidRDefault="007A4843" w:rsidP="007A4843">
      <w:pPr>
        <w:ind w:firstLine="720"/>
        <w:jc w:val="both"/>
      </w:pPr>
      <w:r w:rsidRPr="001813A2">
        <w:rPr>
          <w:u w:val="single"/>
        </w:rPr>
        <w:t>знать:</w:t>
      </w:r>
      <w:r w:rsidRPr="001813A2">
        <w:t xml:space="preserve"> </w:t>
      </w:r>
    </w:p>
    <w:p w:rsidR="007A4843" w:rsidRPr="001813A2" w:rsidRDefault="007A4843" w:rsidP="007A4843">
      <w:pPr>
        <w:ind w:firstLine="720"/>
      </w:pPr>
      <w:r w:rsidRPr="001813A2">
        <w:t>- задачи планирования и контроля развития проекта;</w:t>
      </w:r>
    </w:p>
    <w:p w:rsidR="007A4843" w:rsidRPr="001813A2" w:rsidRDefault="007A4843" w:rsidP="007A4843">
      <w:pPr>
        <w:ind w:firstLine="720"/>
      </w:pPr>
      <w:r w:rsidRPr="001813A2">
        <w:t>- вопросы кадровой политики менеджера программных проектов;</w:t>
      </w:r>
    </w:p>
    <w:p w:rsidR="007A4843" w:rsidRPr="001813A2" w:rsidRDefault="007A4843" w:rsidP="007A4843">
      <w:pPr>
        <w:ind w:firstLine="720"/>
      </w:pPr>
      <w:r w:rsidRPr="001813A2">
        <w:t>- функциональные роли в коллективе разработчиков;</w:t>
      </w:r>
    </w:p>
    <w:p w:rsidR="007A4843" w:rsidRPr="001813A2" w:rsidRDefault="007A4843" w:rsidP="007A4843">
      <w:pPr>
        <w:ind w:firstLine="720"/>
      </w:pPr>
      <w:r w:rsidRPr="001813A2">
        <w:t>- принципы построения системы деятельностей программного проекта;</w:t>
      </w:r>
    </w:p>
    <w:p w:rsidR="007A4843" w:rsidRPr="001813A2" w:rsidRDefault="007A4843" w:rsidP="007A4843">
      <w:pPr>
        <w:ind w:firstLine="720"/>
      </w:pPr>
      <w:r w:rsidRPr="001813A2">
        <w:t>- основные методы оценки бюджета, сроков и рисков разработки программ.</w:t>
      </w:r>
    </w:p>
    <w:p w:rsidR="007A4843" w:rsidRPr="001813A2" w:rsidRDefault="007A4843" w:rsidP="007A4843">
      <w:pPr>
        <w:ind w:firstLine="720"/>
        <w:rPr>
          <w:b/>
        </w:rPr>
      </w:pPr>
    </w:p>
    <w:p w:rsidR="007A4843" w:rsidRPr="001813A2" w:rsidRDefault="007A4843" w:rsidP="007A4843">
      <w:pPr>
        <w:jc w:val="center"/>
        <w:rPr>
          <w:b/>
        </w:rPr>
      </w:pPr>
      <w:r w:rsidRPr="001813A2">
        <w:rPr>
          <w:b/>
        </w:rPr>
        <w:t xml:space="preserve">Краткие теоретические и учебно-методические материалы по теме лабораторной работы </w:t>
      </w:r>
    </w:p>
    <w:p w:rsidR="00095C1A" w:rsidRPr="00095C1A" w:rsidRDefault="00095C1A" w:rsidP="00095C1A">
      <w:pPr>
        <w:ind w:firstLine="851"/>
        <w:jc w:val="both"/>
      </w:pPr>
      <w:r w:rsidRPr="00095C1A">
        <w:t>Установка сервера MS Project Server может осуществляться только на сервере</w:t>
      </w:r>
    </w:p>
    <w:p w:rsidR="00095C1A" w:rsidRPr="00095C1A" w:rsidRDefault="00095C1A" w:rsidP="00095C1A">
      <w:pPr>
        <w:ind w:firstLine="851"/>
        <w:jc w:val="both"/>
      </w:pPr>
      <w:proofErr w:type="gramStart"/>
      <w:r w:rsidRPr="00095C1A">
        <w:rPr>
          <w:lang w:val="en-US"/>
        </w:rPr>
        <w:t xml:space="preserve">Windows 2000 Advanced Server </w:t>
      </w:r>
      <w:r w:rsidRPr="00095C1A">
        <w:t>с</w:t>
      </w:r>
      <w:r w:rsidRPr="00095C1A">
        <w:rPr>
          <w:lang w:val="en-US"/>
        </w:rPr>
        <w:t xml:space="preserve"> </w:t>
      </w:r>
      <w:r w:rsidRPr="00095C1A">
        <w:t>установленным</w:t>
      </w:r>
      <w:r w:rsidRPr="00095C1A">
        <w:rPr>
          <w:lang w:val="en-US"/>
        </w:rPr>
        <w:t xml:space="preserve"> </w:t>
      </w:r>
      <w:r w:rsidRPr="00095C1A">
        <w:t>сервером</w:t>
      </w:r>
      <w:r w:rsidRPr="00095C1A">
        <w:rPr>
          <w:lang w:val="en-US"/>
        </w:rPr>
        <w:t xml:space="preserve"> Internet Information Server (IIS).</w:t>
      </w:r>
      <w:proofErr w:type="gramEnd"/>
      <w:r w:rsidRPr="00095C1A">
        <w:rPr>
          <w:lang w:val="en-US"/>
        </w:rPr>
        <w:t xml:space="preserve"> </w:t>
      </w:r>
      <w:r w:rsidRPr="00095C1A">
        <w:t>Для корректной работы инсталлятора необходимо, чтобы IIS был запущен и в нем был сконфигурирован хотя бы один узел. Если он не сконфигурирован или сконфигурирован некорректно (такое случается при переносе настроек из другой системы), установочная программа не сможет успешно завершить работу.</w:t>
      </w:r>
    </w:p>
    <w:p w:rsidR="00095C1A" w:rsidRPr="00095C1A" w:rsidRDefault="00095C1A" w:rsidP="00095C1A">
      <w:pPr>
        <w:ind w:firstLine="851"/>
        <w:jc w:val="both"/>
      </w:pPr>
      <w:r w:rsidRPr="00095C1A">
        <w:t>Сервер MS Project Server может использовать в качестве СУБД только MS SQL Server 2000 и выше. В установочный пакет входит функционально урезанная версия этого сервера (MSDE), и если вы устанавливаете сервер MS Project Server для работы с клиентами MS Project 2002 Standard или MS Project 2000,</w:t>
      </w:r>
    </w:p>
    <w:p w:rsidR="00095C1A" w:rsidRPr="00095C1A" w:rsidRDefault="00095C1A" w:rsidP="00095C1A">
      <w:pPr>
        <w:ind w:firstLine="851"/>
        <w:jc w:val="both"/>
      </w:pPr>
      <w:r w:rsidRPr="00095C1A">
        <w:t>то она вам подходит.</w:t>
      </w:r>
    </w:p>
    <w:p w:rsidR="00095C1A" w:rsidRPr="00095C1A" w:rsidRDefault="00095C1A" w:rsidP="00095C1A">
      <w:pPr>
        <w:ind w:firstLine="851"/>
        <w:jc w:val="both"/>
      </w:pPr>
      <w:r w:rsidRPr="00095C1A">
        <w:t xml:space="preserve">Если же вы устанавливаете сервер MS Project Server для работы клиентов </w:t>
      </w:r>
      <w:proofErr w:type="gramStart"/>
      <w:r w:rsidRPr="00095C1A">
        <w:t>с</w:t>
      </w:r>
      <w:proofErr w:type="gramEnd"/>
    </w:p>
    <w:p w:rsidR="00095C1A" w:rsidRPr="00095C1A" w:rsidRDefault="00095C1A" w:rsidP="00095C1A">
      <w:pPr>
        <w:ind w:firstLine="851"/>
        <w:jc w:val="both"/>
      </w:pPr>
      <w:r w:rsidRPr="00095C1A">
        <w:rPr>
          <w:lang w:val="en-US"/>
        </w:rPr>
        <w:t xml:space="preserve">MS Project Professional, </w:t>
      </w:r>
      <w:r w:rsidRPr="00095C1A">
        <w:t>то</w:t>
      </w:r>
      <w:r w:rsidRPr="00095C1A">
        <w:rPr>
          <w:lang w:val="en-US"/>
        </w:rPr>
        <w:t xml:space="preserve"> </w:t>
      </w:r>
      <w:r w:rsidRPr="00095C1A">
        <w:t>перед</w:t>
      </w:r>
      <w:r w:rsidRPr="00095C1A">
        <w:rPr>
          <w:lang w:val="en-US"/>
        </w:rPr>
        <w:t xml:space="preserve"> </w:t>
      </w:r>
      <w:r w:rsidRPr="00095C1A">
        <w:t>установкой</w:t>
      </w:r>
      <w:r w:rsidRPr="00095C1A">
        <w:rPr>
          <w:lang w:val="en-US"/>
        </w:rPr>
        <w:t xml:space="preserve"> MS Project Server </w:t>
      </w:r>
      <w:r w:rsidRPr="00095C1A">
        <w:t>необходимо</w:t>
      </w:r>
      <w:r w:rsidRPr="00095C1A">
        <w:rPr>
          <w:lang w:val="en-US"/>
        </w:rPr>
        <w:t xml:space="preserve"> </w:t>
      </w:r>
      <w:r w:rsidRPr="00095C1A">
        <w:t>установить</w:t>
      </w:r>
      <w:r w:rsidRPr="00095C1A">
        <w:rPr>
          <w:lang w:val="en-US"/>
        </w:rPr>
        <w:t xml:space="preserve"> MS SQL Server. </w:t>
      </w:r>
      <w:r w:rsidRPr="00095C1A">
        <w:t xml:space="preserve">Если вы хотите, чтобы пользователи имели доступ к аналитическим функциям MS Project Server (а именно они отличают профессиональную редакцию </w:t>
      </w:r>
      <w:proofErr w:type="gramStart"/>
      <w:r w:rsidRPr="00095C1A">
        <w:t>от</w:t>
      </w:r>
      <w:proofErr w:type="gramEnd"/>
      <w:r w:rsidRPr="00095C1A">
        <w:t xml:space="preserve"> </w:t>
      </w:r>
      <w:proofErr w:type="gramStart"/>
      <w:r w:rsidRPr="00095C1A">
        <w:t>стандартной</w:t>
      </w:r>
      <w:proofErr w:type="gramEnd"/>
      <w:r w:rsidRPr="00095C1A">
        <w:t>), то нужно также установить сервер анализа MS Analysis Services.</w:t>
      </w:r>
    </w:p>
    <w:p w:rsidR="00095C1A" w:rsidRPr="00095C1A" w:rsidRDefault="00095C1A" w:rsidP="00095C1A">
      <w:pPr>
        <w:ind w:firstLine="851"/>
        <w:jc w:val="both"/>
      </w:pPr>
      <w:r w:rsidRPr="00095C1A">
        <w:t>Закончив приготовления, можно переходить к установке сервера MS Project Server. Для этого нужно запустить программу установки на установочном диске. При этом появится диалоговое окно, в котором нужно определить дальнейшие действия.</w:t>
      </w:r>
    </w:p>
    <w:p w:rsidR="00095C1A" w:rsidRPr="00095C1A" w:rsidRDefault="00095C1A" w:rsidP="00095C1A">
      <w:pPr>
        <w:ind w:firstLine="851"/>
        <w:jc w:val="both"/>
        <w:rPr>
          <w:lang w:val="en-US"/>
        </w:rPr>
      </w:pPr>
      <w:r w:rsidRPr="00095C1A">
        <w:rPr>
          <w:lang w:val="en-US"/>
        </w:rPr>
        <w:t xml:space="preserve">MS Project: </w:t>
      </w:r>
      <w:r w:rsidRPr="00095C1A">
        <w:t>Установка</w:t>
      </w:r>
      <w:r w:rsidRPr="00095C1A">
        <w:rPr>
          <w:lang w:val="en-US"/>
        </w:rPr>
        <w:t xml:space="preserve"> </w:t>
      </w:r>
      <w:r w:rsidRPr="00095C1A">
        <w:t>сервера</w:t>
      </w:r>
      <w:r w:rsidRPr="00095C1A">
        <w:rPr>
          <w:lang w:val="en-US"/>
        </w:rPr>
        <w:t xml:space="preserve"> MS Project Server</w:t>
      </w:r>
    </w:p>
    <w:p w:rsidR="00095C1A" w:rsidRPr="00095C1A" w:rsidRDefault="00095C1A" w:rsidP="00095C1A">
      <w:pPr>
        <w:ind w:firstLine="851"/>
        <w:jc w:val="both"/>
      </w:pPr>
      <w:r w:rsidRPr="00095C1A">
        <w:t>Щелчок на одном из первых двух пунктов списка, Readme (Файл последних сведений) или Installation Guide (Руководство по установке), приведет к открытию файла с документацией по установке программы. Если вам нужно вручную обновить свою базу данных или настроить ее для работы с MS Project Server, то воспользуйтесь последним пунктом списка — Upgrading and database configuration (Обновление и настройка базы данных).</w:t>
      </w:r>
    </w:p>
    <w:p w:rsidR="00095C1A" w:rsidRPr="00095C1A" w:rsidRDefault="00095C1A" w:rsidP="00095C1A">
      <w:pPr>
        <w:ind w:firstLine="851"/>
        <w:jc w:val="both"/>
        <w:rPr>
          <w:lang w:val="en-US"/>
        </w:rPr>
      </w:pPr>
      <w:r w:rsidRPr="00095C1A">
        <w:t>Пункт</w:t>
      </w:r>
      <w:r w:rsidRPr="00095C1A">
        <w:rPr>
          <w:lang w:val="en-US"/>
        </w:rPr>
        <w:t xml:space="preserve"> </w:t>
      </w:r>
      <w:r w:rsidRPr="00095C1A">
        <w:t>списка</w:t>
      </w:r>
      <w:r w:rsidRPr="00095C1A">
        <w:rPr>
          <w:lang w:val="en-US"/>
        </w:rPr>
        <w:t xml:space="preserve"> SharePoint Configuration Wizard (</w:t>
      </w:r>
      <w:r w:rsidRPr="00095C1A">
        <w:t>Мастер</w:t>
      </w:r>
      <w:r w:rsidRPr="00095C1A">
        <w:rPr>
          <w:lang w:val="en-US"/>
        </w:rPr>
        <w:t xml:space="preserve"> </w:t>
      </w:r>
      <w:r w:rsidRPr="00095C1A">
        <w:t>настройки</w:t>
      </w:r>
      <w:r w:rsidRPr="00095C1A">
        <w:rPr>
          <w:lang w:val="en-US"/>
        </w:rPr>
        <w:t xml:space="preserve"> SharePoint)</w:t>
      </w:r>
    </w:p>
    <w:p w:rsidR="00095C1A" w:rsidRPr="00095C1A" w:rsidRDefault="00095C1A" w:rsidP="00095C1A">
      <w:pPr>
        <w:ind w:firstLine="851"/>
        <w:jc w:val="both"/>
      </w:pPr>
      <w:proofErr w:type="gramStart"/>
      <w:r w:rsidRPr="00095C1A">
        <w:t>предназначен</w:t>
      </w:r>
      <w:proofErr w:type="gramEnd"/>
      <w:r w:rsidRPr="00095C1A">
        <w:t xml:space="preserve"> для установки сервера SharePoint Team Services, с помощью которого на сервере MS Project Server организована работа с документами и вопросами. </w:t>
      </w:r>
      <w:r w:rsidRPr="00095C1A">
        <w:lastRenderedPageBreak/>
        <w:t>Сервер SharePoint Team Services можно установить после установки сервера MS Project Server.</w:t>
      </w:r>
    </w:p>
    <w:p w:rsidR="00095C1A" w:rsidRPr="00095C1A" w:rsidRDefault="00095C1A" w:rsidP="00095C1A">
      <w:pPr>
        <w:ind w:firstLine="851"/>
        <w:jc w:val="both"/>
      </w:pPr>
      <w:r w:rsidRPr="00095C1A">
        <w:t>Для запуска программы установки MS Project Server предназначен пункт списка 'Server Installation (Установка сервера). После щелчка на этой ссылке запускается программа установки MS Project Server, открывающая диалоговое окно для ввода серийного номера. Далее вы попадете в диалоговое окно с пользовательским соглашением, которое необходимо принять, чтобы продолжить установку программы. После этого открывается диалоговое окно, в котором определяется тип установки сервера и место размещения его файлов. В поле ввода Install to (Установить в) нужно указать путь на диске, где будут размещены файлы сервера. Переключатели соответствуют двум типам установки: Custom (Выборочная) позволяет установить сервер для работы с профессиональной версией, а выбор переключателя or install now (установка без подключения к серверу баз данных) приведет к установке сервера для работы со стандартной редакцией</w:t>
      </w:r>
    </w:p>
    <w:p w:rsidR="00095C1A" w:rsidRPr="00095C1A" w:rsidRDefault="00095C1A" w:rsidP="00095C1A">
      <w:pPr>
        <w:ind w:firstLine="851"/>
        <w:jc w:val="both"/>
      </w:pPr>
      <w:r w:rsidRPr="00095C1A">
        <w:t>MS Project.</w:t>
      </w:r>
    </w:p>
    <w:p w:rsidR="00095C1A" w:rsidRPr="00095C1A" w:rsidRDefault="00095C1A" w:rsidP="00095C1A">
      <w:pPr>
        <w:ind w:firstLine="851"/>
        <w:jc w:val="both"/>
      </w:pPr>
      <w:r w:rsidRPr="00095C1A">
        <w:t>Рассмотрим два варианта установки: на базе MSDE (для использования со стандартной редакцией MS Project) и на базе MS SQL Server (для использования с профессиональной редакцией).</w:t>
      </w:r>
    </w:p>
    <w:p w:rsidR="00095C1A" w:rsidRPr="00095C1A" w:rsidRDefault="00095C1A" w:rsidP="00095C1A">
      <w:pPr>
        <w:ind w:firstLine="851"/>
        <w:jc w:val="both"/>
      </w:pPr>
      <w:r w:rsidRPr="00095C1A">
        <w:t>Установка MS Project Server со стандартными возможностями</w:t>
      </w:r>
    </w:p>
    <w:p w:rsidR="00095C1A" w:rsidRPr="00095C1A" w:rsidRDefault="00095C1A" w:rsidP="00095C1A">
      <w:pPr>
        <w:ind w:firstLine="851"/>
        <w:jc w:val="both"/>
      </w:pPr>
      <w:r w:rsidRPr="00095C1A">
        <w:t>Для установки сервера MS Project Server со стандартными возможностями в диалоговом окне, необходимо выбрать переключатель or install now (установка без подключения к серверу баз данных) и перейти к следующему шагу. Далее вам нужно определить логин и пароль администратора базы данных, которую программа установки создаст на основе MSDE. На следующем шаге диалога следует подтвердить параметры установки, после чего начнется процесс установки.</w:t>
      </w:r>
    </w:p>
    <w:p w:rsidR="00095C1A" w:rsidRPr="00095C1A" w:rsidRDefault="00095C1A" w:rsidP="00095C1A">
      <w:pPr>
        <w:ind w:firstLine="851"/>
        <w:jc w:val="both"/>
      </w:pPr>
      <w:r w:rsidRPr="00095C1A">
        <w:t>Установка MS Project Server с профессиональными возможностями</w:t>
      </w:r>
    </w:p>
    <w:p w:rsidR="00095C1A" w:rsidRPr="00095C1A" w:rsidRDefault="00095C1A" w:rsidP="00095C1A">
      <w:pPr>
        <w:ind w:firstLine="851"/>
        <w:jc w:val="both"/>
        <w:rPr>
          <w:lang w:val="en-US"/>
        </w:rPr>
      </w:pPr>
      <w:r w:rsidRPr="00095C1A">
        <w:rPr>
          <w:lang w:val="en-US"/>
        </w:rPr>
        <w:t xml:space="preserve">MS Project: </w:t>
      </w:r>
      <w:r w:rsidRPr="00095C1A">
        <w:t>Установка</w:t>
      </w:r>
      <w:r w:rsidRPr="00095C1A">
        <w:rPr>
          <w:lang w:val="en-US"/>
        </w:rPr>
        <w:t xml:space="preserve"> </w:t>
      </w:r>
      <w:r w:rsidRPr="00095C1A">
        <w:t>сервера</w:t>
      </w:r>
      <w:r w:rsidRPr="00095C1A">
        <w:rPr>
          <w:lang w:val="en-US"/>
        </w:rPr>
        <w:t xml:space="preserve"> MS Project Server</w:t>
      </w:r>
    </w:p>
    <w:p w:rsidR="00095C1A" w:rsidRPr="00095C1A" w:rsidRDefault="00095C1A" w:rsidP="00095C1A">
      <w:pPr>
        <w:ind w:firstLine="851"/>
        <w:jc w:val="both"/>
      </w:pPr>
      <w:r w:rsidRPr="00095C1A">
        <w:t xml:space="preserve">Для установки сервера MS Project Server с профессиональными возможностями вам придется пройти более долгий путь. После выбора в диалоговом окне, представленном </w:t>
      </w:r>
      <w:proofErr w:type="gramStart"/>
      <w:r w:rsidRPr="00095C1A">
        <w:t>на</w:t>
      </w:r>
      <w:proofErr w:type="gramEnd"/>
      <w:r w:rsidRPr="00095C1A">
        <w:t xml:space="preserve">, </w:t>
      </w:r>
      <w:proofErr w:type="gramStart"/>
      <w:r w:rsidRPr="00095C1A">
        <w:t>переключателя</w:t>
      </w:r>
      <w:proofErr w:type="gramEnd"/>
      <w:r w:rsidRPr="00095C1A">
        <w:t xml:space="preserve"> Custom (Выборочная), вы перейдете в диалоговое окно определения базы данных, которую MS Project Server будет использовать для хранения проектной информации.</w:t>
      </w:r>
    </w:p>
    <w:p w:rsidR="00095C1A" w:rsidRPr="00095C1A" w:rsidRDefault="00095C1A" w:rsidP="00095C1A">
      <w:pPr>
        <w:ind w:firstLine="851"/>
        <w:jc w:val="both"/>
      </w:pPr>
      <w:proofErr w:type="gramStart"/>
      <w:r w:rsidRPr="00095C1A">
        <w:t>Если вы уже создали базу данных (например, при предыдущей инсталляции</w:t>
      </w:r>
      <w:proofErr w:type="gramEnd"/>
    </w:p>
    <w:p w:rsidR="00095C1A" w:rsidRPr="00095C1A" w:rsidRDefault="00095C1A" w:rsidP="00095C1A">
      <w:pPr>
        <w:ind w:firstLine="851"/>
        <w:jc w:val="both"/>
      </w:pPr>
      <w:proofErr w:type="gramStart"/>
      <w:r w:rsidRPr="00095C1A">
        <w:t>MS Project Server), то нужно выбрать переключатель Connect to an existing database (Подключиться к существующей базе данных) и указать имена сервера и базы данных в полях Database server (Сервер базы данных) и Database name (Имя базы данных).</w:t>
      </w:r>
      <w:proofErr w:type="gramEnd"/>
    </w:p>
    <w:p w:rsidR="00095C1A" w:rsidRPr="00095C1A" w:rsidRDefault="00095C1A" w:rsidP="00095C1A">
      <w:pPr>
        <w:ind w:firstLine="851"/>
        <w:jc w:val="both"/>
      </w:pPr>
      <w:r w:rsidRPr="00095C1A">
        <w:t>Если база данных не создавалась, нужно выбрать переключатель Create a new database (Создать новую базу данных). После этого состав полей диалогового окна изменится, и в них вам нужно будет указать имя сервера баз данных и учетные данные администратора этого сервера.</w:t>
      </w:r>
    </w:p>
    <w:p w:rsidR="00095C1A" w:rsidRPr="00095C1A" w:rsidRDefault="00095C1A" w:rsidP="00095C1A">
      <w:pPr>
        <w:ind w:firstLine="851"/>
        <w:jc w:val="both"/>
      </w:pPr>
      <w:r w:rsidRPr="00095C1A">
        <w:t>Имя сервера баз данных, в котором MS Project Server создаст свою базу данных, указывается в поле Database server (Сервер базы данных), например в нашем случае сервер называется TESTPOLYGON.</w:t>
      </w:r>
    </w:p>
    <w:p w:rsidR="00095C1A" w:rsidRPr="00095C1A" w:rsidRDefault="00095C1A" w:rsidP="00095C1A">
      <w:pPr>
        <w:ind w:firstLine="851"/>
        <w:jc w:val="both"/>
      </w:pPr>
      <w:r w:rsidRPr="00095C1A">
        <w:t>В разделе Connect using (Подключаться с использованием) определяются параметры подключения к базе данных. Если выбрать переключатель</w:t>
      </w:r>
    </w:p>
    <w:p w:rsidR="00095C1A" w:rsidRPr="00095C1A" w:rsidRDefault="00095C1A" w:rsidP="00095C1A">
      <w:pPr>
        <w:ind w:firstLine="851"/>
        <w:jc w:val="both"/>
      </w:pPr>
      <w:r w:rsidRPr="00095C1A">
        <w:t>Windows Authentication (Проверка подлинности средствами Windows), то программа установки будет подключаться к серверу с учетными данными пользователя, авторизованного в системе в данный момент. Если же выбрать переключатель SQL Server Authentication (Проверка подлинности средствами сервера SQL Server), то в диалоговом окне появятся поля для ввода логина и пароля пользователя, и программа установки будет использовать значения этих полей при подключении к серверу. В нашем примере выбран второй переключатель и введены учетные данные администратора сервера.</w:t>
      </w:r>
    </w:p>
    <w:p w:rsidR="00095C1A" w:rsidRPr="00095C1A" w:rsidRDefault="00095C1A" w:rsidP="00095C1A">
      <w:pPr>
        <w:ind w:firstLine="851"/>
        <w:jc w:val="both"/>
      </w:pPr>
      <w:r w:rsidRPr="00095C1A">
        <w:lastRenderedPageBreak/>
        <w:t>ВНИМАНИЕ Пользователь, от имени которого программа установки будет создавать базу</w:t>
      </w:r>
    </w:p>
    <w:p w:rsidR="00095C1A" w:rsidRPr="00095C1A" w:rsidRDefault="00095C1A" w:rsidP="00095C1A">
      <w:pPr>
        <w:ind w:firstLine="851"/>
        <w:jc w:val="both"/>
      </w:pPr>
      <w:r w:rsidRPr="00095C1A">
        <w:t>данных для MS Project Server, должен иметь права на создание баз данных (dbcreate) и администрирование уровня безопасности (securityadmin) на сервере баз данных.</w:t>
      </w:r>
    </w:p>
    <w:p w:rsidR="00095C1A" w:rsidRPr="00095C1A" w:rsidRDefault="00095C1A" w:rsidP="00095C1A">
      <w:pPr>
        <w:ind w:firstLine="851"/>
        <w:jc w:val="both"/>
      </w:pPr>
      <w:r w:rsidRPr="00095C1A">
        <w:t>Как вы знаете, профессиональная редакция MS Project позволяет использовать аналитические возможности сервера MS Project Server. Эти возможности базируются на пакете Analysis Services, входящем в MS SQL Server и использующем OLAP. Параметры подключения к серверу анализа, то</w:t>
      </w:r>
    </w:p>
    <w:p w:rsidR="00095C1A" w:rsidRPr="000350E5" w:rsidRDefault="00095C1A" w:rsidP="00095C1A">
      <w:pPr>
        <w:ind w:firstLine="851"/>
        <w:jc w:val="both"/>
      </w:pPr>
      <w:r w:rsidRPr="00095C1A">
        <w:rPr>
          <w:lang w:val="en-US"/>
        </w:rPr>
        <w:t>MS</w:t>
      </w:r>
      <w:r w:rsidRPr="000350E5">
        <w:t xml:space="preserve"> </w:t>
      </w:r>
      <w:r w:rsidRPr="00095C1A">
        <w:rPr>
          <w:lang w:val="en-US"/>
        </w:rPr>
        <w:t>Project</w:t>
      </w:r>
      <w:r w:rsidRPr="000350E5">
        <w:t xml:space="preserve">: </w:t>
      </w:r>
      <w:r w:rsidRPr="00095C1A">
        <w:t>Установка</w:t>
      </w:r>
      <w:r w:rsidRPr="000350E5">
        <w:t xml:space="preserve"> </w:t>
      </w:r>
      <w:r w:rsidRPr="00095C1A">
        <w:t>сервера</w:t>
      </w:r>
      <w:r w:rsidRPr="000350E5">
        <w:t xml:space="preserve"> </w:t>
      </w:r>
      <w:r w:rsidRPr="00095C1A">
        <w:rPr>
          <w:lang w:val="en-US"/>
        </w:rPr>
        <w:t>MS</w:t>
      </w:r>
      <w:r w:rsidRPr="000350E5">
        <w:t xml:space="preserve"> </w:t>
      </w:r>
      <w:r w:rsidRPr="00095C1A">
        <w:rPr>
          <w:lang w:val="en-US"/>
        </w:rPr>
        <w:t>Project</w:t>
      </w:r>
      <w:r w:rsidRPr="000350E5">
        <w:t xml:space="preserve"> </w:t>
      </w:r>
      <w:r w:rsidRPr="00095C1A">
        <w:rPr>
          <w:lang w:val="en-US"/>
        </w:rPr>
        <w:t>Server</w:t>
      </w:r>
    </w:p>
    <w:p w:rsidR="00095C1A" w:rsidRPr="00095C1A" w:rsidRDefault="00095C1A" w:rsidP="00095C1A">
      <w:pPr>
        <w:ind w:firstLine="851"/>
        <w:jc w:val="both"/>
      </w:pPr>
      <w:r w:rsidRPr="00095C1A">
        <w:t>есть того сервера MS SQL Server, на котором установлен пакет Analysis Services, определяются на следующем шаге программы установки.</w:t>
      </w:r>
    </w:p>
    <w:p w:rsidR="00095C1A" w:rsidRPr="00095C1A" w:rsidRDefault="00095C1A" w:rsidP="00095C1A">
      <w:pPr>
        <w:ind w:firstLine="851"/>
        <w:jc w:val="both"/>
      </w:pPr>
      <w:r w:rsidRPr="00095C1A">
        <w:t>ПРИМЕЧАНИЕ</w:t>
      </w:r>
      <w:proofErr w:type="gramStart"/>
      <w:r w:rsidRPr="00095C1A">
        <w:t xml:space="preserve"> Н</w:t>
      </w:r>
      <w:proofErr w:type="gramEnd"/>
      <w:r w:rsidRPr="00095C1A">
        <w:t>ачиная с этого диалогового окна, вы указываете данные, которые можно</w:t>
      </w:r>
    </w:p>
    <w:p w:rsidR="00095C1A" w:rsidRPr="00095C1A" w:rsidRDefault="00095C1A" w:rsidP="00095C1A">
      <w:pPr>
        <w:ind w:firstLine="851"/>
        <w:jc w:val="both"/>
      </w:pPr>
      <w:r w:rsidRPr="00095C1A">
        <w:t>будет ввести позже, через интерфейс администратора сервера MS Project Server. Поэтому в этом и следующих диалоговых окнах есть переключатель Enter this information now (Ввести эти сведения сейчас), который нужно выбрать, если вы хотите заполнить поля диалогового окна во время установки, и переключатель Enter this information later (Ввести эти сведения позже), позволяющий ввести данные позднее через интерфейс администратора.</w:t>
      </w:r>
    </w:p>
    <w:p w:rsidR="00095C1A" w:rsidRPr="00095C1A" w:rsidRDefault="00095C1A" w:rsidP="00095C1A">
      <w:pPr>
        <w:ind w:firstLine="851"/>
        <w:jc w:val="both"/>
      </w:pPr>
      <w:r w:rsidRPr="00095C1A">
        <w:t>В поле Analysis Server (Сервер анализа) нужно указать имя сервера MS SQL Server, а в полях Logon name (Имя для подключения) и Password (Пароль) — имя и пароль пользователя, входящего в группу OLAP Administrators на этом сервере.</w:t>
      </w:r>
    </w:p>
    <w:p w:rsidR="00095C1A" w:rsidRPr="00095C1A" w:rsidRDefault="00095C1A" w:rsidP="00095C1A">
      <w:pPr>
        <w:ind w:firstLine="851"/>
        <w:jc w:val="both"/>
      </w:pPr>
      <w:r w:rsidRPr="00095C1A">
        <w:t>Доступ к MS Project Server осуществляется через веб-интерфейс</w:t>
      </w:r>
      <w:proofErr w:type="gramStart"/>
      <w:r w:rsidRPr="00095C1A">
        <w:t>,и</w:t>
      </w:r>
      <w:proofErr w:type="gramEnd"/>
      <w:r w:rsidRPr="00095C1A">
        <w:t xml:space="preserve"> вебстраницы должны быть размещены навеб-узле,зарегистрированном на сервере Internet Information Server. На следующем шаге программа установки предлагает выбрать узел из числа зарегистрированных в IIS узлов, в котором будет создана виртуальная папка для сервера.</w:t>
      </w:r>
    </w:p>
    <w:p w:rsidR="00095C1A" w:rsidRPr="00095C1A" w:rsidRDefault="00095C1A" w:rsidP="00095C1A">
      <w:pPr>
        <w:ind w:firstLine="851"/>
        <w:jc w:val="both"/>
      </w:pPr>
      <w:r w:rsidRPr="00095C1A">
        <w:t>Для выбора узла нужно установить на его название курсор и перейти к следующему шагу программы установки. Например, мы выбрали узел под названием TESTPOLYGON, являющийся узлом по умолчанию в IIS на нашем сервере. Имя сайта для доступа из локальной сети или внешних сетей может отличаться от имени, под которым узел зарегистрирован в IIS. Серверу MS Project Server для корректной работы нужно знать, по какому адресу к сайту будут обращаться, и эти данные указываются на следующем шаге установки.</w:t>
      </w:r>
    </w:p>
    <w:p w:rsidR="00095C1A" w:rsidRPr="00095C1A" w:rsidRDefault="00095C1A" w:rsidP="00095C1A">
      <w:pPr>
        <w:ind w:firstLine="851"/>
        <w:jc w:val="both"/>
      </w:pPr>
      <w:r w:rsidRPr="00095C1A">
        <w:t>Вам нужно ввести имя сервера для доступа из локальной сети (верхнее поле ввода) и для доступа из внешних сетей (нижнее поле). Второе поле заполнять не обязательно. Из раскрывающегося списка перед полем ввода выбирается протокол (http или https), а в поле ввода указывается имя сервера. Виртуальная папка сервера всегда называется ProjectServer. Например, в нашем случае адресом сервера будет ttp://testpolygon/ ProjectServer.</w:t>
      </w:r>
    </w:p>
    <w:p w:rsidR="00095C1A" w:rsidRPr="00095C1A" w:rsidRDefault="00095C1A" w:rsidP="00095C1A">
      <w:pPr>
        <w:ind w:firstLine="851"/>
        <w:jc w:val="both"/>
      </w:pPr>
      <w:r w:rsidRPr="00095C1A">
        <w:t>Сервер MS Project Server может рассылать пользователям сообщения по почте о новых назначениях и других изменениях в составе задач. Для этого нужно</w:t>
      </w:r>
    </w:p>
    <w:p w:rsidR="00095C1A" w:rsidRPr="00095C1A" w:rsidRDefault="00095C1A" w:rsidP="00095C1A">
      <w:pPr>
        <w:ind w:firstLine="851"/>
        <w:jc w:val="both"/>
      </w:pPr>
      <w:r w:rsidRPr="00095C1A">
        <w:t>MS Project: Установка сервера MS Project Server</w:t>
      </w:r>
    </w:p>
    <w:p w:rsidR="00095C1A" w:rsidRPr="00095C1A" w:rsidRDefault="00095C1A" w:rsidP="00095C1A">
      <w:pPr>
        <w:ind w:firstLine="851"/>
        <w:jc w:val="both"/>
      </w:pPr>
      <w:r w:rsidRPr="00095C1A">
        <w:t>указать адрес SMTP-сервера</w:t>
      </w:r>
      <w:proofErr w:type="gramStart"/>
      <w:r w:rsidRPr="00095C1A">
        <w:t>,ч</w:t>
      </w:r>
      <w:proofErr w:type="gramEnd"/>
      <w:r w:rsidRPr="00095C1A">
        <w:t>ерез который можно осуществлять такую рассылку.</w:t>
      </w:r>
    </w:p>
    <w:p w:rsidR="00095C1A" w:rsidRPr="00095C1A" w:rsidRDefault="00095C1A" w:rsidP="00095C1A">
      <w:pPr>
        <w:ind w:firstLine="851"/>
        <w:jc w:val="both"/>
      </w:pPr>
      <w:r w:rsidRPr="00095C1A">
        <w:t>Это можно сделать на следующем шаге. В полях SMTP mail server (ПочтовыйSMTP-сервер</w:t>
      </w:r>
      <w:proofErr w:type="gramStart"/>
      <w:r w:rsidRPr="00095C1A">
        <w:t>)и</w:t>
      </w:r>
      <w:proofErr w:type="gramEnd"/>
      <w:r w:rsidRPr="00095C1A">
        <w:t xml:space="preserve"> Port (Порт) указываются адрес сервера и порт для подключения. В поле From address (Адрес отправителя) указывается обратный адрес, который сервер будет подставлять в сообщения при отправке.</w:t>
      </w:r>
    </w:p>
    <w:p w:rsidR="00095C1A" w:rsidRPr="00095C1A" w:rsidRDefault="00095C1A" w:rsidP="00095C1A">
      <w:pPr>
        <w:ind w:firstLine="851"/>
        <w:jc w:val="both"/>
      </w:pPr>
      <w:r w:rsidRPr="00095C1A">
        <w:t>Для работы с документами и вопросами MS Project Server использует сервер</w:t>
      </w:r>
    </w:p>
    <w:p w:rsidR="00095C1A" w:rsidRPr="00095C1A" w:rsidRDefault="00095C1A" w:rsidP="00095C1A">
      <w:pPr>
        <w:ind w:firstLine="851"/>
        <w:jc w:val="both"/>
      </w:pPr>
      <w:r w:rsidRPr="00095C1A">
        <w:t>SharePoint Team Services. Если вы установили его до установки MS Project Server, то заполните поля в диалоговом окне на следующем шаге программы установки.</w:t>
      </w:r>
    </w:p>
    <w:p w:rsidR="00095C1A" w:rsidRPr="00095C1A" w:rsidRDefault="00095C1A" w:rsidP="00095C1A">
      <w:pPr>
        <w:ind w:firstLine="851"/>
        <w:jc w:val="both"/>
      </w:pPr>
      <w:r w:rsidRPr="00095C1A">
        <w:lastRenderedPageBreak/>
        <w:t>Вполях Server name (Имя сервера) и SharePoint administration port (Порт администрирования SharePoint) нужно ввести адрес сервера и порт для его администрирования. В поля Logon name (Имя для подключения) и Password (Пароль) нужно ввести учетные данные пользователя Windows, зарегистрированного в группе администраторов на сервере SharePoint.</w:t>
      </w:r>
    </w:p>
    <w:p w:rsidR="00095C1A" w:rsidRPr="00095C1A" w:rsidRDefault="00095C1A" w:rsidP="00095C1A">
      <w:pPr>
        <w:ind w:firstLine="851"/>
        <w:jc w:val="both"/>
      </w:pPr>
      <w:r w:rsidRPr="00095C1A">
        <w:t xml:space="preserve">Взавершающем диалоговом </w:t>
      </w:r>
      <w:proofErr w:type="gramStart"/>
      <w:r w:rsidRPr="00095C1A">
        <w:t>окне</w:t>
      </w:r>
      <w:proofErr w:type="gramEnd"/>
      <w:r w:rsidRPr="00095C1A">
        <w:t xml:space="preserve"> установки программы определяется, какие программы будут обращаться к серверу.</w:t>
      </w:r>
    </w:p>
    <w:p w:rsidR="00095C1A" w:rsidRPr="00095C1A" w:rsidRDefault="00095C1A" w:rsidP="00095C1A">
      <w:pPr>
        <w:ind w:firstLine="851"/>
        <w:jc w:val="both"/>
      </w:pPr>
      <w:r w:rsidRPr="00095C1A">
        <w:t>Если пользователи вашей организации используют исключительно профессиональную редакцию MS Project 2002, то вам следует выбрать верхний переключатель. Если же в организации используется стандартная редакция MS Project 2002 или MS Project 2000, то вам нужно выбрать нижний переключатель.</w:t>
      </w:r>
    </w:p>
    <w:p w:rsidR="00095C1A" w:rsidRPr="00095C1A" w:rsidRDefault="00095C1A" w:rsidP="00095C1A">
      <w:pPr>
        <w:ind w:firstLine="851"/>
        <w:jc w:val="both"/>
      </w:pPr>
      <w:r w:rsidRPr="00095C1A">
        <w:t>Выбранным переключателем определяется уровень безопасности сервера. Профессиональная редакция MS Project 2002 поддерживает возможность авторизации перед публикацией данных, поэтому выбор верхнего переключателя устанавливает режим, при котором перед публикацией данных необходимо пройти авторизацию. Стандартные версии MS Project 2002 и MS Project 2000 не могут обеспечить авторизацию перед публикацией данных на сервере, поэтому при выборе нижнего переключателя включается режим, позволяющий публиковать данные без предварительной авторизации.</w:t>
      </w:r>
    </w:p>
    <w:p w:rsidR="007A4843" w:rsidRDefault="00095C1A" w:rsidP="00095C1A">
      <w:pPr>
        <w:ind w:firstLine="851"/>
        <w:jc w:val="both"/>
      </w:pPr>
      <w:r w:rsidRPr="00095C1A">
        <w:t>На следующем шаге программа открывает диалоговое окно, в котором следует ввести пароль учетной записи администратора сервера MS Project Server. После ввода пароля вы перейдете к следующему шагу, где необходимо подтвердить настройки. После нажатия кнопки Finish</w:t>
      </w:r>
    </w:p>
    <w:p w:rsidR="00095C1A" w:rsidRPr="007A4843" w:rsidRDefault="00095C1A" w:rsidP="007A4843">
      <w:pPr>
        <w:ind w:firstLine="851"/>
        <w:jc w:val="both"/>
      </w:pPr>
    </w:p>
    <w:p w:rsidR="007A4843" w:rsidRPr="00B5477D" w:rsidRDefault="007A4843" w:rsidP="007A4843">
      <w:pPr>
        <w:jc w:val="center"/>
        <w:rPr>
          <w:b/>
        </w:rPr>
      </w:pPr>
      <w:r w:rsidRPr="00B5477D">
        <w:rPr>
          <w:b/>
        </w:rPr>
        <w:t>Задания для лабораторного занятия:</w:t>
      </w:r>
    </w:p>
    <w:p w:rsidR="007A4843" w:rsidRDefault="00095C1A" w:rsidP="00095C1A">
      <w:pPr>
        <w:ind w:firstLine="709"/>
        <w:jc w:val="both"/>
      </w:pPr>
      <w:r>
        <w:t xml:space="preserve">Рассмотреть стандартную процедуру </w:t>
      </w:r>
      <w:r w:rsidR="002D22CF">
        <w:t>настройки сервера.</w:t>
      </w:r>
    </w:p>
    <w:p w:rsidR="00095C1A" w:rsidRPr="00095C1A" w:rsidRDefault="00095C1A" w:rsidP="00095C1A">
      <w:pPr>
        <w:ind w:firstLine="709"/>
        <w:jc w:val="both"/>
      </w:pPr>
    </w:p>
    <w:p w:rsidR="007A4843" w:rsidRPr="00095C1A" w:rsidRDefault="007A4843" w:rsidP="007A4843">
      <w:pPr>
        <w:jc w:val="center"/>
        <w:rPr>
          <w:b/>
        </w:rPr>
      </w:pPr>
      <w:r w:rsidRPr="00B5477D">
        <w:rPr>
          <w:b/>
        </w:rPr>
        <w:t>Контрольные вопросы</w:t>
      </w:r>
    </w:p>
    <w:p w:rsidR="002D22CF" w:rsidRPr="002D22CF" w:rsidRDefault="002D22CF" w:rsidP="002D22CF">
      <w:pPr>
        <w:ind w:firstLine="709"/>
        <w:jc w:val="both"/>
      </w:pPr>
      <w:r>
        <w:t xml:space="preserve">1. </w:t>
      </w:r>
      <w:r w:rsidRPr="002D22CF">
        <w:t>Как подготовить сервер Windows к уста</w:t>
      </w:r>
      <w:r>
        <w:t>новке сервера MS Project Server?</w:t>
      </w:r>
    </w:p>
    <w:p w:rsidR="007A4843" w:rsidRDefault="002D22CF" w:rsidP="002D22CF">
      <w:pPr>
        <w:ind w:firstLine="709"/>
        <w:jc w:val="both"/>
      </w:pPr>
      <w:r>
        <w:t xml:space="preserve">2. </w:t>
      </w:r>
      <w:r w:rsidRPr="002D22CF">
        <w:t>Как устанав</w:t>
      </w:r>
      <w:r>
        <w:t>ливать сервер MS Project Server?</w:t>
      </w:r>
    </w:p>
    <w:p w:rsidR="00DC5A68" w:rsidRDefault="00DC5A68">
      <w:r>
        <w:br w:type="page"/>
      </w:r>
    </w:p>
    <w:p w:rsidR="00DC5A68" w:rsidRPr="001813A2" w:rsidRDefault="00DC5A68" w:rsidP="00DC5A68">
      <w:pPr>
        <w:jc w:val="center"/>
        <w:rPr>
          <w:b/>
        </w:rPr>
      </w:pPr>
      <w:r>
        <w:rPr>
          <w:b/>
        </w:rPr>
        <w:lastRenderedPageBreak/>
        <w:t>Лабораторная работа № 45</w:t>
      </w:r>
    </w:p>
    <w:p w:rsidR="00DC5A68" w:rsidRPr="001813A2" w:rsidRDefault="00DC5A68" w:rsidP="00DC5A68">
      <w:pPr>
        <w:jc w:val="center"/>
        <w:rPr>
          <w:b/>
        </w:rPr>
      </w:pPr>
      <w:r w:rsidRPr="001813A2">
        <w:rPr>
          <w:b/>
        </w:rPr>
        <w:t xml:space="preserve"> </w:t>
      </w:r>
    </w:p>
    <w:p w:rsidR="00DC5A68" w:rsidRPr="00DC5A68" w:rsidRDefault="00DC5A68" w:rsidP="00DC5A68">
      <w:pPr>
        <w:jc w:val="center"/>
        <w:rPr>
          <w:b/>
        </w:rPr>
      </w:pPr>
      <w:r w:rsidRPr="00DC5A68">
        <w:rPr>
          <w:b/>
        </w:rPr>
        <w:t>«</w:t>
      </w:r>
      <w:r w:rsidRPr="00DC5A68">
        <w:rPr>
          <w:b/>
          <w:color w:val="000000"/>
        </w:rPr>
        <w:t>Использование возможностей профессиональной редакции</w:t>
      </w:r>
      <w:r w:rsidRPr="00DC5A68">
        <w:rPr>
          <w:b/>
        </w:rPr>
        <w:t>»</w:t>
      </w:r>
    </w:p>
    <w:p w:rsidR="00DC5A68" w:rsidRPr="001813A2" w:rsidRDefault="00DC5A68" w:rsidP="00DC5A68">
      <w:pPr>
        <w:jc w:val="center"/>
        <w:rPr>
          <w:b/>
        </w:rPr>
      </w:pPr>
    </w:p>
    <w:p w:rsidR="00DC5A68" w:rsidRPr="001813A2" w:rsidRDefault="00DC5A68" w:rsidP="00DC5A68">
      <w:pPr>
        <w:ind w:firstLine="720"/>
        <w:jc w:val="both"/>
        <w:rPr>
          <w:b/>
        </w:rPr>
      </w:pPr>
      <w:r w:rsidRPr="001813A2">
        <w:rPr>
          <w:b/>
        </w:rPr>
        <w:t xml:space="preserve">Цель работы:   </w:t>
      </w:r>
    </w:p>
    <w:p w:rsidR="00DC5A68" w:rsidRPr="00DC5A68" w:rsidRDefault="00DC5A68" w:rsidP="00DC5A68">
      <w:pPr>
        <w:ind w:left="284" w:firstLine="425"/>
      </w:pPr>
      <w:r w:rsidRPr="001813A2">
        <w:t>1</w:t>
      </w:r>
      <w:proofErr w:type="gramStart"/>
      <w:r w:rsidRPr="001813A2">
        <w:t xml:space="preserve"> И</w:t>
      </w:r>
      <w:proofErr w:type="gramEnd"/>
      <w:r w:rsidRPr="001813A2">
        <w:t xml:space="preserve">зучить </w:t>
      </w:r>
      <w:r>
        <w:t xml:space="preserve">возможности профессиональной редакции </w:t>
      </w:r>
      <w:r>
        <w:rPr>
          <w:lang w:val="en-US"/>
        </w:rPr>
        <w:t>MS</w:t>
      </w:r>
      <w:r w:rsidRPr="00DC5A68">
        <w:t xml:space="preserve"> </w:t>
      </w:r>
      <w:r>
        <w:rPr>
          <w:lang w:val="en-US"/>
        </w:rPr>
        <w:t>Project</w:t>
      </w:r>
    </w:p>
    <w:p w:rsidR="00DC5A68" w:rsidRPr="001813A2" w:rsidRDefault="00DC5A68" w:rsidP="00DC5A68">
      <w:pPr>
        <w:ind w:left="1080"/>
        <w:rPr>
          <w:b/>
        </w:rPr>
      </w:pPr>
    </w:p>
    <w:p w:rsidR="00DC5A68" w:rsidRPr="001813A2" w:rsidRDefault="00DC5A68" w:rsidP="00DC5A68">
      <w:pPr>
        <w:jc w:val="center"/>
        <w:rPr>
          <w:b/>
        </w:rPr>
      </w:pPr>
      <w:r w:rsidRPr="001813A2">
        <w:rPr>
          <w:b/>
        </w:rPr>
        <w:t>Образоват</w:t>
      </w:r>
      <w:r w:rsidR="005774A2">
        <w:rPr>
          <w:b/>
        </w:rPr>
        <w:t>ельные результаты, заявленные в</w:t>
      </w:r>
      <w:r w:rsidRPr="001813A2">
        <w:rPr>
          <w:b/>
        </w:rPr>
        <w:t xml:space="preserve"> ФГОС</w:t>
      </w:r>
      <w:bookmarkStart w:id="47" w:name="_GoBack"/>
      <w:bookmarkEnd w:id="47"/>
      <w:r w:rsidRPr="001813A2">
        <w:rPr>
          <w:b/>
        </w:rPr>
        <w:t>:</w:t>
      </w:r>
    </w:p>
    <w:p w:rsidR="00DC5A68" w:rsidRPr="001813A2" w:rsidRDefault="00DC5A68" w:rsidP="00DC5A68">
      <w:pPr>
        <w:ind w:firstLine="720"/>
        <w:jc w:val="both"/>
      </w:pPr>
      <w:r w:rsidRPr="001813A2">
        <w:t xml:space="preserve">Студент должен </w:t>
      </w:r>
    </w:p>
    <w:p w:rsidR="00DC5A68" w:rsidRPr="001813A2" w:rsidRDefault="00DC5A68" w:rsidP="00DC5A68">
      <w:pPr>
        <w:ind w:firstLine="720"/>
        <w:jc w:val="both"/>
      </w:pPr>
      <w:r w:rsidRPr="001813A2">
        <w:rPr>
          <w:u w:val="single"/>
        </w:rPr>
        <w:t>уметь:</w:t>
      </w:r>
      <w:r w:rsidRPr="001813A2">
        <w:t xml:space="preserve"> </w:t>
      </w:r>
    </w:p>
    <w:p w:rsidR="00DC5A68" w:rsidRPr="001813A2" w:rsidRDefault="00DC5A68" w:rsidP="00DC5A68">
      <w:pPr>
        <w:ind w:firstLine="720"/>
        <w:jc w:val="both"/>
      </w:pPr>
      <w:r w:rsidRPr="001813A2">
        <w:t>- разграничивать подходы к менеджменту программных проектов;</w:t>
      </w:r>
    </w:p>
    <w:p w:rsidR="00DC5A68" w:rsidRPr="001813A2" w:rsidRDefault="00DC5A68" w:rsidP="00DC5A68">
      <w:pPr>
        <w:ind w:firstLine="720"/>
        <w:jc w:val="both"/>
      </w:pPr>
      <w:r w:rsidRPr="001813A2">
        <w:t>- применять стандартные метрики по прогнозированию затрат, сроков и качества;</w:t>
      </w:r>
    </w:p>
    <w:p w:rsidR="00DC5A68" w:rsidRPr="001813A2" w:rsidRDefault="00DC5A68" w:rsidP="00DC5A68">
      <w:pPr>
        <w:ind w:firstLine="720"/>
        <w:jc w:val="both"/>
      </w:pPr>
      <w:r w:rsidRPr="001813A2">
        <w:rPr>
          <w:u w:val="single"/>
        </w:rPr>
        <w:t>знать:</w:t>
      </w:r>
      <w:r w:rsidRPr="001813A2">
        <w:t xml:space="preserve"> </w:t>
      </w:r>
    </w:p>
    <w:p w:rsidR="00DC5A68" w:rsidRPr="001813A2" w:rsidRDefault="00DC5A68" w:rsidP="00DC5A68">
      <w:pPr>
        <w:ind w:firstLine="720"/>
      </w:pPr>
      <w:r w:rsidRPr="001813A2">
        <w:t>- задачи планирования и контроля развития проекта;</w:t>
      </w:r>
    </w:p>
    <w:p w:rsidR="00DC5A68" w:rsidRPr="001813A2" w:rsidRDefault="00DC5A68" w:rsidP="00DC5A68">
      <w:pPr>
        <w:ind w:firstLine="720"/>
      </w:pPr>
      <w:r w:rsidRPr="001813A2">
        <w:t>- вопросы кадровой политики менеджера программных проектов;</w:t>
      </w:r>
    </w:p>
    <w:p w:rsidR="00DC5A68" w:rsidRPr="001813A2" w:rsidRDefault="00DC5A68" w:rsidP="00DC5A68">
      <w:pPr>
        <w:ind w:firstLine="720"/>
      </w:pPr>
      <w:r w:rsidRPr="001813A2">
        <w:t>- функциональные роли в коллективе разработчиков;</w:t>
      </w:r>
    </w:p>
    <w:p w:rsidR="00DC5A68" w:rsidRPr="001813A2" w:rsidRDefault="00DC5A68" w:rsidP="00DC5A68">
      <w:pPr>
        <w:ind w:firstLine="720"/>
      </w:pPr>
      <w:r w:rsidRPr="001813A2">
        <w:t>- принципы построения системы деятельностей программного проекта;</w:t>
      </w:r>
    </w:p>
    <w:p w:rsidR="00DC5A68" w:rsidRPr="001813A2" w:rsidRDefault="00DC5A68" w:rsidP="00DC5A68">
      <w:pPr>
        <w:ind w:firstLine="720"/>
      </w:pPr>
      <w:r w:rsidRPr="001813A2">
        <w:t>- основные методы оценки бюджета, сроков и рисков разработки программ.</w:t>
      </w:r>
    </w:p>
    <w:p w:rsidR="00DC5A68" w:rsidRPr="001813A2" w:rsidRDefault="00DC5A68" w:rsidP="00DC5A68">
      <w:pPr>
        <w:ind w:firstLine="720"/>
        <w:rPr>
          <w:b/>
        </w:rPr>
      </w:pPr>
    </w:p>
    <w:p w:rsidR="00DC5A68" w:rsidRPr="001813A2" w:rsidRDefault="00DC5A68" w:rsidP="00DC5A68">
      <w:pPr>
        <w:jc w:val="center"/>
        <w:rPr>
          <w:b/>
        </w:rPr>
      </w:pPr>
      <w:r w:rsidRPr="001813A2">
        <w:rPr>
          <w:b/>
        </w:rPr>
        <w:t xml:space="preserve">Краткие теоретические и учебно-методические материалы по теме лабораторной работы </w:t>
      </w:r>
    </w:p>
    <w:p w:rsidR="00DC5A68" w:rsidRPr="00DC5A68" w:rsidRDefault="00DC5A68" w:rsidP="00DC5A68">
      <w:pPr>
        <w:ind w:firstLine="851"/>
        <w:jc w:val="both"/>
      </w:pPr>
    </w:p>
    <w:p w:rsidR="00DC5A68" w:rsidRPr="0098540C" w:rsidRDefault="00DC5A68" w:rsidP="00DC5A68">
      <w:pPr>
        <w:ind w:firstLine="709"/>
        <w:jc w:val="both"/>
        <w:rPr>
          <w:b/>
          <w:bCs/>
        </w:rPr>
      </w:pPr>
      <w:r w:rsidRPr="0098540C">
        <w:rPr>
          <w:b/>
          <w:bCs/>
        </w:rPr>
        <w:t>Создание учетных записей</w:t>
      </w:r>
    </w:p>
    <w:p w:rsidR="00DC5A68" w:rsidRPr="0098540C" w:rsidRDefault="00DC5A68" w:rsidP="00DC5A68">
      <w:pPr>
        <w:ind w:firstLine="709"/>
        <w:jc w:val="both"/>
        <w:rPr>
          <w:lang w:val="en-US"/>
        </w:rPr>
      </w:pPr>
      <w:r w:rsidRPr="0098540C">
        <w:t xml:space="preserve">Для настройки учетной записи нужно открыть специальное диалоговое окно. Это можно сделать до запуска программы с помощью команды Microsoft Project Server Accounts (Учетные записи Microsoft Project Server) </w:t>
      </w:r>
      <w:proofErr w:type="gramStart"/>
      <w:r w:rsidRPr="0098540C">
        <w:t xml:space="preserve">( </w:t>
      </w:r>
      <w:proofErr w:type="gramEnd"/>
      <w:r w:rsidRPr="0098540C">
        <w:t xml:space="preserve">Поскольку профессиональная редакция не переведена на русский язык, перевод названий некоторых элементов интерфейса (пунктов меню, названий команд и т. д.) будет авторским), расположенной в подменю </w:t>
      </w:r>
      <w:r w:rsidRPr="0098540C">
        <w:rPr>
          <w:lang w:val="en-US"/>
        </w:rPr>
        <w:t>Windows Start &gt; Programs &gt; Microsoft Office Tools (</w:t>
      </w:r>
      <w:r w:rsidRPr="0098540C">
        <w:t>Пуск</w:t>
      </w:r>
      <w:r w:rsidRPr="0098540C">
        <w:rPr>
          <w:lang w:val="en-US"/>
        </w:rPr>
        <w:t xml:space="preserve"> &gt; </w:t>
      </w:r>
      <w:r w:rsidRPr="0098540C">
        <w:t>Программы</w:t>
      </w:r>
      <w:r w:rsidRPr="0098540C">
        <w:rPr>
          <w:lang w:val="en-US"/>
        </w:rPr>
        <w:t xml:space="preserve"> &gt; </w:t>
      </w:r>
      <w:r w:rsidRPr="0098540C">
        <w:t>Средства</w:t>
      </w:r>
      <w:r w:rsidRPr="0098540C">
        <w:rPr>
          <w:lang w:val="en-US"/>
        </w:rPr>
        <w:t xml:space="preserve"> Microsoft Office). </w:t>
      </w:r>
      <w:r w:rsidRPr="0098540C">
        <w:t xml:space="preserve">Если вы уже запустили MS Project, то для вызова диалогового окна настройки учетных записей нужно воспользоваться командой меню </w:t>
      </w:r>
      <w:r w:rsidRPr="0098540C">
        <w:rPr>
          <w:lang w:val="en-US"/>
        </w:rPr>
        <w:t>Tools &gt; Enterprise Options &gt; Microsoft Project Server Accounts (</w:t>
      </w:r>
      <w:r w:rsidRPr="0098540C">
        <w:t>Сервис</w:t>
      </w:r>
      <w:r w:rsidRPr="0098540C">
        <w:rPr>
          <w:lang w:val="en-US"/>
        </w:rPr>
        <w:t xml:space="preserve"> &gt; </w:t>
      </w:r>
      <w:r w:rsidRPr="0098540C">
        <w:t>Корпоративные</w:t>
      </w:r>
      <w:r w:rsidRPr="0098540C">
        <w:rPr>
          <w:lang w:val="en-US"/>
        </w:rPr>
        <w:t xml:space="preserve"> </w:t>
      </w:r>
      <w:r w:rsidRPr="0098540C">
        <w:t>настройки</w:t>
      </w:r>
      <w:r w:rsidRPr="0098540C">
        <w:rPr>
          <w:lang w:val="en-US"/>
        </w:rPr>
        <w:t xml:space="preserve"> &gt; </w:t>
      </w:r>
      <w:r w:rsidRPr="0098540C">
        <w:t>Учетные</w:t>
      </w:r>
      <w:r w:rsidRPr="0098540C">
        <w:rPr>
          <w:lang w:val="en-US"/>
        </w:rPr>
        <w:t xml:space="preserve"> </w:t>
      </w:r>
      <w:r w:rsidRPr="0098540C">
        <w:t>записи</w:t>
      </w:r>
      <w:r w:rsidRPr="0098540C">
        <w:rPr>
          <w:lang w:val="en-US"/>
        </w:rPr>
        <w:t xml:space="preserve"> Microsoft Project Server).</w:t>
      </w:r>
    </w:p>
    <w:p w:rsidR="00DC5A68" w:rsidRPr="0098540C" w:rsidRDefault="00DC5A68" w:rsidP="00DC5A68">
      <w:pPr>
        <w:ind w:firstLine="709"/>
        <w:jc w:val="both"/>
      </w:pPr>
      <w:r w:rsidRPr="0098540C">
        <w:t>Для добавления учетной записи в открывшемся диалоговом окне следует нажать кнопку Add (Добавить), после чего откроется диалоговое окно для ввода параметров новой учетной записи.</w:t>
      </w:r>
    </w:p>
    <w:p w:rsidR="00DC5A68" w:rsidRPr="0098540C" w:rsidRDefault="00DC5A68" w:rsidP="00DC5A68">
      <w:pPr>
        <w:ind w:firstLine="709"/>
        <w:jc w:val="both"/>
      </w:pPr>
      <w:r w:rsidRPr="0098540C">
        <w:t>В этом диалоговом окне нужно указать название учетной записи в поле Account Name (Название учетной записи) и ввести адрес сервера в поле Microsoft Project Server URL (URL сервера Microsoft Project Server). Правильность адреса сервера можно проверить с помощью кнопки Test Connection (Проверить подключение).</w:t>
      </w:r>
    </w:p>
    <w:p w:rsidR="00DC5A68" w:rsidRPr="0098540C" w:rsidRDefault="00DC5A68" w:rsidP="00DC5A68">
      <w:pPr>
        <w:ind w:firstLine="709"/>
        <w:jc w:val="both"/>
      </w:pPr>
      <w:r w:rsidRPr="0098540C">
        <w:t>В разделе When connecting (При подключении) определяются параметры авторизации на сервере MS Project Server. Для авторизации с учетными данными пользователя Windows следует выбрать переключатель Use Windows user account (Использовать учетную запись пользователя Windows). Если же вы хотите проходить авторизацию с учетными данными пользователя сервера, выберите переключатель Use a Microsoft Project Server account (Использовать учетную запись сервера Microsoft Project Server), а затем введите имя пользователя в поле User name (Имя пользователя). Например, в нашем случае подключение к серверу будет осуществляться с учетной записью Administrator.</w:t>
      </w:r>
    </w:p>
    <w:p w:rsidR="00DC5A68" w:rsidRPr="0098540C" w:rsidRDefault="00DC5A68" w:rsidP="00DC5A68">
      <w:pPr>
        <w:ind w:firstLine="709"/>
        <w:jc w:val="both"/>
      </w:pPr>
      <w:r w:rsidRPr="0098540C">
        <w:t>С помощью флажка Set as default account (Учетная запись по умолчанию) можно пометить введенную учетную запись как основную. В таком случае MS Projec будет пытаться использовать ее для подключения к серверу в первую очередь.</w:t>
      </w:r>
    </w:p>
    <w:p w:rsidR="00DC5A68" w:rsidRPr="0098540C" w:rsidRDefault="00DC5A68" w:rsidP="00DC5A68">
      <w:pPr>
        <w:ind w:firstLine="709"/>
        <w:jc w:val="both"/>
        <w:rPr>
          <w:b/>
          <w:bCs/>
        </w:rPr>
      </w:pPr>
      <w:r w:rsidRPr="0098540C">
        <w:rPr>
          <w:b/>
          <w:bCs/>
        </w:rPr>
        <w:lastRenderedPageBreak/>
        <w:t>Определение параметров подключения</w:t>
      </w:r>
    </w:p>
    <w:p w:rsidR="00DC5A68" w:rsidRPr="0098540C" w:rsidRDefault="00DC5A68" w:rsidP="00DC5A68">
      <w:pPr>
        <w:ind w:firstLine="709"/>
        <w:jc w:val="both"/>
      </w:pPr>
      <w:r w:rsidRPr="0098540C">
        <w:t xml:space="preserve">После того как данные учетных записей введены, необходимо настроить общие параметры подключения к серверу. Настройка осуществляется в </w:t>
      </w:r>
      <w:proofErr w:type="gramStart"/>
      <w:r w:rsidRPr="0098540C">
        <w:t>диалоговом</w:t>
      </w:r>
      <w:proofErr w:type="gramEnd"/>
      <w:r w:rsidRPr="0098540C">
        <w:t xml:space="preserve"> окн&gt; со списком учетных записей.</w:t>
      </w:r>
    </w:p>
    <w:p w:rsidR="00DC5A68" w:rsidRPr="0098540C" w:rsidRDefault="00DC5A68" w:rsidP="00DC5A68">
      <w:pPr>
        <w:ind w:firstLine="709"/>
        <w:jc w:val="both"/>
      </w:pPr>
      <w:r w:rsidRPr="0098540C">
        <w:t xml:space="preserve">В центре диалогового окна расположена таблица, в которой перечислены все </w:t>
      </w:r>
      <w:proofErr w:type="gramStart"/>
      <w:r w:rsidRPr="0098540C">
        <w:t>вве денные</w:t>
      </w:r>
      <w:proofErr w:type="gramEnd"/>
      <w:r w:rsidRPr="0098540C">
        <w:t xml:space="preserve"> учетные записи. Кроме того, в таблице отображается и запись для работ! без подключения к серверу — My Computer (Мой компьютер). Например, в наши диалоговом </w:t>
      </w:r>
      <w:proofErr w:type="gramStart"/>
      <w:r w:rsidRPr="0098540C">
        <w:t>окне</w:t>
      </w:r>
      <w:proofErr w:type="gramEnd"/>
      <w:r w:rsidRPr="0098540C">
        <w:t xml:space="preserve"> отображаются две созданные учетные записи — Administrate и Vadim Bogdanov.</w:t>
      </w:r>
    </w:p>
    <w:p w:rsidR="00DC5A68" w:rsidRPr="0098540C" w:rsidRDefault="00DC5A68" w:rsidP="00DC5A68">
      <w:pPr>
        <w:ind w:firstLine="709"/>
        <w:jc w:val="both"/>
      </w:pPr>
      <w:r w:rsidRPr="0098540C">
        <w:t xml:space="preserve">В таблице рядом с названием учетной записи отображается адрес сервера, к </w:t>
      </w:r>
      <w:proofErr w:type="gramStart"/>
      <w:r w:rsidRPr="0098540C">
        <w:t>ко торому</w:t>
      </w:r>
      <w:proofErr w:type="gramEnd"/>
      <w:r w:rsidRPr="0098540C">
        <w:t xml:space="preserve"> MS Project будет обращаться при ее использовании. В третьем столиц таблицы напротив учетной записи по умолчанию отображается Yes (Да), </w:t>
      </w:r>
      <w:proofErr w:type="gramStart"/>
      <w:r w:rsidRPr="0098540C">
        <w:t>напри мер в нашем случае учетной записью по умолчанию является</w:t>
      </w:r>
      <w:proofErr w:type="gramEnd"/>
      <w:r w:rsidRPr="0098540C">
        <w:t xml:space="preserve"> My Computer. Под таблицей находятся кнопки для осуществления основных операций с </w:t>
      </w:r>
      <w:proofErr w:type="gramStart"/>
      <w:r w:rsidRPr="0098540C">
        <w:t>учет ными</w:t>
      </w:r>
      <w:proofErr w:type="gramEnd"/>
      <w:r w:rsidRPr="0098540C">
        <w:t xml:space="preserve"> записями. Для добавления учетной записи нужно нажать кнопку Add (Добавить), а для удаления записи — воспользоваться кнопкой Remove (Удалить). Удалить нельзя запись My Computer или ту запись, с помощью которой в данный момент программа подключена к серверу. Название этой записи отображается под кнопками в строке Current account: (Используется учетная запись:). Например, в нашем случае MS Project </w:t>
      </w:r>
      <w:proofErr w:type="gramStart"/>
      <w:r w:rsidRPr="0098540C">
        <w:t>подключен</w:t>
      </w:r>
      <w:proofErr w:type="gramEnd"/>
      <w:r w:rsidRPr="0098540C">
        <w:t xml:space="preserve"> к серверу с помощью учетной записи Vadim Bogdanov.</w:t>
      </w:r>
    </w:p>
    <w:p w:rsidR="00DC5A68" w:rsidRPr="0098540C" w:rsidRDefault="00DC5A68" w:rsidP="00DC5A68">
      <w:pPr>
        <w:ind w:firstLine="709"/>
        <w:jc w:val="both"/>
      </w:pPr>
      <w:r w:rsidRPr="0098540C">
        <w:t>В разделе When starting (При загрузке) настраивается поведение MS Project при загрузке. Если выбрать переключатель Automatically detect connection state (Подключаться автоматически), то при запуске программа будет автоматически пытаться подключиться к серверу, используя учетную запись по умолчанию. Если же выбрать переключатель Manually control connection state (Подключаться вручную), то при запуске программа будет выводить диалоговое окно, в котором пользователь сам определяет, какую учетную запись использовать для подключения в данном случае.</w:t>
      </w:r>
    </w:p>
    <w:p w:rsidR="00DC5A68" w:rsidRPr="0098540C" w:rsidRDefault="00DC5A68" w:rsidP="00DC5A68">
      <w:pPr>
        <w:ind w:firstLine="709"/>
        <w:jc w:val="both"/>
        <w:rPr>
          <w:b/>
          <w:bCs/>
        </w:rPr>
      </w:pPr>
      <w:r w:rsidRPr="0098540C">
        <w:rPr>
          <w:b/>
          <w:bCs/>
        </w:rPr>
        <w:t>Принципы подключения к серверу</w:t>
      </w:r>
    </w:p>
    <w:p w:rsidR="00DC5A68" w:rsidRPr="0098540C" w:rsidRDefault="00DC5A68" w:rsidP="00DC5A68">
      <w:pPr>
        <w:ind w:firstLine="709"/>
        <w:jc w:val="both"/>
      </w:pPr>
      <w:r w:rsidRPr="0098540C">
        <w:t>Когда настроены учетные записи и определены параметры подключения к серверу, при запуске MS Project будет открываться диалоговое окно для выбора учетной записи, с помощью которой должно осуществляться подключение к серверу. Это диалоговое окно отображается только в том случае, если в настройках подключения выбран переключатель Manually control connection state (Подключаться вручную).</w:t>
      </w:r>
    </w:p>
    <w:p w:rsidR="00DC5A68" w:rsidRPr="0098540C" w:rsidRDefault="00DC5A68" w:rsidP="00DC5A68">
      <w:pPr>
        <w:ind w:firstLine="709"/>
        <w:jc w:val="both"/>
      </w:pPr>
      <w:r w:rsidRPr="0098540C">
        <w:t>Установив курсор на соответствующую учетную запись, следует нажать кнопку Connect (Подключиться) для соединения с сервером. Если же нажать кнопку Work Offline (He подключаться к серверу), то вы будете работать без подключения к серверу, в обычном режиме. При выборе учетной записи My Computer доступна только последняя кнопка.</w:t>
      </w:r>
    </w:p>
    <w:p w:rsidR="00DC5A68" w:rsidRPr="0098540C" w:rsidRDefault="00DC5A68" w:rsidP="00DC5A68">
      <w:pPr>
        <w:ind w:firstLine="709"/>
        <w:jc w:val="both"/>
      </w:pPr>
      <w:r w:rsidRPr="0098540C">
        <w:t>После выбора учетной записи и нажатия кнопки Connect (Подключиться) открывается диалоговое окно подключения, в котором нужно указать пароль для используемого в учетной записи имени пользователя сервера MS Project Server. Если же в учетной записи используется учетная запись пользователя Windows, то вводить ничего не требуется.</w:t>
      </w:r>
    </w:p>
    <w:p w:rsidR="00DC5A68" w:rsidRPr="0098540C" w:rsidRDefault="00DC5A68" w:rsidP="00DC5A68">
      <w:pPr>
        <w:ind w:firstLine="709"/>
        <w:jc w:val="both"/>
      </w:pPr>
      <w:r w:rsidRPr="0098540C">
        <w:t>Если в настройках подключения к серверу вы выбрали переключатель Automatically detect connection state (Подключаться автоматически), то это диалоговое окно будет открываться сразу при загрузке программы, и в поле для ввода имени пользователя будет подставлено имя пользователя сервера MS Project Server из учетной записи по умолчанию.</w:t>
      </w:r>
    </w:p>
    <w:p w:rsidR="00DC5A68" w:rsidRPr="0098540C" w:rsidRDefault="00DC5A68" w:rsidP="00DC5A68">
      <w:pPr>
        <w:ind w:firstLine="709"/>
        <w:jc w:val="both"/>
      </w:pPr>
      <w:r w:rsidRPr="0098540C">
        <w:t>Чтобы отказаться от подключения к серверу с выбранной вручную или автоматически учетной записью, нужно нажать кнопку Cancel (Отмена). Это вернет вас в предыдущее диалоговое окно. Если же вы введете пароль, нажмете кнопку Go (Вход) и подключение к серверу пройдет успешно, то загрузится MS Project.</w:t>
      </w:r>
    </w:p>
    <w:p w:rsidR="00DC5A68" w:rsidRPr="0098540C" w:rsidRDefault="00DC5A68" w:rsidP="00DC5A68">
      <w:pPr>
        <w:ind w:firstLine="709"/>
        <w:jc w:val="both"/>
        <w:rPr>
          <w:b/>
          <w:bCs/>
        </w:rPr>
      </w:pPr>
      <w:r w:rsidRPr="0098540C">
        <w:rPr>
          <w:b/>
          <w:bCs/>
        </w:rPr>
        <w:t>Подготовка подключения к серверу</w:t>
      </w:r>
    </w:p>
    <w:p w:rsidR="00DC5A68" w:rsidRPr="0098540C" w:rsidRDefault="00DC5A68" w:rsidP="00DC5A68">
      <w:pPr>
        <w:ind w:firstLine="709"/>
        <w:jc w:val="both"/>
      </w:pPr>
      <w:r w:rsidRPr="0098540C">
        <w:lastRenderedPageBreak/>
        <w:t>При запуске MS Project всегда загружает глобальный шаблон, на основании которого строится весь интерфейс программы (например, определяются команды меню, доступные представления и т. п.) и создаются новые файлы. При работе без подключения к серверу программа загружает глобальный шаблон с диска (см. раздел «Работа с шаблонами»), а при подключении к серверу MS Project загружает глобальный шаблон с сервера.</w:t>
      </w:r>
    </w:p>
    <w:p w:rsidR="00DC5A68" w:rsidRPr="0098540C" w:rsidRDefault="00DC5A68" w:rsidP="00DC5A68">
      <w:pPr>
        <w:ind w:firstLine="709"/>
        <w:jc w:val="both"/>
        <w:rPr>
          <w:b/>
          <w:bCs/>
        </w:rPr>
      </w:pPr>
      <w:r w:rsidRPr="0098540C">
        <w:rPr>
          <w:b/>
          <w:bCs/>
        </w:rPr>
        <w:t>ПРИМЕЧАНИЕ</w:t>
      </w:r>
    </w:p>
    <w:p w:rsidR="00DC5A68" w:rsidRPr="0098540C" w:rsidRDefault="00DC5A68" w:rsidP="00DC5A68">
      <w:pPr>
        <w:ind w:firstLine="709"/>
        <w:jc w:val="both"/>
      </w:pPr>
      <w:r w:rsidRPr="0098540C">
        <w:t>Расположенный на сервере глобальный шаблон называется Enterprise Global (Корпоративный глобальный шаблон).</w:t>
      </w:r>
    </w:p>
    <w:p w:rsidR="00DC5A68" w:rsidRPr="0098540C" w:rsidRDefault="00DC5A68" w:rsidP="00DC5A68">
      <w:pPr>
        <w:ind w:firstLine="709"/>
        <w:jc w:val="both"/>
      </w:pPr>
      <w:r w:rsidRPr="0098540C">
        <w:t>Если на сервере нет глобального шаблона, то при подключении с помощью учетной записи возникает ошибка и работать в режиме подключения к серверу невозможно. Поэтому прежде чем подключаться к серверу для работы с ним, нужно разместить на нем глобальный шаблон.</w:t>
      </w:r>
    </w:p>
    <w:p w:rsidR="00DC5A68" w:rsidRPr="0098540C" w:rsidRDefault="00DC5A68" w:rsidP="00DC5A68">
      <w:pPr>
        <w:ind w:firstLine="709"/>
        <w:jc w:val="both"/>
      </w:pPr>
      <w:r w:rsidRPr="0098540C">
        <w:t>Для размещения глобального шаблона на сервере нужно при загрузке MS Project выбрать либо учетную запись My Computer, либо учетную запись, подключающуюся к тому серверу MS Project Server, где глобальный шаблон уже размещен. Затем следует выбрать команду меню Tools &gt; Enterprise Options &gt; Restore Enterprise Global (Сервис &gt; Корпоративные настройки</w:t>
      </w:r>
      <w:proofErr w:type="gramStart"/>
      <w:r w:rsidRPr="0098540C">
        <w:t xml:space="preserve"> &gt; В</w:t>
      </w:r>
      <w:proofErr w:type="gramEnd"/>
      <w:r w:rsidRPr="0098540C">
        <w:t>осстановить корпоративный глобальный шаблон). После этого откроется диалоговое окно восстановления корпоративного глобального шаблона.</w:t>
      </w:r>
    </w:p>
    <w:p w:rsidR="00DC5A68" w:rsidRPr="0098540C" w:rsidRDefault="00DC5A68" w:rsidP="00DC5A68">
      <w:pPr>
        <w:ind w:firstLine="709"/>
        <w:jc w:val="both"/>
      </w:pPr>
      <w:r w:rsidRPr="0098540C">
        <w:t>В этом диалоговом окне нужно выбрать учетную запись, с помощью которой MS Project сможет подключиться к серверу и пометить на нем шаблон. Имя учетной записи выбирается в раскрывающемся списке Server Account (Учетная запись сервера). В поле Global Template (Корпоративный шаблон) нужно указать имя шаблона, который будет загружен на сервер, и для выбора файла шаблона на диске можно воспользоваться кнопкой Browse (Обзор).</w:t>
      </w:r>
    </w:p>
    <w:p w:rsidR="00DC5A68" w:rsidRPr="0098540C" w:rsidRDefault="00DC5A68" w:rsidP="00DC5A68">
      <w:pPr>
        <w:ind w:firstLine="709"/>
        <w:jc w:val="both"/>
      </w:pPr>
      <w:r w:rsidRPr="0098540C">
        <w:t>При выборе шаблона нужно помнить, что MS Project не может загрузить на сервер файл используемого в данный момент шаблона. Поэтому, если вы выберете на диске файл глобального шаблона из рабочей папки или файл шаблона, который вы редактируете, он не будет загружен.</w:t>
      </w:r>
    </w:p>
    <w:p w:rsidR="00DC5A68" w:rsidRPr="0098540C" w:rsidRDefault="00DC5A68" w:rsidP="00DC5A68">
      <w:pPr>
        <w:ind w:firstLine="709"/>
        <w:jc w:val="both"/>
      </w:pPr>
      <w:r w:rsidRPr="0098540C">
        <w:t>После того как вы загрузили на сервер глобальный шаблон, можно работать с MS Project в режиме подключения к серверу. Для этого нужно перезагрузить MS Project.</w:t>
      </w:r>
    </w:p>
    <w:p w:rsidR="00DC5A68" w:rsidRPr="0098540C" w:rsidRDefault="00DC5A68" w:rsidP="00DC5A68">
      <w:pPr>
        <w:ind w:firstLine="709"/>
        <w:jc w:val="both"/>
        <w:rPr>
          <w:b/>
          <w:bCs/>
        </w:rPr>
      </w:pPr>
      <w:r w:rsidRPr="0098540C">
        <w:rPr>
          <w:b/>
          <w:bCs/>
        </w:rPr>
        <w:t>Работа с планами проектов</w:t>
      </w:r>
    </w:p>
    <w:p w:rsidR="00DC5A68" w:rsidRPr="0098540C" w:rsidRDefault="00DC5A68" w:rsidP="00DC5A68">
      <w:pPr>
        <w:ind w:firstLine="709"/>
        <w:jc w:val="both"/>
      </w:pPr>
      <w:r w:rsidRPr="0098540C">
        <w:t>Работа с планами проектов при использовании сервера MS Project Server не сильно отличается от обычного режима работы. Основные отличия заключаются в процедурах сохранения и открытия файлов проектов, поскольку в этих случаях и задействуется сервер MS Project Server.</w:t>
      </w:r>
    </w:p>
    <w:p w:rsidR="00DC5A68" w:rsidRPr="0098540C" w:rsidRDefault="00DC5A68" w:rsidP="00DC5A68">
      <w:pPr>
        <w:ind w:firstLine="709"/>
        <w:jc w:val="both"/>
        <w:rPr>
          <w:b/>
          <w:bCs/>
        </w:rPr>
      </w:pPr>
      <w:r w:rsidRPr="0098540C">
        <w:rPr>
          <w:b/>
          <w:bCs/>
        </w:rPr>
        <w:t>Создание и сохранение плана проекта</w:t>
      </w:r>
    </w:p>
    <w:p w:rsidR="00DC5A68" w:rsidRPr="0098540C" w:rsidRDefault="00DC5A68" w:rsidP="00DC5A68">
      <w:pPr>
        <w:ind w:firstLine="709"/>
        <w:jc w:val="both"/>
      </w:pPr>
      <w:r w:rsidRPr="0098540C">
        <w:t>Создание плана проекта происходит так же, как и при работе без подключения к серверу. А вот при сохранении плана проекта программа отображает диалоговое окно для сохранения плана проекта на сервере.</w:t>
      </w:r>
    </w:p>
    <w:p w:rsidR="00DC5A68" w:rsidRPr="0098540C" w:rsidRDefault="00DC5A68" w:rsidP="00DC5A68">
      <w:pPr>
        <w:ind w:firstLine="709"/>
        <w:jc w:val="both"/>
      </w:pPr>
      <w:r w:rsidRPr="0098540C">
        <w:t>В диалоговом окне указывается название проекта в поле Name (Название), а в раскрывающемся списке Туре (Тип) определяется тип файла (проект или шаблон). В раскрывающемся списке Version (Версия) выбирается название версии плана проекта, а в списке Calendar (Календарь) — базовый календарь проекта. Каждый проект может быть сохранен в разных версиях, например Published (Опубликовано), Archived (Архивная) и т. д. Версия проекта — это как бы расширение его файла, например опубликованная версия Проекта</w:t>
      </w:r>
      <w:proofErr w:type="gramStart"/>
      <w:r w:rsidRPr="0098540C">
        <w:t>1</w:t>
      </w:r>
      <w:proofErr w:type="gramEnd"/>
      <w:r w:rsidRPr="0098540C">
        <w:t xml:space="preserve"> будет называться Проект1.Published (Проект1.Опубликовано). Список названий версий определяется администратором.</w:t>
      </w:r>
    </w:p>
    <w:p w:rsidR="00DC5A68" w:rsidRPr="0098540C" w:rsidRDefault="00DC5A68" w:rsidP="00DC5A68">
      <w:pPr>
        <w:ind w:firstLine="709"/>
        <w:jc w:val="both"/>
      </w:pPr>
      <w:r w:rsidRPr="0098540C">
        <w:t>Поддержка версий служит в первую очередь для организации данных на сервере</w:t>
      </w:r>
      <w:proofErr w:type="gramStart"/>
      <w:r w:rsidRPr="0098540C">
        <w:t xml:space="preserve"> Н</w:t>
      </w:r>
      <w:proofErr w:type="gramEnd"/>
      <w:r w:rsidRPr="0098540C">
        <w:t>апример, администратор может создать версии для хранения плана проекта с оптимистичным сценарием развития и пессимистичным, назвав их, например. Оптимистичный и Пессимистичный. Руководитель сохраняет план Проекта</w:t>
      </w:r>
      <w:proofErr w:type="gramStart"/>
      <w:r w:rsidRPr="0098540C">
        <w:t>1</w:t>
      </w:r>
      <w:proofErr w:type="gramEnd"/>
      <w:r w:rsidRPr="0098540C">
        <w:t xml:space="preserve"> в двух </w:t>
      </w:r>
      <w:r w:rsidRPr="0098540C">
        <w:lastRenderedPageBreak/>
        <w:t>вариантах: Проект!.Оптимистичный и Проект</w:t>
      </w:r>
      <w:proofErr w:type="gramStart"/>
      <w:r w:rsidRPr="0098540C">
        <w:t>1</w:t>
      </w:r>
      <w:proofErr w:type="gramEnd"/>
      <w:r w:rsidRPr="0098540C">
        <w:t>.Пессимистичный. При анализе всех проектов организации руководители будут использовать только оптимистичные версии проектов для оценки ситуации в случае благоприятного развития собьи тий и пессимистичные — для анализа в случае неблагоприятного. Часто при выполнении заказных проектов существует две версии плана — внешняя и внутренняя. Внешняя представляется заказчику проекта, и отчетность перед заказчиком происходит по ней. Внутренняя версия служит для планирования работ внутри организации. Для реализации такой модели вы можете создать</w:t>
      </w:r>
    </w:p>
    <w:p w:rsidR="00DC5A68" w:rsidRPr="0098540C" w:rsidRDefault="00DC5A68" w:rsidP="00DC5A68">
      <w:pPr>
        <w:ind w:firstLine="709"/>
        <w:jc w:val="both"/>
      </w:pPr>
      <w:r w:rsidRPr="0098540C">
        <w:t>соответствующие версии на сервере и предоставлять заказчику доступ только на просмотр внешней версии плана проекта.</w:t>
      </w:r>
    </w:p>
    <w:p w:rsidR="00DC5A68" w:rsidRPr="0098540C" w:rsidRDefault="00DC5A68" w:rsidP="00DC5A68">
      <w:pPr>
        <w:ind w:firstLine="709"/>
        <w:jc w:val="both"/>
      </w:pPr>
      <w:r w:rsidRPr="0098540C">
        <w:t>При первом сохранении проекта на сервер нужно обязательно выбрать версию под названием Published (Опубликовано).</w:t>
      </w:r>
    </w:p>
    <w:p w:rsidR="00DC5A68" w:rsidRPr="0098540C" w:rsidRDefault="00DC5A68" w:rsidP="00DC5A68">
      <w:pPr>
        <w:ind w:firstLine="709"/>
        <w:jc w:val="both"/>
      </w:pPr>
      <w:r w:rsidRPr="0098540C">
        <w:t>Нажатие кнопки Save (Сохранить) приведет к сохранению файла на сервере MS Project Server. Если же вы хотите сохранить файл на диске, нужно щелкнуть на кнопке Save as File (Сохранить как файл). В таком случае откроется обычное диалоговое окно для сохранения файла на диске и проект не будет сохранен на сервере.</w:t>
      </w:r>
    </w:p>
    <w:p w:rsidR="00DC5A68" w:rsidRPr="0098540C" w:rsidRDefault="00DC5A68" w:rsidP="00DC5A68">
      <w:pPr>
        <w:ind w:firstLine="709"/>
        <w:jc w:val="both"/>
      </w:pPr>
      <w:r w:rsidRPr="0098540C">
        <w:t>Поскольку проект создается на основе корпоративного глобального шаблона, при создании могут использоваться какие-то специфические элементы шаблона (таблицы, представления, настраиваемые поля, поля со списками значений и пр.). При дальнейшем изменении файла без подключения к серверу эти элементы будут недоступны, хотя они могут быть необходимы для работы с ним.</w:t>
      </w:r>
    </w:p>
    <w:p w:rsidR="00DC5A68" w:rsidRPr="0098540C" w:rsidRDefault="00DC5A68" w:rsidP="00DC5A68">
      <w:pPr>
        <w:ind w:firstLine="709"/>
        <w:jc w:val="both"/>
      </w:pPr>
      <w:r w:rsidRPr="0098540C">
        <w:t>Поэтому, прежде чем отобразить диалоговое окно для сохранения файла на диске, MS Project выводит окно, в котором нужно определить, какие данные из корпоративного глобального шаблона должны быть помещены в сохраняемый файл. Для этого служат два переключателя. Выбрав первый, вы сохраните в файле все элементы корпоративного глобального шаблона за исключением корпоративных кодов структуры (мы еще поговорим о них в этом уроке). При выборе второго переключателя в файле будут сохранены только те элементы корпоративного глобального шаблона, которые использованы в файле.</w:t>
      </w:r>
    </w:p>
    <w:p w:rsidR="00DC5A68" w:rsidRPr="0098540C" w:rsidRDefault="00DC5A68" w:rsidP="00DC5A68">
      <w:pPr>
        <w:ind w:firstLine="709"/>
        <w:jc w:val="both"/>
      </w:pPr>
      <w:r w:rsidRPr="0098540C">
        <w:t>Первый способ менее экономичен, так как размер файла может быть существенно увеличен за счет добавления элементов корпоративного глобального шаблона. С другой стороны, используя первый способ, вы обеспечите наличие всех элементов из шаблона при работе без подключения к серверу.</w:t>
      </w:r>
    </w:p>
    <w:p w:rsidR="00DC5A68" w:rsidRPr="0098540C" w:rsidRDefault="00DC5A68" w:rsidP="00DC5A68">
      <w:pPr>
        <w:ind w:firstLine="709"/>
        <w:jc w:val="both"/>
        <w:rPr>
          <w:b/>
          <w:bCs/>
        </w:rPr>
      </w:pPr>
      <w:r w:rsidRPr="0098540C">
        <w:rPr>
          <w:b/>
          <w:bCs/>
        </w:rPr>
        <w:t>Открытие проектов и совместная работа над проектами</w:t>
      </w:r>
    </w:p>
    <w:p w:rsidR="00DC5A68" w:rsidRPr="0098540C" w:rsidRDefault="00DC5A68" w:rsidP="00DC5A68">
      <w:pPr>
        <w:ind w:firstLine="709"/>
        <w:jc w:val="both"/>
      </w:pPr>
      <w:r w:rsidRPr="0098540C">
        <w:t>Для открытия файла проекта, хранящегося на сервере, следует щелкнуть на кнопке для открытия файла, расположенной на стандартной панели инструментов, либо воспользоваться командой меню File &gt; Open (Файл</w:t>
      </w:r>
      <w:proofErr w:type="gramStart"/>
      <w:r w:rsidRPr="0098540C">
        <w:t xml:space="preserve"> &gt; О</w:t>
      </w:r>
      <w:proofErr w:type="gramEnd"/>
      <w:r w:rsidRPr="0098540C">
        <w:t>ткрыть). После этого загружается диалоговое окно со списком файлов, хранящихся на сервере. Если вы хотите редактировать файл, хранящийся на диске, следует нажать кнопку Open from File (Открыть из файла), расположенную внизу этого диалогового окна.</w:t>
      </w:r>
    </w:p>
    <w:p w:rsidR="00DC5A68" w:rsidRPr="0098540C" w:rsidRDefault="00DC5A68" w:rsidP="00DC5A68">
      <w:pPr>
        <w:ind w:firstLine="709"/>
        <w:jc w:val="both"/>
      </w:pPr>
      <w:r w:rsidRPr="0098540C">
        <w:t>Диалоговое окно содержит таблицу, в которой приведен список хранящихся на сервере файлов. В первом столбце таблицы, Name (Название), указывается название файла, а в последнем, Last Modified (Последнее изменение), — дата последнего внесения изменений в файл.</w:t>
      </w:r>
    </w:p>
    <w:p w:rsidR="00DC5A68" w:rsidRPr="0098540C" w:rsidRDefault="00DC5A68" w:rsidP="00DC5A68">
      <w:pPr>
        <w:ind w:firstLine="709"/>
        <w:jc w:val="both"/>
      </w:pPr>
      <w:r w:rsidRPr="0098540C">
        <w:t>В столбце Version (Версия) находится информация о версии файла. Например, на нашем сервере хранятся две версии файла Проект! — опубликованная (Published) и архивная (Archived).</w:t>
      </w:r>
    </w:p>
    <w:p w:rsidR="00DC5A68" w:rsidRPr="0098540C" w:rsidRDefault="00DC5A68" w:rsidP="00DC5A68">
      <w:pPr>
        <w:ind w:firstLine="709"/>
        <w:jc w:val="both"/>
      </w:pPr>
      <w:r w:rsidRPr="0098540C">
        <w:t>Файлы, хранящиеся на сервере, могут редактироваться только одним из пользователей. Если файл кем-то редактируется, то в столбце Checked-Out? (</w:t>
      </w:r>
      <w:proofErr w:type="gramStart"/>
      <w:r w:rsidRPr="0098540C">
        <w:t>Извлечен</w:t>
      </w:r>
      <w:proofErr w:type="gramEnd"/>
      <w:r w:rsidRPr="0098540C">
        <w:t>?) содержится значение Yes (Да), а если не редактируется — то No (Нет). Имя пользователя, открывшего файл для редактирования, указывается в столбце Checked out by (Извлек).</w:t>
      </w:r>
    </w:p>
    <w:p w:rsidR="00DC5A68" w:rsidRPr="0098540C" w:rsidRDefault="00DC5A68" w:rsidP="00DC5A68">
      <w:pPr>
        <w:ind w:firstLine="709"/>
        <w:jc w:val="both"/>
        <w:rPr>
          <w:b/>
          <w:bCs/>
        </w:rPr>
      </w:pPr>
      <w:r w:rsidRPr="0098540C">
        <w:rPr>
          <w:b/>
          <w:bCs/>
        </w:rPr>
        <w:t>ПРИМЕЧАНИЕ</w:t>
      </w:r>
    </w:p>
    <w:p w:rsidR="00DC5A68" w:rsidRPr="0098540C" w:rsidRDefault="00DC5A68" w:rsidP="00DC5A68">
      <w:pPr>
        <w:ind w:firstLine="709"/>
        <w:jc w:val="both"/>
      </w:pPr>
      <w:r w:rsidRPr="0098540C">
        <w:lastRenderedPageBreak/>
        <w:t>Файл, загруженный с сервера для редактирования, называется извлеченным (checked-out). Операция, обратная извлечению, при которой открытый для редактирования файл сохраняется на сервере, называется возвращением (check-in).</w:t>
      </w:r>
    </w:p>
    <w:p w:rsidR="00DC5A68" w:rsidRPr="0098540C" w:rsidRDefault="00DC5A68" w:rsidP="00DC5A68">
      <w:pPr>
        <w:ind w:firstLine="709"/>
        <w:jc w:val="both"/>
      </w:pPr>
      <w:r w:rsidRPr="0098540C">
        <w:t>Для открытия файла предназначена кнопка Open (Открыть), а с помощью переключателей, расположённых рядом с ней, можно определить режим открытия файла. Если выбрать переключатель Read-only to view (Для просмотра), то файл будет открыт в режиме только для чтения и другой пользователь сможет открыть его для просмотра или редактирования. Если же выбрать переключатель Read/ write to check out (Для редактирования), то другой пользователь сможет открыть его только для просмотра.</w:t>
      </w:r>
    </w:p>
    <w:p w:rsidR="00DC5A68" w:rsidRPr="0098540C" w:rsidRDefault="00DC5A68" w:rsidP="00DC5A68">
      <w:pPr>
        <w:ind w:firstLine="709"/>
        <w:jc w:val="both"/>
      </w:pPr>
      <w:r w:rsidRPr="0098540C">
        <w:t>Если вы выбрали второй переключатель, вы не сможете открыть файлы, извлеченные другими пользователями. Например, в нашем случае вы не сможете открыть для редактирования файлы Проект</w:t>
      </w:r>
      <w:proofErr w:type="gramStart"/>
      <w:r w:rsidRPr="0098540C">
        <w:t>1</w:t>
      </w:r>
      <w:proofErr w:type="gramEnd"/>
      <w:r w:rsidRPr="0098540C">
        <w:t>!.Published и Программирование на C++.Published, так как их редактирует пользователь Administrator.</w:t>
      </w:r>
    </w:p>
    <w:p w:rsidR="00DC5A68" w:rsidRPr="0098540C" w:rsidRDefault="00DC5A68" w:rsidP="00DC5A68">
      <w:pPr>
        <w:ind w:firstLine="709"/>
        <w:jc w:val="both"/>
        <w:rPr>
          <w:b/>
          <w:bCs/>
        </w:rPr>
      </w:pPr>
      <w:r w:rsidRPr="0098540C">
        <w:rPr>
          <w:b/>
          <w:bCs/>
        </w:rPr>
        <w:t>Работа с проектом без подключения к серверу</w:t>
      </w:r>
    </w:p>
    <w:p w:rsidR="00DC5A68" w:rsidRPr="0098540C" w:rsidRDefault="00DC5A68" w:rsidP="00DC5A68">
      <w:pPr>
        <w:ind w:firstLine="709"/>
        <w:jc w:val="both"/>
      </w:pPr>
      <w:r w:rsidRPr="0098540C">
        <w:t>Иногда требуется работать с планом проекта без подключения к серверу, например, если вы хотите редактировать план на домашнем компьютере. Чтобы другие пользователи в это время не могли внести в файл изменения, нужно, чтобы он считался извлеченным.</w:t>
      </w:r>
    </w:p>
    <w:p w:rsidR="00DC5A68" w:rsidRPr="0098540C" w:rsidRDefault="00DC5A68" w:rsidP="00DC5A68">
      <w:pPr>
        <w:ind w:firstLine="709"/>
        <w:jc w:val="both"/>
      </w:pPr>
      <w:r w:rsidRPr="0098540C">
        <w:t xml:space="preserve">Сохранить файл на диске можно с помощью кнопки Save as File (Сохранить как файл) из диалогового окна сохранения файла, однако в этом случае он не будет считаться </w:t>
      </w:r>
      <w:proofErr w:type="gramStart"/>
      <w:r w:rsidRPr="0098540C">
        <w:t>извлеченным</w:t>
      </w:r>
      <w:proofErr w:type="gramEnd"/>
      <w:r w:rsidRPr="0098540C">
        <w:t xml:space="preserve"> и другие пользователи смогут вносить в него изменения. Поэтому чтобы сохранить файл для работы без подключения к серверу, нужно воспользоваться командой меню File &gt; Save Offline (Файл</w:t>
      </w:r>
      <w:proofErr w:type="gramStart"/>
      <w:r w:rsidRPr="0098540C">
        <w:t xml:space="preserve"> &gt; С</w:t>
      </w:r>
      <w:proofErr w:type="gramEnd"/>
      <w:r w:rsidRPr="0098540C">
        <w:t>охранить локально).</w:t>
      </w:r>
    </w:p>
    <w:p w:rsidR="00DC5A68" w:rsidRPr="0098540C" w:rsidRDefault="00DC5A68" w:rsidP="00DC5A68">
      <w:pPr>
        <w:ind w:firstLine="709"/>
        <w:jc w:val="both"/>
      </w:pPr>
      <w:r w:rsidRPr="0098540C">
        <w:t>После этого файл будет помечен на сервере как редактируемый и автоматически поместится в рабочую папку MS Project, в подпапку пользователя сервера. Например</w:t>
      </w:r>
      <w:r w:rsidRPr="00851F12">
        <w:rPr>
          <w:lang w:val="en-US"/>
        </w:rPr>
        <w:t xml:space="preserve">, </w:t>
      </w:r>
      <w:r w:rsidRPr="0098540C">
        <w:t>в</w:t>
      </w:r>
      <w:r w:rsidRPr="00851F12">
        <w:rPr>
          <w:lang w:val="en-US"/>
        </w:rPr>
        <w:t xml:space="preserve"> </w:t>
      </w:r>
      <w:r w:rsidRPr="0098540C">
        <w:t>нашем</w:t>
      </w:r>
      <w:r w:rsidRPr="00851F12">
        <w:rPr>
          <w:lang w:val="en-US"/>
        </w:rPr>
        <w:t xml:space="preserve"> </w:t>
      </w:r>
      <w:r w:rsidRPr="0098540C">
        <w:t>случае</w:t>
      </w:r>
      <w:r w:rsidRPr="00851F12">
        <w:rPr>
          <w:lang w:val="en-US"/>
        </w:rPr>
        <w:t xml:space="preserve"> </w:t>
      </w:r>
      <w:r w:rsidRPr="0098540C">
        <w:t>файл</w:t>
      </w:r>
      <w:r w:rsidRPr="00851F12">
        <w:rPr>
          <w:lang w:val="en-US"/>
        </w:rPr>
        <w:t xml:space="preserve"> </w:t>
      </w:r>
      <w:r w:rsidRPr="0098540C">
        <w:t>Проект</w:t>
      </w:r>
      <w:r w:rsidRPr="00851F12">
        <w:rPr>
          <w:lang w:val="en-US"/>
        </w:rPr>
        <w:t xml:space="preserve">!.Published </w:t>
      </w:r>
      <w:r w:rsidRPr="0098540C">
        <w:t>был</w:t>
      </w:r>
      <w:r w:rsidRPr="00851F12">
        <w:rPr>
          <w:lang w:val="en-US"/>
        </w:rPr>
        <w:t xml:space="preserve"> </w:t>
      </w:r>
      <w:r w:rsidRPr="0098540C">
        <w:t>сохранен</w:t>
      </w:r>
      <w:r w:rsidRPr="00851F12">
        <w:rPr>
          <w:lang w:val="en-US"/>
        </w:rPr>
        <w:t xml:space="preserve"> </w:t>
      </w:r>
      <w:r w:rsidRPr="0098540C">
        <w:t>в</w:t>
      </w:r>
      <w:r w:rsidRPr="00851F12">
        <w:rPr>
          <w:lang w:val="en-US"/>
        </w:rPr>
        <w:t xml:space="preserve"> </w:t>
      </w:r>
      <w:r w:rsidRPr="0098540C">
        <w:t>папку</w:t>
      </w:r>
      <w:r w:rsidRPr="00851F12">
        <w:rPr>
          <w:lang w:val="en-US"/>
        </w:rPr>
        <w:t xml:space="preserve"> C:\Documents and Settings\Administrator\Application Data\Microsoft\MS Project</w:t>
      </w:r>
      <w:proofErr w:type="gramStart"/>
      <w:r w:rsidRPr="00851F12">
        <w:rPr>
          <w:lang w:val="en-US"/>
        </w:rPr>
        <w:t>\{</w:t>
      </w:r>
      <w:proofErr w:type="gramEnd"/>
      <w:r w:rsidRPr="00851F12">
        <w:rPr>
          <w:lang w:val="en-US"/>
        </w:rPr>
        <w:t xml:space="preserve">1796E978-8851-42EA-98BO-708530E1A233}\. </w:t>
      </w:r>
      <w:r w:rsidRPr="0098540C">
        <w:t>Название последней папки совпадает с идентификатором пользователя Administrator в базе данных MS Project Server.</w:t>
      </w:r>
    </w:p>
    <w:p w:rsidR="00DC5A68" w:rsidRPr="0098540C" w:rsidRDefault="00DC5A68" w:rsidP="00DC5A68">
      <w:pPr>
        <w:ind w:firstLine="709"/>
        <w:jc w:val="both"/>
      </w:pPr>
      <w:r w:rsidRPr="0098540C">
        <w:t xml:space="preserve">Сохраненные локально проекты помечаются соответствующим образом в диалоговом окне со списком файлов сервера. </w:t>
      </w:r>
      <w:proofErr w:type="gramStart"/>
      <w:r w:rsidRPr="0098540C">
        <w:t>При этом сведения о том, что файл сохранен локально (значение Offline (Локально) в поле Checked-Out?</w:t>
      </w:r>
      <w:proofErr w:type="gramEnd"/>
      <w:r w:rsidRPr="0098540C">
        <w:t xml:space="preserve"> (Извлечен?)), отображаются только у пользователя, редактирующего файл, а у других пользователей файл будет помечен просто как редактируемый (значение Yes (Да) в поле Checked-Out? </w:t>
      </w:r>
      <w:proofErr w:type="gramStart"/>
      <w:r w:rsidRPr="0098540C">
        <w:t>(Извлечен?)).</w:t>
      </w:r>
      <w:proofErr w:type="gramEnd"/>
    </w:p>
    <w:p w:rsidR="00DC5A68" w:rsidRPr="0098540C" w:rsidRDefault="00DC5A68" w:rsidP="00DC5A68">
      <w:pPr>
        <w:ind w:firstLine="709"/>
        <w:jc w:val="both"/>
      </w:pPr>
      <w:r w:rsidRPr="0098540C">
        <w:t>Для возвращения файла на сервер после работы без подключения нужно открыть его и выбрать команду меню File &gt; Save Online (Файл</w:t>
      </w:r>
      <w:proofErr w:type="gramStart"/>
      <w:r w:rsidRPr="0098540C">
        <w:t xml:space="preserve"> &gt; С</w:t>
      </w:r>
      <w:proofErr w:type="gramEnd"/>
      <w:r w:rsidRPr="0098540C">
        <w:t>охранить на сервере). </w:t>
      </w:r>
    </w:p>
    <w:p w:rsidR="00DC5A68" w:rsidRPr="0098540C" w:rsidRDefault="00DC5A68" w:rsidP="00DC5A68">
      <w:pPr>
        <w:ind w:firstLine="709"/>
        <w:jc w:val="both"/>
        <w:rPr>
          <w:b/>
          <w:bCs/>
        </w:rPr>
      </w:pPr>
      <w:r w:rsidRPr="0098540C">
        <w:rPr>
          <w:b/>
          <w:bCs/>
        </w:rPr>
        <w:t>Удаление с сервера проектов и шаблонов файлов</w:t>
      </w:r>
    </w:p>
    <w:p w:rsidR="00DC5A68" w:rsidRPr="0098540C" w:rsidRDefault="00DC5A68" w:rsidP="00DC5A68">
      <w:pPr>
        <w:ind w:firstLine="709"/>
        <w:jc w:val="both"/>
      </w:pPr>
      <w:r w:rsidRPr="0098540C">
        <w:t>Для удаления с сервера проектов и шаблонов предназначена страница Clean up Microsoft Project Server database (Очистка базы данных сервера Microsoft Project Server) в разделе Admin (Администрирование). В центре этой страницы расположена таблица со списком опубликованных на сервере проектов и шаблонов.</w:t>
      </w:r>
    </w:p>
    <w:p w:rsidR="00DC5A68" w:rsidRPr="0098540C" w:rsidRDefault="00DC5A68" w:rsidP="00DC5A68">
      <w:pPr>
        <w:ind w:firstLine="709"/>
        <w:jc w:val="both"/>
      </w:pPr>
      <w:r w:rsidRPr="0098540C">
        <w:t>Для удаления проекта или шаблона следует выбрать переключатель Projects and To-do Lists (Проекты и списки дел), выделить в таблице строку, содержащую название проекта или шаблона, и нажать кнопку Delete (Удалить) внизу страницы. Если для проекта был создан дочерний узел на сервере SharePoint, то для его удаления необходимо установить флажок Delete the SharePoint subweb for the specified project (Удаление дочернего веб-узла SharePoint для указанного проекта). </w:t>
      </w:r>
    </w:p>
    <w:p w:rsidR="00DC5A68" w:rsidRPr="0098540C" w:rsidRDefault="00DC5A68" w:rsidP="00DC5A68">
      <w:pPr>
        <w:ind w:firstLine="709"/>
        <w:jc w:val="both"/>
        <w:rPr>
          <w:b/>
          <w:bCs/>
        </w:rPr>
      </w:pPr>
      <w:r w:rsidRPr="0098540C">
        <w:rPr>
          <w:b/>
          <w:bCs/>
        </w:rPr>
        <w:t>Работа с корпоративным пулом ресурсов</w:t>
      </w:r>
    </w:p>
    <w:p w:rsidR="00DC5A68" w:rsidRPr="0098540C" w:rsidRDefault="00DC5A68" w:rsidP="00DC5A68">
      <w:pPr>
        <w:ind w:firstLine="709"/>
        <w:jc w:val="both"/>
      </w:pPr>
      <w:r w:rsidRPr="0098540C">
        <w:t>Одна из основных проблем организации, выполняющей проекты, — распределение ресурсов. Стандартная редакция MS Project для решения этой проблемы предлагает использование пула ресурсов, хранящегося в файле. Профессиональная редакция позволяет использовать корпоративный пул ресурсов, то есть файл пула, хранящийся на сервере.</w:t>
      </w:r>
    </w:p>
    <w:p w:rsidR="00DC5A68" w:rsidRPr="0098540C" w:rsidRDefault="00DC5A68" w:rsidP="00DC5A68">
      <w:pPr>
        <w:ind w:firstLine="709"/>
        <w:jc w:val="both"/>
      </w:pPr>
      <w:r w:rsidRPr="0098540C">
        <w:lastRenderedPageBreak/>
        <w:t>Это решение снимает проблемы, возникающие при работе со стандартным пулом ресурсов. Поскольку при использовании стандартного пула ресурсов все сведения о назначениях ресурсов хранятся в нем, то для занесения новых сведений нужно открывать его на запись, что создает конфликты доступа. При использовании же корпоративного пула ресурсов сведения о назначениях ресурсов хранятся в базе данных на сервере, что практически исключает возможность подобных конфликтов.</w:t>
      </w:r>
    </w:p>
    <w:p w:rsidR="00DC5A68" w:rsidRPr="0098540C" w:rsidRDefault="00DC5A68" w:rsidP="00DC5A68">
      <w:pPr>
        <w:ind w:firstLine="709"/>
        <w:jc w:val="both"/>
      </w:pPr>
      <w:r w:rsidRPr="0098540C">
        <w:t>Кроме того, использование базы данных более удобно при хранении больших объемов данных о назначениях. Если в организации одновременно выполняется хотя бы десяток проектов, то объем хранящихся в пуле данных будет значительным, что может привести к задержкам при открытии файла пула в MS Project. Задержек при анализе загрузки ресурсов на сервере не происходит потому, что для отображения и анализа данных сервер отбирает лишь необходимые (тогда как файловый пул при открытии загружает в программу все хранящиеся данные о назначениях).</w:t>
      </w:r>
    </w:p>
    <w:p w:rsidR="00DC5A68" w:rsidRPr="0098540C" w:rsidRDefault="00DC5A68" w:rsidP="00DC5A68">
      <w:pPr>
        <w:ind w:firstLine="709"/>
        <w:jc w:val="both"/>
      </w:pPr>
      <w:r w:rsidRPr="0098540C">
        <w:t>Среди других удо</w:t>
      </w:r>
      <w:proofErr w:type="gramStart"/>
      <w:r w:rsidRPr="0098540C">
        <w:t>бств пр</w:t>
      </w:r>
      <w:proofErr w:type="gramEnd"/>
      <w:r w:rsidRPr="0098540C">
        <w:t>и работе с корпоративным пулом ресурсов нужно отметить возможность извлекать для редактирования лишь отдельные ресурсы, тогда как при работе с файловым пулом для изменения свойств одного ресурса необходимо открывать для редактирования весь пул. Для добавления нового ресурса в корпоративный пул его также не требуется открывать для редактирования.</w:t>
      </w:r>
    </w:p>
    <w:p w:rsidR="00DC5A68" w:rsidRPr="0098540C" w:rsidRDefault="00DC5A68" w:rsidP="00DC5A68">
      <w:pPr>
        <w:ind w:firstLine="709"/>
        <w:jc w:val="both"/>
        <w:rPr>
          <w:b/>
          <w:bCs/>
        </w:rPr>
      </w:pPr>
      <w:r w:rsidRPr="0098540C">
        <w:rPr>
          <w:b/>
          <w:bCs/>
        </w:rPr>
        <w:t>ВНИМАНИЕ</w:t>
      </w:r>
    </w:p>
    <w:p w:rsidR="00DC5A68" w:rsidRPr="0098540C" w:rsidRDefault="00DC5A68" w:rsidP="00DC5A68">
      <w:pPr>
        <w:ind w:firstLine="709"/>
        <w:jc w:val="both"/>
      </w:pPr>
      <w:r w:rsidRPr="0098540C">
        <w:t>Ресурсы корпоративного пула следует отличать от проектных ресурсов, являющихся пользователями MS Project Server. Как вы помните, если вы создадите задачу и ресурс в MS Project и назначите ресурс на задачу, а потом опубликуете назначение на сервере, для ресурса будет создана учетная запись. Но этот ресурс не будет включен в корпоративный пул и будет считаться локальным ресурсом проекта. Чтобы использовать в проекте ресурсы корпоративного пула, необходимо сначала создать их в пуле, а потом добавить из него в проект.</w:t>
      </w:r>
    </w:p>
    <w:p w:rsidR="00DC5A68" w:rsidRPr="0098540C" w:rsidRDefault="00DC5A68" w:rsidP="00DC5A68">
      <w:pPr>
        <w:ind w:firstLine="709"/>
        <w:jc w:val="both"/>
      </w:pPr>
      <w:r w:rsidRPr="0098540C">
        <w:t>Одной из важных новинок, появившихся в сервере MS Project Server и доступных при работе с профессиональной редакцией MS Project, является анализ загрузки корпоративных ресурсов и потребностей организации в ресурсах. В этом анализе участвуют только ресурсы корпоративного пула ресурсов.</w:t>
      </w:r>
    </w:p>
    <w:p w:rsidR="00DC5A68" w:rsidRPr="0098540C" w:rsidRDefault="00DC5A68" w:rsidP="00DC5A68">
      <w:pPr>
        <w:ind w:firstLine="709"/>
        <w:jc w:val="both"/>
        <w:rPr>
          <w:b/>
          <w:bCs/>
        </w:rPr>
      </w:pPr>
      <w:r w:rsidRPr="0098540C">
        <w:rPr>
          <w:b/>
          <w:bCs/>
        </w:rPr>
        <w:t>Создание ресурсов</w:t>
      </w:r>
    </w:p>
    <w:p w:rsidR="00DC5A68" w:rsidRPr="0098540C" w:rsidRDefault="00DC5A68" w:rsidP="00DC5A68">
      <w:pPr>
        <w:ind w:firstLine="709"/>
        <w:jc w:val="both"/>
      </w:pPr>
      <w:r w:rsidRPr="0098540C">
        <w:t>Для осуществления операций с ресурсами из корпоративного пула нужно открыть диалоговое окно работы с пулом. Для этого предназначена команда менк Tools &gt; Enterprise Options &gt; Open Enterprise Resource Pool (Сервис &gt; Корпоративные настройки</w:t>
      </w:r>
      <w:proofErr w:type="gramStart"/>
      <w:r w:rsidRPr="0098540C">
        <w:t xml:space="preserve"> &gt; О</w:t>
      </w:r>
      <w:proofErr w:type="gramEnd"/>
      <w:r w:rsidRPr="0098540C">
        <w:t>ткрыть корпоративный пул ресурсов).</w:t>
      </w:r>
    </w:p>
    <w:p w:rsidR="00DC5A68" w:rsidRPr="0098540C" w:rsidRDefault="00DC5A68" w:rsidP="00DC5A68">
      <w:pPr>
        <w:ind w:firstLine="709"/>
        <w:jc w:val="both"/>
      </w:pPr>
      <w:r w:rsidRPr="0098540C">
        <w:t>Для перехода к добавлению ресурсов в корпоративный пул нужно нажать кнопку Open/Add (Открыть</w:t>
      </w:r>
      <w:proofErr w:type="gramStart"/>
      <w:r w:rsidRPr="0098540C">
        <w:t>/Д</w:t>
      </w:r>
      <w:proofErr w:type="gramEnd"/>
      <w:r w:rsidRPr="0098540C">
        <w:t>обавить). После этого в MS Project с сервера загружается файл с названием resglobal и названием проекта Checked-out Enterprise Resource (Извлеченные корпоративные ресурсы), в котором открывается представление Resource Sheet (Лист ресурсов). Находясь в этом представлении, вы можете создавать ресурсы, как и при обычной работе в MS Project. При сохранении файла добавленные ресурсы сохраняются в корпоративном пуле на сервере.</w:t>
      </w:r>
    </w:p>
    <w:p w:rsidR="00DC5A68" w:rsidRPr="0098540C" w:rsidRDefault="00DC5A68" w:rsidP="00DC5A68">
      <w:pPr>
        <w:ind w:firstLine="709"/>
        <w:jc w:val="both"/>
        <w:rPr>
          <w:b/>
          <w:bCs/>
        </w:rPr>
      </w:pPr>
      <w:r w:rsidRPr="0098540C">
        <w:rPr>
          <w:b/>
          <w:bCs/>
        </w:rPr>
        <w:t>Создание ролевых ресурсов</w:t>
      </w:r>
    </w:p>
    <w:p w:rsidR="00DC5A68" w:rsidRPr="0098540C" w:rsidRDefault="00DC5A68" w:rsidP="00DC5A68">
      <w:pPr>
        <w:ind w:firstLine="709"/>
        <w:jc w:val="both"/>
      </w:pPr>
      <w:r w:rsidRPr="0098540C">
        <w:t xml:space="preserve">На начальной стадии планирования проекта часто бывает не известно, какие имен но сотрудники будут в нем участвовать, но известны потребности в </w:t>
      </w:r>
      <w:proofErr w:type="gramStart"/>
      <w:r w:rsidRPr="0098540C">
        <w:t>определен ных</w:t>
      </w:r>
      <w:proofErr w:type="gramEnd"/>
      <w:r w:rsidRPr="0098540C">
        <w:t xml:space="preserve"> ролях, например программистах или тестировщиках. </w:t>
      </w:r>
      <w:proofErr w:type="gramStart"/>
      <w:r w:rsidRPr="0098540C">
        <w:t>Поэтому на начально стадии планирования проекта часто оперируют ролями, назначая на задачу и конкретного сотрудника (например, Иванова), а роль (Программист Visual Basic и позднее заменяя ее соответствующим сотрудником.</w:t>
      </w:r>
      <w:proofErr w:type="gramEnd"/>
    </w:p>
    <w:p w:rsidR="00DC5A68" w:rsidRPr="0098540C" w:rsidRDefault="00DC5A68" w:rsidP="00DC5A68">
      <w:pPr>
        <w:ind w:firstLine="709"/>
        <w:jc w:val="both"/>
      </w:pPr>
      <w:r w:rsidRPr="0098540C">
        <w:t xml:space="preserve">Для обеспечения ролевого планирования в профессиональной версии MS Project есть возможность определять, что ресурс является не настоящим ресурсом (сотрудником </w:t>
      </w:r>
      <w:r w:rsidRPr="0098540C">
        <w:lastRenderedPageBreak/>
        <w:t>или оборудованием), а ролью. Для этого в диалоговом окне сведений о ресурсе следует установить флажок Generic (Роль).</w:t>
      </w:r>
    </w:p>
    <w:p w:rsidR="00DC5A68" w:rsidRPr="0098540C" w:rsidRDefault="00DC5A68" w:rsidP="00DC5A68">
      <w:pPr>
        <w:ind w:firstLine="709"/>
        <w:jc w:val="both"/>
      </w:pPr>
      <w:r w:rsidRPr="0098540C">
        <w:t>Ролевых сотрудников можно создавать как в корпоративном пуле ресурсов, так и в планах проектов. В нашем примере мы создали роль Программист Visual Basic в корпоративном пуле ресурсов. Далее в этом уроке вы узнаете, зачем нужно создавать ролевые ресурсы в корпоративном пуле.</w:t>
      </w:r>
    </w:p>
    <w:p w:rsidR="00DC5A68" w:rsidRPr="0098540C" w:rsidRDefault="00DC5A68" w:rsidP="00DC5A68">
      <w:pPr>
        <w:ind w:firstLine="709"/>
        <w:jc w:val="both"/>
        <w:rPr>
          <w:b/>
          <w:bCs/>
        </w:rPr>
      </w:pPr>
      <w:r w:rsidRPr="0098540C">
        <w:rPr>
          <w:b/>
          <w:bCs/>
        </w:rPr>
        <w:t>Редактирование ресурсов</w:t>
      </w:r>
    </w:p>
    <w:p w:rsidR="00DC5A68" w:rsidRPr="0098540C" w:rsidRDefault="00DC5A68" w:rsidP="00DC5A68">
      <w:pPr>
        <w:ind w:firstLine="709"/>
        <w:jc w:val="both"/>
      </w:pPr>
      <w:r w:rsidRPr="0098540C">
        <w:t>Для изменения свойств существующих ресурсов или их удаления вам вновь понадобится открыть диалоговое окно для работы с корпоративным пулом ресурсов с помощью команды меню Tools &gt; Enterprise Options &gt; Open Enterprise Resource Pool (Сервис &gt; Корпоративные настройки</w:t>
      </w:r>
      <w:proofErr w:type="gramStart"/>
      <w:r w:rsidRPr="0098540C">
        <w:t xml:space="preserve"> &gt; О</w:t>
      </w:r>
      <w:proofErr w:type="gramEnd"/>
      <w:r w:rsidRPr="0098540C">
        <w:t>ткрыть корпоративный пул ресурсов).</w:t>
      </w:r>
    </w:p>
    <w:p w:rsidR="00DC5A68" w:rsidRPr="0098540C" w:rsidRDefault="00DC5A68" w:rsidP="00DC5A68">
      <w:pPr>
        <w:ind w:firstLine="709"/>
        <w:jc w:val="both"/>
      </w:pPr>
      <w:r w:rsidRPr="0098540C">
        <w:t>В центре диалогового окна содержится таблица со списком ресурсов, и ее структура аналогична структуре таблицы со списком проектов. Это не случайно — ведь принципы работы с ресурсами корпоративного пула аналогичны принципам работы с опубликованными на сервере проектами. Для редактирования или удаления ресурса его нужно предварительно извлечь из пула. Если ресурс уже извлечен кем-то, вы сможете открыть его только для просмотра. Для извлечения ресурса нужно установить флажок рядом с его названием и нажать кнопку Open/Add (Открыть</w:t>
      </w:r>
      <w:proofErr w:type="gramStart"/>
      <w:r w:rsidRPr="0098540C">
        <w:t>/С</w:t>
      </w:r>
      <w:proofErr w:type="gramEnd"/>
      <w:r w:rsidRPr="0098540C">
        <w:t>оздать). Например, в диалоговом окне на выделен ресурс Программист Visual Basic. Для выделения или снятия выделения у всех ресурсов предназначена кнопка Select/Deselect All (Выделить все</w:t>
      </w:r>
      <w:proofErr w:type="gramStart"/>
      <w:r w:rsidRPr="0098540C">
        <w:t>/С</w:t>
      </w:r>
      <w:proofErr w:type="gramEnd"/>
      <w:r w:rsidRPr="0098540C">
        <w:t>нять выделение всех).</w:t>
      </w:r>
    </w:p>
    <w:p w:rsidR="00DC5A68" w:rsidRPr="0098540C" w:rsidRDefault="00DC5A68" w:rsidP="00DC5A68">
      <w:pPr>
        <w:ind w:firstLine="709"/>
        <w:jc w:val="both"/>
        <w:rPr>
          <w:b/>
          <w:bCs/>
        </w:rPr>
      </w:pPr>
      <w:r w:rsidRPr="0098540C">
        <w:rPr>
          <w:b/>
          <w:bCs/>
        </w:rPr>
        <w:t>ПРИМЕЧАНИЕ</w:t>
      </w:r>
    </w:p>
    <w:p w:rsidR="00DC5A68" w:rsidRPr="0098540C" w:rsidRDefault="00DC5A68" w:rsidP="00DC5A68">
      <w:pPr>
        <w:ind w:firstLine="709"/>
        <w:jc w:val="both"/>
      </w:pPr>
      <w:r w:rsidRPr="0098540C">
        <w:t>Значком с изображением двух голов помечены ролевые (generic) ресурсы. Этот значок используется для их обозначения и в колонке Indicators (Индикаторы) MS Project.</w:t>
      </w:r>
    </w:p>
    <w:p w:rsidR="00DC5A68" w:rsidRPr="0098540C" w:rsidRDefault="00DC5A68" w:rsidP="00DC5A68">
      <w:pPr>
        <w:ind w:firstLine="709"/>
        <w:jc w:val="both"/>
      </w:pPr>
      <w:r w:rsidRPr="0098540C">
        <w:t>При выборе ресурсов можно определить, для редактирования или для просмотра вы их открываете. Для этого, так же как и в диалоговом окне открытия файлов, предназначены переключатели Read-only to view (Для просмотра) и Read/write to check out (Для редактирования).</w:t>
      </w:r>
    </w:p>
    <w:p w:rsidR="00DC5A68" w:rsidRPr="0098540C" w:rsidRDefault="00DC5A68" w:rsidP="00DC5A68">
      <w:pPr>
        <w:ind w:firstLine="709"/>
        <w:jc w:val="both"/>
      </w:pPr>
      <w:r w:rsidRPr="0098540C">
        <w:t>В таблице диалогового окна работы с пулом может отображаться до тысячи ресурсов, но если их больше или если вам сложно найти нужный ресу</w:t>
      </w:r>
      <w:proofErr w:type="gramStart"/>
      <w:r w:rsidRPr="0098540C">
        <w:t>рс в сп</w:t>
      </w:r>
      <w:proofErr w:type="gramEnd"/>
      <w:r w:rsidRPr="0098540C">
        <w:t>иске, следует воспользоваться фильтром, расположенным над таблицей, указав условие и нажав кнопку Apply Filter (Применить фильтр). Составной частью фильтра является флажок Include inactive resources (Показывать неактивные ресурсы), при установке которого в диалоговом окне отображаются удаленные ресурсы.</w:t>
      </w:r>
    </w:p>
    <w:p w:rsidR="00DC5A68" w:rsidRPr="0098540C" w:rsidRDefault="00DC5A68" w:rsidP="00DC5A68">
      <w:pPr>
        <w:ind w:firstLine="709"/>
        <w:jc w:val="both"/>
      </w:pPr>
      <w:r w:rsidRPr="0098540C">
        <w:t>После выбора ресурсов и нажатия кнопки Open/Add (Открыть</w:t>
      </w:r>
      <w:proofErr w:type="gramStart"/>
      <w:r w:rsidRPr="0098540C">
        <w:t>/С</w:t>
      </w:r>
      <w:proofErr w:type="gramEnd"/>
      <w:r w:rsidRPr="0098540C">
        <w:t>оздать) в MS Project загрузится файл, в котором выбранные ресурсы будут показаны в представлении Resource Sheet (Лист ресурсов), и где вы можете редактировать их свойства стандартным способом и добавлять новые ресурсы. При сохранении этого файла обновленные сведения о ресурсах будут сохраняться на сервере.</w:t>
      </w:r>
    </w:p>
    <w:p w:rsidR="00DC5A68" w:rsidRPr="0098540C" w:rsidRDefault="00DC5A68" w:rsidP="00DC5A68">
      <w:pPr>
        <w:ind w:firstLine="709"/>
        <w:jc w:val="both"/>
        <w:rPr>
          <w:b/>
          <w:bCs/>
        </w:rPr>
      </w:pPr>
      <w:r w:rsidRPr="0098540C">
        <w:rPr>
          <w:b/>
          <w:bCs/>
        </w:rPr>
        <w:t>Удаление ресурсов</w:t>
      </w:r>
    </w:p>
    <w:p w:rsidR="00DC5A68" w:rsidRPr="0098540C" w:rsidRDefault="00DC5A68" w:rsidP="00DC5A68">
      <w:pPr>
        <w:ind w:firstLine="709"/>
        <w:jc w:val="both"/>
      </w:pPr>
      <w:r w:rsidRPr="0098540C">
        <w:t>Поскольку сведения о корпоративных ресурсах хранятся в реляционной базе данных, удаление ресурса невозможно (ведь он может быть включен в прошлом в проект и удаление нарушит целостность базы данных). Поэтому для удаления ресурса необходимо в режиме редактирования пометить его как неактивный (Inactive). После этого ресурс останется в пуле, но не будет отображаться в диалоговых окнах для работы с пулом, если только вы не установите флажок для отображения неактивных ресурсов.</w:t>
      </w:r>
    </w:p>
    <w:p w:rsidR="00DC5A68" w:rsidRPr="0098540C" w:rsidRDefault="00DC5A68" w:rsidP="00DC5A68">
      <w:pPr>
        <w:ind w:firstLine="709"/>
        <w:jc w:val="both"/>
      </w:pPr>
      <w:r w:rsidRPr="0098540C">
        <w:t>Пометить ресурс как неактивный можно в диалоговом окне сведений о ресурсе, установив флажок Inactive (Неактивный). Он недоступен, поскольку мы только создаем новый ресурс, а при редактировании существующего ресурса его можно установить или сбросить.</w:t>
      </w:r>
    </w:p>
    <w:p w:rsidR="00DC5A68" w:rsidRPr="0098540C" w:rsidRDefault="00DC5A68" w:rsidP="00DC5A68">
      <w:pPr>
        <w:ind w:firstLine="709"/>
        <w:jc w:val="both"/>
      </w:pPr>
      <w:r w:rsidRPr="0098540C">
        <w:t xml:space="preserve">Для группового удаления ресурсов можно добавить в представление Resource Sheet (Лист ресурсов) столбец Inactive (Неактивный) и изменять его значение сразу для группы </w:t>
      </w:r>
      <w:r w:rsidRPr="0098540C">
        <w:lastRenderedPageBreak/>
        <w:t>ресурсов. Если значение столбца равно Yes (Да), значит, ресурс неактивен, а если No (Нет) — активен.</w:t>
      </w:r>
    </w:p>
    <w:p w:rsidR="00DC5A68" w:rsidRPr="0098540C" w:rsidRDefault="00DC5A68" w:rsidP="00DC5A68">
      <w:pPr>
        <w:ind w:firstLine="709"/>
        <w:jc w:val="both"/>
        <w:rPr>
          <w:b/>
          <w:bCs/>
        </w:rPr>
      </w:pPr>
      <w:r w:rsidRPr="0098540C">
        <w:rPr>
          <w:b/>
          <w:bCs/>
        </w:rPr>
        <w:t>Добавление ресурсов в проект</w:t>
      </w:r>
    </w:p>
    <w:p w:rsidR="00DC5A68" w:rsidRPr="0098540C" w:rsidRDefault="00DC5A68" w:rsidP="00DC5A68">
      <w:pPr>
        <w:ind w:firstLine="709"/>
        <w:jc w:val="both"/>
      </w:pPr>
      <w:r w:rsidRPr="0098540C">
        <w:t>После того как вы добавили ресурсы в корпоративный пул, их нужно использовать в проектах. Чтобы назначить корпоративный ресурс на задачу проекта, следует предварительно добавить корпоративный ресу</w:t>
      </w:r>
      <w:proofErr w:type="gramStart"/>
      <w:r w:rsidRPr="0098540C">
        <w:t>рс в сп</w:t>
      </w:r>
      <w:proofErr w:type="gramEnd"/>
      <w:r w:rsidRPr="0098540C">
        <w:t>исок проектных ресурсов. Для этого предназначено диалоговое окно построения команды Build Team (Построение команды). Оно открывается с помощью команды меню Tools &gt; Build Team from Enterprise (Сервис</w:t>
      </w:r>
      <w:proofErr w:type="gramStart"/>
      <w:r w:rsidRPr="0098540C">
        <w:t xml:space="preserve"> &gt; С</w:t>
      </w:r>
      <w:proofErr w:type="gramEnd"/>
      <w:r w:rsidRPr="0098540C">
        <w:t>оздать команду из корпоративных ресурсов).</w:t>
      </w:r>
    </w:p>
    <w:p w:rsidR="00DC5A68" w:rsidRPr="0098540C" w:rsidRDefault="00DC5A68" w:rsidP="00DC5A68">
      <w:pPr>
        <w:ind w:firstLine="709"/>
        <w:jc w:val="both"/>
      </w:pPr>
      <w:proofErr w:type="gramStart"/>
      <w:r w:rsidRPr="0098540C">
        <w:t>Внизу диалогового окна расположены две таблицы, в левой перечислены корпоративные ресурсы, а в правой — ресурсы, включенные в проектную команду.</w:t>
      </w:r>
      <w:proofErr w:type="gramEnd"/>
      <w:r w:rsidRPr="0098540C">
        <w:t xml:space="preserve"> Например, в нашем случае мы включили в команду два ролевых ресурса — Разработчика БД MS SQL и Программиста Visual Basic. Включенные в команду ресурсы отображаются в списке корпоративных ресурсов серым цветом. Список корпоративных ресурсов может содержать </w:t>
      </w:r>
      <w:proofErr w:type="gramStart"/>
      <w:r w:rsidRPr="0098540C">
        <w:t>до тысячи записей</w:t>
      </w:r>
      <w:proofErr w:type="gramEnd"/>
      <w:r w:rsidRPr="0098540C">
        <w:t>, и если их больше, то для отображения в таблице нужного ресурса придется воспользоваться фильтром. Фильтр пригодится и для отбора ресурсов, если список корпоративных ресурсов слишком велик.</w:t>
      </w:r>
    </w:p>
    <w:p w:rsidR="00DC5A68" w:rsidRPr="0098540C" w:rsidRDefault="00DC5A68" w:rsidP="00DC5A68">
      <w:pPr>
        <w:ind w:firstLine="709"/>
        <w:jc w:val="both"/>
      </w:pPr>
      <w:r w:rsidRPr="0098540C">
        <w:t>Для фильтрации можно воспользоваться раскрывающимся списком Existing filters (Существующие фильтры), содержащим имена всех доступных ресурсных фильтров. Можно и настроить собственный фильтр в разделе Customize filters (Настроить фильтры), расположенном под списком фильтров. А если вы хотите сохранить созданный фильтр, нужно нажать кнопку Save Filter (Сохранить фильтр), и тогда созданный фильтр добавится в список фильтров. Раздел для настройки фильтра открывается с помощью кнопки со значком «+» рядом с его названием и закрывается с ее же помощью.</w:t>
      </w:r>
    </w:p>
    <w:p w:rsidR="00DC5A68" w:rsidRPr="0098540C" w:rsidRDefault="00DC5A68" w:rsidP="00DC5A68">
      <w:pPr>
        <w:ind w:firstLine="709"/>
        <w:jc w:val="both"/>
      </w:pPr>
      <w:r w:rsidRPr="0098540C">
        <w:t>Отфильтровать корпоративные ресурсы можно и по их доступности, чтобы не включать в проект сотрудников, занятых в других проектах. Для этого необходимо установить флажок Available to work (Доступные не менее) и ввести в счетчике число часов, соответствующее трудозатратам, а также даты начала и окончания временного диапазона, когда ресурс должен быть доступен. Для фильтрации ресурсов в соответствии с заданными критериями нужно нажать кнопку Apply Filter (Применить фильтр).</w:t>
      </w:r>
    </w:p>
    <w:p w:rsidR="00DC5A68" w:rsidRPr="0098540C" w:rsidRDefault="00DC5A68" w:rsidP="00DC5A68">
      <w:pPr>
        <w:ind w:firstLine="709"/>
        <w:jc w:val="both"/>
      </w:pPr>
      <w:r w:rsidRPr="0098540C">
        <w:t>Корпоративные ресурсы можно группировать по значениям любых полей. Для этого нужно выбрать соответствующее поле в раскрывающемся списке Group by (Группировка), расположенном над списком ресурсов.</w:t>
      </w:r>
    </w:p>
    <w:p w:rsidR="00DC5A68" w:rsidRPr="0098540C" w:rsidRDefault="00DC5A68" w:rsidP="00DC5A68">
      <w:pPr>
        <w:ind w:firstLine="709"/>
        <w:jc w:val="both"/>
      </w:pPr>
      <w:r w:rsidRPr="0098540C">
        <w:t xml:space="preserve">Когда нужный ресурс найден в списке корпоративных ресурсов, для добавления его в проектную команду следует воспользоваться кнопкой Add&gt; (Добавить&gt;). Для удаления корпоративного ресурса из проектной команды нужно щелкнуть на кнопке &lt;Remove (&lt;Удалить). Для замены корпоративным ресурсом одного из членов проектной команды нужно выделить корпоративный ресурс в таблице, выделить заменяемый ресурс в команде и нажать кнопку Replace&gt; (Заменить&gt;). В этом случае все запланированные трудозатраты старого ресурса будут перепланированы на новый ресурс. Например, если Иванов был назначен на задачу X на 4 </w:t>
      </w:r>
      <w:proofErr w:type="gramStart"/>
      <w:r w:rsidRPr="0098540C">
        <w:t>часа</w:t>
      </w:r>
      <w:proofErr w:type="gramEnd"/>
      <w:r w:rsidRPr="0098540C">
        <w:t xml:space="preserve"> и вы заменили его Петровым, то он тоже будет назначен на задачу X на 4 часа.</w:t>
      </w:r>
    </w:p>
    <w:p w:rsidR="00DC5A68" w:rsidRPr="0098540C" w:rsidRDefault="00DC5A68" w:rsidP="00DC5A68">
      <w:pPr>
        <w:ind w:firstLine="709"/>
        <w:jc w:val="both"/>
      </w:pPr>
      <w:r w:rsidRPr="0098540C">
        <w:t>При нажатии кнопки Details (Сведения) открывается диалоговое окно сведений о ресурсе, а нажатие кнопки Graphs (Графики) позволяет просмотреть графики загрузки для выбранного ресурса (подробнее о графиках см. в разделе </w:t>
      </w:r>
      <w:hyperlink r:id="rId145" w:history="1">
        <w:r w:rsidRPr="0098540C">
          <w:rPr>
            <w:rStyle w:val="af3"/>
          </w:rPr>
          <w:t>«Замена ресурсов»</w:t>
        </w:r>
      </w:hyperlink>
      <w:r w:rsidRPr="0098540C">
        <w:t>). Использование кнопки &lt;Match (&lt;Подбор) мы рассмотрим далее в этом уроке.</w:t>
      </w:r>
    </w:p>
    <w:p w:rsidR="00DC5A68" w:rsidRPr="0098540C" w:rsidRDefault="00DC5A68" w:rsidP="00DC5A68">
      <w:pPr>
        <w:ind w:firstLine="709"/>
        <w:jc w:val="both"/>
        <w:rPr>
          <w:b/>
          <w:bCs/>
        </w:rPr>
      </w:pPr>
      <w:r w:rsidRPr="0098540C">
        <w:rPr>
          <w:b/>
          <w:bCs/>
        </w:rPr>
        <w:t>Назначение ресурса на задачу</w:t>
      </w:r>
    </w:p>
    <w:p w:rsidR="00DC5A68" w:rsidRPr="0098540C" w:rsidRDefault="00DC5A68" w:rsidP="00DC5A68">
      <w:pPr>
        <w:ind w:firstLine="709"/>
        <w:jc w:val="both"/>
      </w:pPr>
      <w:r w:rsidRPr="0098540C">
        <w:t>Когда ресурсы добавлены в проект из пула, их можно назначать на задачи стандартными способами: с помощью диалогового окна сведений о задаче и диалогового окна назначения ресурсов.</w:t>
      </w:r>
    </w:p>
    <w:p w:rsidR="00DC5A68" w:rsidRPr="0098540C" w:rsidRDefault="00DC5A68" w:rsidP="00DC5A68">
      <w:pPr>
        <w:ind w:firstLine="709"/>
        <w:jc w:val="both"/>
      </w:pPr>
      <w:r w:rsidRPr="0098540C">
        <w:t xml:space="preserve">В диалоговом окне назначения ресурса на задачу в профессиональной редакции MS Project появляется дополнительный столбец Request/Demand (Запрос/Потребность). Если </w:t>
      </w:r>
      <w:r w:rsidRPr="0098540C">
        <w:lastRenderedPageBreak/>
        <w:t>вы хотите использовать для выполнения задачи только выбранный ресурс, то в этом столбце для него должно быть выбрано значение Demand (Потребность). Если же для выполнения задачи можно использовать выбранный ресурс или другой с аналогичными навыками, то значением этого столбца должно быть Request (Запрос). Например, для выполнения задачи обязательно требуется ресурс Петров и ресурс с такими же навыками, как у Богданова.</w:t>
      </w:r>
    </w:p>
    <w:p w:rsidR="00DC5A68" w:rsidRPr="0098540C" w:rsidRDefault="00DC5A68" w:rsidP="00DC5A68">
      <w:pPr>
        <w:ind w:firstLine="709"/>
        <w:jc w:val="both"/>
      </w:pPr>
      <w:r w:rsidRPr="0098540C">
        <w:t>Определение типа назначения невозможно для ролевых ресурсов, поскольку их назначение на задачу соответствует типу Request (Запрос) — ведь ролевой ресурс обозначает не конкретного сотрудника, а набор навыков и выделяется на задачу именно для последующей замены.</w:t>
      </w:r>
    </w:p>
    <w:p w:rsidR="00DC5A68" w:rsidRPr="0098540C" w:rsidRDefault="00DC5A68" w:rsidP="00DC5A68">
      <w:pPr>
        <w:ind w:firstLine="709"/>
        <w:jc w:val="both"/>
      </w:pPr>
      <w:r w:rsidRPr="0098540C">
        <w:t>Если вы назначаете ресурсы на задачу с помощью диалогового окна Assign Resources (Назначение ресурсов) (см. раздел </w:t>
      </w:r>
      <w:hyperlink r:id="rId146" w:history="1">
        <w:r w:rsidRPr="0098540C">
          <w:rPr>
            <w:rStyle w:val="af3"/>
          </w:rPr>
          <w:t>«Замена ресурсов»</w:t>
        </w:r>
      </w:hyperlink>
      <w:r w:rsidRPr="0098540C">
        <w:t>), то заметите изменения и в нем.</w:t>
      </w:r>
    </w:p>
    <w:p w:rsidR="00DC5A68" w:rsidRPr="00851F12" w:rsidRDefault="00DC5A68" w:rsidP="00DC5A68">
      <w:pPr>
        <w:ind w:firstLine="709"/>
        <w:jc w:val="both"/>
        <w:rPr>
          <w:b/>
        </w:rPr>
      </w:pPr>
      <w:r w:rsidRPr="0098540C">
        <w:t xml:space="preserve">В таблице со списком ресурсов также появился столбец для определения типа назначения, называемый R/D (3/П). Кроме того, прямо из диалогового окна вы можете добавить в проект необходимые ресурсы с сервера. Для этого нужно нажать кнопку Add Resources (Добавить ресурсы) и в раскрывающемся списке выбрать пункт From Microsoft Project Server (С сервера Microsoft Project Server). В результате будет открыто диалоговое окно работы с </w:t>
      </w:r>
      <w:r w:rsidRPr="00851F12">
        <w:t>проектной командой.</w:t>
      </w:r>
    </w:p>
    <w:p w:rsidR="00DC5A68" w:rsidRPr="00B5477D" w:rsidRDefault="00DC5A68" w:rsidP="00DC5A68">
      <w:pPr>
        <w:jc w:val="center"/>
        <w:rPr>
          <w:b/>
        </w:rPr>
      </w:pPr>
    </w:p>
    <w:p w:rsidR="00DC5A68" w:rsidRPr="00B5477D" w:rsidRDefault="00DC5A68" w:rsidP="00DC5A68">
      <w:pPr>
        <w:jc w:val="center"/>
        <w:rPr>
          <w:b/>
        </w:rPr>
      </w:pPr>
      <w:r w:rsidRPr="00B5477D">
        <w:rPr>
          <w:b/>
        </w:rPr>
        <w:t>Задания для лабораторного занятия:</w:t>
      </w:r>
    </w:p>
    <w:p w:rsidR="00DC5A68" w:rsidRPr="00E556C9" w:rsidRDefault="00E556C9" w:rsidP="00E556C9">
      <w:pPr>
        <w:ind w:firstLine="709"/>
        <w:jc w:val="both"/>
      </w:pPr>
      <w:r>
        <w:t>Ознакомиться с возможностями профессиональной редакции</w:t>
      </w:r>
    </w:p>
    <w:p w:rsidR="00DC5A68" w:rsidRPr="00DC5A68" w:rsidRDefault="00DC5A68" w:rsidP="00DC5A68">
      <w:pPr>
        <w:jc w:val="center"/>
        <w:rPr>
          <w:b/>
        </w:rPr>
      </w:pPr>
      <w:r w:rsidRPr="00B5477D">
        <w:rPr>
          <w:b/>
        </w:rPr>
        <w:t>Контрольные вопросы</w:t>
      </w:r>
    </w:p>
    <w:p w:rsidR="00DC5A68" w:rsidRPr="00DC5A68" w:rsidRDefault="00DC5A68" w:rsidP="00DC5A68">
      <w:pPr>
        <w:ind w:left="360"/>
        <w:jc w:val="both"/>
      </w:pPr>
      <w:r w:rsidRPr="00DC5A68">
        <w:t>1</w:t>
      </w:r>
      <w:r>
        <w:t xml:space="preserve">. </w:t>
      </w:r>
      <w:r w:rsidRPr="00DC5A68">
        <w:t xml:space="preserve">Как подключать </w:t>
      </w:r>
      <w:r w:rsidRPr="00DC5A68">
        <w:rPr>
          <w:lang w:val="en-US"/>
        </w:rPr>
        <w:t>MS</w:t>
      </w:r>
      <w:r w:rsidRPr="00DC5A68">
        <w:t xml:space="preserve"> </w:t>
      </w:r>
      <w:r w:rsidRPr="00DC5A68">
        <w:rPr>
          <w:lang w:val="en-US"/>
        </w:rPr>
        <w:t>Project</w:t>
      </w:r>
      <w:r w:rsidRPr="00DC5A68">
        <w:t xml:space="preserve"> к серверу </w:t>
      </w:r>
      <w:r w:rsidRPr="00DC5A68">
        <w:rPr>
          <w:lang w:val="en-US"/>
        </w:rPr>
        <w:t>MS</w:t>
      </w:r>
      <w:r w:rsidRPr="00DC5A68">
        <w:t xml:space="preserve"> </w:t>
      </w:r>
      <w:r w:rsidRPr="00DC5A68">
        <w:rPr>
          <w:lang w:val="en-US"/>
        </w:rPr>
        <w:t>Project</w:t>
      </w:r>
      <w:r w:rsidRPr="00DC5A68">
        <w:t xml:space="preserve"> </w:t>
      </w:r>
      <w:r w:rsidRPr="00DC5A68">
        <w:rPr>
          <w:lang w:val="en-US"/>
        </w:rPr>
        <w:t>Server</w:t>
      </w:r>
      <w:r w:rsidRPr="00DC5A68">
        <w:t>.</w:t>
      </w:r>
    </w:p>
    <w:p w:rsidR="00DC5A68" w:rsidRPr="00DC5A68" w:rsidRDefault="00DC5A68" w:rsidP="00DC5A68">
      <w:pPr>
        <w:ind w:left="360"/>
        <w:jc w:val="both"/>
      </w:pPr>
      <w:r>
        <w:t xml:space="preserve">2. </w:t>
      </w:r>
      <w:r w:rsidRPr="00DC5A68">
        <w:t>Как разместить на сервере корпоративный глобальный шаблон.</w:t>
      </w:r>
    </w:p>
    <w:p w:rsidR="00DC5A68" w:rsidRPr="00DC5A68" w:rsidRDefault="00DC5A68" w:rsidP="00DC5A68">
      <w:pPr>
        <w:ind w:left="360"/>
        <w:jc w:val="both"/>
      </w:pPr>
      <w:r>
        <w:t xml:space="preserve">3. </w:t>
      </w:r>
      <w:r w:rsidRPr="00DC5A68">
        <w:t>Как создавать и сохранять на сервере план проекта.</w:t>
      </w:r>
    </w:p>
    <w:p w:rsidR="00DC5A68" w:rsidRPr="00DC5A68" w:rsidRDefault="00DC5A68" w:rsidP="00DC5A68">
      <w:pPr>
        <w:ind w:left="360"/>
        <w:jc w:val="both"/>
      </w:pPr>
      <w:r>
        <w:t xml:space="preserve">4. </w:t>
      </w:r>
      <w:r w:rsidRPr="00DC5A68">
        <w:t>Как открыть с сервера план проекта для редактирования и для чтения.</w:t>
      </w:r>
    </w:p>
    <w:p w:rsidR="00DC5A68" w:rsidRPr="00DC5A68" w:rsidRDefault="00DC5A68" w:rsidP="00DC5A68">
      <w:pPr>
        <w:ind w:left="360"/>
        <w:jc w:val="both"/>
      </w:pPr>
      <w:r>
        <w:t xml:space="preserve">5. </w:t>
      </w:r>
      <w:r w:rsidRPr="00DC5A68">
        <w:t>Как создавать, сохранять и использовать корпоративные шаблоны файлов.</w:t>
      </w:r>
    </w:p>
    <w:p w:rsidR="00DC5A68" w:rsidRPr="00DC5A68" w:rsidRDefault="00DC5A68" w:rsidP="00DC5A68">
      <w:pPr>
        <w:ind w:left="360"/>
        <w:jc w:val="both"/>
      </w:pPr>
      <w:r>
        <w:t xml:space="preserve">6. </w:t>
      </w:r>
      <w:r w:rsidRPr="00DC5A68">
        <w:t>Как создавать, удалять и редактировать корпоративные ресурсы.</w:t>
      </w:r>
    </w:p>
    <w:p w:rsidR="00DC5A68" w:rsidRPr="00DC5A68" w:rsidRDefault="00DC5A68" w:rsidP="00DC5A68">
      <w:pPr>
        <w:ind w:firstLine="709"/>
        <w:jc w:val="both"/>
        <w:rPr>
          <w:b/>
        </w:rPr>
      </w:pPr>
    </w:p>
    <w:p w:rsidR="00DC5A68" w:rsidRPr="00DC5A68" w:rsidRDefault="00DC5A68" w:rsidP="00DC5A68">
      <w:pPr>
        <w:jc w:val="center"/>
        <w:rPr>
          <w:b/>
        </w:rPr>
      </w:pPr>
    </w:p>
    <w:p w:rsidR="002D22CF" w:rsidRPr="002D22CF" w:rsidRDefault="002D22CF" w:rsidP="002D22CF">
      <w:pPr>
        <w:ind w:firstLine="709"/>
        <w:jc w:val="both"/>
      </w:pPr>
    </w:p>
    <w:sectPr w:rsidR="002D22CF" w:rsidRPr="002D22CF" w:rsidSect="00D93D58">
      <w:footerReference w:type="even" r:id="rId147"/>
      <w:footerReference w:type="default" r:id="rId148"/>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50D36" w:rsidRDefault="00050D36">
      <w:r>
        <w:separator/>
      </w:r>
    </w:p>
  </w:endnote>
  <w:endnote w:type="continuationSeparator" w:id="0">
    <w:p w:rsidR="00050D36" w:rsidRDefault="00050D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ISOCPEUR">
    <w:charset w:val="CC"/>
    <w:family w:val="swiss"/>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31BC" w:rsidRDefault="002135D8" w:rsidP="00D93D58">
    <w:pPr>
      <w:pStyle w:val="a4"/>
      <w:framePr w:wrap="around" w:vAnchor="text" w:hAnchor="margin" w:xAlign="right" w:y="1"/>
      <w:rPr>
        <w:rStyle w:val="a6"/>
      </w:rPr>
    </w:pPr>
    <w:r>
      <w:rPr>
        <w:rStyle w:val="a6"/>
      </w:rPr>
      <w:fldChar w:fldCharType="begin"/>
    </w:r>
    <w:r w:rsidR="00F531BC">
      <w:rPr>
        <w:rStyle w:val="a6"/>
      </w:rPr>
      <w:instrText xml:space="preserve">PAGE  </w:instrText>
    </w:r>
    <w:r>
      <w:rPr>
        <w:rStyle w:val="a6"/>
      </w:rPr>
      <w:fldChar w:fldCharType="end"/>
    </w:r>
  </w:p>
  <w:p w:rsidR="00F531BC" w:rsidRDefault="00F531BC" w:rsidP="00797CEF">
    <w:pPr>
      <w:pStyle w:val="a4"/>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31BC" w:rsidRDefault="002135D8" w:rsidP="00E72FAD">
    <w:pPr>
      <w:pStyle w:val="a4"/>
      <w:framePr w:wrap="around" w:vAnchor="text" w:hAnchor="margin" w:xAlign="right" w:y="1"/>
      <w:rPr>
        <w:rStyle w:val="a6"/>
      </w:rPr>
    </w:pPr>
    <w:r>
      <w:rPr>
        <w:rStyle w:val="a6"/>
      </w:rPr>
      <w:fldChar w:fldCharType="begin"/>
    </w:r>
    <w:r w:rsidR="00F531BC">
      <w:rPr>
        <w:rStyle w:val="a6"/>
      </w:rPr>
      <w:instrText xml:space="preserve">PAGE  </w:instrText>
    </w:r>
    <w:r>
      <w:rPr>
        <w:rStyle w:val="a6"/>
      </w:rPr>
      <w:fldChar w:fldCharType="separate"/>
    </w:r>
    <w:r w:rsidR="005774A2">
      <w:rPr>
        <w:rStyle w:val="a6"/>
        <w:noProof/>
      </w:rPr>
      <w:t>127</w:t>
    </w:r>
    <w:r>
      <w:rPr>
        <w:rStyle w:val="a6"/>
      </w:rPr>
      <w:fldChar w:fldCharType="end"/>
    </w:r>
  </w:p>
  <w:p w:rsidR="00F531BC" w:rsidRDefault="00F531BC" w:rsidP="00797CEF">
    <w:pPr>
      <w:pStyle w:val="a4"/>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50D36" w:rsidRDefault="00050D36">
      <w:r>
        <w:separator/>
      </w:r>
    </w:p>
  </w:footnote>
  <w:footnote w:type="continuationSeparator" w:id="0">
    <w:p w:rsidR="00050D36" w:rsidRDefault="00050D3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1"/>
    <w:lvl w:ilvl="0">
      <w:numFmt w:val="bullet"/>
      <w:lvlText w:val="-"/>
      <w:lvlJc w:val="left"/>
      <w:pPr>
        <w:tabs>
          <w:tab w:val="num" w:pos="720"/>
        </w:tabs>
        <w:ind w:left="720" w:hanging="360"/>
      </w:pPr>
      <w:rPr>
        <w:rFonts w:ascii="Times New Roman" w:hAnsi="Times New Roman" w:cs="Times New Roman"/>
      </w:rPr>
    </w:lvl>
  </w:abstractNum>
  <w:abstractNum w:abstractNumId="1">
    <w:nsid w:val="002A0B6C"/>
    <w:multiLevelType w:val="multilevel"/>
    <w:tmpl w:val="C0F4D4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06147FC"/>
    <w:multiLevelType w:val="hybridMultilevel"/>
    <w:tmpl w:val="A7C6F1E8"/>
    <w:lvl w:ilvl="0" w:tplc="DED8C976">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00D804EB"/>
    <w:multiLevelType w:val="multilevel"/>
    <w:tmpl w:val="D3D670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0DF2716"/>
    <w:multiLevelType w:val="multilevel"/>
    <w:tmpl w:val="69F41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17C206A"/>
    <w:multiLevelType w:val="multilevel"/>
    <w:tmpl w:val="694284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1C35799"/>
    <w:multiLevelType w:val="multilevel"/>
    <w:tmpl w:val="90B614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8597FCD"/>
    <w:multiLevelType w:val="multilevel"/>
    <w:tmpl w:val="6FD843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88B65C2"/>
    <w:multiLevelType w:val="multilevel"/>
    <w:tmpl w:val="139CCA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8AD0A35"/>
    <w:multiLevelType w:val="multilevel"/>
    <w:tmpl w:val="9300E4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A5221E5"/>
    <w:multiLevelType w:val="hybridMultilevel"/>
    <w:tmpl w:val="FDF68D8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0DBF7799"/>
    <w:multiLevelType w:val="multilevel"/>
    <w:tmpl w:val="ED8234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0DFD63CB"/>
    <w:multiLevelType w:val="multilevel"/>
    <w:tmpl w:val="8416C4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2283B66"/>
    <w:multiLevelType w:val="multilevel"/>
    <w:tmpl w:val="12FE1E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41D5641"/>
    <w:multiLevelType w:val="hybridMultilevel"/>
    <w:tmpl w:val="A3740B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79853AE"/>
    <w:multiLevelType w:val="multilevel"/>
    <w:tmpl w:val="1B26F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17BB1209"/>
    <w:multiLevelType w:val="hybridMultilevel"/>
    <w:tmpl w:val="E936503A"/>
    <w:lvl w:ilvl="0" w:tplc="29B464E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193C4B78"/>
    <w:multiLevelType w:val="multilevel"/>
    <w:tmpl w:val="EB8E4B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1A3D3B2F"/>
    <w:multiLevelType w:val="hybridMultilevel"/>
    <w:tmpl w:val="63669B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1A7B19AE"/>
    <w:multiLevelType w:val="hybridMultilevel"/>
    <w:tmpl w:val="DE889F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D823E7D"/>
    <w:multiLevelType w:val="multilevel"/>
    <w:tmpl w:val="1F58BA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1DCF497E"/>
    <w:multiLevelType w:val="multilevel"/>
    <w:tmpl w:val="408EF7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05D37F7"/>
    <w:multiLevelType w:val="multilevel"/>
    <w:tmpl w:val="5DCCBE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215A2516"/>
    <w:multiLevelType w:val="multilevel"/>
    <w:tmpl w:val="08DC64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21D8268A"/>
    <w:multiLevelType w:val="multilevel"/>
    <w:tmpl w:val="647411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24616468"/>
    <w:multiLevelType w:val="multilevel"/>
    <w:tmpl w:val="5AF01A3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253F19E5"/>
    <w:multiLevelType w:val="multilevel"/>
    <w:tmpl w:val="4EEE63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256A1597"/>
    <w:multiLevelType w:val="hybridMultilevel"/>
    <w:tmpl w:val="D0AE2B66"/>
    <w:lvl w:ilvl="0" w:tplc="0419000F">
      <w:start w:val="1"/>
      <w:numFmt w:val="decimal"/>
      <w:lvlText w:val="%1."/>
      <w:lvlJc w:val="left"/>
      <w:pPr>
        <w:tabs>
          <w:tab w:val="num" w:pos="1440"/>
        </w:tabs>
        <w:ind w:left="1440" w:hanging="360"/>
      </w:pPr>
    </w:lvl>
    <w:lvl w:ilvl="1" w:tplc="04190001">
      <w:start w:val="1"/>
      <w:numFmt w:val="bullet"/>
      <w:lvlText w:val=""/>
      <w:lvlJc w:val="left"/>
      <w:pPr>
        <w:tabs>
          <w:tab w:val="num" w:pos="2120"/>
        </w:tabs>
        <w:ind w:left="2120" w:hanging="360"/>
      </w:pPr>
      <w:rPr>
        <w:rFonts w:ascii="Symbol" w:hAnsi="Symbol" w:hint="default"/>
      </w:rPr>
    </w:lvl>
    <w:lvl w:ilvl="2" w:tplc="0419001B" w:tentative="1">
      <w:start w:val="1"/>
      <w:numFmt w:val="lowerRoman"/>
      <w:lvlText w:val="%3."/>
      <w:lvlJc w:val="right"/>
      <w:pPr>
        <w:tabs>
          <w:tab w:val="num" w:pos="2840"/>
        </w:tabs>
        <w:ind w:left="2840" w:hanging="180"/>
      </w:pPr>
    </w:lvl>
    <w:lvl w:ilvl="3" w:tplc="0419000F" w:tentative="1">
      <w:start w:val="1"/>
      <w:numFmt w:val="decimal"/>
      <w:lvlText w:val="%4."/>
      <w:lvlJc w:val="left"/>
      <w:pPr>
        <w:tabs>
          <w:tab w:val="num" w:pos="3560"/>
        </w:tabs>
        <w:ind w:left="3560" w:hanging="360"/>
      </w:pPr>
    </w:lvl>
    <w:lvl w:ilvl="4" w:tplc="04190019" w:tentative="1">
      <w:start w:val="1"/>
      <w:numFmt w:val="lowerLetter"/>
      <w:lvlText w:val="%5."/>
      <w:lvlJc w:val="left"/>
      <w:pPr>
        <w:tabs>
          <w:tab w:val="num" w:pos="4280"/>
        </w:tabs>
        <w:ind w:left="4280" w:hanging="360"/>
      </w:pPr>
    </w:lvl>
    <w:lvl w:ilvl="5" w:tplc="0419001B" w:tentative="1">
      <w:start w:val="1"/>
      <w:numFmt w:val="lowerRoman"/>
      <w:lvlText w:val="%6."/>
      <w:lvlJc w:val="right"/>
      <w:pPr>
        <w:tabs>
          <w:tab w:val="num" w:pos="5000"/>
        </w:tabs>
        <w:ind w:left="5000" w:hanging="180"/>
      </w:pPr>
    </w:lvl>
    <w:lvl w:ilvl="6" w:tplc="0419000F" w:tentative="1">
      <w:start w:val="1"/>
      <w:numFmt w:val="decimal"/>
      <w:lvlText w:val="%7."/>
      <w:lvlJc w:val="left"/>
      <w:pPr>
        <w:tabs>
          <w:tab w:val="num" w:pos="5720"/>
        </w:tabs>
        <w:ind w:left="5720" w:hanging="360"/>
      </w:pPr>
    </w:lvl>
    <w:lvl w:ilvl="7" w:tplc="04190019" w:tentative="1">
      <w:start w:val="1"/>
      <w:numFmt w:val="lowerLetter"/>
      <w:lvlText w:val="%8."/>
      <w:lvlJc w:val="left"/>
      <w:pPr>
        <w:tabs>
          <w:tab w:val="num" w:pos="6440"/>
        </w:tabs>
        <w:ind w:left="6440" w:hanging="360"/>
      </w:pPr>
    </w:lvl>
    <w:lvl w:ilvl="8" w:tplc="0419001B" w:tentative="1">
      <w:start w:val="1"/>
      <w:numFmt w:val="lowerRoman"/>
      <w:lvlText w:val="%9."/>
      <w:lvlJc w:val="right"/>
      <w:pPr>
        <w:tabs>
          <w:tab w:val="num" w:pos="7160"/>
        </w:tabs>
        <w:ind w:left="7160" w:hanging="180"/>
      </w:pPr>
    </w:lvl>
  </w:abstractNum>
  <w:abstractNum w:abstractNumId="28">
    <w:nsid w:val="25782564"/>
    <w:multiLevelType w:val="multilevel"/>
    <w:tmpl w:val="4B6E44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258C3081"/>
    <w:multiLevelType w:val="multilevel"/>
    <w:tmpl w:val="134CD1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26E43FE8"/>
    <w:multiLevelType w:val="hybridMultilevel"/>
    <w:tmpl w:val="52225C52"/>
    <w:lvl w:ilvl="0" w:tplc="DED8C976">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29903907"/>
    <w:multiLevelType w:val="multilevel"/>
    <w:tmpl w:val="022487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2A2932A3"/>
    <w:multiLevelType w:val="multilevel"/>
    <w:tmpl w:val="B5D8C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2AF94D0B"/>
    <w:multiLevelType w:val="hybridMultilevel"/>
    <w:tmpl w:val="40F67190"/>
    <w:lvl w:ilvl="0" w:tplc="4232D896">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2C986CF0"/>
    <w:multiLevelType w:val="multilevel"/>
    <w:tmpl w:val="11CC10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303777AB"/>
    <w:multiLevelType w:val="multilevel"/>
    <w:tmpl w:val="369091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312B0916"/>
    <w:multiLevelType w:val="multilevel"/>
    <w:tmpl w:val="A46C5A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nsid w:val="320E71DF"/>
    <w:multiLevelType w:val="hybridMultilevel"/>
    <w:tmpl w:val="8092C5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32801758"/>
    <w:multiLevelType w:val="multilevel"/>
    <w:tmpl w:val="8EDCEF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358154D3"/>
    <w:multiLevelType w:val="multilevel"/>
    <w:tmpl w:val="BBAEBC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38FD7969"/>
    <w:multiLevelType w:val="hybridMultilevel"/>
    <w:tmpl w:val="205A5CC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1">
    <w:nsid w:val="398E46E5"/>
    <w:multiLevelType w:val="hybridMultilevel"/>
    <w:tmpl w:val="1FC640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3BC77BB8"/>
    <w:multiLevelType w:val="multilevel"/>
    <w:tmpl w:val="4C942F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3D982B3D"/>
    <w:multiLevelType w:val="hybridMultilevel"/>
    <w:tmpl w:val="F2569862"/>
    <w:lvl w:ilvl="0" w:tplc="DED8C976">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4">
    <w:nsid w:val="44EB2810"/>
    <w:multiLevelType w:val="multilevel"/>
    <w:tmpl w:val="6C7A14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4674008F"/>
    <w:multiLevelType w:val="multilevel"/>
    <w:tmpl w:val="462EB8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49FC7EA4"/>
    <w:multiLevelType w:val="hybridMultilevel"/>
    <w:tmpl w:val="7B18DE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4A072BD8"/>
    <w:multiLevelType w:val="multilevel"/>
    <w:tmpl w:val="97121D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4A0F5F9F"/>
    <w:multiLevelType w:val="multilevel"/>
    <w:tmpl w:val="4C0AAE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4A252C06"/>
    <w:multiLevelType w:val="hybridMultilevel"/>
    <w:tmpl w:val="21425B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4A822602"/>
    <w:multiLevelType w:val="multilevel"/>
    <w:tmpl w:val="8716E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4AAD0FB8"/>
    <w:multiLevelType w:val="multilevel"/>
    <w:tmpl w:val="7A1604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4BB17D96"/>
    <w:multiLevelType w:val="multilevel"/>
    <w:tmpl w:val="65EC93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4C564E1B"/>
    <w:multiLevelType w:val="multilevel"/>
    <w:tmpl w:val="66B6C8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52443E1B"/>
    <w:multiLevelType w:val="multilevel"/>
    <w:tmpl w:val="C958D05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544A64C5"/>
    <w:multiLevelType w:val="hybridMultilevel"/>
    <w:tmpl w:val="309C32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557827F2"/>
    <w:multiLevelType w:val="multilevel"/>
    <w:tmpl w:val="3D925C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5669426A"/>
    <w:multiLevelType w:val="multilevel"/>
    <w:tmpl w:val="214E12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56FC4274"/>
    <w:multiLevelType w:val="multilevel"/>
    <w:tmpl w:val="19C86B5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57F220B4"/>
    <w:multiLevelType w:val="multilevel"/>
    <w:tmpl w:val="B032129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58BB3CF9"/>
    <w:multiLevelType w:val="hybridMultilevel"/>
    <w:tmpl w:val="E6DC2A76"/>
    <w:lvl w:ilvl="0" w:tplc="0419000F">
      <w:start w:val="1"/>
      <w:numFmt w:val="decimal"/>
      <w:lvlText w:val="%1."/>
      <w:lvlJc w:val="left"/>
      <w:pPr>
        <w:tabs>
          <w:tab w:val="num" w:pos="720"/>
        </w:tabs>
        <w:ind w:left="720" w:hanging="360"/>
      </w:pPr>
    </w:lvl>
    <w:lvl w:ilvl="1" w:tplc="3AC62D66">
      <w:start w:val="2"/>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1">
    <w:nsid w:val="5B191C98"/>
    <w:multiLevelType w:val="multilevel"/>
    <w:tmpl w:val="4AA280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5BC42931"/>
    <w:multiLevelType w:val="multilevel"/>
    <w:tmpl w:val="FC3A05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5FD528C1"/>
    <w:multiLevelType w:val="multilevel"/>
    <w:tmpl w:val="462C7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61402A31"/>
    <w:multiLevelType w:val="multilevel"/>
    <w:tmpl w:val="B11AD40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622859AD"/>
    <w:multiLevelType w:val="hybridMultilevel"/>
    <w:tmpl w:val="F4C8462E"/>
    <w:lvl w:ilvl="0" w:tplc="DED8C976">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6">
    <w:nsid w:val="68A70C5A"/>
    <w:multiLevelType w:val="multilevel"/>
    <w:tmpl w:val="1A48C2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nsid w:val="6B3B7372"/>
    <w:multiLevelType w:val="multilevel"/>
    <w:tmpl w:val="3A588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6E6036CA"/>
    <w:multiLevelType w:val="multilevel"/>
    <w:tmpl w:val="20C80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nsid w:val="6E89404D"/>
    <w:multiLevelType w:val="multilevel"/>
    <w:tmpl w:val="28E090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72E8070B"/>
    <w:multiLevelType w:val="multilevel"/>
    <w:tmpl w:val="E826AF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72ED374E"/>
    <w:multiLevelType w:val="multilevel"/>
    <w:tmpl w:val="D57A51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nsid w:val="73891DD2"/>
    <w:multiLevelType w:val="multilevel"/>
    <w:tmpl w:val="6E8097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nsid w:val="73EF69A8"/>
    <w:multiLevelType w:val="multilevel"/>
    <w:tmpl w:val="515248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nsid w:val="74CF703B"/>
    <w:multiLevelType w:val="multilevel"/>
    <w:tmpl w:val="B8B6AC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nsid w:val="76E17193"/>
    <w:multiLevelType w:val="hybridMultilevel"/>
    <w:tmpl w:val="D58E56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7A404C56"/>
    <w:multiLevelType w:val="multilevel"/>
    <w:tmpl w:val="9EAEFD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7B3F0033"/>
    <w:multiLevelType w:val="hybridMultilevel"/>
    <w:tmpl w:val="AAE483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7BB2272E"/>
    <w:multiLevelType w:val="hybridMultilevel"/>
    <w:tmpl w:val="7C36B548"/>
    <w:lvl w:ilvl="0" w:tplc="7B7CEBAC">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9">
    <w:nsid w:val="7C01769E"/>
    <w:multiLevelType w:val="multilevel"/>
    <w:tmpl w:val="9B627B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nsid w:val="7D1A28C3"/>
    <w:multiLevelType w:val="multilevel"/>
    <w:tmpl w:val="F6AE2B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nsid w:val="7D864C66"/>
    <w:multiLevelType w:val="multilevel"/>
    <w:tmpl w:val="579C90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6"/>
  </w:num>
  <w:num w:numId="2">
    <w:abstractNumId w:val="33"/>
  </w:num>
  <w:num w:numId="3">
    <w:abstractNumId w:val="78"/>
  </w:num>
  <w:num w:numId="4">
    <w:abstractNumId w:val="27"/>
  </w:num>
  <w:num w:numId="5">
    <w:abstractNumId w:val="18"/>
  </w:num>
  <w:num w:numId="6">
    <w:abstractNumId w:val="21"/>
  </w:num>
  <w:num w:numId="7">
    <w:abstractNumId w:val="10"/>
  </w:num>
  <w:num w:numId="8">
    <w:abstractNumId w:val="77"/>
  </w:num>
  <w:num w:numId="9">
    <w:abstractNumId w:val="40"/>
  </w:num>
  <w:num w:numId="10">
    <w:abstractNumId w:val="55"/>
  </w:num>
  <w:num w:numId="11">
    <w:abstractNumId w:val="41"/>
  </w:num>
  <w:num w:numId="12">
    <w:abstractNumId w:val="75"/>
  </w:num>
  <w:num w:numId="13">
    <w:abstractNumId w:val="14"/>
  </w:num>
  <w:num w:numId="14">
    <w:abstractNumId w:val="49"/>
  </w:num>
  <w:num w:numId="15">
    <w:abstractNumId w:val="46"/>
  </w:num>
  <w:num w:numId="16">
    <w:abstractNumId w:val="19"/>
  </w:num>
  <w:num w:numId="17">
    <w:abstractNumId w:val="37"/>
  </w:num>
  <w:num w:numId="18">
    <w:abstractNumId w:val="44"/>
  </w:num>
  <w:num w:numId="19">
    <w:abstractNumId w:val="25"/>
  </w:num>
  <w:num w:numId="20">
    <w:abstractNumId w:val="28"/>
  </w:num>
  <w:num w:numId="21">
    <w:abstractNumId w:val="64"/>
  </w:num>
  <w:num w:numId="22">
    <w:abstractNumId w:val="38"/>
  </w:num>
  <w:num w:numId="23">
    <w:abstractNumId w:val="58"/>
  </w:num>
  <w:num w:numId="24">
    <w:abstractNumId w:val="22"/>
  </w:num>
  <w:num w:numId="25">
    <w:abstractNumId w:val="11"/>
  </w:num>
  <w:num w:numId="26">
    <w:abstractNumId w:val="53"/>
  </w:num>
  <w:num w:numId="27">
    <w:abstractNumId w:val="76"/>
  </w:num>
  <w:num w:numId="28">
    <w:abstractNumId w:val="13"/>
  </w:num>
  <w:num w:numId="29">
    <w:abstractNumId w:val="71"/>
  </w:num>
  <w:num w:numId="30">
    <w:abstractNumId w:val="51"/>
  </w:num>
  <w:num w:numId="31">
    <w:abstractNumId w:val="81"/>
  </w:num>
  <w:num w:numId="32">
    <w:abstractNumId w:val="39"/>
  </w:num>
  <w:num w:numId="33">
    <w:abstractNumId w:val="70"/>
  </w:num>
  <w:num w:numId="34">
    <w:abstractNumId w:val="3"/>
  </w:num>
  <w:num w:numId="35">
    <w:abstractNumId w:val="73"/>
  </w:num>
  <w:num w:numId="36">
    <w:abstractNumId w:val="20"/>
  </w:num>
  <w:num w:numId="37">
    <w:abstractNumId w:val="1"/>
  </w:num>
  <w:num w:numId="38">
    <w:abstractNumId w:val="52"/>
  </w:num>
  <w:num w:numId="39">
    <w:abstractNumId w:val="8"/>
  </w:num>
  <w:num w:numId="40">
    <w:abstractNumId w:val="26"/>
  </w:num>
  <w:num w:numId="41">
    <w:abstractNumId w:val="69"/>
  </w:num>
  <w:num w:numId="42">
    <w:abstractNumId w:val="79"/>
  </w:num>
  <w:num w:numId="43">
    <w:abstractNumId w:val="57"/>
  </w:num>
  <w:num w:numId="44">
    <w:abstractNumId w:val="12"/>
  </w:num>
  <w:num w:numId="45">
    <w:abstractNumId w:val="66"/>
  </w:num>
  <w:num w:numId="46">
    <w:abstractNumId w:val="34"/>
  </w:num>
  <w:num w:numId="47">
    <w:abstractNumId w:val="54"/>
  </w:num>
  <w:num w:numId="48">
    <w:abstractNumId w:val="62"/>
  </w:num>
  <w:num w:numId="49">
    <w:abstractNumId w:val="29"/>
  </w:num>
  <w:num w:numId="50">
    <w:abstractNumId w:val="45"/>
  </w:num>
  <w:num w:numId="51">
    <w:abstractNumId w:val="47"/>
  </w:num>
  <w:num w:numId="52">
    <w:abstractNumId w:val="31"/>
  </w:num>
  <w:num w:numId="53">
    <w:abstractNumId w:val="61"/>
  </w:num>
  <w:num w:numId="54">
    <w:abstractNumId w:val="7"/>
  </w:num>
  <w:num w:numId="55">
    <w:abstractNumId w:val="15"/>
  </w:num>
  <w:num w:numId="56">
    <w:abstractNumId w:val="32"/>
  </w:num>
  <w:num w:numId="57">
    <w:abstractNumId w:val="63"/>
  </w:num>
  <w:num w:numId="58">
    <w:abstractNumId w:val="23"/>
  </w:num>
  <w:num w:numId="59">
    <w:abstractNumId w:val="80"/>
  </w:num>
  <w:num w:numId="60">
    <w:abstractNumId w:val="56"/>
  </w:num>
  <w:num w:numId="61">
    <w:abstractNumId w:val="9"/>
  </w:num>
  <w:num w:numId="62">
    <w:abstractNumId w:val="42"/>
  </w:num>
  <w:num w:numId="63">
    <w:abstractNumId w:val="24"/>
  </w:num>
  <w:num w:numId="64">
    <w:abstractNumId w:val="35"/>
  </w:num>
  <w:num w:numId="65">
    <w:abstractNumId w:val="17"/>
  </w:num>
  <w:num w:numId="66">
    <w:abstractNumId w:val="59"/>
  </w:num>
  <w:num w:numId="67">
    <w:abstractNumId w:val="48"/>
  </w:num>
  <w:num w:numId="68">
    <w:abstractNumId w:val="6"/>
  </w:num>
  <w:num w:numId="69">
    <w:abstractNumId w:val="72"/>
  </w:num>
  <w:num w:numId="70">
    <w:abstractNumId w:val="5"/>
  </w:num>
  <w:num w:numId="71">
    <w:abstractNumId w:val="74"/>
  </w:num>
  <w:num w:numId="72">
    <w:abstractNumId w:val="43"/>
  </w:num>
  <w:num w:numId="73">
    <w:abstractNumId w:val="2"/>
  </w:num>
  <w:num w:numId="74">
    <w:abstractNumId w:val="30"/>
  </w:num>
  <w:num w:numId="75">
    <w:abstractNumId w:val="65"/>
  </w:num>
  <w:num w:numId="76">
    <w:abstractNumId w:val="50"/>
  </w:num>
  <w:num w:numId="77">
    <w:abstractNumId w:val="4"/>
  </w:num>
  <w:num w:numId="78">
    <w:abstractNumId w:val="68"/>
  </w:num>
  <w:num w:numId="79">
    <w:abstractNumId w:val="67"/>
  </w:num>
  <w:num w:numId="80">
    <w:abstractNumId w:val="36"/>
  </w:num>
  <w:num w:numId="81">
    <w:abstractNumId w:val="60"/>
  </w:num>
  <w:num w:numId="82">
    <w:abstractNumId w:val="6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1696"/>
    <w:rsid w:val="00002274"/>
    <w:rsid w:val="0001165C"/>
    <w:rsid w:val="00011E6C"/>
    <w:rsid w:val="00012308"/>
    <w:rsid w:val="000156F2"/>
    <w:rsid w:val="00015E64"/>
    <w:rsid w:val="00026671"/>
    <w:rsid w:val="0002759D"/>
    <w:rsid w:val="0003069D"/>
    <w:rsid w:val="00030777"/>
    <w:rsid w:val="00031701"/>
    <w:rsid w:val="000342C7"/>
    <w:rsid w:val="000350E5"/>
    <w:rsid w:val="000417E6"/>
    <w:rsid w:val="00043DB9"/>
    <w:rsid w:val="00050C50"/>
    <w:rsid w:val="00050D36"/>
    <w:rsid w:val="00053978"/>
    <w:rsid w:val="0005562B"/>
    <w:rsid w:val="00057A76"/>
    <w:rsid w:val="0006165C"/>
    <w:rsid w:val="00064B93"/>
    <w:rsid w:val="00066090"/>
    <w:rsid w:val="00080D27"/>
    <w:rsid w:val="00086ACA"/>
    <w:rsid w:val="000944EF"/>
    <w:rsid w:val="00095C1A"/>
    <w:rsid w:val="0009615B"/>
    <w:rsid w:val="000A0EAC"/>
    <w:rsid w:val="000A481D"/>
    <w:rsid w:val="000B279A"/>
    <w:rsid w:val="000B2F3E"/>
    <w:rsid w:val="000B3EEC"/>
    <w:rsid w:val="000B6C4A"/>
    <w:rsid w:val="000B767C"/>
    <w:rsid w:val="000B7C77"/>
    <w:rsid w:val="000C1A39"/>
    <w:rsid w:val="000C1C52"/>
    <w:rsid w:val="000D07EF"/>
    <w:rsid w:val="000D3003"/>
    <w:rsid w:val="000D695B"/>
    <w:rsid w:val="000D7716"/>
    <w:rsid w:val="000E3908"/>
    <w:rsid w:val="000E3C59"/>
    <w:rsid w:val="000E5B6D"/>
    <w:rsid w:val="000F037F"/>
    <w:rsid w:val="000F25CA"/>
    <w:rsid w:val="000F55CA"/>
    <w:rsid w:val="00101370"/>
    <w:rsid w:val="0010177D"/>
    <w:rsid w:val="00103233"/>
    <w:rsid w:val="001047C1"/>
    <w:rsid w:val="0011016F"/>
    <w:rsid w:val="00114145"/>
    <w:rsid w:val="00120D81"/>
    <w:rsid w:val="00123A98"/>
    <w:rsid w:val="00123CCF"/>
    <w:rsid w:val="00125BCC"/>
    <w:rsid w:val="00125DE2"/>
    <w:rsid w:val="001307B2"/>
    <w:rsid w:val="00142981"/>
    <w:rsid w:val="001573E4"/>
    <w:rsid w:val="00164F48"/>
    <w:rsid w:val="00166D15"/>
    <w:rsid w:val="00172D74"/>
    <w:rsid w:val="00172DD9"/>
    <w:rsid w:val="00181CC7"/>
    <w:rsid w:val="00184822"/>
    <w:rsid w:val="0018694A"/>
    <w:rsid w:val="00191F2F"/>
    <w:rsid w:val="001928AB"/>
    <w:rsid w:val="00195620"/>
    <w:rsid w:val="00197A1F"/>
    <w:rsid w:val="001A2BE0"/>
    <w:rsid w:val="001A7B34"/>
    <w:rsid w:val="001B01B2"/>
    <w:rsid w:val="001B6FD2"/>
    <w:rsid w:val="001C0FFD"/>
    <w:rsid w:val="001C6959"/>
    <w:rsid w:val="001C704C"/>
    <w:rsid w:val="001D2A7B"/>
    <w:rsid w:val="001D7188"/>
    <w:rsid w:val="001E2442"/>
    <w:rsid w:val="001E4CDA"/>
    <w:rsid w:val="001E4D60"/>
    <w:rsid w:val="001E60D5"/>
    <w:rsid w:val="001F1E7F"/>
    <w:rsid w:val="001F3963"/>
    <w:rsid w:val="001F447D"/>
    <w:rsid w:val="001F45F2"/>
    <w:rsid w:val="001F5C9C"/>
    <w:rsid w:val="001F75E7"/>
    <w:rsid w:val="002031BB"/>
    <w:rsid w:val="002035E4"/>
    <w:rsid w:val="00204640"/>
    <w:rsid w:val="00205751"/>
    <w:rsid w:val="00207AFF"/>
    <w:rsid w:val="0021299E"/>
    <w:rsid w:val="00212EFF"/>
    <w:rsid w:val="002135D8"/>
    <w:rsid w:val="0021755D"/>
    <w:rsid w:val="00217D59"/>
    <w:rsid w:val="00225853"/>
    <w:rsid w:val="0022689A"/>
    <w:rsid w:val="002303C7"/>
    <w:rsid w:val="00235E86"/>
    <w:rsid w:val="00242C58"/>
    <w:rsid w:val="00256E59"/>
    <w:rsid w:val="00260187"/>
    <w:rsid w:val="00261B5C"/>
    <w:rsid w:val="00262C1E"/>
    <w:rsid w:val="00264FC1"/>
    <w:rsid w:val="00266407"/>
    <w:rsid w:val="00266C97"/>
    <w:rsid w:val="00270A40"/>
    <w:rsid w:val="002721BD"/>
    <w:rsid w:val="00272213"/>
    <w:rsid w:val="00272FE9"/>
    <w:rsid w:val="00284BFB"/>
    <w:rsid w:val="00291A21"/>
    <w:rsid w:val="00297CF2"/>
    <w:rsid w:val="002A0ADF"/>
    <w:rsid w:val="002A0E18"/>
    <w:rsid w:val="002A388D"/>
    <w:rsid w:val="002A7171"/>
    <w:rsid w:val="002C3CDA"/>
    <w:rsid w:val="002C51C8"/>
    <w:rsid w:val="002C6145"/>
    <w:rsid w:val="002C788A"/>
    <w:rsid w:val="002D0759"/>
    <w:rsid w:val="002D22CF"/>
    <w:rsid w:val="002D286E"/>
    <w:rsid w:val="002D3485"/>
    <w:rsid w:val="002D46E9"/>
    <w:rsid w:val="002F1F82"/>
    <w:rsid w:val="002F3C28"/>
    <w:rsid w:val="002F3FC8"/>
    <w:rsid w:val="002F4FF1"/>
    <w:rsid w:val="002F78E4"/>
    <w:rsid w:val="002F7FAC"/>
    <w:rsid w:val="00307799"/>
    <w:rsid w:val="00310728"/>
    <w:rsid w:val="003127FC"/>
    <w:rsid w:val="00314661"/>
    <w:rsid w:val="00321879"/>
    <w:rsid w:val="00325671"/>
    <w:rsid w:val="003263EB"/>
    <w:rsid w:val="00333FD9"/>
    <w:rsid w:val="00336726"/>
    <w:rsid w:val="003457F2"/>
    <w:rsid w:val="003469E7"/>
    <w:rsid w:val="00346A74"/>
    <w:rsid w:val="00346D53"/>
    <w:rsid w:val="00347B7E"/>
    <w:rsid w:val="00351EE5"/>
    <w:rsid w:val="003556DF"/>
    <w:rsid w:val="003564E2"/>
    <w:rsid w:val="0036165A"/>
    <w:rsid w:val="00364BB7"/>
    <w:rsid w:val="00367320"/>
    <w:rsid w:val="003700AD"/>
    <w:rsid w:val="003719BB"/>
    <w:rsid w:val="003733A4"/>
    <w:rsid w:val="00380906"/>
    <w:rsid w:val="0038154A"/>
    <w:rsid w:val="003837D3"/>
    <w:rsid w:val="00383B32"/>
    <w:rsid w:val="00383CF1"/>
    <w:rsid w:val="0038631B"/>
    <w:rsid w:val="00390306"/>
    <w:rsid w:val="003926D0"/>
    <w:rsid w:val="00392CDD"/>
    <w:rsid w:val="00395E5B"/>
    <w:rsid w:val="003A0A1C"/>
    <w:rsid w:val="003B364A"/>
    <w:rsid w:val="003B4BF1"/>
    <w:rsid w:val="003C011F"/>
    <w:rsid w:val="003C261C"/>
    <w:rsid w:val="003C394B"/>
    <w:rsid w:val="003C5117"/>
    <w:rsid w:val="003C6215"/>
    <w:rsid w:val="003C7F14"/>
    <w:rsid w:val="003D0E2F"/>
    <w:rsid w:val="003D0E3D"/>
    <w:rsid w:val="003D55F0"/>
    <w:rsid w:val="003D6219"/>
    <w:rsid w:val="003E3F9F"/>
    <w:rsid w:val="004026E1"/>
    <w:rsid w:val="00407470"/>
    <w:rsid w:val="004079F0"/>
    <w:rsid w:val="004127A6"/>
    <w:rsid w:val="0041433F"/>
    <w:rsid w:val="00414F8C"/>
    <w:rsid w:val="00417497"/>
    <w:rsid w:val="00420C34"/>
    <w:rsid w:val="00424819"/>
    <w:rsid w:val="004251DF"/>
    <w:rsid w:val="00431DAB"/>
    <w:rsid w:val="00435105"/>
    <w:rsid w:val="00436EF0"/>
    <w:rsid w:val="0044002F"/>
    <w:rsid w:val="00442030"/>
    <w:rsid w:val="004464A4"/>
    <w:rsid w:val="00460499"/>
    <w:rsid w:val="00461922"/>
    <w:rsid w:val="004653E8"/>
    <w:rsid w:val="00472AA7"/>
    <w:rsid w:val="00483DF7"/>
    <w:rsid w:val="00483FE3"/>
    <w:rsid w:val="00485383"/>
    <w:rsid w:val="00485C57"/>
    <w:rsid w:val="00486080"/>
    <w:rsid w:val="004873E2"/>
    <w:rsid w:val="004915F7"/>
    <w:rsid w:val="00492864"/>
    <w:rsid w:val="004974CC"/>
    <w:rsid w:val="004A04B4"/>
    <w:rsid w:val="004A3A71"/>
    <w:rsid w:val="004B0E5E"/>
    <w:rsid w:val="004B141B"/>
    <w:rsid w:val="004B475F"/>
    <w:rsid w:val="004B5635"/>
    <w:rsid w:val="004B5D70"/>
    <w:rsid w:val="004C0024"/>
    <w:rsid w:val="004C09DD"/>
    <w:rsid w:val="004C12C4"/>
    <w:rsid w:val="004C4E40"/>
    <w:rsid w:val="004D1BA8"/>
    <w:rsid w:val="004D2BF4"/>
    <w:rsid w:val="004D3ACA"/>
    <w:rsid w:val="004E086C"/>
    <w:rsid w:val="004E2FEA"/>
    <w:rsid w:val="004E3B47"/>
    <w:rsid w:val="004E49D2"/>
    <w:rsid w:val="004E4EEC"/>
    <w:rsid w:val="004E5D47"/>
    <w:rsid w:val="004E622B"/>
    <w:rsid w:val="004E6454"/>
    <w:rsid w:val="004F096A"/>
    <w:rsid w:val="004F4640"/>
    <w:rsid w:val="004F5246"/>
    <w:rsid w:val="004F5669"/>
    <w:rsid w:val="004F70C0"/>
    <w:rsid w:val="004F791D"/>
    <w:rsid w:val="00501561"/>
    <w:rsid w:val="00503E6A"/>
    <w:rsid w:val="00510189"/>
    <w:rsid w:val="005121BC"/>
    <w:rsid w:val="0051589D"/>
    <w:rsid w:val="00515BC3"/>
    <w:rsid w:val="0052395B"/>
    <w:rsid w:val="005243E0"/>
    <w:rsid w:val="00526B00"/>
    <w:rsid w:val="0053299C"/>
    <w:rsid w:val="00540738"/>
    <w:rsid w:val="005416CB"/>
    <w:rsid w:val="00543511"/>
    <w:rsid w:val="0054650A"/>
    <w:rsid w:val="00551EA3"/>
    <w:rsid w:val="005535C9"/>
    <w:rsid w:val="005554AB"/>
    <w:rsid w:val="0056090F"/>
    <w:rsid w:val="00562C92"/>
    <w:rsid w:val="00564B4B"/>
    <w:rsid w:val="00576FC6"/>
    <w:rsid w:val="005773CA"/>
    <w:rsid w:val="005774A2"/>
    <w:rsid w:val="00577B94"/>
    <w:rsid w:val="005819F4"/>
    <w:rsid w:val="00583B15"/>
    <w:rsid w:val="00585588"/>
    <w:rsid w:val="00586315"/>
    <w:rsid w:val="005879AA"/>
    <w:rsid w:val="00592040"/>
    <w:rsid w:val="00592148"/>
    <w:rsid w:val="00594499"/>
    <w:rsid w:val="005969AC"/>
    <w:rsid w:val="0059734E"/>
    <w:rsid w:val="005A2623"/>
    <w:rsid w:val="005A7677"/>
    <w:rsid w:val="005B4082"/>
    <w:rsid w:val="005B6659"/>
    <w:rsid w:val="005B6D62"/>
    <w:rsid w:val="005C1510"/>
    <w:rsid w:val="005C1B50"/>
    <w:rsid w:val="005C498A"/>
    <w:rsid w:val="005C648E"/>
    <w:rsid w:val="005C66F9"/>
    <w:rsid w:val="005D06E4"/>
    <w:rsid w:val="005D234E"/>
    <w:rsid w:val="005E1696"/>
    <w:rsid w:val="005E1961"/>
    <w:rsid w:val="005E2D98"/>
    <w:rsid w:val="005F14B3"/>
    <w:rsid w:val="005F217C"/>
    <w:rsid w:val="005F7B55"/>
    <w:rsid w:val="00603F1E"/>
    <w:rsid w:val="00604FD0"/>
    <w:rsid w:val="00606DF5"/>
    <w:rsid w:val="00607DE1"/>
    <w:rsid w:val="006123F4"/>
    <w:rsid w:val="00615696"/>
    <w:rsid w:val="00620ADC"/>
    <w:rsid w:val="006234A7"/>
    <w:rsid w:val="006243C7"/>
    <w:rsid w:val="00625906"/>
    <w:rsid w:val="006266E0"/>
    <w:rsid w:val="00627EF6"/>
    <w:rsid w:val="00632C2B"/>
    <w:rsid w:val="00635897"/>
    <w:rsid w:val="006454A0"/>
    <w:rsid w:val="00646FFA"/>
    <w:rsid w:val="0065105D"/>
    <w:rsid w:val="00652E8B"/>
    <w:rsid w:val="00667D53"/>
    <w:rsid w:val="006714FD"/>
    <w:rsid w:val="00673DF2"/>
    <w:rsid w:val="0067679A"/>
    <w:rsid w:val="0068213E"/>
    <w:rsid w:val="0068313A"/>
    <w:rsid w:val="006B48E7"/>
    <w:rsid w:val="006C1FCB"/>
    <w:rsid w:val="006C4942"/>
    <w:rsid w:val="006C6419"/>
    <w:rsid w:val="006C641B"/>
    <w:rsid w:val="00702918"/>
    <w:rsid w:val="00705190"/>
    <w:rsid w:val="007055C1"/>
    <w:rsid w:val="007069A2"/>
    <w:rsid w:val="00707EAE"/>
    <w:rsid w:val="007128D7"/>
    <w:rsid w:val="00712D87"/>
    <w:rsid w:val="00715F6C"/>
    <w:rsid w:val="00716491"/>
    <w:rsid w:val="0072577C"/>
    <w:rsid w:val="0073352A"/>
    <w:rsid w:val="00740555"/>
    <w:rsid w:val="007442C0"/>
    <w:rsid w:val="00747B3F"/>
    <w:rsid w:val="00753D60"/>
    <w:rsid w:val="0075523C"/>
    <w:rsid w:val="007560B4"/>
    <w:rsid w:val="00757316"/>
    <w:rsid w:val="00762161"/>
    <w:rsid w:val="0076231E"/>
    <w:rsid w:val="007650C1"/>
    <w:rsid w:val="00774019"/>
    <w:rsid w:val="00774E06"/>
    <w:rsid w:val="00775559"/>
    <w:rsid w:val="00777713"/>
    <w:rsid w:val="00781F81"/>
    <w:rsid w:val="007845B6"/>
    <w:rsid w:val="00786D27"/>
    <w:rsid w:val="00797CEF"/>
    <w:rsid w:val="007A0467"/>
    <w:rsid w:val="007A3C5D"/>
    <w:rsid w:val="007A4843"/>
    <w:rsid w:val="007A5895"/>
    <w:rsid w:val="007A78D4"/>
    <w:rsid w:val="007B4394"/>
    <w:rsid w:val="007B6A24"/>
    <w:rsid w:val="007C240E"/>
    <w:rsid w:val="007C4C73"/>
    <w:rsid w:val="007C5B4C"/>
    <w:rsid w:val="007C6C30"/>
    <w:rsid w:val="007D0692"/>
    <w:rsid w:val="007D2EC2"/>
    <w:rsid w:val="007D5567"/>
    <w:rsid w:val="007D5A9E"/>
    <w:rsid w:val="007E1316"/>
    <w:rsid w:val="007E3EB5"/>
    <w:rsid w:val="007E4948"/>
    <w:rsid w:val="007E5299"/>
    <w:rsid w:val="007E58F9"/>
    <w:rsid w:val="007E7EB3"/>
    <w:rsid w:val="007F1EAA"/>
    <w:rsid w:val="007F439B"/>
    <w:rsid w:val="007F47EA"/>
    <w:rsid w:val="00804F51"/>
    <w:rsid w:val="0081135E"/>
    <w:rsid w:val="00820E04"/>
    <w:rsid w:val="008313F1"/>
    <w:rsid w:val="00833E91"/>
    <w:rsid w:val="00837183"/>
    <w:rsid w:val="00840DD7"/>
    <w:rsid w:val="008430A9"/>
    <w:rsid w:val="008463AA"/>
    <w:rsid w:val="00846AD9"/>
    <w:rsid w:val="00867CE0"/>
    <w:rsid w:val="00871D58"/>
    <w:rsid w:val="00871F35"/>
    <w:rsid w:val="00872375"/>
    <w:rsid w:val="0087329E"/>
    <w:rsid w:val="00873781"/>
    <w:rsid w:val="00873E1B"/>
    <w:rsid w:val="00882CE0"/>
    <w:rsid w:val="00884020"/>
    <w:rsid w:val="00890DE4"/>
    <w:rsid w:val="00892148"/>
    <w:rsid w:val="008A1531"/>
    <w:rsid w:val="008A2368"/>
    <w:rsid w:val="008A2B44"/>
    <w:rsid w:val="008A4837"/>
    <w:rsid w:val="008A63A4"/>
    <w:rsid w:val="008A6BA7"/>
    <w:rsid w:val="008A7AA0"/>
    <w:rsid w:val="008B1650"/>
    <w:rsid w:val="008C0A46"/>
    <w:rsid w:val="008C330B"/>
    <w:rsid w:val="008C42AC"/>
    <w:rsid w:val="008D0358"/>
    <w:rsid w:val="008D113F"/>
    <w:rsid w:val="008D1B4E"/>
    <w:rsid w:val="008D56A3"/>
    <w:rsid w:val="008E0950"/>
    <w:rsid w:val="008E1DD3"/>
    <w:rsid w:val="008F1CA4"/>
    <w:rsid w:val="008F498D"/>
    <w:rsid w:val="0090457A"/>
    <w:rsid w:val="0090471B"/>
    <w:rsid w:val="00905B19"/>
    <w:rsid w:val="00907905"/>
    <w:rsid w:val="00910A54"/>
    <w:rsid w:val="00913E96"/>
    <w:rsid w:val="00924850"/>
    <w:rsid w:val="0092529C"/>
    <w:rsid w:val="009352CF"/>
    <w:rsid w:val="009469A7"/>
    <w:rsid w:val="0095647A"/>
    <w:rsid w:val="00956992"/>
    <w:rsid w:val="009574D4"/>
    <w:rsid w:val="009578EE"/>
    <w:rsid w:val="00962DE1"/>
    <w:rsid w:val="00966680"/>
    <w:rsid w:val="00967E0A"/>
    <w:rsid w:val="00975A28"/>
    <w:rsid w:val="009859AA"/>
    <w:rsid w:val="009904E0"/>
    <w:rsid w:val="00997528"/>
    <w:rsid w:val="009B6923"/>
    <w:rsid w:val="009C0C60"/>
    <w:rsid w:val="009C3405"/>
    <w:rsid w:val="009C3F00"/>
    <w:rsid w:val="009C474D"/>
    <w:rsid w:val="009C6DC3"/>
    <w:rsid w:val="009E0CA2"/>
    <w:rsid w:val="009E1773"/>
    <w:rsid w:val="009E23B3"/>
    <w:rsid w:val="009E57EE"/>
    <w:rsid w:val="009E700B"/>
    <w:rsid w:val="009E76FF"/>
    <w:rsid w:val="009F34A4"/>
    <w:rsid w:val="00A007D3"/>
    <w:rsid w:val="00A05729"/>
    <w:rsid w:val="00A06670"/>
    <w:rsid w:val="00A203ED"/>
    <w:rsid w:val="00A209A7"/>
    <w:rsid w:val="00A26B5C"/>
    <w:rsid w:val="00A30312"/>
    <w:rsid w:val="00A40CB0"/>
    <w:rsid w:val="00A4615C"/>
    <w:rsid w:val="00A5100D"/>
    <w:rsid w:val="00A53CA7"/>
    <w:rsid w:val="00A6088D"/>
    <w:rsid w:val="00A609ED"/>
    <w:rsid w:val="00A61F44"/>
    <w:rsid w:val="00A62AF0"/>
    <w:rsid w:val="00A637FE"/>
    <w:rsid w:val="00A673ED"/>
    <w:rsid w:val="00A67EBE"/>
    <w:rsid w:val="00A73419"/>
    <w:rsid w:val="00A7541E"/>
    <w:rsid w:val="00A75495"/>
    <w:rsid w:val="00A8137D"/>
    <w:rsid w:val="00A85E73"/>
    <w:rsid w:val="00A9115A"/>
    <w:rsid w:val="00A976BB"/>
    <w:rsid w:val="00A97A73"/>
    <w:rsid w:val="00AA4B1F"/>
    <w:rsid w:val="00AB20A7"/>
    <w:rsid w:val="00AC3E12"/>
    <w:rsid w:val="00AC7F91"/>
    <w:rsid w:val="00AD321B"/>
    <w:rsid w:val="00AD6014"/>
    <w:rsid w:val="00AD7671"/>
    <w:rsid w:val="00AE1393"/>
    <w:rsid w:val="00AE2600"/>
    <w:rsid w:val="00AE2D07"/>
    <w:rsid w:val="00AE4120"/>
    <w:rsid w:val="00AF32E3"/>
    <w:rsid w:val="00AF5C4A"/>
    <w:rsid w:val="00AF7535"/>
    <w:rsid w:val="00B02B5A"/>
    <w:rsid w:val="00B06A78"/>
    <w:rsid w:val="00B14E17"/>
    <w:rsid w:val="00B16744"/>
    <w:rsid w:val="00B210B0"/>
    <w:rsid w:val="00B246CD"/>
    <w:rsid w:val="00B300E4"/>
    <w:rsid w:val="00B35119"/>
    <w:rsid w:val="00B4224A"/>
    <w:rsid w:val="00B47681"/>
    <w:rsid w:val="00B57879"/>
    <w:rsid w:val="00B61C0B"/>
    <w:rsid w:val="00B702CE"/>
    <w:rsid w:val="00B72DC8"/>
    <w:rsid w:val="00B8064D"/>
    <w:rsid w:val="00B80851"/>
    <w:rsid w:val="00B84C9A"/>
    <w:rsid w:val="00B8758A"/>
    <w:rsid w:val="00B90D8E"/>
    <w:rsid w:val="00B933A1"/>
    <w:rsid w:val="00B95B11"/>
    <w:rsid w:val="00BA1471"/>
    <w:rsid w:val="00BA1F02"/>
    <w:rsid w:val="00BA2CAB"/>
    <w:rsid w:val="00BA376C"/>
    <w:rsid w:val="00BA7504"/>
    <w:rsid w:val="00BB12D8"/>
    <w:rsid w:val="00BB2239"/>
    <w:rsid w:val="00BB352B"/>
    <w:rsid w:val="00BB7835"/>
    <w:rsid w:val="00BB7D11"/>
    <w:rsid w:val="00BC093E"/>
    <w:rsid w:val="00BC700E"/>
    <w:rsid w:val="00BD06F5"/>
    <w:rsid w:val="00BD1129"/>
    <w:rsid w:val="00BE3334"/>
    <w:rsid w:val="00BE6D54"/>
    <w:rsid w:val="00BE7394"/>
    <w:rsid w:val="00BF1736"/>
    <w:rsid w:val="00BF31DB"/>
    <w:rsid w:val="00BF4755"/>
    <w:rsid w:val="00C06658"/>
    <w:rsid w:val="00C115AB"/>
    <w:rsid w:val="00C16AAC"/>
    <w:rsid w:val="00C1727E"/>
    <w:rsid w:val="00C17BAD"/>
    <w:rsid w:val="00C22A61"/>
    <w:rsid w:val="00C23C94"/>
    <w:rsid w:val="00C353A9"/>
    <w:rsid w:val="00C40B8D"/>
    <w:rsid w:val="00C4423E"/>
    <w:rsid w:val="00C46E32"/>
    <w:rsid w:val="00C47DC2"/>
    <w:rsid w:val="00C52102"/>
    <w:rsid w:val="00C542DE"/>
    <w:rsid w:val="00C554E7"/>
    <w:rsid w:val="00C55799"/>
    <w:rsid w:val="00C65EE9"/>
    <w:rsid w:val="00C71E08"/>
    <w:rsid w:val="00C71F5D"/>
    <w:rsid w:val="00C76A4B"/>
    <w:rsid w:val="00C822A1"/>
    <w:rsid w:val="00C84C64"/>
    <w:rsid w:val="00C910BD"/>
    <w:rsid w:val="00C93F03"/>
    <w:rsid w:val="00CA00BE"/>
    <w:rsid w:val="00CA6042"/>
    <w:rsid w:val="00CA743D"/>
    <w:rsid w:val="00CB54DD"/>
    <w:rsid w:val="00CC154B"/>
    <w:rsid w:val="00CD27A3"/>
    <w:rsid w:val="00CD2D53"/>
    <w:rsid w:val="00CD3A33"/>
    <w:rsid w:val="00CD7293"/>
    <w:rsid w:val="00CE19D0"/>
    <w:rsid w:val="00CE308B"/>
    <w:rsid w:val="00CE6DD6"/>
    <w:rsid w:val="00CF3311"/>
    <w:rsid w:val="00CF7FED"/>
    <w:rsid w:val="00D127F5"/>
    <w:rsid w:val="00D1318B"/>
    <w:rsid w:val="00D2491F"/>
    <w:rsid w:val="00D31395"/>
    <w:rsid w:val="00D40914"/>
    <w:rsid w:val="00D42CCD"/>
    <w:rsid w:val="00D46FB6"/>
    <w:rsid w:val="00D5203E"/>
    <w:rsid w:val="00D57F49"/>
    <w:rsid w:val="00D6043A"/>
    <w:rsid w:val="00D60F5C"/>
    <w:rsid w:val="00D6126F"/>
    <w:rsid w:val="00D61F59"/>
    <w:rsid w:val="00D62FEA"/>
    <w:rsid w:val="00D66E07"/>
    <w:rsid w:val="00D735E6"/>
    <w:rsid w:val="00D76F73"/>
    <w:rsid w:val="00D81051"/>
    <w:rsid w:val="00D82F18"/>
    <w:rsid w:val="00D83968"/>
    <w:rsid w:val="00D9272F"/>
    <w:rsid w:val="00D939C9"/>
    <w:rsid w:val="00D93D58"/>
    <w:rsid w:val="00D96A72"/>
    <w:rsid w:val="00DB7342"/>
    <w:rsid w:val="00DC3994"/>
    <w:rsid w:val="00DC5A68"/>
    <w:rsid w:val="00DC5B98"/>
    <w:rsid w:val="00DC739B"/>
    <w:rsid w:val="00DD4DF8"/>
    <w:rsid w:val="00DE3A1E"/>
    <w:rsid w:val="00DF0C67"/>
    <w:rsid w:val="00DF0F3E"/>
    <w:rsid w:val="00DF1D38"/>
    <w:rsid w:val="00DF331F"/>
    <w:rsid w:val="00DF3FAB"/>
    <w:rsid w:val="00DF4360"/>
    <w:rsid w:val="00E035E1"/>
    <w:rsid w:val="00E1227B"/>
    <w:rsid w:val="00E13A56"/>
    <w:rsid w:val="00E1419A"/>
    <w:rsid w:val="00E15331"/>
    <w:rsid w:val="00E16AF0"/>
    <w:rsid w:val="00E17DD5"/>
    <w:rsid w:val="00E23D2C"/>
    <w:rsid w:val="00E32CEB"/>
    <w:rsid w:val="00E3526D"/>
    <w:rsid w:val="00E42FCE"/>
    <w:rsid w:val="00E46D9E"/>
    <w:rsid w:val="00E538B0"/>
    <w:rsid w:val="00E54964"/>
    <w:rsid w:val="00E556C9"/>
    <w:rsid w:val="00E6122C"/>
    <w:rsid w:val="00E6125B"/>
    <w:rsid w:val="00E61D32"/>
    <w:rsid w:val="00E6429F"/>
    <w:rsid w:val="00E65F8A"/>
    <w:rsid w:val="00E67635"/>
    <w:rsid w:val="00E67985"/>
    <w:rsid w:val="00E67D74"/>
    <w:rsid w:val="00E72FAD"/>
    <w:rsid w:val="00E77E8F"/>
    <w:rsid w:val="00E80CF2"/>
    <w:rsid w:val="00E82F5B"/>
    <w:rsid w:val="00E929B7"/>
    <w:rsid w:val="00E9600D"/>
    <w:rsid w:val="00EA0BBD"/>
    <w:rsid w:val="00EA3A9F"/>
    <w:rsid w:val="00EB51D0"/>
    <w:rsid w:val="00EB66E0"/>
    <w:rsid w:val="00EC4734"/>
    <w:rsid w:val="00EC528A"/>
    <w:rsid w:val="00EC54F4"/>
    <w:rsid w:val="00EC69A1"/>
    <w:rsid w:val="00ED278A"/>
    <w:rsid w:val="00EE0063"/>
    <w:rsid w:val="00EE02A3"/>
    <w:rsid w:val="00EE46C8"/>
    <w:rsid w:val="00EE47A0"/>
    <w:rsid w:val="00EE523E"/>
    <w:rsid w:val="00EE7108"/>
    <w:rsid w:val="00EE7381"/>
    <w:rsid w:val="00EF056F"/>
    <w:rsid w:val="00EF0673"/>
    <w:rsid w:val="00EF1DB2"/>
    <w:rsid w:val="00EF5871"/>
    <w:rsid w:val="00F06C2B"/>
    <w:rsid w:val="00F11B05"/>
    <w:rsid w:val="00F1206D"/>
    <w:rsid w:val="00F159DB"/>
    <w:rsid w:val="00F15E04"/>
    <w:rsid w:val="00F1714F"/>
    <w:rsid w:val="00F20DA6"/>
    <w:rsid w:val="00F32F16"/>
    <w:rsid w:val="00F40308"/>
    <w:rsid w:val="00F418A6"/>
    <w:rsid w:val="00F475E6"/>
    <w:rsid w:val="00F531BC"/>
    <w:rsid w:val="00F536A2"/>
    <w:rsid w:val="00F5750B"/>
    <w:rsid w:val="00F61753"/>
    <w:rsid w:val="00F622B6"/>
    <w:rsid w:val="00F63962"/>
    <w:rsid w:val="00F67DAE"/>
    <w:rsid w:val="00F7782C"/>
    <w:rsid w:val="00F8485F"/>
    <w:rsid w:val="00F87D2C"/>
    <w:rsid w:val="00F9007A"/>
    <w:rsid w:val="00F91FF6"/>
    <w:rsid w:val="00F92CA6"/>
    <w:rsid w:val="00F931DA"/>
    <w:rsid w:val="00FA2E70"/>
    <w:rsid w:val="00FA4F20"/>
    <w:rsid w:val="00FB0E3F"/>
    <w:rsid w:val="00FB1ED4"/>
    <w:rsid w:val="00FB1F2B"/>
    <w:rsid w:val="00FB3A53"/>
    <w:rsid w:val="00FC5335"/>
    <w:rsid w:val="00FD0A2F"/>
    <w:rsid w:val="00FD12CE"/>
    <w:rsid w:val="00FD15BD"/>
    <w:rsid w:val="00FD1D91"/>
    <w:rsid w:val="00FD3B54"/>
    <w:rsid w:val="00FD5FEB"/>
    <w:rsid w:val="00FD6A31"/>
    <w:rsid w:val="00FE0103"/>
    <w:rsid w:val="00FE164C"/>
    <w:rsid w:val="00FE17B9"/>
    <w:rsid w:val="00FE2853"/>
    <w:rsid w:val="00FE2BA0"/>
    <w:rsid w:val="00FE35AE"/>
    <w:rsid w:val="00FE535F"/>
    <w:rsid w:val="00FE7AD8"/>
    <w:rsid w:val="00FF27BA"/>
    <w:rsid w:val="00FF71A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F67DAE"/>
    <w:rPr>
      <w:sz w:val="24"/>
      <w:szCs w:val="24"/>
    </w:rPr>
  </w:style>
  <w:style w:type="paragraph" w:styleId="1">
    <w:name w:val="heading 1"/>
    <w:basedOn w:val="a"/>
    <w:next w:val="a"/>
    <w:link w:val="10"/>
    <w:uiPriority w:val="9"/>
    <w:qFormat/>
    <w:rsid w:val="00D5203E"/>
    <w:pPr>
      <w:keepNext/>
      <w:keepLines/>
      <w:spacing w:before="480" w:line="276" w:lineRule="auto"/>
      <w:outlineLvl w:val="0"/>
    </w:pPr>
    <w:rPr>
      <w:rFonts w:ascii="Cambria" w:hAnsi="Cambria"/>
      <w:b/>
      <w:bCs/>
      <w:color w:val="365F91"/>
      <w:sz w:val="28"/>
      <w:szCs w:val="28"/>
      <w:lang w:eastAsia="en-US"/>
    </w:rPr>
  </w:style>
  <w:style w:type="paragraph" w:styleId="2">
    <w:name w:val="heading 2"/>
    <w:basedOn w:val="a"/>
    <w:next w:val="a"/>
    <w:link w:val="20"/>
    <w:uiPriority w:val="9"/>
    <w:unhideWhenUsed/>
    <w:qFormat/>
    <w:rsid w:val="00D5203E"/>
    <w:pPr>
      <w:keepNext/>
      <w:keepLines/>
      <w:spacing w:before="200" w:line="276" w:lineRule="auto"/>
      <w:outlineLvl w:val="1"/>
    </w:pPr>
    <w:rPr>
      <w:rFonts w:ascii="Cambria" w:hAnsi="Cambria"/>
      <w:b/>
      <w:bCs/>
      <w:color w:val="4F81BD"/>
      <w:sz w:val="26"/>
      <w:szCs w:val="26"/>
      <w:lang w:eastAsia="en-US"/>
    </w:rPr>
  </w:style>
  <w:style w:type="paragraph" w:styleId="3">
    <w:name w:val="heading 3"/>
    <w:basedOn w:val="a"/>
    <w:next w:val="a"/>
    <w:link w:val="30"/>
    <w:uiPriority w:val="9"/>
    <w:unhideWhenUsed/>
    <w:qFormat/>
    <w:rsid w:val="00D5203E"/>
    <w:pPr>
      <w:keepNext/>
      <w:keepLines/>
      <w:spacing w:before="200" w:line="276" w:lineRule="auto"/>
      <w:outlineLvl w:val="2"/>
    </w:pPr>
    <w:rPr>
      <w:rFonts w:ascii="Cambria" w:hAnsi="Cambria"/>
      <w:b/>
      <w:bCs/>
      <w:color w:val="4F81BD"/>
      <w:sz w:val="22"/>
      <w:szCs w:val="22"/>
      <w:lang w:eastAsia="en-US"/>
    </w:rPr>
  </w:style>
  <w:style w:type="paragraph" w:styleId="4">
    <w:name w:val="heading 4"/>
    <w:basedOn w:val="a"/>
    <w:next w:val="a"/>
    <w:link w:val="40"/>
    <w:uiPriority w:val="9"/>
    <w:unhideWhenUsed/>
    <w:qFormat/>
    <w:rsid w:val="00D5203E"/>
    <w:pPr>
      <w:keepNext/>
      <w:keepLines/>
      <w:spacing w:before="200" w:line="276" w:lineRule="auto"/>
      <w:outlineLvl w:val="3"/>
    </w:pPr>
    <w:rPr>
      <w:rFonts w:ascii="Cambria" w:hAnsi="Cambria"/>
      <w:b/>
      <w:bCs/>
      <w:i/>
      <w:iCs/>
      <w:color w:val="4F81BD"/>
      <w:sz w:val="22"/>
      <w:szCs w:val="22"/>
      <w:lang w:eastAsia="en-US"/>
    </w:rPr>
  </w:style>
  <w:style w:type="paragraph" w:styleId="5">
    <w:name w:val="heading 5"/>
    <w:basedOn w:val="a"/>
    <w:next w:val="a"/>
    <w:link w:val="50"/>
    <w:uiPriority w:val="9"/>
    <w:semiHidden/>
    <w:unhideWhenUsed/>
    <w:qFormat/>
    <w:rsid w:val="00D5203E"/>
    <w:pPr>
      <w:keepNext/>
      <w:keepLines/>
      <w:spacing w:before="200" w:line="276" w:lineRule="auto"/>
      <w:outlineLvl w:val="4"/>
    </w:pPr>
    <w:rPr>
      <w:rFonts w:ascii="Cambria" w:hAnsi="Cambria"/>
      <w:color w:val="243F60"/>
      <w:sz w:val="22"/>
      <w:szCs w:val="22"/>
      <w:lang w:eastAsia="en-US"/>
    </w:rPr>
  </w:style>
  <w:style w:type="paragraph" w:styleId="6">
    <w:name w:val="heading 6"/>
    <w:basedOn w:val="a"/>
    <w:link w:val="60"/>
    <w:uiPriority w:val="9"/>
    <w:qFormat/>
    <w:rsid w:val="00D5203E"/>
    <w:pPr>
      <w:spacing w:before="100" w:beforeAutospacing="1" w:after="100" w:afterAutospacing="1"/>
      <w:outlineLvl w:val="5"/>
    </w:pPr>
    <w:rPr>
      <w:b/>
      <w:bCs/>
      <w:color w:val="110022"/>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962D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er"/>
    <w:basedOn w:val="a"/>
    <w:link w:val="a5"/>
    <w:uiPriority w:val="99"/>
    <w:rsid w:val="00797CEF"/>
    <w:pPr>
      <w:tabs>
        <w:tab w:val="center" w:pos="4677"/>
        <w:tab w:val="right" w:pos="9355"/>
      </w:tabs>
    </w:pPr>
  </w:style>
  <w:style w:type="character" w:styleId="a6">
    <w:name w:val="page number"/>
    <w:basedOn w:val="a0"/>
    <w:rsid w:val="00797CEF"/>
  </w:style>
  <w:style w:type="paragraph" w:customStyle="1" w:styleId="11">
    <w:name w:val="Обычный1"/>
    <w:rsid w:val="00A61F44"/>
    <w:pPr>
      <w:widowControl w:val="0"/>
      <w:snapToGrid w:val="0"/>
      <w:ind w:left="200"/>
      <w:jc w:val="both"/>
    </w:pPr>
    <w:rPr>
      <w:sz w:val="18"/>
    </w:rPr>
  </w:style>
  <w:style w:type="paragraph" w:customStyle="1" w:styleId="21">
    <w:name w:val="Обычный2"/>
    <w:rsid w:val="00A61F44"/>
    <w:pPr>
      <w:suppressAutoHyphens/>
    </w:pPr>
    <w:rPr>
      <w:rFonts w:ascii="Courier New" w:hAnsi="Courier New"/>
      <w:lang w:eastAsia="ar-SA"/>
    </w:rPr>
  </w:style>
  <w:style w:type="paragraph" w:styleId="a7">
    <w:name w:val="Balloon Text"/>
    <w:basedOn w:val="a"/>
    <w:link w:val="a8"/>
    <w:uiPriority w:val="99"/>
    <w:rsid w:val="004E086C"/>
    <w:rPr>
      <w:rFonts w:ascii="Tahoma" w:hAnsi="Tahoma" w:cs="Tahoma"/>
      <w:sz w:val="16"/>
      <w:szCs w:val="16"/>
    </w:rPr>
  </w:style>
  <w:style w:type="character" w:customStyle="1" w:styleId="a8">
    <w:name w:val="Текст выноски Знак"/>
    <w:basedOn w:val="a0"/>
    <w:link w:val="a7"/>
    <w:uiPriority w:val="99"/>
    <w:rsid w:val="004E086C"/>
    <w:rPr>
      <w:rFonts w:ascii="Tahoma" w:hAnsi="Tahoma" w:cs="Tahoma"/>
      <w:sz w:val="16"/>
      <w:szCs w:val="16"/>
    </w:rPr>
  </w:style>
  <w:style w:type="paragraph" w:styleId="a9">
    <w:name w:val="List Paragraph"/>
    <w:basedOn w:val="a"/>
    <w:uiPriority w:val="34"/>
    <w:qFormat/>
    <w:rsid w:val="002A0E18"/>
    <w:pPr>
      <w:ind w:left="708"/>
    </w:pPr>
  </w:style>
  <w:style w:type="paragraph" w:styleId="aa">
    <w:name w:val="header"/>
    <w:basedOn w:val="a"/>
    <w:link w:val="ab"/>
    <w:uiPriority w:val="99"/>
    <w:rsid w:val="00D93D58"/>
    <w:pPr>
      <w:tabs>
        <w:tab w:val="center" w:pos="4677"/>
        <w:tab w:val="right" w:pos="9355"/>
      </w:tabs>
    </w:pPr>
  </w:style>
  <w:style w:type="paragraph" w:customStyle="1" w:styleId="22">
    <w:name w:val="Знак2"/>
    <w:basedOn w:val="a"/>
    <w:rsid w:val="00D93D58"/>
    <w:pPr>
      <w:tabs>
        <w:tab w:val="left" w:pos="708"/>
      </w:tabs>
      <w:spacing w:after="160" w:line="240" w:lineRule="exact"/>
    </w:pPr>
    <w:rPr>
      <w:rFonts w:ascii="Verdana" w:hAnsi="Verdana" w:cs="Verdana"/>
      <w:sz w:val="20"/>
      <w:szCs w:val="20"/>
      <w:lang w:val="en-US" w:eastAsia="en-US"/>
    </w:rPr>
  </w:style>
  <w:style w:type="paragraph" w:styleId="23">
    <w:name w:val="Body Text 2"/>
    <w:basedOn w:val="a"/>
    <w:link w:val="24"/>
    <w:rsid w:val="00B35119"/>
    <w:pPr>
      <w:spacing w:after="120" w:line="480" w:lineRule="auto"/>
    </w:pPr>
  </w:style>
  <w:style w:type="character" w:customStyle="1" w:styleId="24">
    <w:name w:val="Основной текст 2 Знак"/>
    <w:basedOn w:val="a0"/>
    <w:link w:val="23"/>
    <w:rsid w:val="00B35119"/>
    <w:rPr>
      <w:sz w:val="24"/>
      <w:szCs w:val="24"/>
    </w:rPr>
  </w:style>
  <w:style w:type="paragraph" w:styleId="ac">
    <w:name w:val="Title"/>
    <w:basedOn w:val="a"/>
    <w:next w:val="a"/>
    <w:link w:val="ad"/>
    <w:qFormat/>
    <w:rsid w:val="00BB7835"/>
    <w:pPr>
      <w:spacing w:before="240" w:after="60"/>
      <w:jc w:val="center"/>
      <w:outlineLvl w:val="0"/>
    </w:pPr>
    <w:rPr>
      <w:rFonts w:ascii="Cambria" w:hAnsi="Cambria"/>
      <w:b/>
      <w:bCs/>
      <w:kern w:val="28"/>
      <w:sz w:val="32"/>
      <w:szCs w:val="32"/>
    </w:rPr>
  </w:style>
  <w:style w:type="character" w:customStyle="1" w:styleId="ad">
    <w:name w:val="Название Знак"/>
    <w:basedOn w:val="a0"/>
    <w:link w:val="ac"/>
    <w:rsid w:val="00BB7835"/>
    <w:rPr>
      <w:rFonts w:ascii="Cambria" w:eastAsia="Times New Roman" w:hAnsi="Cambria" w:cs="Times New Roman"/>
      <w:b/>
      <w:bCs/>
      <w:kern w:val="28"/>
      <w:sz w:val="32"/>
      <w:szCs w:val="32"/>
    </w:rPr>
  </w:style>
  <w:style w:type="paragraph" w:customStyle="1" w:styleId="ae">
    <w:name w:val="Прижатый влево"/>
    <w:basedOn w:val="a"/>
    <w:next w:val="a"/>
    <w:rsid w:val="00B61C0B"/>
    <w:pPr>
      <w:widowControl w:val="0"/>
      <w:autoSpaceDE w:val="0"/>
      <w:autoSpaceDN w:val="0"/>
      <w:adjustRightInd w:val="0"/>
    </w:pPr>
    <w:rPr>
      <w:rFonts w:ascii="Arial" w:hAnsi="Arial" w:cs="Arial"/>
    </w:rPr>
  </w:style>
  <w:style w:type="paragraph" w:styleId="af">
    <w:name w:val="Block Text"/>
    <w:basedOn w:val="a"/>
    <w:rsid w:val="00FA2E70"/>
    <w:pPr>
      <w:tabs>
        <w:tab w:val="left" w:pos="10260"/>
      </w:tabs>
      <w:autoSpaceDE w:val="0"/>
      <w:autoSpaceDN w:val="0"/>
      <w:adjustRightInd w:val="0"/>
      <w:ind w:left="180" w:right="-5" w:firstLine="20"/>
      <w:jc w:val="both"/>
    </w:pPr>
    <w:rPr>
      <w:rFonts w:ascii="Times New Roman CYR" w:hAnsi="Times New Roman CYR"/>
      <w:color w:val="000000"/>
      <w:szCs w:val="20"/>
    </w:rPr>
  </w:style>
  <w:style w:type="paragraph" w:styleId="af0">
    <w:name w:val="Plain Text"/>
    <w:basedOn w:val="a"/>
    <w:rsid w:val="00C76A4B"/>
    <w:rPr>
      <w:rFonts w:ascii="Courier New" w:hAnsi="Courier New"/>
      <w:sz w:val="20"/>
      <w:szCs w:val="20"/>
    </w:rPr>
  </w:style>
  <w:style w:type="paragraph" w:styleId="af1">
    <w:name w:val="Body Text"/>
    <w:basedOn w:val="a"/>
    <w:rsid w:val="00D96A72"/>
    <w:pPr>
      <w:spacing w:after="120"/>
    </w:pPr>
  </w:style>
  <w:style w:type="paragraph" w:styleId="af2">
    <w:name w:val="Body Text Indent"/>
    <w:basedOn w:val="a"/>
    <w:rsid w:val="00D96A72"/>
    <w:pPr>
      <w:spacing w:after="120"/>
      <w:ind w:left="283"/>
    </w:pPr>
  </w:style>
  <w:style w:type="paragraph" w:styleId="25">
    <w:name w:val="Body Text Indent 2"/>
    <w:basedOn w:val="a"/>
    <w:rsid w:val="00D96A72"/>
    <w:pPr>
      <w:spacing w:after="120" w:line="480" w:lineRule="auto"/>
      <w:ind w:left="283"/>
    </w:pPr>
  </w:style>
  <w:style w:type="paragraph" w:styleId="31">
    <w:name w:val="Body Text Indent 3"/>
    <w:basedOn w:val="a"/>
    <w:rsid w:val="00D96A72"/>
    <w:pPr>
      <w:spacing w:after="120"/>
      <w:ind w:left="283"/>
    </w:pPr>
    <w:rPr>
      <w:sz w:val="16"/>
      <w:szCs w:val="16"/>
    </w:rPr>
  </w:style>
  <w:style w:type="paragraph" w:styleId="32">
    <w:name w:val="Body Text 3"/>
    <w:basedOn w:val="a"/>
    <w:rsid w:val="00D96A72"/>
    <w:pPr>
      <w:spacing w:after="120"/>
    </w:pPr>
    <w:rPr>
      <w:sz w:val="16"/>
      <w:szCs w:val="16"/>
    </w:rPr>
  </w:style>
  <w:style w:type="paragraph" w:customStyle="1" w:styleId="210">
    <w:name w:val="Основной текст с отступом 21"/>
    <w:basedOn w:val="a"/>
    <w:rsid w:val="00103233"/>
    <w:pPr>
      <w:widowControl w:val="0"/>
      <w:ind w:right="-99" w:firstLine="567"/>
    </w:pPr>
    <w:rPr>
      <w:color w:val="000000"/>
      <w:sz w:val="32"/>
      <w:szCs w:val="20"/>
    </w:rPr>
  </w:style>
  <w:style w:type="character" w:styleId="af3">
    <w:name w:val="Hyperlink"/>
    <w:basedOn w:val="a0"/>
    <w:uiPriority w:val="99"/>
    <w:rsid w:val="00B72DC8"/>
    <w:rPr>
      <w:color w:val="0000FF"/>
      <w:u w:val="single"/>
    </w:rPr>
  </w:style>
  <w:style w:type="table" w:styleId="12">
    <w:name w:val="Table Grid 1"/>
    <w:basedOn w:val="a1"/>
    <w:rsid w:val="00E67985"/>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4">
    <w:name w:val="Чертежный"/>
    <w:rsid w:val="00260187"/>
    <w:pPr>
      <w:jc w:val="both"/>
    </w:pPr>
    <w:rPr>
      <w:rFonts w:ascii="ISOCPEUR" w:hAnsi="ISOCPEUR"/>
      <w:i/>
      <w:sz w:val="28"/>
      <w:lang w:val="uk-UA"/>
    </w:rPr>
  </w:style>
  <w:style w:type="paragraph" w:styleId="af5">
    <w:name w:val="Normal (Web)"/>
    <w:basedOn w:val="a"/>
    <w:uiPriority w:val="99"/>
    <w:rsid w:val="001928AB"/>
    <w:pPr>
      <w:spacing w:before="100" w:beforeAutospacing="1" w:after="100" w:afterAutospacing="1"/>
    </w:pPr>
    <w:rPr>
      <w:color w:val="000000"/>
    </w:rPr>
  </w:style>
  <w:style w:type="character" w:customStyle="1" w:styleId="10">
    <w:name w:val="Заголовок 1 Знак"/>
    <w:basedOn w:val="a0"/>
    <w:link w:val="1"/>
    <w:uiPriority w:val="9"/>
    <w:rsid w:val="00D5203E"/>
    <w:rPr>
      <w:rFonts w:ascii="Cambria" w:hAnsi="Cambria"/>
      <w:b/>
      <w:bCs/>
      <w:color w:val="365F91"/>
      <w:sz w:val="28"/>
      <w:szCs w:val="28"/>
      <w:lang w:eastAsia="en-US"/>
    </w:rPr>
  </w:style>
  <w:style w:type="character" w:customStyle="1" w:styleId="20">
    <w:name w:val="Заголовок 2 Знак"/>
    <w:basedOn w:val="a0"/>
    <w:link w:val="2"/>
    <w:uiPriority w:val="9"/>
    <w:rsid w:val="00D5203E"/>
    <w:rPr>
      <w:rFonts w:ascii="Cambria" w:hAnsi="Cambria"/>
      <w:b/>
      <w:bCs/>
      <w:color w:val="4F81BD"/>
      <w:sz w:val="26"/>
      <w:szCs w:val="26"/>
      <w:lang w:eastAsia="en-US"/>
    </w:rPr>
  </w:style>
  <w:style w:type="character" w:customStyle="1" w:styleId="30">
    <w:name w:val="Заголовок 3 Знак"/>
    <w:basedOn w:val="a0"/>
    <w:link w:val="3"/>
    <w:uiPriority w:val="9"/>
    <w:rsid w:val="00D5203E"/>
    <w:rPr>
      <w:rFonts w:ascii="Cambria" w:hAnsi="Cambria"/>
      <w:b/>
      <w:bCs/>
      <w:color w:val="4F81BD"/>
      <w:sz w:val="22"/>
      <w:szCs w:val="22"/>
      <w:lang w:eastAsia="en-US"/>
    </w:rPr>
  </w:style>
  <w:style w:type="character" w:customStyle="1" w:styleId="40">
    <w:name w:val="Заголовок 4 Знак"/>
    <w:basedOn w:val="a0"/>
    <w:link w:val="4"/>
    <w:uiPriority w:val="9"/>
    <w:rsid w:val="00D5203E"/>
    <w:rPr>
      <w:rFonts w:ascii="Cambria" w:hAnsi="Cambria"/>
      <w:b/>
      <w:bCs/>
      <w:i/>
      <w:iCs/>
      <w:color w:val="4F81BD"/>
      <w:sz w:val="22"/>
      <w:szCs w:val="22"/>
      <w:lang w:eastAsia="en-US"/>
    </w:rPr>
  </w:style>
  <w:style w:type="character" w:customStyle="1" w:styleId="50">
    <w:name w:val="Заголовок 5 Знак"/>
    <w:basedOn w:val="a0"/>
    <w:link w:val="5"/>
    <w:uiPriority w:val="9"/>
    <w:semiHidden/>
    <w:rsid w:val="00D5203E"/>
    <w:rPr>
      <w:rFonts w:ascii="Cambria" w:hAnsi="Cambria"/>
      <w:color w:val="243F60"/>
      <w:sz w:val="22"/>
      <w:szCs w:val="22"/>
      <w:lang w:eastAsia="en-US"/>
    </w:rPr>
  </w:style>
  <w:style w:type="character" w:customStyle="1" w:styleId="60">
    <w:name w:val="Заголовок 6 Знак"/>
    <w:basedOn w:val="a0"/>
    <w:link w:val="6"/>
    <w:uiPriority w:val="9"/>
    <w:rsid w:val="00D5203E"/>
    <w:rPr>
      <w:b/>
      <w:bCs/>
      <w:color w:val="110022"/>
    </w:rPr>
  </w:style>
  <w:style w:type="character" w:customStyle="1" w:styleId="ab">
    <w:name w:val="Верхний колонтитул Знак"/>
    <w:basedOn w:val="a0"/>
    <w:link w:val="aa"/>
    <w:uiPriority w:val="99"/>
    <w:rsid w:val="00D5203E"/>
    <w:rPr>
      <w:sz w:val="24"/>
      <w:szCs w:val="24"/>
    </w:rPr>
  </w:style>
  <w:style w:type="character" w:customStyle="1" w:styleId="a5">
    <w:name w:val="Нижний колонтитул Знак"/>
    <w:basedOn w:val="a0"/>
    <w:link w:val="a4"/>
    <w:uiPriority w:val="99"/>
    <w:rsid w:val="00D5203E"/>
    <w:rPr>
      <w:sz w:val="24"/>
      <w:szCs w:val="24"/>
    </w:rPr>
  </w:style>
  <w:style w:type="character" w:customStyle="1" w:styleId="texample1">
    <w:name w:val="texample1"/>
    <w:basedOn w:val="a0"/>
    <w:rsid w:val="00D5203E"/>
    <w:rPr>
      <w:rFonts w:ascii="Courier New" w:hAnsi="Courier New" w:cs="Courier New" w:hint="default"/>
      <w:color w:val="8B0000"/>
    </w:rPr>
  </w:style>
  <w:style w:type="paragraph" w:customStyle="1" w:styleId="coursecontent">
    <w:name w:val="course_content"/>
    <w:basedOn w:val="a"/>
    <w:rsid w:val="00D5203E"/>
    <w:pPr>
      <w:spacing w:before="100" w:beforeAutospacing="1" w:after="100" w:afterAutospacing="1"/>
    </w:pPr>
    <w:rPr>
      <w:rFonts w:ascii="Verdana" w:hAnsi="Verdana"/>
      <w:color w:val="000000"/>
      <w:sz w:val="20"/>
      <w:szCs w:val="20"/>
    </w:rPr>
  </w:style>
  <w:style w:type="paragraph" w:customStyle="1" w:styleId="coursetitle">
    <w:name w:val="course_title"/>
    <w:basedOn w:val="a"/>
    <w:rsid w:val="00D5203E"/>
    <w:pPr>
      <w:spacing w:before="100" w:beforeAutospacing="1" w:after="100" w:afterAutospacing="1"/>
    </w:pPr>
    <w:rPr>
      <w:rFonts w:ascii="Verdana" w:hAnsi="Verdana"/>
      <w:b/>
      <w:bCs/>
      <w:color w:val="990000"/>
      <w:sz w:val="20"/>
      <w:szCs w:val="20"/>
    </w:rPr>
  </w:style>
  <w:style w:type="paragraph" w:customStyle="1" w:styleId="courseauthor">
    <w:name w:val="course_author"/>
    <w:basedOn w:val="a"/>
    <w:rsid w:val="00D5203E"/>
    <w:pPr>
      <w:spacing w:before="100" w:beforeAutospacing="1" w:after="100" w:afterAutospacing="1"/>
    </w:pPr>
    <w:rPr>
      <w:rFonts w:ascii="Verdana" w:hAnsi="Verdana"/>
      <w:color w:val="990000"/>
      <w:sz w:val="20"/>
      <w:szCs w:val="20"/>
    </w:rPr>
  </w:style>
  <w:style w:type="paragraph" w:customStyle="1" w:styleId="coursehr">
    <w:name w:val="course_hr"/>
    <w:basedOn w:val="a"/>
    <w:rsid w:val="00D5203E"/>
    <w:pPr>
      <w:pBdr>
        <w:top w:val="single" w:sz="2" w:space="0" w:color="FF9900"/>
        <w:left w:val="single" w:sz="2" w:space="0" w:color="FF9900"/>
        <w:bottom w:val="single" w:sz="2" w:space="0" w:color="FF9900"/>
        <w:right w:val="single" w:sz="2" w:space="0" w:color="FF9900"/>
      </w:pBdr>
      <w:shd w:val="clear" w:color="auto" w:fill="FF9900"/>
      <w:spacing w:before="100" w:beforeAutospacing="1" w:after="100" w:afterAutospacing="1"/>
    </w:pPr>
    <w:rPr>
      <w:rFonts w:ascii="Verdana" w:hAnsi="Verdana"/>
      <w:color w:val="FF9900"/>
      <w:sz w:val="20"/>
      <w:szCs w:val="20"/>
    </w:rPr>
  </w:style>
  <w:style w:type="paragraph" w:customStyle="1" w:styleId="coursestat">
    <w:name w:val="course_stat"/>
    <w:basedOn w:val="a"/>
    <w:rsid w:val="00D5203E"/>
    <w:pPr>
      <w:spacing w:before="100" w:beforeAutospacing="1" w:after="100" w:afterAutospacing="1"/>
      <w:ind w:left="57"/>
    </w:pPr>
    <w:rPr>
      <w:rFonts w:ascii="Verdana" w:hAnsi="Verdana"/>
      <w:color w:val="000000"/>
      <w:sz w:val="16"/>
      <w:szCs w:val="16"/>
    </w:rPr>
  </w:style>
  <w:style w:type="paragraph" w:customStyle="1" w:styleId="coursestatdata">
    <w:name w:val="course_stat_data"/>
    <w:basedOn w:val="a"/>
    <w:rsid w:val="00D5203E"/>
    <w:pPr>
      <w:spacing w:before="100" w:beforeAutospacing="1" w:after="100" w:afterAutospacing="1"/>
    </w:pPr>
    <w:rPr>
      <w:rFonts w:ascii="Verdana" w:hAnsi="Verdana"/>
      <w:b/>
      <w:bCs/>
      <w:color w:val="000000"/>
      <w:sz w:val="20"/>
      <w:szCs w:val="20"/>
    </w:rPr>
  </w:style>
  <w:style w:type="paragraph" w:customStyle="1" w:styleId="coursemenu">
    <w:name w:val="course_menu"/>
    <w:basedOn w:val="a"/>
    <w:rsid w:val="00D5203E"/>
    <w:pPr>
      <w:spacing w:before="100" w:beforeAutospacing="1" w:after="100" w:afterAutospacing="1"/>
    </w:pPr>
    <w:rPr>
      <w:rFonts w:ascii="Verdana" w:hAnsi="Verdana"/>
      <w:color w:val="000000"/>
      <w:sz w:val="20"/>
      <w:szCs w:val="20"/>
    </w:rPr>
  </w:style>
  <w:style w:type="paragraph" w:customStyle="1" w:styleId="coursemenuitem">
    <w:name w:val="course_menu_item"/>
    <w:basedOn w:val="a"/>
    <w:rsid w:val="00D5203E"/>
    <w:pPr>
      <w:spacing w:before="100" w:beforeAutospacing="1" w:after="100" w:afterAutospacing="1"/>
    </w:pPr>
    <w:rPr>
      <w:rFonts w:ascii="Verdana" w:hAnsi="Verdana"/>
      <w:color w:val="990000"/>
      <w:sz w:val="20"/>
      <w:szCs w:val="20"/>
    </w:rPr>
  </w:style>
  <w:style w:type="paragraph" w:customStyle="1" w:styleId="courseinfoitem">
    <w:name w:val="course_info_item"/>
    <w:basedOn w:val="a"/>
    <w:rsid w:val="00D5203E"/>
    <w:pPr>
      <w:spacing w:before="100" w:beforeAutospacing="1" w:after="100" w:afterAutospacing="1"/>
    </w:pPr>
    <w:rPr>
      <w:rFonts w:ascii="Verdana" w:hAnsi="Verdana"/>
      <w:color w:val="000000"/>
      <w:sz w:val="20"/>
      <w:szCs w:val="20"/>
    </w:rPr>
  </w:style>
  <w:style w:type="paragraph" w:customStyle="1" w:styleId="courseinfotitle">
    <w:name w:val="course_info_title"/>
    <w:basedOn w:val="a"/>
    <w:rsid w:val="00D5203E"/>
    <w:pPr>
      <w:spacing w:before="100" w:beforeAutospacing="1" w:after="100" w:afterAutospacing="1"/>
    </w:pPr>
    <w:rPr>
      <w:rFonts w:ascii="Verdana" w:hAnsi="Verdana"/>
      <w:b/>
      <w:bCs/>
      <w:color w:val="330066"/>
      <w:sz w:val="20"/>
      <w:szCs w:val="20"/>
    </w:rPr>
  </w:style>
  <w:style w:type="paragraph" w:customStyle="1" w:styleId="courseinfotitlelectures">
    <w:name w:val="course_info_title_lectures"/>
    <w:basedOn w:val="a"/>
    <w:rsid w:val="00D5203E"/>
    <w:pPr>
      <w:spacing w:before="100" w:beforeAutospacing="1" w:after="100" w:afterAutospacing="1"/>
    </w:pPr>
    <w:rPr>
      <w:rFonts w:ascii="Verdana" w:hAnsi="Verdana"/>
      <w:b/>
      <w:bCs/>
      <w:color w:val="990000"/>
      <w:sz w:val="20"/>
      <w:szCs w:val="20"/>
    </w:rPr>
  </w:style>
  <w:style w:type="paragraph" w:customStyle="1" w:styleId="courselist">
    <w:name w:val="course_list"/>
    <w:basedOn w:val="a"/>
    <w:rsid w:val="00D5203E"/>
    <w:pPr>
      <w:spacing w:after="100"/>
    </w:pPr>
    <w:rPr>
      <w:rFonts w:ascii="Verdana" w:hAnsi="Verdana"/>
      <w:color w:val="000000"/>
      <w:sz w:val="20"/>
      <w:szCs w:val="20"/>
    </w:rPr>
  </w:style>
  <w:style w:type="paragraph" w:customStyle="1" w:styleId="coursecontentnum">
    <w:name w:val="course_content_num"/>
    <w:basedOn w:val="a"/>
    <w:rsid w:val="00D5203E"/>
    <w:pPr>
      <w:spacing w:before="100" w:beforeAutospacing="1" w:after="100" w:afterAutospacing="1"/>
    </w:pPr>
    <w:rPr>
      <w:rFonts w:ascii="Verdana" w:hAnsi="Verdana"/>
      <w:b/>
      <w:bCs/>
      <w:color w:val="000000"/>
      <w:sz w:val="20"/>
      <w:szCs w:val="20"/>
    </w:rPr>
  </w:style>
  <w:style w:type="paragraph" w:customStyle="1" w:styleId="coursemenulectionitem">
    <w:name w:val="course_menu_lection_item"/>
    <w:basedOn w:val="a"/>
    <w:rsid w:val="00D5203E"/>
    <w:pPr>
      <w:spacing w:before="100" w:beforeAutospacing="1" w:after="100" w:afterAutospacing="1"/>
    </w:pPr>
    <w:rPr>
      <w:rFonts w:ascii="Verdana" w:hAnsi="Verdana"/>
      <w:color w:val="990000"/>
      <w:sz w:val="20"/>
      <w:szCs w:val="20"/>
    </w:rPr>
  </w:style>
  <w:style w:type="paragraph" w:customStyle="1" w:styleId="menulectionselected">
    <w:name w:val="menu_lection_selected"/>
    <w:basedOn w:val="a"/>
    <w:rsid w:val="00D5203E"/>
    <w:pPr>
      <w:spacing w:before="100" w:beforeAutospacing="1" w:after="100" w:afterAutospacing="1"/>
    </w:pPr>
    <w:rPr>
      <w:rFonts w:ascii="Verdana" w:hAnsi="Verdana"/>
      <w:color w:val="660000"/>
      <w:sz w:val="20"/>
      <w:szCs w:val="20"/>
    </w:rPr>
  </w:style>
  <w:style w:type="paragraph" w:customStyle="1" w:styleId="courselectureinfo">
    <w:name w:val="course_lecture_info"/>
    <w:basedOn w:val="a"/>
    <w:rsid w:val="00D5203E"/>
    <w:pPr>
      <w:spacing w:before="100" w:beforeAutospacing="1" w:after="100" w:afterAutospacing="1"/>
    </w:pPr>
    <w:rPr>
      <w:rFonts w:ascii="Verdana" w:hAnsi="Verdana"/>
      <w:color w:val="990000"/>
      <w:sz w:val="16"/>
      <w:szCs w:val="16"/>
    </w:rPr>
  </w:style>
  <w:style w:type="paragraph" w:customStyle="1" w:styleId="courseinfotitle2">
    <w:name w:val="course_info_title2"/>
    <w:basedOn w:val="a"/>
    <w:rsid w:val="00D5203E"/>
    <w:pPr>
      <w:spacing w:before="100" w:beforeAutospacing="1" w:after="100" w:afterAutospacing="1"/>
      <w:jc w:val="right"/>
    </w:pPr>
    <w:rPr>
      <w:rFonts w:ascii="Verdana" w:hAnsi="Verdana"/>
      <w:b/>
      <w:bCs/>
      <w:color w:val="000000"/>
      <w:sz w:val="16"/>
      <w:szCs w:val="16"/>
    </w:rPr>
  </w:style>
  <w:style w:type="paragraph" w:customStyle="1" w:styleId="courselectureinfoblock">
    <w:name w:val="course_lecture_info_block"/>
    <w:basedOn w:val="a"/>
    <w:rsid w:val="00D5203E"/>
    <w:pPr>
      <w:spacing w:before="100" w:beforeAutospacing="1" w:after="100" w:afterAutospacing="1"/>
      <w:jc w:val="right"/>
    </w:pPr>
    <w:rPr>
      <w:rFonts w:ascii="Verdana" w:hAnsi="Verdana"/>
      <w:color w:val="000000"/>
      <w:sz w:val="20"/>
      <w:szCs w:val="20"/>
    </w:rPr>
  </w:style>
  <w:style w:type="paragraph" w:customStyle="1" w:styleId="courseshedule">
    <w:name w:val="course_shedule"/>
    <w:basedOn w:val="a"/>
    <w:rsid w:val="00D5203E"/>
    <w:pPr>
      <w:pBdr>
        <w:top w:val="single" w:sz="6" w:space="0" w:color="FF9900"/>
        <w:left w:val="single" w:sz="6" w:space="0" w:color="FF9900"/>
        <w:bottom w:val="single" w:sz="6" w:space="0" w:color="FF9900"/>
        <w:right w:val="single" w:sz="6" w:space="0" w:color="FF9900"/>
      </w:pBdr>
      <w:shd w:val="clear" w:color="auto" w:fill="EEEEEE"/>
      <w:spacing w:before="100" w:beforeAutospacing="1" w:after="100" w:afterAutospacing="1" w:line="264" w:lineRule="auto"/>
    </w:pPr>
    <w:rPr>
      <w:rFonts w:ascii="Verdana" w:hAnsi="Verdana"/>
      <w:color w:val="000000"/>
      <w:sz w:val="20"/>
      <w:szCs w:val="20"/>
    </w:rPr>
  </w:style>
  <w:style w:type="paragraph" w:customStyle="1" w:styleId="courseinfotitlelecturesblock">
    <w:name w:val="course_info_title_lectures_block"/>
    <w:basedOn w:val="a"/>
    <w:rsid w:val="00D5203E"/>
    <w:pPr>
      <w:pBdr>
        <w:top w:val="single" w:sz="6" w:space="3" w:color="FF9900"/>
      </w:pBdr>
      <w:shd w:val="clear" w:color="auto" w:fill="E7E7CE"/>
      <w:spacing w:before="300" w:after="60"/>
    </w:pPr>
    <w:rPr>
      <w:rFonts w:ascii="Verdana" w:hAnsi="Verdana"/>
      <w:color w:val="000000"/>
      <w:sz w:val="20"/>
      <w:szCs w:val="20"/>
    </w:rPr>
  </w:style>
  <w:style w:type="paragraph" w:customStyle="1" w:styleId="lecturepl1">
    <w:name w:val="lecture_pl1"/>
    <w:basedOn w:val="a"/>
    <w:rsid w:val="00D5203E"/>
    <w:pPr>
      <w:shd w:val="clear" w:color="auto" w:fill="FFCC99"/>
      <w:spacing w:before="100" w:beforeAutospacing="1" w:after="100" w:afterAutospacing="1"/>
    </w:pPr>
    <w:rPr>
      <w:rFonts w:ascii="Verdana" w:hAnsi="Verdana"/>
      <w:color w:val="000000"/>
      <w:sz w:val="20"/>
      <w:szCs w:val="20"/>
    </w:rPr>
  </w:style>
  <w:style w:type="paragraph" w:customStyle="1" w:styleId="lecturewritetous">
    <w:name w:val="lecture_write_to_us"/>
    <w:basedOn w:val="a"/>
    <w:rsid w:val="00D5203E"/>
    <w:pPr>
      <w:pBdr>
        <w:bottom w:val="single" w:sz="6" w:space="5" w:color="990000"/>
      </w:pBdr>
      <w:spacing w:before="100" w:beforeAutospacing="1"/>
      <w:ind w:right="750"/>
    </w:pPr>
    <w:rPr>
      <w:rFonts w:ascii="Verdana" w:hAnsi="Verdana"/>
      <w:color w:val="000000"/>
      <w:sz w:val="16"/>
      <w:szCs w:val="16"/>
    </w:rPr>
  </w:style>
  <w:style w:type="paragraph" w:customStyle="1" w:styleId="lecturetitle">
    <w:name w:val="lecture_title"/>
    <w:basedOn w:val="a"/>
    <w:rsid w:val="00D5203E"/>
    <w:pPr>
      <w:spacing w:before="100" w:beforeAutospacing="1" w:after="100" w:afterAutospacing="1"/>
    </w:pPr>
    <w:rPr>
      <w:rFonts w:ascii="Verdana" w:hAnsi="Verdana"/>
      <w:b/>
      <w:bCs/>
      <w:color w:val="330066"/>
      <w:sz w:val="20"/>
      <w:szCs w:val="20"/>
    </w:rPr>
  </w:style>
  <w:style w:type="paragraph" w:customStyle="1" w:styleId="menulectionchapter">
    <w:name w:val="menu_lection_chapter"/>
    <w:basedOn w:val="a"/>
    <w:rsid w:val="00D5203E"/>
    <w:pPr>
      <w:spacing w:before="100" w:beforeAutospacing="1" w:after="100" w:afterAutospacing="1"/>
    </w:pPr>
    <w:rPr>
      <w:rFonts w:ascii="Verdana" w:hAnsi="Verdana"/>
      <w:color w:val="000000"/>
      <w:sz w:val="20"/>
      <w:szCs w:val="20"/>
    </w:rPr>
  </w:style>
  <w:style w:type="paragraph" w:customStyle="1" w:styleId="courseaddstitle">
    <w:name w:val="course_adds_title"/>
    <w:basedOn w:val="a"/>
    <w:rsid w:val="00D5203E"/>
    <w:pPr>
      <w:pBdr>
        <w:bottom w:val="single" w:sz="6" w:space="3" w:color="CCCC99"/>
      </w:pBdr>
      <w:spacing w:before="100" w:beforeAutospacing="1" w:after="100" w:afterAutospacing="1"/>
    </w:pPr>
    <w:rPr>
      <w:rFonts w:ascii="Verdana" w:hAnsi="Verdana"/>
      <w:b/>
      <w:bCs/>
      <w:color w:val="990000"/>
      <w:sz w:val="20"/>
      <w:szCs w:val="20"/>
    </w:rPr>
  </w:style>
  <w:style w:type="paragraph" w:customStyle="1" w:styleId="coursechapter">
    <w:name w:val="course_chapter"/>
    <w:basedOn w:val="a"/>
    <w:rsid w:val="00D5203E"/>
    <w:pPr>
      <w:pBdr>
        <w:bottom w:val="single" w:sz="6" w:space="3" w:color="CCCC99"/>
      </w:pBdr>
      <w:spacing w:before="100" w:beforeAutospacing="1" w:after="100" w:afterAutospacing="1"/>
    </w:pPr>
    <w:rPr>
      <w:rFonts w:ascii="Verdana" w:hAnsi="Verdana"/>
      <w:b/>
      <w:bCs/>
      <w:color w:val="330066"/>
      <w:sz w:val="20"/>
      <w:szCs w:val="20"/>
    </w:rPr>
  </w:style>
  <w:style w:type="paragraph" w:customStyle="1" w:styleId="coursechapternumname">
    <w:name w:val="course_chapter_num_name"/>
    <w:basedOn w:val="a"/>
    <w:rsid w:val="00D5203E"/>
    <w:pPr>
      <w:spacing w:before="100" w:beforeAutospacing="1" w:after="100" w:afterAutospacing="1"/>
    </w:pPr>
    <w:rPr>
      <w:rFonts w:ascii="Verdana" w:hAnsi="Verdana"/>
      <w:color w:val="000000"/>
      <w:sz w:val="20"/>
      <w:szCs w:val="20"/>
    </w:rPr>
  </w:style>
  <w:style w:type="paragraph" w:customStyle="1" w:styleId="courselectureslecture">
    <w:name w:val="course_lectures_lecture"/>
    <w:basedOn w:val="a"/>
    <w:rsid w:val="00D5203E"/>
    <w:pPr>
      <w:spacing w:before="100" w:beforeAutospacing="1" w:after="100" w:afterAutospacing="1"/>
    </w:pPr>
    <w:rPr>
      <w:rFonts w:ascii="Verdana" w:hAnsi="Verdana"/>
      <w:color w:val="000000"/>
      <w:sz w:val="20"/>
      <w:szCs w:val="20"/>
    </w:rPr>
  </w:style>
  <w:style w:type="paragraph" w:customStyle="1" w:styleId="courselecturesnum">
    <w:name w:val="course_lectures_num"/>
    <w:basedOn w:val="a"/>
    <w:rsid w:val="00D5203E"/>
    <w:pPr>
      <w:spacing w:before="100" w:beforeAutospacing="1" w:after="100" w:afterAutospacing="1"/>
    </w:pPr>
    <w:rPr>
      <w:rFonts w:ascii="Verdana" w:hAnsi="Verdana"/>
      <w:b/>
      <w:bCs/>
      <w:color w:val="000000"/>
      <w:sz w:val="20"/>
      <w:szCs w:val="20"/>
    </w:rPr>
  </w:style>
  <w:style w:type="paragraph" w:customStyle="1" w:styleId="courselecturestitle">
    <w:name w:val="course_lectures_title"/>
    <w:basedOn w:val="a"/>
    <w:rsid w:val="00D5203E"/>
    <w:pPr>
      <w:spacing w:before="100" w:beforeAutospacing="1" w:after="100" w:afterAutospacing="1"/>
      <w:ind w:left="450"/>
    </w:pPr>
    <w:rPr>
      <w:rFonts w:ascii="Verdana" w:hAnsi="Verdana"/>
      <w:b/>
      <w:bCs/>
      <w:color w:val="330066"/>
      <w:sz w:val="20"/>
      <w:szCs w:val="20"/>
    </w:rPr>
  </w:style>
  <w:style w:type="paragraph" w:customStyle="1" w:styleId="courselecturesannotation">
    <w:name w:val="course_lectures_annotation"/>
    <w:basedOn w:val="a"/>
    <w:rsid w:val="00D5203E"/>
    <w:pPr>
      <w:spacing w:before="100" w:beforeAutospacing="1" w:after="100" w:afterAutospacing="1"/>
      <w:ind w:left="495"/>
    </w:pPr>
    <w:rPr>
      <w:rFonts w:ascii="Verdana" w:hAnsi="Verdana"/>
      <w:color w:val="000000"/>
      <w:sz w:val="20"/>
      <w:szCs w:val="20"/>
    </w:rPr>
  </w:style>
  <w:style w:type="paragraph" w:customStyle="1" w:styleId="coursereclamahr">
    <w:name w:val="course_reclama_hr"/>
    <w:basedOn w:val="a"/>
    <w:rsid w:val="00D5203E"/>
    <w:pPr>
      <w:pBdr>
        <w:top w:val="single" w:sz="6" w:space="0" w:color="FF9900"/>
      </w:pBdr>
      <w:spacing w:before="40" w:after="40"/>
    </w:pPr>
    <w:rPr>
      <w:rFonts w:ascii="Verdana" w:hAnsi="Verdana"/>
      <w:color w:val="000000"/>
      <w:sz w:val="20"/>
      <w:szCs w:val="20"/>
    </w:rPr>
  </w:style>
  <w:style w:type="paragraph" w:customStyle="1" w:styleId="lecturevideo">
    <w:name w:val="lecture_video"/>
    <w:basedOn w:val="a"/>
    <w:rsid w:val="00D5203E"/>
    <w:pPr>
      <w:spacing w:before="100" w:beforeAutospacing="1" w:after="100" w:afterAutospacing="1"/>
    </w:pPr>
    <w:rPr>
      <w:rFonts w:ascii="Verdana" w:hAnsi="Verdana"/>
      <w:color w:val="000000"/>
      <w:sz w:val="16"/>
      <w:szCs w:val="16"/>
    </w:rPr>
  </w:style>
  <w:style w:type="paragraph" w:customStyle="1" w:styleId="lecturevideoflash">
    <w:name w:val="lecture_video_flash"/>
    <w:basedOn w:val="a"/>
    <w:rsid w:val="00D5203E"/>
    <w:pPr>
      <w:spacing w:after="100"/>
      <w:ind w:left="100" w:right="100"/>
    </w:pPr>
    <w:rPr>
      <w:rFonts w:ascii="Verdana" w:hAnsi="Verdana"/>
      <w:color w:val="000000"/>
      <w:sz w:val="20"/>
      <w:szCs w:val="20"/>
    </w:rPr>
  </w:style>
  <w:style w:type="paragraph" w:customStyle="1" w:styleId="lecturevideoflashpopup">
    <w:name w:val="lecture_video_flash_popup"/>
    <w:basedOn w:val="a"/>
    <w:rsid w:val="00D5203E"/>
    <w:pPr>
      <w:pBdr>
        <w:top w:val="single" w:sz="24" w:space="0" w:color="551100"/>
        <w:left w:val="single" w:sz="24" w:space="0" w:color="551100"/>
        <w:bottom w:val="single" w:sz="24" w:space="0" w:color="551100"/>
        <w:right w:val="single" w:sz="24" w:space="0" w:color="551100"/>
      </w:pBdr>
      <w:spacing w:before="200" w:after="200"/>
      <w:ind w:left="200" w:right="200"/>
      <w:jc w:val="center"/>
    </w:pPr>
    <w:rPr>
      <w:rFonts w:ascii="Verdana" w:hAnsi="Verdana"/>
      <w:color w:val="000000"/>
      <w:sz w:val="20"/>
      <w:szCs w:val="20"/>
    </w:rPr>
  </w:style>
  <w:style w:type="paragraph" w:customStyle="1" w:styleId="lecturevideoduration">
    <w:name w:val="lecture_video_duration"/>
    <w:basedOn w:val="a"/>
    <w:rsid w:val="00D5203E"/>
    <w:pPr>
      <w:spacing w:before="80" w:after="80"/>
      <w:ind w:left="80" w:right="80"/>
    </w:pPr>
    <w:rPr>
      <w:rFonts w:ascii="Verdana" w:hAnsi="Verdana"/>
      <w:color w:val="000000"/>
      <w:sz w:val="20"/>
      <w:szCs w:val="20"/>
    </w:rPr>
  </w:style>
  <w:style w:type="paragraph" w:customStyle="1" w:styleId="lecturevideodurationname">
    <w:name w:val="lecture_video_duration_name"/>
    <w:basedOn w:val="a"/>
    <w:rsid w:val="00D5203E"/>
    <w:pPr>
      <w:spacing w:before="100" w:beforeAutospacing="1" w:after="100" w:afterAutospacing="1"/>
      <w:ind w:right="200"/>
    </w:pPr>
    <w:rPr>
      <w:rFonts w:ascii="Verdana" w:hAnsi="Verdana"/>
      <w:color w:val="000000"/>
      <w:sz w:val="20"/>
      <w:szCs w:val="20"/>
    </w:rPr>
  </w:style>
  <w:style w:type="paragraph" w:customStyle="1" w:styleId="lecturevideodurationvalue">
    <w:name w:val="lecture_video_duration_value"/>
    <w:basedOn w:val="a"/>
    <w:rsid w:val="00D5203E"/>
    <w:pPr>
      <w:spacing w:before="100" w:beforeAutospacing="1" w:after="100" w:afterAutospacing="1"/>
    </w:pPr>
    <w:rPr>
      <w:rFonts w:ascii="Verdana" w:hAnsi="Verdana"/>
      <w:b/>
      <w:bCs/>
      <w:color w:val="000000"/>
      <w:sz w:val="20"/>
      <w:szCs w:val="20"/>
    </w:rPr>
  </w:style>
  <w:style w:type="paragraph" w:customStyle="1" w:styleId="lecturevideosize">
    <w:name w:val="lecture_video_size"/>
    <w:basedOn w:val="a"/>
    <w:rsid w:val="00D5203E"/>
    <w:pPr>
      <w:spacing w:before="80" w:after="80"/>
      <w:ind w:left="80" w:right="80"/>
    </w:pPr>
    <w:rPr>
      <w:rFonts w:ascii="Verdana" w:hAnsi="Verdana"/>
      <w:color w:val="000000"/>
      <w:sz w:val="20"/>
      <w:szCs w:val="20"/>
    </w:rPr>
  </w:style>
  <w:style w:type="paragraph" w:customStyle="1" w:styleId="lecturevideosizename">
    <w:name w:val="lecture_video_size_name"/>
    <w:basedOn w:val="a"/>
    <w:rsid w:val="00D5203E"/>
    <w:pPr>
      <w:spacing w:before="100" w:beforeAutospacing="1" w:after="100" w:afterAutospacing="1"/>
      <w:ind w:right="200"/>
    </w:pPr>
    <w:rPr>
      <w:rFonts w:ascii="Verdana" w:hAnsi="Verdana"/>
      <w:color w:val="000000"/>
      <w:sz w:val="20"/>
      <w:szCs w:val="20"/>
    </w:rPr>
  </w:style>
  <w:style w:type="paragraph" w:customStyle="1" w:styleId="lecturevideosizevalue">
    <w:name w:val="lecture_video_size_value"/>
    <w:basedOn w:val="a"/>
    <w:rsid w:val="00D5203E"/>
    <w:pPr>
      <w:spacing w:before="100" w:beforeAutospacing="1" w:after="100" w:afterAutospacing="1"/>
    </w:pPr>
    <w:rPr>
      <w:rFonts w:ascii="Verdana" w:hAnsi="Verdana"/>
      <w:b/>
      <w:bCs/>
      <w:color w:val="000000"/>
      <w:sz w:val="20"/>
      <w:szCs w:val="20"/>
    </w:rPr>
  </w:style>
  <w:style w:type="paragraph" w:customStyle="1" w:styleId="lecturevideosizeload">
    <w:name w:val="lecture_video_size_load"/>
    <w:basedOn w:val="a"/>
    <w:rsid w:val="00D5203E"/>
    <w:pPr>
      <w:spacing w:before="100" w:beforeAutospacing="1" w:after="100" w:afterAutospacing="1"/>
      <w:ind w:left="100"/>
    </w:pPr>
    <w:rPr>
      <w:rFonts w:ascii="Verdana" w:hAnsi="Verdana"/>
      <w:color w:val="000000"/>
      <w:sz w:val="20"/>
      <w:szCs w:val="20"/>
    </w:rPr>
  </w:style>
  <w:style w:type="paragraph" w:customStyle="1" w:styleId="lecturevideonumber">
    <w:name w:val="lecture_video_number"/>
    <w:basedOn w:val="a"/>
    <w:rsid w:val="00D5203E"/>
    <w:pPr>
      <w:spacing w:before="100" w:beforeAutospacing="1" w:after="100" w:afterAutospacing="1"/>
      <w:ind w:right="100"/>
    </w:pPr>
    <w:rPr>
      <w:rFonts w:ascii="Verdana" w:hAnsi="Verdana"/>
      <w:b/>
      <w:bCs/>
      <w:color w:val="000000"/>
      <w:sz w:val="20"/>
      <w:szCs w:val="20"/>
    </w:rPr>
  </w:style>
  <w:style w:type="paragraph" w:customStyle="1" w:styleId="lecturevideonumbername">
    <w:name w:val="lecture_video_number_name"/>
    <w:basedOn w:val="a"/>
    <w:rsid w:val="00D5203E"/>
    <w:pPr>
      <w:spacing w:before="100" w:beforeAutospacing="1" w:after="100" w:afterAutospacing="1"/>
      <w:ind w:right="100"/>
    </w:pPr>
    <w:rPr>
      <w:rFonts w:ascii="Verdana" w:hAnsi="Verdana"/>
      <w:color w:val="000000"/>
      <w:sz w:val="20"/>
      <w:szCs w:val="20"/>
    </w:rPr>
  </w:style>
  <w:style w:type="paragraph" w:customStyle="1" w:styleId="lecturevideotitle">
    <w:name w:val="lecture_video_title"/>
    <w:basedOn w:val="a"/>
    <w:rsid w:val="00D5203E"/>
    <w:pPr>
      <w:spacing w:before="100" w:beforeAutospacing="1" w:after="100" w:afterAutospacing="1"/>
    </w:pPr>
    <w:rPr>
      <w:rFonts w:ascii="Verdana" w:hAnsi="Verdana"/>
      <w:color w:val="000000"/>
      <w:sz w:val="20"/>
      <w:szCs w:val="20"/>
    </w:rPr>
  </w:style>
  <w:style w:type="paragraph" w:customStyle="1" w:styleId="lecturevideotitlename">
    <w:name w:val="lecture_video_title_name"/>
    <w:basedOn w:val="a"/>
    <w:rsid w:val="00D5203E"/>
    <w:pPr>
      <w:spacing w:before="100" w:beforeAutospacing="1" w:after="100" w:afterAutospacing="1"/>
    </w:pPr>
    <w:rPr>
      <w:rFonts w:ascii="Verdana" w:hAnsi="Verdana"/>
      <w:vanish/>
      <w:color w:val="000000"/>
      <w:sz w:val="20"/>
      <w:szCs w:val="20"/>
    </w:rPr>
  </w:style>
  <w:style w:type="paragraph" w:customStyle="1" w:styleId="lecturevideoannotation">
    <w:name w:val="lecture_video_annotation"/>
    <w:basedOn w:val="a"/>
    <w:rsid w:val="00D5203E"/>
    <w:pPr>
      <w:spacing w:before="200"/>
      <w:textAlignment w:val="top"/>
    </w:pPr>
    <w:rPr>
      <w:rFonts w:ascii="Verdana" w:hAnsi="Verdana"/>
      <w:color w:val="000000"/>
      <w:sz w:val="20"/>
      <w:szCs w:val="20"/>
    </w:rPr>
  </w:style>
  <w:style w:type="paragraph" w:customStyle="1" w:styleId="videoreclama">
    <w:name w:val="video_reclama"/>
    <w:basedOn w:val="a"/>
    <w:rsid w:val="00D5203E"/>
    <w:pPr>
      <w:pBdr>
        <w:top w:val="single" w:sz="6" w:space="5" w:color="000000"/>
        <w:left w:val="single" w:sz="6" w:space="8" w:color="000000"/>
        <w:bottom w:val="single" w:sz="6" w:space="2" w:color="000000"/>
        <w:right w:val="single" w:sz="6" w:space="4" w:color="000000"/>
      </w:pBdr>
      <w:shd w:val="clear" w:color="auto" w:fill="EEEEEE"/>
      <w:spacing w:before="284" w:after="100" w:afterAutospacing="1" w:line="264" w:lineRule="auto"/>
      <w:ind w:left="113"/>
    </w:pPr>
    <w:rPr>
      <w:rFonts w:ascii="Verdana" w:hAnsi="Verdana"/>
      <w:b/>
      <w:bCs/>
      <w:color w:val="000000"/>
      <w:sz w:val="16"/>
      <w:szCs w:val="16"/>
    </w:rPr>
  </w:style>
  <w:style w:type="paragraph" w:customStyle="1" w:styleId="videoreclamasubmit">
    <w:name w:val="video_reclama_submit"/>
    <w:basedOn w:val="a"/>
    <w:rsid w:val="00D5203E"/>
    <w:pPr>
      <w:shd w:val="clear" w:color="auto" w:fill="FF9900"/>
      <w:spacing w:before="60" w:after="100" w:afterAutospacing="1"/>
    </w:pPr>
    <w:rPr>
      <w:rFonts w:ascii="Verdana" w:hAnsi="Verdana"/>
      <w:color w:val="000000"/>
      <w:sz w:val="20"/>
      <w:szCs w:val="20"/>
    </w:rPr>
  </w:style>
  <w:style w:type="paragraph" w:customStyle="1" w:styleId="lecturevideoreclama">
    <w:name w:val="lecture_video_reclama"/>
    <w:basedOn w:val="a"/>
    <w:rsid w:val="00D5203E"/>
    <w:pPr>
      <w:spacing w:before="100" w:beforeAutospacing="1" w:after="100" w:afterAutospacing="1"/>
    </w:pPr>
    <w:rPr>
      <w:rFonts w:ascii="Verdana" w:hAnsi="Verdana"/>
      <w:color w:val="000000"/>
      <w:sz w:val="20"/>
      <w:szCs w:val="20"/>
    </w:rPr>
  </w:style>
  <w:style w:type="paragraph" w:customStyle="1" w:styleId="videoreclamahide">
    <w:name w:val="video_reclama_hide"/>
    <w:basedOn w:val="a"/>
    <w:rsid w:val="00D5203E"/>
    <w:pPr>
      <w:spacing w:before="100" w:beforeAutospacing="1" w:after="100" w:afterAutospacing="1"/>
      <w:jc w:val="right"/>
    </w:pPr>
    <w:rPr>
      <w:rFonts w:ascii="Verdana" w:hAnsi="Verdana"/>
      <w:vanish/>
      <w:color w:val="000000"/>
      <w:sz w:val="20"/>
      <w:szCs w:val="20"/>
    </w:rPr>
  </w:style>
  <w:style w:type="paragraph" w:customStyle="1" w:styleId="lecturevideotitleblock">
    <w:name w:val="lecture_video_title_block"/>
    <w:basedOn w:val="a"/>
    <w:rsid w:val="00D5203E"/>
    <w:pPr>
      <w:spacing w:before="100" w:beforeAutospacing="1" w:after="100" w:afterAutospacing="1"/>
      <w:textAlignment w:val="top"/>
    </w:pPr>
    <w:rPr>
      <w:rFonts w:ascii="Verdana" w:hAnsi="Verdana"/>
      <w:color w:val="000000"/>
      <w:sz w:val="20"/>
      <w:szCs w:val="20"/>
    </w:rPr>
  </w:style>
  <w:style w:type="paragraph" w:customStyle="1" w:styleId="lecturevideosizehelp">
    <w:name w:val="lecture_video_size_help"/>
    <w:basedOn w:val="a"/>
    <w:rsid w:val="00D5203E"/>
    <w:pPr>
      <w:spacing w:before="100" w:beforeAutospacing="1" w:after="100" w:afterAutospacing="1"/>
    </w:pPr>
    <w:rPr>
      <w:rFonts w:ascii="Verdana" w:hAnsi="Verdana"/>
      <w:color w:val="666666"/>
      <w:sz w:val="20"/>
      <w:szCs w:val="20"/>
    </w:rPr>
  </w:style>
  <w:style w:type="paragraph" w:customStyle="1" w:styleId="lecturevideoinfo">
    <w:name w:val="lecture_video_info"/>
    <w:basedOn w:val="a"/>
    <w:rsid w:val="00D5203E"/>
    <w:pPr>
      <w:spacing w:before="100" w:beforeAutospacing="1" w:after="100" w:afterAutospacing="1"/>
      <w:textAlignment w:val="bottom"/>
    </w:pPr>
    <w:rPr>
      <w:rFonts w:ascii="Verdana" w:hAnsi="Verdana"/>
      <w:color w:val="000000"/>
      <w:sz w:val="16"/>
      <w:szCs w:val="16"/>
    </w:rPr>
  </w:style>
  <w:style w:type="paragraph" w:customStyle="1" w:styleId="coursecoursecomment">
    <w:name w:val="course_course_comment"/>
    <w:basedOn w:val="a"/>
    <w:rsid w:val="00D5203E"/>
    <w:pPr>
      <w:spacing w:before="100" w:beforeAutospacing="1" w:after="100" w:afterAutospacing="1"/>
      <w:ind w:left="454"/>
    </w:pPr>
    <w:rPr>
      <w:rFonts w:ascii="Verdana" w:hAnsi="Verdana"/>
      <w:color w:val="666666"/>
      <w:sz w:val="16"/>
      <w:szCs w:val="16"/>
    </w:rPr>
  </w:style>
  <w:style w:type="paragraph" w:customStyle="1" w:styleId="lecturevideooff">
    <w:name w:val="lecture_video_off"/>
    <w:basedOn w:val="a"/>
    <w:rsid w:val="00D5203E"/>
    <w:pPr>
      <w:spacing w:before="100" w:beforeAutospacing="1" w:after="100" w:afterAutospacing="1"/>
    </w:pPr>
    <w:rPr>
      <w:rFonts w:ascii="Verdana" w:hAnsi="Verdana"/>
      <w:b/>
      <w:bCs/>
      <w:color w:val="990000"/>
      <w:sz w:val="16"/>
      <w:szCs w:val="16"/>
    </w:rPr>
  </w:style>
  <w:style w:type="paragraph" w:customStyle="1" w:styleId="videopopup">
    <w:name w:val="video_popup"/>
    <w:basedOn w:val="a"/>
    <w:rsid w:val="00D5203E"/>
    <w:pPr>
      <w:pBdr>
        <w:top w:val="single" w:sz="6" w:space="0" w:color="009900"/>
        <w:left w:val="single" w:sz="6" w:space="0" w:color="009900"/>
        <w:bottom w:val="single" w:sz="6" w:space="0" w:color="009900"/>
        <w:right w:val="single" w:sz="6" w:space="0" w:color="009900"/>
      </w:pBdr>
    </w:pPr>
    <w:rPr>
      <w:rFonts w:ascii="Verdana" w:hAnsi="Verdana"/>
      <w:color w:val="000000"/>
      <w:sz w:val="20"/>
      <w:szCs w:val="20"/>
    </w:rPr>
  </w:style>
  <w:style w:type="paragraph" w:customStyle="1" w:styleId="courseparttitle">
    <w:name w:val="course_part_title"/>
    <w:basedOn w:val="a"/>
    <w:rsid w:val="00D5203E"/>
    <w:pPr>
      <w:pBdr>
        <w:bottom w:val="single" w:sz="6" w:space="5" w:color="E7E7CE"/>
      </w:pBdr>
      <w:spacing w:before="120" w:after="30"/>
    </w:pPr>
    <w:rPr>
      <w:rFonts w:ascii="Verdana" w:hAnsi="Verdana"/>
      <w:b/>
      <w:bCs/>
      <w:color w:val="330066"/>
      <w:sz w:val="20"/>
      <w:szCs w:val="20"/>
    </w:rPr>
  </w:style>
  <w:style w:type="paragraph" w:customStyle="1" w:styleId="coursepartdown">
    <w:name w:val="course_part_down"/>
    <w:basedOn w:val="a"/>
    <w:rsid w:val="00D5203E"/>
    <w:pPr>
      <w:pBdr>
        <w:top w:val="single" w:sz="6" w:space="5" w:color="E7E7CE"/>
        <w:bottom w:val="single" w:sz="6" w:space="6" w:color="E7E7CE"/>
      </w:pBdr>
      <w:spacing w:before="30" w:after="30"/>
      <w:jc w:val="right"/>
    </w:pPr>
    <w:rPr>
      <w:rFonts w:ascii="Verdana" w:hAnsi="Verdana"/>
      <w:color w:val="000000"/>
      <w:sz w:val="20"/>
      <w:szCs w:val="20"/>
    </w:rPr>
  </w:style>
  <w:style w:type="paragraph" w:customStyle="1" w:styleId="keywordstopmenu">
    <w:name w:val="keywords_top_menu"/>
    <w:basedOn w:val="a"/>
    <w:rsid w:val="00D5203E"/>
    <w:pPr>
      <w:spacing w:before="100" w:beforeAutospacing="1" w:after="60"/>
    </w:pPr>
    <w:rPr>
      <w:rFonts w:ascii="Verdana" w:hAnsi="Verdana"/>
      <w:color w:val="000000"/>
      <w:sz w:val="20"/>
      <w:szCs w:val="20"/>
    </w:rPr>
  </w:style>
  <w:style w:type="paragraph" w:customStyle="1" w:styleId="coursemenuadds">
    <w:name w:val="course_menu_adds"/>
    <w:basedOn w:val="a"/>
    <w:rsid w:val="00D5203E"/>
    <w:pPr>
      <w:spacing w:before="30" w:after="100" w:afterAutospacing="1"/>
    </w:pPr>
    <w:rPr>
      <w:rFonts w:ascii="Verdana" w:hAnsi="Verdana"/>
      <w:color w:val="000000"/>
      <w:sz w:val="20"/>
      <w:szCs w:val="20"/>
    </w:rPr>
  </w:style>
  <w:style w:type="paragraph" w:customStyle="1" w:styleId="menulections">
    <w:name w:val="menu_lections"/>
    <w:basedOn w:val="a"/>
    <w:rsid w:val="00D5203E"/>
    <w:rPr>
      <w:rFonts w:ascii="Verdana" w:hAnsi="Verdana"/>
      <w:color w:val="000000"/>
      <w:sz w:val="20"/>
      <w:szCs w:val="20"/>
    </w:rPr>
  </w:style>
  <w:style w:type="paragraph" w:customStyle="1" w:styleId="clear">
    <w:name w:val="clear"/>
    <w:basedOn w:val="a"/>
    <w:rsid w:val="00D5203E"/>
    <w:pPr>
      <w:spacing w:line="0" w:lineRule="atLeast"/>
    </w:pPr>
    <w:rPr>
      <w:rFonts w:ascii="Verdana" w:hAnsi="Verdana"/>
      <w:color w:val="000000"/>
      <w:sz w:val="20"/>
      <w:szCs w:val="20"/>
    </w:rPr>
  </w:style>
  <w:style w:type="paragraph" w:customStyle="1" w:styleId="coursetitleright">
    <w:name w:val="course_title_right"/>
    <w:basedOn w:val="a"/>
    <w:rsid w:val="00D5203E"/>
    <w:pPr>
      <w:spacing w:before="100" w:beforeAutospacing="1" w:after="100" w:afterAutospacing="1"/>
      <w:jc w:val="right"/>
    </w:pPr>
    <w:rPr>
      <w:rFonts w:ascii="Verdana" w:hAnsi="Verdana"/>
      <w:b/>
      <w:bCs/>
      <w:color w:val="990000"/>
      <w:sz w:val="16"/>
      <w:szCs w:val="16"/>
    </w:rPr>
  </w:style>
  <w:style w:type="paragraph" w:customStyle="1" w:styleId="coursemenulection">
    <w:name w:val="course_menu_lection"/>
    <w:basedOn w:val="a"/>
    <w:rsid w:val="00D5203E"/>
    <w:pPr>
      <w:pBdr>
        <w:bottom w:val="single" w:sz="6" w:space="0" w:color="FF9900"/>
      </w:pBdr>
      <w:spacing w:before="100" w:beforeAutospacing="1"/>
    </w:pPr>
    <w:rPr>
      <w:rFonts w:ascii="Verdana" w:hAnsi="Verdana"/>
      <w:color w:val="000000"/>
      <w:sz w:val="20"/>
      <w:szCs w:val="20"/>
    </w:rPr>
  </w:style>
  <w:style w:type="paragraph" w:customStyle="1" w:styleId="video">
    <w:name w:val="video"/>
    <w:basedOn w:val="a"/>
    <w:rsid w:val="00D5203E"/>
    <w:pPr>
      <w:spacing w:before="113" w:after="227"/>
    </w:pPr>
    <w:rPr>
      <w:rFonts w:ascii="Verdana" w:hAnsi="Verdana"/>
      <w:color w:val="000000"/>
      <w:sz w:val="20"/>
      <w:szCs w:val="20"/>
    </w:rPr>
  </w:style>
  <w:style w:type="paragraph" w:customStyle="1" w:styleId="courselecturesseevideo">
    <w:name w:val="course_lectures_see_video"/>
    <w:basedOn w:val="a"/>
    <w:rsid w:val="00D5203E"/>
    <w:pPr>
      <w:spacing w:before="100" w:beforeAutospacing="1" w:after="80"/>
      <w:ind w:left="525"/>
    </w:pPr>
    <w:rPr>
      <w:rFonts w:ascii="Verdana" w:hAnsi="Verdana"/>
      <w:b/>
      <w:bCs/>
      <w:color w:val="990000"/>
      <w:sz w:val="16"/>
      <w:szCs w:val="16"/>
    </w:rPr>
  </w:style>
  <w:style w:type="paragraph" w:customStyle="1" w:styleId="videoannotation">
    <w:name w:val="video_annotation"/>
    <w:basedOn w:val="a"/>
    <w:rsid w:val="00D5203E"/>
    <w:pPr>
      <w:pBdr>
        <w:bottom w:val="single" w:sz="6" w:space="4" w:color="FF9900"/>
      </w:pBdr>
      <w:spacing w:after="40"/>
    </w:pPr>
    <w:rPr>
      <w:rFonts w:ascii="Verdana" w:hAnsi="Verdana"/>
      <w:color w:val="000000"/>
      <w:sz w:val="20"/>
      <w:szCs w:val="20"/>
    </w:rPr>
  </w:style>
  <w:style w:type="paragraph" w:customStyle="1" w:styleId="lalecturecontainer">
    <w:name w:val="la_lecture_container"/>
    <w:basedOn w:val="a"/>
    <w:rsid w:val="00D5203E"/>
    <w:pPr>
      <w:shd w:val="clear" w:color="auto" w:fill="FFFFFF"/>
    </w:pPr>
    <w:rPr>
      <w:rFonts w:ascii="Verdana" w:hAnsi="Verdana"/>
      <w:color w:val="000000"/>
      <w:sz w:val="20"/>
      <w:szCs w:val="20"/>
    </w:rPr>
  </w:style>
  <w:style w:type="paragraph" w:customStyle="1" w:styleId="lalecturebody">
    <w:name w:val="la_lecture_body"/>
    <w:basedOn w:val="a"/>
    <w:rsid w:val="00D5203E"/>
    <w:pPr>
      <w:shd w:val="clear" w:color="auto" w:fill="FFFFFF"/>
    </w:pPr>
    <w:rPr>
      <w:rFonts w:ascii="Verdana" w:hAnsi="Verdana"/>
      <w:color w:val="000000"/>
      <w:sz w:val="20"/>
      <w:szCs w:val="20"/>
    </w:rPr>
  </w:style>
  <w:style w:type="paragraph" w:customStyle="1" w:styleId="lalecturecontainerpopup">
    <w:name w:val="la_lecture_container_popup"/>
    <w:basedOn w:val="a"/>
    <w:rsid w:val="00D5203E"/>
    <w:pPr>
      <w:shd w:val="clear" w:color="auto" w:fill="FFFFFF"/>
    </w:pPr>
    <w:rPr>
      <w:rFonts w:ascii="Verdana" w:hAnsi="Verdana"/>
      <w:color w:val="000000"/>
      <w:sz w:val="20"/>
      <w:szCs w:val="20"/>
    </w:rPr>
  </w:style>
  <w:style w:type="paragraph" w:customStyle="1" w:styleId="lalecturebodypopup">
    <w:name w:val="la_lecture_body_popup"/>
    <w:basedOn w:val="a"/>
    <w:rsid w:val="00D5203E"/>
    <w:pPr>
      <w:shd w:val="clear" w:color="auto" w:fill="FFFFFF"/>
      <w:ind w:left="375"/>
    </w:pPr>
    <w:rPr>
      <w:rFonts w:ascii="Verdana" w:hAnsi="Verdana"/>
      <w:color w:val="000000"/>
      <w:sz w:val="20"/>
      <w:szCs w:val="20"/>
    </w:rPr>
  </w:style>
  <w:style w:type="paragraph" w:customStyle="1" w:styleId="lecturecell">
    <w:name w:val="lecture_cell"/>
    <w:basedOn w:val="a"/>
    <w:rsid w:val="00D5203E"/>
    <w:pPr>
      <w:ind w:left="1224" w:right="1224"/>
    </w:pPr>
    <w:rPr>
      <w:rFonts w:ascii="Verdana" w:hAnsi="Verdana"/>
      <w:color w:val="000000"/>
      <w:sz w:val="20"/>
      <w:szCs w:val="20"/>
    </w:rPr>
  </w:style>
  <w:style w:type="paragraph" w:customStyle="1" w:styleId="lecturemarktitle">
    <w:name w:val="lecture_mark_title"/>
    <w:basedOn w:val="a"/>
    <w:rsid w:val="00D5203E"/>
    <w:pPr>
      <w:shd w:val="clear" w:color="auto" w:fill="CCCC99"/>
      <w:spacing w:before="100" w:beforeAutospacing="1" w:after="100" w:afterAutospacing="1"/>
    </w:pPr>
    <w:rPr>
      <w:rFonts w:ascii="Verdana" w:hAnsi="Verdana"/>
      <w:color w:val="000000"/>
      <w:sz w:val="20"/>
      <w:szCs w:val="20"/>
    </w:rPr>
  </w:style>
  <w:style w:type="paragraph" w:customStyle="1" w:styleId="lecturemarktitleuser">
    <w:name w:val="lecture_mark_title_user"/>
    <w:basedOn w:val="a"/>
    <w:rsid w:val="00D5203E"/>
    <w:pPr>
      <w:spacing w:before="100" w:beforeAutospacing="1" w:after="100" w:afterAutospacing="1"/>
    </w:pPr>
    <w:rPr>
      <w:rFonts w:ascii="Verdana" w:hAnsi="Verdana"/>
      <w:b/>
      <w:bCs/>
      <w:i/>
      <w:iCs/>
      <w:color w:val="000000"/>
      <w:sz w:val="16"/>
      <w:szCs w:val="16"/>
    </w:rPr>
  </w:style>
  <w:style w:type="paragraph" w:customStyle="1" w:styleId="lecturemarktitledate">
    <w:name w:val="lecture_mark_title_date"/>
    <w:basedOn w:val="a"/>
    <w:rsid w:val="00D5203E"/>
    <w:pPr>
      <w:spacing w:before="100" w:beforeAutospacing="1" w:after="100" w:afterAutospacing="1"/>
    </w:pPr>
    <w:rPr>
      <w:rFonts w:ascii="Verdana" w:hAnsi="Verdana"/>
      <w:color w:val="000000"/>
      <w:sz w:val="14"/>
      <w:szCs w:val="14"/>
    </w:rPr>
  </w:style>
  <w:style w:type="paragraph" w:customStyle="1" w:styleId="lecturemarkla">
    <w:name w:val="lecture_mark_la"/>
    <w:basedOn w:val="a"/>
    <w:rsid w:val="00D5203E"/>
    <w:pPr>
      <w:pBdr>
        <w:top w:val="single" w:sz="6" w:space="3" w:color="FF9900"/>
        <w:left w:val="single" w:sz="6" w:space="3" w:color="FF9900"/>
        <w:bottom w:val="single" w:sz="6" w:space="3" w:color="FF9900"/>
        <w:right w:val="single" w:sz="6" w:space="3" w:color="FF9900"/>
      </w:pBdr>
      <w:shd w:val="clear" w:color="auto" w:fill="FFFFFF"/>
      <w:spacing w:before="60" w:after="60"/>
      <w:ind w:left="60" w:right="150"/>
    </w:pPr>
    <w:rPr>
      <w:rFonts w:ascii="Verdana" w:hAnsi="Verdana"/>
      <w:color w:val="000000"/>
      <w:sz w:val="20"/>
      <w:szCs w:val="20"/>
    </w:rPr>
  </w:style>
  <w:style w:type="paragraph" w:customStyle="1" w:styleId="lecturemarklahidden">
    <w:name w:val="lecture_mark_la_hidden"/>
    <w:basedOn w:val="a"/>
    <w:rsid w:val="00D5203E"/>
    <w:pPr>
      <w:spacing w:before="100" w:beforeAutospacing="1" w:after="100" w:afterAutospacing="1"/>
    </w:pPr>
    <w:rPr>
      <w:rFonts w:ascii="Verdana" w:hAnsi="Verdana"/>
      <w:vanish/>
      <w:color w:val="000000"/>
      <w:sz w:val="20"/>
      <w:szCs w:val="20"/>
    </w:rPr>
  </w:style>
  <w:style w:type="paragraph" w:customStyle="1" w:styleId="configure">
    <w:name w:val="configure"/>
    <w:basedOn w:val="a"/>
    <w:rsid w:val="00D5203E"/>
    <w:pPr>
      <w:shd w:val="clear" w:color="auto" w:fill="EFF1EC"/>
      <w:spacing w:before="100" w:beforeAutospacing="1" w:after="100" w:afterAutospacing="1"/>
    </w:pPr>
    <w:rPr>
      <w:rFonts w:ascii="Verdana" w:hAnsi="Verdana"/>
      <w:color w:val="000000"/>
      <w:sz w:val="20"/>
      <w:szCs w:val="20"/>
    </w:rPr>
  </w:style>
  <w:style w:type="paragraph" w:customStyle="1" w:styleId="laindicatorcollapse">
    <w:name w:val="la_indicator_collapse"/>
    <w:basedOn w:val="a"/>
    <w:rsid w:val="00D5203E"/>
    <w:pPr>
      <w:spacing w:before="100" w:beforeAutospacing="1" w:after="100" w:afterAutospacing="1"/>
    </w:pPr>
    <w:rPr>
      <w:rFonts w:ascii="Verdana" w:hAnsi="Verdana"/>
      <w:color w:val="000000"/>
      <w:sz w:val="20"/>
      <w:szCs w:val="20"/>
    </w:rPr>
  </w:style>
  <w:style w:type="paragraph" w:customStyle="1" w:styleId="laindicatoropen">
    <w:name w:val="la_indicator_open"/>
    <w:basedOn w:val="a"/>
    <w:rsid w:val="00D5203E"/>
    <w:pPr>
      <w:spacing w:before="100" w:beforeAutospacing="1" w:after="100" w:afterAutospacing="1"/>
    </w:pPr>
    <w:rPr>
      <w:rFonts w:ascii="Verdana" w:hAnsi="Verdana"/>
      <w:color w:val="000000"/>
      <w:sz w:val="20"/>
      <w:szCs w:val="20"/>
    </w:rPr>
  </w:style>
  <w:style w:type="paragraph" w:customStyle="1" w:styleId="commentshelpblock">
    <w:name w:val="comments_help_block"/>
    <w:basedOn w:val="a"/>
    <w:rsid w:val="00D5203E"/>
    <w:pPr>
      <w:pBdr>
        <w:top w:val="single" w:sz="6" w:space="3" w:color="FF9900"/>
        <w:left w:val="single" w:sz="6" w:space="3" w:color="FF9900"/>
        <w:bottom w:val="single" w:sz="6" w:space="3" w:color="FF9900"/>
        <w:right w:val="single" w:sz="6" w:space="3" w:color="FF9900"/>
      </w:pBdr>
      <w:spacing w:before="60" w:after="60"/>
      <w:ind w:left="60" w:right="150"/>
    </w:pPr>
    <w:rPr>
      <w:rFonts w:ascii="Verdana" w:hAnsi="Verdana"/>
      <w:color w:val="000000"/>
      <w:sz w:val="20"/>
      <w:szCs w:val="20"/>
    </w:rPr>
  </w:style>
  <w:style w:type="paragraph" w:customStyle="1" w:styleId="odd">
    <w:name w:val="odd"/>
    <w:basedOn w:val="a"/>
    <w:rsid w:val="00D5203E"/>
    <w:pPr>
      <w:shd w:val="clear" w:color="auto" w:fill="F8F4E2"/>
      <w:spacing w:before="100" w:beforeAutospacing="1" w:after="100" w:afterAutospacing="1"/>
    </w:pPr>
    <w:rPr>
      <w:rFonts w:ascii="Verdana" w:hAnsi="Verdana"/>
      <w:color w:val="000000"/>
      <w:sz w:val="20"/>
      <w:szCs w:val="20"/>
    </w:rPr>
  </w:style>
  <w:style w:type="paragraph" w:customStyle="1" w:styleId="comment-indicator-inactive">
    <w:name w:val="comment-indicator-inactive"/>
    <w:basedOn w:val="a"/>
    <w:rsid w:val="00D5203E"/>
    <w:pPr>
      <w:spacing w:before="100" w:beforeAutospacing="1" w:after="100" w:afterAutospacing="1"/>
      <w:jc w:val="center"/>
    </w:pPr>
    <w:rPr>
      <w:rFonts w:ascii="Verdana" w:hAnsi="Verdana"/>
      <w:color w:val="000000"/>
      <w:sz w:val="17"/>
      <w:szCs w:val="17"/>
    </w:rPr>
  </w:style>
  <w:style w:type="paragraph" w:customStyle="1" w:styleId="comment-indicator-active">
    <w:name w:val="comment-indicator-active"/>
    <w:basedOn w:val="a"/>
    <w:rsid w:val="00D5203E"/>
    <w:pPr>
      <w:spacing w:before="100" w:beforeAutospacing="1" w:after="100" w:afterAutospacing="1"/>
      <w:jc w:val="center"/>
    </w:pPr>
    <w:rPr>
      <w:rFonts w:ascii="Verdana" w:hAnsi="Verdana"/>
      <w:color w:val="000000"/>
      <w:sz w:val="17"/>
      <w:szCs w:val="17"/>
    </w:rPr>
  </w:style>
  <w:style w:type="paragraph" w:customStyle="1" w:styleId="xmltableenv">
    <w:name w:val="xml_table_env"/>
    <w:basedOn w:val="a"/>
    <w:rsid w:val="00D5203E"/>
    <w:pPr>
      <w:spacing w:before="100" w:beforeAutospacing="1" w:after="100" w:afterAutospacing="1"/>
    </w:pPr>
    <w:rPr>
      <w:rFonts w:ascii="Verdana" w:hAnsi="Verdana"/>
      <w:color w:val="000000"/>
      <w:sz w:val="20"/>
      <w:szCs w:val="20"/>
    </w:rPr>
  </w:style>
  <w:style w:type="paragraph" w:customStyle="1" w:styleId="headold">
    <w:name w:val="head_old"/>
    <w:basedOn w:val="a"/>
    <w:rsid w:val="00D5203E"/>
    <w:pPr>
      <w:spacing w:before="100" w:beforeAutospacing="1" w:after="100" w:afterAutospacing="1"/>
    </w:pPr>
    <w:rPr>
      <w:rFonts w:ascii="Verdana" w:hAnsi="Verdana"/>
      <w:b/>
      <w:bCs/>
      <w:color w:val="990000"/>
    </w:rPr>
  </w:style>
  <w:style w:type="paragraph" w:customStyle="1" w:styleId="head">
    <w:name w:val="head"/>
    <w:basedOn w:val="a"/>
    <w:rsid w:val="00D5203E"/>
    <w:pPr>
      <w:spacing w:before="100" w:beforeAutospacing="1" w:after="100" w:afterAutospacing="1"/>
    </w:pPr>
    <w:rPr>
      <w:rFonts w:ascii="Verdana" w:hAnsi="Verdana"/>
      <w:b/>
      <w:bCs/>
      <w:color w:val="990000"/>
      <w:sz w:val="20"/>
      <w:szCs w:val="20"/>
    </w:rPr>
  </w:style>
  <w:style w:type="paragraph" w:customStyle="1" w:styleId="rur">
    <w:name w:val="rur"/>
    <w:basedOn w:val="a"/>
    <w:rsid w:val="00D5203E"/>
    <w:pPr>
      <w:spacing w:before="100" w:beforeAutospacing="1" w:after="100" w:afterAutospacing="1"/>
    </w:pPr>
    <w:rPr>
      <w:rFonts w:ascii="Verdana" w:hAnsi="Verdana"/>
      <w:b/>
      <w:bCs/>
      <w:color w:val="990000"/>
      <w:sz w:val="20"/>
      <w:szCs w:val="20"/>
    </w:rPr>
  </w:style>
  <w:style w:type="paragraph" w:customStyle="1" w:styleId="headsub">
    <w:name w:val="headsub"/>
    <w:basedOn w:val="a"/>
    <w:rsid w:val="00D5203E"/>
    <w:pPr>
      <w:spacing w:before="100" w:beforeAutospacing="1" w:after="100" w:afterAutospacing="1"/>
    </w:pPr>
    <w:rPr>
      <w:rFonts w:ascii="Verdana" w:hAnsi="Verdana"/>
      <w:b/>
      <w:bCs/>
      <w:color w:val="330066"/>
      <w:sz w:val="20"/>
      <w:szCs w:val="20"/>
    </w:rPr>
  </w:style>
  <w:style w:type="paragraph" w:customStyle="1" w:styleId="error">
    <w:name w:val="error"/>
    <w:basedOn w:val="a"/>
    <w:rsid w:val="00D5203E"/>
    <w:pPr>
      <w:spacing w:before="100" w:beforeAutospacing="1" w:after="100" w:afterAutospacing="1"/>
    </w:pPr>
    <w:rPr>
      <w:rFonts w:ascii="Verdana" w:hAnsi="Verdana"/>
      <w:b/>
      <w:bCs/>
      <w:color w:val="990000"/>
      <w:sz w:val="20"/>
      <w:szCs w:val="20"/>
    </w:rPr>
  </w:style>
  <w:style w:type="paragraph" w:customStyle="1" w:styleId="attention">
    <w:name w:val="attention"/>
    <w:basedOn w:val="a"/>
    <w:rsid w:val="00D5203E"/>
    <w:pPr>
      <w:spacing w:before="100" w:beforeAutospacing="1" w:after="100" w:afterAutospacing="1"/>
    </w:pPr>
    <w:rPr>
      <w:rFonts w:ascii="Verdana" w:hAnsi="Verdana"/>
      <w:b/>
      <w:bCs/>
      <w:color w:val="990000"/>
    </w:rPr>
  </w:style>
  <w:style w:type="paragraph" w:customStyle="1" w:styleId="help">
    <w:name w:val="help"/>
    <w:basedOn w:val="a"/>
    <w:rsid w:val="00D5203E"/>
    <w:pPr>
      <w:spacing w:before="100" w:beforeAutospacing="1" w:after="100" w:afterAutospacing="1"/>
    </w:pPr>
    <w:rPr>
      <w:rFonts w:ascii="Verdana" w:hAnsi="Verdana"/>
      <w:color w:val="666666"/>
      <w:sz w:val="16"/>
      <w:szCs w:val="16"/>
    </w:rPr>
  </w:style>
  <w:style w:type="paragraph" w:customStyle="1" w:styleId="bhelp">
    <w:name w:val="bhelp"/>
    <w:basedOn w:val="a"/>
    <w:rsid w:val="00D5203E"/>
    <w:pPr>
      <w:spacing w:before="100" w:beforeAutospacing="1" w:after="100" w:afterAutospacing="1"/>
    </w:pPr>
    <w:rPr>
      <w:rFonts w:ascii="Verdana" w:hAnsi="Verdana"/>
      <w:b/>
      <w:bCs/>
      <w:color w:val="666666"/>
      <w:sz w:val="16"/>
      <w:szCs w:val="16"/>
    </w:rPr>
  </w:style>
  <w:style w:type="paragraph" w:customStyle="1" w:styleId="inputs">
    <w:name w:val="inputs"/>
    <w:basedOn w:val="a"/>
    <w:rsid w:val="00D5203E"/>
    <w:pPr>
      <w:shd w:val="clear" w:color="auto" w:fill="FF9900"/>
      <w:spacing w:before="100" w:beforeAutospacing="1" w:after="100" w:afterAutospacing="1"/>
    </w:pPr>
    <w:rPr>
      <w:rFonts w:ascii="Verdana" w:hAnsi="Verdana"/>
      <w:color w:val="000000"/>
      <w:sz w:val="16"/>
      <w:szCs w:val="16"/>
    </w:rPr>
  </w:style>
  <w:style w:type="paragraph" w:customStyle="1" w:styleId="inputl">
    <w:name w:val="inputl"/>
    <w:basedOn w:val="a"/>
    <w:rsid w:val="00D5203E"/>
    <w:pPr>
      <w:spacing w:before="100" w:beforeAutospacing="1" w:after="100" w:afterAutospacing="1"/>
    </w:pPr>
    <w:rPr>
      <w:rFonts w:ascii="Verdana" w:hAnsi="Verdana"/>
      <w:color w:val="000000"/>
      <w:sz w:val="20"/>
      <w:szCs w:val="20"/>
    </w:rPr>
  </w:style>
  <w:style w:type="paragraph" w:customStyle="1" w:styleId="inputw">
    <w:name w:val="inputw"/>
    <w:basedOn w:val="a"/>
    <w:rsid w:val="00D5203E"/>
    <w:pPr>
      <w:spacing w:before="100" w:beforeAutospacing="1" w:after="100" w:afterAutospacing="1"/>
    </w:pPr>
    <w:rPr>
      <w:rFonts w:ascii="Verdana" w:hAnsi="Verdana"/>
      <w:color w:val="000000"/>
      <w:sz w:val="20"/>
      <w:szCs w:val="20"/>
    </w:rPr>
  </w:style>
  <w:style w:type="paragraph" w:customStyle="1" w:styleId="inputlarge">
    <w:name w:val="inputlarge"/>
    <w:basedOn w:val="a"/>
    <w:rsid w:val="00D5203E"/>
    <w:pPr>
      <w:spacing w:before="100" w:beforeAutospacing="1" w:after="100" w:afterAutospacing="1"/>
    </w:pPr>
    <w:rPr>
      <w:rFonts w:ascii="Verdana" w:hAnsi="Verdana"/>
      <w:color w:val="000000"/>
      <w:sz w:val="20"/>
      <w:szCs w:val="20"/>
    </w:rPr>
  </w:style>
  <w:style w:type="paragraph" w:customStyle="1" w:styleId="inputlo">
    <w:name w:val="inputlo"/>
    <w:basedOn w:val="a"/>
    <w:rsid w:val="00D5203E"/>
    <w:pPr>
      <w:pBdr>
        <w:top w:val="single" w:sz="12" w:space="0" w:color="FFBF00"/>
        <w:left w:val="single" w:sz="12" w:space="0" w:color="FFBF00"/>
        <w:bottom w:val="single" w:sz="12" w:space="0" w:color="B26B00"/>
        <w:right w:val="single" w:sz="12" w:space="0" w:color="B26B00"/>
      </w:pBdr>
      <w:shd w:val="clear" w:color="auto" w:fill="FF9900"/>
      <w:spacing w:before="100" w:beforeAutospacing="1" w:after="100" w:afterAutospacing="1"/>
    </w:pPr>
    <w:rPr>
      <w:rFonts w:ascii="Verdana" w:hAnsi="Verdana"/>
      <w:color w:val="000000"/>
      <w:sz w:val="20"/>
      <w:szCs w:val="20"/>
    </w:rPr>
  </w:style>
  <w:style w:type="paragraph" w:customStyle="1" w:styleId="inputlolight">
    <w:name w:val="inputlo_light"/>
    <w:basedOn w:val="a"/>
    <w:rsid w:val="00D5203E"/>
    <w:pPr>
      <w:shd w:val="clear" w:color="auto" w:fill="FFCC99"/>
      <w:spacing w:before="100" w:beforeAutospacing="1" w:after="100" w:afterAutospacing="1"/>
    </w:pPr>
    <w:rPr>
      <w:rFonts w:ascii="Verdana" w:hAnsi="Verdana"/>
      <w:color w:val="000000"/>
      <w:sz w:val="20"/>
      <w:szCs w:val="20"/>
    </w:rPr>
  </w:style>
  <w:style w:type="paragraph" w:customStyle="1" w:styleId="inputlox3">
    <w:name w:val="inputlox3"/>
    <w:basedOn w:val="a"/>
    <w:rsid w:val="00D5203E"/>
    <w:pPr>
      <w:shd w:val="clear" w:color="auto" w:fill="FF9900"/>
      <w:spacing w:before="100" w:beforeAutospacing="1" w:after="100" w:afterAutospacing="1"/>
    </w:pPr>
    <w:rPr>
      <w:rFonts w:ascii="Verdana" w:hAnsi="Verdana"/>
      <w:b/>
      <w:bCs/>
      <w:color w:val="000000"/>
      <w:sz w:val="20"/>
      <w:szCs w:val="20"/>
    </w:rPr>
  </w:style>
  <w:style w:type="paragraph" w:customStyle="1" w:styleId="points">
    <w:name w:val="points"/>
    <w:basedOn w:val="a"/>
    <w:rsid w:val="00D5203E"/>
    <w:pPr>
      <w:spacing w:before="100" w:beforeAutospacing="1" w:after="100" w:afterAutospacing="1"/>
    </w:pPr>
    <w:rPr>
      <w:rFonts w:ascii="Verdana" w:hAnsi="Verdana"/>
      <w:b/>
      <w:bCs/>
      <w:color w:val="990000"/>
      <w:sz w:val="16"/>
      <w:szCs w:val="16"/>
    </w:rPr>
  </w:style>
  <w:style w:type="paragraph" w:customStyle="1" w:styleId="usd">
    <w:name w:val="usd"/>
    <w:basedOn w:val="a"/>
    <w:rsid w:val="00D5203E"/>
    <w:pPr>
      <w:spacing w:before="100" w:beforeAutospacing="1" w:after="100" w:afterAutospacing="1"/>
    </w:pPr>
    <w:rPr>
      <w:rFonts w:ascii="Verdana" w:hAnsi="Verdana"/>
      <w:b/>
      <w:bCs/>
      <w:color w:val="990000"/>
      <w:sz w:val="16"/>
      <w:szCs w:val="16"/>
    </w:rPr>
  </w:style>
  <w:style w:type="paragraph" w:customStyle="1" w:styleId="menu">
    <w:name w:val="menu"/>
    <w:basedOn w:val="a"/>
    <w:rsid w:val="00D5203E"/>
    <w:pPr>
      <w:shd w:val="clear" w:color="auto" w:fill="FF9900"/>
      <w:spacing w:before="100" w:beforeAutospacing="1" w:after="100" w:afterAutospacing="1"/>
    </w:pPr>
    <w:rPr>
      <w:rFonts w:ascii="Verdana" w:hAnsi="Verdana"/>
      <w:b/>
      <w:bCs/>
      <w:color w:val="FFFFFF"/>
      <w:sz w:val="20"/>
      <w:szCs w:val="20"/>
    </w:rPr>
  </w:style>
  <w:style w:type="paragraph" w:customStyle="1" w:styleId="llecture">
    <w:name w:val="llecture"/>
    <w:basedOn w:val="a"/>
    <w:rsid w:val="00D5203E"/>
    <w:pPr>
      <w:spacing w:before="100" w:beforeAutospacing="1" w:after="100" w:afterAutospacing="1"/>
    </w:pPr>
    <w:rPr>
      <w:rFonts w:ascii="Verdana" w:hAnsi="Verdana"/>
      <w:b/>
      <w:bCs/>
      <w:color w:val="000000"/>
      <w:sz w:val="16"/>
      <w:szCs w:val="16"/>
    </w:rPr>
  </w:style>
  <w:style w:type="paragraph" w:customStyle="1" w:styleId="llecturered">
    <w:name w:val="llecture_red"/>
    <w:basedOn w:val="a"/>
    <w:rsid w:val="00D5203E"/>
    <w:pPr>
      <w:spacing w:before="100" w:beforeAutospacing="1" w:after="100" w:afterAutospacing="1"/>
    </w:pPr>
    <w:rPr>
      <w:rFonts w:ascii="Verdana" w:hAnsi="Verdana"/>
      <w:b/>
      <w:bCs/>
      <w:color w:val="990000"/>
      <w:sz w:val="16"/>
      <w:szCs w:val="16"/>
    </w:rPr>
  </w:style>
  <w:style w:type="paragraph" w:customStyle="1" w:styleId="bordo">
    <w:name w:val="bordo"/>
    <w:basedOn w:val="a"/>
    <w:rsid w:val="00D5203E"/>
    <w:pPr>
      <w:shd w:val="clear" w:color="auto" w:fill="990000"/>
      <w:spacing w:before="100" w:beforeAutospacing="1" w:after="100" w:afterAutospacing="1"/>
    </w:pPr>
    <w:rPr>
      <w:rFonts w:ascii="Verdana" w:hAnsi="Verdana"/>
      <w:b/>
      <w:bCs/>
      <w:color w:val="FFFFFF"/>
      <w:sz w:val="20"/>
      <w:szCs w:val="20"/>
    </w:rPr>
  </w:style>
  <w:style w:type="paragraph" w:customStyle="1" w:styleId="green">
    <w:name w:val="green"/>
    <w:basedOn w:val="a"/>
    <w:rsid w:val="00D5203E"/>
    <w:pPr>
      <w:shd w:val="clear" w:color="auto" w:fill="00990E"/>
      <w:spacing w:before="100" w:beforeAutospacing="1" w:after="100" w:afterAutospacing="1"/>
    </w:pPr>
    <w:rPr>
      <w:rFonts w:ascii="Verdana" w:hAnsi="Verdana"/>
      <w:b/>
      <w:bCs/>
      <w:color w:val="FFFFFF"/>
      <w:sz w:val="20"/>
      <w:szCs w:val="20"/>
    </w:rPr>
  </w:style>
  <w:style w:type="paragraph" w:customStyle="1" w:styleId="blue">
    <w:name w:val="blue"/>
    <w:basedOn w:val="a"/>
    <w:rsid w:val="00D5203E"/>
    <w:pPr>
      <w:shd w:val="clear" w:color="auto" w:fill="0088FF"/>
      <w:spacing w:before="100" w:beforeAutospacing="1" w:after="100" w:afterAutospacing="1"/>
    </w:pPr>
    <w:rPr>
      <w:rFonts w:ascii="Verdana" w:hAnsi="Verdana"/>
      <w:b/>
      <w:bCs/>
      <w:color w:val="FFFFFF"/>
      <w:sz w:val="20"/>
      <w:szCs w:val="20"/>
    </w:rPr>
  </w:style>
  <w:style w:type="paragraph" w:customStyle="1" w:styleId="orang">
    <w:name w:val="orang"/>
    <w:basedOn w:val="a"/>
    <w:rsid w:val="00D5203E"/>
    <w:pPr>
      <w:shd w:val="clear" w:color="auto" w:fill="FF9900"/>
      <w:spacing w:before="100" w:beforeAutospacing="1" w:after="100" w:afterAutospacing="1"/>
    </w:pPr>
    <w:rPr>
      <w:rFonts w:ascii="Verdana" w:hAnsi="Verdana"/>
      <w:b/>
      <w:bCs/>
      <w:color w:val="FFFFFF"/>
      <w:sz w:val="20"/>
      <w:szCs w:val="20"/>
    </w:rPr>
  </w:style>
  <w:style w:type="paragraph" w:customStyle="1" w:styleId="orangborder">
    <w:name w:val="orang_border"/>
    <w:basedOn w:val="a"/>
    <w:rsid w:val="00D5203E"/>
    <w:pPr>
      <w:shd w:val="clear" w:color="auto" w:fill="FF9900"/>
      <w:spacing w:before="100" w:beforeAutospacing="1" w:after="100" w:afterAutospacing="1"/>
    </w:pPr>
    <w:rPr>
      <w:rFonts w:ascii="Verdana" w:hAnsi="Verdana"/>
      <w:color w:val="000000"/>
      <w:sz w:val="20"/>
      <w:szCs w:val="20"/>
    </w:rPr>
  </w:style>
  <w:style w:type="paragraph" w:customStyle="1" w:styleId="black">
    <w:name w:val="black"/>
    <w:basedOn w:val="a"/>
    <w:rsid w:val="00D5203E"/>
    <w:pPr>
      <w:shd w:val="clear" w:color="auto" w:fill="000000"/>
      <w:spacing w:before="100" w:beforeAutospacing="1" w:after="100" w:afterAutospacing="1"/>
    </w:pPr>
    <w:rPr>
      <w:rFonts w:ascii="Verdana" w:hAnsi="Verdana"/>
      <w:b/>
      <w:bCs/>
      <w:color w:val="FFFFFF"/>
      <w:sz w:val="20"/>
      <w:szCs w:val="20"/>
    </w:rPr>
  </w:style>
  <w:style w:type="paragraph" w:customStyle="1" w:styleId="oranglight">
    <w:name w:val="orang_light"/>
    <w:basedOn w:val="a"/>
    <w:rsid w:val="00D5203E"/>
    <w:pPr>
      <w:shd w:val="clear" w:color="auto" w:fill="FFCC99"/>
      <w:spacing w:before="100" w:beforeAutospacing="1" w:after="100" w:afterAutospacing="1"/>
    </w:pPr>
    <w:rPr>
      <w:rFonts w:ascii="Verdana" w:hAnsi="Verdana"/>
      <w:b/>
      <w:bCs/>
      <w:color w:val="000000"/>
      <w:sz w:val="20"/>
      <w:szCs w:val="20"/>
    </w:rPr>
  </w:style>
  <w:style w:type="paragraph" w:customStyle="1" w:styleId="gray">
    <w:name w:val="gray"/>
    <w:basedOn w:val="a"/>
    <w:rsid w:val="00D5203E"/>
    <w:pPr>
      <w:shd w:val="clear" w:color="auto" w:fill="E7E7CE"/>
      <w:spacing w:before="100" w:beforeAutospacing="1" w:after="100" w:afterAutospacing="1"/>
    </w:pPr>
    <w:rPr>
      <w:rFonts w:ascii="Verdana" w:hAnsi="Verdana"/>
      <w:color w:val="000000"/>
      <w:sz w:val="16"/>
      <w:szCs w:val="16"/>
    </w:rPr>
  </w:style>
  <w:style w:type="paragraph" w:customStyle="1" w:styleId="questionnairefield">
    <w:name w:val="questionnaire_field"/>
    <w:basedOn w:val="a"/>
    <w:rsid w:val="00D5203E"/>
    <w:pPr>
      <w:shd w:val="clear" w:color="auto" w:fill="E7E7CE"/>
      <w:spacing w:before="100" w:beforeAutospacing="1" w:after="100" w:afterAutospacing="1"/>
    </w:pPr>
    <w:rPr>
      <w:rFonts w:ascii="Verdana" w:hAnsi="Verdana"/>
      <w:color w:val="000000"/>
      <w:sz w:val="16"/>
      <w:szCs w:val="16"/>
    </w:rPr>
  </w:style>
  <w:style w:type="paragraph" w:customStyle="1" w:styleId="pistachio">
    <w:name w:val="pistachio"/>
    <w:basedOn w:val="a"/>
    <w:rsid w:val="00D5203E"/>
    <w:pPr>
      <w:shd w:val="clear" w:color="auto" w:fill="CCCC99"/>
      <w:spacing w:before="100" w:beforeAutospacing="1" w:after="100" w:afterAutospacing="1"/>
    </w:pPr>
    <w:rPr>
      <w:rFonts w:ascii="Verdana" w:hAnsi="Verdana"/>
      <w:b/>
      <w:bCs/>
      <w:color w:val="FFFFFF"/>
      <w:sz w:val="20"/>
      <w:szCs w:val="20"/>
    </w:rPr>
  </w:style>
  <w:style w:type="paragraph" w:customStyle="1" w:styleId="name">
    <w:name w:val="name"/>
    <w:basedOn w:val="a"/>
    <w:rsid w:val="00D5203E"/>
    <w:pPr>
      <w:spacing w:before="100" w:beforeAutospacing="1" w:after="100" w:afterAutospacing="1"/>
    </w:pPr>
    <w:rPr>
      <w:rFonts w:ascii="Verdana" w:hAnsi="Verdana"/>
      <w:b/>
      <w:bCs/>
      <w:color w:val="990000"/>
      <w:sz w:val="16"/>
      <w:szCs w:val="16"/>
    </w:rPr>
  </w:style>
  <w:style w:type="paragraph" w:customStyle="1" w:styleId="reg">
    <w:name w:val="reg"/>
    <w:basedOn w:val="a"/>
    <w:rsid w:val="00D5203E"/>
    <w:pPr>
      <w:spacing w:before="100" w:beforeAutospacing="1" w:after="100" w:afterAutospacing="1"/>
    </w:pPr>
    <w:rPr>
      <w:rFonts w:ascii="Verdana" w:hAnsi="Verdana"/>
      <w:b/>
      <w:bCs/>
      <w:color w:val="990000"/>
      <w:sz w:val="20"/>
      <w:szCs w:val="20"/>
    </w:rPr>
  </w:style>
  <w:style w:type="paragraph" w:customStyle="1" w:styleId="notready">
    <w:name w:val="notready"/>
    <w:basedOn w:val="a"/>
    <w:rsid w:val="00D5203E"/>
    <w:pPr>
      <w:spacing w:before="100" w:beforeAutospacing="1" w:after="100" w:afterAutospacing="1"/>
    </w:pPr>
    <w:rPr>
      <w:rFonts w:ascii="Verdana" w:hAnsi="Verdana"/>
      <w:b/>
      <w:bCs/>
      <w:color w:val="666666"/>
      <w:sz w:val="20"/>
      <w:szCs w:val="20"/>
    </w:rPr>
  </w:style>
  <w:style w:type="paragraph" w:customStyle="1" w:styleId="welcome">
    <w:name w:val="welcome"/>
    <w:basedOn w:val="a"/>
    <w:rsid w:val="00D5203E"/>
    <w:pPr>
      <w:spacing w:before="100" w:beforeAutospacing="1" w:after="100" w:afterAutospacing="1"/>
    </w:pPr>
    <w:rPr>
      <w:rFonts w:ascii="Verdana" w:hAnsi="Verdana"/>
      <w:b/>
      <w:bCs/>
      <w:color w:val="990000"/>
      <w:sz w:val="20"/>
      <w:szCs w:val="20"/>
    </w:rPr>
  </w:style>
  <w:style w:type="paragraph" w:customStyle="1" w:styleId="ltxt">
    <w:name w:val="ltxt"/>
    <w:basedOn w:val="a"/>
    <w:rsid w:val="00D5203E"/>
    <w:pPr>
      <w:spacing w:before="100" w:beforeAutospacing="1" w:after="100" w:afterAutospacing="1"/>
    </w:pPr>
    <w:rPr>
      <w:rFonts w:ascii="Verdana" w:hAnsi="Verdana"/>
      <w:color w:val="000000"/>
      <w:sz w:val="16"/>
      <w:szCs w:val="16"/>
    </w:rPr>
  </w:style>
  <w:style w:type="paragraph" w:customStyle="1" w:styleId="lb">
    <w:name w:val="lb"/>
    <w:basedOn w:val="a"/>
    <w:rsid w:val="00D5203E"/>
    <w:pPr>
      <w:spacing w:before="100" w:beforeAutospacing="1" w:after="100" w:afterAutospacing="1"/>
    </w:pPr>
    <w:rPr>
      <w:rFonts w:ascii="Verdana" w:hAnsi="Verdana"/>
      <w:b/>
      <w:bCs/>
      <w:color w:val="000000"/>
      <w:sz w:val="16"/>
      <w:szCs w:val="16"/>
    </w:rPr>
  </w:style>
  <w:style w:type="paragraph" w:customStyle="1" w:styleId="13">
    <w:name w:val="Дата1"/>
    <w:basedOn w:val="a"/>
    <w:rsid w:val="00D5203E"/>
    <w:pPr>
      <w:spacing w:before="100" w:beforeAutospacing="1" w:after="100" w:afterAutospacing="1"/>
    </w:pPr>
    <w:rPr>
      <w:rFonts w:ascii="Verdana" w:hAnsi="Verdana"/>
      <w:color w:val="000000"/>
      <w:sz w:val="16"/>
      <w:szCs w:val="16"/>
    </w:rPr>
  </w:style>
  <w:style w:type="paragraph" w:customStyle="1" w:styleId="rtxt">
    <w:name w:val="rtxt"/>
    <w:basedOn w:val="a"/>
    <w:rsid w:val="00D5203E"/>
    <w:pPr>
      <w:spacing w:before="100" w:beforeAutospacing="1" w:after="100" w:afterAutospacing="1"/>
    </w:pPr>
    <w:rPr>
      <w:rFonts w:ascii="Verdana" w:hAnsi="Verdana"/>
      <w:color w:val="000000"/>
      <w:sz w:val="16"/>
      <w:szCs w:val="16"/>
    </w:rPr>
  </w:style>
  <w:style w:type="paragraph" w:customStyle="1" w:styleId="rtitle">
    <w:name w:val="rtitle"/>
    <w:basedOn w:val="a"/>
    <w:rsid w:val="00D5203E"/>
    <w:pPr>
      <w:spacing w:before="100" w:beforeAutospacing="1" w:after="100" w:afterAutospacing="1"/>
    </w:pPr>
    <w:rPr>
      <w:rFonts w:ascii="Verdana" w:hAnsi="Verdana"/>
      <w:b/>
      <w:bCs/>
      <w:color w:val="000000"/>
      <w:sz w:val="16"/>
      <w:szCs w:val="16"/>
    </w:rPr>
  </w:style>
  <w:style w:type="paragraph" w:customStyle="1" w:styleId="btick">
    <w:name w:val="btick"/>
    <w:basedOn w:val="a"/>
    <w:rsid w:val="00D5203E"/>
    <w:pPr>
      <w:spacing w:before="100" w:beforeAutospacing="1" w:after="100" w:afterAutospacing="1"/>
    </w:pPr>
    <w:rPr>
      <w:rFonts w:ascii="Verdana" w:hAnsi="Verdana"/>
      <w:b/>
      <w:bCs/>
      <w:color w:val="000000"/>
      <w:sz w:val="16"/>
      <w:szCs w:val="16"/>
    </w:rPr>
  </w:style>
  <w:style w:type="paragraph" w:customStyle="1" w:styleId="spectxt">
    <w:name w:val="spectxt"/>
    <w:basedOn w:val="a"/>
    <w:rsid w:val="00D5203E"/>
    <w:pPr>
      <w:spacing w:before="100" w:beforeAutospacing="1" w:after="100" w:afterAutospacing="1"/>
    </w:pPr>
    <w:rPr>
      <w:rFonts w:ascii="Verdana" w:hAnsi="Verdana"/>
      <w:color w:val="000000"/>
      <w:sz w:val="16"/>
      <w:szCs w:val="16"/>
    </w:rPr>
  </w:style>
  <w:style w:type="paragraph" w:customStyle="1" w:styleId="spectitle">
    <w:name w:val="spectitle"/>
    <w:basedOn w:val="a"/>
    <w:rsid w:val="00D5203E"/>
    <w:pPr>
      <w:spacing w:before="100" w:beforeAutospacing="1" w:after="100" w:afterAutospacing="1"/>
    </w:pPr>
    <w:rPr>
      <w:rFonts w:ascii="Verdana" w:hAnsi="Verdana"/>
      <w:b/>
      <w:bCs/>
      <w:color w:val="000000"/>
      <w:sz w:val="16"/>
      <w:szCs w:val="16"/>
    </w:rPr>
  </w:style>
  <w:style w:type="paragraph" w:customStyle="1" w:styleId="copy">
    <w:name w:val="copy"/>
    <w:basedOn w:val="a"/>
    <w:rsid w:val="00D5203E"/>
    <w:pPr>
      <w:spacing w:before="100" w:beforeAutospacing="1" w:after="100" w:afterAutospacing="1"/>
      <w:jc w:val="center"/>
    </w:pPr>
    <w:rPr>
      <w:rFonts w:ascii="Verdana" w:hAnsi="Verdana"/>
      <w:color w:val="FFFFFF"/>
      <w:sz w:val="16"/>
      <w:szCs w:val="16"/>
    </w:rPr>
  </w:style>
  <w:style w:type="paragraph" w:customStyle="1" w:styleId="example">
    <w:name w:val="example"/>
    <w:basedOn w:val="a"/>
    <w:rsid w:val="00D5203E"/>
    <w:pPr>
      <w:spacing w:before="100" w:beforeAutospacing="1" w:after="100" w:afterAutospacing="1"/>
      <w:ind w:left="150"/>
    </w:pPr>
    <w:rPr>
      <w:rFonts w:ascii="Courier New" w:hAnsi="Courier New" w:cs="Courier New"/>
      <w:color w:val="8B0000"/>
      <w:sz w:val="20"/>
      <w:szCs w:val="20"/>
    </w:rPr>
  </w:style>
  <w:style w:type="paragraph" w:customStyle="1" w:styleId="bexample">
    <w:name w:val="bexample"/>
    <w:basedOn w:val="a"/>
    <w:rsid w:val="00D5203E"/>
    <w:pPr>
      <w:spacing w:before="100" w:beforeAutospacing="1" w:after="100" w:afterAutospacing="1"/>
    </w:pPr>
    <w:rPr>
      <w:rFonts w:ascii="Courier New" w:hAnsi="Courier New" w:cs="Courier New"/>
      <w:b/>
      <w:bCs/>
      <w:color w:val="8B0000"/>
      <w:sz w:val="20"/>
      <w:szCs w:val="20"/>
    </w:rPr>
  </w:style>
  <w:style w:type="paragraph" w:customStyle="1" w:styleId="iexample">
    <w:name w:val="iexample"/>
    <w:basedOn w:val="a"/>
    <w:rsid w:val="00D5203E"/>
    <w:pPr>
      <w:spacing w:before="100" w:beforeAutospacing="1" w:after="100" w:afterAutospacing="1"/>
    </w:pPr>
    <w:rPr>
      <w:rFonts w:ascii="Courier New" w:hAnsi="Courier New" w:cs="Courier New"/>
      <w:i/>
      <w:iCs/>
      <w:color w:val="8B0000"/>
      <w:sz w:val="20"/>
      <w:szCs w:val="20"/>
    </w:rPr>
  </w:style>
  <w:style w:type="paragraph" w:customStyle="1" w:styleId="texample">
    <w:name w:val="texample"/>
    <w:basedOn w:val="a"/>
    <w:rsid w:val="00D5203E"/>
    <w:pPr>
      <w:spacing w:before="100" w:beforeAutospacing="1" w:after="100" w:afterAutospacing="1"/>
    </w:pPr>
    <w:rPr>
      <w:rFonts w:ascii="Courier New" w:hAnsi="Courier New" w:cs="Courier New"/>
      <w:color w:val="8B0000"/>
      <w:sz w:val="20"/>
      <w:szCs w:val="20"/>
    </w:rPr>
  </w:style>
  <w:style w:type="paragraph" w:customStyle="1" w:styleId="newsdate">
    <w:name w:val="news_date"/>
    <w:basedOn w:val="a"/>
    <w:rsid w:val="00D5203E"/>
    <w:pPr>
      <w:spacing w:before="100" w:beforeAutospacing="1" w:after="100" w:afterAutospacing="1"/>
    </w:pPr>
    <w:rPr>
      <w:rFonts w:ascii="Verdana" w:hAnsi="Verdana"/>
      <w:b/>
      <w:bCs/>
      <w:color w:val="000000"/>
      <w:sz w:val="16"/>
      <w:szCs w:val="16"/>
    </w:rPr>
  </w:style>
  <w:style w:type="paragraph" w:customStyle="1" w:styleId="newsrefs">
    <w:name w:val="news_refs"/>
    <w:basedOn w:val="a"/>
    <w:rsid w:val="00D5203E"/>
    <w:pPr>
      <w:spacing w:before="100" w:beforeAutospacing="1" w:after="100" w:afterAutospacing="1"/>
    </w:pPr>
    <w:rPr>
      <w:rFonts w:ascii="Verdana" w:hAnsi="Verdana"/>
      <w:color w:val="000000"/>
      <w:sz w:val="16"/>
      <w:szCs w:val="16"/>
    </w:rPr>
  </w:style>
  <w:style w:type="paragraph" w:customStyle="1" w:styleId="inputso">
    <w:name w:val="inputso"/>
    <w:basedOn w:val="a"/>
    <w:rsid w:val="00D5203E"/>
    <w:pPr>
      <w:shd w:val="clear" w:color="auto" w:fill="FF9900"/>
      <w:spacing w:before="100" w:beforeAutospacing="1" w:after="100" w:afterAutospacing="1"/>
    </w:pPr>
    <w:rPr>
      <w:rFonts w:ascii="Verdana" w:hAnsi="Verdana"/>
      <w:color w:val="000000"/>
      <w:sz w:val="20"/>
      <w:szCs w:val="20"/>
    </w:rPr>
  </w:style>
  <w:style w:type="paragraph" w:customStyle="1" w:styleId="inputsolight">
    <w:name w:val="inputso_light"/>
    <w:basedOn w:val="a"/>
    <w:rsid w:val="00D5203E"/>
    <w:pPr>
      <w:shd w:val="clear" w:color="auto" w:fill="FFCC99"/>
      <w:spacing w:before="100" w:beforeAutospacing="1" w:after="100" w:afterAutospacing="1"/>
    </w:pPr>
    <w:rPr>
      <w:rFonts w:ascii="Verdana" w:hAnsi="Verdana"/>
      <w:color w:val="000000"/>
      <w:sz w:val="20"/>
      <w:szCs w:val="20"/>
    </w:rPr>
  </w:style>
  <w:style w:type="paragraph" w:customStyle="1" w:styleId="prodname">
    <w:name w:val="prodname"/>
    <w:basedOn w:val="a"/>
    <w:rsid w:val="00D5203E"/>
    <w:pPr>
      <w:spacing w:before="100" w:beforeAutospacing="1" w:after="100" w:afterAutospacing="1"/>
    </w:pPr>
    <w:rPr>
      <w:rFonts w:ascii="Verdana" w:hAnsi="Verdana"/>
      <w:b/>
      <w:bCs/>
      <w:color w:val="000000"/>
    </w:rPr>
  </w:style>
  <w:style w:type="paragraph" w:customStyle="1" w:styleId="ertick">
    <w:name w:val="ertick"/>
    <w:basedOn w:val="a"/>
    <w:rsid w:val="00D5203E"/>
    <w:pPr>
      <w:spacing w:before="100" w:beforeAutospacing="1" w:after="100" w:afterAutospacing="1"/>
    </w:pPr>
    <w:rPr>
      <w:rFonts w:ascii="Verdana" w:hAnsi="Verdana"/>
      <w:b/>
      <w:bCs/>
      <w:color w:val="990000"/>
      <w:sz w:val="16"/>
      <w:szCs w:val="16"/>
    </w:rPr>
  </w:style>
  <w:style w:type="paragraph" w:customStyle="1" w:styleId="separator">
    <w:name w:val="separator"/>
    <w:basedOn w:val="a"/>
    <w:rsid w:val="00D5203E"/>
    <w:pPr>
      <w:spacing w:before="100" w:beforeAutospacing="1" w:after="100" w:afterAutospacing="1"/>
    </w:pPr>
    <w:rPr>
      <w:rFonts w:ascii="Verdana" w:hAnsi="Verdana"/>
      <w:color w:val="000000"/>
      <w:sz w:val="20"/>
      <w:szCs w:val="20"/>
    </w:rPr>
  </w:style>
  <w:style w:type="paragraph" w:customStyle="1" w:styleId="chapter">
    <w:name w:val="chapter"/>
    <w:basedOn w:val="a"/>
    <w:rsid w:val="00D5203E"/>
    <w:pPr>
      <w:spacing w:before="100" w:beforeAutospacing="1" w:after="100" w:afterAutospacing="1"/>
    </w:pPr>
    <w:rPr>
      <w:rFonts w:ascii="Verdana" w:hAnsi="Verdana"/>
      <w:b/>
      <w:bCs/>
      <w:color w:val="330066"/>
      <w:sz w:val="20"/>
      <w:szCs w:val="20"/>
    </w:rPr>
  </w:style>
  <w:style w:type="paragraph" w:customStyle="1" w:styleId="llecturechapter">
    <w:name w:val="llecture_chapter"/>
    <w:basedOn w:val="a"/>
    <w:rsid w:val="00D5203E"/>
    <w:pPr>
      <w:spacing w:before="100" w:beforeAutospacing="1" w:after="100" w:afterAutospacing="1"/>
    </w:pPr>
    <w:rPr>
      <w:rFonts w:ascii="Verdana" w:hAnsi="Verdana"/>
      <w:b/>
      <w:bCs/>
      <w:color w:val="330066"/>
      <w:sz w:val="20"/>
      <w:szCs w:val="20"/>
    </w:rPr>
  </w:style>
  <w:style w:type="paragraph" w:customStyle="1" w:styleId="llecturechapterselected">
    <w:name w:val="llecture_chapter_selected"/>
    <w:basedOn w:val="a"/>
    <w:rsid w:val="00D5203E"/>
    <w:pPr>
      <w:spacing w:before="100" w:beforeAutospacing="1" w:after="100" w:afterAutospacing="1"/>
    </w:pPr>
    <w:rPr>
      <w:rFonts w:ascii="Verdana" w:hAnsi="Verdana"/>
      <w:b/>
      <w:bCs/>
      <w:color w:val="990000"/>
      <w:sz w:val="20"/>
      <w:szCs w:val="20"/>
    </w:rPr>
  </w:style>
  <w:style w:type="paragraph" w:customStyle="1" w:styleId="newsshort">
    <w:name w:val="newsshort"/>
    <w:basedOn w:val="a"/>
    <w:rsid w:val="00D5203E"/>
    <w:pPr>
      <w:spacing w:before="100" w:beforeAutospacing="1" w:after="100" w:afterAutospacing="1"/>
    </w:pPr>
    <w:rPr>
      <w:rFonts w:ascii="Verdana" w:hAnsi="Verdana"/>
      <w:color w:val="000000"/>
      <w:sz w:val="16"/>
      <w:szCs w:val="16"/>
    </w:rPr>
  </w:style>
  <w:style w:type="paragraph" w:customStyle="1" w:styleId="stitle">
    <w:name w:val="stitle"/>
    <w:basedOn w:val="a"/>
    <w:rsid w:val="00D5203E"/>
    <w:pPr>
      <w:spacing w:before="100" w:beforeAutospacing="1" w:after="100" w:afterAutospacing="1"/>
    </w:pPr>
    <w:rPr>
      <w:rFonts w:ascii="Verdana" w:hAnsi="Verdana"/>
      <w:color w:val="000000"/>
      <w:sz w:val="16"/>
      <w:szCs w:val="16"/>
    </w:rPr>
  </w:style>
  <w:style w:type="paragraph" w:customStyle="1" w:styleId="questionnaire">
    <w:name w:val="questionnaire"/>
    <w:basedOn w:val="a"/>
    <w:rsid w:val="00D5203E"/>
    <w:pPr>
      <w:spacing w:before="100" w:beforeAutospacing="1" w:after="100" w:afterAutospacing="1"/>
    </w:pPr>
    <w:rPr>
      <w:rFonts w:ascii="Verdana" w:hAnsi="Verdana"/>
      <w:b/>
      <w:bCs/>
      <w:color w:val="000000"/>
      <w:sz w:val="16"/>
      <w:szCs w:val="16"/>
    </w:rPr>
  </w:style>
  <w:style w:type="paragraph" w:customStyle="1" w:styleId="questionnaireempty">
    <w:name w:val="questionnaire_empty"/>
    <w:basedOn w:val="a"/>
    <w:rsid w:val="00D5203E"/>
    <w:pPr>
      <w:spacing w:before="100" w:beforeAutospacing="1" w:after="100" w:afterAutospacing="1"/>
    </w:pPr>
    <w:rPr>
      <w:rFonts w:ascii="Verdana" w:hAnsi="Verdana"/>
      <w:b/>
      <w:bCs/>
      <w:color w:val="990000"/>
      <w:sz w:val="16"/>
      <w:szCs w:val="16"/>
    </w:rPr>
  </w:style>
  <w:style w:type="paragraph" w:customStyle="1" w:styleId="keyword">
    <w:name w:val="keyword"/>
    <w:basedOn w:val="a"/>
    <w:rsid w:val="00D5203E"/>
    <w:pPr>
      <w:spacing w:before="100" w:beforeAutospacing="1" w:after="100" w:afterAutospacing="1"/>
    </w:pPr>
    <w:rPr>
      <w:rFonts w:ascii="Verdana" w:hAnsi="Verdana"/>
      <w:i/>
      <w:iCs/>
      <w:color w:val="000000"/>
      <w:sz w:val="20"/>
      <w:szCs w:val="20"/>
    </w:rPr>
  </w:style>
  <w:style w:type="paragraph" w:customStyle="1" w:styleId="keyworddef">
    <w:name w:val="keyword_def"/>
    <w:basedOn w:val="a"/>
    <w:rsid w:val="00D5203E"/>
    <w:pPr>
      <w:spacing w:before="100" w:beforeAutospacing="1" w:after="100" w:afterAutospacing="1"/>
    </w:pPr>
    <w:rPr>
      <w:rFonts w:ascii="Verdana" w:hAnsi="Verdana"/>
      <w:b/>
      <w:bCs/>
      <w:i/>
      <w:iCs/>
      <w:color w:val="000000"/>
      <w:sz w:val="20"/>
      <w:szCs w:val="20"/>
    </w:rPr>
  </w:style>
  <w:style w:type="paragraph" w:customStyle="1" w:styleId="keywordinkeywords">
    <w:name w:val="keyword_in_keywords"/>
    <w:basedOn w:val="a"/>
    <w:rsid w:val="00D5203E"/>
    <w:pPr>
      <w:spacing w:before="100" w:beforeAutospacing="1" w:after="100" w:afterAutospacing="1"/>
    </w:pPr>
    <w:rPr>
      <w:rFonts w:ascii="Verdana" w:hAnsi="Verdana"/>
      <w:b/>
      <w:bCs/>
      <w:i/>
      <w:iCs/>
      <w:color w:val="000000"/>
      <w:sz w:val="16"/>
      <w:szCs w:val="16"/>
    </w:rPr>
  </w:style>
  <w:style w:type="paragraph" w:customStyle="1" w:styleId="keywordlist">
    <w:name w:val="keyword_list"/>
    <w:basedOn w:val="a"/>
    <w:rsid w:val="00D5203E"/>
    <w:pPr>
      <w:spacing w:before="100" w:beforeAutospacing="1" w:after="100" w:afterAutospacing="1"/>
    </w:pPr>
    <w:rPr>
      <w:rFonts w:ascii="Verdana" w:hAnsi="Verdana"/>
      <w:color w:val="000000"/>
      <w:sz w:val="16"/>
      <w:szCs w:val="16"/>
    </w:rPr>
  </w:style>
  <w:style w:type="paragraph" w:customStyle="1" w:styleId="keywordlistdef">
    <w:name w:val="keyword_list_def"/>
    <w:basedOn w:val="a"/>
    <w:rsid w:val="00D5203E"/>
    <w:pPr>
      <w:spacing w:before="100" w:beforeAutospacing="1" w:after="100" w:afterAutospacing="1"/>
    </w:pPr>
    <w:rPr>
      <w:rFonts w:ascii="Verdana" w:hAnsi="Verdana"/>
      <w:b/>
      <w:bCs/>
      <w:color w:val="000000"/>
      <w:sz w:val="16"/>
      <w:szCs w:val="16"/>
    </w:rPr>
  </w:style>
  <w:style w:type="paragraph" w:customStyle="1" w:styleId="objectname">
    <w:name w:val="objectname"/>
    <w:basedOn w:val="a"/>
    <w:rsid w:val="00D5203E"/>
    <w:pPr>
      <w:spacing w:before="100" w:beforeAutospacing="1" w:after="100" w:afterAutospacing="1"/>
    </w:pPr>
    <w:rPr>
      <w:rFonts w:ascii="Verdana" w:hAnsi="Verdana"/>
      <w:b/>
      <w:bCs/>
      <w:color w:val="330066"/>
      <w:sz w:val="16"/>
      <w:szCs w:val="16"/>
    </w:rPr>
  </w:style>
  <w:style w:type="paragraph" w:customStyle="1" w:styleId="vector">
    <w:name w:val="vector"/>
    <w:basedOn w:val="a"/>
    <w:rsid w:val="00D5203E"/>
    <w:pPr>
      <w:pBdr>
        <w:top w:val="single" w:sz="6" w:space="0" w:color="8B0000"/>
      </w:pBdr>
      <w:spacing w:before="30" w:after="100" w:afterAutospacing="1"/>
    </w:pPr>
    <w:rPr>
      <w:rFonts w:ascii="Verdana" w:hAnsi="Verdana"/>
      <w:color w:val="000000"/>
      <w:sz w:val="20"/>
      <w:szCs w:val="20"/>
    </w:rPr>
  </w:style>
  <w:style w:type="paragraph" w:customStyle="1" w:styleId="disableditem">
    <w:name w:val="disableditem"/>
    <w:basedOn w:val="a"/>
    <w:rsid w:val="00D5203E"/>
    <w:pPr>
      <w:spacing w:before="100" w:beforeAutospacing="1" w:after="100" w:afterAutospacing="1"/>
    </w:pPr>
    <w:rPr>
      <w:rFonts w:ascii="Verdana" w:hAnsi="Verdana"/>
      <w:color w:val="666666"/>
      <w:sz w:val="20"/>
      <w:szCs w:val="20"/>
    </w:rPr>
  </w:style>
  <w:style w:type="paragraph" w:customStyle="1" w:styleId="xmlquoteauthor">
    <w:name w:val="xml_quote_author"/>
    <w:basedOn w:val="a"/>
    <w:rsid w:val="00D5203E"/>
    <w:pPr>
      <w:spacing w:before="100" w:beforeAutospacing="1" w:after="100" w:afterAutospacing="1"/>
      <w:jc w:val="right"/>
    </w:pPr>
    <w:rPr>
      <w:rFonts w:ascii="Verdana" w:hAnsi="Verdana"/>
      <w:i/>
      <w:iCs/>
      <w:color w:val="000000"/>
      <w:sz w:val="20"/>
      <w:szCs w:val="20"/>
    </w:rPr>
  </w:style>
  <w:style w:type="paragraph" w:customStyle="1" w:styleId="xmlemitalic">
    <w:name w:val="xml_em_italic"/>
    <w:basedOn w:val="a"/>
    <w:rsid w:val="00D5203E"/>
    <w:pPr>
      <w:spacing w:before="100" w:beforeAutospacing="1" w:after="100" w:afterAutospacing="1"/>
    </w:pPr>
    <w:rPr>
      <w:rFonts w:ascii="Verdana" w:hAnsi="Verdana"/>
      <w:i/>
      <w:iCs/>
      <w:color w:val="000000"/>
      <w:sz w:val="20"/>
      <w:szCs w:val="20"/>
    </w:rPr>
  </w:style>
  <w:style w:type="paragraph" w:customStyle="1" w:styleId="xmlembold">
    <w:name w:val="xml_em_bold"/>
    <w:basedOn w:val="a"/>
    <w:rsid w:val="00D5203E"/>
    <w:pPr>
      <w:spacing w:before="100" w:beforeAutospacing="1" w:after="100" w:afterAutospacing="1"/>
    </w:pPr>
    <w:rPr>
      <w:rFonts w:ascii="Verdana" w:hAnsi="Verdana"/>
      <w:b/>
      <w:bCs/>
      <w:color w:val="000000"/>
      <w:sz w:val="20"/>
      <w:szCs w:val="20"/>
    </w:rPr>
  </w:style>
  <w:style w:type="paragraph" w:customStyle="1" w:styleId="xmlemproposition">
    <w:name w:val="xml_em_proposition"/>
    <w:basedOn w:val="a"/>
    <w:rsid w:val="00D5203E"/>
    <w:pPr>
      <w:spacing w:before="100" w:beforeAutospacing="1" w:after="100" w:afterAutospacing="1"/>
    </w:pPr>
    <w:rPr>
      <w:rFonts w:ascii="Verdana" w:hAnsi="Verdana"/>
      <w:i/>
      <w:iCs/>
      <w:color w:val="000000"/>
      <w:sz w:val="20"/>
      <w:szCs w:val="20"/>
    </w:rPr>
  </w:style>
  <w:style w:type="paragraph" w:customStyle="1" w:styleId="xmlmathtable">
    <w:name w:val="xml_math_table"/>
    <w:basedOn w:val="a"/>
    <w:rsid w:val="00D5203E"/>
    <w:pPr>
      <w:spacing w:before="100" w:beforeAutospacing="1" w:after="100" w:afterAutospacing="1"/>
    </w:pPr>
    <w:rPr>
      <w:rFonts w:ascii="Verdana" w:hAnsi="Verdana"/>
      <w:color w:val="000000"/>
      <w:sz w:val="20"/>
      <w:szCs w:val="20"/>
    </w:rPr>
  </w:style>
  <w:style w:type="paragraph" w:customStyle="1" w:styleId="ramka1ext">
    <w:name w:val="ramka1ext"/>
    <w:basedOn w:val="a"/>
    <w:rsid w:val="00D5203E"/>
    <w:pPr>
      <w:shd w:val="clear" w:color="auto" w:fill="008800"/>
      <w:spacing w:before="100" w:beforeAutospacing="1" w:after="100" w:afterAutospacing="1"/>
    </w:pPr>
    <w:rPr>
      <w:rFonts w:ascii="Verdana" w:hAnsi="Verdana"/>
      <w:color w:val="000000"/>
      <w:sz w:val="20"/>
      <w:szCs w:val="20"/>
    </w:rPr>
  </w:style>
  <w:style w:type="paragraph" w:customStyle="1" w:styleId="ramka1int">
    <w:name w:val="ramka1int"/>
    <w:basedOn w:val="a"/>
    <w:rsid w:val="00D5203E"/>
    <w:pPr>
      <w:shd w:val="clear" w:color="auto" w:fill="88FF88"/>
      <w:spacing w:before="100" w:beforeAutospacing="1" w:after="100" w:afterAutospacing="1"/>
    </w:pPr>
    <w:rPr>
      <w:rFonts w:ascii="Verdana" w:hAnsi="Verdana"/>
      <w:color w:val="000000"/>
      <w:sz w:val="20"/>
      <w:szCs w:val="20"/>
    </w:rPr>
  </w:style>
  <w:style w:type="paragraph" w:customStyle="1" w:styleId="discipline">
    <w:name w:val="discipline"/>
    <w:basedOn w:val="a"/>
    <w:rsid w:val="00D5203E"/>
    <w:pPr>
      <w:spacing w:before="100" w:beforeAutospacing="1" w:after="100" w:afterAutospacing="1"/>
    </w:pPr>
    <w:rPr>
      <w:rFonts w:ascii="Verdana" w:hAnsi="Verdana"/>
      <w:b/>
      <w:bCs/>
      <w:color w:val="000000"/>
      <w:sz w:val="16"/>
      <w:szCs w:val="16"/>
    </w:rPr>
  </w:style>
  <w:style w:type="paragraph" w:customStyle="1" w:styleId="coursesubmit">
    <w:name w:val="course_submit"/>
    <w:basedOn w:val="a"/>
    <w:rsid w:val="00D5203E"/>
    <w:pPr>
      <w:shd w:val="clear" w:color="auto" w:fill="FF9900"/>
      <w:spacing w:before="60" w:after="100" w:afterAutospacing="1"/>
    </w:pPr>
    <w:rPr>
      <w:rFonts w:ascii="Verdana" w:hAnsi="Verdana"/>
      <w:color w:val="000000"/>
      <w:sz w:val="20"/>
      <w:szCs w:val="20"/>
    </w:rPr>
  </w:style>
  <w:style w:type="paragraph" w:customStyle="1" w:styleId="courseformtitle">
    <w:name w:val="course_form_title"/>
    <w:basedOn w:val="a"/>
    <w:rsid w:val="00D5203E"/>
    <w:pPr>
      <w:spacing w:before="40" w:after="60"/>
      <w:ind w:left="75"/>
    </w:pPr>
    <w:rPr>
      <w:rFonts w:ascii="Verdana" w:hAnsi="Verdana"/>
      <w:b/>
      <w:bCs/>
      <w:color w:val="330066"/>
      <w:sz w:val="20"/>
      <w:szCs w:val="20"/>
    </w:rPr>
  </w:style>
  <w:style w:type="paragraph" w:customStyle="1" w:styleId="courseform">
    <w:name w:val="course_form"/>
    <w:basedOn w:val="a"/>
    <w:rsid w:val="00D5203E"/>
    <w:pPr>
      <w:spacing w:before="75" w:after="75"/>
      <w:ind w:left="75" w:right="75"/>
    </w:pPr>
    <w:rPr>
      <w:rFonts w:ascii="Verdana" w:hAnsi="Verdana"/>
      <w:color w:val="000000"/>
      <w:sz w:val="16"/>
      <w:szCs w:val="16"/>
    </w:rPr>
  </w:style>
  <w:style w:type="paragraph" w:customStyle="1" w:styleId="bannere240x400">
    <w:name w:val="bannere240x400"/>
    <w:basedOn w:val="a"/>
    <w:rsid w:val="00D5203E"/>
    <w:pPr>
      <w:spacing w:before="100" w:beforeAutospacing="1" w:after="100" w:afterAutospacing="1"/>
      <w:ind w:right="480"/>
    </w:pPr>
    <w:rPr>
      <w:rFonts w:ascii="Verdana" w:hAnsi="Verdana"/>
      <w:color w:val="000000"/>
      <w:sz w:val="20"/>
      <w:szCs w:val="20"/>
    </w:rPr>
  </w:style>
  <w:style w:type="paragraph" w:customStyle="1" w:styleId="blocknews">
    <w:name w:val="block_news"/>
    <w:basedOn w:val="a"/>
    <w:rsid w:val="00D5203E"/>
    <w:pPr>
      <w:pBdr>
        <w:top w:val="single" w:sz="6" w:space="6" w:color="CCCC99"/>
      </w:pBdr>
      <w:spacing w:before="120" w:after="100" w:afterAutospacing="1"/>
    </w:pPr>
    <w:rPr>
      <w:rFonts w:ascii="Verdana" w:hAnsi="Verdana"/>
      <w:color w:val="000000"/>
      <w:sz w:val="20"/>
      <w:szCs w:val="20"/>
    </w:rPr>
  </w:style>
  <w:style w:type="paragraph" w:customStyle="1" w:styleId="lastqa">
    <w:name w:val="last_qa"/>
    <w:basedOn w:val="a"/>
    <w:rsid w:val="00D5203E"/>
    <w:pPr>
      <w:pBdr>
        <w:top w:val="single" w:sz="6" w:space="6" w:color="FF9900"/>
        <w:left w:val="single" w:sz="6" w:space="6" w:color="FF9900"/>
        <w:bottom w:val="single" w:sz="6" w:space="6" w:color="FF9900"/>
        <w:right w:val="single" w:sz="6" w:space="6" w:color="FF9900"/>
      </w:pBdr>
      <w:spacing w:before="80" w:after="150"/>
    </w:pPr>
    <w:rPr>
      <w:rFonts w:ascii="Verdana" w:hAnsi="Verdana"/>
      <w:color w:val="000000"/>
      <w:sz w:val="16"/>
      <w:szCs w:val="16"/>
    </w:rPr>
  </w:style>
  <w:style w:type="paragraph" w:customStyle="1" w:styleId="testqwestion">
    <w:name w:val="test_qwestion"/>
    <w:basedOn w:val="a"/>
    <w:rsid w:val="00D5203E"/>
    <w:pPr>
      <w:spacing w:before="100" w:beforeAutospacing="1" w:after="100" w:afterAutospacing="1"/>
    </w:pPr>
    <w:rPr>
      <w:rFonts w:ascii="Verdana" w:hAnsi="Verdana"/>
      <w:vanish/>
      <w:color w:val="000000"/>
      <w:sz w:val="20"/>
      <w:szCs w:val="20"/>
    </w:rPr>
  </w:style>
  <w:style w:type="paragraph" w:customStyle="1" w:styleId="testcontinue">
    <w:name w:val="test_continue"/>
    <w:basedOn w:val="a"/>
    <w:rsid w:val="00D5203E"/>
    <w:pPr>
      <w:spacing w:before="100" w:beforeAutospacing="1" w:after="100" w:afterAutospacing="1"/>
    </w:pPr>
    <w:rPr>
      <w:rFonts w:ascii="Verdana" w:hAnsi="Verdana"/>
      <w:color w:val="000000"/>
      <w:sz w:val="20"/>
      <w:szCs w:val="20"/>
    </w:rPr>
  </w:style>
  <w:style w:type="paragraph" w:customStyle="1" w:styleId="whitepaper">
    <w:name w:val="white_paper"/>
    <w:basedOn w:val="a"/>
    <w:rsid w:val="00D5203E"/>
    <w:pPr>
      <w:pBdr>
        <w:top w:val="single" w:sz="6" w:space="6" w:color="E7E7CE"/>
      </w:pBdr>
      <w:spacing w:after="240"/>
    </w:pPr>
    <w:rPr>
      <w:rFonts w:ascii="Verdana" w:hAnsi="Verdana"/>
      <w:color w:val="000000"/>
      <w:sz w:val="16"/>
      <w:szCs w:val="16"/>
    </w:rPr>
  </w:style>
  <w:style w:type="paragraph" w:customStyle="1" w:styleId="banner240x90">
    <w:name w:val="banner240x90"/>
    <w:basedOn w:val="a"/>
    <w:rsid w:val="00D5203E"/>
    <w:pPr>
      <w:spacing w:before="100" w:beforeAutospacing="1" w:after="100" w:afterAutospacing="1"/>
    </w:pPr>
    <w:rPr>
      <w:rFonts w:ascii="Verdana" w:hAnsi="Verdana"/>
      <w:vanish/>
      <w:color w:val="000000"/>
      <w:sz w:val="20"/>
      <w:szCs w:val="20"/>
    </w:rPr>
  </w:style>
  <w:style w:type="paragraph" w:customStyle="1" w:styleId="videosmallpreview">
    <w:name w:val="video_small_preview"/>
    <w:basedOn w:val="a"/>
    <w:rsid w:val="00D5203E"/>
    <w:pPr>
      <w:spacing w:before="100" w:beforeAutospacing="1" w:after="30"/>
      <w:ind w:right="90"/>
    </w:pPr>
    <w:rPr>
      <w:rFonts w:ascii="Verdana" w:hAnsi="Verdana"/>
      <w:color w:val="000000"/>
      <w:sz w:val="20"/>
      <w:szCs w:val="20"/>
    </w:rPr>
  </w:style>
  <w:style w:type="paragraph" w:customStyle="1" w:styleId="topmenu">
    <w:name w:val="topmenu"/>
    <w:basedOn w:val="a"/>
    <w:rsid w:val="00D5203E"/>
    <w:pPr>
      <w:spacing w:before="100" w:beforeAutospacing="1" w:after="100" w:afterAutospacing="1"/>
    </w:pPr>
    <w:rPr>
      <w:rFonts w:ascii="Verdana" w:hAnsi="Verdana"/>
      <w:b/>
      <w:bCs/>
      <w:color w:val="990000"/>
      <w:sz w:val="20"/>
      <w:szCs w:val="20"/>
    </w:rPr>
  </w:style>
  <w:style w:type="paragraph" w:customStyle="1" w:styleId="menu2">
    <w:name w:val="menu2"/>
    <w:basedOn w:val="a"/>
    <w:rsid w:val="00D5203E"/>
    <w:pPr>
      <w:spacing w:before="100" w:beforeAutospacing="1" w:after="100" w:afterAutospacing="1"/>
      <w:jc w:val="right"/>
    </w:pPr>
    <w:rPr>
      <w:rFonts w:ascii="Verdana" w:hAnsi="Verdana"/>
      <w:b/>
      <w:bCs/>
      <w:color w:val="990000"/>
      <w:sz w:val="20"/>
      <w:szCs w:val="20"/>
    </w:rPr>
  </w:style>
  <w:style w:type="character" w:customStyle="1" w:styleId="coursetitleright1">
    <w:name w:val="course_title_right1"/>
    <w:basedOn w:val="a0"/>
    <w:rsid w:val="00D5203E"/>
    <w:rPr>
      <w:b/>
      <w:bCs/>
      <w:color w:val="990000"/>
      <w:sz w:val="16"/>
      <w:szCs w:val="16"/>
    </w:rPr>
  </w:style>
  <w:style w:type="character" w:customStyle="1" w:styleId="count">
    <w:name w:val="count"/>
    <w:basedOn w:val="a0"/>
    <w:rsid w:val="00D5203E"/>
  </w:style>
  <w:style w:type="character" w:customStyle="1" w:styleId="count1">
    <w:name w:val="count1"/>
    <w:basedOn w:val="a0"/>
    <w:rsid w:val="00D5203E"/>
    <w:rPr>
      <w:b/>
      <w:bCs/>
    </w:rPr>
  </w:style>
  <w:style w:type="character" w:customStyle="1" w:styleId="xmlemitalic1">
    <w:name w:val="xml_em_italic1"/>
    <w:basedOn w:val="a0"/>
    <w:rsid w:val="00D5203E"/>
    <w:rPr>
      <w:i/>
      <w:iCs/>
    </w:rPr>
  </w:style>
  <w:style w:type="paragraph" w:styleId="af6">
    <w:name w:val="TOC Heading"/>
    <w:basedOn w:val="1"/>
    <w:next w:val="a"/>
    <w:uiPriority w:val="39"/>
    <w:semiHidden/>
    <w:unhideWhenUsed/>
    <w:qFormat/>
    <w:rsid w:val="00D5203E"/>
    <w:pPr>
      <w:outlineLvl w:val="9"/>
    </w:pPr>
  </w:style>
  <w:style w:type="paragraph" w:styleId="14">
    <w:name w:val="toc 1"/>
    <w:basedOn w:val="a"/>
    <w:next w:val="a"/>
    <w:autoRedefine/>
    <w:uiPriority w:val="39"/>
    <w:unhideWhenUsed/>
    <w:rsid w:val="00D5203E"/>
    <w:pPr>
      <w:spacing w:after="100" w:line="276" w:lineRule="auto"/>
    </w:pPr>
    <w:rPr>
      <w:rFonts w:ascii="Calibri" w:eastAsia="Calibri" w:hAnsi="Calibri"/>
      <w:sz w:val="22"/>
      <w:szCs w:val="22"/>
      <w:lang w:eastAsia="en-US"/>
    </w:rPr>
  </w:style>
  <w:style w:type="paragraph" w:styleId="26">
    <w:name w:val="toc 2"/>
    <w:basedOn w:val="a"/>
    <w:next w:val="a"/>
    <w:autoRedefine/>
    <w:uiPriority w:val="39"/>
    <w:unhideWhenUsed/>
    <w:rsid w:val="00D5203E"/>
    <w:pPr>
      <w:spacing w:after="100" w:line="276" w:lineRule="auto"/>
      <w:ind w:left="220"/>
    </w:pPr>
    <w:rPr>
      <w:rFonts w:ascii="Calibri" w:eastAsia="Calibri" w:hAnsi="Calibri"/>
      <w:sz w:val="22"/>
      <w:szCs w:val="22"/>
      <w:lang w:eastAsia="en-US"/>
    </w:rPr>
  </w:style>
  <w:style w:type="paragraph" w:styleId="33">
    <w:name w:val="toc 3"/>
    <w:basedOn w:val="a"/>
    <w:next w:val="a"/>
    <w:autoRedefine/>
    <w:uiPriority w:val="39"/>
    <w:unhideWhenUsed/>
    <w:rsid w:val="00D5203E"/>
    <w:pPr>
      <w:spacing w:after="100" w:line="276" w:lineRule="auto"/>
      <w:ind w:left="440"/>
    </w:pPr>
    <w:rPr>
      <w:rFonts w:ascii="Calibri" w:eastAsia="Calibri" w:hAnsi="Calibri"/>
      <w:sz w:val="22"/>
      <w:szCs w:val="22"/>
      <w:lang w:eastAsia="en-US"/>
    </w:rPr>
  </w:style>
  <w:style w:type="character" w:customStyle="1" w:styleId="apple-converted-space">
    <w:name w:val="apple-converted-space"/>
    <w:rsid w:val="0046049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F67DAE"/>
    <w:rPr>
      <w:sz w:val="24"/>
      <w:szCs w:val="24"/>
    </w:rPr>
  </w:style>
  <w:style w:type="paragraph" w:styleId="1">
    <w:name w:val="heading 1"/>
    <w:basedOn w:val="a"/>
    <w:next w:val="a"/>
    <w:link w:val="10"/>
    <w:uiPriority w:val="9"/>
    <w:qFormat/>
    <w:rsid w:val="00D5203E"/>
    <w:pPr>
      <w:keepNext/>
      <w:keepLines/>
      <w:spacing w:before="480" w:line="276" w:lineRule="auto"/>
      <w:outlineLvl w:val="0"/>
    </w:pPr>
    <w:rPr>
      <w:rFonts w:ascii="Cambria" w:hAnsi="Cambria"/>
      <w:b/>
      <w:bCs/>
      <w:color w:val="365F91"/>
      <w:sz w:val="28"/>
      <w:szCs w:val="28"/>
      <w:lang w:eastAsia="en-US"/>
    </w:rPr>
  </w:style>
  <w:style w:type="paragraph" w:styleId="2">
    <w:name w:val="heading 2"/>
    <w:basedOn w:val="a"/>
    <w:next w:val="a"/>
    <w:link w:val="20"/>
    <w:uiPriority w:val="9"/>
    <w:unhideWhenUsed/>
    <w:qFormat/>
    <w:rsid w:val="00D5203E"/>
    <w:pPr>
      <w:keepNext/>
      <w:keepLines/>
      <w:spacing w:before="200" w:line="276" w:lineRule="auto"/>
      <w:outlineLvl w:val="1"/>
    </w:pPr>
    <w:rPr>
      <w:rFonts w:ascii="Cambria" w:hAnsi="Cambria"/>
      <w:b/>
      <w:bCs/>
      <w:color w:val="4F81BD"/>
      <w:sz w:val="26"/>
      <w:szCs w:val="26"/>
      <w:lang w:eastAsia="en-US"/>
    </w:rPr>
  </w:style>
  <w:style w:type="paragraph" w:styleId="3">
    <w:name w:val="heading 3"/>
    <w:basedOn w:val="a"/>
    <w:next w:val="a"/>
    <w:link w:val="30"/>
    <w:uiPriority w:val="9"/>
    <w:unhideWhenUsed/>
    <w:qFormat/>
    <w:rsid w:val="00D5203E"/>
    <w:pPr>
      <w:keepNext/>
      <w:keepLines/>
      <w:spacing w:before="200" w:line="276" w:lineRule="auto"/>
      <w:outlineLvl w:val="2"/>
    </w:pPr>
    <w:rPr>
      <w:rFonts w:ascii="Cambria" w:hAnsi="Cambria"/>
      <w:b/>
      <w:bCs/>
      <w:color w:val="4F81BD"/>
      <w:sz w:val="22"/>
      <w:szCs w:val="22"/>
      <w:lang w:eastAsia="en-US"/>
    </w:rPr>
  </w:style>
  <w:style w:type="paragraph" w:styleId="4">
    <w:name w:val="heading 4"/>
    <w:basedOn w:val="a"/>
    <w:next w:val="a"/>
    <w:link w:val="40"/>
    <w:uiPriority w:val="9"/>
    <w:unhideWhenUsed/>
    <w:qFormat/>
    <w:rsid w:val="00D5203E"/>
    <w:pPr>
      <w:keepNext/>
      <w:keepLines/>
      <w:spacing w:before="200" w:line="276" w:lineRule="auto"/>
      <w:outlineLvl w:val="3"/>
    </w:pPr>
    <w:rPr>
      <w:rFonts w:ascii="Cambria" w:hAnsi="Cambria"/>
      <w:b/>
      <w:bCs/>
      <w:i/>
      <w:iCs/>
      <w:color w:val="4F81BD"/>
      <w:sz w:val="22"/>
      <w:szCs w:val="22"/>
      <w:lang w:eastAsia="en-US"/>
    </w:rPr>
  </w:style>
  <w:style w:type="paragraph" w:styleId="5">
    <w:name w:val="heading 5"/>
    <w:basedOn w:val="a"/>
    <w:next w:val="a"/>
    <w:link w:val="50"/>
    <w:uiPriority w:val="9"/>
    <w:semiHidden/>
    <w:unhideWhenUsed/>
    <w:qFormat/>
    <w:rsid w:val="00D5203E"/>
    <w:pPr>
      <w:keepNext/>
      <w:keepLines/>
      <w:spacing w:before="200" w:line="276" w:lineRule="auto"/>
      <w:outlineLvl w:val="4"/>
    </w:pPr>
    <w:rPr>
      <w:rFonts w:ascii="Cambria" w:hAnsi="Cambria"/>
      <w:color w:val="243F60"/>
      <w:sz w:val="22"/>
      <w:szCs w:val="22"/>
      <w:lang w:eastAsia="en-US"/>
    </w:rPr>
  </w:style>
  <w:style w:type="paragraph" w:styleId="6">
    <w:name w:val="heading 6"/>
    <w:basedOn w:val="a"/>
    <w:link w:val="60"/>
    <w:uiPriority w:val="9"/>
    <w:qFormat/>
    <w:rsid w:val="00D5203E"/>
    <w:pPr>
      <w:spacing w:before="100" w:beforeAutospacing="1" w:after="100" w:afterAutospacing="1"/>
      <w:outlineLvl w:val="5"/>
    </w:pPr>
    <w:rPr>
      <w:b/>
      <w:bCs/>
      <w:color w:val="110022"/>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962D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er"/>
    <w:basedOn w:val="a"/>
    <w:link w:val="a5"/>
    <w:uiPriority w:val="99"/>
    <w:rsid w:val="00797CEF"/>
    <w:pPr>
      <w:tabs>
        <w:tab w:val="center" w:pos="4677"/>
        <w:tab w:val="right" w:pos="9355"/>
      </w:tabs>
    </w:pPr>
  </w:style>
  <w:style w:type="character" w:styleId="a6">
    <w:name w:val="page number"/>
    <w:basedOn w:val="a0"/>
    <w:rsid w:val="00797CEF"/>
  </w:style>
  <w:style w:type="paragraph" w:customStyle="1" w:styleId="11">
    <w:name w:val="Обычный1"/>
    <w:rsid w:val="00A61F44"/>
    <w:pPr>
      <w:widowControl w:val="0"/>
      <w:snapToGrid w:val="0"/>
      <w:ind w:left="200"/>
      <w:jc w:val="both"/>
    </w:pPr>
    <w:rPr>
      <w:sz w:val="18"/>
    </w:rPr>
  </w:style>
  <w:style w:type="paragraph" w:customStyle="1" w:styleId="21">
    <w:name w:val="Обычный2"/>
    <w:rsid w:val="00A61F44"/>
    <w:pPr>
      <w:suppressAutoHyphens/>
    </w:pPr>
    <w:rPr>
      <w:rFonts w:ascii="Courier New" w:hAnsi="Courier New"/>
      <w:lang w:eastAsia="ar-SA"/>
    </w:rPr>
  </w:style>
  <w:style w:type="paragraph" w:styleId="a7">
    <w:name w:val="Balloon Text"/>
    <w:basedOn w:val="a"/>
    <w:link w:val="a8"/>
    <w:uiPriority w:val="99"/>
    <w:rsid w:val="004E086C"/>
    <w:rPr>
      <w:rFonts w:ascii="Tahoma" w:hAnsi="Tahoma" w:cs="Tahoma"/>
      <w:sz w:val="16"/>
      <w:szCs w:val="16"/>
    </w:rPr>
  </w:style>
  <w:style w:type="character" w:customStyle="1" w:styleId="a8">
    <w:name w:val="Текст выноски Знак"/>
    <w:basedOn w:val="a0"/>
    <w:link w:val="a7"/>
    <w:uiPriority w:val="99"/>
    <w:rsid w:val="004E086C"/>
    <w:rPr>
      <w:rFonts w:ascii="Tahoma" w:hAnsi="Tahoma" w:cs="Tahoma"/>
      <w:sz w:val="16"/>
      <w:szCs w:val="16"/>
    </w:rPr>
  </w:style>
  <w:style w:type="paragraph" w:styleId="a9">
    <w:name w:val="List Paragraph"/>
    <w:basedOn w:val="a"/>
    <w:uiPriority w:val="34"/>
    <w:qFormat/>
    <w:rsid w:val="002A0E18"/>
    <w:pPr>
      <w:ind w:left="708"/>
    </w:pPr>
  </w:style>
  <w:style w:type="paragraph" w:styleId="aa">
    <w:name w:val="header"/>
    <w:basedOn w:val="a"/>
    <w:link w:val="ab"/>
    <w:uiPriority w:val="99"/>
    <w:rsid w:val="00D93D58"/>
    <w:pPr>
      <w:tabs>
        <w:tab w:val="center" w:pos="4677"/>
        <w:tab w:val="right" w:pos="9355"/>
      </w:tabs>
    </w:pPr>
  </w:style>
  <w:style w:type="paragraph" w:customStyle="1" w:styleId="22">
    <w:name w:val="Знак2"/>
    <w:basedOn w:val="a"/>
    <w:rsid w:val="00D93D58"/>
    <w:pPr>
      <w:tabs>
        <w:tab w:val="left" w:pos="708"/>
      </w:tabs>
      <w:spacing w:after="160" w:line="240" w:lineRule="exact"/>
    </w:pPr>
    <w:rPr>
      <w:rFonts w:ascii="Verdana" w:hAnsi="Verdana" w:cs="Verdana"/>
      <w:sz w:val="20"/>
      <w:szCs w:val="20"/>
      <w:lang w:val="en-US" w:eastAsia="en-US"/>
    </w:rPr>
  </w:style>
  <w:style w:type="paragraph" w:styleId="23">
    <w:name w:val="Body Text 2"/>
    <w:basedOn w:val="a"/>
    <w:link w:val="24"/>
    <w:rsid w:val="00B35119"/>
    <w:pPr>
      <w:spacing w:after="120" w:line="480" w:lineRule="auto"/>
    </w:pPr>
  </w:style>
  <w:style w:type="character" w:customStyle="1" w:styleId="24">
    <w:name w:val="Основной текст 2 Знак"/>
    <w:basedOn w:val="a0"/>
    <w:link w:val="23"/>
    <w:rsid w:val="00B35119"/>
    <w:rPr>
      <w:sz w:val="24"/>
      <w:szCs w:val="24"/>
    </w:rPr>
  </w:style>
  <w:style w:type="paragraph" w:styleId="ac">
    <w:name w:val="Title"/>
    <w:basedOn w:val="a"/>
    <w:next w:val="a"/>
    <w:link w:val="ad"/>
    <w:qFormat/>
    <w:rsid w:val="00BB7835"/>
    <w:pPr>
      <w:spacing w:before="240" w:after="60"/>
      <w:jc w:val="center"/>
      <w:outlineLvl w:val="0"/>
    </w:pPr>
    <w:rPr>
      <w:rFonts w:ascii="Cambria" w:hAnsi="Cambria"/>
      <w:b/>
      <w:bCs/>
      <w:kern w:val="28"/>
      <w:sz w:val="32"/>
      <w:szCs w:val="32"/>
    </w:rPr>
  </w:style>
  <w:style w:type="character" w:customStyle="1" w:styleId="ad">
    <w:name w:val="Название Знак"/>
    <w:basedOn w:val="a0"/>
    <w:link w:val="ac"/>
    <w:rsid w:val="00BB7835"/>
    <w:rPr>
      <w:rFonts w:ascii="Cambria" w:eastAsia="Times New Roman" w:hAnsi="Cambria" w:cs="Times New Roman"/>
      <w:b/>
      <w:bCs/>
      <w:kern w:val="28"/>
      <w:sz w:val="32"/>
      <w:szCs w:val="32"/>
    </w:rPr>
  </w:style>
  <w:style w:type="paragraph" w:customStyle="1" w:styleId="ae">
    <w:name w:val="Прижатый влево"/>
    <w:basedOn w:val="a"/>
    <w:next w:val="a"/>
    <w:rsid w:val="00B61C0B"/>
    <w:pPr>
      <w:widowControl w:val="0"/>
      <w:autoSpaceDE w:val="0"/>
      <w:autoSpaceDN w:val="0"/>
      <w:adjustRightInd w:val="0"/>
    </w:pPr>
    <w:rPr>
      <w:rFonts w:ascii="Arial" w:hAnsi="Arial" w:cs="Arial"/>
    </w:rPr>
  </w:style>
  <w:style w:type="paragraph" w:styleId="af">
    <w:name w:val="Block Text"/>
    <w:basedOn w:val="a"/>
    <w:rsid w:val="00FA2E70"/>
    <w:pPr>
      <w:tabs>
        <w:tab w:val="left" w:pos="10260"/>
      </w:tabs>
      <w:autoSpaceDE w:val="0"/>
      <w:autoSpaceDN w:val="0"/>
      <w:adjustRightInd w:val="0"/>
      <w:ind w:left="180" w:right="-5" w:firstLine="20"/>
      <w:jc w:val="both"/>
    </w:pPr>
    <w:rPr>
      <w:rFonts w:ascii="Times New Roman CYR" w:hAnsi="Times New Roman CYR"/>
      <w:color w:val="000000"/>
      <w:szCs w:val="20"/>
    </w:rPr>
  </w:style>
  <w:style w:type="paragraph" w:styleId="af0">
    <w:name w:val="Plain Text"/>
    <w:basedOn w:val="a"/>
    <w:rsid w:val="00C76A4B"/>
    <w:rPr>
      <w:rFonts w:ascii="Courier New" w:hAnsi="Courier New"/>
      <w:sz w:val="20"/>
      <w:szCs w:val="20"/>
    </w:rPr>
  </w:style>
  <w:style w:type="paragraph" w:styleId="af1">
    <w:name w:val="Body Text"/>
    <w:basedOn w:val="a"/>
    <w:rsid w:val="00D96A72"/>
    <w:pPr>
      <w:spacing w:after="120"/>
    </w:pPr>
  </w:style>
  <w:style w:type="paragraph" w:styleId="af2">
    <w:name w:val="Body Text Indent"/>
    <w:basedOn w:val="a"/>
    <w:rsid w:val="00D96A72"/>
    <w:pPr>
      <w:spacing w:after="120"/>
      <w:ind w:left="283"/>
    </w:pPr>
  </w:style>
  <w:style w:type="paragraph" w:styleId="25">
    <w:name w:val="Body Text Indent 2"/>
    <w:basedOn w:val="a"/>
    <w:rsid w:val="00D96A72"/>
    <w:pPr>
      <w:spacing w:after="120" w:line="480" w:lineRule="auto"/>
      <w:ind w:left="283"/>
    </w:pPr>
  </w:style>
  <w:style w:type="paragraph" w:styleId="31">
    <w:name w:val="Body Text Indent 3"/>
    <w:basedOn w:val="a"/>
    <w:rsid w:val="00D96A72"/>
    <w:pPr>
      <w:spacing w:after="120"/>
      <w:ind w:left="283"/>
    </w:pPr>
    <w:rPr>
      <w:sz w:val="16"/>
      <w:szCs w:val="16"/>
    </w:rPr>
  </w:style>
  <w:style w:type="paragraph" w:styleId="32">
    <w:name w:val="Body Text 3"/>
    <w:basedOn w:val="a"/>
    <w:rsid w:val="00D96A72"/>
    <w:pPr>
      <w:spacing w:after="120"/>
    </w:pPr>
    <w:rPr>
      <w:sz w:val="16"/>
      <w:szCs w:val="16"/>
    </w:rPr>
  </w:style>
  <w:style w:type="paragraph" w:customStyle="1" w:styleId="210">
    <w:name w:val="Основной текст с отступом 21"/>
    <w:basedOn w:val="a"/>
    <w:rsid w:val="00103233"/>
    <w:pPr>
      <w:widowControl w:val="0"/>
      <w:ind w:right="-99" w:firstLine="567"/>
    </w:pPr>
    <w:rPr>
      <w:color w:val="000000"/>
      <w:sz w:val="32"/>
      <w:szCs w:val="20"/>
    </w:rPr>
  </w:style>
  <w:style w:type="character" w:styleId="af3">
    <w:name w:val="Hyperlink"/>
    <w:basedOn w:val="a0"/>
    <w:uiPriority w:val="99"/>
    <w:rsid w:val="00B72DC8"/>
    <w:rPr>
      <w:color w:val="0000FF"/>
      <w:u w:val="single"/>
    </w:rPr>
  </w:style>
  <w:style w:type="table" w:styleId="12">
    <w:name w:val="Table Grid 1"/>
    <w:basedOn w:val="a1"/>
    <w:rsid w:val="00E67985"/>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4">
    <w:name w:val="Чертежный"/>
    <w:rsid w:val="00260187"/>
    <w:pPr>
      <w:jc w:val="both"/>
    </w:pPr>
    <w:rPr>
      <w:rFonts w:ascii="ISOCPEUR" w:hAnsi="ISOCPEUR"/>
      <w:i/>
      <w:sz w:val="28"/>
      <w:lang w:val="uk-UA"/>
    </w:rPr>
  </w:style>
  <w:style w:type="paragraph" w:styleId="af5">
    <w:name w:val="Normal (Web)"/>
    <w:basedOn w:val="a"/>
    <w:uiPriority w:val="99"/>
    <w:rsid w:val="001928AB"/>
    <w:pPr>
      <w:spacing w:before="100" w:beforeAutospacing="1" w:after="100" w:afterAutospacing="1"/>
    </w:pPr>
    <w:rPr>
      <w:color w:val="000000"/>
    </w:rPr>
  </w:style>
  <w:style w:type="character" w:customStyle="1" w:styleId="10">
    <w:name w:val="Заголовок 1 Знак"/>
    <w:basedOn w:val="a0"/>
    <w:link w:val="1"/>
    <w:uiPriority w:val="9"/>
    <w:rsid w:val="00D5203E"/>
    <w:rPr>
      <w:rFonts w:ascii="Cambria" w:hAnsi="Cambria"/>
      <w:b/>
      <w:bCs/>
      <w:color w:val="365F91"/>
      <w:sz w:val="28"/>
      <w:szCs w:val="28"/>
      <w:lang w:eastAsia="en-US"/>
    </w:rPr>
  </w:style>
  <w:style w:type="character" w:customStyle="1" w:styleId="20">
    <w:name w:val="Заголовок 2 Знак"/>
    <w:basedOn w:val="a0"/>
    <w:link w:val="2"/>
    <w:uiPriority w:val="9"/>
    <w:rsid w:val="00D5203E"/>
    <w:rPr>
      <w:rFonts w:ascii="Cambria" w:hAnsi="Cambria"/>
      <w:b/>
      <w:bCs/>
      <w:color w:val="4F81BD"/>
      <w:sz w:val="26"/>
      <w:szCs w:val="26"/>
      <w:lang w:eastAsia="en-US"/>
    </w:rPr>
  </w:style>
  <w:style w:type="character" w:customStyle="1" w:styleId="30">
    <w:name w:val="Заголовок 3 Знак"/>
    <w:basedOn w:val="a0"/>
    <w:link w:val="3"/>
    <w:uiPriority w:val="9"/>
    <w:rsid w:val="00D5203E"/>
    <w:rPr>
      <w:rFonts w:ascii="Cambria" w:hAnsi="Cambria"/>
      <w:b/>
      <w:bCs/>
      <w:color w:val="4F81BD"/>
      <w:sz w:val="22"/>
      <w:szCs w:val="22"/>
      <w:lang w:eastAsia="en-US"/>
    </w:rPr>
  </w:style>
  <w:style w:type="character" w:customStyle="1" w:styleId="40">
    <w:name w:val="Заголовок 4 Знак"/>
    <w:basedOn w:val="a0"/>
    <w:link w:val="4"/>
    <w:uiPriority w:val="9"/>
    <w:rsid w:val="00D5203E"/>
    <w:rPr>
      <w:rFonts w:ascii="Cambria" w:hAnsi="Cambria"/>
      <w:b/>
      <w:bCs/>
      <w:i/>
      <w:iCs/>
      <w:color w:val="4F81BD"/>
      <w:sz w:val="22"/>
      <w:szCs w:val="22"/>
      <w:lang w:eastAsia="en-US"/>
    </w:rPr>
  </w:style>
  <w:style w:type="character" w:customStyle="1" w:styleId="50">
    <w:name w:val="Заголовок 5 Знак"/>
    <w:basedOn w:val="a0"/>
    <w:link w:val="5"/>
    <w:uiPriority w:val="9"/>
    <w:semiHidden/>
    <w:rsid w:val="00D5203E"/>
    <w:rPr>
      <w:rFonts w:ascii="Cambria" w:hAnsi="Cambria"/>
      <w:color w:val="243F60"/>
      <w:sz w:val="22"/>
      <w:szCs w:val="22"/>
      <w:lang w:eastAsia="en-US"/>
    </w:rPr>
  </w:style>
  <w:style w:type="character" w:customStyle="1" w:styleId="60">
    <w:name w:val="Заголовок 6 Знак"/>
    <w:basedOn w:val="a0"/>
    <w:link w:val="6"/>
    <w:uiPriority w:val="9"/>
    <w:rsid w:val="00D5203E"/>
    <w:rPr>
      <w:b/>
      <w:bCs/>
      <w:color w:val="110022"/>
    </w:rPr>
  </w:style>
  <w:style w:type="character" w:customStyle="1" w:styleId="ab">
    <w:name w:val="Верхний колонтитул Знак"/>
    <w:basedOn w:val="a0"/>
    <w:link w:val="aa"/>
    <w:uiPriority w:val="99"/>
    <w:rsid w:val="00D5203E"/>
    <w:rPr>
      <w:sz w:val="24"/>
      <w:szCs w:val="24"/>
    </w:rPr>
  </w:style>
  <w:style w:type="character" w:customStyle="1" w:styleId="a5">
    <w:name w:val="Нижний колонтитул Знак"/>
    <w:basedOn w:val="a0"/>
    <w:link w:val="a4"/>
    <w:uiPriority w:val="99"/>
    <w:rsid w:val="00D5203E"/>
    <w:rPr>
      <w:sz w:val="24"/>
      <w:szCs w:val="24"/>
    </w:rPr>
  </w:style>
  <w:style w:type="character" w:customStyle="1" w:styleId="texample1">
    <w:name w:val="texample1"/>
    <w:basedOn w:val="a0"/>
    <w:rsid w:val="00D5203E"/>
    <w:rPr>
      <w:rFonts w:ascii="Courier New" w:hAnsi="Courier New" w:cs="Courier New" w:hint="default"/>
      <w:color w:val="8B0000"/>
    </w:rPr>
  </w:style>
  <w:style w:type="paragraph" w:customStyle="1" w:styleId="coursecontent">
    <w:name w:val="course_content"/>
    <w:basedOn w:val="a"/>
    <w:rsid w:val="00D5203E"/>
    <w:pPr>
      <w:spacing w:before="100" w:beforeAutospacing="1" w:after="100" w:afterAutospacing="1"/>
    </w:pPr>
    <w:rPr>
      <w:rFonts w:ascii="Verdana" w:hAnsi="Verdana"/>
      <w:color w:val="000000"/>
      <w:sz w:val="20"/>
      <w:szCs w:val="20"/>
    </w:rPr>
  </w:style>
  <w:style w:type="paragraph" w:customStyle="1" w:styleId="coursetitle">
    <w:name w:val="course_title"/>
    <w:basedOn w:val="a"/>
    <w:rsid w:val="00D5203E"/>
    <w:pPr>
      <w:spacing w:before="100" w:beforeAutospacing="1" w:after="100" w:afterAutospacing="1"/>
    </w:pPr>
    <w:rPr>
      <w:rFonts w:ascii="Verdana" w:hAnsi="Verdana"/>
      <w:b/>
      <w:bCs/>
      <w:color w:val="990000"/>
      <w:sz w:val="20"/>
      <w:szCs w:val="20"/>
    </w:rPr>
  </w:style>
  <w:style w:type="paragraph" w:customStyle="1" w:styleId="courseauthor">
    <w:name w:val="course_author"/>
    <w:basedOn w:val="a"/>
    <w:rsid w:val="00D5203E"/>
    <w:pPr>
      <w:spacing w:before="100" w:beforeAutospacing="1" w:after="100" w:afterAutospacing="1"/>
    </w:pPr>
    <w:rPr>
      <w:rFonts w:ascii="Verdana" w:hAnsi="Verdana"/>
      <w:color w:val="990000"/>
      <w:sz w:val="20"/>
      <w:szCs w:val="20"/>
    </w:rPr>
  </w:style>
  <w:style w:type="paragraph" w:customStyle="1" w:styleId="coursehr">
    <w:name w:val="course_hr"/>
    <w:basedOn w:val="a"/>
    <w:rsid w:val="00D5203E"/>
    <w:pPr>
      <w:pBdr>
        <w:top w:val="single" w:sz="2" w:space="0" w:color="FF9900"/>
        <w:left w:val="single" w:sz="2" w:space="0" w:color="FF9900"/>
        <w:bottom w:val="single" w:sz="2" w:space="0" w:color="FF9900"/>
        <w:right w:val="single" w:sz="2" w:space="0" w:color="FF9900"/>
      </w:pBdr>
      <w:shd w:val="clear" w:color="auto" w:fill="FF9900"/>
      <w:spacing w:before="100" w:beforeAutospacing="1" w:after="100" w:afterAutospacing="1"/>
    </w:pPr>
    <w:rPr>
      <w:rFonts w:ascii="Verdana" w:hAnsi="Verdana"/>
      <w:color w:val="FF9900"/>
      <w:sz w:val="20"/>
      <w:szCs w:val="20"/>
    </w:rPr>
  </w:style>
  <w:style w:type="paragraph" w:customStyle="1" w:styleId="coursestat">
    <w:name w:val="course_stat"/>
    <w:basedOn w:val="a"/>
    <w:rsid w:val="00D5203E"/>
    <w:pPr>
      <w:spacing w:before="100" w:beforeAutospacing="1" w:after="100" w:afterAutospacing="1"/>
      <w:ind w:left="57"/>
    </w:pPr>
    <w:rPr>
      <w:rFonts w:ascii="Verdana" w:hAnsi="Verdana"/>
      <w:color w:val="000000"/>
      <w:sz w:val="16"/>
      <w:szCs w:val="16"/>
    </w:rPr>
  </w:style>
  <w:style w:type="paragraph" w:customStyle="1" w:styleId="coursestatdata">
    <w:name w:val="course_stat_data"/>
    <w:basedOn w:val="a"/>
    <w:rsid w:val="00D5203E"/>
    <w:pPr>
      <w:spacing w:before="100" w:beforeAutospacing="1" w:after="100" w:afterAutospacing="1"/>
    </w:pPr>
    <w:rPr>
      <w:rFonts w:ascii="Verdana" w:hAnsi="Verdana"/>
      <w:b/>
      <w:bCs/>
      <w:color w:val="000000"/>
      <w:sz w:val="20"/>
      <w:szCs w:val="20"/>
    </w:rPr>
  </w:style>
  <w:style w:type="paragraph" w:customStyle="1" w:styleId="coursemenu">
    <w:name w:val="course_menu"/>
    <w:basedOn w:val="a"/>
    <w:rsid w:val="00D5203E"/>
    <w:pPr>
      <w:spacing w:before="100" w:beforeAutospacing="1" w:after="100" w:afterAutospacing="1"/>
    </w:pPr>
    <w:rPr>
      <w:rFonts w:ascii="Verdana" w:hAnsi="Verdana"/>
      <w:color w:val="000000"/>
      <w:sz w:val="20"/>
      <w:szCs w:val="20"/>
    </w:rPr>
  </w:style>
  <w:style w:type="paragraph" w:customStyle="1" w:styleId="coursemenuitem">
    <w:name w:val="course_menu_item"/>
    <w:basedOn w:val="a"/>
    <w:rsid w:val="00D5203E"/>
    <w:pPr>
      <w:spacing w:before="100" w:beforeAutospacing="1" w:after="100" w:afterAutospacing="1"/>
    </w:pPr>
    <w:rPr>
      <w:rFonts w:ascii="Verdana" w:hAnsi="Verdana"/>
      <w:color w:val="990000"/>
      <w:sz w:val="20"/>
      <w:szCs w:val="20"/>
    </w:rPr>
  </w:style>
  <w:style w:type="paragraph" w:customStyle="1" w:styleId="courseinfoitem">
    <w:name w:val="course_info_item"/>
    <w:basedOn w:val="a"/>
    <w:rsid w:val="00D5203E"/>
    <w:pPr>
      <w:spacing w:before="100" w:beforeAutospacing="1" w:after="100" w:afterAutospacing="1"/>
    </w:pPr>
    <w:rPr>
      <w:rFonts w:ascii="Verdana" w:hAnsi="Verdana"/>
      <w:color w:val="000000"/>
      <w:sz w:val="20"/>
      <w:szCs w:val="20"/>
    </w:rPr>
  </w:style>
  <w:style w:type="paragraph" w:customStyle="1" w:styleId="courseinfotitle">
    <w:name w:val="course_info_title"/>
    <w:basedOn w:val="a"/>
    <w:rsid w:val="00D5203E"/>
    <w:pPr>
      <w:spacing w:before="100" w:beforeAutospacing="1" w:after="100" w:afterAutospacing="1"/>
    </w:pPr>
    <w:rPr>
      <w:rFonts w:ascii="Verdana" w:hAnsi="Verdana"/>
      <w:b/>
      <w:bCs/>
      <w:color w:val="330066"/>
      <w:sz w:val="20"/>
      <w:szCs w:val="20"/>
    </w:rPr>
  </w:style>
  <w:style w:type="paragraph" w:customStyle="1" w:styleId="courseinfotitlelectures">
    <w:name w:val="course_info_title_lectures"/>
    <w:basedOn w:val="a"/>
    <w:rsid w:val="00D5203E"/>
    <w:pPr>
      <w:spacing w:before="100" w:beforeAutospacing="1" w:after="100" w:afterAutospacing="1"/>
    </w:pPr>
    <w:rPr>
      <w:rFonts w:ascii="Verdana" w:hAnsi="Verdana"/>
      <w:b/>
      <w:bCs/>
      <w:color w:val="990000"/>
      <w:sz w:val="20"/>
      <w:szCs w:val="20"/>
    </w:rPr>
  </w:style>
  <w:style w:type="paragraph" w:customStyle="1" w:styleId="courselist">
    <w:name w:val="course_list"/>
    <w:basedOn w:val="a"/>
    <w:rsid w:val="00D5203E"/>
    <w:pPr>
      <w:spacing w:after="100"/>
    </w:pPr>
    <w:rPr>
      <w:rFonts w:ascii="Verdana" w:hAnsi="Verdana"/>
      <w:color w:val="000000"/>
      <w:sz w:val="20"/>
      <w:szCs w:val="20"/>
    </w:rPr>
  </w:style>
  <w:style w:type="paragraph" w:customStyle="1" w:styleId="coursecontentnum">
    <w:name w:val="course_content_num"/>
    <w:basedOn w:val="a"/>
    <w:rsid w:val="00D5203E"/>
    <w:pPr>
      <w:spacing w:before="100" w:beforeAutospacing="1" w:after="100" w:afterAutospacing="1"/>
    </w:pPr>
    <w:rPr>
      <w:rFonts w:ascii="Verdana" w:hAnsi="Verdana"/>
      <w:b/>
      <w:bCs/>
      <w:color w:val="000000"/>
      <w:sz w:val="20"/>
      <w:szCs w:val="20"/>
    </w:rPr>
  </w:style>
  <w:style w:type="paragraph" w:customStyle="1" w:styleId="coursemenulectionitem">
    <w:name w:val="course_menu_lection_item"/>
    <w:basedOn w:val="a"/>
    <w:rsid w:val="00D5203E"/>
    <w:pPr>
      <w:spacing w:before="100" w:beforeAutospacing="1" w:after="100" w:afterAutospacing="1"/>
    </w:pPr>
    <w:rPr>
      <w:rFonts w:ascii="Verdana" w:hAnsi="Verdana"/>
      <w:color w:val="990000"/>
      <w:sz w:val="20"/>
      <w:szCs w:val="20"/>
    </w:rPr>
  </w:style>
  <w:style w:type="paragraph" w:customStyle="1" w:styleId="menulectionselected">
    <w:name w:val="menu_lection_selected"/>
    <w:basedOn w:val="a"/>
    <w:rsid w:val="00D5203E"/>
    <w:pPr>
      <w:spacing w:before="100" w:beforeAutospacing="1" w:after="100" w:afterAutospacing="1"/>
    </w:pPr>
    <w:rPr>
      <w:rFonts w:ascii="Verdana" w:hAnsi="Verdana"/>
      <w:color w:val="660000"/>
      <w:sz w:val="20"/>
      <w:szCs w:val="20"/>
    </w:rPr>
  </w:style>
  <w:style w:type="paragraph" w:customStyle="1" w:styleId="courselectureinfo">
    <w:name w:val="course_lecture_info"/>
    <w:basedOn w:val="a"/>
    <w:rsid w:val="00D5203E"/>
    <w:pPr>
      <w:spacing w:before="100" w:beforeAutospacing="1" w:after="100" w:afterAutospacing="1"/>
    </w:pPr>
    <w:rPr>
      <w:rFonts w:ascii="Verdana" w:hAnsi="Verdana"/>
      <w:color w:val="990000"/>
      <w:sz w:val="16"/>
      <w:szCs w:val="16"/>
    </w:rPr>
  </w:style>
  <w:style w:type="paragraph" w:customStyle="1" w:styleId="courseinfotitle2">
    <w:name w:val="course_info_title2"/>
    <w:basedOn w:val="a"/>
    <w:rsid w:val="00D5203E"/>
    <w:pPr>
      <w:spacing w:before="100" w:beforeAutospacing="1" w:after="100" w:afterAutospacing="1"/>
      <w:jc w:val="right"/>
    </w:pPr>
    <w:rPr>
      <w:rFonts w:ascii="Verdana" w:hAnsi="Verdana"/>
      <w:b/>
      <w:bCs/>
      <w:color w:val="000000"/>
      <w:sz w:val="16"/>
      <w:szCs w:val="16"/>
    </w:rPr>
  </w:style>
  <w:style w:type="paragraph" w:customStyle="1" w:styleId="courselectureinfoblock">
    <w:name w:val="course_lecture_info_block"/>
    <w:basedOn w:val="a"/>
    <w:rsid w:val="00D5203E"/>
    <w:pPr>
      <w:spacing w:before="100" w:beforeAutospacing="1" w:after="100" w:afterAutospacing="1"/>
      <w:jc w:val="right"/>
    </w:pPr>
    <w:rPr>
      <w:rFonts w:ascii="Verdana" w:hAnsi="Verdana"/>
      <w:color w:val="000000"/>
      <w:sz w:val="20"/>
      <w:szCs w:val="20"/>
    </w:rPr>
  </w:style>
  <w:style w:type="paragraph" w:customStyle="1" w:styleId="courseshedule">
    <w:name w:val="course_shedule"/>
    <w:basedOn w:val="a"/>
    <w:rsid w:val="00D5203E"/>
    <w:pPr>
      <w:pBdr>
        <w:top w:val="single" w:sz="6" w:space="0" w:color="FF9900"/>
        <w:left w:val="single" w:sz="6" w:space="0" w:color="FF9900"/>
        <w:bottom w:val="single" w:sz="6" w:space="0" w:color="FF9900"/>
        <w:right w:val="single" w:sz="6" w:space="0" w:color="FF9900"/>
      </w:pBdr>
      <w:shd w:val="clear" w:color="auto" w:fill="EEEEEE"/>
      <w:spacing w:before="100" w:beforeAutospacing="1" w:after="100" w:afterAutospacing="1" w:line="264" w:lineRule="auto"/>
    </w:pPr>
    <w:rPr>
      <w:rFonts w:ascii="Verdana" w:hAnsi="Verdana"/>
      <w:color w:val="000000"/>
      <w:sz w:val="20"/>
      <w:szCs w:val="20"/>
    </w:rPr>
  </w:style>
  <w:style w:type="paragraph" w:customStyle="1" w:styleId="courseinfotitlelecturesblock">
    <w:name w:val="course_info_title_lectures_block"/>
    <w:basedOn w:val="a"/>
    <w:rsid w:val="00D5203E"/>
    <w:pPr>
      <w:pBdr>
        <w:top w:val="single" w:sz="6" w:space="3" w:color="FF9900"/>
      </w:pBdr>
      <w:shd w:val="clear" w:color="auto" w:fill="E7E7CE"/>
      <w:spacing w:before="300" w:after="60"/>
    </w:pPr>
    <w:rPr>
      <w:rFonts w:ascii="Verdana" w:hAnsi="Verdana"/>
      <w:color w:val="000000"/>
      <w:sz w:val="20"/>
      <w:szCs w:val="20"/>
    </w:rPr>
  </w:style>
  <w:style w:type="paragraph" w:customStyle="1" w:styleId="lecturepl1">
    <w:name w:val="lecture_pl1"/>
    <w:basedOn w:val="a"/>
    <w:rsid w:val="00D5203E"/>
    <w:pPr>
      <w:shd w:val="clear" w:color="auto" w:fill="FFCC99"/>
      <w:spacing w:before="100" w:beforeAutospacing="1" w:after="100" w:afterAutospacing="1"/>
    </w:pPr>
    <w:rPr>
      <w:rFonts w:ascii="Verdana" w:hAnsi="Verdana"/>
      <w:color w:val="000000"/>
      <w:sz w:val="20"/>
      <w:szCs w:val="20"/>
    </w:rPr>
  </w:style>
  <w:style w:type="paragraph" w:customStyle="1" w:styleId="lecturewritetous">
    <w:name w:val="lecture_write_to_us"/>
    <w:basedOn w:val="a"/>
    <w:rsid w:val="00D5203E"/>
    <w:pPr>
      <w:pBdr>
        <w:bottom w:val="single" w:sz="6" w:space="5" w:color="990000"/>
      </w:pBdr>
      <w:spacing w:before="100" w:beforeAutospacing="1"/>
      <w:ind w:right="750"/>
    </w:pPr>
    <w:rPr>
      <w:rFonts w:ascii="Verdana" w:hAnsi="Verdana"/>
      <w:color w:val="000000"/>
      <w:sz w:val="16"/>
      <w:szCs w:val="16"/>
    </w:rPr>
  </w:style>
  <w:style w:type="paragraph" w:customStyle="1" w:styleId="lecturetitle">
    <w:name w:val="lecture_title"/>
    <w:basedOn w:val="a"/>
    <w:rsid w:val="00D5203E"/>
    <w:pPr>
      <w:spacing w:before="100" w:beforeAutospacing="1" w:after="100" w:afterAutospacing="1"/>
    </w:pPr>
    <w:rPr>
      <w:rFonts w:ascii="Verdana" w:hAnsi="Verdana"/>
      <w:b/>
      <w:bCs/>
      <w:color w:val="330066"/>
      <w:sz w:val="20"/>
      <w:szCs w:val="20"/>
    </w:rPr>
  </w:style>
  <w:style w:type="paragraph" w:customStyle="1" w:styleId="menulectionchapter">
    <w:name w:val="menu_lection_chapter"/>
    <w:basedOn w:val="a"/>
    <w:rsid w:val="00D5203E"/>
    <w:pPr>
      <w:spacing w:before="100" w:beforeAutospacing="1" w:after="100" w:afterAutospacing="1"/>
    </w:pPr>
    <w:rPr>
      <w:rFonts w:ascii="Verdana" w:hAnsi="Verdana"/>
      <w:color w:val="000000"/>
      <w:sz w:val="20"/>
      <w:szCs w:val="20"/>
    </w:rPr>
  </w:style>
  <w:style w:type="paragraph" w:customStyle="1" w:styleId="courseaddstitle">
    <w:name w:val="course_adds_title"/>
    <w:basedOn w:val="a"/>
    <w:rsid w:val="00D5203E"/>
    <w:pPr>
      <w:pBdr>
        <w:bottom w:val="single" w:sz="6" w:space="3" w:color="CCCC99"/>
      </w:pBdr>
      <w:spacing w:before="100" w:beforeAutospacing="1" w:after="100" w:afterAutospacing="1"/>
    </w:pPr>
    <w:rPr>
      <w:rFonts w:ascii="Verdana" w:hAnsi="Verdana"/>
      <w:b/>
      <w:bCs/>
      <w:color w:val="990000"/>
      <w:sz w:val="20"/>
      <w:szCs w:val="20"/>
    </w:rPr>
  </w:style>
  <w:style w:type="paragraph" w:customStyle="1" w:styleId="coursechapter">
    <w:name w:val="course_chapter"/>
    <w:basedOn w:val="a"/>
    <w:rsid w:val="00D5203E"/>
    <w:pPr>
      <w:pBdr>
        <w:bottom w:val="single" w:sz="6" w:space="3" w:color="CCCC99"/>
      </w:pBdr>
      <w:spacing w:before="100" w:beforeAutospacing="1" w:after="100" w:afterAutospacing="1"/>
    </w:pPr>
    <w:rPr>
      <w:rFonts w:ascii="Verdana" w:hAnsi="Verdana"/>
      <w:b/>
      <w:bCs/>
      <w:color w:val="330066"/>
      <w:sz w:val="20"/>
      <w:szCs w:val="20"/>
    </w:rPr>
  </w:style>
  <w:style w:type="paragraph" w:customStyle="1" w:styleId="coursechapternumname">
    <w:name w:val="course_chapter_num_name"/>
    <w:basedOn w:val="a"/>
    <w:rsid w:val="00D5203E"/>
    <w:pPr>
      <w:spacing w:before="100" w:beforeAutospacing="1" w:after="100" w:afterAutospacing="1"/>
    </w:pPr>
    <w:rPr>
      <w:rFonts w:ascii="Verdana" w:hAnsi="Verdana"/>
      <w:color w:val="000000"/>
      <w:sz w:val="20"/>
      <w:szCs w:val="20"/>
    </w:rPr>
  </w:style>
  <w:style w:type="paragraph" w:customStyle="1" w:styleId="courselectureslecture">
    <w:name w:val="course_lectures_lecture"/>
    <w:basedOn w:val="a"/>
    <w:rsid w:val="00D5203E"/>
    <w:pPr>
      <w:spacing w:before="100" w:beforeAutospacing="1" w:after="100" w:afterAutospacing="1"/>
    </w:pPr>
    <w:rPr>
      <w:rFonts w:ascii="Verdana" w:hAnsi="Verdana"/>
      <w:color w:val="000000"/>
      <w:sz w:val="20"/>
      <w:szCs w:val="20"/>
    </w:rPr>
  </w:style>
  <w:style w:type="paragraph" w:customStyle="1" w:styleId="courselecturesnum">
    <w:name w:val="course_lectures_num"/>
    <w:basedOn w:val="a"/>
    <w:rsid w:val="00D5203E"/>
    <w:pPr>
      <w:spacing w:before="100" w:beforeAutospacing="1" w:after="100" w:afterAutospacing="1"/>
    </w:pPr>
    <w:rPr>
      <w:rFonts w:ascii="Verdana" w:hAnsi="Verdana"/>
      <w:b/>
      <w:bCs/>
      <w:color w:val="000000"/>
      <w:sz w:val="20"/>
      <w:szCs w:val="20"/>
    </w:rPr>
  </w:style>
  <w:style w:type="paragraph" w:customStyle="1" w:styleId="courselecturestitle">
    <w:name w:val="course_lectures_title"/>
    <w:basedOn w:val="a"/>
    <w:rsid w:val="00D5203E"/>
    <w:pPr>
      <w:spacing w:before="100" w:beforeAutospacing="1" w:after="100" w:afterAutospacing="1"/>
      <w:ind w:left="450"/>
    </w:pPr>
    <w:rPr>
      <w:rFonts w:ascii="Verdana" w:hAnsi="Verdana"/>
      <w:b/>
      <w:bCs/>
      <w:color w:val="330066"/>
      <w:sz w:val="20"/>
      <w:szCs w:val="20"/>
    </w:rPr>
  </w:style>
  <w:style w:type="paragraph" w:customStyle="1" w:styleId="courselecturesannotation">
    <w:name w:val="course_lectures_annotation"/>
    <w:basedOn w:val="a"/>
    <w:rsid w:val="00D5203E"/>
    <w:pPr>
      <w:spacing w:before="100" w:beforeAutospacing="1" w:after="100" w:afterAutospacing="1"/>
      <w:ind w:left="495"/>
    </w:pPr>
    <w:rPr>
      <w:rFonts w:ascii="Verdana" w:hAnsi="Verdana"/>
      <w:color w:val="000000"/>
      <w:sz w:val="20"/>
      <w:szCs w:val="20"/>
    </w:rPr>
  </w:style>
  <w:style w:type="paragraph" w:customStyle="1" w:styleId="coursereclamahr">
    <w:name w:val="course_reclama_hr"/>
    <w:basedOn w:val="a"/>
    <w:rsid w:val="00D5203E"/>
    <w:pPr>
      <w:pBdr>
        <w:top w:val="single" w:sz="6" w:space="0" w:color="FF9900"/>
      </w:pBdr>
      <w:spacing w:before="40" w:after="40"/>
    </w:pPr>
    <w:rPr>
      <w:rFonts w:ascii="Verdana" w:hAnsi="Verdana"/>
      <w:color w:val="000000"/>
      <w:sz w:val="20"/>
      <w:szCs w:val="20"/>
    </w:rPr>
  </w:style>
  <w:style w:type="paragraph" w:customStyle="1" w:styleId="lecturevideo">
    <w:name w:val="lecture_video"/>
    <w:basedOn w:val="a"/>
    <w:rsid w:val="00D5203E"/>
    <w:pPr>
      <w:spacing w:before="100" w:beforeAutospacing="1" w:after="100" w:afterAutospacing="1"/>
    </w:pPr>
    <w:rPr>
      <w:rFonts w:ascii="Verdana" w:hAnsi="Verdana"/>
      <w:color w:val="000000"/>
      <w:sz w:val="16"/>
      <w:szCs w:val="16"/>
    </w:rPr>
  </w:style>
  <w:style w:type="paragraph" w:customStyle="1" w:styleId="lecturevideoflash">
    <w:name w:val="lecture_video_flash"/>
    <w:basedOn w:val="a"/>
    <w:rsid w:val="00D5203E"/>
    <w:pPr>
      <w:spacing w:after="100"/>
      <w:ind w:left="100" w:right="100"/>
    </w:pPr>
    <w:rPr>
      <w:rFonts w:ascii="Verdana" w:hAnsi="Verdana"/>
      <w:color w:val="000000"/>
      <w:sz w:val="20"/>
      <w:szCs w:val="20"/>
    </w:rPr>
  </w:style>
  <w:style w:type="paragraph" w:customStyle="1" w:styleId="lecturevideoflashpopup">
    <w:name w:val="lecture_video_flash_popup"/>
    <w:basedOn w:val="a"/>
    <w:rsid w:val="00D5203E"/>
    <w:pPr>
      <w:pBdr>
        <w:top w:val="single" w:sz="24" w:space="0" w:color="551100"/>
        <w:left w:val="single" w:sz="24" w:space="0" w:color="551100"/>
        <w:bottom w:val="single" w:sz="24" w:space="0" w:color="551100"/>
        <w:right w:val="single" w:sz="24" w:space="0" w:color="551100"/>
      </w:pBdr>
      <w:spacing w:before="200" w:after="200"/>
      <w:ind w:left="200" w:right="200"/>
      <w:jc w:val="center"/>
    </w:pPr>
    <w:rPr>
      <w:rFonts w:ascii="Verdana" w:hAnsi="Verdana"/>
      <w:color w:val="000000"/>
      <w:sz w:val="20"/>
      <w:szCs w:val="20"/>
    </w:rPr>
  </w:style>
  <w:style w:type="paragraph" w:customStyle="1" w:styleId="lecturevideoduration">
    <w:name w:val="lecture_video_duration"/>
    <w:basedOn w:val="a"/>
    <w:rsid w:val="00D5203E"/>
    <w:pPr>
      <w:spacing w:before="80" w:after="80"/>
      <w:ind w:left="80" w:right="80"/>
    </w:pPr>
    <w:rPr>
      <w:rFonts w:ascii="Verdana" w:hAnsi="Verdana"/>
      <w:color w:val="000000"/>
      <w:sz w:val="20"/>
      <w:szCs w:val="20"/>
    </w:rPr>
  </w:style>
  <w:style w:type="paragraph" w:customStyle="1" w:styleId="lecturevideodurationname">
    <w:name w:val="lecture_video_duration_name"/>
    <w:basedOn w:val="a"/>
    <w:rsid w:val="00D5203E"/>
    <w:pPr>
      <w:spacing w:before="100" w:beforeAutospacing="1" w:after="100" w:afterAutospacing="1"/>
      <w:ind w:right="200"/>
    </w:pPr>
    <w:rPr>
      <w:rFonts w:ascii="Verdana" w:hAnsi="Verdana"/>
      <w:color w:val="000000"/>
      <w:sz w:val="20"/>
      <w:szCs w:val="20"/>
    </w:rPr>
  </w:style>
  <w:style w:type="paragraph" w:customStyle="1" w:styleId="lecturevideodurationvalue">
    <w:name w:val="lecture_video_duration_value"/>
    <w:basedOn w:val="a"/>
    <w:rsid w:val="00D5203E"/>
    <w:pPr>
      <w:spacing w:before="100" w:beforeAutospacing="1" w:after="100" w:afterAutospacing="1"/>
    </w:pPr>
    <w:rPr>
      <w:rFonts w:ascii="Verdana" w:hAnsi="Verdana"/>
      <w:b/>
      <w:bCs/>
      <w:color w:val="000000"/>
      <w:sz w:val="20"/>
      <w:szCs w:val="20"/>
    </w:rPr>
  </w:style>
  <w:style w:type="paragraph" w:customStyle="1" w:styleId="lecturevideosize">
    <w:name w:val="lecture_video_size"/>
    <w:basedOn w:val="a"/>
    <w:rsid w:val="00D5203E"/>
    <w:pPr>
      <w:spacing w:before="80" w:after="80"/>
      <w:ind w:left="80" w:right="80"/>
    </w:pPr>
    <w:rPr>
      <w:rFonts w:ascii="Verdana" w:hAnsi="Verdana"/>
      <w:color w:val="000000"/>
      <w:sz w:val="20"/>
      <w:szCs w:val="20"/>
    </w:rPr>
  </w:style>
  <w:style w:type="paragraph" w:customStyle="1" w:styleId="lecturevideosizename">
    <w:name w:val="lecture_video_size_name"/>
    <w:basedOn w:val="a"/>
    <w:rsid w:val="00D5203E"/>
    <w:pPr>
      <w:spacing w:before="100" w:beforeAutospacing="1" w:after="100" w:afterAutospacing="1"/>
      <w:ind w:right="200"/>
    </w:pPr>
    <w:rPr>
      <w:rFonts w:ascii="Verdana" w:hAnsi="Verdana"/>
      <w:color w:val="000000"/>
      <w:sz w:val="20"/>
      <w:szCs w:val="20"/>
    </w:rPr>
  </w:style>
  <w:style w:type="paragraph" w:customStyle="1" w:styleId="lecturevideosizevalue">
    <w:name w:val="lecture_video_size_value"/>
    <w:basedOn w:val="a"/>
    <w:rsid w:val="00D5203E"/>
    <w:pPr>
      <w:spacing w:before="100" w:beforeAutospacing="1" w:after="100" w:afterAutospacing="1"/>
    </w:pPr>
    <w:rPr>
      <w:rFonts w:ascii="Verdana" w:hAnsi="Verdana"/>
      <w:b/>
      <w:bCs/>
      <w:color w:val="000000"/>
      <w:sz w:val="20"/>
      <w:szCs w:val="20"/>
    </w:rPr>
  </w:style>
  <w:style w:type="paragraph" w:customStyle="1" w:styleId="lecturevideosizeload">
    <w:name w:val="lecture_video_size_load"/>
    <w:basedOn w:val="a"/>
    <w:rsid w:val="00D5203E"/>
    <w:pPr>
      <w:spacing w:before="100" w:beforeAutospacing="1" w:after="100" w:afterAutospacing="1"/>
      <w:ind w:left="100"/>
    </w:pPr>
    <w:rPr>
      <w:rFonts w:ascii="Verdana" w:hAnsi="Verdana"/>
      <w:color w:val="000000"/>
      <w:sz w:val="20"/>
      <w:szCs w:val="20"/>
    </w:rPr>
  </w:style>
  <w:style w:type="paragraph" w:customStyle="1" w:styleId="lecturevideonumber">
    <w:name w:val="lecture_video_number"/>
    <w:basedOn w:val="a"/>
    <w:rsid w:val="00D5203E"/>
    <w:pPr>
      <w:spacing w:before="100" w:beforeAutospacing="1" w:after="100" w:afterAutospacing="1"/>
      <w:ind w:right="100"/>
    </w:pPr>
    <w:rPr>
      <w:rFonts w:ascii="Verdana" w:hAnsi="Verdana"/>
      <w:b/>
      <w:bCs/>
      <w:color w:val="000000"/>
      <w:sz w:val="20"/>
      <w:szCs w:val="20"/>
    </w:rPr>
  </w:style>
  <w:style w:type="paragraph" w:customStyle="1" w:styleId="lecturevideonumbername">
    <w:name w:val="lecture_video_number_name"/>
    <w:basedOn w:val="a"/>
    <w:rsid w:val="00D5203E"/>
    <w:pPr>
      <w:spacing w:before="100" w:beforeAutospacing="1" w:after="100" w:afterAutospacing="1"/>
      <w:ind w:right="100"/>
    </w:pPr>
    <w:rPr>
      <w:rFonts w:ascii="Verdana" w:hAnsi="Verdana"/>
      <w:color w:val="000000"/>
      <w:sz w:val="20"/>
      <w:szCs w:val="20"/>
    </w:rPr>
  </w:style>
  <w:style w:type="paragraph" w:customStyle="1" w:styleId="lecturevideotitle">
    <w:name w:val="lecture_video_title"/>
    <w:basedOn w:val="a"/>
    <w:rsid w:val="00D5203E"/>
    <w:pPr>
      <w:spacing w:before="100" w:beforeAutospacing="1" w:after="100" w:afterAutospacing="1"/>
    </w:pPr>
    <w:rPr>
      <w:rFonts w:ascii="Verdana" w:hAnsi="Verdana"/>
      <w:color w:val="000000"/>
      <w:sz w:val="20"/>
      <w:szCs w:val="20"/>
    </w:rPr>
  </w:style>
  <w:style w:type="paragraph" w:customStyle="1" w:styleId="lecturevideotitlename">
    <w:name w:val="lecture_video_title_name"/>
    <w:basedOn w:val="a"/>
    <w:rsid w:val="00D5203E"/>
    <w:pPr>
      <w:spacing w:before="100" w:beforeAutospacing="1" w:after="100" w:afterAutospacing="1"/>
    </w:pPr>
    <w:rPr>
      <w:rFonts w:ascii="Verdana" w:hAnsi="Verdana"/>
      <w:vanish/>
      <w:color w:val="000000"/>
      <w:sz w:val="20"/>
      <w:szCs w:val="20"/>
    </w:rPr>
  </w:style>
  <w:style w:type="paragraph" w:customStyle="1" w:styleId="lecturevideoannotation">
    <w:name w:val="lecture_video_annotation"/>
    <w:basedOn w:val="a"/>
    <w:rsid w:val="00D5203E"/>
    <w:pPr>
      <w:spacing w:before="200"/>
      <w:textAlignment w:val="top"/>
    </w:pPr>
    <w:rPr>
      <w:rFonts w:ascii="Verdana" w:hAnsi="Verdana"/>
      <w:color w:val="000000"/>
      <w:sz w:val="20"/>
      <w:szCs w:val="20"/>
    </w:rPr>
  </w:style>
  <w:style w:type="paragraph" w:customStyle="1" w:styleId="videoreclama">
    <w:name w:val="video_reclama"/>
    <w:basedOn w:val="a"/>
    <w:rsid w:val="00D5203E"/>
    <w:pPr>
      <w:pBdr>
        <w:top w:val="single" w:sz="6" w:space="5" w:color="000000"/>
        <w:left w:val="single" w:sz="6" w:space="8" w:color="000000"/>
        <w:bottom w:val="single" w:sz="6" w:space="2" w:color="000000"/>
        <w:right w:val="single" w:sz="6" w:space="4" w:color="000000"/>
      </w:pBdr>
      <w:shd w:val="clear" w:color="auto" w:fill="EEEEEE"/>
      <w:spacing w:before="284" w:after="100" w:afterAutospacing="1" w:line="264" w:lineRule="auto"/>
      <w:ind w:left="113"/>
    </w:pPr>
    <w:rPr>
      <w:rFonts w:ascii="Verdana" w:hAnsi="Verdana"/>
      <w:b/>
      <w:bCs/>
      <w:color w:val="000000"/>
      <w:sz w:val="16"/>
      <w:szCs w:val="16"/>
    </w:rPr>
  </w:style>
  <w:style w:type="paragraph" w:customStyle="1" w:styleId="videoreclamasubmit">
    <w:name w:val="video_reclama_submit"/>
    <w:basedOn w:val="a"/>
    <w:rsid w:val="00D5203E"/>
    <w:pPr>
      <w:shd w:val="clear" w:color="auto" w:fill="FF9900"/>
      <w:spacing w:before="60" w:after="100" w:afterAutospacing="1"/>
    </w:pPr>
    <w:rPr>
      <w:rFonts w:ascii="Verdana" w:hAnsi="Verdana"/>
      <w:color w:val="000000"/>
      <w:sz w:val="20"/>
      <w:szCs w:val="20"/>
    </w:rPr>
  </w:style>
  <w:style w:type="paragraph" w:customStyle="1" w:styleId="lecturevideoreclama">
    <w:name w:val="lecture_video_reclama"/>
    <w:basedOn w:val="a"/>
    <w:rsid w:val="00D5203E"/>
    <w:pPr>
      <w:spacing w:before="100" w:beforeAutospacing="1" w:after="100" w:afterAutospacing="1"/>
    </w:pPr>
    <w:rPr>
      <w:rFonts w:ascii="Verdana" w:hAnsi="Verdana"/>
      <w:color w:val="000000"/>
      <w:sz w:val="20"/>
      <w:szCs w:val="20"/>
    </w:rPr>
  </w:style>
  <w:style w:type="paragraph" w:customStyle="1" w:styleId="videoreclamahide">
    <w:name w:val="video_reclama_hide"/>
    <w:basedOn w:val="a"/>
    <w:rsid w:val="00D5203E"/>
    <w:pPr>
      <w:spacing w:before="100" w:beforeAutospacing="1" w:after="100" w:afterAutospacing="1"/>
      <w:jc w:val="right"/>
    </w:pPr>
    <w:rPr>
      <w:rFonts w:ascii="Verdana" w:hAnsi="Verdana"/>
      <w:vanish/>
      <w:color w:val="000000"/>
      <w:sz w:val="20"/>
      <w:szCs w:val="20"/>
    </w:rPr>
  </w:style>
  <w:style w:type="paragraph" w:customStyle="1" w:styleId="lecturevideotitleblock">
    <w:name w:val="lecture_video_title_block"/>
    <w:basedOn w:val="a"/>
    <w:rsid w:val="00D5203E"/>
    <w:pPr>
      <w:spacing w:before="100" w:beforeAutospacing="1" w:after="100" w:afterAutospacing="1"/>
      <w:textAlignment w:val="top"/>
    </w:pPr>
    <w:rPr>
      <w:rFonts w:ascii="Verdana" w:hAnsi="Verdana"/>
      <w:color w:val="000000"/>
      <w:sz w:val="20"/>
      <w:szCs w:val="20"/>
    </w:rPr>
  </w:style>
  <w:style w:type="paragraph" w:customStyle="1" w:styleId="lecturevideosizehelp">
    <w:name w:val="lecture_video_size_help"/>
    <w:basedOn w:val="a"/>
    <w:rsid w:val="00D5203E"/>
    <w:pPr>
      <w:spacing w:before="100" w:beforeAutospacing="1" w:after="100" w:afterAutospacing="1"/>
    </w:pPr>
    <w:rPr>
      <w:rFonts w:ascii="Verdana" w:hAnsi="Verdana"/>
      <w:color w:val="666666"/>
      <w:sz w:val="20"/>
      <w:szCs w:val="20"/>
    </w:rPr>
  </w:style>
  <w:style w:type="paragraph" w:customStyle="1" w:styleId="lecturevideoinfo">
    <w:name w:val="lecture_video_info"/>
    <w:basedOn w:val="a"/>
    <w:rsid w:val="00D5203E"/>
    <w:pPr>
      <w:spacing w:before="100" w:beforeAutospacing="1" w:after="100" w:afterAutospacing="1"/>
      <w:textAlignment w:val="bottom"/>
    </w:pPr>
    <w:rPr>
      <w:rFonts w:ascii="Verdana" w:hAnsi="Verdana"/>
      <w:color w:val="000000"/>
      <w:sz w:val="16"/>
      <w:szCs w:val="16"/>
    </w:rPr>
  </w:style>
  <w:style w:type="paragraph" w:customStyle="1" w:styleId="coursecoursecomment">
    <w:name w:val="course_course_comment"/>
    <w:basedOn w:val="a"/>
    <w:rsid w:val="00D5203E"/>
    <w:pPr>
      <w:spacing w:before="100" w:beforeAutospacing="1" w:after="100" w:afterAutospacing="1"/>
      <w:ind w:left="454"/>
    </w:pPr>
    <w:rPr>
      <w:rFonts w:ascii="Verdana" w:hAnsi="Verdana"/>
      <w:color w:val="666666"/>
      <w:sz w:val="16"/>
      <w:szCs w:val="16"/>
    </w:rPr>
  </w:style>
  <w:style w:type="paragraph" w:customStyle="1" w:styleId="lecturevideooff">
    <w:name w:val="lecture_video_off"/>
    <w:basedOn w:val="a"/>
    <w:rsid w:val="00D5203E"/>
    <w:pPr>
      <w:spacing w:before="100" w:beforeAutospacing="1" w:after="100" w:afterAutospacing="1"/>
    </w:pPr>
    <w:rPr>
      <w:rFonts w:ascii="Verdana" w:hAnsi="Verdana"/>
      <w:b/>
      <w:bCs/>
      <w:color w:val="990000"/>
      <w:sz w:val="16"/>
      <w:szCs w:val="16"/>
    </w:rPr>
  </w:style>
  <w:style w:type="paragraph" w:customStyle="1" w:styleId="videopopup">
    <w:name w:val="video_popup"/>
    <w:basedOn w:val="a"/>
    <w:rsid w:val="00D5203E"/>
    <w:pPr>
      <w:pBdr>
        <w:top w:val="single" w:sz="6" w:space="0" w:color="009900"/>
        <w:left w:val="single" w:sz="6" w:space="0" w:color="009900"/>
        <w:bottom w:val="single" w:sz="6" w:space="0" w:color="009900"/>
        <w:right w:val="single" w:sz="6" w:space="0" w:color="009900"/>
      </w:pBdr>
    </w:pPr>
    <w:rPr>
      <w:rFonts w:ascii="Verdana" w:hAnsi="Verdana"/>
      <w:color w:val="000000"/>
      <w:sz w:val="20"/>
      <w:szCs w:val="20"/>
    </w:rPr>
  </w:style>
  <w:style w:type="paragraph" w:customStyle="1" w:styleId="courseparttitle">
    <w:name w:val="course_part_title"/>
    <w:basedOn w:val="a"/>
    <w:rsid w:val="00D5203E"/>
    <w:pPr>
      <w:pBdr>
        <w:bottom w:val="single" w:sz="6" w:space="5" w:color="E7E7CE"/>
      </w:pBdr>
      <w:spacing w:before="120" w:after="30"/>
    </w:pPr>
    <w:rPr>
      <w:rFonts w:ascii="Verdana" w:hAnsi="Verdana"/>
      <w:b/>
      <w:bCs/>
      <w:color w:val="330066"/>
      <w:sz w:val="20"/>
      <w:szCs w:val="20"/>
    </w:rPr>
  </w:style>
  <w:style w:type="paragraph" w:customStyle="1" w:styleId="coursepartdown">
    <w:name w:val="course_part_down"/>
    <w:basedOn w:val="a"/>
    <w:rsid w:val="00D5203E"/>
    <w:pPr>
      <w:pBdr>
        <w:top w:val="single" w:sz="6" w:space="5" w:color="E7E7CE"/>
        <w:bottom w:val="single" w:sz="6" w:space="6" w:color="E7E7CE"/>
      </w:pBdr>
      <w:spacing w:before="30" w:after="30"/>
      <w:jc w:val="right"/>
    </w:pPr>
    <w:rPr>
      <w:rFonts w:ascii="Verdana" w:hAnsi="Verdana"/>
      <w:color w:val="000000"/>
      <w:sz w:val="20"/>
      <w:szCs w:val="20"/>
    </w:rPr>
  </w:style>
  <w:style w:type="paragraph" w:customStyle="1" w:styleId="keywordstopmenu">
    <w:name w:val="keywords_top_menu"/>
    <w:basedOn w:val="a"/>
    <w:rsid w:val="00D5203E"/>
    <w:pPr>
      <w:spacing w:before="100" w:beforeAutospacing="1" w:after="60"/>
    </w:pPr>
    <w:rPr>
      <w:rFonts w:ascii="Verdana" w:hAnsi="Verdana"/>
      <w:color w:val="000000"/>
      <w:sz w:val="20"/>
      <w:szCs w:val="20"/>
    </w:rPr>
  </w:style>
  <w:style w:type="paragraph" w:customStyle="1" w:styleId="coursemenuadds">
    <w:name w:val="course_menu_adds"/>
    <w:basedOn w:val="a"/>
    <w:rsid w:val="00D5203E"/>
    <w:pPr>
      <w:spacing w:before="30" w:after="100" w:afterAutospacing="1"/>
    </w:pPr>
    <w:rPr>
      <w:rFonts w:ascii="Verdana" w:hAnsi="Verdana"/>
      <w:color w:val="000000"/>
      <w:sz w:val="20"/>
      <w:szCs w:val="20"/>
    </w:rPr>
  </w:style>
  <w:style w:type="paragraph" w:customStyle="1" w:styleId="menulections">
    <w:name w:val="menu_lections"/>
    <w:basedOn w:val="a"/>
    <w:rsid w:val="00D5203E"/>
    <w:rPr>
      <w:rFonts w:ascii="Verdana" w:hAnsi="Verdana"/>
      <w:color w:val="000000"/>
      <w:sz w:val="20"/>
      <w:szCs w:val="20"/>
    </w:rPr>
  </w:style>
  <w:style w:type="paragraph" w:customStyle="1" w:styleId="clear">
    <w:name w:val="clear"/>
    <w:basedOn w:val="a"/>
    <w:rsid w:val="00D5203E"/>
    <w:pPr>
      <w:spacing w:line="0" w:lineRule="atLeast"/>
    </w:pPr>
    <w:rPr>
      <w:rFonts w:ascii="Verdana" w:hAnsi="Verdana"/>
      <w:color w:val="000000"/>
      <w:sz w:val="20"/>
      <w:szCs w:val="20"/>
    </w:rPr>
  </w:style>
  <w:style w:type="paragraph" w:customStyle="1" w:styleId="coursetitleright">
    <w:name w:val="course_title_right"/>
    <w:basedOn w:val="a"/>
    <w:rsid w:val="00D5203E"/>
    <w:pPr>
      <w:spacing w:before="100" w:beforeAutospacing="1" w:after="100" w:afterAutospacing="1"/>
      <w:jc w:val="right"/>
    </w:pPr>
    <w:rPr>
      <w:rFonts w:ascii="Verdana" w:hAnsi="Verdana"/>
      <w:b/>
      <w:bCs/>
      <w:color w:val="990000"/>
      <w:sz w:val="16"/>
      <w:szCs w:val="16"/>
    </w:rPr>
  </w:style>
  <w:style w:type="paragraph" w:customStyle="1" w:styleId="coursemenulection">
    <w:name w:val="course_menu_lection"/>
    <w:basedOn w:val="a"/>
    <w:rsid w:val="00D5203E"/>
    <w:pPr>
      <w:pBdr>
        <w:bottom w:val="single" w:sz="6" w:space="0" w:color="FF9900"/>
      </w:pBdr>
      <w:spacing w:before="100" w:beforeAutospacing="1"/>
    </w:pPr>
    <w:rPr>
      <w:rFonts w:ascii="Verdana" w:hAnsi="Verdana"/>
      <w:color w:val="000000"/>
      <w:sz w:val="20"/>
      <w:szCs w:val="20"/>
    </w:rPr>
  </w:style>
  <w:style w:type="paragraph" w:customStyle="1" w:styleId="video">
    <w:name w:val="video"/>
    <w:basedOn w:val="a"/>
    <w:rsid w:val="00D5203E"/>
    <w:pPr>
      <w:spacing w:before="113" w:after="227"/>
    </w:pPr>
    <w:rPr>
      <w:rFonts w:ascii="Verdana" w:hAnsi="Verdana"/>
      <w:color w:val="000000"/>
      <w:sz w:val="20"/>
      <w:szCs w:val="20"/>
    </w:rPr>
  </w:style>
  <w:style w:type="paragraph" w:customStyle="1" w:styleId="courselecturesseevideo">
    <w:name w:val="course_lectures_see_video"/>
    <w:basedOn w:val="a"/>
    <w:rsid w:val="00D5203E"/>
    <w:pPr>
      <w:spacing w:before="100" w:beforeAutospacing="1" w:after="80"/>
      <w:ind w:left="525"/>
    </w:pPr>
    <w:rPr>
      <w:rFonts w:ascii="Verdana" w:hAnsi="Verdana"/>
      <w:b/>
      <w:bCs/>
      <w:color w:val="990000"/>
      <w:sz w:val="16"/>
      <w:szCs w:val="16"/>
    </w:rPr>
  </w:style>
  <w:style w:type="paragraph" w:customStyle="1" w:styleId="videoannotation">
    <w:name w:val="video_annotation"/>
    <w:basedOn w:val="a"/>
    <w:rsid w:val="00D5203E"/>
    <w:pPr>
      <w:pBdr>
        <w:bottom w:val="single" w:sz="6" w:space="4" w:color="FF9900"/>
      </w:pBdr>
      <w:spacing w:after="40"/>
    </w:pPr>
    <w:rPr>
      <w:rFonts w:ascii="Verdana" w:hAnsi="Verdana"/>
      <w:color w:val="000000"/>
      <w:sz w:val="20"/>
      <w:szCs w:val="20"/>
    </w:rPr>
  </w:style>
  <w:style w:type="paragraph" w:customStyle="1" w:styleId="lalecturecontainer">
    <w:name w:val="la_lecture_container"/>
    <w:basedOn w:val="a"/>
    <w:rsid w:val="00D5203E"/>
    <w:pPr>
      <w:shd w:val="clear" w:color="auto" w:fill="FFFFFF"/>
    </w:pPr>
    <w:rPr>
      <w:rFonts w:ascii="Verdana" w:hAnsi="Verdana"/>
      <w:color w:val="000000"/>
      <w:sz w:val="20"/>
      <w:szCs w:val="20"/>
    </w:rPr>
  </w:style>
  <w:style w:type="paragraph" w:customStyle="1" w:styleId="lalecturebody">
    <w:name w:val="la_lecture_body"/>
    <w:basedOn w:val="a"/>
    <w:rsid w:val="00D5203E"/>
    <w:pPr>
      <w:shd w:val="clear" w:color="auto" w:fill="FFFFFF"/>
    </w:pPr>
    <w:rPr>
      <w:rFonts w:ascii="Verdana" w:hAnsi="Verdana"/>
      <w:color w:val="000000"/>
      <w:sz w:val="20"/>
      <w:szCs w:val="20"/>
    </w:rPr>
  </w:style>
  <w:style w:type="paragraph" w:customStyle="1" w:styleId="lalecturecontainerpopup">
    <w:name w:val="la_lecture_container_popup"/>
    <w:basedOn w:val="a"/>
    <w:rsid w:val="00D5203E"/>
    <w:pPr>
      <w:shd w:val="clear" w:color="auto" w:fill="FFFFFF"/>
    </w:pPr>
    <w:rPr>
      <w:rFonts w:ascii="Verdana" w:hAnsi="Verdana"/>
      <w:color w:val="000000"/>
      <w:sz w:val="20"/>
      <w:szCs w:val="20"/>
    </w:rPr>
  </w:style>
  <w:style w:type="paragraph" w:customStyle="1" w:styleId="lalecturebodypopup">
    <w:name w:val="la_lecture_body_popup"/>
    <w:basedOn w:val="a"/>
    <w:rsid w:val="00D5203E"/>
    <w:pPr>
      <w:shd w:val="clear" w:color="auto" w:fill="FFFFFF"/>
      <w:ind w:left="375"/>
    </w:pPr>
    <w:rPr>
      <w:rFonts w:ascii="Verdana" w:hAnsi="Verdana"/>
      <w:color w:val="000000"/>
      <w:sz w:val="20"/>
      <w:szCs w:val="20"/>
    </w:rPr>
  </w:style>
  <w:style w:type="paragraph" w:customStyle="1" w:styleId="lecturecell">
    <w:name w:val="lecture_cell"/>
    <w:basedOn w:val="a"/>
    <w:rsid w:val="00D5203E"/>
    <w:pPr>
      <w:ind w:left="1224" w:right="1224"/>
    </w:pPr>
    <w:rPr>
      <w:rFonts w:ascii="Verdana" w:hAnsi="Verdana"/>
      <w:color w:val="000000"/>
      <w:sz w:val="20"/>
      <w:szCs w:val="20"/>
    </w:rPr>
  </w:style>
  <w:style w:type="paragraph" w:customStyle="1" w:styleId="lecturemarktitle">
    <w:name w:val="lecture_mark_title"/>
    <w:basedOn w:val="a"/>
    <w:rsid w:val="00D5203E"/>
    <w:pPr>
      <w:shd w:val="clear" w:color="auto" w:fill="CCCC99"/>
      <w:spacing w:before="100" w:beforeAutospacing="1" w:after="100" w:afterAutospacing="1"/>
    </w:pPr>
    <w:rPr>
      <w:rFonts w:ascii="Verdana" w:hAnsi="Verdana"/>
      <w:color w:val="000000"/>
      <w:sz w:val="20"/>
      <w:szCs w:val="20"/>
    </w:rPr>
  </w:style>
  <w:style w:type="paragraph" w:customStyle="1" w:styleId="lecturemarktitleuser">
    <w:name w:val="lecture_mark_title_user"/>
    <w:basedOn w:val="a"/>
    <w:rsid w:val="00D5203E"/>
    <w:pPr>
      <w:spacing w:before="100" w:beforeAutospacing="1" w:after="100" w:afterAutospacing="1"/>
    </w:pPr>
    <w:rPr>
      <w:rFonts w:ascii="Verdana" w:hAnsi="Verdana"/>
      <w:b/>
      <w:bCs/>
      <w:i/>
      <w:iCs/>
      <w:color w:val="000000"/>
      <w:sz w:val="16"/>
      <w:szCs w:val="16"/>
    </w:rPr>
  </w:style>
  <w:style w:type="paragraph" w:customStyle="1" w:styleId="lecturemarktitledate">
    <w:name w:val="lecture_mark_title_date"/>
    <w:basedOn w:val="a"/>
    <w:rsid w:val="00D5203E"/>
    <w:pPr>
      <w:spacing w:before="100" w:beforeAutospacing="1" w:after="100" w:afterAutospacing="1"/>
    </w:pPr>
    <w:rPr>
      <w:rFonts w:ascii="Verdana" w:hAnsi="Verdana"/>
      <w:color w:val="000000"/>
      <w:sz w:val="14"/>
      <w:szCs w:val="14"/>
    </w:rPr>
  </w:style>
  <w:style w:type="paragraph" w:customStyle="1" w:styleId="lecturemarkla">
    <w:name w:val="lecture_mark_la"/>
    <w:basedOn w:val="a"/>
    <w:rsid w:val="00D5203E"/>
    <w:pPr>
      <w:pBdr>
        <w:top w:val="single" w:sz="6" w:space="3" w:color="FF9900"/>
        <w:left w:val="single" w:sz="6" w:space="3" w:color="FF9900"/>
        <w:bottom w:val="single" w:sz="6" w:space="3" w:color="FF9900"/>
        <w:right w:val="single" w:sz="6" w:space="3" w:color="FF9900"/>
      </w:pBdr>
      <w:shd w:val="clear" w:color="auto" w:fill="FFFFFF"/>
      <w:spacing w:before="60" w:after="60"/>
      <w:ind w:left="60" w:right="150"/>
    </w:pPr>
    <w:rPr>
      <w:rFonts w:ascii="Verdana" w:hAnsi="Verdana"/>
      <w:color w:val="000000"/>
      <w:sz w:val="20"/>
      <w:szCs w:val="20"/>
    </w:rPr>
  </w:style>
  <w:style w:type="paragraph" w:customStyle="1" w:styleId="lecturemarklahidden">
    <w:name w:val="lecture_mark_la_hidden"/>
    <w:basedOn w:val="a"/>
    <w:rsid w:val="00D5203E"/>
    <w:pPr>
      <w:spacing w:before="100" w:beforeAutospacing="1" w:after="100" w:afterAutospacing="1"/>
    </w:pPr>
    <w:rPr>
      <w:rFonts w:ascii="Verdana" w:hAnsi="Verdana"/>
      <w:vanish/>
      <w:color w:val="000000"/>
      <w:sz w:val="20"/>
      <w:szCs w:val="20"/>
    </w:rPr>
  </w:style>
  <w:style w:type="paragraph" w:customStyle="1" w:styleId="configure">
    <w:name w:val="configure"/>
    <w:basedOn w:val="a"/>
    <w:rsid w:val="00D5203E"/>
    <w:pPr>
      <w:shd w:val="clear" w:color="auto" w:fill="EFF1EC"/>
      <w:spacing w:before="100" w:beforeAutospacing="1" w:after="100" w:afterAutospacing="1"/>
    </w:pPr>
    <w:rPr>
      <w:rFonts w:ascii="Verdana" w:hAnsi="Verdana"/>
      <w:color w:val="000000"/>
      <w:sz w:val="20"/>
      <w:szCs w:val="20"/>
    </w:rPr>
  </w:style>
  <w:style w:type="paragraph" w:customStyle="1" w:styleId="laindicatorcollapse">
    <w:name w:val="la_indicator_collapse"/>
    <w:basedOn w:val="a"/>
    <w:rsid w:val="00D5203E"/>
    <w:pPr>
      <w:spacing w:before="100" w:beforeAutospacing="1" w:after="100" w:afterAutospacing="1"/>
    </w:pPr>
    <w:rPr>
      <w:rFonts w:ascii="Verdana" w:hAnsi="Verdana"/>
      <w:color w:val="000000"/>
      <w:sz w:val="20"/>
      <w:szCs w:val="20"/>
    </w:rPr>
  </w:style>
  <w:style w:type="paragraph" w:customStyle="1" w:styleId="laindicatoropen">
    <w:name w:val="la_indicator_open"/>
    <w:basedOn w:val="a"/>
    <w:rsid w:val="00D5203E"/>
    <w:pPr>
      <w:spacing w:before="100" w:beforeAutospacing="1" w:after="100" w:afterAutospacing="1"/>
    </w:pPr>
    <w:rPr>
      <w:rFonts w:ascii="Verdana" w:hAnsi="Verdana"/>
      <w:color w:val="000000"/>
      <w:sz w:val="20"/>
      <w:szCs w:val="20"/>
    </w:rPr>
  </w:style>
  <w:style w:type="paragraph" w:customStyle="1" w:styleId="commentshelpblock">
    <w:name w:val="comments_help_block"/>
    <w:basedOn w:val="a"/>
    <w:rsid w:val="00D5203E"/>
    <w:pPr>
      <w:pBdr>
        <w:top w:val="single" w:sz="6" w:space="3" w:color="FF9900"/>
        <w:left w:val="single" w:sz="6" w:space="3" w:color="FF9900"/>
        <w:bottom w:val="single" w:sz="6" w:space="3" w:color="FF9900"/>
        <w:right w:val="single" w:sz="6" w:space="3" w:color="FF9900"/>
      </w:pBdr>
      <w:spacing w:before="60" w:after="60"/>
      <w:ind w:left="60" w:right="150"/>
    </w:pPr>
    <w:rPr>
      <w:rFonts w:ascii="Verdana" w:hAnsi="Verdana"/>
      <w:color w:val="000000"/>
      <w:sz w:val="20"/>
      <w:szCs w:val="20"/>
    </w:rPr>
  </w:style>
  <w:style w:type="paragraph" w:customStyle="1" w:styleId="odd">
    <w:name w:val="odd"/>
    <w:basedOn w:val="a"/>
    <w:rsid w:val="00D5203E"/>
    <w:pPr>
      <w:shd w:val="clear" w:color="auto" w:fill="F8F4E2"/>
      <w:spacing w:before="100" w:beforeAutospacing="1" w:after="100" w:afterAutospacing="1"/>
    </w:pPr>
    <w:rPr>
      <w:rFonts w:ascii="Verdana" w:hAnsi="Verdana"/>
      <w:color w:val="000000"/>
      <w:sz w:val="20"/>
      <w:szCs w:val="20"/>
    </w:rPr>
  </w:style>
  <w:style w:type="paragraph" w:customStyle="1" w:styleId="comment-indicator-inactive">
    <w:name w:val="comment-indicator-inactive"/>
    <w:basedOn w:val="a"/>
    <w:rsid w:val="00D5203E"/>
    <w:pPr>
      <w:spacing w:before="100" w:beforeAutospacing="1" w:after="100" w:afterAutospacing="1"/>
      <w:jc w:val="center"/>
    </w:pPr>
    <w:rPr>
      <w:rFonts w:ascii="Verdana" w:hAnsi="Verdana"/>
      <w:color w:val="000000"/>
      <w:sz w:val="17"/>
      <w:szCs w:val="17"/>
    </w:rPr>
  </w:style>
  <w:style w:type="paragraph" w:customStyle="1" w:styleId="comment-indicator-active">
    <w:name w:val="comment-indicator-active"/>
    <w:basedOn w:val="a"/>
    <w:rsid w:val="00D5203E"/>
    <w:pPr>
      <w:spacing w:before="100" w:beforeAutospacing="1" w:after="100" w:afterAutospacing="1"/>
      <w:jc w:val="center"/>
    </w:pPr>
    <w:rPr>
      <w:rFonts w:ascii="Verdana" w:hAnsi="Verdana"/>
      <w:color w:val="000000"/>
      <w:sz w:val="17"/>
      <w:szCs w:val="17"/>
    </w:rPr>
  </w:style>
  <w:style w:type="paragraph" w:customStyle="1" w:styleId="xmltableenv">
    <w:name w:val="xml_table_env"/>
    <w:basedOn w:val="a"/>
    <w:rsid w:val="00D5203E"/>
    <w:pPr>
      <w:spacing w:before="100" w:beforeAutospacing="1" w:after="100" w:afterAutospacing="1"/>
    </w:pPr>
    <w:rPr>
      <w:rFonts w:ascii="Verdana" w:hAnsi="Verdana"/>
      <w:color w:val="000000"/>
      <w:sz w:val="20"/>
      <w:szCs w:val="20"/>
    </w:rPr>
  </w:style>
  <w:style w:type="paragraph" w:customStyle="1" w:styleId="headold">
    <w:name w:val="head_old"/>
    <w:basedOn w:val="a"/>
    <w:rsid w:val="00D5203E"/>
    <w:pPr>
      <w:spacing w:before="100" w:beforeAutospacing="1" w:after="100" w:afterAutospacing="1"/>
    </w:pPr>
    <w:rPr>
      <w:rFonts w:ascii="Verdana" w:hAnsi="Verdana"/>
      <w:b/>
      <w:bCs/>
      <w:color w:val="990000"/>
    </w:rPr>
  </w:style>
  <w:style w:type="paragraph" w:customStyle="1" w:styleId="head">
    <w:name w:val="head"/>
    <w:basedOn w:val="a"/>
    <w:rsid w:val="00D5203E"/>
    <w:pPr>
      <w:spacing w:before="100" w:beforeAutospacing="1" w:after="100" w:afterAutospacing="1"/>
    </w:pPr>
    <w:rPr>
      <w:rFonts w:ascii="Verdana" w:hAnsi="Verdana"/>
      <w:b/>
      <w:bCs/>
      <w:color w:val="990000"/>
      <w:sz w:val="20"/>
      <w:szCs w:val="20"/>
    </w:rPr>
  </w:style>
  <w:style w:type="paragraph" w:customStyle="1" w:styleId="rur">
    <w:name w:val="rur"/>
    <w:basedOn w:val="a"/>
    <w:rsid w:val="00D5203E"/>
    <w:pPr>
      <w:spacing w:before="100" w:beforeAutospacing="1" w:after="100" w:afterAutospacing="1"/>
    </w:pPr>
    <w:rPr>
      <w:rFonts w:ascii="Verdana" w:hAnsi="Verdana"/>
      <w:b/>
      <w:bCs/>
      <w:color w:val="990000"/>
      <w:sz w:val="20"/>
      <w:szCs w:val="20"/>
    </w:rPr>
  </w:style>
  <w:style w:type="paragraph" w:customStyle="1" w:styleId="headsub">
    <w:name w:val="headsub"/>
    <w:basedOn w:val="a"/>
    <w:rsid w:val="00D5203E"/>
    <w:pPr>
      <w:spacing w:before="100" w:beforeAutospacing="1" w:after="100" w:afterAutospacing="1"/>
    </w:pPr>
    <w:rPr>
      <w:rFonts w:ascii="Verdana" w:hAnsi="Verdana"/>
      <w:b/>
      <w:bCs/>
      <w:color w:val="330066"/>
      <w:sz w:val="20"/>
      <w:szCs w:val="20"/>
    </w:rPr>
  </w:style>
  <w:style w:type="paragraph" w:customStyle="1" w:styleId="error">
    <w:name w:val="error"/>
    <w:basedOn w:val="a"/>
    <w:rsid w:val="00D5203E"/>
    <w:pPr>
      <w:spacing w:before="100" w:beforeAutospacing="1" w:after="100" w:afterAutospacing="1"/>
    </w:pPr>
    <w:rPr>
      <w:rFonts w:ascii="Verdana" w:hAnsi="Verdana"/>
      <w:b/>
      <w:bCs/>
      <w:color w:val="990000"/>
      <w:sz w:val="20"/>
      <w:szCs w:val="20"/>
    </w:rPr>
  </w:style>
  <w:style w:type="paragraph" w:customStyle="1" w:styleId="attention">
    <w:name w:val="attention"/>
    <w:basedOn w:val="a"/>
    <w:rsid w:val="00D5203E"/>
    <w:pPr>
      <w:spacing w:before="100" w:beforeAutospacing="1" w:after="100" w:afterAutospacing="1"/>
    </w:pPr>
    <w:rPr>
      <w:rFonts w:ascii="Verdana" w:hAnsi="Verdana"/>
      <w:b/>
      <w:bCs/>
      <w:color w:val="990000"/>
    </w:rPr>
  </w:style>
  <w:style w:type="paragraph" w:customStyle="1" w:styleId="help">
    <w:name w:val="help"/>
    <w:basedOn w:val="a"/>
    <w:rsid w:val="00D5203E"/>
    <w:pPr>
      <w:spacing w:before="100" w:beforeAutospacing="1" w:after="100" w:afterAutospacing="1"/>
    </w:pPr>
    <w:rPr>
      <w:rFonts w:ascii="Verdana" w:hAnsi="Verdana"/>
      <w:color w:val="666666"/>
      <w:sz w:val="16"/>
      <w:szCs w:val="16"/>
    </w:rPr>
  </w:style>
  <w:style w:type="paragraph" w:customStyle="1" w:styleId="bhelp">
    <w:name w:val="bhelp"/>
    <w:basedOn w:val="a"/>
    <w:rsid w:val="00D5203E"/>
    <w:pPr>
      <w:spacing w:before="100" w:beforeAutospacing="1" w:after="100" w:afterAutospacing="1"/>
    </w:pPr>
    <w:rPr>
      <w:rFonts w:ascii="Verdana" w:hAnsi="Verdana"/>
      <w:b/>
      <w:bCs/>
      <w:color w:val="666666"/>
      <w:sz w:val="16"/>
      <w:szCs w:val="16"/>
    </w:rPr>
  </w:style>
  <w:style w:type="paragraph" w:customStyle="1" w:styleId="inputs">
    <w:name w:val="inputs"/>
    <w:basedOn w:val="a"/>
    <w:rsid w:val="00D5203E"/>
    <w:pPr>
      <w:shd w:val="clear" w:color="auto" w:fill="FF9900"/>
      <w:spacing w:before="100" w:beforeAutospacing="1" w:after="100" w:afterAutospacing="1"/>
    </w:pPr>
    <w:rPr>
      <w:rFonts w:ascii="Verdana" w:hAnsi="Verdana"/>
      <w:color w:val="000000"/>
      <w:sz w:val="16"/>
      <w:szCs w:val="16"/>
    </w:rPr>
  </w:style>
  <w:style w:type="paragraph" w:customStyle="1" w:styleId="inputl">
    <w:name w:val="inputl"/>
    <w:basedOn w:val="a"/>
    <w:rsid w:val="00D5203E"/>
    <w:pPr>
      <w:spacing w:before="100" w:beforeAutospacing="1" w:after="100" w:afterAutospacing="1"/>
    </w:pPr>
    <w:rPr>
      <w:rFonts w:ascii="Verdana" w:hAnsi="Verdana"/>
      <w:color w:val="000000"/>
      <w:sz w:val="20"/>
      <w:szCs w:val="20"/>
    </w:rPr>
  </w:style>
  <w:style w:type="paragraph" w:customStyle="1" w:styleId="inputw">
    <w:name w:val="inputw"/>
    <w:basedOn w:val="a"/>
    <w:rsid w:val="00D5203E"/>
    <w:pPr>
      <w:spacing w:before="100" w:beforeAutospacing="1" w:after="100" w:afterAutospacing="1"/>
    </w:pPr>
    <w:rPr>
      <w:rFonts w:ascii="Verdana" w:hAnsi="Verdana"/>
      <w:color w:val="000000"/>
      <w:sz w:val="20"/>
      <w:szCs w:val="20"/>
    </w:rPr>
  </w:style>
  <w:style w:type="paragraph" w:customStyle="1" w:styleId="inputlarge">
    <w:name w:val="inputlarge"/>
    <w:basedOn w:val="a"/>
    <w:rsid w:val="00D5203E"/>
    <w:pPr>
      <w:spacing w:before="100" w:beforeAutospacing="1" w:after="100" w:afterAutospacing="1"/>
    </w:pPr>
    <w:rPr>
      <w:rFonts w:ascii="Verdana" w:hAnsi="Verdana"/>
      <w:color w:val="000000"/>
      <w:sz w:val="20"/>
      <w:szCs w:val="20"/>
    </w:rPr>
  </w:style>
  <w:style w:type="paragraph" w:customStyle="1" w:styleId="inputlo">
    <w:name w:val="inputlo"/>
    <w:basedOn w:val="a"/>
    <w:rsid w:val="00D5203E"/>
    <w:pPr>
      <w:pBdr>
        <w:top w:val="single" w:sz="12" w:space="0" w:color="FFBF00"/>
        <w:left w:val="single" w:sz="12" w:space="0" w:color="FFBF00"/>
        <w:bottom w:val="single" w:sz="12" w:space="0" w:color="B26B00"/>
        <w:right w:val="single" w:sz="12" w:space="0" w:color="B26B00"/>
      </w:pBdr>
      <w:shd w:val="clear" w:color="auto" w:fill="FF9900"/>
      <w:spacing w:before="100" w:beforeAutospacing="1" w:after="100" w:afterAutospacing="1"/>
    </w:pPr>
    <w:rPr>
      <w:rFonts w:ascii="Verdana" w:hAnsi="Verdana"/>
      <w:color w:val="000000"/>
      <w:sz w:val="20"/>
      <w:szCs w:val="20"/>
    </w:rPr>
  </w:style>
  <w:style w:type="paragraph" w:customStyle="1" w:styleId="inputlolight">
    <w:name w:val="inputlo_light"/>
    <w:basedOn w:val="a"/>
    <w:rsid w:val="00D5203E"/>
    <w:pPr>
      <w:shd w:val="clear" w:color="auto" w:fill="FFCC99"/>
      <w:spacing w:before="100" w:beforeAutospacing="1" w:after="100" w:afterAutospacing="1"/>
    </w:pPr>
    <w:rPr>
      <w:rFonts w:ascii="Verdana" w:hAnsi="Verdana"/>
      <w:color w:val="000000"/>
      <w:sz w:val="20"/>
      <w:szCs w:val="20"/>
    </w:rPr>
  </w:style>
  <w:style w:type="paragraph" w:customStyle="1" w:styleId="inputlox3">
    <w:name w:val="inputlox3"/>
    <w:basedOn w:val="a"/>
    <w:rsid w:val="00D5203E"/>
    <w:pPr>
      <w:shd w:val="clear" w:color="auto" w:fill="FF9900"/>
      <w:spacing w:before="100" w:beforeAutospacing="1" w:after="100" w:afterAutospacing="1"/>
    </w:pPr>
    <w:rPr>
      <w:rFonts w:ascii="Verdana" w:hAnsi="Verdana"/>
      <w:b/>
      <w:bCs/>
      <w:color w:val="000000"/>
      <w:sz w:val="20"/>
      <w:szCs w:val="20"/>
    </w:rPr>
  </w:style>
  <w:style w:type="paragraph" w:customStyle="1" w:styleId="points">
    <w:name w:val="points"/>
    <w:basedOn w:val="a"/>
    <w:rsid w:val="00D5203E"/>
    <w:pPr>
      <w:spacing w:before="100" w:beforeAutospacing="1" w:after="100" w:afterAutospacing="1"/>
    </w:pPr>
    <w:rPr>
      <w:rFonts w:ascii="Verdana" w:hAnsi="Verdana"/>
      <w:b/>
      <w:bCs/>
      <w:color w:val="990000"/>
      <w:sz w:val="16"/>
      <w:szCs w:val="16"/>
    </w:rPr>
  </w:style>
  <w:style w:type="paragraph" w:customStyle="1" w:styleId="usd">
    <w:name w:val="usd"/>
    <w:basedOn w:val="a"/>
    <w:rsid w:val="00D5203E"/>
    <w:pPr>
      <w:spacing w:before="100" w:beforeAutospacing="1" w:after="100" w:afterAutospacing="1"/>
    </w:pPr>
    <w:rPr>
      <w:rFonts w:ascii="Verdana" w:hAnsi="Verdana"/>
      <w:b/>
      <w:bCs/>
      <w:color w:val="990000"/>
      <w:sz w:val="16"/>
      <w:szCs w:val="16"/>
    </w:rPr>
  </w:style>
  <w:style w:type="paragraph" w:customStyle="1" w:styleId="menu">
    <w:name w:val="menu"/>
    <w:basedOn w:val="a"/>
    <w:rsid w:val="00D5203E"/>
    <w:pPr>
      <w:shd w:val="clear" w:color="auto" w:fill="FF9900"/>
      <w:spacing w:before="100" w:beforeAutospacing="1" w:after="100" w:afterAutospacing="1"/>
    </w:pPr>
    <w:rPr>
      <w:rFonts w:ascii="Verdana" w:hAnsi="Verdana"/>
      <w:b/>
      <w:bCs/>
      <w:color w:val="FFFFFF"/>
      <w:sz w:val="20"/>
      <w:szCs w:val="20"/>
    </w:rPr>
  </w:style>
  <w:style w:type="paragraph" w:customStyle="1" w:styleId="llecture">
    <w:name w:val="llecture"/>
    <w:basedOn w:val="a"/>
    <w:rsid w:val="00D5203E"/>
    <w:pPr>
      <w:spacing w:before="100" w:beforeAutospacing="1" w:after="100" w:afterAutospacing="1"/>
    </w:pPr>
    <w:rPr>
      <w:rFonts w:ascii="Verdana" w:hAnsi="Verdana"/>
      <w:b/>
      <w:bCs/>
      <w:color w:val="000000"/>
      <w:sz w:val="16"/>
      <w:szCs w:val="16"/>
    </w:rPr>
  </w:style>
  <w:style w:type="paragraph" w:customStyle="1" w:styleId="llecturered">
    <w:name w:val="llecture_red"/>
    <w:basedOn w:val="a"/>
    <w:rsid w:val="00D5203E"/>
    <w:pPr>
      <w:spacing w:before="100" w:beforeAutospacing="1" w:after="100" w:afterAutospacing="1"/>
    </w:pPr>
    <w:rPr>
      <w:rFonts w:ascii="Verdana" w:hAnsi="Verdana"/>
      <w:b/>
      <w:bCs/>
      <w:color w:val="990000"/>
      <w:sz w:val="16"/>
      <w:szCs w:val="16"/>
    </w:rPr>
  </w:style>
  <w:style w:type="paragraph" w:customStyle="1" w:styleId="bordo">
    <w:name w:val="bordo"/>
    <w:basedOn w:val="a"/>
    <w:rsid w:val="00D5203E"/>
    <w:pPr>
      <w:shd w:val="clear" w:color="auto" w:fill="990000"/>
      <w:spacing w:before="100" w:beforeAutospacing="1" w:after="100" w:afterAutospacing="1"/>
    </w:pPr>
    <w:rPr>
      <w:rFonts w:ascii="Verdana" w:hAnsi="Verdana"/>
      <w:b/>
      <w:bCs/>
      <w:color w:val="FFFFFF"/>
      <w:sz w:val="20"/>
      <w:szCs w:val="20"/>
    </w:rPr>
  </w:style>
  <w:style w:type="paragraph" w:customStyle="1" w:styleId="green">
    <w:name w:val="green"/>
    <w:basedOn w:val="a"/>
    <w:rsid w:val="00D5203E"/>
    <w:pPr>
      <w:shd w:val="clear" w:color="auto" w:fill="00990E"/>
      <w:spacing w:before="100" w:beforeAutospacing="1" w:after="100" w:afterAutospacing="1"/>
    </w:pPr>
    <w:rPr>
      <w:rFonts w:ascii="Verdana" w:hAnsi="Verdana"/>
      <w:b/>
      <w:bCs/>
      <w:color w:val="FFFFFF"/>
      <w:sz w:val="20"/>
      <w:szCs w:val="20"/>
    </w:rPr>
  </w:style>
  <w:style w:type="paragraph" w:customStyle="1" w:styleId="blue">
    <w:name w:val="blue"/>
    <w:basedOn w:val="a"/>
    <w:rsid w:val="00D5203E"/>
    <w:pPr>
      <w:shd w:val="clear" w:color="auto" w:fill="0088FF"/>
      <w:spacing w:before="100" w:beforeAutospacing="1" w:after="100" w:afterAutospacing="1"/>
    </w:pPr>
    <w:rPr>
      <w:rFonts w:ascii="Verdana" w:hAnsi="Verdana"/>
      <w:b/>
      <w:bCs/>
      <w:color w:val="FFFFFF"/>
      <w:sz w:val="20"/>
      <w:szCs w:val="20"/>
    </w:rPr>
  </w:style>
  <w:style w:type="paragraph" w:customStyle="1" w:styleId="orang">
    <w:name w:val="orang"/>
    <w:basedOn w:val="a"/>
    <w:rsid w:val="00D5203E"/>
    <w:pPr>
      <w:shd w:val="clear" w:color="auto" w:fill="FF9900"/>
      <w:spacing w:before="100" w:beforeAutospacing="1" w:after="100" w:afterAutospacing="1"/>
    </w:pPr>
    <w:rPr>
      <w:rFonts w:ascii="Verdana" w:hAnsi="Verdana"/>
      <w:b/>
      <w:bCs/>
      <w:color w:val="FFFFFF"/>
      <w:sz w:val="20"/>
      <w:szCs w:val="20"/>
    </w:rPr>
  </w:style>
  <w:style w:type="paragraph" w:customStyle="1" w:styleId="orangborder">
    <w:name w:val="orang_border"/>
    <w:basedOn w:val="a"/>
    <w:rsid w:val="00D5203E"/>
    <w:pPr>
      <w:shd w:val="clear" w:color="auto" w:fill="FF9900"/>
      <w:spacing w:before="100" w:beforeAutospacing="1" w:after="100" w:afterAutospacing="1"/>
    </w:pPr>
    <w:rPr>
      <w:rFonts w:ascii="Verdana" w:hAnsi="Verdana"/>
      <w:color w:val="000000"/>
      <w:sz w:val="20"/>
      <w:szCs w:val="20"/>
    </w:rPr>
  </w:style>
  <w:style w:type="paragraph" w:customStyle="1" w:styleId="black">
    <w:name w:val="black"/>
    <w:basedOn w:val="a"/>
    <w:rsid w:val="00D5203E"/>
    <w:pPr>
      <w:shd w:val="clear" w:color="auto" w:fill="000000"/>
      <w:spacing w:before="100" w:beforeAutospacing="1" w:after="100" w:afterAutospacing="1"/>
    </w:pPr>
    <w:rPr>
      <w:rFonts w:ascii="Verdana" w:hAnsi="Verdana"/>
      <w:b/>
      <w:bCs/>
      <w:color w:val="FFFFFF"/>
      <w:sz w:val="20"/>
      <w:szCs w:val="20"/>
    </w:rPr>
  </w:style>
  <w:style w:type="paragraph" w:customStyle="1" w:styleId="oranglight">
    <w:name w:val="orang_light"/>
    <w:basedOn w:val="a"/>
    <w:rsid w:val="00D5203E"/>
    <w:pPr>
      <w:shd w:val="clear" w:color="auto" w:fill="FFCC99"/>
      <w:spacing w:before="100" w:beforeAutospacing="1" w:after="100" w:afterAutospacing="1"/>
    </w:pPr>
    <w:rPr>
      <w:rFonts w:ascii="Verdana" w:hAnsi="Verdana"/>
      <w:b/>
      <w:bCs/>
      <w:color w:val="000000"/>
      <w:sz w:val="20"/>
      <w:szCs w:val="20"/>
    </w:rPr>
  </w:style>
  <w:style w:type="paragraph" w:customStyle="1" w:styleId="gray">
    <w:name w:val="gray"/>
    <w:basedOn w:val="a"/>
    <w:rsid w:val="00D5203E"/>
    <w:pPr>
      <w:shd w:val="clear" w:color="auto" w:fill="E7E7CE"/>
      <w:spacing w:before="100" w:beforeAutospacing="1" w:after="100" w:afterAutospacing="1"/>
    </w:pPr>
    <w:rPr>
      <w:rFonts w:ascii="Verdana" w:hAnsi="Verdana"/>
      <w:color w:val="000000"/>
      <w:sz w:val="16"/>
      <w:szCs w:val="16"/>
    </w:rPr>
  </w:style>
  <w:style w:type="paragraph" w:customStyle="1" w:styleId="questionnairefield">
    <w:name w:val="questionnaire_field"/>
    <w:basedOn w:val="a"/>
    <w:rsid w:val="00D5203E"/>
    <w:pPr>
      <w:shd w:val="clear" w:color="auto" w:fill="E7E7CE"/>
      <w:spacing w:before="100" w:beforeAutospacing="1" w:after="100" w:afterAutospacing="1"/>
    </w:pPr>
    <w:rPr>
      <w:rFonts w:ascii="Verdana" w:hAnsi="Verdana"/>
      <w:color w:val="000000"/>
      <w:sz w:val="16"/>
      <w:szCs w:val="16"/>
    </w:rPr>
  </w:style>
  <w:style w:type="paragraph" w:customStyle="1" w:styleId="pistachio">
    <w:name w:val="pistachio"/>
    <w:basedOn w:val="a"/>
    <w:rsid w:val="00D5203E"/>
    <w:pPr>
      <w:shd w:val="clear" w:color="auto" w:fill="CCCC99"/>
      <w:spacing w:before="100" w:beforeAutospacing="1" w:after="100" w:afterAutospacing="1"/>
    </w:pPr>
    <w:rPr>
      <w:rFonts w:ascii="Verdana" w:hAnsi="Verdana"/>
      <w:b/>
      <w:bCs/>
      <w:color w:val="FFFFFF"/>
      <w:sz w:val="20"/>
      <w:szCs w:val="20"/>
    </w:rPr>
  </w:style>
  <w:style w:type="paragraph" w:customStyle="1" w:styleId="name">
    <w:name w:val="name"/>
    <w:basedOn w:val="a"/>
    <w:rsid w:val="00D5203E"/>
    <w:pPr>
      <w:spacing w:before="100" w:beforeAutospacing="1" w:after="100" w:afterAutospacing="1"/>
    </w:pPr>
    <w:rPr>
      <w:rFonts w:ascii="Verdana" w:hAnsi="Verdana"/>
      <w:b/>
      <w:bCs/>
      <w:color w:val="990000"/>
      <w:sz w:val="16"/>
      <w:szCs w:val="16"/>
    </w:rPr>
  </w:style>
  <w:style w:type="paragraph" w:customStyle="1" w:styleId="reg">
    <w:name w:val="reg"/>
    <w:basedOn w:val="a"/>
    <w:rsid w:val="00D5203E"/>
    <w:pPr>
      <w:spacing w:before="100" w:beforeAutospacing="1" w:after="100" w:afterAutospacing="1"/>
    </w:pPr>
    <w:rPr>
      <w:rFonts w:ascii="Verdana" w:hAnsi="Verdana"/>
      <w:b/>
      <w:bCs/>
      <w:color w:val="990000"/>
      <w:sz w:val="20"/>
      <w:szCs w:val="20"/>
    </w:rPr>
  </w:style>
  <w:style w:type="paragraph" w:customStyle="1" w:styleId="notready">
    <w:name w:val="notready"/>
    <w:basedOn w:val="a"/>
    <w:rsid w:val="00D5203E"/>
    <w:pPr>
      <w:spacing w:before="100" w:beforeAutospacing="1" w:after="100" w:afterAutospacing="1"/>
    </w:pPr>
    <w:rPr>
      <w:rFonts w:ascii="Verdana" w:hAnsi="Verdana"/>
      <w:b/>
      <w:bCs/>
      <w:color w:val="666666"/>
      <w:sz w:val="20"/>
      <w:szCs w:val="20"/>
    </w:rPr>
  </w:style>
  <w:style w:type="paragraph" w:customStyle="1" w:styleId="welcome">
    <w:name w:val="welcome"/>
    <w:basedOn w:val="a"/>
    <w:rsid w:val="00D5203E"/>
    <w:pPr>
      <w:spacing w:before="100" w:beforeAutospacing="1" w:after="100" w:afterAutospacing="1"/>
    </w:pPr>
    <w:rPr>
      <w:rFonts w:ascii="Verdana" w:hAnsi="Verdana"/>
      <w:b/>
      <w:bCs/>
      <w:color w:val="990000"/>
      <w:sz w:val="20"/>
      <w:szCs w:val="20"/>
    </w:rPr>
  </w:style>
  <w:style w:type="paragraph" w:customStyle="1" w:styleId="ltxt">
    <w:name w:val="ltxt"/>
    <w:basedOn w:val="a"/>
    <w:rsid w:val="00D5203E"/>
    <w:pPr>
      <w:spacing w:before="100" w:beforeAutospacing="1" w:after="100" w:afterAutospacing="1"/>
    </w:pPr>
    <w:rPr>
      <w:rFonts w:ascii="Verdana" w:hAnsi="Verdana"/>
      <w:color w:val="000000"/>
      <w:sz w:val="16"/>
      <w:szCs w:val="16"/>
    </w:rPr>
  </w:style>
  <w:style w:type="paragraph" w:customStyle="1" w:styleId="lb">
    <w:name w:val="lb"/>
    <w:basedOn w:val="a"/>
    <w:rsid w:val="00D5203E"/>
    <w:pPr>
      <w:spacing w:before="100" w:beforeAutospacing="1" w:after="100" w:afterAutospacing="1"/>
    </w:pPr>
    <w:rPr>
      <w:rFonts w:ascii="Verdana" w:hAnsi="Verdana"/>
      <w:b/>
      <w:bCs/>
      <w:color w:val="000000"/>
      <w:sz w:val="16"/>
      <w:szCs w:val="16"/>
    </w:rPr>
  </w:style>
  <w:style w:type="paragraph" w:customStyle="1" w:styleId="13">
    <w:name w:val="Дата1"/>
    <w:basedOn w:val="a"/>
    <w:rsid w:val="00D5203E"/>
    <w:pPr>
      <w:spacing w:before="100" w:beforeAutospacing="1" w:after="100" w:afterAutospacing="1"/>
    </w:pPr>
    <w:rPr>
      <w:rFonts w:ascii="Verdana" w:hAnsi="Verdana"/>
      <w:color w:val="000000"/>
      <w:sz w:val="16"/>
      <w:szCs w:val="16"/>
    </w:rPr>
  </w:style>
  <w:style w:type="paragraph" w:customStyle="1" w:styleId="rtxt">
    <w:name w:val="rtxt"/>
    <w:basedOn w:val="a"/>
    <w:rsid w:val="00D5203E"/>
    <w:pPr>
      <w:spacing w:before="100" w:beforeAutospacing="1" w:after="100" w:afterAutospacing="1"/>
    </w:pPr>
    <w:rPr>
      <w:rFonts w:ascii="Verdana" w:hAnsi="Verdana"/>
      <w:color w:val="000000"/>
      <w:sz w:val="16"/>
      <w:szCs w:val="16"/>
    </w:rPr>
  </w:style>
  <w:style w:type="paragraph" w:customStyle="1" w:styleId="rtitle">
    <w:name w:val="rtitle"/>
    <w:basedOn w:val="a"/>
    <w:rsid w:val="00D5203E"/>
    <w:pPr>
      <w:spacing w:before="100" w:beforeAutospacing="1" w:after="100" w:afterAutospacing="1"/>
    </w:pPr>
    <w:rPr>
      <w:rFonts w:ascii="Verdana" w:hAnsi="Verdana"/>
      <w:b/>
      <w:bCs/>
      <w:color w:val="000000"/>
      <w:sz w:val="16"/>
      <w:szCs w:val="16"/>
    </w:rPr>
  </w:style>
  <w:style w:type="paragraph" w:customStyle="1" w:styleId="btick">
    <w:name w:val="btick"/>
    <w:basedOn w:val="a"/>
    <w:rsid w:val="00D5203E"/>
    <w:pPr>
      <w:spacing w:before="100" w:beforeAutospacing="1" w:after="100" w:afterAutospacing="1"/>
    </w:pPr>
    <w:rPr>
      <w:rFonts w:ascii="Verdana" w:hAnsi="Verdana"/>
      <w:b/>
      <w:bCs/>
      <w:color w:val="000000"/>
      <w:sz w:val="16"/>
      <w:szCs w:val="16"/>
    </w:rPr>
  </w:style>
  <w:style w:type="paragraph" w:customStyle="1" w:styleId="spectxt">
    <w:name w:val="spectxt"/>
    <w:basedOn w:val="a"/>
    <w:rsid w:val="00D5203E"/>
    <w:pPr>
      <w:spacing w:before="100" w:beforeAutospacing="1" w:after="100" w:afterAutospacing="1"/>
    </w:pPr>
    <w:rPr>
      <w:rFonts w:ascii="Verdana" w:hAnsi="Verdana"/>
      <w:color w:val="000000"/>
      <w:sz w:val="16"/>
      <w:szCs w:val="16"/>
    </w:rPr>
  </w:style>
  <w:style w:type="paragraph" w:customStyle="1" w:styleId="spectitle">
    <w:name w:val="spectitle"/>
    <w:basedOn w:val="a"/>
    <w:rsid w:val="00D5203E"/>
    <w:pPr>
      <w:spacing w:before="100" w:beforeAutospacing="1" w:after="100" w:afterAutospacing="1"/>
    </w:pPr>
    <w:rPr>
      <w:rFonts w:ascii="Verdana" w:hAnsi="Verdana"/>
      <w:b/>
      <w:bCs/>
      <w:color w:val="000000"/>
      <w:sz w:val="16"/>
      <w:szCs w:val="16"/>
    </w:rPr>
  </w:style>
  <w:style w:type="paragraph" w:customStyle="1" w:styleId="copy">
    <w:name w:val="copy"/>
    <w:basedOn w:val="a"/>
    <w:rsid w:val="00D5203E"/>
    <w:pPr>
      <w:spacing w:before="100" w:beforeAutospacing="1" w:after="100" w:afterAutospacing="1"/>
      <w:jc w:val="center"/>
    </w:pPr>
    <w:rPr>
      <w:rFonts w:ascii="Verdana" w:hAnsi="Verdana"/>
      <w:color w:val="FFFFFF"/>
      <w:sz w:val="16"/>
      <w:szCs w:val="16"/>
    </w:rPr>
  </w:style>
  <w:style w:type="paragraph" w:customStyle="1" w:styleId="example">
    <w:name w:val="example"/>
    <w:basedOn w:val="a"/>
    <w:rsid w:val="00D5203E"/>
    <w:pPr>
      <w:spacing w:before="100" w:beforeAutospacing="1" w:after="100" w:afterAutospacing="1"/>
      <w:ind w:left="150"/>
    </w:pPr>
    <w:rPr>
      <w:rFonts w:ascii="Courier New" w:hAnsi="Courier New" w:cs="Courier New"/>
      <w:color w:val="8B0000"/>
      <w:sz w:val="20"/>
      <w:szCs w:val="20"/>
    </w:rPr>
  </w:style>
  <w:style w:type="paragraph" w:customStyle="1" w:styleId="bexample">
    <w:name w:val="bexample"/>
    <w:basedOn w:val="a"/>
    <w:rsid w:val="00D5203E"/>
    <w:pPr>
      <w:spacing w:before="100" w:beforeAutospacing="1" w:after="100" w:afterAutospacing="1"/>
    </w:pPr>
    <w:rPr>
      <w:rFonts w:ascii="Courier New" w:hAnsi="Courier New" w:cs="Courier New"/>
      <w:b/>
      <w:bCs/>
      <w:color w:val="8B0000"/>
      <w:sz w:val="20"/>
      <w:szCs w:val="20"/>
    </w:rPr>
  </w:style>
  <w:style w:type="paragraph" w:customStyle="1" w:styleId="iexample">
    <w:name w:val="iexample"/>
    <w:basedOn w:val="a"/>
    <w:rsid w:val="00D5203E"/>
    <w:pPr>
      <w:spacing w:before="100" w:beforeAutospacing="1" w:after="100" w:afterAutospacing="1"/>
    </w:pPr>
    <w:rPr>
      <w:rFonts w:ascii="Courier New" w:hAnsi="Courier New" w:cs="Courier New"/>
      <w:i/>
      <w:iCs/>
      <w:color w:val="8B0000"/>
      <w:sz w:val="20"/>
      <w:szCs w:val="20"/>
    </w:rPr>
  </w:style>
  <w:style w:type="paragraph" w:customStyle="1" w:styleId="texample">
    <w:name w:val="texample"/>
    <w:basedOn w:val="a"/>
    <w:rsid w:val="00D5203E"/>
    <w:pPr>
      <w:spacing w:before="100" w:beforeAutospacing="1" w:after="100" w:afterAutospacing="1"/>
    </w:pPr>
    <w:rPr>
      <w:rFonts w:ascii="Courier New" w:hAnsi="Courier New" w:cs="Courier New"/>
      <w:color w:val="8B0000"/>
      <w:sz w:val="20"/>
      <w:szCs w:val="20"/>
    </w:rPr>
  </w:style>
  <w:style w:type="paragraph" w:customStyle="1" w:styleId="newsdate">
    <w:name w:val="news_date"/>
    <w:basedOn w:val="a"/>
    <w:rsid w:val="00D5203E"/>
    <w:pPr>
      <w:spacing w:before="100" w:beforeAutospacing="1" w:after="100" w:afterAutospacing="1"/>
    </w:pPr>
    <w:rPr>
      <w:rFonts w:ascii="Verdana" w:hAnsi="Verdana"/>
      <w:b/>
      <w:bCs/>
      <w:color w:val="000000"/>
      <w:sz w:val="16"/>
      <w:szCs w:val="16"/>
    </w:rPr>
  </w:style>
  <w:style w:type="paragraph" w:customStyle="1" w:styleId="newsrefs">
    <w:name w:val="news_refs"/>
    <w:basedOn w:val="a"/>
    <w:rsid w:val="00D5203E"/>
    <w:pPr>
      <w:spacing w:before="100" w:beforeAutospacing="1" w:after="100" w:afterAutospacing="1"/>
    </w:pPr>
    <w:rPr>
      <w:rFonts w:ascii="Verdana" w:hAnsi="Verdana"/>
      <w:color w:val="000000"/>
      <w:sz w:val="16"/>
      <w:szCs w:val="16"/>
    </w:rPr>
  </w:style>
  <w:style w:type="paragraph" w:customStyle="1" w:styleId="inputso">
    <w:name w:val="inputso"/>
    <w:basedOn w:val="a"/>
    <w:rsid w:val="00D5203E"/>
    <w:pPr>
      <w:shd w:val="clear" w:color="auto" w:fill="FF9900"/>
      <w:spacing w:before="100" w:beforeAutospacing="1" w:after="100" w:afterAutospacing="1"/>
    </w:pPr>
    <w:rPr>
      <w:rFonts w:ascii="Verdana" w:hAnsi="Verdana"/>
      <w:color w:val="000000"/>
      <w:sz w:val="20"/>
      <w:szCs w:val="20"/>
    </w:rPr>
  </w:style>
  <w:style w:type="paragraph" w:customStyle="1" w:styleId="inputsolight">
    <w:name w:val="inputso_light"/>
    <w:basedOn w:val="a"/>
    <w:rsid w:val="00D5203E"/>
    <w:pPr>
      <w:shd w:val="clear" w:color="auto" w:fill="FFCC99"/>
      <w:spacing w:before="100" w:beforeAutospacing="1" w:after="100" w:afterAutospacing="1"/>
    </w:pPr>
    <w:rPr>
      <w:rFonts w:ascii="Verdana" w:hAnsi="Verdana"/>
      <w:color w:val="000000"/>
      <w:sz w:val="20"/>
      <w:szCs w:val="20"/>
    </w:rPr>
  </w:style>
  <w:style w:type="paragraph" w:customStyle="1" w:styleId="prodname">
    <w:name w:val="prodname"/>
    <w:basedOn w:val="a"/>
    <w:rsid w:val="00D5203E"/>
    <w:pPr>
      <w:spacing w:before="100" w:beforeAutospacing="1" w:after="100" w:afterAutospacing="1"/>
    </w:pPr>
    <w:rPr>
      <w:rFonts w:ascii="Verdana" w:hAnsi="Verdana"/>
      <w:b/>
      <w:bCs/>
      <w:color w:val="000000"/>
    </w:rPr>
  </w:style>
  <w:style w:type="paragraph" w:customStyle="1" w:styleId="ertick">
    <w:name w:val="ertick"/>
    <w:basedOn w:val="a"/>
    <w:rsid w:val="00D5203E"/>
    <w:pPr>
      <w:spacing w:before="100" w:beforeAutospacing="1" w:after="100" w:afterAutospacing="1"/>
    </w:pPr>
    <w:rPr>
      <w:rFonts w:ascii="Verdana" w:hAnsi="Verdana"/>
      <w:b/>
      <w:bCs/>
      <w:color w:val="990000"/>
      <w:sz w:val="16"/>
      <w:szCs w:val="16"/>
    </w:rPr>
  </w:style>
  <w:style w:type="paragraph" w:customStyle="1" w:styleId="separator">
    <w:name w:val="separator"/>
    <w:basedOn w:val="a"/>
    <w:rsid w:val="00D5203E"/>
    <w:pPr>
      <w:spacing w:before="100" w:beforeAutospacing="1" w:after="100" w:afterAutospacing="1"/>
    </w:pPr>
    <w:rPr>
      <w:rFonts w:ascii="Verdana" w:hAnsi="Verdana"/>
      <w:color w:val="000000"/>
      <w:sz w:val="20"/>
      <w:szCs w:val="20"/>
    </w:rPr>
  </w:style>
  <w:style w:type="paragraph" w:customStyle="1" w:styleId="chapter">
    <w:name w:val="chapter"/>
    <w:basedOn w:val="a"/>
    <w:rsid w:val="00D5203E"/>
    <w:pPr>
      <w:spacing w:before="100" w:beforeAutospacing="1" w:after="100" w:afterAutospacing="1"/>
    </w:pPr>
    <w:rPr>
      <w:rFonts w:ascii="Verdana" w:hAnsi="Verdana"/>
      <w:b/>
      <w:bCs/>
      <w:color w:val="330066"/>
      <w:sz w:val="20"/>
      <w:szCs w:val="20"/>
    </w:rPr>
  </w:style>
  <w:style w:type="paragraph" w:customStyle="1" w:styleId="llecturechapter">
    <w:name w:val="llecture_chapter"/>
    <w:basedOn w:val="a"/>
    <w:rsid w:val="00D5203E"/>
    <w:pPr>
      <w:spacing w:before="100" w:beforeAutospacing="1" w:after="100" w:afterAutospacing="1"/>
    </w:pPr>
    <w:rPr>
      <w:rFonts w:ascii="Verdana" w:hAnsi="Verdana"/>
      <w:b/>
      <w:bCs/>
      <w:color w:val="330066"/>
      <w:sz w:val="20"/>
      <w:szCs w:val="20"/>
    </w:rPr>
  </w:style>
  <w:style w:type="paragraph" w:customStyle="1" w:styleId="llecturechapterselected">
    <w:name w:val="llecture_chapter_selected"/>
    <w:basedOn w:val="a"/>
    <w:rsid w:val="00D5203E"/>
    <w:pPr>
      <w:spacing w:before="100" w:beforeAutospacing="1" w:after="100" w:afterAutospacing="1"/>
    </w:pPr>
    <w:rPr>
      <w:rFonts w:ascii="Verdana" w:hAnsi="Verdana"/>
      <w:b/>
      <w:bCs/>
      <w:color w:val="990000"/>
      <w:sz w:val="20"/>
      <w:szCs w:val="20"/>
    </w:rPr>
  </w:style>
  <w:style w:type="paragraph" w:customStyle="1" w:styleId="newsshort">
    <w:name w:val="newsshort"/>
    <w:basedOn w:val="a"/>
    <w:rsid w:val="00D5203E"/>
    <w:pPr>
      <w:spacing w:before="100" w:beforeAutospacing="1" w:after="100" w:afterAutospacing="1"/>
    </w:pPr>
    <w:rPr>
      <w:rFonts w:ascii="Verdana" w:hAnsi="Verdana"/>
      <w:color w:val="000000"/>
      <w:sz w:val="16"/>
      <w:szCs w:val="16"/>
    </w:rPr>
  </w:style>
  <w:style w:type="paragraph" w:customStyle="1" w:styleId="stitle">
    <w:name w:val="stitle"/>
    <w:basedOn w:val="a"/>
    <w:rsid w:val="00D5203E"/>
    <w:pPr>
      <w:spacing w:before="100" w:beforeAutospacing="1" w:after="100" w:afterAutospacing="1"/>
    </w:pPr>
    <w:rPr>
      <w:rFonts w:ascii="Verdana" w:hAnsi="Verdana"/>
      <w:color w:val="000000"/>
      <w:sz w:val="16"/>
      <w:szCs w:val="16"/>
    </w:rPr>
  </w:style>
  <w:style w:type="paragraph" w:customStyle="1" w:styleId="questionnaire">
    <w:name w:val="questionnaire"/>
    <w:basedOn w:val="a"/>
    <w:rsid w:val="00D5203E"/>
    <w:pPr>
      <w:spacing w:before="100" w:beforeAutospacing="1" w:after="100" w:afterAutospacing="1"/>
    </w:pPr>
    <w:rPr>
      <w:rFonts w:ascii="Verdana" w:hAnsi="Verdana"/>
      <w:b/>
      <w:bCs/>
      <w:color w:val="000000"/>
      <w:sz w:val="16"/>
      <w:szCs w:val="16"/>
    </w:rPr>
  </w:style>
  <w:style w:type="paragraph" w:customStyle="1" w:styleId="questionnaireempty">
    <w:name w:val="questionnaire_empty"/>
    <w:basedOn w:val="a"/>
    <w:rsid w:val="00D5203E"/>
    <w:pPr>
      <w:spacing w:before="100" w:beforeAutospacing="1" w:after="100" w:afterAutospacing="1"/>
    </w:pPr>
    <w:rPr>
      <w:rFonts w:ascii="Verdana" w:hAnsi="Verdana"/>
      <w:b/>
      <w:bCs/>
      <w:color w:val="990000"/>
      <w:sz w:val="16"/>
      <w:szCs w:val="16"/>
    </w:rPr>
  </w:style>
  <w:style w:type="paragraph" w:customStyle="1" w:styleId="keyword">
    <w:name w:val="keyword"/>
    <w:basedOn w:val="a"/>
    <w:rsid w:val="00D5203E"/>
    <w:pPr>
      <w:spacing w:before="100" w:beforeAutospacing="1" w:after="100" w:afterAutospacing="1"/>
    </w:pPr>
    <w:rPr>
      <w:rFonts w:ascii="Verdana" w:hAnsi="Verdana"/>
      <w:i/>
      <w:iCs/>
      <w:color w:val="000000"/>
      <w:sz w:val="20"/>
      <w:szCs w:val="20"/>
    </w:rPr>
  </w:style>
  <w:style w:type="paragraph" w:customStyle="1" w:styleId="keyworddef">
    <w:name w:val="keyword_def"/>
    <w:basedOn w:val="a"/>
    <w:rsid w:val="00D5203E"/>
    <w:pPr>
      <w:spacing w:before="100" w:beforeAutospacing="1" w:after="100" w:afterAutospacing="1"/>
    </w:pPr>
    <w:rPr>
      <w:rFonts w:ascii="Verdana" w:hAnsi="Verdana"/>
      <w:b/>
      <w:bCs/>
      <w:i/>
      <w:iCs/>
      <w:color w:val="000000"/>
      <w:sz w:val="20"/>
      <w:szCs w:val="20"/>
    </w:rPr>
  </w:style>
  <w:style w:type="paragraph" w:customStyle="1" w:styleId="keywordinkeywords">
    <w:name w:val="keyword_in_keywords"/>
    <w:basedOn w:val="a"/>
    <w:rsid w:val="00D5203E"/>
    <w:pPr>
      <w:spacing w:before="100" w:beforeAutospacing="1" w:after="100" w:afterAutospacing="1"/>
    </w:pPr>
    <w:rPr>
      <w:rFonts w:ascii="Verdana" w:hAnsi="Verdana"/>
      <w:b/>
      <w:bCs/>
      <w:i/>
      <w:iCs/>
      <w:color w:val="000000"/>
      <w:sz w:val="16"/>
      <w:szCs w:val="16"/>
    </w:rPr>
  </w:style>
  <w:style w:type="paragraph" w:customStyle="1" w:styleId="keywordlist">
    <w:name w:val="keyword_list"/>
    <w:basedOn w:val="a"/>
    <w:rsid w:val="00D5203E"/>
    <w:pPr>
      <w:spacing w:before="100" w:beforeAutospacing="1" w:after="100" w:afterAutospacing="1"/>
    </w:pPr>
    <w:rPr>
      <w:rFonts w:ascii="Verdana" w:hAnsi="Verdana"/>
      <w:color w:val="000000"/>
      <w:sz w:val="16"/>
      <w:szCs w:val="16"/>
    </w:rPr>
  </w:style>
  <w:style w:type="paragraph" w:customStyle="1" w:styleId="keywordlistdef">
    <w:name w:val="keyword_list_def"/>
    <w:basedOn w:val="a"/>
    <w:rsid w:val="00D5203E"/>
    <w:pPr>
      <w:spacing w:before="100" w:beforeAutospacing="1" w:after="100" w:afterAutospacing="1"/>
    </w:pPr>
    <w:rPr>
      <w:rFonts w:ascii="Verdana" w:hAnsi="Verdana"/>
      <w:b/>
      <w:bCs/>
      <w:color w:val="000000"/>
      <w:sz w:val="16"/>
      <w:szCs w:val="16"/>
    </w:rPr>
  </w:style>
  <w:style w:type="paragraph" w:customStyle="1" w:styleId="objectname">
    <w:name w:val="objectname"/>
    <w:basedOn w:val="a"/>
    <w:rsid w:val="00D5203E"/>
    <w:pPr>
      <w:spacing w:before="100" w:beforeAutospacing="1" w:after="100" w:afterAutospacing="1"/>
    </w:pPr>
    <w:rPr>
      <w:rFonts w:ascii="Verdana" w:hAnsi="Verdana"/>
      <w:b/>
      <w:bCs/>
      <w:color w:val="330066"/>
      <w:sz w:val="16"/>
      <w:szCs w:val="16"/>
    </w:rPr>
  </w:style>
  <w:style w:type="paragraph" w:customStyle="1" w:styleId="vector">
    <w:name w:val="vector"/>
    <w:basedOn w:val="a"/>
    <w:rsid w:val="00D5203E"/>
    <w:pPr>
      <w:pBdr>
        <w:top w:val="single" w:sz="6" w:space="0" w:color="8B0000"/>
      </w:pBdr>
      <w:spacing w:before="30" w:after="100" w:afterAutospacing="1"/>
    </w:pPr>
    <w:rPr>
      <w:rFonts w:ascii="Verdana" w:hAnsi="Verdana"/>
      <w:color w:val="000000"/>
      <w:sz w:val="20"/>
      <w:szCs w:val="20"/>
    </w:rPr>
  </w:style>
  <w:style w:type="paragraph" w:customStyle="1" w:styleId="disableditem">
    <w:name w:val="disableditem"/>
    <w:basedOn w:val="a"/>
    <w:rsid w:val="00D5203E"/>
    <w:pPr>
      <w:spacing w:before="100" w:beforeAutospacing="1" w:after="100" w:afterAutospacing="1"/>
    </w:pPr>
    <w:rPr>
      <w:rFonts w:ascii="Verdana" w:hAnsi="Verdana"/>
      <w:color w:val="666666"/>
      <w:sz w:val="20"/>
      <w:szCs w:val="20"/>
    </w:rPr>
  </w:style>
  <w:style w:type="paragraph" w:customStyle="1" w:styleId="xmlquoteauthor">
    <w:name w:val="xml_quote_author"/>
    <w:basedOn w:val="a"/>
    <w:rsid w:val="00D5203E"/>
    <w:pPr>
      <w:spacing w:before="100" w:beforeAutospacing="1" w:after="100" w:afterAutospacing="1"/>
      <w:jc w:val="right"/>
    </w:pPr>
    <w:rPr>
      <w:rFonts w:ascii="Verdana" w:hAnsi="Verdana"/>
      <w:i/>
      <w:iCs/>
      <w:color w:val="000000"/>
      <w:sz w:val="20"/>
      <w:szCs w:val="20"/>
    </w:rPr>
  </w:style>
  <w:style w:type="paragraph" w:customStyle="1" w:styleId="xmlemitalic">
    <w:name w:val="xml_em_italic"/>
    <w:basedOn w:val="a"/>
    <w:rsid w:val="00D5203E"/>
    <w:pPr>
      <w:spacing w:before="100" w:beforeAutospacing="1" w:after="100" w:afterAutospacing="1"/>
    </w:pPr>
    <w:rPr>
      <w:rFonts w:ascii="Verdana" w:hAnsi="Verdana"/>
      <w:i/>
      <w:iCs/>
      <w:color w:val="000000"/>
      <w:sz w:val="20"/>
      <w:szCs w:val="20"/>
    </w:rPr>
  </w:style>
  <w:style w:type="paragraph" w:customStyle="1" w:styleId="xmlembold">
    <w:name w:val="xml_em_bold"/>
    <w:basedOn w:val="a"/>
    <w:rsid w:val="00D5203E"/>
    <w:pPr>
      <w:spacing w:before="100" w:beforeAutospacing="1" w:after="100" w:afterAutospacing="1"/>
    </w:pPr>
    <w:rPr>
      <w:rFonts w:ascii="Verdana" w:hAnsi="Verdana"/>
      <w:b/>
      <w:bCs/>
      <w:color w:val="000000"/>
      <w:sz w:val="20"/>
      <w:szCs w:val="20"/>
    </w:rPr>
  </w:style>
  <w:style w:type="paragraph" w:customStyle="1" w:styleId="xmlemproposition">
    <w:name w:val="xml_em_proposition"/>
    <w:basedOn w:val="a"/>
    <w:rsid w:val="00D5203E"/>
    <w:pPr>
      <w:spacing w:before="100" w:beforeAutospacing="1" w:after="100" w:afterAutospacing="1"/>
    </w:pPr>
    <w:rPr>
      <w:rFonts w:ascii="Verdana" w:hAnsi="Verdana"/>
      <w:i/>
      <w:iCs/>
      <w:color w:val="000000"/>
      <w:sz w:val="20"/>
      <w:szCs w:val="20"/>
    </w:rPr>
  </w:style>
  <w:style w:type="paragraph" w:customStyle="1" w:styleId="xmlmathtable">
    <w:name w:val="xml_math_table"/>
    <w:basedOn w:val="a"/>
    <w:rsid w:val="00D5203E"/>
    <w:pPr>
      <w:spacing w:before="100" w:beforeAutospacing="1" w:after="100" w:afterAutospacing="1"/>
    </w:pPr>
    <w:rPr>
      <w:rFonts w:ascii="Verdana" w:hAnsi="Verdana"/>
      <w:color w:val="000000"/>
      <w:sz w:val="20"/>
      <w:szCs w:val="20"/>
    </w:rPr>
  </w:style>
  <w:style w:type="paragraph" w:customStyle="1" w:styleId="ramka1ext">
    <w:name w:val="ramka1ext"/>
    <w:basedOn w:val="a"/>
    <w:rsid w:val="00D5203E"/>
    <w:pPr>
      <w:shd w:val="clear" w:color="auto" w:fill="008800"/>
      <w:spacing w:before="100" w:beforeAutospacing="1" w:after="100" w:afterAutospacing="1"/>
    </w:pPr>
    <w:rPr>
      <w:rFonts w:ascii="Verdana" w:hAnsi="Verdana"/>
      <w:color w:val="000000"/>
      <w:sz w:val="20"/>
      <w:szCs w:val="20"/>
    </w:rPr>
  </w:style>
  <w:style w:type="paragraph" w:customStyle="1" w:styleId="ramka1int">
    <w:name w:val="ramka1int"/>
    <w:basedOn w:val="a"/>
    <w:rsid w:val="00D5203E"/>
    <w:pPr>
      <w:shd w:val="clear" w:color="auto" w:fill="88FF88"/>
      <w:spacing w:before="100" w:beforeAutospacing="1" w:after="100" w:afterAutospacing="1"/>
    </w:pPr>
    <w:rPr>
      <w:rFonts w:ascii="Verdana" w:hAnsi="Verdana"/>
      <w:color w:val="000000"/>
      <w:sz w:val="20"/>
      <w:szCs w:val="20"/>
    </w:rPr>
  </w:style>
  <w:style w:type="paragraph" w:customStyle="1" w:styleId="discipline">
    <w:name w:val="discipline"/>
    <w:basedOn w:val="a"/>
    <w:rsid w:val="00D5203E"/>
    <w:pPr>
      <w:spacing w:before="100" w:beforeAutospacing="1" w:after="100" w:afterAutospacing="1"/>
    </w:pPr>
    <w:rPr>
      <w:rFonts w:ascii="Verdana" w:hAnsi="Verdana"/>
      <w:b/>
      <w:bCs/>
      <w:color w:val="000000"/>
      <w:sz w:val="16"/>
      <w:szCs w:val="16"/>
    </w:rPr>
  </w:style>
  <w:style w:type="paragraph" w:customStyle="1" w:styleId="coursesubmit">
    <w:name w:val="course_submit"/>
    <w:basedOn w:val="a"/>
    <w:rsid w:val="00D5203E"/>
    <w:pPr>
      <w:shd w:val="clear" w:color="auto" w:fill="FF9900"/>
      <w:spacing w:before="60" w:after="100" w:afterAutospacing="1"/>
    </w:pPr>
    <w:rPr>
      <w:rFonts w:ascii="Verdana" w:hAnsi="Verdana"/>
      <w:color w:val="000000"/>
      <w:sz w:val="20"/>
      <w:szCs w:val="20"/>
    </w:rPr>
  </w:style>
  <w:style w:type="paragraph" w:customStyle="1" w:styleId="courseformtitle">
    <w:name w:val="course_form_title"/>
    <w:basedOn w:val="a"/>
    <w:rsid w:val="00D5203E"/>
    <w:pPr>
      <w:spacing w:before="40" w:after="60"/>
      <w:ind w:left="75"/>
    </w:pPr>
    <w:rPr>
      <w:rFonts w:ascii="Verdana" w:hAnsi="Verdana"/>
      <w:b/>
      <w:bCs/>
      <w:color w:val="330066"/>
      <w:sz w:val="20"/>
      <w:szCs w:val="20"/>
    </w:rPr>
  </w:style>
  <w:style w:type="paragraph" w:customStyle="1" w:styleId="courseform">
    <w:name w:val="course_form"/>
    <w:basedOn w:val="a"/>
    <w:rsid w:val="00D5203E"/>
    <w:pPr>
      <w:spacing w:before="75" w:after="75"/>
      <w:ind w:left="75" w:right="75"/>
    </w:pPr>
    <w:rPr>
      <w:rFonts w:ascii="Verdana" w:hAnsi="Verdana"/>
      <w:color w:val="000000"/>
      <w:sz w:val="16"/>
      <w:szCs w:val="16"/>
    </w:rPr>
  </w:style>
  <w:style w:type="paragraph" w:customStyle="1" w:styleId="bannere240x400">
    <w:name w:val="bannere240x400"/>
    <w:basedOn w:val="a"/>
    <w:rsid w:val="00D5203E"/>
    <w:pPr>
      <w:spacing w:before="100" w:beforeAutospacing="1" w:after="100" w:afterAutospacing="1"/>
      <w:ind w:right="480"/>
    </w:pPr>
    <w:rPr>
      <w:rFonts w:ascii="Verdana" w:hAnsi="Verdana"/>
      <w:color w:val="000000"/>
      <w:sz w:val="20"/>
      <w:szCs w:val="20"/>
    </w:rPr>
  </w:style>
  <w:style w:type="paragraph" w:customStyle="1" w:styleId="blocknews">
    <w:name w:val="block_news"/>
    <w:basedOn w:val="a"/>
    <w:rsid w:val="00D5203E"/>
    <w:pPr>
      <w:pBdr>
        <w:top w:val="single" w:sz="6" w:space="6" w:color="CCCC99"/>
      </w:pBdr>
      <w:spacing w:before="120" w:after="100" w:afterAutospacing="1"/>
    </w:pPr>
    <w:rPr>
      <w:rFonts w:ascii="Verdana" w:hAnsi="Verdana"/>
      <w:color w:val="000000"/>
      <w:sz w:val="20"/>
      <w:szCs w:val="20"/>
    </w:rPr>
  </w:style>
  <w:style w:type="paragraph" w:customStyle="1" w:styleId="lastqa">
    <w:name w:val="last_qa"/>
    <w:basedOn w:val="a"/>
    <w:rsid w:val="00D5203E"/>
    <w:pPr>
      <w:pBdr>
        <w:top w:val="single" w:sz="6" w:space="6" w:color="FF9900"/>
        <w:left w:val="single" w:sz="6" w:space="6" w:color="FF9900"/>
        <w:bottom w:val="single" w:sz="6" w:space="6" w:color="FF9900"/>
        <w:right w:val="single" w:sz="6" w:space="6" w:color="FF9900"/>
      </w:pBdr>
      <w:spacing w:before="80" w:after="150"/>
    </w:pPr>
    <w:rPr>
      <w:rFonts w:ascii="Verdana" w:hAnsi="Verdana"/>
      <w:color w:val="000000"/>
      <w:sz w:val="16"/>
      <w:szCs w:val="16"/>
    </w:rPr>
  </w:style>
  <w:style w:type="paragraph" w:customStyle="1" w:styleId="testqwestion">
    <w:name w:val="test_qwestion"/>
    <w:basedOn w:val="a"/>
    <w:rsid w:val="00D5203E"/>
    <w:pPr>
      <w:spacing w:before="100" w:beforeAutospacing="1" w:after="100" w:afterAutospacing="1"/>
    </w:pPr>
    <w:rPr>
      <w:rFonts w:ascii="Verdana" w:hAnsi="Verdana"/>
      <w:vanish/>
      <w:color w:val="000000"/>
      <w:sz w:val="20"/>
      <w:szCs w:val="20"/>
    </w:rPr>
  </w:style>
  <w:style w:type="paragraph" w:customStyle="1" w:styleId="testcontinue">
    <w:name w:val="test_continue"/>
    <w:basedOn w:val="a"/>
    <w:rsid w:val="00D5203E"/>
    <w:pPr>
      <w:spacing w:before="100" w:beforeAutospacing="1" w:after="100" w:afterAutospacing="1"/>
    </w:pPr>
    <w:rPr>
      <w:rFonts w:ascii="Verdana" w:hAnsi="Verdana"/>
      <w:color w:val="000000"/>
      <w:sz w:val="20"/>
      <w:szCs w:val="20"/>
    </w:rPr>
  </w:style>
  <w:style w:type="paragraph" w:customStyle="1" w:styleId="whitepaper">
    <w:name w:val="white_paper"/>
    <w:basedOn w:val="a"/>
    <w:rsid w:val="00D5203E"/>
    <w:pPr>
      <w:pBdr>
        <w:top w:val="single" w:sz="6" w:space="6" w:color="E7E7CE"/>
      </w:pBdr>
      <w:spacing w:after="240"/>
    </w:pPr>
    <w:rPr>
      <w:rFonts w:ascii="Verdana" w:hAnsi="Verdana"/>
      <w:color w:val="000000"/>
      <w:sz w:val="16"/>
      <w:szCs w:val="16"/>
    </w:rPr>
  </w:style>
  <w:style w:type="paragraph" w:customStyle="1" w:styleId="banner240x90">
    <w:name w:val="banner240x90"/>
    <w:basedOn w:val="a"/>
    <w:rsid w:val="00D5203E"/>
    <w:pPr>
      <w:spacing w:before="100" w:beforeAutospacing="1" w:after="100" w:afterAutospacing="1"/>
    </w:pPr>
    <w:rPr>
      <w:rFonts w:ascii="Verdana" w:hAnsi="Verdana"/>
      <w:vanish/>
      <w:color w:val="000000"/>
      <w:sz w:val="20"/>
      <w:szCs w:val="20"/>
    </w:rPr>
  </w:style>
  <w:style w:type="paragraph" w:customStyle="1" w:styleId="videosmallpreview">
    <w:name w:val="video_small_preview"/>
    <w:basedOn w:val="a"/>
    <w:rsid w:val="00D5203E"/>
    <w:pPr>
      <w:spacing w:before="100" w:beforeAutospacing="1" w:after="30"/>
      <w:ind w:right="90"/>
    </w:pPr>
    <w:rPr>
      <w:rFonts w:ascii="Verdana" w:hAnsi="Verdana"/>
      <w:color w:val="000000"/>
      <w:sz w:val="20"/>
      <w:szCs w:val="20"/>
    </w:rPr>
  </w:style>
  <w:style w:type="paragraph" w:customStyle="1" w:styleId="topmenu">
    <w:name w:val="topmenu"/>
    <w:basedOn w:val="a"/>
    <w:rsid w:val="00D5203E"/>
    <w:pPr>
      <w:spacing w:before="100" w:beforeAutospacing="1" w:after="100" w:afterAutospacing="1"/>
    </w:pPr>
    <w:rPr>
      <w:rFonts w:ascii="Verdana" w:hAnsi="Verdana"/>
      <w:b/>
      <w:bCs/>
      <w:color w:val="990000"/>
      <w:sz w:val="20"/>
      <w:szCs w:val="20"/>
    </w:rPr>
  </w:style>
  <w:style w:type="paragraph" w:customStyle="1" w:styleId="menu2">
    <w:name w:val="menu2"/>
    <w:basedOn w:val="a"/>
    <w:rsid w:val="00D5203E"/>
    <w:pPr>
      <w:spacing w:before="100" w:beforeAutospacing="1" w:after="100" w:afterAutospacing="1"/>
      <w:jc w:val="right"/>
    </w:pPr>
    <w:rPr>
      <w:rFonts w:ascii="Verdana" w:hAnsi="Verdana"/>
      <w:b/>
      <w:bCs/>
      <w:color w:val="990000"/>
      <w:sz w:val="20"/>
      <w:szCs w:val="20"/>
    </w:rPr>
  </w:style>
  <w:style w:type="character" w:customStyle="1" w:styleId="coursetitleright1">
    <w:name w:val="course_title_right1"/>
    <w:basedOn w:val="a0"/>
    <w:rsid w:val="00D5203E"/>
    <w:rPr>
      <w:b/>
      <w:bCs/>
      <w:color w:val="990000"/>
      <w:sz w:val="16"/>
      <w:szCs w:val="16"/>
    </w:rPr>
  </w:style>
  <w:style w:type="character" w:customStyle="1" w:styleId="count">
    <w:name w:val="count"/>
    <w:basedOn w:val="a0"/>
    <w:rsid w:val="00D5203E"/>
  </w:style>
  <w:style w:type="character" w:customStyle="1" w:styleId="count1">
    <w:name w:val="count1"/>
    <w:basedOn w:val="a0"/>
    <w:rsid w:val="00D5203E"/>
    <w:rPr>
      <w:b/>
      <w:bCs/>
    </w:rPr>
  </w:style>
  <w:style w:type="character" w:customStyle="1" w:styleId="xmlemitalic1">
    <w:name w:val="xml_em_italic1"/>
    <w:basedOn w:val="a0"/>
    <w:rsid w:val="00D5203E"/>
    <w:rPr>
      <w:i/>
      <w:iCs/>
    </w:rPr>
  </w:style>
  <w:style w:type="paragraph" w:styleId="af6">
    <w:name w:val="TOC Heading"/>
    <w:basedOn w:val="1"/>
    <w:next w:val="a"/>
    <w:uiPriority w:val="39"/>
    <w:semiHidden/>
    <w:unhideWhenUsed/>
    <w:qFormat/>
    <w:rsid w:val="00D5203E"/>
    <w:pPr>
      <w:outlineLvl w:val="9"/>
    </w:pPr>
  </w:style>
  <w:style w:type="paragraph" w:styleId="14">
    <w:name w:val="toc 1"/>
    <w:basedOn w:val="a"/>
    <w:next w:val="a"/>
    <w:autoRedefine/>
    <w:uiPriority w:val="39"/>
    <w:unhideWhenUsed/>
    <w:rsid w:val="00D5203E"/>
    <w:pPr>
      <w:spacing w:after="100" w:line="276" w:lineRule="auto"/>
    </w:pPr>
    <w:rPr>
      <w:rFonts w:ascii="Calibri" w:eastAsia="Calibri" w:hAnsi="Calibri"/>
      <w:sz w:val="22"/>
      <w:szCs w:val="22"/>
      <w:lang w:eastAsia="en-US"/>
    </w:rPr>
  </w:style>
  <w:style w:type="paragraph" w:styleId="26">
    <w:name w:val="toc 2"/>
    <w:basedOn w:val="a"/>
    <w:next w:val="a"/>
    <w:autoRedefine/>
    <w:uiPriority w:val="39"/>
    <w:unhideWhenUsed/>
    <w:rsid w:val="00D5203E"/>
    <w:pPr>
      <w:spacing w:after="100" w:line="276" w:lineRule="auto"/>
      <w:ind w:left="220"/>
    </w:pPr>
    <w:rPr>
      <w:rFonts w:ascii="Calibri" w:eastAsia="Calibri" w:hAnsi="Calibri"/>
      <w:sz w:val="22"/>
      <w:szCs w:val="22"/>
      <w:lang w:eastAsia="en-US"/>
    </w:rPr>
  </w:style>
  <w:style w:type="paragraph" w:styleId="33">
    <w:name w:val="toc 3"/>
    <w:basedOn w:val="a"/>
    <w:next w:val="a"/>
    <w:autoRedefine/>
    <w:uiPriority w:val="39"/>
    <w:unhideWhenUsed/>
    <w:rsid w:val="00D5203E"/>
    <w:pPr>
      <w:spacing w:after="100" w:line="276" w:lineRule="auto"/>
      <w:ind w:left="440"/>
    </w:pPr>
    <w:rPr>
      <w:rFonts w:ascii="Calibri" w:eastAsia="Calibri" w:hAnsi="Calibri"/>
      <w:sz w:val="22"/>
      <w:szCs w:val="22"/>
      <w:lang w:eastAsia="en-US"/>
    </w:rPr>
  </w:style>
  <w:style w:type="character" w:customStyle="1" w:styleId="apple-converted-space">
    <w:name w:val="apple-converted-space"/>
    <w:rsid w:val="004604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245136">
      <w:bodyDiv w:val="1"/>
      <w:marLeft w:val="0"/>
      <w:marRight w:val="0"/>
      <w:marTop w:val="0"/>
      <w:marBottom w:val="0"/>
      <w:divBdr>
        <w:top w:val="none" w:sz="0" w:space="0" w:color="auto"/>
        <w:left w:val="none" w:sz="0" w:space="0" w:color="auto"/>
        <w:bottom w:val="none" w:sz="0" w:space="0" w:color="auto"/>
        <w:right w:val="none" w:sz="0" w:space="0" w:color="auto"/>
      </w:divBdr>
    </w:div>
    <w:div w:id="116025697">
      <w:bodyDiv w:val="1"/>
      <w:marLeft w:val="0"/>
      <w:marRight w:val="0"/>
      <w:marTop w:val="0"/>
      <w:marBottom w:val="0"/>
      <w:divBdr>
        <w:top w:val="none" w:sz="0" w:space="0" w:color="auto"/>
        <w:left w:val="none" w:sz="0" w:space="0" w:color="auto"/>
        <w:bottom w:val="none" w:sz="0" w:space="0" w:color="auto"/>
        <w:right w:val="none" w:sz="0" w:space="0" w:color="auto"/>
      </w:divBdr>
    </w:div>
    <w:div w:id="173030793">
      <w:bodyDiv w:val="1"/>
      <w:marLeft w:val="0"/>
      <w:marRight w:val="0"/>
      <w:marTop w:val="0"/>
      <w:marBottom w:val="0"/>
      <w:divBdr>
        <w:top w:val="none" w:sz="0" w:space="0" w:color="auto"/>
        <w:left w:val="none" w:sz="0" w:space="0" w:color="auto"/>
        <w:bottom w:val="none" w:sz="0" w:space="0" w:color="auto"/>
        <w:right w:val="none" w:sz="0" w:space="0" w:color="auto"/>
      </w:divBdr>
      <w:divsChild>
        <w:div w:id="595405526">
          <w:marLeft w:val="0"/>
          <w:marRight w:val="0"/>
          <w:marTop w:val="240"/>
          <w:marBottom w:val="240"/>
          <w:divBdr>
            <w:top w:val="none" w:sz="0" w:space="0" w:color="auto"/>
            <w:left w:val="none" w:sz="0" w:space="0" w:color="auto"/>
            <w:bottom w:val="none" w:sz="0" w:space="0" w:color="auto"/>
            <w:right w:val="none" w:sz="0" w:space="0" w:color="auto"/>
          </w:divBdr>
        </w:div>
        <w:div w:id="1916279486">
          <w:marLeft w:val="0"/>
          <w:marRight w:val="0"/>
          <w:marTop w:val="240"/>
          <w:marBottom w:val="240"/>
          <w:divBdr>
            <w:top w:val="none" w:sz="0" w:space="0" w:color="auto"/>
            <w:left w:val="none" w:sz="0" w:space="0" w:color="auto"/>
            <w:bottom w:val="none" w:sz="0" w:space="0" w:color="auto"/>
            <w:right w:val="none" w:sz="0" w:space="0" w:color="auto"/>
          </w:divBdr>
        </w:div>
        <w:div w:id="2050690752">
          <w:marLeft w:val="0"/>
          <w:marRight w:val="0"/>
          <w:marTop w:val="240"/>
          <w:marBottom w:val="240"/>
          <w:divBdr>
            <w:top w:val="none" w:sz="0" w:space="0" w:color="auto"/>
            <w:left w:val="none" w:sz="0" w:space="0" w:color="auto"/>
            <w:bottom w:val="none" w:sz="0" w:space="0" w:color="auto"/>
            <w:right w:val="none" w:sz="0" w:space="0" w:color="auto"/>
          </w:divBdr>
        </w:div>
      </w:divsChild>
    </w:div>
    <w:div w:id="292759329">
      <w:bodyDiv w:val="1"/>
      <w:marLeft w:val="0"/>
      <w:marRight w:val="0"/>
      <w:marTop w:val="0"/>
      <w:marBottom w:val="0"/>
      <w:divBdr>
        <w:top w:val="none" w:sz="0" w:space="0" w:color="auto"/>
        <w:left w:val="none" w:sz="0" w:space="0" w:color="auto"/>
        <w:bottom w:val="none" w:sz="0" w:space="0" w:color="auto"/>
        <w:right w:val="none" w:sz="0" w:space="0" w:color="auto"/>
      </w:divBdr>
    </w:div>
    <w:div w:id="340473033">
      <w:bodyDiv w:val="1"/>
      <w:marLeft w:val="0"/>
      <w:marRight w:val="0"/>
      <w:marTop w:val="0"/>
      <w:marBottom w:val="0"/>
      <w:divBdr>
        <w:top w:val="none" w:sz="0" w:space="0" w:color="auto"/>
        <w:left w:val="none" w:sz="0" w:space="0" w:color="auto"/>
        <w:bottom w:val="none" w:sz="0" w:space="0" w:color="auto"/>
        <w:right w:val="none" w:sz="0" w:space="0" w:color="auto"/>
      </w:divBdr>
    </w:div>
    <w:div w:id="344938126">
      <w:bodyDiv w:val="1"/>
      <w:marLeft w:val="0"/>
      <w:marRight w:val="0"/>
      <w:marTop w:val="0"/>
      <w:marBottom w:val="0"/>
      <w:divBdr>
        <w:top w:val="none" w:sz="0" w:space="0" w:color="auto"/>
        <w:left w:val="none" w:sz="0" w:space="0" w:color="auto"/>
        <w:bottom w:val="none" w:sz="0" w:space="0" w:color="auto"/>
        <w:right w:val="none" w:sz="0" w:space="0" w:color="auto"/>
      </w:divBdr>
      <w:divsChild>
        <w:div w:id="92287028">
          <w:marLeft w:val="0"/>
          <w:marRight w:val="0"/>
          <w:marTop w:val="0"/>
          <w:marBottom w:val="0"/>
          <w:divBdr>
            <w:top w:val="none" w:sz="0" w:space="0" w:color="auto"/>
            <w:left w:val="none" w:sz="0" w:space="0" w:color="auto"/>
            <w:bottom w:val="none" w:sz="0" w:space="0" w:color="auto"/>
            <w:right w:val="none" w:sz="0" w:space="0" w:color="auto"/>
          </w:divBdr>
        </w:div>
        <w:div w:id="138227859">
          <w:marLeft w:val="0"/>
          <w:marRight w:val="0"/>
          <w:marTop w:val="0"/>
          <w:marBottom w:val="0"/>
          <w:divBdr>
            <w:top w:val="none" w:sz="0" w:space="0" w:color="auto"/>
            <w:left w:val="none" w:sz="0" w:space="0" w:color="auto"/>
            <w:bottom w:val="none" w:sz="0" w:space="0" w:color="auto"/>
            <w:right w:val="none" w:sz="0" w:space="0" w:color="auto"/>
          </w:divBdr>
        </w:div>
        <w:div w:id="437218193">
          <w:marLeft w:val="0"/>
          <w:marRight w:val="0"/>
          <w:marTop w:val="0"/>
          <w:marBottom w:val="0"/>
          <w:divBdr>
            <w:top w:val="none" w:sz="0" w:space="0" w:color="auto"/>
            <w:left w:val="none" w:sz="0" w:space="0" w:color="auto"/>
            <w:bottom w:val="none" w:sz="0" w:space="0" w:color="auto"/>
            <w:right w:val="none" w:sz="0" w:space="0" w:color="auto"/>
          </w:divBdr>
        </w:div>
        <w:div w:id="445392999">
          <w:marLeft w:val="0"/>
          <w:marRight w:val="0"/>
          <w:marTop w:val="0"/>
          <w:marBottom w:val="0"/>
          <w:divBdr>
            <w:top w:val="none" w:sz="0" w:space="0" w:color="auto"/>
            <w:left w:val="none" w:sz="0" w:space="0" w:color="auto"/>
            <w:bottom w:val="none" w:sz="0" w:space="0" w:color="auto"/>
            <w:right w:val="none" w:sz="0" w:space="0" w:color="auto"/>
          </w:divBdr>
        </w:div>
        <w:div w:id="602960413">
          <w:marLeft w:val="0"/>
          <w:marRight w:val="0"/>
          <w:marTop w:val="0"/>
          <w:marBottom w:val="0"/>
          <w:divBdr>
            <w:top w:val="none" w:sz="0" w:space="0" w:color="auto"/>
            <w:left w:val="none" w:sz="0" w:space="0" w:color="auto"/>
            <w:bottom w:val="none" w:sz="0" w:space="0" w:color="auto"/>
            <w:right w:val="none" w:sz="0" w:space="0" w:color="auto"/>
          </w:divBdr>
        </w:div>
        <w:div w:id="777214818">
          <w:marLeft w:val="0"/>
          <w:marRight w:val="0"/>
          <w:marTop w:val="0"/>
          <w:marBottom w:val="0"/>
          <w:divBdr>
            <w:top w:val="none" w:sz="0" w:space="0" w:color="auto"/>
            <w:left w:val="none" w:sz="0" w:space="0" w:color="auto"/>
            <w:bottom w:val="none" w:sz="0" w:space="0" w:color="auto"/>
            <w:right w:val="none" w:sz="0" w:space="0" w:color="auto"/>
          </w:divBdr>
        </w:div>
        <w:div w:id="859587075">
          <w:marLeft w:val="0"/>
          <w:marRight w:val="0"/>
          <w:marTop w:val="0"/>
          <w:marBottom w:val="0"/>
          <w:divBdr>
            <w:top w:val="none" w:sz="0" w:space="0" w:color="auto"/>
            <w:left w:val="none" w:sz="0" w:space="0" w:color="auto"/>
            <w:bottom w:val="none" w:sz="0" w:space="0" w:color="auto"/>
            <w:right w:val="none" w:sz="0" w:space="0" w:color="auto"/>
          </w:divBdr>
        </w:div>
        <w:div w:id="934289837">
          <w:marLeft w:val="0"/>
          <w:marRight w:val="0"/>
          <w:marTop w:val="0"/>
          <w:marBottom w:val="0"/>
          <w:divBdr>
            <w:top w:val="none" w:sz="0" w:space="0" w:color="auto"/>
            <w:left w:val="none" w:sz="0" w:space="0" w:color="auto"/>
            <w:bottom w:val="none" w:sz="0" w:space="0" w:color="auto"/>
            <w:right w:val="none" w:sz="0" w:space="0" w:color="auto"/>
          </w:divBdr>
        </w:div>
        <w:div w:id="936594693">
          <w:marLeft w:val="0"/>
          <w:marRight w:val="0"/>
          <w:marTop w:val="0"/>
          <w:marBottom w:val="0"/>
          <w:divBdr>
            <w:top w:val="none" w:sz="0" w:space="0" w:color="auto"/>
            <w:left w:val="none" w:sz="0" w:space="0" w:color="auto"/>
            <w:bottom w:val="none" w:sz="0" w:space="0" w:color="auto"/>
            <w:right w:val="none" w:sz="0" w:space="0" w:color="auto"/>
          </w:divBdr>
        </w:div>
        <w:div w:id="997803451">
          <w:marLeft w:val="0"/>
          <w:marRight w:val="0"/>
          <w:marTop w:val="0"/>
          <w:marBottom w:val="0"/>
          <w:divBdr>
            <w:top w:val="none" w:sz="0" w:space="0" w:color="auto"/>
            <w:left w:val="none" w:sz="0" w:space="0" w:color="auto"/>
            <w:bottom w:val="none" w:sz="0" w:space="0" w:color="auto"/>
            <w:right w:val="none" w:sz="0" w:space="0" w:color="auto"/>
          </w:divBdr>
        </w:div>
        <w:div w:id="1142045225">
          <w:marLeft w:val="0"/>
          <w:marRight w:val="0"/>
          <w:marTop w:val="0"/>
          <w:marBottom w:val="0"/>
          <w:divBdr>
            <w:top w:val="none" w:sz="0" w:space="0" w:color="auto"/>
            <w:left w:val="none" w:sz="0" w:space="0" w:color="auto"/>
            <w:bottom w:val="none" w:sz="0" w:space="0" w:color="auto"/>
            <w:right w:val="none" w:sz="0" w:space="0" w:color="auto"/>
          </w:divBdr>
        </w:div>
        <w:div w:id="1428384290">
          <w:marLeft w:val="0"/>
          <w:marRight w:val="0"/>
          <w:marTop w:val="0"/>
          <w:marBottom w:val="0"/>
          <w:divBdr>
            <w:top w:val="none" w:sz="0" w:space="0" w:color="auto"/>
            <w:left w:val="none" w:sz="0" w:space="0" w:color="auto"/>
            <w:bottom w:val="none" w:sz="0" w:space="0" w:color="auto"/>
            <w:right w:val="none" w:sz="0" w:space="0" w:color="auto"/>
          </w:divBdr>
        </w:div>
        <w:div w:id="1613705377">
          <w:marLeft w:val="0"/>
          <w:marRight w:val="0"/>
          <w:marTop w:val="0"/>
          <w:marBottom w:val="0"/>
          <w:divBdr>
            <w:top w:val="none" w:sz="0" w:space="0" w:color="auto"/>
            <w:left w:val="none" w:sz="0" w:space="0" w:color="auto"/>
            <w:bottom w:val="none" w:sz="0" w:space="0" w:color="auto"/>
            <w:right w:val="none" w:sz="0" w:space="0" w:color="auto"/>
          </w:divBdr>
        </w:div>
        <w:div w:id="1616907153">
          <w:marLeft w:val="0"/>
          <w:marRight w:val="0"/>
          <w:marTop w:val="0"/>
          <w:marBottom w:val="0"/>
          <w:divBdr>
            <w:top w:val="none" w:sz="0" w:space="0" w:color="auto"/>
            <w:left w:val="none" w:sz="0" w:space="0" w:color="auto"/>
            <w:bottom w:val="none" w:sz="0" w:space="0" w:color="auto"/>
            <w:right w:val="none" w:sz="0" w:space="0" w:color="auto"/>
          </w:divBdr>
        </w:div>
        <w:div w:id="1887595669">
          <w:marLeft w:val="0"/>
          <w:marRight w:val="0"/>
          <w:marTop w:val="0"/>
          <w:marBottom w:val="0"/>
          <w:divBdr>
            <w:top w:val="none" w:sz="0" w:space="0" w:color="auto"/>
            <w:left w:val="none" w:sz="0" w:space="0" w:color="auto"/>
            <w:bottom w:val="none" w:sz="0" w:space="0" w:color="auto"/>
            <w:right w:val="none" w:sz="0" w:space="0" w:color="auto"/>
          </w:divBdr>
        </w:div>
        <w:div w:id="1942058613">
          <w:marLeft w:val="0"/>
          <w:marRight w:val="0"/>
          <w:marTop w:val="0"/>
          <w:marBottom w:val="0"/>
          <w:divBdr>
            <w:top w:val="none" w:sz="0" w:space="0" w:color="auto"/>
            <w:left w:val="none" w:sz="0" w:space="0" w:color="auto"/>
            <w:bottom w:val="none" w:sz="0" w:space="0" w:color="auto"/>
            <w:right w:val="none" w:sz="0" w:space="0" w:color="auto"/>
          </w:divBdr>
        </w:div>
        <w:div w:id="2104259799">
          <w:marLeft w:val="0"/>
          <w:marRight w:val="0"/>
          <w:marTop w:val="0"/>
          <w:marBottom w:val="0"/>
          <w:divBdr>
            <w:top w:val="none" w:sz="0" w:space="0" w:color="auto"/>
            <w:left w:val="none" w:sz="0" w:space="0" w:color="auto"/>
            <w:bottom w:val="none" w:sz="0" w:space="0" w:color="auto"/>
            <w:right w:val="none" w:sz="0" w:space="0" w:color="auto"/>
          </w:divBdr>
        </w:div>
      </w:divsChild>
    </w:div>
    <w:div w:id="356779148">
      <w:bodyDiv w:val="1"/>
      <w:marLeft w:val="0"/>
      <w:marRight w:val="0"/>
      <w:marTop w:val="0"/>
      <w:marBottom w:val="0"/>
      <w:divBdr>
        <w:top w:val="none" w:sz="0" w:space="0" w:color="auto"/>
        <w:left w:val="none" w:sz="0" w:space="0" w:color="auto"/>
        <w:bottom w:val="none" w:sz="0" w:space="0" w:color="auto"/>
        <w:right w:val="none" w:sz="0" w:space="0" w:color="auto"/>
      </w:divBdr>
    </w:div>
    <w:div w:id="357395197">
      <w:bodyDiv w:val="1"/>
      <w:marLeft w:val="0"/>
      <w:marRight w:val="0"/>
      <w:marTop w:val="0"/>
      <w:marBottom w:val="0"/>
      <w:divBdr>
        <w:top w:val="none" w:sz="0" w:space="0" w:color="auto"/>
        <w:left w:val="none" w:sz="0" w:space="0" w:color="auto"/>
        <w:bottom w:val="none" w:sz="0" w:space="0" w:color="auto"/>
        <w:right w:val="none" w:sz="0" w:space="0" w:color="auto"/>
      </w:divBdr>
    </w:div>
    <w:div w:id="386731967">
      <w:bodyDiv w:val="1"/>
      <w:marLeft w:val="0"/>
      <w:marRight w:val="0"/>
      <w:marTop w:val="0"/>
      <w:marBottom w:val="0"/>
      <w:divBdr>
        <w:top w:val="none" w:sz="0" w:space="0" w:color="auto"/>
        <w:left w:val="none" w:sz="0" w:space="0" w:color="auto"/>
        <w:bottom w:val="none" w:sz="0" w:space="0" w:color="auto"/>
        <w:right w:val="none" w:sz="0" w:space="0" w:color="auto"/>
      </w:divBdr>
    </w:div>
    <w:div w:id="456606356">
      <w:bodyDiv w:val="1"/>
      <w:marLeft w:val="0"/>
      <w:marRight w:val="0"/>
      <w:marTop w:val="0"/>
      <w:marBottom w:val="0"/>
      <w:divBdr>
        <w:top w:val="none" w:sz="0" w:space="0" w:color="auto"/>
        <w:left w:val="none" w:sz="0" w:space="0" w:color="auto"/>
        <w:bottom w:val="none" w:sz="0" w:space="0" w:color="auto"/>
        <w:right w:val="none" w:sz="0" w:space="0" w:color="auto"/>
      </w:divBdr>
    </w:div>
    <w:div w:id="677971416">
      <w:bodyDiv w:val="1"/>
      <w:marLeft w:val="0"/>
      <w:marRight w:val="0"/>
      <w:marTop w:val="0"/>
      <w:marBottom w:val="0"/>
      <w:divBdr>
        <w:top w:val="none" w:sz="0" w:space="0" w:color="auto"/>
        <w:left w:val="none" w:sz="0" w:space="0" w:color="auto"/>
        <w:bottom w:val="none" w:sz="0" w:space="0" w:color="auto"/>
        <w:right w:val="none" w:sz="0" w:space="0" w:color="auto"/>
      </w:divBdr>
    </w:div>
    <w:div w:id="843520737">
      <w:bodyDiv w:val="1"/>
      <w:marLeft w:val="0"/>
      <w:marRight w:val="0"/>
      <w:marTop w:val="0"/>
      <w:marBottom w:val="0"/>
      <w:divBdr>
        <w:top w:val="none" w:sz="0" w:space="0" w:color="auto"/>
        <w:left w:val="none" w:sz="0" w:space="0" w:color="auto"/>
        <w:bottom w:val="none" w:sz="0" w:space="0" w:color="auto"/>
        <w:right w:val="none" w:sz="0" w:space="0" w:color="auto"/>
      </w:divBdr>
    </w:div>
    <w:div w:id="904682680">
      <w:bodyDiv w:val="1"/>
      <w:marLeft w:val="0"/>
      <w:marRight w:val="0"/>
      <w:marTop w:val="0"/>
      <w:marBottom w:val="0"/>
      <w:divBdr>
        <w:top w:val="none" w:sz="0" w:space="0" w:color="auto"/>
        <w:left w:val="none" w:sz="0" w:space="0" w:color="auto"/>
        <w:bottom w:val="none" w:sz="0" w:space="0" w:color="auto"/>
        <w:right w:val="none" w:sz="0" w:space="0" w:color="auto"/>
      </w:divBdr>
    </w:div>
    <w:div w:id="912660290">
      <w:bodyDiv w:val="1"/>
      <w:marLeft w:val="0"/>
      <w:marRight w:val="0"/>
      <w:marTop w:val="0"/>
      <w:marBottom w:val="0"/>
      <w:divBdr>
        <w:top w:val="none" w:sz="0" w:space="0" w:color="auto"/>
        <w:left w:val="none" w:sz="0" w:space="0" w:color="auto"/>
        <w:bottom w:val="none" w:sz="0" w:space="0" w:color="auto"/>
        <w:right w:val="none" w:sz="0" w:space="0" w:color="auto"/>
      </w:divBdr>
    </w:div>
    <w:div w:id="958418712">
      <w:bodyDiv w:val="1"/>
      <w:marLeft w:val="0"/>
      <w:marRight w:val="0"/>
      <w:marTop w:val="0"/>
      <w:marBottom w:val="0"/>
      <w:divBdr>
        <w:top w:val="none" w:sz="0" w:space="0" w:color="auto"/>
        <w:left w:val="none" w:sz="0" w:space="0" w:color="auto"/>
        <w:bottom w:val="none" w:sz="0" w:space="0" w:color="auto"/>
        <w:right w:val="none" w:sz="0" w:space="0" w:color="auto"/>
      </w:divBdr>
    </w:div>
    <w:div w:id="1003632148">
      <w:bodyDiv w:val="1"/>
      <w:marLeft w:val="0"/>
      <w:marRight w:val="0"/>
      <w:marTop w:val="0"/>
      <w:marBottom w:val="0"/>
      <w:divBdr>
        <w:top w:val="none" w:sz="0" w:space="0" w:color="auto"/>
        <w:left w:val="none" w:sz="0" w:space="0" w:color="auto"/>
        <w:bottom w:val="none" w:sz="0" w:space="0" w:color="auto"/>
        <w:right w:val="none" w:sz="0" w:space="0" w:color="auto"/>
      </w:divBdr>
    </w:div>
    <w:div w:id="1047149575">
      <w:bodyDiv w:val="1"/>
      <w:marLeft w:val="0"/>
      <w:marRight w:val="0"/>
      <w:marTop w:val="0"/>
      <w:marBottom w:val="0"/>
      <w:divBdr>
        <w:top w:val="none" w:sz="0" w:space="0" w:color="auto"/>
        <w:left w:val="none" w:sz="0" w:space="0" w:color="auto"/>
        <w:bottom w:val="none" w:sz="0" w:space="0" w:color="auto"/>
        <w:right w:val="none" w:sz="0" w:space="0" w:color="auto"/>
      </w:divBdr>
      <w:divsChild>
        <w:div w:id="34544067">
          <w:marLeft w:val="0"/>
          <w:marRight w:val="0"/>
          <w:marTop w:val="0"/>
          <w:marBottom w:val="0"/>
          <w:divBdr>
            <w:top w:val="none" w:sz="0" w:space="0" w:color="auto"/>
            <w:left w:val="none" w:sz="0" w:space="0" w:color="auto"/>
            <w:bottom w:val="none" w:sz="0" w:space="0" w:color="auto"/>
            <w:right w:val="none" w:sz="0" w:space="0" w:color="auto"/>
          </w:divBdr>
        </w:div>
        <w:div w:id="46295333">
          <w:marLeft w:val="0"/>
          <w:marRight w:val="0"/>
          <w:marTop w:val="0"/>
          <w:marBottom w:val="0"/>
          <w:divBdr>
            <w:top w:val="none" w:sz="0" w:space="0" w:color="auto"/>
            <w:left w:val="none" w:sz="0" w:space="0" w:color="auto"/>
            <w:bottom w:val="none" w:sz="0" w:space="0" w:color="auto"/>
            <w:right w:val="none" w:sz="0" w:space="0" w:color="auto"/>
          </w:divBdr>
        </w:div>
        <w:div w:id="48922112">
          <w:marLeft w:val="0"/>
          <w:marRight w:val="0"/>
          <w:marTop w:val="0"/>
          <w:marBottom w:val="0"/>
          <w:divBdr>
            <w:top w:val="none" w:sz="0" w:space="0" w:color="auto"/>
            <w:left w:val="none" w:sz="0" w:space="0" w:color="auto"/>
            <w:bottom w:val="none" w:sz="0" w:space="0" w:color="auto"/>
            <w:right w:val="none" w:sz="0" w:space="0" w:color="auto"/>
          </w:divBdr>
        </w:div>
        <w:div w:id="66921012">
          <w:marLeft w:val="0"/>
          <w:marRight w:val="0"/>
          <w:marTop w:val="0"/>
          <w:marBottom w:val="0"/>
          <w:divBdr>
            <w:top w:val="none" w:sz="0" w:space="0" w:color="auto"/>
            <w:left w:val="none" w:sz="0" w:space="0" w:color="auto"/>
            <w:bottom w:val="none" w:sz="0" w:space="0" w:color="auto"/>
            <w:right w:val="none" w:sz="0" w:space="0" w:color="auto"/>
          </w:divBdr>
        </w:div>
        <w:div w:id="85272916">
          <w:marLeft w:val="0"/>
          <w:marRight w:val="0"/>
          <w:marTop w:val="0"/>
          <w:marBottom w:val="0"/>
          <w:divBdr>
            <w:top w:val="none" w:sz="0" w:space="0" w:color="auto"/>
            <w:left w:val="none" w:sz="0" w:space="0" w:color="auto"/>
            <w:bottom w:val="none" w:sz="0" w:space="0" w:color="auto"/>
            <w:right w:val="none" w:sz="0" w:space="0" w:color="auto"/>
          </w:divBdr>
        </w:div>
        <w:div w:id="115681893">
          <w:marLeft w:val="0"/>
          <w:marRight w:val="0"/>
          <w:marTop w:val="0"/>
          <w:marBottom w:val="0"/>
          <w:divBdr>
            <w:top w:val="none" w:sz="0" w:space="0" w:color="auto"/>
            <w:left w:val="none" w:sz="0" w:space="0" w:color="auto"/>
            <w:bottom w:val="none" w:sz="0" w:space="0" w:color="auto"/>
            <w:right w:val="none" w:sz="0" w:space="0" w:color="auto"/>
          </w:divBdr>
        </w:div>
        <w:div w:id="117529762">
          <w:marLeft w:val="0"/>
          <w:marRight w:val="0"/>
          <w:marTop w:val="0"/>
          <w:marBottom w:val="0"/>
          <w:divBdr>
            <w:top w:val="none" w:sz="0" w:space="0" w:color="auto"/>
            <w:left w:val="none" w:sz="0" w:space="0" w:color="auto"/>
            <w:bottom w:val="none" w:sz="0" w:space="0" w:color="auto"/>
            <w:right w:val="none" w:sz="0" w:space="0" w:color="auto"/>
          </w:divBdr>
        </w:div>
        <w:div w:id="169833335">
          <w:marLeft w:val="0"/>
          <w:marRight w:val="0"/>
          <w:marTop w:val="0"/>
          <w:marBottom w:val="0"/>
          <w:divBdr>
            <w:top w:val="none" w:sz="0" w:space="0" w:color="auto"/>
            <w:left w:val="none" w:sz="0" w:space="0" w:color="auto"/>
            <w:bottom w:val="none" w:sz="0" w:space="0" w:color="auto"/>
            <w:right w:val="none" w:sz="0" w:space="0" w:color="auto"/>
          </w:divBdr>
        </w:div>
        <w:div w:id="174804327">
          <w:marLeft w:val="0"/>
          <w:marRight w:val="0"/>
          <w:marTop w:val="0"/>
          <w:marBottom w:val="0"/>
          <w:divBdr>
            <w:top w:val="none" w:sz="0" w:space="0" w:color="auto"/>
            <w:left w:val="none" w:sz="0" w:space="0" w:color="auto"/>
            <w:bottom w:val="none" w:sz="0" w:space="0" w:color="auto"/>
            <w:right w:val="none" w:sz="0" w:space="0" w:color="auto"/>
          </w:divBdr>
        </w:div>
        <w:div w:id="185217708">
          <w:marLeft w:val="0"/>
          <w:marRight w:val="0"/>
          <w:marTop w:val="0"/>
          <w:marBottom w:val="0"/>
          <w:divBdr>
            <w:top w:val="none" w:sz="0" w:space="0" w:color="auto"/>
            <w:left w:val="none" w:sz="0" w:space="0" w:color="auto"/>
            <w:bottom w:val="none" w:sz="0" w:space="0" w:color="auto"/>
            <w:right w:val="none" w:sz="0" w:space="0" w:color="auto"/>
          </w:divBdr>
        </w:div>
        <w:div w:id="185871810">
          <w:marLeft w:val="0"/>
          <w:marRight w:val="0"/>
          <w:marTop w:val="0"/>
          <w:marBottom w:val="0"/>
          <w:divBdr>
            <w:top w:val="none" w:sz="0" w:space="0" w:color="auto"/>
            <w:left w:val="none" w:sz="0" w:space="0" w:color="auto"/>
            <w:bottom w:val="none" w:sz="0" w:space="0" w:color="auto"/>
            <w:right w:val="none" w:sz="0" w:space="0" w:color="auto"/>
          </w:divBdr>
        </w:div>
        <w:div w:id="186262137">
          <w:marLeft w:val="0"/>
          <w:marRight w:val="0"/>
          <w:marTop w:val="0"/>
          <w:marBottom w:val="0"/>
          <w:divBdr>
            <w:top w:val="none" w:sz="0" w:space="0" w:color="auto"/>
            <w:left w:val="none" w:sz="0" w:space="0" w:color="auto"/>
            <w:bottom w:val="none" w:sz="0" w:space="0" w:color="auto"/>
            <w:right w:val="none" w:sz="0" w:space="0" w:color="auto"/>
          </w:divBdr>
        </w:div>
        <w:div w:id="208344792">
          <w:marLeft w:val="0"/>
          <w:marRight w:val="0"/>
          <w:marTop w:val="0"/>
          <w:marBottom w:val="0"/>
          <w:divBdr>
            <w:top w:val="none" w:sz="0" w:space="0" w:color="auto"/>
            <w:left w:val="none" w:sz="0" w:space="0" w:color="auto"/>
            <w:bottom w:val="none" w:sz="0" w:space="0" w:color="auto"/>
            <w:right w:val="none" w:sz="0" w:space="0" w:color="auto"/>
          </w:divBdr>
        </w:div>
        <w:div w:id="211429196">
          <w:marLeft w:val="0"/>
          <w:marRight w:val="0"/>
          <w:marTop w:val="0"/>
          <w:marBottom w:val="0"/>
          <w:divBdr>
            <w:top w:val="none" w:sz="0" w:space="0" w:color="auto"/>
            <w:left w:val="none" w:sz="0" w:space="0" w:color="auto"/>
            <w:bottom w:val="none" w:sz="0" w:space="0" w:color="auto"/>
            <w:right w:val="none" w:sz="0" w:space="0" w:color="auto"/>
          </w:divBdr>
        </w:div>
        <w:div w:id="222256251">
          <w:marLeft w:val="0"/>
          <w:marRight w:val="0"/>
          <w:marTop w:val="0"/>
          <w:marBottom w:val="0"/>
          <w:divBdr>
            <w:top w:val="none" w:sz="0" w:space="0" w:color="auto"/>
            <w:left w:val="none" w:sz="0" w:space="0" w:color="auto"/>
            <w:bottom w:val="none" w:sz="0" w:space="0" w:color="auto"/>
            <w:right w:val="none" w:sz="0" w:space="0" w:color="auto"/>
          </w:divBdr>
        </w:div>
        <w:div w:id="250047040">
          <w:marLeft w:val="0"/>
          <w:marRight w:val="0"/>
          <w:marTop w:val="0"/>
          <w:marBottom w:val="0"/>
          <w:divBdr>
            <w:top w:val="none" w:sz="0" w:space="0" w:color="auto"/>
            <w:left w:val="none" w:sz="0" w:space="0" w:color="auto"/>
            <w:bottom w:val="none" w:sz="0" w:space="0" w:color="auto"/>
            <w:right w:val="none" w:sz="0" w:space="0" w:color="auto"/>
          </w:divBdr>
        </w:div>
        <w:div w:id="270354764">
          <w:marLeft w:val="0"/>
          <w:marRight w:val="0"/>
          <w:marTop w:val="0"/>
          <w:marBottom w:val="0"/>
          <w:divBdr>
            <w:top w:val="none" w:sz="0" w:space="0" w:color="auto"/>
            <w:left w:val="none" w:sz="0" w:space="0" w:color="auto"/>
            <w:bottom w:val="none" w:sz="0" w:space="0" w:color="auto"/>
            <w:right w:val="none" w:sz="0" w:space="0" w:color="auto"/>
          </w:divBdr>
        </w:div>
        <w:div w:id="275333491">
          <w:marLeft w:val="0"/>
          <w:marRight w:val="0"/>
          <w:marTop w:val="0"/>
          <w:marBottom w:val="0"/>
          <w:divBdr>
            <w:top w:val="none" w:sz="0" w:space="0" w:color="auto"/>
            <w:left w:val="none" w:sz="0" w:space="0" w:color="auto"/>
            <w:bottom w:val="none" w:sz="0" w:space="0" w:color="auto"/>
            <w:right w:val="none" w:sz="0" w:space="0" w:color="auto"/>
          </w:divBdr>
        </w:div>
        <w:div w:id="282999469">
          <w:marLeft w:val="0"/>
          <w:marRight w:val="0"/>
          <w:marTop w:val="0"/>
          <w:marBottom w:val="0"/>
          <w:divBdr>
            <w:top w:val="none" w:sz="0" w:space="0" w:color="auto"/>
            <w:left w:val="none" w:sz="0" w:space="0" w:color="auto"/>
            <w:bottom w:val="none" w:sz="0" w:space="0" w:color="auto"/>
            <w:right w:val="none" w:sz="0" w:space="0" w:color="auto"/>
          </w:divBdr>
        </w:div>
        <w:div w:id="315570238">
          <w:marLeft w:val="0"/>
          <w:marRight w:val="0"/>
          <w:marTop w:val="0"/>
          <w:marBottom w:val="0"/>
          <w:divBdr>
            <w:top w:val="none" w:sz="0" w:space="0" w:color="auto"/>
            <w:left w:val="none" w:sz="0" w:space="0" w:color="auto"/>
            <w:bottom w:val="none" w:sz="0" w:space="0" w:color="auto"/>
            <w:right w:val="none" w:sz="0" w:space="0" w:color="auto"/>
          </w:divBdr>
        </w:div>
        <w:div w:id="315763723">
          <w:marLeft w:val="0"/>
          <w:marRight w:val="0"/>
          <w:marTop w:val="0"/>
          <w:marBottom w:val="0"/>
          <w:divBdr>
            <w:top w:val="none" w:sz="0" w:space="0" w:color="auto"/>
            <w:left w:val="none" w:sz="0" w:space="0" w:color="auto"/>
            <w:bottom w:val="none" w:sz="0" w:space="0" w:color="auto"/>
            <w:right w:val="none" w:sz="0" w:space="0" w:color="auto"/>
          </w:divBdr>
        </w:div>
        <w:div w:id="329256916">
          <w:marLeft w:val="0"/>
          <w:marRight w:val="0"/>
          <w:marTop w:val="0"/>
          <w:marBottom w:val="0"/>
          <w:divBdr>
            <w:top w:val="none" w:sz="0" w:space="0" w:color="auto"/>
            <w:left w:val="none" w:sz="0" w:space="0" w:color="auto"/>
            <w:bottom w:val="none" w:sz="0" w:space="0" w:color="auto"/>
            <w:right w:val="none" w:sz="0" w:space="0" w:color="auto"/>
          </w:divBdr>
        </w:div>
        <w:div w:id="335621577">
          <w:marLeft w:val="0"/>
          <w:marRight w:val="0"/>
          <w:marTop w:val="0"/>
          <w:marBottom w:val="0"/>
          <w:divBdr>
            <w:top w:val="none" w:sz="0" w:space="0" w:color="auto"/>
            <w:left w:val="none" w:sz="0" w:space="0" w:color="auto"/>
            <w:bottom w:val="none" w:sz="0" w:space="0" w:color="auto"/>
            <w:right w:val="none" w:sz="0" w:space="0" w:color="auto"/>
          </w:divBdr>
        </w:div>
        <w:div w:id="349449334">
          <w:marLeft w:val="0"/>
          <w:marRight w:val="0"/>
          <w:marTop w:val="0"/>
          <w:marBottom w:val="0"/>
          <w:divBdr>
            <w:top w:val="none" w:sz="0" w:space="0" w:color="auto"/>
            <w:left w:val="none" w:sz="0" w:space="0" w:color="auto"/>
            <w:bottom w:val="none" w:sz="0" w:space="0" w:color="auto"/>
            <w:right w:val="none" w:sz="0" w:space="0" w:color="auto"/>
          </w:divBdr>
        </w:div>
        <w:div w:id="370764501">
          <w:marLeft w:val="0"/>
          <w:marRight w:val="0"/>
          <w:marTop w:val="0"/>
          <w:marBottom w:val="0"/>
          <w:divBdr>
            <w:top w:val="none" w:sz="0" w:space="0" w:color="auto"/>
            <w:left w:val="none" w:sz="0" w:space="0" w:color="auto"/>
            <w:bottom w:val="none" w:sz="0" w:space="0" w:color="auto"/>
            <w:right w:val="none" w:sz="0" w:space="0" w:color="auto"/>
          </w:divBdr>
        </w:div>
        <w:div w:id="394553716">
          <w:marLeft w:val="0"/>
          <w:marRight w:val="0"/>
          <w:marTop w:val="0"/>
          <w:marBottom w:val="0"/>
          <w:divBdr>
            <w:top w:val="none" w:sz="0" w:space="0" w:color="auto"/>
            <w:left w:val="none" w:sz="0" w:space="0" w:color="auto"/>
            <w:bottom w:val="none" w:sz="0" w:space="0" w:color="auto"/>
            <w:right w:val="none" w:sz="0" w:space="0" w:color="auto"/>
          </w:divBdr>
        </w:div>
        <w:div w:id="400256985">
          <w:marLeft w:val="0"/>
          <w:marRight w:val="0"/>
          <w:marTop w:val="0"/>
          <w:marBottom w:val="0"/>
          <w:divBdr>
            <w:top w:val="none" w:sz="0" w:space="0" w:color="auto"/>
            <w:left w:val="none" w:sz="0" w:space="0" w:color="auto"/>
            <w:bottom w:val="none" w:sz="0" w:space="0" w:color="auto"/>
            <w:right w:val="none" w:sz="0" w:space="0" w:color="auto"/>
          </w:divBdr>
        </w:div>
        <w:div w:id="420025479">
          <w:marLeft w:val="0"/>
          <w:marRight w:val="0"/>
          <w:marTop w:val="0"/>
          <w:marBottom w:val="0"/>
          <w:divBdr>
            <w:top w:val="none" w:sz="0" w:space="0" w:color="auto"/>
            <w:left w:val="none" w:sz="0" w:space="0" w:color="auto"/>
            <w:bottom w:val="none" w:sz="0" w:space="0" w:color="auto"/>
            <w:right w:val="none" w:sz="0" w:space="0" w:color="auto"/>
          </w:divBdr>
        </w:div>
        <w:div w:id="423847390">
          <w:marLeft w:val="0"/>
          <w:marRight w:val="0"/>
          <w:marTop w:val="0"/>
          <w:marBottom w:val="0"/>
          <w:divBdr>
            <w:top w:val="none" w:sz="0" w:space="0" w:color="auto"/>
            <w:left w:val="none" w:sz="0" w:space="0" w:color="auto"/>
            <w:bottom w:val="none" w:sz="0" w:space="0" w:color="auto"/>
            <w:right w:val="none" w:sz="0" w:space="0" w:color="auto"/>
          </w:divBdr>
        </w:div>
        <w:div w:id="432240702">
          <w:marLeft w:val="0"/>
          <w:marRight w:val="0"/>
          <w:marTop w:val="0"/>
          <w:marBottom w:val="0"/>
          <w:divBdr>
            <w:top w:val="none" w:sz="0" w:space="0" w:color="auto"/>
            <w:left w:val="none" w:sz="0" w:space="0" w:color="auto"/>
            <w:bottom w:val="none" w:sz="0" w:space="0" w:color="auto"/>
            <w:right w:val="none" w:sz="0" w:space="0" w:color="auto"/>
          </w:divBdr>
        </w:div>
        <w:div w:id="445126583">
          <w:marLeft w:val="0"/>
          <w:marRight w:val="0"/>
          <w:marTop w:val="0"/>
          <w:marBottom w:val="0"/>
          <w:divBdr>
            <w:top w:val="none" w:sz="0" w:space="0" w:color="auto"/>
            <w:left w:val="none" w:sz="0" w:space="0" w:color="auto"/>
            <w:bottom w:val="none" w:sz="0" w:space="0" w:color="auto"/>
            <w:right w:val="none" w:sz="0" w:space="0" w:color="auto"/>
          </w:divBdr>
        </w:div>
        <w:div w:id="461310740">
          <w:marLeft w:val="0"/>
          <w:marRight w:val="0"/>
          <w:marTop w:val="0"/>
          <w:marBottom w:val="0"/>
          <w:divBdr>
            <w:top w:val="none" w:sz="0" w:space="0" w:color="auto"/>
            <w:left w:val="none" w:sz="0" w:space="0" w:color="auto"/>
            <w:bottom w:val="none" w:sz="0" w:space="0" w:color="auto"/>
            <w:right w:val="none" w:sz="0" w:space="0" w:color="auto"/>
          </w:divBdr>
        </w:div>
        <w:div w:id="479731404">
          <w:marLeft w:val="0"/>
          <w:marRight w:val="0"/>
          <w:marTop w:val="0"/>
          <w:marBottom w:val="0"/>
          <w:divBdr>
            <w:top w:val="none" w:sz="0" w:space="0" w:color="auto"/>
            <w:left w:val="none" w:sz="0" w:space="0" w:color="auto"/>
            <w:bottom w:val="none" w:sz="0" w:space="0" w:color="auto"/>
            <w:right w:val="none" w:sz="0" w:space="0" w:color="auto"/>
          </w:divBdr>
        </w:div>
        <w:div w:id="500044157">
          <w:marLeft w:val="0"/>
          <w:marRight w:val="0"/>
          <w:marTop w:val="0"/>
          <w:marBottom w:val="0"/>
          <w:divBdr>
            <w:top w:val="none" w:sz="0" w:space="0" w:color="auto"/>
            <w:left w:val="none" w:sz="0" w:space="0" w:color="auto"/>
            <w:bottom w:val="none" w:sz="0" w:space="0" w:color="auto"/>
            <w:right w:val="none" w:sz="0" w:space="0" w:color="auto"/>
          </w:divBdr>
        </w:div>
        <w:div w:id="519971678">
          <w:marLeft w:val="0"/>
          <w:marRight w:val="0"/>
          <w:marTop w:val="0"/>
          <w:marBottom w:val="0"/>
          <w:divBdr>
            <w:top w:val="none" w:sz="0" w:space="0" w:color="auto"/>
            <w:left w:val="none" w:sz="0" w:space="0" w:color="auto"/>
            <w:bottom w:val="none" w:sz="0" w:space="0" w:color="auto"/>
            <w:right w:val="none" w:sz="0" w:space="0" w:color="auto"/>
          </w:divBdr>
        </w:div>
        <w:div w:id="531502637">
          <w:marLeft w:val="0"/>
          <w:marRight w:val="0"/>
          <w:marTop w:val="0"/>
          <w:marBottom w:val="0"/>
          <w:divBdr>
            <w:top w:val="none" w:sz="0" w:space="0" w:color="auto"/>
            <w:left w:val="none" w:sz="0" w:space="0" w:color="auto"/>
            <w:bottom w:val="none" w:sz="0" w:space="0" w:color="auto"/>
            <w:right w:val="none" w:sz="0" w:space="0" w:color="auto"/>
          </w:divBdr>
        </w:div>
        <w:div w:id="555698132">
          <w:marLeft w:val="0"/>
          <w:marRight w:val="0"/>
          <w:marTop w:val="0"/>
          <w:marBottom w:val="0"/>
          <w:divBdr>
            <w:top w:val="none" w:sz="0" w:space="0" w:color="auto"/>
            <w:left w:val="none" w:sz="0" w:space="0" w:color="auto"/>
            <w:bottom w:val="none" w:sz="0" w:space="0" w:color="auto"/>
            <w:right w:val="none" w:sz="0" w:space="0" w:color="auto"/>
          </w:divBdr>
        </w:div>
        <w:div w:id="560480927">
          <w:marLeft w:val="0"/>
          <w:marRight w:val="0"/>
          <w:marTop w:val="0"/>
          <w:marBottom w:val="0"/>
          <w:divBdr>
            <w:top w:val="none" w:sz="0" w:space="0" w:color="auto"/>
            <w:left w:val="none" w:sz="0" w:space="0" w:color="auto"/>
            <w:bottom w:val="none" w:sz="0" w:space="0" w:color="auto"/>
            <w:right w:val="none" w:sz="0" w:space="0" w:color="auto"/>
          </w:divBdr>
        </w:div>
        <w:div w:id="582105789">
          <w:marLeft w:val="0"/>
          <w:marRight w:val="0"/>
          <w:marTop w:val="0"/>
          <w:marBottom w:val="0"/>
          <w:divBdr>
            <w:top w:val="none" w:sz="0" w:space="0" w:color="auto"/>
            <w:left w:val="none" w:sz="0" w:space="0" w:color="auto"/>
            <w:bottom w:val="none" w:sz="0" w:space="0" w:color="auto"/>
            <w:right w:val="none" w:sz="0" w:space="0" w:color="auto"/>
          </w:divBdr>
        </w:div>
        <w:div w:id="589971171">
          <w:marLeft w:val="0"/>
          <w:marRight w:val="0"/>
          <w:marTop w:val="0"/>
          <w:marBottom w:val="0"/>
          <w:divBdr>
            <w:top w:val="none" w:sz="0" w:space="0" w:color="auto"/>
            <w:left w:val="none" w:sz="0" w:space="0" w:color="auto"/>
            <w:bottom w:val="none" w:sz="0" w:space="0" w:color="auto"/>
            <w:right w:val="none" w:sz="0" w:space="0" w:color="auto"/>
          </w:divBdr>
        </w:div>
        <w:div w:id="630408277">
          <w:marLeft w:val="0"/>
          <w:marRight w:val="0"/>
          <w:marTop w:val="0"/>
          <w:marBottom w:val="0"/>
          <w:divBdr>
            <w:top w:val="none" w:sz="0" w:space="0" w:color="auto"/>
            <w:left w:val="none" w:sz="0" w:space="0" w:color="auto"/>
            <w:bottom w:val="none" w:sz="0" w:space="0" w:color="auto"/>
            <w:right w:val="none" w:sz="0" w:space="0" w:color="auto"/>
          </w:divBdr>
        </w:div>
        <w:div w:id="631599120">
          <w:marLeft w:val="0"/>
          <w:marRight w:val="0"/>
          <w:marTop w:val="0"/>
          <w:marBottom w:val="0"/>
          <w:divBdr>
            <w:top w:val="none" w:sz="0" w:space="0" w:color="auto"/>
            <w:left w:val="none" w:sz="0" w:space="0" w:color="auto"/>
            <w:bottom w:val="none" w:sz="0" w:space="0" w:color="auto"/>
            <w:right w:val="none" w:sz="0" w:space="0" w:color="auto"/>
          </w:divBdr>
        </w:div>
        <w:div w:id="640774636">
          <w:marLeft w:val="0"/>
          <w:marRight w:val="0"/>
          <w:marTop w:val="0"/>
          <w:marBottom w:val="0"/>
          <w:divBdr>
            <w:top w:val="none" w:sz="0" w:space="0" w:color="auto"/>
            <w:left w:val="none" w:sz="0" w:space="0" w:color="auto"/>
            <w:bottom w:val="none" w:sz="0" w:space="0" w:color="auto"/>
            <w:right w:val="none" w:sz="0" w:space="0" w:color="auto"/>
          </w:divBdr>
        </w:div>
        <w:div w:id="650795158">
          <w:marLeft w:val="0"/>
          <w:marRight w:val="0"/>
          <w:marTop w:val="0"/>
          <w:marBottom w:val="0"/>
          <w:divBdr>
            <w:top w:val="none" w:sz="0" w:space="0" w:color="auto"/>
            <w:left w:val="none" w:sz="0" w:space="0" w:color="auto"/>
            <w:bottom w:val="none" w:sz="0" w:space="0" w:color="auto"/>
            <w:right w:val="none" w:sz="0" w:space="0" w:color="auto"/>
          </w:divBdr>
        </w:div>
        <w:div w:id="658582929">
          <w:marLeft w:val="0"/>
          <w:marRight w:val="0"/>
          <w:marTop w:val="0"/>
          <w:marBottom w:val="0"/>
          <w:divBdr>
            <w:top w:val="none" w:sz="0" w:space="0" w:color="auto"/>
            <w:left w:val="none" w:sz="0" w:space="0" w:color="auto"/>
            <w:bottom w:val="none" w:sz="0" w:space="0" w:color="auto"/>
            <w:right w:val="none" w:sz="0" w:space="0" w:color="auto"/>
          </w:divBdr>
        </w:div>
        <w:div w:id="662709018">
          <w:marLeft w:val="0"/>
          <w:marRight w:val="0"/>
          <w:marTop w:val="0"/>
          <w:marBottom w:val="0"/>
          <w:divBdr>
            <w:top w:val="none" w:sz="0" w:space="0" w:color="auto"/>
            <w:left w:val="none" w:sz="0" w:space="0" w:color="auto"/>
            <w:bottom w:val="none" w:sz="0" w:space="0" w:color="auto"/>
            <w:right w:val="none" w:sz="0" w:space="0" w:color="auto"/>
          </w:divBdr>
        </w:div>
        <w:div w:id="672420374">
          <w:marLeft w:val="0"/>
          <w:marRight w:val="0"/>
          <w:marTop w:val="0"/>
          <w:marBottom w:val="0"/>
          <w:divBdr>
            <w:top w:val="none" w:sz="0" w:space="0" w:color="auto"/>
            <w:left w:val="none" w:sz="0" w:space="0" w:color="auto"/>
            <w:bottom w:val="none" w:sz="0" w:space="0" w:color="auto"/>
            <w:right w:val="none" w:sz="0" w:space="0" w:color="auto"/>
          </w:divBdr>
        </w:div>
        <w:div w:id="724447662">
          <w:marLeft w:val="0"/>
          <w:marRight w:val="0"/>
          <w:marTop w:val="0"/>
          <w:marBottom w:val="0"/>
          <w:divBdr>
            <w:top w:val="none" w:sz="0" w:space="0" w:color="auto"/>
            <w:left w:val="none" w:sz="0" w:space="0" w:color="auto"/>
            <w:bottom w:val="none" w:sz="0" w:space="0" w:color="auto"/>
            <w:right w:val="none" w:sz="0" w:space="0" w:color="auto"/>
          </w:divBdr>
        </w:div>
        <w:div w:id="791753355">
          <w:marLeft w:val="0"/>
          <w:marRight w:val="0"/>
          <w:marTop w:val="0"/>
          <w:marBottom w:val="0"/>
          <w:divBdr>
            <w:top w:val="none" w:sz="0" w:space="0" w:color="auto"/>
            <w:left w:val="none" w:sz="0" w:space="0" w:color="auto"/>
            <w:bottom w:val="none" w:sz="0" w:space="0" w:color="auto"/>
            <w:right w:val="none" w:sz="0" w:space="0" w:color="auto"/>
          </w:divBdr>
        </w:div>
        <w:div w:id="805976677">
          <w:marLeft w:val="0"/>
          <w:marRight w:val="0"/>
          <w:marTop w:val="0"/>
          <w:marBottom w:val="0"/>
          <w:divBdr>
            <w:top w:val="none" w:sz="0" w:space="0" w:color="auto"/>
            <w:left w:val="none" w:sz="0" w:space="0" w:color="auto"/>
            <w:bottom w:val="none" w:sz="0" w:space="0" w:color="auto"/>
            <w:right w:val="none" w:sz="0" w:space="0" w:color="auto"/>
          </w:divBdr>
        </w:div>
        <w:div w:id="826047000">
          <w:marLeft w:val="0"/>
          <w:marRight w:val="0"/>
          <w:marTop w:val="0"/>
          <w:marBottom w:val="0"/>
          <w:divBdr>
            <w:top w:val="none" w:sz="0" w:space="0" w:color="auto"/>
            <w:left w:val="none" w:sz="0" w:space="0" w:color="auto"/>
            <w:bottom w:val="none" w:sz="0" w:space="0" w:color="auto"/>
            <w:right w:val="none" w:sz="0" w:space="0" w:color="auto"/>
          </w:divBdr>
        </w:div>
        <w:div w:id="857160167">
          <w:marLeft w:val="0"/>
          <w:marRight w:val="0"/>
          <w:marTop w:val="0"/>
          <w:marBottom w:val="0"/>
          <w:divBdr>
            <w:top w:val="none" w:sz="0" w:space="0" w:color="auto"/>
            <w:left w:val="none" w:sz="0" w:space="0" w:color="auto"/>
            <w:bottom w:val="none" w:sz="0" w:space="0" w:color="auto"/>
            <w:right w:val="none" w:sz="0" w:space="0" w:color="auto"/>
          </w:divBdr>
        </w:div>
        <w:div w:id="922491415">
          <w:marLeft w:val="0"/>
          <w:marRight w:val="0"/>
          <w:marTop w:val="0"/>
          <w:marBottom w:val="0"/>
          <w:divBdr>
            <w:top w:val="none" w:sz="0" w:space="0" w:color="auto"/>
            <w:left w:val="none" w:sz="0" w:space="0" w:color="auto"/>
            <w:bottom w:val="none" w:sz="0" w:space="0" w:color="auto"/>
            <w:right w:val="none" w:sz="0" w:space="0" w:color="auto"/>
          </w:divBdr>
        </w:div>
        <w:div w:id="934483994">
          <w:marLeft w:val="0"/>
          <w:marRight w:val="0"/>
          <w:marTop w:val="0"/>
          <w:marBottom w:val="0"/>
          <w:divBdr>
            <w:top w:val="none" w:sz="0" w:space="0" w:color="auto"/>
            <w:left w:val="none" w:sz="0" w:space="0" w:color="auto"/>
            <w:bottom w:val="none" w:sz="0" w:space="0" w:color="auto"/>
            <w:right w:val="none" w:sz="0" w:space="0" w:color="auto"/>
          </w:divBdr>
        </w:div>
        <w:div w:id="950824931">
          <w:marLeft w:val="0"/>
          <w:marRight w:val="0"/>
          <w:marTop w:val="0"/>
          <w:marBottom w:val="0"/>
          <w:divBdr>
            <w:top w:val="none" w:sz="0" w:space="0" w:color="auto"/>
            <w:left w:val="none" w:sz="0" w:space="0" w:color="auto"/>
            <w:bottom w:val="none" w:sz="0" w:space="0" w:color="auto"/>
            <w:right w:val="none" w:sz="0" w:space="0" w:color="auto"/>
          </w:divBdr>
        </w:div>
        <w:div w:id="955596342">
          <w:marLeft w:val="0"/>
          <w:marRight w:val="0"/>
          <w:marTop w:val="0"/>
          <w:marBottom w:val="0"/>
          <w:divBdr>
            <w:top w:val="none" w:sz="0" w:space="0" w:color="auto"/>
            <w:left w:val="none" w:sz="0" w:space="0" w:color="auto"/>
            <w:bottom w:val="none" w:sz="0" w:space="0" w:color="auto"/>
            <w:right w:val="none" w:sz="0" w:space="0" w:color="auto"/>
          </w:divBdr>
        </w:div>
        <w:div w:id="986470230">
          <w:marLeft w:val="0"/>
          <w:marRight w:val="0"/>
          <w:marTop w:val="0"/>
          <w:marBottom w:val="0"/>
          <w:divBdr>
            <w:top w:val="none" w:sz="0" w:space="0" w:color="auto"/>
            <w:left w:val="none" w:sz="0" w:space="0" w:color="auto"/>
            <w:bottom w:val="none" w:sz="0" w:space="0" w:color="auto"/>
            <w:right w:val="none" w:sz="0" w:space="0" w:color="auto"/>
          </w:divBdr>
        </w:div>
        <w:div w:id="991180546">
          <w:marLeft w:val="0"/>
          <w:marRight w:val="0"/>
          <w:marTop w:val="0"/>
          <w:marBottom w:val="0"/>
          <w:divBdr>
            <w:top w:val="none" w:sz="0" w:space="0" w:color="auto"/>
            <w:left w:val="none" w:sz="0" w:space="0" w:color="auto"/>
            <w:bottom w:val="none" w:sz="0" w:space="0" w:color="auto"/>
            <w:right w:val="none" w:sz="0" w:space="0" w:color="auto"/>
          </w:divBdr>
        </w:div>
        <w:div w:id="1031300354">
          <w:marLeft w:val="0"/>
          <w:marRight w:val="0"/>
          <w:marTop w:val="0"/>
          <w:marBottom w:val="0"/>
          <w:divBdr>
            <w:top w:val="none" w:sz="0" w:space="0" w:color="auto"/>
            <w:left w:val="none" w:sz="0" w:space="0" w:color="auto"/>
            <w:bottom w:val="none" w:sz="0" w:space="0" w:color="auto"/>
            <w:right w:val="none" w:sz="0" w:space="0" w:color="auto"/>
          </w:divBdr>
        </w:div>
        <w:div w:id="1031997346">
          <w:marLeft w:val="0"/>
          <w:marRight w:val="0"/>
          <w:marTop w:val="0"/>
          <w:marBottom w:val="0"/>
          <w:divBdr>
            <w:top w:val="none" w:sz="0" w:space="0" w:color="auto"/>
            <w:left w:val="none" w:sz="0" w:space="0" w:color="auto"/>
            <w:bottom w:val="none" w:sz="0" w:space="0" w:color="auto"/>
            <w:right w:val="none" w:sz="0" w:space="0" w:color="auto"/>
          </w:divBdr>
        </w:div>
        <w:div w:id="1047602618">
          <w:marLeft w:val="0"/>
          <w:marRight w:val="0"/>
          <w:marTop w:val="0"/>
          <w:marBottom w:val="0"/>
          <w:divBdr>
            <w:top w:val="none" w:sz="0" w:space="0" w:color="auto"/>
            <w:left w:val="none" w:sz="0" w:space="0" w:color="auto"/>
            <w:bottom w:val="none" w:sz="0" w:space="0" w:color="auto"/>
            <w:right w:val="none" w:sz="0" w:space="0" w:color="auto"/>
          </w:divBdr>
        </w:div>
        <w:div w:id="1076513190">
          <w:marLeft w:val="0"/>
          <w:marRight w:val="0"/>
          <w:marTop w:val="0"/>
          <w:marBottom w:val="0"/>
          <w:divBdr>
            <w:top w:val="none" w:sz="0" w:space="0" w:color="auto"/>
            <w:left w:val="none" w:sz="0" w:space="0" w:color="auto"/>
            <w:bottom w:val="none" w:sz="0" w:space="0" w:color="auto"/>
            <w:right w:val="none" w:sz="0" w:space="0" w:color="auto"/>
          </w:divBdr>
        </w:div>
        <w:div w:id="1103841180">
          <w:marLeft w:val="0"/>
          <w:marRight w:val="0"/>
          <w:marTop w:val="0"/>
          <w:marBottom w:val="0"/>
          <w:divBdr>
            <w:top w:val="none" w:sz="0" w:space="0" w:color="auto"/>
            <w:left w:val="none" w:sz="0" w:space="0" w:color="auto"/>
            <w:bottom w:val="none" w:sz="0" w:space="0" w:color="auto"/>
            <w:right w:val="none" w:sz="0" w:space="0" w:color="auto"/>
          </w:divBdr>
        </w:div>
        <w:div w:id="1134787515">
          <w:marLeft w:val="0"/>
          <w:marRight w:val="0"/>
          <w:marTop w:val="0"/>
          <w:marBottom w:val="0"/>
          <w:divBdr>
            <w:top w:val="none" w:sz="0" w:space="0" w:color="auto"/>
            <w:left w:val="none" w:sz="0" w:space="0" w:color="auto"/>
            <w:bottom w:val="none" w:sz="0" w:space="0" w:color="auto"/>
            <w:right w:val="none" w:sz="0" w:space="0" w:color="auto"/>
          </w:divBdr>
        </w:div>
        <w:div w:id="1149513255">
          <w:marLeft w:val="0"/>
          <w:marRight w:val="0"/>
          <w:marTop w:val="0"/>
          <w:marBottom w:val="0"/>
          <w:divBdr>
            <w:top w:val="none" w:sz="0" w:space="0" w:color="auto"/>
            <w:left w:val="none" w:sz="0" w:space="0" w:color="auto"/>
            <w:bottom w:val="none" w:sz="0" w:space="0" w:color="auto"/>
            <w:right w:val="none" w:sz="0" w:space="0" w:color="auto"/>
          </w:divBdr>
        </w:div>
        <w:div w:id="1158615954">
          <w:marLeft w:val="0"/>
          <w:marRight w:val="0"/>
          <w:marTop w:val="0"/>
          <w:marBottom w:val="0"/>
          <w:divBdr>
            <w:top w:val="none" w:sz="0" w:space="0" w:color="auto"/>
            <w:left w:val="none" w:sz="0" w:space="0" w:color="auto"/>
            <w:bottom w:val="none" w:sz="0" w:space="0" w:color="auto"/>
            <w:right w:val="none" w:sz="0" w:space="0" w:color="auto"/>
          </w:divBdr>
        </w:div>
        <w:div w:id="1159229626">
          <w:marLeft w:val="0"/>
          <w:marRight w:val="0"/>
          <w:marTop w:val="0"/>
          <w:marBottom w:val="0"/>
          <w:divBdr>
            <w:top w:val="none" w:sz="0" w:space="0" w:color="auto"/>
            <w:left w:val="none" w:sz="0" w:space="0" w:color="auto"/>
            <w:bottom w:val="none" w:sz="0" w:space="0" w:color="auto"/>
            <w:right w:val="none" w:sz="0" w:space="0" w:color="auto"/>
          </w:divBdr>
        </w:div>
        <w:div w:id="1191146855">
          <w:marLeft w:val="0"/>
          <w:marRight w:val="0"/>
          <w:marTop w:val="0"/>
          <w:marBottom w:val="0"/>
          <w:divBdr>
            <w:top w:val="none" w:sz="0" w:space="0" w:color="auto"/>
            <w:left w:val="none" w:sz="0" w:space="0" w:color="auto"/>
            <w:bottom w:val="none" w:sz="0" w:space="0" w:color="auto"/>
            <w:right w:val="none" w:sz="0" w:space="0" w:color="auto"/>
          </w:divBdr>
        </w:div>
        <w:div w:id="1194002270">
          <w:marLeft w:val="0"/>
          <w:marRight w:val="0"/>
          <w:marTop w:val="0"/>
          <w:marBottom w:val="0"/>
          <w:divBdr>
            <w:top w:val="none" w:sz="0" w:space="0" w:color="auto"/>
            <w:left w:val="none" w:sz="0" w:space="0" w:color="auto"/>
            <w:bottom w:val="none" w:sz="0" w:space="0" w:color="auto"/>
            <w:right w:val="none" w:sz="0" w:space="0" w:color="auto"/>
          </w:divBdr>
        </w:div>
        <w:div w:id="1203666493">
          <w:marLeft w:val="0"/>
          <w:marRight w:val="0"/>
          <w:marTop w:val="0"/>
          <w:marBottom w:val="0"/>
          <w:divBdr>
            <w:top w:val="none" w:sz="0" w:space="0" w:color="auto"/>
            <w:left w:val="none" w:sz="0" w:space="0" w:color="auto"/>
            <w:bottom w:val="none" w:sz="0" w:space="0" w:color="auto"/>
            <w:right w:val="none" w:sz="0" w:space="0" w:color="auto"/>
          </w:divBdr>
        </w:div>
        <w:div w:id="1263610024">
          <w:marLeft w:val="0"/>
          <w:marRight w:val="0"/>
          <w:marTop w:val="0"/>
          <w:marBottom w:val="0"/>
          <w:divBdr>
            <w:top w:val="none" w:sz="0" w:space="0" w:color="auto"/>
            <w:left w:val="none" w:sz="0" w:space="0" w:color="auto"/>
            <w:bottom w:val="none" w:sz="0" w:space="0" w:color="auto"/>
            <w:right w:val="none" w:sz="0" w:space="0" w:color="auto"/>
          </w:divBdr>
        </w:div>
        <w:div w:id="1272518651">
          <w:marLeft w:val="0"/>
          <w:marRight w:val="0"/>
          <w:marTop w:val="0"/>
          <w:marBottom w:val="0"/>
          <w:divBdr>
            <w:top w:val="none" w:sz="0" w:space="0" w:color="auto"/>
            <w:left w:val="none" w:sz="0" w:space="0" w:color="auto"/>
            <w:bottom w:val="none" w:sz="0" w:space="0" w:color="auto"/>
            <w:right w:val="none" w:sz="0" w:space="0" w:color="auto"/>
          </w:divBdr>
        </w:div>
        <w:div w:id="1286813418">
          <w:marLeft w:val="0"/>
          <w:marRight w:val="0"/>
          <w:marTop w:val="0"/>
          <w:marBottom w:val="0"/>
          <w:divBdr>
            <w:top w:val="none" w:sz="0" w:space="0" w:color="auto"/>
            <w:left w:val="none" w:sz="0" w:space="0" w:color="auto"/>
            <w:bottom w:val="none" w:sz="0" w:space="0" w:color="auto"/>
            <w:right w:val="none" w:sz="0" w:space="0" w:color="auto"/>
          </w:divBdr>
        </w:div>
        <w:div w:id="1294405972">
          <w:marLeft w:val="0"/>
          <w:marRight w:val="0"/>
          <w:marTop w:val="0"/>
          <w:marBottom w:val="0"/>
          <w:divBdr>
            <w:top w:val="none" w:sz="0" w:space="0" w:color="auto"/>
            <w:left w:val="none" w:sz="0" w:space="0" w:color="auto"/>
            <w:bottom w:val="none" w:sz="0" w:space="0" w:color="auto"/>
            <w:right w:val="none" w:sz="0" w:space="0" w:color="auto"/>
          </w:divBdr>
        </w:div>
        <w:div w:id="1326978575">
          <w:marLeft w:val="0"/>
          <w:marRight w:val="0"/>
          <w:marTop w:val="0"/>
          <w:marBottom w:val="0"/>
          <w:divBdr>
            <w:top w:val="none" w:sz="0" w:space="0" w:color="auto"/>
            <w:left w:val="none" w:sz="0" w:space="0" w:color="auto"/>
            <w:bottom w:val="none" w:sz="0" w:space="0" w:color="auto"/>
            <w:right w:val="none" w:sz="0" w:space="0" w:color="auto"/>
          </w:divBdr>
        </w:div>
        <w:div w:id="1365247221">
          <w:marLeft w:val="0"/>
          <w:marRight w:val="0"/>
          <w:marTop w:val="0"/>
          <w:marBottom w:val="0"/>
          <w:divBdr>
            <w:top w:val="none" w:sz="0" w:space="0" w:color="auto"/>
            <w:left w:val="none" w:sz="0" w:space="0" w:color="auto"/>
            <w:bottom w:val="none" w:sz="0" w:space="0" w:color="auto"/>
            <w:right w:val="none" w:sz="0" w:space="0" w:color="auto"/>
          </w:divBdr>
        </w:div>
        <w:div w:id="1369792659">
          <w:marLeft w:val="0"/>
          <w:marRight w:val="0"/>
          <w:marTop w:val="0"/>
          <w:marBottom w:val="0"/>
          <w:divBdr>
            <w:top w:val="none" w:sz="0" w:space="0" w:color="auto"/>
            <w:left w:val="none" w:sz="0" w:space="0" w:color="auto"/>
            <w:bottom w:val="none" w:sz="0" w:space="0" w:color="auto"/>
            <w:right w:val="none" w:sz="0" w:space="0" w:color="auto"/>
          </w:divBdr>
        </w:div>
        <w:div w:id="1409770077">
          <w:marLeft w:val="0"/>
          <w:marRight w:val="0"/>
          <w:marTop w:val="0"/>
          <w:marBottom w:val="0"/>
          <w:divBdr>
            <w:top w:val="none" w:sz="0" w:space="0" w:color="auto"/>
            <w:left w:val="none" w:sz="0" w:space="0" w:color="auto"/>
            <w:bottom w:val="none" w:sz="0" w:space="0" w:color="auto"/>
            <w:right w:val="none" w:sz="0" w:space="0" w:color="auto"/>
          </w:divBdr>
        </w:div>
        <w:div w:id="1410081434">
          <w:marLeft w:val="0"/>
          <w:marRight w:val="0"/>
          <w:marTop w:val="0"/>
          <w:marBottom w:val="0"/>
          <w:divBdr>
            <w:top w:val="none" w:sz="0" w:space="0" w:color="auto"/>
            <w:left w:val="none" w:sz="0" w:space="0" w:color="auto"/>
            <w:bottom w:val="none" w:sz="0" w:space="0" w:color="auto"/>
            <w:right w:val="none" w:sz="0" w:space="0" w:color="auto"/>
          </w:divBdr>
        </w:div>
        <w:div w:id="1428423557">
          <w:marLeft w:val="0"/>
          <w:marRight w:val="0"/>
          <w:marTop w:val="0"/>
          <w:marBottom w:val="0"/>
          <w:divBdr>
            <w:top w:val="none" w:sz="0" w:space="0" w:color="auto"/>
            <w:left w:val="none" w:sz="0" w:space="0" w:color="auto"/>
            <w:bottom w:val="none" w:sz="0" w:space="0" w:color="auto"/>
            <w:right w:val="none" w:sz="0" w:space="0" w:color="auto"/>
          </w:divBdr>
        </w:div>
        <w:div w:id="1428892936">
          <w:marLeft w:val="0"/>
          <w:marRight w:val="0"/>
          <w:marTop w:val="0"/>
          <w:marBottom w:val="0"/>
          <w:divBdr>
            <w:top w:val="none" w:sz="0" w:space="0" w:color="auto"/>
            <w:left w:val="none" w:sz="0" w:space="0" w:color="auto"/>
            <w:bottom w:val="none" w:sz="0" w:space="0" w:color="auto"/>
            <w:right w:val="none" w:sz="0" w:space="0" w:color="auto"/>
          </w:divBdr>
        </w:div>
        <w:div w:id="1489711281">
          <w:marLeft w:val="0"/>
          <w:marRight w:val="0"/>
          <w:marTop w:val="0"/>
          <w:marBottom w:val="0"/>
          <w:divBdr>
            <w:top w:val="none" w:sz="0" w:space="0" w:color="auto"/>
            <w:left w:val="none" w:sz="0" w:space="0" w:color="auto"/>
            <w:bottom w:val="none" w:sz="0" w:space="0" w:color="auto"/>
            <w:right w:val="none" w:sz="0" w:space="0" w:color="auto"/>
          </w:divBdr>
        </w:div>
        <w:div w:id="1515606385">
          <w:marLeft w:val="0"/>
          <w:marRight w:val="0"/>
          <w:marTop w:val="0"/>
          <w:marBottom w:val="0"/>
          <w:divBdr>
            <w:top w:val="none" w:sz="0" w:space="0" w:color="auto"/>
            <w:left w:val="none" w:sz="0" w:space="0" w:color="auto"/>
            <w:bottom w:val="none" w:sz="0" w:space="0" w:color="auto"/>
            <w:right w:val="none" w:sz="0" w:space="0" w:color="auto"/>
          </w:divBdr>
        </w:div>
        <w:div w:id="1522890436">
          <w:marLeft w:val="0"/>
          <w:marRight w:val="0"/>
          <w:marTop w:val="0"/>
          <w:marBottom w:val="0"/>
          <w:divBdr>
            <w:top w:val="none" w:sz="0" w:space="0" w:color="auto"/>
            <w:left w:val="none" w:sz="0" w:space="0" w:color="auto"/>
            <w:bottom w:val="none" w:sz="0" w:space="0" w:color="auto"/>
            <w:right w:val="none" w:sz="0" w:space="0" w:color="auto"/>
          </w:divBdr>
        </w:div>
        <w:div w:id="1547789994">
          <w:marLeft w:val="0"/>
          <w:marRight w:val="0"/>
          <w:marTop w:val="0"/>
          <w:marBottom w:val="0"/>
          <w:divBdr>
            <w:top w:val="none" w:sz="0" w:space="0" w:color="auto"/>
            <w:left w:val="none" w:sz="0" w:space="0" w:color="auto"/>
            <w:bottom w:val="none" w:sz="0" w:space="0" w:color="auto"/>
            <w:right w:val="none" w:sz="0" w:space="0" w:color="auto"/>
          </w:divBdr>
        </w:div>
        <w:div w:id="1611469815">
          <w:marLeft w:val="0"/>
          <w:marRight w:val="0"/>
          <w:marTop w:val="0"/>
          <w:marBottom w:val="0"/>
          <w:divBdr>
            <w:top w:val="none" w:sz="0" w:space="0" w:color="auto"/>
            <w:left w:val="none" w:sz="0" w:space="0" w:color="auto"/>
            <w:bottom w:val="none" w:sz="0" w:space="0" w:color="auto"/>
            <w:right w:val="none" w:sz="0" w:space="0" w:color="auto"/>
          </w:divBdr>
        </w:div>
        <w:div w:id="1617255299">
          <w:marLeft w:val="0"/>
          <w:marRight w:val="0"/>
          <w:marTop w:val="0"/>
          <w:marBottom w:val="0"/>
          <w:divBdr>
            <w:top w:val="none" w:sz="0" w:space="0" w:color="auto"/>
            <w:left w:val="none" w:sz="0" w:space="0" w:color="auto"/>
            <w:bottom w:val="none" w:sz="0" w:space="0" w:color="auto"/>
            <w:right w:val="none" w:sz="0" w:space="0" w:color="auto"/>
          </w:divBdr>
        </w:div>
        <w:div w:id="1678001613">
          <w:marLeft w:val="0"/>
          <w:marRight w:val="0"/>
          <w:marTop w:val="0"/>
          <w:marBottom w:val="0"/>
          <w:divBdr>
            <w:top w:val="none" w:sz="0" w:space="0" w:color="auto"/>
            <w:left w:val="none" w:sz="0" w:space="0" w:color="auto"/>
            <w:bottom w:val="none" w:sz="0" w:space="0" w:color="auto"/>
            <w:right w:val="none" w:sz="0" w:space="0" w:color="auto"/>
          </w:divBdr>
        </w:div>
        <w:div w:id="1760523818">
          <w:marLeft w:val="0"/>
          <w:marRight w:val="0"/>
          <w:marTop w:val="0"/>
          <w:marBottom w:val="0"/>
          <w:divBdr>
            <w:top w:val="none" w:sz="0" w:space="0" w:color="auto"/>
            <w:left w:val="none" w:sz="0" w:space="0" w:color="auto"/>
            <w:bottom w:val="none" w:sz="0" w:space="0" w:color="auto"/>
            <w:right w:val="none" w:sz="0" w:space="0" w:color="auto"/>
          </w:divBdr>
        </w:div>
        <w:div w:id="1775978675">
          <w:marLeft w:val="0"/>
          <w:marRight w:val="0"/>
          <w:marTop w:val="0"/>
          <w:marBottom w:val="0"/>
          <w:divBdr>
            <w:top w:val="none" w:sz="0" w:space="0" w:color="auto"/>
            <w:left w:val="none" w:sz="0" w:space="0" w:color="auto"/>
            <w:bottom w:val="none" w:sz="0" w:space="0" w:color="auto"/>
            <w:right w:val="none" w:sz="0" w:space="0" w:color="auto"/>
          </w:divBdr>
        </w:div>
        <w:div w:id="1783837996">
          <w:marLeft w:val="0"/>
          <w:marRight w:val="0"/>
          <w:marTop w:val="0"/>
          <w:marBottom w:val="0"/>
          <w:divBdr>
            <w:top w:val="none" w:sz="0" w:space="0" w:color="auto"/>
            <w:left w:val="none" w:sz="0" w:space="0" w:color="auto"/>
            <w:bottom w:val="none" w:sz="0" w:space="0" w:color="auto"/>
            <w:right w:val="none" w:sz="0" w:space="0" w:color="auto"/>
          </w:divBdr>
        </w:div>
        <w:div w:id="1807429836">
          <w:marLeft w:val="0"/>
          <w:marRight w:val="0"/>
          <w:marTop w:val="0"/>
          <w:marBottom w:val="0"/>
          <w:divBdr>
            <w:top w:val="none" w:sz="0" w:space="0" w:color="auto"/>
            <w:left w:val="none" w:sz="0" w:space="0" w:color="auto"/>
            <w:bottom w:val="none" w:sz="0" w:space="0" w:color="auto"/>
            <w:right w:val="none" w:sz="0" w:space="0" w:color="auto"/>
          </w:divBdr>
        </w:div>
        <w:div w:id="1837761324">
          <w:marLeft w:val="0"/>
          <w:marRight w:val="0"/>
          <w:marTop w:val="0"/>
          <w:marBottom w:val="0"/>
          <w:divBdr>
            <w:top w:val="none" w:sz="0" w:space="0" w:color="auto"/>
            <w:left w:val="none" w:sz="0" w:space="0" w:color="auto"/>
            <w:bottom w:val="none" w:sz="0" w:space="0" w:color="auto"/>
            <w:right w:val="none" w:sz="0" w:space="0" w:color="auto"/>
          </w:divBdr>
        </w:div>
        <w:div w:id="1837761879">
          <w:marLeft w:val="0"/>
          <w:marRight w:val="0"/>
          <w:marTop w:val="0"/>
          <w:marBottom w:val="0"/>
          <w:divBdr>
            <w:top w:val="none" w:sz="0" w:space="0" w:color="auto"/>
            <w:left w:val="none" w:sz="0" w:space="0" w:color="auto"/>
            <w:bottom w:val="none" w:sz="0" w:space="0" w:color="auto"/>
            <w:right w:val="none" w:sz="0" w:space="0" w:color="auto"/>
          </w:divBdr>
        </w:div>
        <w:div w:id="1880311327">
          <w:marLeft w:val="0"/>
          <w:marRight w:val="0"/>
          <w:marTop w:val="0"/>
          <w:marBottom w:val="0"/>
          <w:divBdr>
            <w:top w:val="none" w:sz="0" w:space="0" w:color="auto"/>
            <w:left w:val="none" w:sz="0" w:space="0" w:color="auto"/>
            <w:bottom w:val="none" w:sz="0" w:space="0" w:color="auto"/>
            <w:right w:val="none" w:sz="0" w:space="0" w:color="auto"/>
          </w:divBdr>
        </w:div>
        <w:div w:id="1903563152">
          <w:marLeft w:val="0"/>
          <w:marRight w:val="0"/>
          <w:marTop w:val="0"/>
          <w:marBottom w:val="0"/>
          <w:divBdr>
            <w:top w:val="none" w:sz="0" w:space="0" w:color="auto"/>
            <w:left w:val="none" w:sz="0" w:space="0" w:color="auto"/>
            <w:bottom w:val="none" w:sz="0" w:space="0" w:color="auto"/>
            <w:right w:val="none" w:sz="0" w:space="0" w:color="auto"/>
          </w:divBdr>
        </w:div>
        <w:div w:id="1924214695">
          <w:marLeft w:val="0"/>
          <w:marRight w:val="0"/>
          <w:marTop w:val="0"/>
          <w:marBottom w:val="0"/>
          <w:divBdr>
            <w:top w:val="none" w:sz="0" w:space="0" w:color="auto"/>
            <w:left w:val="none" w:sz="0" w:space="0" w:color="auto"/>
            <w:bottom w:val="none" w:sz="0" w:space="0" w:color="auto"/>
            <w:right w:val="none" w:sz="0" w:space="0" w:color="auto"/>
          </w:divBdr>
        </w:div>
        <w:div w:id="1940331193">
          <w:marLeft w:val="0"/>
          <w:marRight w:val="0"/>
          <w:marTop w:val="0"/>
          <w:marBottom w:val="0"/>
          <w:divBdr>
            <w:top w:val="none" w:sz="0" w:space="0" w:color="auto"/>
            <w:left w:val="none" w:sz="0" w:space="0" w:color="auto"/>
            <w:bottom w:val="none" w:sz="0" w:space="0" w:color="auto"/>
            <w:right w:val="none" w:sz="0" w:space="0" w:color="auto"/>
          </w:divBdr>
        </w:div>
        <w:div w:id="1972325620">
          <w:marLeft w:val="0"/>
          <w:marRight w:val="0"/>
          <w:marTop w:val="0"/>
          <w:marBottom w:val="0"/>
          <w:divBdr>
            <w:top w:val="none" w:sz="0" w:space="0" w:color="auto"/>
            <w:left w:val="none" w:sz="0" w:space="0" w:color="auto"/>
            <w:bottom w:val="none" w:sz="0" w:space="0" w:color="auto"/>
            <w:right w:val="none" w:sz="0" w:space="0" w:color="auto"/>
          </w:divBdr>
        </w:div>
        <w:div w:id="1977907214">
          <w:marLeft w:val="0"/>
          <w:marRight w:val="0"/>
          <w:marTop w:val="0"/>
          <w:marBottom w:val="0"/>
          <w:divBdr>
            <w:top w:val="none" w:sz="0" w:space="0" w:color="auto"/>
            <w:left w:val="none" w:sz="0" w:space="0" w:color="auto"/>
            <w:bottom w:val="none" w:sz="0" w:space="0" w:color="auto"/>
            <w:right w:val="none" w:sz="0" w:space="0" w:color="auto"/>
          </w:divBdr>
        </w:div>
        <w:div w:id="1996030446">
          <w:marLeft w:val="0"/>
          <w:marRight w:val="0"/>
          <w:marTop w:val="0"/>
          <w:marBottom w:val="0"/>
          <w:divBdr>
            <w:top w:val="none" w:sz="0" w:space="0" w:color="auto"/>
            <w:left w:val="none" w:sz="0" w:space="0" w:color="auto"/>
            <w:bottom w:val="none" w:sz="0" w:space="0" w:color="auto"/>
            <w:right w:val="none" w:sz="0" w:space="0" w:color="auto"/>
          </w:divBdr>
        </w:div>
        <w:div w:id="2019772002">
          <w:marLeft w:val="0"/>
          <w:marRight w:val="0"/>
          <w:marTop w:val="0"/>
          <w:marBottom w:val="0"/>
          <w:divBdr>
            <w:top w:val="none" w:sz="0" w:space="0" w:color="auto"/>
            <w:left w:val="none" w:sz="0" w:space="0" w:color="auto"/>
            <w:bottom w:val="none" w:sz="0" w:space="0" w:color="auto"/>
            <w:right w:val="none" w:sz="0" w:space="0" w:color="auto"/>
          </w:divBdr>
        </w:div>
        <w:div w:id="2025403683">
          <w:marLeft w:val="0"/>
          <w:marRight w:val="0"/>
          <w:marTop w:val="0"/>
          <w:marBottom w:val="0"/>
          <w:divBdr>
            <w:top w:val="none" w:sz="0" w:space="0" w:color="auto"/>
            <w:left w:val="none" w:sz="0" w:space="0" w:color="auto"/>
            <w:bottom w:val="none" w:sz="0" w:space="0" w:color="auto"/>
            <w:right w:val="none" w:sz="0" w:space="0" w:color="auto"/>
          </w:divBdr>
        </w:div>
        <w:div w:id="2112117852">
          <w:marLeft w:val="0"/>
          <w:marRight w:val="0"/>
          <w:marTop w:val="0"/>
          <w:marBottom w:val="0"/>
          <w:divBdr>
            <w:top w:val="none" w:sz="0" w:space="0" w:color="auto"/>
            <w:left w:val="none" w:sz="0" w:space="0" w:color="auto"/>
            <w:bottom w:val="none" w:sz="0" w:space="0" w:color="auto"/>
            <w:right w:val="none" w:sz="0" w:space="0" w:color="auto"/>
          </w:divBdr>
        </w:div>
        <w:div w:id="2115784184">
          <w:marLeft w:val="0"/>
          <w:marRight w:val="0"/>
          <w:marTop w:val="0"/>
          <w:marBottom w:val="0"/>
          <w:divBdr>
            <w:top w:val="none" w:sz="0" w:space="0" w:color="auto"/>
            <w:left w:val="none" w:sz="0" w:space="0" w:color="auto"/>
            <w:bottom w:val="none" w:sz="0" w:space="0" w:color="auto"/>
            <w:right w:val="none" w:sz="0" w:space="0" w:color="auto"/>
          </w:divBdr>
        </w:div>
        <w:div w:id="2134784848">
          <w:marLeft w:val="0"/>
          <w:marRight w:val="0"/>
          <w:marTop w:val="0"/>
          <w:marBottom w:val="0"/>
          <w:divBdr>
            <w:top w:val="none" w:sz="0" w:space="0" w:color="auto"/>
            <w:left w:val="none" w:sz="0" w:space="0" w:color="auto"/>
            <w:bottom w:val="none" w:sz="0" w:space="0" w:color="auto"/>
            <w:right w:val="none" w:sz="0" w:space="0" w:color="auto"/>
          </w:divBdr>
        </w:div>
      </w:divsChild>
    </w:div>
    <w:div w:id="1161041209">
      <w:bodyDiv w:val="1"/>
      <w:marLeft w:val="0"/>
      <w:marRight w:val="0"/>
      <w:marTop w:val="0"/>
      <w:marBottom w:val="0"/>
      <w:divBdr>
        <w:top w:val="none" w:sz="0" w:space="0" w:color="auto"/>
        <w:left w:val="none" w:sz="0" w:space="0" w:color="auto"/>
        <w:bottom w:val="none" w:sz="0" w:space="0" w:color="auto"/>
        <w:right w:val="none" w:sz="0" w:space="0" w:color="auto"/>
      </w:divBdr>
    </w:div>
    <w:div w:id="1163619670">
      <w:bodyDiv w:val="1"/>
      <w:marLeft w:val="0"/>
      <w:marRight w:val="0"/>
      <w:marTop w:val="0"/>
      <w:marBottom w:val="0"/>
      <w:divBdr>
        <w:top w:val="none" w:sz="0" w:space="0" w:color="auto"/>
        <w:left w:val="none" w:sz="0" w:space="0" w:color="auto"/>
        <w:bottom w:val="none" w:sz="0" w:space="0" w:color="auto"/>
        <w:right w:val="none" w:sz="0" w:space="0" w:color="auto"/>
      </w:divBdr>
      <w:divsChild>
        <w:div w:id="207843197">
          <w:marLeft w:val="0"/>
          <w:marRight w:val="0"/>
          <w:marTop w:val="240"/>
          <w:marBottom w:val="240"/>
          <w:divBdr>
            <w:top w:val="none" w:sz="0" w:space="0" w:color="auto"/>
            <w:left w:val="none" w:sz="0" w:space="0" w:color="auto"/>
            <w:bottom w:val="none" w:sz="0" w:space="0" w:color="auto"/>
            <w:right w:val="none" w:sz="0" w:space="0" w:color="auto"/>
          </w:divBdr>
        </w:div>
        <w:div w:id="1704136083">
          <w:marLeft w:val="0"/>
          <w:marRight w:val="0"/>
          <w:marTop w:val="240"/>
          <w:marBottom w:val="240"/>
          <w:divBdr>
            <w:top w:val="none" w:sz="0" w:space="0" w:color="auto"/>
            <w:left w:val="none" w:sz="0" w:space="0" w:color="auto"/>
            <w:bottom w:val="none" w:sz="0" w:space="0" w:color="auto"/>
            <w:right w:val="none" w:sz="0" w:space="0" w:color="auto"/>
          </w:divBdr>
        </w:div>
        <w:div w:id="1056053204">
          <w:marLeft w:val="0"/>
          <w:marRight w:val="0"/>
          <w:marTop w:val="240"/>
          <w:marBottom w:val="240"/>
          <w:divBdr>
            <w:top w:val="none" w:sz="0" w:space="0" w:color="auto"/>
            <w:left w:val="none" w:sz="0" w:space="0" w:color="auto"/>
            <w:bottom w:val="none" w:sz="0" w:space="0" w:color="auto"/>
            <w:right w:val="none" w:sz="0" w:space="0" w:color="auto"/>
          </w:divBdr>
        </w:div>
        <w:div w:id="323045283">
          <w:marLeft w:val="0"/>
          <w:marRight w:val="0"/>
          <w:marTop w:val="240"/>
          <w:marBottom w:val="240"/>
          <w:divBdr>
            <w:top w:val="none" w:sz="0" w:space="0" w:color="auto"/>
            <w:left w:val="none" w:sz="0" w:space="0" w:color="auto"/>
            <w:bottom w:val="none" w:sz="0" w:space="0" w:color="auto"/>
            <w:right w:val="none" w:sz="0" w:space="0" w:color="auto"/>
          </w:divBdr>
        </w:div>
      </w:divsChild>
    </w:div>
    <w:div w:id="1304192683">
      <w:bodyDiv w:val="1"/>
      <w:marLeft w:val="0"/>
      <w:marRight w:val="0"/>
      <w:marTop w:val="0"/>
      <w:marBottom w:val="0"/>
      <w:divBdr>
        <w:top w:val="none" w:sz="0" w:space="0" w:color="auto"/>
        <w:left w:val="none" w:sz="0" w:space="0" w:color="auto"/>
        <w:bottom w:val="none" w:sz="0" w:space="0" w:color="auto"/>
        <w:right w:val="none" w:sz="0" w:space="0" w:color="auto"/>
      </w:divBdr>
      <w:divsChild>
        <w:div w:id="136461726">
          <w:marLeft w:val="0"/>
          <w:marRight w:val="0"/>
          <w:marTop w:val="0"/>
          <w:marBottom w:val="0"/>
          <w:divBdr>
            <w:top w:val="none" w:sz="0" w:space="0" w:color="auto"/>
            <w:left w:val="none" w:sz="0" w:space="0" w:color="auto"/>
            <w:bottom w:val="none" w:sz="0" w:space="0" w:color="auto"/>
            <w:right w:val="none" w:sz="0" w:space="0" w:color="auto"/>
          </w:divBdr>
        </w:div>
        <w:div w:id="138233473">
          <w:marLeft w:val="0"/>
          <w:marRight w:val="0"/>
          <w:marTop w:val="0"/>
          <w:marBottom w:val="0"/>
          <w:divBdr>
            <w:top w:val="none" w:sz="0" w:space="0" w:color="auto"/>
            <w:left w:val="none" w:sz="0" w:space="0" w:color="auto"/>
            <w:bottom w:val="none" w:sz="0" w:space="0" w:color="auto"/>
            <w:right w:val="none" w:sz="0" w:space="0" w:color="auto"/>
          </w:divBdr>
        </w:div>
        <w:div w:id="344285196">
          <w:marLeft w:val="0"/>
          <w:marRight w:val="0"/>
          <w:marTop w:val="0"/>
          <w:marBottom w:val="0"/>
          <w:divBdr>
            <w:top w:val="none" w:sz="0" w:space="0" w:color="auto"/>
            <w:left w:val="none" w:sz="0" w:space="0" w:color="auto"/>
            <w:bottom w:val="none" w:sz="0" w:space="0" w:color="auto"/>
            <w:right w:val="none" w:sz="0" w:space="0" w:color="auto"/>
          </w:divBdr>
        </w:div>
        <w:div w:id="349570770">
          <w:marLeft w:val="0"/>
          <w:marRight w:val="0"/>
          <w:marTop w:val="0"/>
          <w:marBottom w:val="0"/>
          <w:divBdr>
            <w:top w:val="none" w:sz="0" w:space="0" w:color="auto"/>
            <w:left w:val="none" w:sz="0" w:space="0" w:color="auto"/>
            <w:bottom w:val="none" w:sz="0" w:space="0" w:color="auto"/>
            <w:right w:val="none" w:sz="0" w:space="0" w:color="auto"/>
          </w:divBdr>
        </w:div>
        <w:div w:id="507906808">
          <w:marLeft w:val="0"/>
          <w:marRight w:val="0"/>
          <w:marTop w:val="0"/>
          <w:marBottom w:val="0"/>
          <w:divBdr>
            <w:top w:val="none" w:sz="0" w:space="0" w:color="auto"/>
            <w:left w:val="none" w:sz="0" w:space="0" w:color="auto"/>
            <w:bottom w:val="none" w:sz="0" w:space="0" w:color="auto"/>
            <w:right w:val="none" w:sz="0" w:space="0" w:color="auto"/>
          </w:divBdr>
        </w:div>
        <w:div w:id="602808795">
          <w:marLeft w:val="0"/>
          <w:marRight w:val="0"/>
          <w:marTop w:val="0"/>
          <w:marBottom w:val="0"/>
          <w:divBdr>
            <w:top w:val="none" w:sz="0" w:space="0" w:color="auto"/>
            <w:left w:val="none" w:sz="0" w:space="0" w:color="auto"/>
            <w:bottom w:val="none" w:sz="0" w:space="0" w:color="auto"/>
            <w:right w:val="none" w:sz="0" w:space="0" w:color="auto"/>
          </w:divBdr>
        </w:div>
        <w:div w:id="665087678">
          <w:marLeft w:val="0"/>
          <w:marRight w:val="0"/>
          <w:marTop w:val="0"/>
          <w:marBottom w:val="0"/>
          <w:divBdr>
            <w:top w:val="none" w:sz="0" w:space="0" w:color="auto"/>
            <w:left w:val="none" w:sz="0" w:space="0" w:color="auto"/>
            <w:bottom w:val="none" w:sz="0" w:space="0" w:color="auto"/>
            <w:right w:val="none" w:sz="0" w:space="0" w:color="auto"/>
          </w:divBdr>
        </w:div>
        <w:div w:id="881599810">
          <w:marLeft w:val="0"/>
          <w:marRight w:val="0"/>
          <w:marTop w:val="0"/>
          <w:marBottom w:val="0"/>
          <w:divBdr>
            <w:top w:val="none" w:sz="0" w:space="0" w:color="auto"/>
            <w:left w:val="none" w:sz="0" w:space="0" w:color="auto"/>
            <w:bottom w:val="none" w:sz="0" w:space="0" w:color="auto"/>
            <w:right w:val="none" w:sz="0" w:space="0" w:color="auto"/>
          </w:divBdr>
        </w:div>
        <w:div w:id="939722426">
          <w:marLeft w:val="0"/>
          <w:marRight w:val="0"/>
          <w:marTop w:val="0"/>
          <w:marBottom w:val="0"/>
          <w:divBdr>
            <w:top w:val="none" w:sz="0" w:space="0" w:color="auto"/>
            <w:left w:val="none" w:sz="0" w:space="0" w:color="auto"/>
            <w:bottom w:val="none" w:sz="0" w:space="0" w:color="auto"/>
            <w:right w:val="none" w:sz="0" w:space="0" w:color="auto"/>
          </w:divBdr>
        </w:div>
        <w:div w:id="1003703249">
          <w:marLeft w:val="0"/>
          <w:marRight w:val="0"/>
          <w:marTop w:val="0"/>
          <w:marBottom w:val="0"/>
          <w:divBdr>
            <w:top w:val="none" w:sz="0" w:space="0" w:color="auto"/>
            <w:left w:val="none" w:sz="0" w:space="0" w:color="auto"/>
            <w:bottom w:val="none" w:sz="0" w:space="0" w:color="auto"/>
            <w:right w:val="none" w:sz="0" w:space="0" w:color="auto"/>
          </w:divBdr>
        </w:div>
        <w:div w:id="1082069925">
          <w:marLeft w:val="0"/>
          <w:marRight w:val="0"/>
          <w:marTop w:val="0"/>
          <w:marBottom w:val="0"/>
          <w:divBdr>
            <w:top w:val="none" w:sz="0" w:space="0" w:color="auto"/>
            <w:left w:val="none" w:sz="0" w:space="0" w:color="auto"/>
            <w:bottom w:val="none" w:sz="0" w:space="0" w:color="auto"/>
            <w:right w:val="none" w:sz="0" w:space="0" w:color="auto"/>
          </w:divBdr>
        </w:div>
        <w:div w:id="1127314080">
          <w:marLeft w:val="0"/>
          <w:marRight w:val="0"/>
          <w:marTop w:val="0"/>
          <w:marBottom w:val="0"/>
          <w:divBdr>
            <w:top w:val="none" w:sz="0" w:space="0" w:color="auto"/>
            <w:left w:val="none" w:sz="0" w:space="0" w:color="auto"/>
            <w:bottom w:val="none" w:sz="0" w:space="0" w:color="auto"/>
            <w:right w:val="none" w:sz="0" w:space="0" w:color="auto"/>
          </w:divBdr>
        </w:div>
        <w:div w:id="1297832214">
          <w:marLeft w:val="0"/>
          <w:marRight w:val="0"/>
          <w:marTop w:val="0"/>
          <w:marBottom w:val="0"/>
          <w:divBdr>
            <w:top w:val="none" w:sz="0" w:space="0" w:color="auto"/>
            <w:left w:val="none" w:sz="0" w:space="0" w:color="auto"/>
            <w:bottom w:val="none" w:sz="0" w:space="0" w:color="auto"/>
            <w:right w:val="none" w:sz="0" w:space="0" w:color="auto"/>
          </w:divBdr>
        </w:div>
        <w:div w:id="1365207578">
          <w:marLeft w:val="0"/>
          <w:marRight w:val="0"/>
          <w:marTop w:val="0"/>
          <w:marBottom w:val="0"/>
          <w:divBdr>
            <w:top w:val="none" w:sz="0" w:space="0" w:color="auto"/>
            <w:left w:val="none" w:sz="0" w:space="0" w:color="auto"/>
            <w:bottom w:val="none" w:sz="0" w:space="0" w:color="auto"/>
            <w:right w:val="none" w:sz="0" w:space="0" w:color="auto"/>
          </w:divBdr>
        </w:div>
        <w:div w:id="1732460171">
          <w:marLeft w:val="0"/>
          <w:marRight w:val="0"/>
          <w:marTop w:val="0"/>
          <w:marBottom w:val="0"/>
          <w:divBdr>
            <w:top w:val="none" w:sz="0" w:space="0" w:color="auto"/>
            <w:left w:val="none" w:sz="0" w:space="0" w:color="auto"/>
            <w:bottom w:val="none" w:sz="0" w:space="0" w:color="auto"/>
            <w:right w:val="none" w:sz="0" w:space="0" w:color="auto"/>
          </w:divBdr>
        </w:div>
        <w:div w:id="1946228688">
          <w:marLeft w:val="0"/>
          <w:marRight w:val="0"/>
          <w:marTop w:val="0"/>
          <w:marBottom w:val="0"/>
          <w:divBdr>
            <w:top w:val="none" w:sz="0" w:space="0" w:color="auto"/>
            <w:left w:val="none" w:sz="0" w:space="0" w:color="auto"/>
            <w:bottom w:val="none" w:sz="0" w:space="0" w:color="auto"/>
            <w:right w:val="none" w:sz="0" w:space="0" w:color="auto"/>
          </w:divBdr>
        </w:div>
        <w:div w:id="2008054921">
          <w:marLeft w:val="0"/>
          <w:marRight w:val="0"/>
          <w:marTop w:val="0"/>
          <w:marBottom w:val="0"/>
          <w:divBdr>
            <w:top w:val="none" w:sz="0" w:space="0" w:color="auto"/>
            <w:left w:val="none" w:sz="0" w:space="0" w:color="auto"/>
            <w:bottom w:val="none" w:sz="0" w:space="0" w:color="auto"/>
            <w:right w:val="none" w:sz="0" w:space="0" w:color="auto"/>
          </w:divBdr>
        </w:div>
      </w:divsChild>
    </w:div>
    <w:div w:id="1314749170">
      <w:bodyDiv w:val="1"/>
      <w:marLeft w:val="0"/>
      <w:marRight w:val="0"/>
      <w:marTop w:val="0"/>
      <w:marBottom w:val="0"/>
      <w:divBdr>
        <w:top w:val="none" w:sz="0" w:space="0" w:color="auto"/>
        <w:left w:val="none" w:sz="0" w:space="0" w:color="auto"/>
        <w:bottom w:val="none" w:sz="0" w:space="0" w:color="auto"/>
        <w:right w:val="none" w:sz="0" w:space="0" w:color="auto"/>
      </w:divBdr>
    </w:div>
    <w:div w:id="1331056077">
      <w:bodyDiv w:val="1"/>
      <w:marLeft w:val="0"/>
      <w:marRight w:val="0"/>
      <w:marTop w:val="0"/>
      <w:marBottom w:val="0"/>
      <w:divBdr>
        <w:top w:val="none" w:sz="0" w:space="0" w:color="auto"/>
        <w:left w:val="none" w:sz="0" w:space="0" w:color="auto"/>
        <w:bottom w:val="none" w:sz="0" w:space="0" w:color="auto"/>
        <w:right w:val="none" w:sz="0" w:space="0" w:color="auto"/>
      </w:divBdr>
    </w:div>
    <w:div w:id="1357731499">
      <w:bodyDiv w:val="1"/>
      <w:marLeft w:val="0"/>
      <w:marRight w:val="0"/>
      <w:marTop w:val="0"/>
      <w:marBottom w:val="0"/>
      <w:divBdr>
        <w:top w:val="none" w:sz="0" w:space="0" w:color="auto"/>
        <w:left w:val="none" w:sz="0" w:space="0" w:color="auto"/>
        <w:bottom w:val="none" w:sz="0" w:space="0" w:color="auto"/>
        <w:right w:val="none" w:sz="0" w:space="0" w:color="auto"/>
      </w:divBdr>
      <w:divsChild>
        <w:div w:id="7680680">
          <w:marLeft w:val="0"/>
          <w:marRight w:val="0"/>
          <w:marTop w:val="0"/>
          <w:marBottom w:val="0"/>
          <w:divBdr>
            <w:top w:val="none" w:sz="0" w:space="0" w:color="auto"/>
            <w:left w:val="none" w:sz="0" w:space="0" w:color="auto"/>
            <w:bottom w:val="none" w:sz="0" w:space="0" w:color="auto"/>
            <w:right w:val="none" w:sz="0" w:space="0" w:color="auto"/>
          </w:divBdr>
        </w:div>
        <w:div w:id="7873548">
          <w:marLeft w:val="0"/>
          <w:marRight w:val="0"/>
          <w:marTop w:val="0"/>
          <w:marBottom w:val="0"/>
          <w:divBdr>
            <w:top w:val="none" w:sz="0" w:space="0" w:color="auto"/>
            <w:left w:val="none" w:sz="0" w:space="0" w:color="auto"/>
            <w:bottom w:val="none" w:sz="0" w:space="0" w:color="auto"/>
            <w:right w:val="none" w:sz="0" w:space="0" w:color="auto"/>
          </w:divBdr>
        </w:div>
        <w:div w:id="24407105">
          <w:marLeft w:val="0"/>
          <w:marRight w:val="0"/>
          <w:marTop w:val="0"/>
          <w:marBottom w:val="0"/>
          <w:divBdr>
            <w:top w:val="none" w:sz="0" w:space="0" w:color="auto"/>
            <w:left w:val="none" w:sz="0" w:space="0" w:color="auto"/>
            <w:bottom w:val="none" w:sz="0" w:space="0" w:color="auto"/>
            <w:right w:val="none" w:sz="0" w:space="0" w:color="auto"/>
          </w:divBdr>
        </w:div>
        <w:div w:id="60636910">
          <w:marLeft w:val="0"/>
          <w:marRight w:val="0"/>
          <w:marTop w:val="0"/>
          <w:marBottom w:val="0"/>
          <w:divBdr>
            <w:top w:val="none" w:sz="0" w:space="0" w:color="auto"/>
            <w:left w:val="none" w:sz="0" w:space="0" w:color="auto"/>
            <w:bottom w:val="none" w:sz="0" w:space="0" w:color="auto"/>
            <w:right w:val="none" w:sz="0" w:space="0" w:color="auto"/>
          </w:divBdr>
        </w:div>
        <w:div w:id="91825309">
          <w:marLeft w:val="0"/>
          <w:marRight w:val="0"/>
          <w:marTop w:val="0"/>
          <w:marBottom w:val="0"/>
          <w:divBdr>
            <w:top w:val="none" w:sz="0" w:space="0" w:color="auto"/>
            <w:left w:val="none" w:sz="0" w:space="0" w:color="auto"/>
            <w:bottom w:val="none" w:sz="0" w:space="0" w:color="auto"/>
            <w:right w:val="none" w:sz="0" w:space="0" w:color="auto"/>
          </w:divBdr>
        </w:div>
        <w:div w:id="92435660">
          <w:marLeft w:val="0"/>
          <w:marRight w:val="0"/>
          <w:marTop w:val="0"/>
          <w:marBottom w:val="0"/>
          <w:divBdr>
            <w:top w:val="none" w:sz="0" w:space="0" w:color="auto"/>
            <w:left w:val="none" w:sz="0" w:space="0" w:color="auto"/>
            <w:bottom w:val="none" w:sz="0" w:space="0" w:color="auto"/>
            <w:right w:val="none" w:sz="0" w:space="0" w:color="auto"/>
          </w:divBdr>
        </w:div>
        <w:div w:id="102383315">
          <w:marLeft w:val="0"/>
          <w:marRight w:val="0"/>
          <w:marTop w:val="0"/>
          <w:marBottom w:val="0"/>
          <w:divBdr>
            <w:top w:val="none" w:sz="0" w:space="0" w:color="auto"/>
            <w:left w:val="none" w:sz="0" w:space="0" w:color="auto"/>
            <w:bottom w:val="none" w:sz="0" w:space="0" w:color="auto"/>
            <w:right w:val="none" w:sz="0" w:space="0" w:color="auto"/>
          </w:divBdr>
        </w:div>
        <w:div w:id="124396842">
          <w:marLeft w:val="0"/>
          <w:marRight w:val="0"/>
          <w:marTop w:val="0"/>
          <w:marBottom w:val="0"/>
          <w:divBdr>
            <w:top w:val="none" w:sz="0" w:space="0" w:color="auto"/>
            <w:left w:val="none" w:sz="0" w:space="0" w:color="auto"/>
            <w:bottom w:val="none" w:sz="0" w:space="0" w:color="auto"/>
            <w:right w:val="none" w:sz="0" w:space="0" w:color="auto"/>
          </w:divBdr>
        </w:div>
        <w:div w:id="160317057">
          <w:marLeft w:val="0"/>
          <w:marRight w:val="0"/>
          <w:marTop w:val="0"/>
          <w:marBottom w:val="0"/>
          <w:divBdr>
            <w:top w:val="none" w:sz="0" w:space="0" w:color="auto"/>
            <w:left w:val="none" w:sz="0" w:space="0" w:color="auto"/>
            <w:bottom w:val="none" w:sz="0" w:space="0" w:color="auto"/>
            <w:right w:val="none" w:sz="0" w:space="0" w:color="auto"/>
          </w:divBdr>
        </w:div>
        <w:div w:id="204215650">
          <w:marLeft w:val="0"/>
          <w:marRight w:val="0"/>
          <w:marTop w:val="0"/>
          <w:marBottom w:val="0"/>
          <w:divBdr>
            <w:top w:val="none" w:sz="0" w:space="0" w:color="auto"/>
            <w:left w:val="none" w:sz="0" w:space="0" w:color="auto"/>
            <w:bottom w:val="none" w:sz="0" w:space="0" w:color="auto"/>
            <w:right w:val="none" w:sz="0" w:space="0" w:color="auto"/>
          </w:divBdr>
        </w:div>
        <w:div w:id="231695727">
          <w:marLeft w:val="0"/>
          <w:marRight w:val="0"/>
          <w:marTop w:val="0"/>
          <w:marBottom w:val="0"/>
          <w:divBdr>
            <w:top w:val="none" w:sz="0" w:space="0" w:color="auto"/>
            <w:left w:val="none" w:sz="0" w:space="0" w:color="auto"/>
            <w:bottom w:val="none" w:sz="0" w:space="0" w:color="auto"/>
            <w:right w:val="none" w:sz="0" w:space="0" w:color="auto"/>
          </w:divBdr>
        </w:div>
        <w:div w:id="279070865">
          <w:marLeft w:val="0"/>
          <w:marRight w:val="0"/>
          <w:marTop w:val="0"/>
          <w:marBottom w:val="0"/>
          <w:divBdr>
            <w:top w:val="none" w:sz="0" w:space="0" w:color="auto"/>
            <w:left w:val="none" w:sz="0" w:space="0" w:color="auto"/>
            <w:bottom w:val="none" w:sz="0" w:space="0" w:color="auto"/>
            <w:right w:val="none" w:sz="0" w:space="0" w:color="auto"/>
          </w:divBdr>
        </w:div>
        <w:div w:id="301466600">
          <w:marLeft w:val="0"/>
          <w:marRight w:val="0"/>
          <w:marTop w:val="0"/>
          <w:marBottom w:val="0"/>
          <w:divBdr>
            <w:top w:val="none" w:sz="0" w:space="0" w:color="auto"/>
            <w:left w:val="none" w:sz="0" w:space="0" w:color="auto"/>
            <w:bottom w:val="none" w:sz="0" w:space="0" w:color="auto"/>
            <w:right w:val="none" w:sz="0" w:space="0" w:color="auto"/>
          </w:divBdr>
        </w:div>
        <w:div w:id="335304460">
          <w:marLeft w:val="0"/>
          <w:marRight w:val="0"/>
          <w:marTop w:val="0"/>
          <w:marBottom w:val="0"/>
          <w:divBdr>
            <w:top w:val="none" w:sz="0" w:space="0" w:color="auto"/>
            <w:left w:val="none" w:sz="0" w:space="0" w:color="auto"/>
            <w:bottom w:val="none" w:sz="0" w:space="0" w:color="auto"/>
            <w:right w:val="none" w:sz="0" w:space="0" w:color="auto"/>
          </w:divBdr>
        </w:div>
        <w:div w:id="362485238">
          <w:marLeft w:val="0"/>
          <w:marRight w:val="0"/>
          <w:marTop w:val="0"/>
          <w:marBottom w:val="0"/>
          <w:divBdr>
            <w:top w:val="none" w:sz="0" w:space="0" w:color="auto"/>
            <w:left w:val="none" w:sz="0" w:space="0" w:color="auto"/>
            <w:bottom w:val="none" w:sz="0" w:space="0" w:color="auto"/>
            <w:right w:val="none" w:sz="0" w:space="0" w:color="auto"/>
          </w:divBdr>
        </w:div>
        <w:div w:id="366414648">
          <w:marLeft w:val="0"/>
          <w:marRight w:val="0"/>
          <w:marTop w:val="0"/>
          <w:marBottom w:val="0"/>
          <w:divBdr>
            <w:top w:val="none" w:sz="0" w:space="0" w:color="auto"/>
            <w:left w:val="none" w:sz="0" w:space="0" w:color="auto"/>
            <w:bottom w:val="none" w:sz="0" w:space="0" w:color="auto"/>
            <w:right w:val="none" w:sz="0" w:space="0" w:color="auto"/>
          </w:divBdr>
        </w:div>
        <w:div w:id="376315702">
          <w:marLeft w:val="0"/>
          <w:marRight w:val="0"/>
          <w:marTop w:val="0"/>
          <w:marBottom w:val="0"/>
          <w:divBdr>
            <w:top w:val="none" w:sz="0" w:space="0" w:color="auto"/>
            <w:left w:val="none" w:sz="0" w:space="0" w:color="auto"/>
            <w:bottom w:val="none" w:sz="0" w:space="0" w:color="auto"/>
            <w:right w:val="none" w:sz="0" w:space="0" w:color="auto"/>
          </w:divBdr>
        </w:div>
        <w:div w:id="381248119">
          <w:marLeft w:val="0"/>
          <w:marRight w:val="0"/>
          <w:marTop w:val="0"/>
          <w:marBottom w:val="0"/>
          <w:divBdr>
            <w:top w:val="none" w:sz="0" w:space="0" w:color="auto"/>
            <w:left w:val="none" w:sz="0" w:space="0" w:color="auto"/>
            <w:bottom w:val="none" w:sz="0" w:space="0" w:color="auto"/>
            <w:right w:val="none" w:sz="0" w:space="0" w:color="auto"/>
          </w:divBdr>
        </w:div>
        <w:div w:id="412513834">
          <w:marLeft w:val="0"/>
          <w:marRight w:val="0"/>
          <w:marTop w:val="0"/>
          <w:marBottom w:val="0"/>
          <w:divBdr>
            <w:top w:val="none" w:sz="0" w:space="0" w:color="auto"/>
            <w:left w:val="none" w:sz="0" w:space="0" w:color="auto"/>
            <w:bottom w:val="none" w:sz="0" w:space="0" w:color="auto"/>
            <w:right w:val="none" w:sz="0" w:space="0" w:color="auto"/>
          </w:divBdr>
        </w:div>
        <w:div w:id="440534363">
          <w:marLeft w:val="0"/>
          <w:marRight w:val="0"/>
          <w:marTop w:val="0"/>
          <w:marBottom w:val="0"/>
          <w:divBdr>
            <w:top w:val="none" w:sz="0" w:space="0" w:color="auto"/>
            <w:left w:val="none" w:sz="0" w:space="0" w:color="auto"/>
            <w:bottom w:val="none" w:sz="0" w:space="0" w:color="auto"/>
            <w:right w:val="none" w:sz="0" w:space="0" w:color="auto"/>
          </w:divBdr>
        </w:div>
        <w:div w:id="456680798">
          <w:marLeft w:val="0"/>
          <w:marRight w:val="0"/>
          <w:marTop w:val="0"/>
          <w:marBottom w:val="0"/>
          <w:divBdr>
            <w:top w:val="none" w:sz="0" w:space="0" w:color="auto"/>
            <w:left w:val="none" w:sz="0" w:space="0" w:color="auto"/>
            <w:bottom w:val="none" w:sz="0" w:space="0" w:color="auto"/>
            <w:right w:val="none" w:sz="0" w:space="0" w:color="auto"/>
          </w:divBdr>
        </w:div>
        <w:div w:id="467667005">
          <w:marLeft w:val="0"/>
          <w:marRight w:val="0"/>
          <w:marTop w:val="0"/>
          <w:marBottom w:val="0"/>
          <w:divBdr>
            <w:top w:val="none" w:sz="0" w:space="0" w:color="auto"/>
            <w:left w:val="none" w:sz="0" w:space="0" w:color="auto"/>
            <w:bottom w:val="none" w:sz="0" w:space="0" w:color="auto"/>
            <w:right w:val="none" w:sz="0" w:space="0" w:color="auto"/>
          </w:divBdr>
        </w:div>
        <w:div w:id="529992252">
          <w:marLeft w:val="0"/>
          <w:marRight w:val="0"/>
          <w:marTop w:val="0"/>
          <w:marBottom w:val="0"/>
          <w:divBdr>
            <w:top w:val="none" w:sz="0" w:space="0" w:color="auto"/>
            <w:left w:val="none" w:sz="0" w:space="0" w:color="auto"/>
            <w:bottom w:val="none" w:sz="0" w:space="0" w:color="auto"/>
            <w:right w:val="none" w:sz="0" w:space="0" w:color="auto"/>
          </w:divBdr>
        </w:div>
        <w:div w:id="536167590">
          <w:marLeft w:val="0"/>
          <w:marRight w:val="0"/>
          <w:marTop w:val="0"/>
          <w:marBottom w:val="0"/>
          <w:divBdr>
            <w:top w:val="none" w:sz="0" w:space="0" w:color="auto"/>
            <w:left w:val="none" w:sz="0" w:space="0" w:color="auto"/>
            <w:bottom w:val="none" w:sz="0" w:space="0" w:color="auto"/>
            <w:right w:val="none" w:sz="0" w:space="0" w:color="auto"/>
          </w:divBdr>
        </w:div>
        <w:div w:id="540173799">
          <w:marLeft w:val="0"/>
          <w:marRight w:val="0"/>
          <w:marTop w:val="0"/>
          <w:marBottom w:val="0"/>
          <w:divBdr>
            <w:top w:val="none" w:sz="0" w:space="0" w:color="auto"/>
            <w:left w:val="none" w:sz="0" w:space="0" w:color="auto"/>
            <w:bottom w:val="none" w:sz="0" w:space="0" w:color="auto"/>
            <w:right w:val="none" w:sz="0" w:space="0" w:color="auto"/>
          </w:divBdr>
        </w:div>
        <w:div w:id="554047963">
          <w:marLeft w:val="0"/>
          <w:marRight w:val="0"/>
          <w:marTop w:val="0"/>
          <w:marBottom w:val="0"/>
          <w:divBdr>
            <w:top w:val="none" w:sz="0" w:space="0" w:color="auto"/>
            <w:left w:val="none" w:sz="0" w:space="0" w:color="auto"/>
            <w:bottom w:val="none" w:sz="0" w:space="0" w:color="auto"/>
            <w:right w:val="none" w:sz="0" w:space="0" w:color="auto"/>
          </w:divBdr>
        </w:div>
        <w:div w:id="565992347">
          <w:marLeft w:val="0"/>
          <w:marRight w:val="0"/>
          <w:marTop w:val="0"/>
          <w:marBottom w:val="0"/>
          <w:divBdr>
            <w:top w:val="none" w:sz="0" w:space="0" w:color="auto"/>
            <w:left w:val="none" w:sz="0" w:space="0" w:color="auto"/>
            <w:bottom w:val="none" w:sz="0" w:space="0" w:color="auto"/>
            <w:right w:val="none" w:sz="0" w:space="0" w:color="auto"/>
          </w:divBdr>
        </w:div>
        <w:div w:id="599338526">
          <w:marLeft w:val="0"/>
          <w:marRight w:val="0"/>
          <w:marTop w:val="0"/>
          <w:marBottom w:val="0"/>
          <w:divBdr>
            <w:top w:val="none" w:sz="0" w:space="0" w:color="auto"/>
            <w:left w:val="none" w:sz="0" w:space="0" w:color="auto"/>
            <w:bottom w:val="none" w:sz="0" w:space="0" w:color="auto"/>
            <w:right w:val="none" w:sz="0" w:space="0" w:color="auto"/>
          </w:divBdr>
        </w:div>
        <w:div w:id="611205623">
          <w:marLeft w:val="0"/>
          <w:marRight w:val="0"/>
          <w:marTop w:val="0"/>
          <w:marBottom w:val="0"/>
          <w:divBdr>
            <w:top w:val="none" w:sz="0" w:space="0" w:color="auto"/>
            <w:left w:val="none" w:sz="0" w:space="0" w:color="auto"/>
            <w:bottom w:val="none" w:sz="0" w:space="0" w:color="auto"/>
            <w:right w:val="none" w:sz="0" w:space="0" w:color="auto"/>
          </w:divBdr>
        </w:div>
        <w:div w:id="624820407">
          <w:marLeft w:val="0"/>
          <w:marRight w:val="0"/>
          <w:marTop w:val="0"/>
          <w:marBottom w:val="0"/>
          <w:divBdr>
            <w:top w:val="none" w:sz="0" w:space="0" w:color="auto"/>
            <w:left w:val="none" w:sz="0" w:space="0" w:color="auto"/>
            <w:bottom w:val="none" w:sz="0" w:space="0" w:color="auto"/>
            <w:right w:val="none" w:sz="0" w:space="0" w:color="auto"/>
          </w:divBdr>
        </w:div>
        <w:div w:id="634603396">
          <w:marLeft w:val="0"/>
          <w:marRight w:val="0"/>
          <w:marTop w:val="0"/>
          <w:marBottom w:val="0"/>
          <w:divBdr>
            <w:top w:val="none" w:sz="0" w:space="0" w:color="auto"/>
            <w:left w:val="none" w:sz="0" w:space="0" w:color="auto"/>
            <w:bottom w:val="none" w:sz="0" w:space="0" w:color="auto"/>
            <w:right w:val="none" w:sz="0" w:space="0" w:color="auto"/>
          </w:divBdr>
        </w:div>
        <w:div w:id="665472136">
          <w:marLeft w:val="0"/>
          <w:marRight w:val="0"/>
          <w:marTop w:val="0"/>
          <w:marBottom w:val="0"/>
          <w:divBdr>
            <w:top w:val="none" w:sz="0" w:space="0" w:color="auto"/>
            <w:left w:val="none" w:sz="0" w:space="0" w:color="auto"/>
            <w:bottom w:val="none" w:sz="0" w:space="0" w:color="auto"/>
            <w:right w:val="none" w:sz="0" w:space="0" w:color="auto"/>
          </w:divBdr>
        </w:div>
        <w:div w:id="666596885">
          <w:marLeft w:val="0"/>
          <w:marRight w:val="0"/>
          <w:marTop w:val="0"/>
          <w:marBottom w:val="0"/>
          <w:divBdr>
            <w:top w:val="none" w:sz="0" w:space="0" w:color="auto"/>
            <w:left w:val="none" w:sz="0" w:space="0" w:color="auto"/>
            <w:bottom w:val="none" w:sz="0" w:space="0" w:color="auto"/>
            <w:right w:val="none" w:sz="0" w:space="0" w:color="auto"/>
          </w:divBdr>
        </w:div>
        <w:div w:id="725223841">
          <w:marLeft w:val="0"/>
          <w:marRight w:val="0"/>
          <w:marTop w:val="0"/>
          <w:marBottom w:val="0"/>
          <w:divBdr>
            <w:top w:val="none" w:sz="0" w:space="0" w:color="auto"/>
            <w:left w:val="none" w:sz="0" w:space="0" w:color="auto"/>
            <w:bottom w:val="none" w:sz="0" w:space="0" w:color="auto"/>
            <w:right w:val="none" w:sz="0" w:space="0" w:color="auto"/>
          </w:divBdr>
        </w:div>
        <w:div w:id="728649092">
          <w:marLeft w:val="0"/>
          <w:marRight w:val="0"/>
          <w:marTop w:val="0"/>
          <w:marBottom w:val="0"/>
          <w:divBdr>
            <w:top w:val="none" w:sz="0" w:space="0" w:color="auto"/>
            <w:left w:val="none" w:sz="0" w:space="0" w:color="auto"/>
            <w:bottom w:val="none" w:sz="0" w:space="0" w:color="auto"/>
            <w:right w:val="none" w:sz="0" w:space="0" w:color="auto"/>
          </w:divBdr>
        </w:div>
        <w:div w:id="731778456">
          <w:marLeft w:val="0"/>
          <w:marRight w:val="0"/>
          <w:marTop w:val="0"/>
          <w:marBottom w:val="0"/>
          <w:divBdr>
            <w:top w:val="none" w:sz="0" w:space="0" w:color="auto"/>
            <w:left w:val="none" w:sz="0" w:space="0" w:color="auto"/>
            <w:bottom w:val="none" w:sz="0" w:space="0" w:color="auto"/>
            <w:right w:val="none" w:sz="0" w:space="0" w:color="auto"/>
          </w:divBdr>
        </w:div>
        <w:div w:id="768504551">
          <w:marLeft w:val="0"/>
          <w:marRight w:val="0"/>
          <w:marTop w:val="0"/>
          <w:marBottom w:val="0"/>
          <w:divBdr>
            <w:top w:val="none" w:sz="0" w:space="0" w:color="auto"/>
            <w:left w:val="none" w:sz="0" w:space="0" w:color="auto"/>
            <w:bottom w:val="none" w:sz="0" w:space="0" w:color="auto"/>
            <w:right w:val="none" w:sz="0" w:space="0" w:color="auto"/>
          </w:divBdr>
        </w:div>
        <w:div w:id="804856854">
          <w:marLeft w:val="0"/>
          <w:marRight w:val="0"/>
          <w:marTop w:val="0"/>
          <w:marBottom w:val="0"/>
          <w:divBdr>
            <w:top w:val="none" w:sz="0" w:space="0" w:color="auto"/>
            <w:left w:val="none" w:sz="0" w:space="0" w:color="auto"/>
            <w:bottom w:val="none" w:sz="0" w:space="0" w:color="auto"/>
            <w:right w:val="none" w:sz="0" w:space="0" w:color="auto"/>
          </w:divBdr>
        </w:div>
        <w:div w:id="821896831">
          <w:marLeft w:val="0"/>
          <w:marRight w:val="0"/>
          <w:marTop w:val="0"/>
          <w:marBottom w:val="0"/>
          <w:divBdr>
            <w:top w:val="none" w:sz="0" w:space="0" w:color="auto"/>
            <w:left w:val="none" w:sz="0" w:space="0" w:color="auto"/>
            <w:bottom w:val="none" w:sz="0" w:space="0" w:color="auto"/>
            <w:right w:val="none" w:sz="0" w:space="0" w:color="auto"/>
          </w:divBdr>
        </w:div>
        <w:div w:id="834881247">
          <w:marLeft w:val="0"/>
          <w:marRight w:val="0"/>
          <w:marTop w:val="0"/>
          <w:marBottom w:val="0"/>
          <w:divBdr>
            <w:top w:val="none" w:sz="0" w:space="0" w:color="auto"/>
            <w:left w:val="none" w:sz="0" w:space="0" w:color="auto"/>
            <w:bottom w:val="none" w:sz="0" w:space="0" w:color="auto"/>
            <w:right w:val="none" w:sz="0" w:space="0" w:color="auto"/>
          </w:divBdr>
        </w:div>
        <w:div w:id="893540938">
          <w:marLeft w:val="0"/>
          <w:marRight w:val="0"/>
          <w:marTop w:val="0"/>
          <w:marBottom w:val="0"/>
          <w:divBdr>
            <w:top w:val="none" w:sz="0" w:space="0" w:color="auto"/>
            <w:left w:val="none" w:sz="0" w:space="0" w:color="auto"/>
            <w:bottom w:val="none" w:sz="0" w:space="0" w:color="auto"/>
            <w:right w:val="none" w:sz="0" w:space="0" w:color="auto"/>
          </w:divBdr>
        </w:div>
        <w:div w:id="945651545">
          <w:marLeft w:val="0"/>
          <w:marRight w:val="0"/>
          <w:marTop w:val="0"/>
          <w:marBottom w:val="0"/>
          <w:divBdr>
            <w:top w:val="none" w:sz="0" w:space="0" w:color="auto"/>
            <w:left w:val="none" w:sz="0" w:space="0" w:color="auto"/>
            <w:bottom w:val="none" w:sz="0" w:space="0" w:color="auto"/>
            <w:right w:val="none" w:sz="0" w:space="0" w:color="auto"/>
          </w:divBdr>
        </w:div>
        <w:div w:id="955215159">
          <w:marLeft w:val="0"/>
          <w:marRight w:val="0"/>
          <w:marTop w:val="0"/>
          <w:marBottom w:val="0"/>
          <w:divBdr>
            <w:top w:val="none" w:sz="0" w:space="0" w:color="auto"/>
            <w:left w:val="none" w:sz="0" w:space="0" w:color="auto"/>
            <w:bottom w:val="none" w:sz="0" w:space="0" w:color="auto"/>
            <w:right w:val="none" w:sz="0" w:space="0" w:color="auto"/>
          </w:divBdr>
        </w:div>
        <w:div w:id="957184570">
          <w:marLeft w:val="0"/>
          <w:marRight w:val="0"/>
          <w:marTop w:val="0"/>
          <w:marBottom w:val="0"/>
          <w:divBdr>
            <w:top w:val="none" w:sz="0" w:space="0" w:color="auto"/>
            <w:left w:val="none" w:sz="0" w:space="0" w:color="auto"/>
            <w:bottom w:val="none" w:sz="0" w:space="0" w:color="auto"/>
            <w:right w:val="none" w:sz="0" w:space="0" w:color="auto"/>
          </w:divBdr>
        </w:div>
        <w:div w:id="965693710">
          <w:marLeft w:val="0"/>
          <w:marRight w:val="0"/>
          <w:marTop w:val="0"/>
          <w:marBottom w:val="0"/>
          <w:divBdr>
            <w:top w:val="none" w:sz="0" w:space="0" w:color="auto"/>
            <w:left w:val="none" w:sz="0" w:space="0" w:color="auto"/>
            <w:bottom w:val="none" w:sz="0" w:space="0" w:color="auto"/>
            <w:right w:val="none" w:sz="0" w:space="0" w:color="auto"/>
          </w:divBdr>
        </w:div>
        <w:div w:id="981957508">
          <w:marLeft w:val="0"/>
          <w:marRight w:val="0"/>
          <w:marTop w:val="0"/>
          <w:marBottom w:val="0"/>
          <w:divBdr>
            <w:top w:val="none" w:sz="0" w:space="0" w:color="auto"/>
            <w:left w:val="none" w:sz="0" w:space="0" w:color="auto"/>
            <w:bottom w:val="none" w:sz="0" w:space="0" w:color="auto"/>
            <w:right w:val="none" w:sz="0" w:space="0" w:color="auto"/>
          </w:divBdr>
        </w:div>
        <w:div w:id="1010523856">
          <w:marLeft w:val="0"/>
          <w:marRight w:val="0"/>
          <w:marTop w:val="0"/>
          <w:marBottom w:val="0"/>
          <w:divBdr>
            <w:top w:val="none" w:sz="0" w:space="0" w:color="auto"/>
            <w:left w:val="none" w:sz="0" w:space="0" w:color="auto"/>
            <w:bottom w:val="none" w:sz="0" w:space="0" w:color="auto"/>
            <w:right w:val="none" w:sz="0" w:space="0" w:color="auto"/>
          </w:divBdr>
        </w:div>
        <w:div w:id="1101298398">
          <w:marLeft w:val="0"/>
          <w:marRight w:val="0"/>
          <w:marTop w:val="0"/>
          <w:marBottom w:val="0"/>
          <w:divBdr>
            <w:top w:val="none" w:sz="0" w:space="0" w:color="auto"/>
            <w:left w:val="none" w:sz="0" w:space="0" w:color="auto"/>
            <w:bottom w:val="none" w:sz="0" w:space="0" w:color="auto"/>
            <w:right w:val="none" w:sz="0" w:space="0" w:color="auto"/>
          </w:divBdr>
        </w:div>
        <w:div w:id="1167943232">
          <w:marLeft w:val="0"/>
          <w:marRight w:val="0"/>
          <w:marTop w:val="0"/>
          <w:marBottom w:val="0"/>
          <w:divBdr>
            <w:top w:val="none" w:sz="0" w:space="0" w:color="auto"/>
            <w:left w:val="none" w:sz="0" w:space="0" w:color="auto"/>
            <w:bottom w:val="none" w:sz="0" w:space="0" w:color="auto"/>
            <w:right w:val="none" w:sz="0" w:space="0" w:color="auto"/>
          </w:divBdr>
        </w:div>
        <w:div w:id="1181239600">
          <w:marLeft w:val="0"/>
          <w:marRight w:val="0"/>
          <w:marTop w:val="0"/>
          <w:marBottom w:val="0"/>
          <w:divBdr>
            <w:top w:val="none" w:sz="0" w:space="0" w:color="auto"/>
            <w:left w:val="none" w:sz="0" w:space="0" w:color="auto"/>
            <w:bottom w:val="none" w:sz="0" w:space="0" w:color="auto"/>
            <w:right w:val="none" w:sz="0" w:space="0" w:color="auto"/>
          </w:divBdr>
        </w:div>
        <w:div w:id="1244948291">
          <w:marLeft w:val="0"/>
          <w:marRight w:val="0"/>
          <w:marTop w:val="0"/>
          <w:marBottom w:val="0"/>
          <w:divBdr>
            <w:top w:val="none" w:sz="0" w:space="0" w:color="auto"/>
            <w:left w:val="none" w:sz="0" w:space="0" w:color="auto"/>
            <w:bottom w:val="none" w:sz="0" w:space="0" w:color="auto"/>
            <w:right w:val="none" w:sz="0" w:space="0" w:color="auto"/>
          </w:divBdr>
        </w:div>
        <w:div w:id="1297180686">
          <w:marLeft w:val="0"/>
          <w:marRight w:val="0"/>
          <w:marTop w:val="0"/>
          <w:marBottom w:val="0"/>
          <w:divBdr>
            <w:top w:val="none" w:sz="0" w:space="0" w:color="auto"/>
            <w:left w:val="none" w:sz="0" w:space="0" w:color="auto"/>
            <w:bottom w:val="none" w:sz="0" w:space="0" w:color="auto"/>
            <w:right w:val="none" w:sz="0" w:space="0" w:color="auto"/>
          </w:divBdr>
        </w:div>
        <w:div w:id="1299191209">
          <w:marLeft w:val="0"/>
          <w:marRight w:val="0"/>
          <w:marTop w:val="0"/>
          <w:marBottom w:val="0"/>
          <w:divBdr>
            <w:top w:val="none" w:sz="0" w:space="0" w:color="auto"/>
            <w:left w:val="none" w:sz="0" w:space="0" w:color="auto"/>
            <w:bottom w:val="none" w:sz="0" w:space="0" w:color="auto"/>
            <w:right w:val="none" w:sz="0" w:space="0" w:color="auto"/>
          </w:divBdr>
        </w:div>
        <w:div w:id="1322810186">
          <w:marLeft w:val="0"/>
          <w:marRight w:val="0"/>
          <w:marTop w:val="0"/>
          <w:marBottom w:val="0"/>
          <w:divBdr>
            <w:top w:val="none" w:sz="0" w:space="0" w:color="auto"/>
            <w:left w:val="none" w:sz="0" w:space="0" w:color="auto"/>
            <w:bottom w:val="none" w:sz="0" w:space="0" w:color="auto"/>
            <w:right w:val="none" w:sz="0" w:space="0" w:color="auto"/>
          </w:divBdr>
        </w:div>
        <w:div w:id="1329167649">
          <w:marLeft w:val="0"/>
          <w:marRight w:val="0"/>
          <w:marTop w:val="0"/>
          <w:marBottom w:val="0"/>
          <w:divBdr>
            <w:top w:val="none" w:sz="0" w:space="0" w:color="auto"/>
            <w:left w:val="none" w:sz="0" w:space="0" w:color="auto"/>
            <w:bottom w:val="none" w:sz="0" w:space="0" w:color="auto"/>
            <w:right w:val="none" w:sz="0" w:space="0" w:color="auto"/>
          </w:divBdr>
        </w:div>
        <w:div w:id="1350372044">
          <w:marLeft w:val="0"/>
          <w:marRight w:val="0"/>
          <w:marTop w:val="0"/>
          <w:marBottom w:val="0"/>
          <w:divBdr>
            <w:top w:val="none" w:sz="0" w:space="0" w:color="auto"/>
            <w:left w:val="none" w:sz="0" w:space="0" w:color="auto"/>
            <w:bottom w:val="none" w:sz="0" w:space="0" w:color="auto"/>
            <w:right w:val="none" w:sz="0" w:space="0" w:color="auto"/>
          </w:divBdr>
        </w:div>
        <w:div w:id="1415393439">
          <w:marLeft w:val="0"/>
          <w:marRight w:val="0"/>
          <w:marTop w:val="0"/>
          <w:marBottom w:val="0"/>
          <w:divBdr>
            <w:top w:val="none" w:sz="0" w:space="0" w:color="auto"/>
            <w:left w:val="none" w:sz="0" w:space="0" w:color="auto"/>
            <w:bottom w:val="none" w:sz="0" w:space="0" w:color="auto"/>
            <w:right w:val="none" w:sz="0" w:space="0" w:color="auto"/>
          </w:divBdr>
        </w:div>
        <w:div w:id="1420444954">
          <w:marLeft w:val="0"/>
          <w:marRight w:val="0"/>
          <w:marTop w:val="0"/>
          <w:marBottom w:val="0"/>
          <w:divBdr>
            <w:top w:val="none" w:sz="0" w:space="0" w:color="auto"/>
            <w:left w:val="none" w:sz="0" w:space="0" w:color="auto"/>
            <w:bottom w:val="none" w:sz="0" w:space="0" w:color="auto"/>
            <w:right w:val="none" w:sz="0" w:space="0" w:color="auto"/>
          </w:divBdr>
        </w:div>
        <w:div w:id="1457407774">
          <w:marLeft w:val="0"/>
          <w:marRight w:val="0"/>
          <w:marTop w:val="0"/>
          <w:marBottom w:val="0"/>
          <w:divBdr>
            <w:top w:val="none" w:sz="0" w:space="0" w:color="auto"/>
            <w:left w:val="none" w:sz="0" w:space="0" w:color="auto"/>
            <w:bottom w:val="none" w:sz="0" w:space="0" w:color="auto"/>
            <w:right w:val="none" w:sz="0" w:space="0" w:color="auto"/>
          </w:divBdr>
        </w:div>
        <w:div w:id="1543206909">
          <w:marLeft w:val="0"/>
          <w:marRight w:val="0"/>
          <w:marTop w:val="0"/>
          <w:marBottom w:val="0"/>
          <w:divBdr>
            <w:top w:val="none" w:sz="0" w:space="0" w:color="auto"/>
            <w:left w:val="none" w:sz="0" w:space="0" w:color="auto"/>
            <w:bottom w:val="none" w:sz="0" w:space="0" w:color="auto"/>
            <w:right w:val="none" w:sz="0" w:space="0" w:color="auto"/>
          </w:divBdr>
        </w:div>
        <w:div w:id="1570076231">
          <w:marLeft w:val="0"/>
          <w:marRight w:val="0"/>
          <w:marTop w:val="0"/>
          <w:marBottom w:val="0"/>
          <w:divBdr>
            <w:top w:val="none" w:sz="0" w:space="0" w:color="auto"/>
            <w:left w:val="none" w:sz="0" w:space="0" w:color="auto"/>
            <w:bottom w:val="none" w:sz="0" w:space="0" w:color="auto"/>
            <w:right w:val="none" w:sz="0" w:space="0" w:color="auto"/>
          </w:divBdr>
        </w:div>
        <w:div w:id="1573275547">
          <w:marLeft w:val="0"/>
          <w:marRight w:val="0"/>
          <w:marTop w:val="0"/>
          <w:marBottom w:val="0"/>
          <w:divBdr>
            <w:top w:val="none" w:sz="0" w:space="0" w:color="auto"/>
            <w:left w:val="none" w:sz="0" w:space="0" w:color="auto"/>
            <w:bottom w:val="none" w:sz="0" w:space="0" w:color="auto"/>
            <w:right w:val="none" w:sz="0" w:space="0" w:color="auto"/>
          </w:divBdr>
        </w:div>
        <w:div w:id="1574699252">
          <w:marLeft w:val="0"/>
          <w:marRight w:val="0"/>
          <w:marTop w:val="0"/>
          <w:marBottom w:val="0"/>
          <w:divBdr>
            <w:top w:val="none" w:sz="0" w:space="0" w:color="auto"/>
            <w:left w:val="none" w:sz="0" w:space="0" w:color="auto"/>
            <w:bottom w:val="none" w:sz="0" w:space="0" w:color="auto"/>
            <w:right w:val="none" w:sz="0" w:space="0" w:color="auto"/>
          </w:divBdr>
        </w:div>
        <w:div w:id="1584484158">
          <w:marLeft w:val="0"/>
          <w:marRight w:val="0"/>
          <w:marTop w:val="0"/>
          <w:marBottom w:val="0"/>
          <w:divBdr>
            <w:top w:val="none" w:sz="0" w:space="0" w:color="auto"/>
            <w:left w:val="none" w:sz="0" w:space="0" w:color="auto"/>
            <w:bottom w:val="none" w:sz="0" w:space="0" w:color="auto"/>
            <w:right w:val="none" w:sz="0" w:space="0" w:color="auto"/>
          </w:divBdr>
        </w:div>
        <w:div w:id="1585916442">
          <w:marLeft w:val="0"/>
          <w:marRight w:val="0"/>
          <w:marTop w:val="0"/>
          <w:marBottom w:val="0"/>
          <w:divBdr>
            <w:top w:val="none" w:sz="0" w:space="0" w:color="auto"/>
            <w:left w:val="none" w:sz="0" w:space="0" w:color="auto"/>
            <w:bottom w:val="none" w:sz="0" w:space="0" w:color="auto"/>
            <w:right w:val="none" w:sz="0" w:space="0" w:color="auto"/>
          </w:divBdr>
        </w:div>
        <w:div w:id="1597056650">
          <w:marLeft w:val="0"/>
          <w:marRight w:val="0"/>
          <w:marTop w:val="0"/>
          <w:marBottom w:val="0"/>
          <w:divBdr>
            <w:top w:val="none" w:sz="0" w:space="0" w:color="auto"/>
            <w:left w:val="none" w:sz="0" w:space="0" w:color="auto"/>
            <w:bottom w:val="none" w:sz="0" w:space="0" w:color="auto"/>
            <w:right w:val="none" w:sz="0" w:space="0" w:color="auto"/>
          </w:divBdr>
        </w:div>
        <w:div w:id="1618874718">
          <w:marLeft w:val="0"/>
          <w:marRight w:val="0"/>
          <w:marTop w:val="0"/>
          <w:marBottom w:val="0"/>
          <w:divBdr>
            <w:top w:val="none" w:sz="0" w:space="0" w:color="auto"/>
            <w:left w:val="none" w:sz="0" w:space="0" w:color="auto"/>
            <w:bottom w:val="none" w:sz="0" w:space="0" w:color="auto"/>
            <w:right w:val="none" w:sz="0" w:space="0" w:color="auto"/>
          </w:divBdr>
        </w:div>
        <w:div w:id="1647977079">
          <w:marLeft w:val="0"/>
          <w:marRight w:val="0"/>
          <w:marTop w:val="0"/>
          <w:marBottom w:val="0"/>
          <w:divBdr>
            <w:top w:val="none" w:sz="0" w:space="0" w:color="auto"/>
            <w:left w:val="none" w:sz="0" w:space="0" w:color="auto"/>
            <w:bottom w:val="none" w:sz="0" w:space="0" w:color="auto"/>
            <w:right w:val="none" w:sz="0" w:space="0" w:color="auto"/>
          </w:divBdr>
        </w:div>
        <w:div w:id="1666280954">
          <w:marLeft w:val="0"/>
          <w:marRight w:val="0"/>
          <w:marTop w:val="0"/>
          <w:marBottom w:val="0"/>
          <w:divBdr>
            <w:top w:val="none" w:sz="0" w:space="0" w:color="auto"/>
            <w:left w:val="none" w:sz="0" w:space="0" w:color="auto"/>
            <w:bottom w:val="none" w:sz="0" w:space="0" w:color="auto"/>
            <w:right w:val="none" w:sz="0" w:space="0" w:color="auto"/>
          </w:divBdr>
        </w:div>
        <w:div w:id="1688754213">
          <w:marLeft w:val="0"/>
          <w:marRight w:val="0"/>
          <w:marTop w:val="0"/>
          <w:marBottom w:val="0"/>
          <w:divBdr>
            <w:top w:val="none" w:sz="0" w:space="0" w:color="auto"/>
            <w:left w:val="none" w:sz="0" w:space="0" w:color="auto"/>
            <w:bottom w:val="none" w:sz="0" w:space="0" w:color="auto"/>
            <w:right w:val="none" w:sz="0" w:space="0" w:color="auto"/>
          </w:divBdr>
        </w:div>
        <w:div w:id="1752776141">
          <w:marLeft w:val="0"/>
          <w:marRight w:val="0"/>
          <w:marTop w:val="0"/>
          <w:marBottom w:val="0"/>
          <w:divBdr>
            <w:top w:val="none" w:sz="0" w:space="0" w:color="auto"/>
            <w:left w:val="none" w:sz="0" w:space="0" w:color="auto"/>
            <w:bottom w:val="none" w:sz="0" w:space="0" w:color="auto"/>
            <w:right w:val="none" w:sz="0" w:space="0" w:color="auto"/>
          </w:divBdr>
        </w:div>
        <w:div w:id="1802765179">
          <w:marLeft w:val="0"/>
          <w:marRight w:val="0"/>
          <w:marTop w:val="0"/>
          <w:marBottom w:val="0"/>
          <w:divBdr>
            <w:top w:val="none" w:sz="0" w:space="0" w:color="auto"/>
            <w:left w:val="none" w:sz="0" w:space="0" w:color="auto"/>
            <w:bottom w:val="none" w:sz="0" w:space="0" w:color="auto"/>
            <w:right w:val="none" w:sz="0" w:space="0" w:color="auto"/>
          </w:divBdr>
        </w:div>
        <w:div w:id="1808355928">
          <w:marLeft w:val="0"/>
          <w:marRight w:val="0"/>
          <w:marTop w:val="0"/>
          <w:marBottom w:val="0"/>
          <w:divBdr>
            <w:top w:val="none" w:sz="0" w:space="0" w:color="auto"/>
            <w:left w:val="none" w:sz="0" w:space="0" w:color="auto"/>
            <w:bottom w:val="none" w:sz="0" w:space="0" w:color="auto"/>
            <w:right w:val="none" w:sz="0" w:space="0" w:color="auto"/>
          </w:divBdr>
        </w:div>
        <w:div w:id="1831289929">
          <w:marLeft w:val="0"/>
          <w:marRight w:val="0"/>
          <w:marTop w:val="0"/>
          <w:marBottom w:val="0"/>
          <w:divBdr>
            <w:top w:val="none" w:sz="0" w:space="0" w:color="auto"/>
            <w:left w:val="none" w:sz="0" w:space="0" w:color="auto"/>
            <w:bottom w:val="none" w:sz="0" w:space="0" w:color="auto"/>
            <w:right w:val="none" w:sz="0" w:space="0" w:color="auto"/>
          </w:divBdr>
        </w:div>
        <w:div w:id="1841581804">
          <w:marLeft w:val="0"/>
          <w:marRight w:val="0"/>
          <w:marTop w:val="0"/>
          <w:marBottom w:val="0"/>
          <w:divBdr>
            <w:top w:val="none" w:sz="0" w:space="0" w:color="auto"/>
            <w:left w:val="none" w:sz="0" w:space="0" w:color="auto"/>
            <w:bottom w:val="none" w:sz="0" w:space="0" w:color="auto"/>
            <w:right w:val="none" w:sz="0" w:space="0" w:color="auto"/>
          </w:divBdr>
        </w:div>
        <w:div w:id="1881624411">
          <w:marLeft w:val="0"/>
          <w:marRight w:val="0"/>
          <w:marTop w:val="0"/>
          <w:marBottom w:val="0"/>
          <w:divBdr>
            <w:top w:val="none" w:sz="0" w:space="0" w:color="auto"/>
            <w:left w:val="none" w:sz="0" w:space="0" w:color="auto"/>
            <w:bottom w:val="none" w:sz="0" w:space="0" w:color="auto"/>
            <w:right w:val="none" w:sz="0" w:space="0" w:color="auto"/>
          </w:divBdr>
        </w:div>
        <w:div w:id="1892500859">
          <w:marLeft w:val="0"/>
          <w:marRight w:val="0"/>
          <w:marTop w:val="0"/>
          <w:marBottom w:val="0"/>
          <w:divBdr>
            <w:top w:val="none" w:sz="0" w:space="0" w:color="auto"/>
            <w:left w:val="none" w:sz="0" w:space="0" w:color="auto"/>
            <w:bottom w:val="none" w:sz="0" w:space="0" w:color="auto"/>
            <w:right w:val="none" w:sz="0" w:space="0" w:color="auto"/>
          </w:divBdr>
        </w:div>
        <w:div w:id="1947884941">
          <w:marLeft w:val="0"/>
          <w:marRight w:val="0"/>
          <w:marTop w:val="0"/>
          <w:marBottom w:val="0"/>
          <w:divBdr>
            <w:top w:val="none" w:sz="0" w:space="0" w:color="auto"/>
            <w:left w:val="none" w:sz="0" w:space="0" w:color="auto"/>
            <w:bottom w:val="none" w:sz="0" w:space="0" w:color="auto"/>
            <w:right w:val="none" w:sz="0" w:space="0" w:color="auto"/>
          </w:divBdr>
        </w:div>
        <w:div w:id="1971939050">
          <w:marLeft w:val="0"/>
          <w:marRight w:val="0"/>
          <w:marTop w:val="0"/>
          <w:marBottom w:val="0"/>
          <w:divBdr>
            <w:top w:val="none" w:sz="0" w:space="0" w:color="auto"/>
            <w:left w:val="none" w:sz="0" w:space="0" w:color="auto"/>
            <w:bottom w:val="none" w:sz="0" w:space="0" w:color="auto"/>
            <w:right w:val="none" w:sz="0" w:space="0" w:color="auto"/>
          </w:divBdr>
        </w:div>
        <w:div w:id="1999992580">
          <w:marLeft w:val="0"/>
          <w:marRight w:val="0"/>
          <w:marTop w:val="0"/>
          <w:marBottom w:val="0"/>
          <w:divBdr>
            <w:top w:val="none" w:sz="0" w:space="0" w:color="auto"/>
            <w:left w:val="none" w:sz="0" w:space="0" w:color="auto"/>
            <w:bottom w:val="none" w:sz="0" w:space="0" w:color="auto"/>
            <w:right w:val="none" w:sz="0" w:space="0" w:color="auto"/>
          </w:divBdr>
        </w:div>
        <w:div w:id="2025354974">
          <w:marLeft w:val="0"/>
          <w:marRight w:val="0"/>
          <w:marTop w:val="0"/>
          <w:marBottom w:val="0"/>
          <w:divBdr>
            <w:top w:val="none" w:sz="0" w:space="0" w:color="auto"/>
            <w:left w:val="none" w:sz="0" w:space="0" w:color="auto"/>
            <w:bottom w:val="none" w:sz="0" w:space="0" w:color="auto"/>
            <w:right w:val="none" w:sz="0" w:space="0" w:color="auto"/>
          </w:divBdr>
        </w:div>
        <w:div w:id="2040473107">
          <w:marLeft w:val="0"/>
          <w:marRight w:val="0"/>
          <w:marTop w:val="0"/>
          <w:marBottom w:val="0"/>
          <w:divBdr>
            <w:top w:val="none" w:sz="0" w:space="0" w:color="auto"/>
            <w:left w:val="none" w:sz="0" w:space="0" w:color="auto"/>
            <w:bottom w:val="none" w:sz="0" w:space="0" w:color="auto"/>
            <w:right w:val="none" w:sz="0" w:space="0" w:color="auto"/>
          </w:divBdr>
        </w:div>
        <w:div w:id="2054191467">
          <w:marLeft w:val="0"/>
          <w:marRight w:val="0"/>
          <w:marTop w:val="0"/>
          <w:marBottom w:val="0"/>
          <w:divBdr>
            <w:top w:val="none" w:sz="0" w:space="0" w:color="auto"/>
            <w:left w:val="none" w:sz="0" w:space="0" w:color="auto"/>
            <w:bottom w:val="none" w:sz="0" w:space="0" w:color="auto"/>
            <w:right w:val="none" w:sz="0" w:space="0" w:color="auto"/>
          </w:divBdr>
        </w:div>
        <w:div w:id="2054227693">
          <w:marLeft w:val="0"/>
          <w:marRight w:val="0"/>
          <w:marTop w:val="0"/>
          <w:marBottom w:val="0"/>
          <w:divBdr>
            <w:top w:val="none" w:sz="0" w:space="0" w:color="auto"/>
            <w:left w:val="none" w:sz="0" w:space="0" w:color="auto"/>
            <w:bottom w:val="none" w:sz="0" w:space="0" w:color="auto"/>
            <w:right w:val="none" w:sz="0" w:space="0" w:color="auto"/>
          </w:divBdr>
        </w:div>
        <w:div w:id="2079549513">
          <w:marLeft w:val="0"/>
          <w:marRight w:val="0"/>
          <w:marTop w:val="0"/>
          <w:marBottom w:val="0"/>
          <w:divBdr>
            <w:top w:val="none" w:sz="0" w:space="0" w:color="auto"/>
            <w:left w:val="none" w:sz="0" w:space="0" w:color="auto"/>
            <w:bottom w:val="none" w:sz="0" w:space="0" w:color="auto"/>
            <w:right w:val="none" w:sz="0" w:space="0" w:color="auto"/>
          </w:divBdr>
        </w:div>
        <w:div w:id="2105763354">
          <w:marLeft w:val="0"/>
          <w:marRight w:val="0"/>
          <w:marTop w:val="0"/>
          <w:marBottom w:val="0"/>
          <w:divBdr>
            <w:top w:val="none" w:sz="0" w:space="0" w:color="auto"/>
            <w:left w:val="none" w:sz="0" w:space="0" w:color="auto"/>
            <w:bottom w:val="none" w:sz="0" w:space="0" w:color="auto"/>
            <w:right w:val="none" w:sz="0" w:space="0" w:color="auto"/>
          </w:divBdr>
        </w:div>
        <w:div w:id="2111463100">
          <w:marLeft w:val="0"/>
          <w:marRight w:val="0"/>
          <w:marTop w:val="0"/>
          <w:marBottom w:val="0"/>
          <w:divBdr>
            <w:top w:val="none" w:sz="0" w:space="0" w:color="auto"/>
            <w:left w:val="none" w:sz="0" w:space="0" w:color="auto"/>
            <w:bottom w:val="none" w:sz="0" w:space="0" w:color="auto"/>
            <w:right w:val="none" w:sz="0" w:space="0" w:color="auto"/>
          </w:divBdr>
        </w:div>
      </w:divsChild>
    </w:div>
    <w:div w:id="1408959627">
      <w:bodyDiv w:val="1"/>
      <w:marLeft w:val="0"/>
      <w:marRight w:val="0"/>
      <w:marTop w:val="0"/>
      <w:marBottom w:val="0"/>
      <w:divBdr>
        <w:top w:val="none" w:sz="0" w:space="0" w:color="auto"/>
        <w:left w:val="none" w:sz="0" w:space="0" w:color="auto"/>
        <w:bottom w:val="none" w:sz="0" w:space="0" w:color="auto"/>
        <w:right w:val="none" w:sz="0" w:space="0" w:color="auto"/>
      </w:divBdr>
      <w:divsChild>
        <w:div w:id="18818786">
          <w:marLeft w:val="0"/>
          <w:marRight w:val="0"/>
          <w:marTop w:val="0"/>
          <w:marBottom w:val="0"/>
          <w:divBdr>
            <w:top w:val="none" w:sz="0" w:space="0" w:color="auto"/>
            <w:left w:val="none" w:sz="0" w:space="0" w:color="auto"/>
            <w:bottom w:val="none" w:sz="0" w:space="0" w:color="auto"/>
            <w:right w:val="none" w:sz="0" w:space="0" w:color="auto"/>
          </w:divBdr>
        </w:div>
        <w:div w:id="50665054">
          <w:marLeft w:val="0"/>
          <w:marRight w:val="0"/>
          <w:marTop w:val="0"/>
          <w:marBottom w:val="0"/>
          <w:divBdr>
            <w:top w:val="none" w:sz="0" w:space="0" w:color="auto"/>
            <w:left w:val="none" w:sz="0" w:space="0" w:color="auto"/>
            <w:bottom w:val="none" w:sz="0" w:space="0" w:color="auto"/>
            <w:right w:val="none" w:sz="0" w:space="0" w:color="auto"/>
          </w:divBdr>
        </w:div>
        <w:div w:id="82264153">
          <w:marLeft w:val="0"/>
          <w:marRight w:val="0"/>
          <w:marTop w:val="0"/>
          <w:marBottom w:val="0"/>
          <w:divBdr>
            <w:top w:val="none" w:sz="0" w:space="0" w:color="auto"/>
            <w:left w:val="none" w:sz="0" w:space="0" w:color="auto"/>
            <w:bottom w:val="none" w:sz="0" w:space="0" w:color="auto"/>
            <w:right w:val="none" w:sz="0" w:space="0" w:color="auto"/>
          </w:divBdr>
        </w:div>
        <w:div w:id="85804725">
          <w:marLeft w:val="0"/>
          <w:marRight w:val="0"/>
          <w:marTop w:val="0"/>
          <w:marBottom w:val="0"/>
          <w:divBdr>
            <w:top w:val="none" w:sz="0" w:space="0" w:color="auto"/>
            <w:left w:val="none" w:sz="0" w:space="0" w:color="auto"/>
            <w:bottom w:val="none" w:sz="0" w:space="0" w:color="auto"/>
            <w:right w:val="none" w:sz="0" w:space="0" w:color="auto"/>
          </w:divBdr>
        </w:div>
        <w:div w:id="155079562">
          <w:marLeft w:val="0"/>
          <w:marRight w:val="0"/>
          <w:marTop w:val="0"/>
          <w:marBottom w:val="0"/>
          <w:divBdr>
            <w:top w:val="none" w:sz="0" w:space="0" w:color="auto"/>
            <w:left w:val="none" w:sz="0" w:space="0" w:color="auto"/>
            <w:bottom w:val="none" w:sz="0" w:space="0" w:color="auto"/>
            <w:right w:val="none" w:sz="0" w:space="0" w:color="auto"/>
          </w:divBdr>
        </w:div>
        <w:div w:id="165441998">
          <w:marLeft w:val="0"/>
          <w:marRight w:val="0"/>
          <w:marTop w:val="0"/>
          <w:marBottom w:val="0"/>
          <w:divBdr>
            <w:top w:val="none" w:sz="0" w:space="0" w:color="auto"/>
            <w:left w:val="none" w:sz="0" w:space="0" w:color="auto"/>
            <w:bottom w:val="none" w:sz="0" w:space="0" w:color="auto"/>
            <w:right w:val="none" w:sz="0" w:space="0" w:color="auto"/>
          </w:divBdr>
        </w:div>
        <w:div w:id="181818904">
          <w:marLeft w:val="0"/>
          <w:marRight w:val="0"/>
          <w:marTop w:val="0"/>
          <w:marBottom w:val="0"/>
          <w:divBdr>
            <w:top w:val="none" w:sz="0" w:space="0" w:color="auto"/>
            <w:left w:val="none" w:sz="0" w:space="0" w:color="auto"/>
            <w:bottom w:val="none" w:sz="0" w:space="0" w:color="auto"/>
            <w:right w:val="none" w:sz="0" w:space="0" w:color="auto"/>
          </w:divBdr>
        </w:div>
        <w:div w:id="198402059">
          <w:marLeft w:val="0"/>
          <w:marRight w:val="0"/>
          <w:marTop w:val="0"/>
          <w:marBottom w:val="0"/>
          <w:divBdr>
            <w:top w:val="none" w:sz="0" w:space="0" w:color="auto"/>
            <w:left w:val="none" w:sz="0" w:space="0" w:color="auto"/>
            <w:bottom w:val="none" w:sz="0" w:space="0" w:color="auto"/>
            <w:right w:val="none" w:sz="0" w:space="0" w:color="auto"/>
          </w:divBdr>
        </w:div>
        <w:div w:id="201945964">
          <w:marLeft w:val="0"/>
          <w:marRight w:val="0"/>
          <w:marTop w:val="0"/>
          <w:marBottom w:val="0"/>
          <w:divBdr>
            <w:top w:val="none" w:sz="0" w:space="0" w:color="auto"/>
            <w:left w:val="none" w:sz="0" w:space="0" w:color="auto"/>
            <w:bottom w:val="none" w:sz="0" w:space="0" w:color="auto"/>
            <w:right w:val="none" w:sz="0" w:space="0" w:color="auto"/>
          </w:divBdr>
        </w:div>
        <w:div w:id="213733192">
          <w:marLeft w:val="0"/>
          <w:marRight w:val="0"/>
          <w:marTop w:val="0"/>
          <w:marBottom w:val="0"/>
          <w:divBdr>
            <w:top w:val="none" w:sz="0" w:space="0" w:color="auto"/>
            <w:left w:val="none" w:sz="0" w:space="0" w:color="auto"/>
            <w:bottom w:val="none" w:sz="0" w:space="0" w:color="auto"/>
            <w:right w:val="none" w:sz="0" w:space="0" w:color="auto"/>
          </w:divBdr>
        </w:div>
        <w:div w:id="216285893">
          <w:marLeft w:val="0"/>
          <w:marRight w:val="0"/>
          <w:marTop w:val="0"/>
          <w:marBottom w:val="0"/>
          <w:divBdr>
            <w:top w:val="none" w:sz="0" w:space="0" w:color="auto"/>
            <w:left w:val="none" w:sz="0" w:space="0" w:color="auto"/>
            <w:bottom w:val="none" w:sz="0" w:space="0" w:color="auto"/>
            <w:right w:val="none" w:sz="0" w:space="0" w:color="auto"/>
          </w:divBdr>
        </w:div>
        <w:div w:id="218244687">
          <w:marLeft w:val="0"/>
          <w:marRight w:val="0"/>
          <w:marTop w:val="0"/>
          <w:marBottom w:val="0"/>
          <w:divBdr>
            <w:top w:val="none" w:sz="0" w:space="0" w:color="auto"/>
            <w:left w:val="none" w:sz="0" w:space="0" w:color="auto"/>
            <w:bottom w:val="none" w:sz="0" w:space="0" w:color="auto"/>
            <w:right w:val="none" w:sz="0" w:space="0" w:color="auto"/>
          </w:divBdr>
        </w:div>
        <w:div w:id="234314795">
          <w:marLeft w:val="0"/>
          <w:marRight w:val="0"/>
          <w:marTop w:val="0"/>
          <w:marBottom w:val="0"/>
          <w:divBdr>
            <w:top w:val="none" w:sz="0" w:space="0" w:color="auto"/>
            <w:left w:val="none" w:sz="0" w:space="0" w:color="auto"/>
            <w:bottom w:val="none" w:sz="0" w:space="0" w:color="auto"/>
            <w:right w:val="none" w:sz="0" w:space="0" w:color="auto"/>
          </w:divBdr>
        </w:div>
        <w:div w:id="252906021">
          <w:marLeft w:val="0"/>
          <w:marRight w:val="0"/>
          <w:marTop w:val="0"/>
          <w:marBottom w:val="0"/>
          <w:divBdr>
            <w:top w:val="none" w:sz="0" w:space="0" w:color="auto"/>
            <w:left w:val="none" w:sz="0" w:space="0" w:color="auto"/>
            <w:bottom w:val="none" w:sz="0" w:space="0" w:color="auto"/>
            <w:right w:val="none" w:sz="0" w:space="0" w:color="auto"/>
          </w:divBdr>
        </w:div>
        <w:div w:id="257980126">
          <w:marLeft w:val="0"/>
          <w:marRight w:val="0"/>
          <w:marTop w:val="0"/>
          <w:marBottom w:val="0"/>
          <w:divBdr>
            <w:top w:val="none" w:sz="0" w:space="0" w:color="auto"/>
            <w:left w:val="none" w:sz="0" w:space="0" w:color="auto"/>
            <w:bottom w:val="none" w:sz="0" w:space="0" w:color="auto"/>
            <w:right w:val="none" w:sz="0" w:space="0" w:color="auto"/>
          </w:divBdr>
        </w:div>
        <w:div w:id="258106518">
          <w:marLeft w:val="0"/>
          <w:marRight w:val="0"/>
          <w:marTop w:val="0"/>
          <w:marBottom w:val="0"/>
          <w:divBdr>
            <w:top w:val="none" w:sz="0" w:space="0" w:color="auto"/>
            <w:left w:val="none" w:sz="0" w:space="0" w:color="auto"/>
            <w:bottom w:val="none" w:sz="0" w:space="0" w:color="auto"/>
            <w:right w:val="none" w:sz="0" w:space="0" w:color="auto"/>
          </w:divBdr>
        </w:div>
        <w:div w:id="259677649">
          <w:marLeft w:val="0"/>
          <w:marRight w:val="0"/>
          <w:marTop w:val="0"/>
          <w:marBottom w:val="0"/>
          <w:divBdr>
            <w:top w:val="none" w:sz="0" w:space="0" w:color="auto"/>
            <w:left w:val="none" w:sz="0" w:space="0" w:color="auto"/>
            <w:bottom w:val="none" w:sz="0" w:space="0" w:color="auto"/>
            <w:right w:val="none" w:sz="0" w:space="0" w:color="auto"/>
          </w:divBdr>
        </w:div>
        <w:div w:id="308752844">
          <w:marLeft w:val="0"/>
          <w:marRight w:val="0"/>
          <w:marTop w:val="0"/>
          <w:marBottom w:val="0"/>
          <w:divBdr>
            <w:top w:val="none" w:sz="0" w:space="0" w:color="auto"/>
            <w:left w:val="none" w:sz="0" w:space="0" w:color="auto"/>
            <w:bottom w:val="none" w:sz="0" w:space="0" w:color="auto"/>
            <w:right w:val="none" w:sz="0" w:space="0" w:color="auto"/>
          </w:divBdr>
        </w:div>
        <w:div w:id="319508457">
          <w:marLeft w:val="0"/>
          <w:marRight w:val="0"/>
          <w:marTop w:val="0"/>
          <w:marBottom w:val="0"/>
          <w:divBdr>
            <w:top w:val="none" w:sz="0" w:space="0" w:color="auto"/>
            <w:left w:val="none" w:sz="0" w:space="0" w:color="auto"/>
            <w:bottom w:val="none" w:sz="0" w:space="0" w:color="auto"/>
            <w:right w:val="none" w:sz="0" w:space="0" w:color="auto"/>
          </w:divBdr>
        </w:div>
        <w:div w:id="357583662">
          <w:marLeft w:val="0"/>
          <w:marRight w:val="0"/>
          <w:marTop w:val="0"/>
          <w:marBottom w:val="0"/>
          <w:divBdr>
            <w:top w:val="none" w:sz="0" w:space="0" w:color="auto"/>
            <w:left w:val="none" w:sz="0" w:space="0" w:color="auto"/>
            <w:bottom w:val="none" w:sz="0" w:space="0" w:color="auto"/>
            <w:right w:val="none" w:sz="0" w:space="0" w:color="auto"/>
          </w:divBdr>
        </w:div>
        <w:div w:id="381684546">
          <w:marLeft w:val="0"/>
          <w:marRight w:val="0"/>
          <w:marTop w:val="0"/>
          <w:marBottom w:val="0"/>
          <w:divBdr>
            <w:top w:val="none" w:sz="0" w:space="0" w:color="auto"/>
            <w:left w:val="none" w:sz="0" w:space="0" w:color="auto"/>
            <w:bottom w:val="none" w:sz="0" w:space="0" w:color="auto"/>
            <w:right w:val="none" w:sz="0" w:space="0" w:color="auto"/>
          </w:divBdr>
        </w:div>
        <w:div w:id="405305347">
          <w:marLeft w:val="0"/>
          <w:marRight w:val="0"/>
          <w:marTop w:val="0"/>
          <w:marBottom w:val="0"/>
          <w:divBdr>
            <w:top w:val="none" w:sz="0" w:space="0" w:color="auto"/>
            <w:left w:val="none" w:sz="0" w:space="0" w:color="auto"/>
            <w:bottom w:val="none" w:sz="0" w:space="0" w:color="auto"/>
            <w:right w:val="none" w:sz="0" w:space="0" w:color="auto"/>
          </w:divBdr>
        </w:div>
        <w:div w:id="520511248">
          <w:marLeft w:val="0"/>
          <w:marRight w:val="0"/>
          <w:marTop w:val="0"/>
          <w:marBottom w:val="0"/>
          <w:divBdr>
            <w:top w:val="none" w:sz="0" w:space="0" w:color="auto"/>
            <w:left w:val="none" w:sz="0" w:space="0" w:color="auto"/>
            <w:bottom w:val="none" w:sz="0" w:space="0" w:color="auto"/>
            <w:right w:val="none" w:sz="0" w:space="0" w:color="auto"/>
          </w:divBdr>
        </w:div>
        <w:div w:id="524634695">
          <w:marLeft w:val="0"/>
          <w:marRight w:val="0"/>
          <w:marTop w:val="0"/>
          <w:marBottom w:val="0"/>
          <w:divBdr>
            <w:top w:val="none" w:sz="0" w:space="0" w:color="auto"/>
            <w:left w:val="none" w:sz="0" w:space="0" w:color="auto"/>
            <w:bottom w:val="none" w:sz="0" w:space="0" w:color="auto"/>
            <w:right w:val="none" w:sz="0" w:space="0" w:color="auto"/>
          </w:divBdr>
        </w:div>
        <w:div w:id="534730387">
          <w:marLeft w:val="0"/>
          <w:marRight w:val="0"/>
          <w:marTop w:val="0"/>
          <w:marBottom w:val="0"/>
          <w:divBdr>
            <w:top w:val="none" w:sz="0" w:space="0" w:color="auto"/>
            <w:left w:val="none" w:sz="0" w:space="0" w:color="auto"/>
            <w:bottom w:val="none" w:sz="0" w:space="0" w:color="auto"/>
            <w:right w:val="none" w:sz="0" w:space="0" w:color="auto"/>
          </w:divBdr>
        </w:div>
        <w:div w:id="539635778">
          <w:marLeft w:val="0"/>
          <w:marRight w:val="0"/>
          <w:marTop w:val="0"/>
          <w:marBottom w:val="0"/>
          <w:divBdr>
            <w:top w:val="none" w:sz="0" w:space="0" w:color="auto"/>
            <w:left w:val="none" w:sz="0" w:space="0" w:color="auto"/>
            <w:bottom w:val="none" w:sz="0" w:space="0" w:color="auto"/>
            <w:right w:val="none" w:sz="0" w:space="0" w:color="auto"/>
          </w:divBdr>
        </w:div>
        <w:div w:id="594555907">
          <w:marLeft w:val="0"/>
          <w:marRight w:val="0"/>
          <w:marTop w:val="0"/>
          <w:marBottom w:val="0"/>
          <w:divBdr>
            <w:top w:val="none" w:sz="0" w:space="0" w:color="auto"/>
            <w:left w:val="none" w:sz="0" w:space="0" w:color="auto"/>
            <w:bottom w:val="none" w:sz="0" w:space="0" w:color="auto"/>
            <w:right w:val="none" w:sz="0" w:space="0" w:color="auto"/>
          </w:divBdr>
        </w:div>
        <w:div w:id="607928004">
          <w:marLeft w:val="0"/>
          <w:marRight w:val="0"/>
          <w:marTop w:val="0"/>
          <w:marBottom w:val="0"/>
          <w:divBdr>
            <w:top w:val="none" w:sz="0" w:space="0" w:color="auto"/>
            <w:left w:val="none" w:sz="0" w:space="0" w:color="auto"/>
            <w:bottom w:val="none" w:sz="0" w:space="0" w:color="auto"/>
            <w:right w:val="none" w:sz="0" w:space="0" w:color="auto"/>
          </w:divBdr>
        </w:div>
        <w:div w:id="623778390">
          <w:marLeft w:val="0"/>
          <w:marRight w:val="0"/>
          <w:marTop w:val="0"/>
          <w:marBottom w:val="0"/>
          <w:divBdr>
            <w:top w:val="none" w:sz="0" w:space="0" w:color="auto"/>
            <w:left w:val="none" w:sz="0" w:space="0" w:color="auto"/>
            <w:bottom w:val="none" w:sz="0" w:space="0" w:color="auto"/>
            <w:right w:val="none" w:sz="0" w:space="0" w:color="auto"/>
          </w:divBdr>
        </w:div>
        <w:div w:id="646596379">
          <w:marLeft w:val="0"/>
          <w:marRight w:val="0"/>
          <w:marTop w:val="0"/>
          <w:marBottom w:val="0"/>
          <w:divBdr>
            <w:top w:val="none" w:sz="0" w:space="0" w:color="auto"/>
            <w:left w:val="none" w:sz="0" w:space="0" w:color="auto"/>
            <w:bottom w:val="none" w:sz="0" w:space="0" w:color="auto"/>
            <w:right w:val="none" w:sz="0" w:space="0" w:color="auto"/>
          </w:divBdr>
        </w:div>
        <w:div w:id="655687928">
          <w:marLeft w:val="0"/>
          <w:marRight w:val="0"/>
          <w:marTop w:val="0"/>
          <w:marBottom w:val="0"/>
          <w:divBdr>
            <w:top w:val="none" w:sz="0" w:space="0" w:color="auto"/>
            <w:left w:val="none" w:sz="0" w:space="0" w:color="auto"/>
            <w:bottom w:val="none" w:sz="0" w:space="0" w:color="auto"/>
            <w:right w:val="none" w:sz="0" w:space="0" w:color="auto"/>
          </w:divBdr>
        </w:div>
        <w:div w:id="712658062">
          <w:marLeft w:val="0"/>
          <w:marRight w:val="0"/>
          <w:marTop w:val="0"/>
          <w:marBottom w:val="0"/>
          <w:divBdr>
            <w:top w:val="none" w:sz="0" w:space="0" w:color="auto"/>
            <w:left w:val="none" w:sz="0" w:space="0" w:color="auto"/>
            <w:bottom w:val="none" w:sz="0" w:space="0" w:color="auto"/>
            <w:right w:val="none" w:sz="0" w:space="0" w:color="auto"/>
          </w:divBdr>
        </w:div>
        <w:div w:id="714814803">
          <w:marLeft w:val="0"/>
          <w:marRight w:val="0"/>
          <w:marTop w:val="0"/>
          <w:marBottom w:val="0"/>
          <w:divBdr>
            <w:top w:val="none" w:sz="0" w:space="0" w:color="auto"/>
            <w:left w:val="none" w:sz="0" w:space="0" w:color="auto"/>
            <w:bottom w:val="none" w:sz="0" w:space="0" w:color="auto"/>
            <w:right w:val="none" w:sz="0" w:space="0" w:color="auto"/>
          </w:divBdr>
        </w:div>
        <w:div w:id="722993681">
          <w:marLeft w:val="0"/>
          <w:marRight w:val="0"/>
          <w:marTop w:val="0"/>
          <w:marBottom w:val="0"/>
          <w:divBdr>
            <w:top w:val="none" w:sz="0" w:space="0" w:color="auto"/>
            <w:left w:val="none" w:sz="0" w:space="0" w:color="auto"/>
            <w:bottom w:val="none" w:sz="0" w:space="0" w:color="auto"/>
            <w:right w:val="none" w:sz="0" w:space="0" w:color="auto"/>
          </w:divBdr>
        </w:div>
        <w:div w:id="731470168">
          <w:marLeft w:val="0"/>
          <w:marRight w:val="0"/>
          <w:marTop w:val="0"/>
          <w:marBottom w:val="0"/>
          <w:divBdr>
            <w:top w:val="none" w:sz="0" w:space="0" w:color="auto"/>
            <w:left w:val="none" w:sz="0" w:space="0" w:color="auto"/>
            <w:bottom w:val="none" w:sz="0" w:space="0" w:color="auto"/>
            <w:right w:val="none" w:sz="0" w:space="0" w:color="auto"/>
          </w:divBdr>
        </w:div>
        <w:div w:id="741178146">
          <w:marLeft w:val="0"/>
          <w:marRight w:val="0"/>
          <w:marTop w:val="0"/>
          <w:marBottom w:val="0"/>
          <w:divBdr>
            <w:top w:val="none" w:sz="0" w:space="0" w:color="auto"/>
            <w:left w:val="none" w:sz="0" w:space="0" w:color="auto"/>
            <w:bottom w:val="none" w:sz="0" w:space="0" w:color="auto"/>
            <w:right w:val="none" w:sz="0" w:space="0" w:color="auto"/>
          </w:divBdr>
        </w:div>
        <w:div w:id="763190692">
          <w:marLeft w:val="0"/>
          <w:marRight w:val="0"/>
          <w:marTop w:val="0"/>
          <w:marBottom w:val="0"/>
          <w:divBdr>
            <w:top w:val="none" w:sz="0" w:space="0" w:color="auto"/>
            <w:left w:val="none" w:sz="0" w:space="0" w:color="auto"/>
            <w:bottom w:val="none" w:sz="0" w:space="0" w:color="auto"/>
            <w:right w:val="none" w:sz="0" w:space="0" w:color="auto"/>
          </w:divBdr>
        </w:div>
        <w:div w:id="764299701">
          <w:marLeft w:val="0"/>
          <w:marRight w:val="0"/>
          <w:marTop w:val="0"/>
          <w:marBottom w:val="0"/>
          <w:divBdr>
            <w:top w:val="none" w:sz="0" w:space="0" w:color="auto"/>
            <w:left w:val="none" w:sz="0" w:space="0" w:color="auto"/>
            <w:bottom w:val="none" w:sz="0" w:space="0" w:color="auto"/>
            <w:right w:val="none" w:sz="0" w:space="0" w:color="auto"/>
          </w:divBdr>
        </w:div>
        <w:div w:id="768740363">
          <w:marLeft w:val="0"/>
          <w:marRight w:val="0"/>
          <w:marTop w:val="0"/>
          <w:marBottom w:val="0"/>
          <w:divBdr>
            <w:top w:val="none" w:sz="0" w:space="0" w:color="auto"/>
            <w:left w:val="none" w:sz="0" w:space="0" w:color="auto"/>
            <w:bottom w:val="none" w:sz="0" w:space="0" w:color="auto"/>
            <w:right w:val="none" w:sz="0" w:space="0" w:color="auto"/>
          </w:divBdr>
        </w:div>
        <w:div w:id="770008135">
          <w:marLeft w:val="0"/>
          <w:marRight w:val="0"/>
          <w:marTop w:val="0"/>
          <w:marBottom w:val="0"/>
          <w:divBdr>
            <w:top w:val="none" w:sz="0" w:space="0" w:color="auto"/>
            <w:left w:val="none" w:sz="0" w:space="0" w:color="auto"/>
            <w:bottom w:val="none" w:sz="0" w:space="0" w:color="auto"/>
            <w:right w:val="none" w:sz="0" w:space="0" w:color="auto"/>
          </w:divBdr>
        </w:div>
        <w:div w:id="799768385">
          <w:marLeft w:val="0"/>
          <w:marRight w:val="0"/>
          <w:marTop w:val="0"/>
          <w:marBottom w:val="0"/>
          <w:divBdr>
            <w:top w:val="none" w:sz="0" w:space="0" w:color="auto"/>
            <w:left w:val="none" w:sz="0" w:space="0" w:color="auto"/>
            <w:bottom w:val="none" w:sz="0" w:space="0" w:color="auto"/>
            <w:right w:val="none" w:sz="0" w:space="0" w:color="auto"/>
          </w:divBdr>
        </w:div>
        <w:div w:id="834296235">
          <w:marLeft w:val="0"/>
          <w:marRight w:val="0"/>
          <w:marTop w:val="0"/>
          <w:marBottom w:val="0"/>
          <w:divBdr>
            <w:top w:val="none" w:sz="0" w:space="0" w:color="auto"/>
            <w:left w:val="none" w:sz="0" w:space="0" w:color="auto"/>
            <w:bottom w:val="none" w:sz="0" w:space="0" w:color="auto"/>
            <w:right w:val="none" w:sz="0" w:space="0" w:color="auto"/>
          </w:divBdr>
        </w:div>
        <w:div w:id="863326751">
          <w:marLeft w:val="0"/>
          <w:marRight w:val="0"/>
          <w:marTop w:val="0"/>
          <w:marBottom w:val="0"/>
          <w:divBdr>
            <w:top w:val="none" w:sz="0" w:space="0" w:color="auto"/>
            <w:left w:val="none" w:sz="0" w:space="0" w:color="auto"/>
            <w:bottom w:val="none" w:sz="0" w:space="0" w:color="auto"/>
            <w:right w:val="none" w:sz="0" w:space="0" w:color="auto"/>
          </w:divBdr>
        </w:div>
        <w:div w:id="873276613">
          <w:marLeft w:val="0"/>
          <w:marRight w:val="0"/>
          <w:marTop w:val="0"/>
          <w:marBottom w:val="0"/>
          <w:divBdr>
            <w:top w:val="none" w:sz="0" w:space="0" w:color="auto"/>
            <w:left w:val="none" w:sz="0" w:space="0" w:color="auto"/>
            <w:bottom w:val="none" w:sz="0" w:space="0" w:color="auto"/>
            <w:right w:val="none" w:sz="0" w:space="0" w:color="auto"/>
          </w:divBdr>
        </w:div>
        <w:div w:id="874929199">
          <w:marLeft w:val="0"/>
          <w:marRight w:val="0"/>
          <w:marTop w:val="0"/>
          <w:marBottom w:val="0"/>
          <w:divBdr>
            <w:top w:val="none" w:sz="0" w:space="0" w:color="auto"/>
            <w:left w:val="none" w:sz="0" w:space="0" w:color="auto"/>
            <w:bottom w:val="none" w:sz="0" w:space="0" w:color="auto"/>
            <w:right w:val="none" w:sz="0" w:space="0" w:color="auto"/>
          </w:divBdr>
        </w:div>
        <w:div w:id="876160762">
          <w:marLeft w:val="0"/>
          <w:marRight w:val="0"/>
          <w:marTop w:val="0"/>
          <w:marBottom w:val="0"/>
          <w:divBdr>
            <w:top w:val="none" w:sz="0" w:space="0" w:color="auto"/>
            <w:left w:val="none" w:sz="0" w:space="0" w:color="auto"/>
            <w:bottom w:val="none" w:sz="0" w:space="0" w:color="auto"/>
            <w:right w:val="none" w:sz="0" w:space="0" w:color="auto"/>
          </w:divBdr>
        </w:div>
        <w:div w:id="899905835">
          <w:marLeft w:val="0"/>
          <w:marRight w:val="0"/>
          <w:marTop w:val="0"/>
          <w:marBottom w:val="0"/>
          <w:divBdr>
            <w:top w:val="none" w:sz="0" w:space="0" w:color="auto"/>
            <w:left w:val="none" w:sz="0" w:space="0" w:color="auto"/>
            <w:bottom w:val="none" w:sz="0" w:space="0" w:color="auto"/>
            <w:right w:val="none" w:sz="0" w:space="0" w:color="auto"/>
          </w:divBdr>
        </w:div>
        <w:div w:id="932278982">
          <w:marLeft w:val="0"/>
          <w:marRight w:val="0"/>
          <w:marTop w:val="0"/>
          <w:marBottom w:val="0"/>
          <w:divBdr>
            <w:top w:val="none" w:sz="0" w:space="0" w:color="auto"/>
            <w:left w:val="none" w:sz="0" w:space="0" w:color="auto"/>
            <w:bottom w:val="none" w:sz="0" w:space="0" w:color="auto"/>
            <w:right w:val="none" w:sz="0" w:space="0" w:color="auto"/>
          </w:divBdr>
        </w:div>
        <w:div w:id="941382712">
          <w:marLeft w:val="0"/>
          <w:marRight w:val="0"/>
          <w:marTop w:val="0"/>
          <w:marBottom w:val="0"/>
          <w:divBdr>
            <w:top w:val="none" w:sz="0" w:space="0" w:color="auto"/>
            <w:left w:val="none" w:sz="0" w:space="0" w:color="auto"/>
            <w:bottom w:val="none" w:sz="0" w:space="0" w:color="auto"/>
            <w:right w:val="none" w:sz="0" w:space="0" w:color="auto"/>
          </w:divBdr>
        </w:div>
        <w:div w:id="965501924">
          <w:marLeft w:val="0"/>
          <w:marRight w:val="0"/>
          <w:marTop w:val="0"/>
          <w:marBottom w:val="0"/>
          <w:divBdr>
            <w:top w:val="none" w:sz="0" w:space="0" w:color="auto"/>
            <w:left w:val="none" w:sz="0" w:space="0" w:color="auto"/>
            <w:bottom w:val="none" w:sz="0" w:space="0" w:color="auto"/>
            <w:right w:val="none" w:sz="0" w:space="0" w:color="auto"/>
          </w:divBdr>
        </w:div>
        <w:div w:id="1002512886">
          <w:marLeft w:val="0"/>
          <w:marRight w:val="0"/>
          <w:marTop w:val="0"/>
          <w:marBottom w:val="0"/>
          <w:divBdr>
            <w:top w:val="none" w:sz="0" w:space="0" w:color="auto"/>
            <w:left w:val="none" w:sz="0" w:space="0" w:color="auto"/>
            <w:bottom w:val="none" w:sz="0" w:space="0" w:color="auto"/>
            <w:right w:val="none" w:sz="0" w:space="0" w:color="auto"/>
          </w:divBdr>
        </w:div>
        <w:div w:id="1064836260">
          <w:marLeft w:val="0"/>
          <w:marRight w:val="0"/>
          <w:marTop w:val="0"/>
          <w:marBottom w:val="0"/>
          <w:divBdr>
            <w:top w:val="none" w:sz="0" w:space="0" w:color="auto"/>
            <w:left w:val="none" w:sz="0" w:space="0" w:color="auto"/>
            <w:bottom w:val="none" w:sz="0" w:space="0" w:color="auto"/>
            <w:right w:val="none" w:sz="0" w:space="0" w:color="auto"/>
          </w:divBdr>
        </w:div>
        <w:div w:id="1084953478">
          <w:marLeft w:val="0"/>
          <w:marRight w:val="0"/>
          <w:marTop w:val="0"/>
          <w:marBottom w:val="0"/>
          <w:divBdr>
            <w:top w:val="none" w:sz="0" w:space="0" w:color="auto"/>
            <w:left w:val="none" w:sz="0" w:space="0" w:color="auto"/>
            <w:bottom w:val="none" w:sz="0" w:space="0" w:color="auto"/>
            <w:right w:val="none" w:sz="0" w:space="0" w:color="auto"/>
          </w:divBdr>
        </w:div>
        <w:div w:id="1112046633">
          <w:marLeft w:val="0"/>
          <w:marRight w:val="0"/>
          <w:marTop w:val="0"/>
          <w:marBottom w:val="0"/>
          <w:divBdr>
            <w:top w:val="none" w:sz="0" w:space="0" w:color="auto"/>
            <w:left w:val="none" w:sz="0" w:space="0" w:color="auto"/>
            <w:bottom w:val="none" w:sz="0" w:space="0" w:color="auto"/>
            <w:right w:val="none" w:sz="0" w:space="0" w:color="auto"/>
          </w:divBdr>
        </w:div>
        <w:div w:id="1116753964">
          <w:marLeft w:val="0"/>
          <w:marRight w:val="0"/>
          <w:marTop w:val="0"/>
          <w:marBottom w:val="0"/>
          <w:divBdr>
            <w:top w:val="none" w:sz="0" w:space="0" w:color="auto"/>
            <w:left w:val="none" w:sz="0" w:space="0" w:color="auto"/>
            <w:bottom w:val="none" w:sz="0" w:space="0" w:color="auto"/>
            <w:right w:val="none" w:sz="0" w:space="0" w:color="auto"/>
          </w:divBdr>
        </w:div>
        <w:div w:id="1125543104">
          <w:marLeft w:val="0"/>
          <w:marRight w:val="0"/>
          <w:marTop w:val="0"/>
          <w:marBottom w:val="0"/>
          <w:divBdr>
            <w:top w:val="none" w:sz="0" w:space="0" w:color="auto"/>
            <w:left w:val="none" w:sz="0" w:space="0" w:color="auto"/>
            <w:bottom w:val="none" w:sz="0" w:space="0" w:color="auto"/>
            <w:right w:val="none" w:sz="0" w:space="0" w:color="auto"/>
          </w:divBdr>
        </w:div>
        <w:div w:id="1138180681">
          <w:marLeft w:val="0"/>
          <w:marRight w:val="0"/>
          <w:marTop w:val="0"/>
          <w:marBottom w:val="0"/>
          <w:divBdr>
            <w:top w:val="none" w:sz="0" w:space="0" w:color="auto"/>
            <w:left w:val="none" w:sz="0" w:space="0" w:color="auto"/>
            <w:bottom w:val="none" w:sz="0" w:space="0" w:color="auto"/>
            <w:right w:val="none" w:sz="0" w:space="0" w:color="auto"/>
          </w:divBdr>
        </w:div>
        <w:div w:id="1147357033">
          <w:marLeft w:val="0"/>
          <w:marRight w:val="0"/>
          <w:marTop w:val="0"/>
          <w:marBottom w:val="0"/>
          <w:divBdr>
            <w:top w:val="none" w:sz="0" w:space="0" w:color="auto"/>
            <w:left w:val="none" w:sz="0" w:space="0" w:color="auto"/>
            <w:bottom w:val="none" w:sz="0" w:space="0" w:color="auto"/>
            <w:right w:val="none" w:sz="0" w:space="0" w:color="auto"/>
          </w:divBdr>
        </w:div>
        <w:div w:id="1184590001">
          <w:marLeft w:val="0"/>
          <w:marRight w:val="0"/>
          <w:marTop w:val="0"/>
          <w:marBottom w:val="0"/>
          <w:divBdr>
            <w:top w:val="none" w:sz="0" w:space="0" w:color="auto"/>
            <w:left w:val="none" w:sz="0" w:space="0" w:color="auto"/>
            <w:bottom w:val="none" w:sz="0" w:space="0" w:color="auto"/>
            <w:right w:val="none" w:sz="0" w:space="0" w:color="auto"/>
          </w:divBdr>
        </w:div>
        <w:div w:id="1184979528">
          <w:marLeft w:val="0"/>
          <w:marRight w:val="0"/>
          <w:marTop w:val="0"/>
          <w:marBottom w:val="0"/>
          <w:divBdr>
            <w:top w:val="none" w:sz="0" w:space="0" w:color="auto"/>
            <w:left w:val="none" w:sz="0" w:space="0" w:color="auto"/>
            <w:bottom w:val="none" w:sz="0" w:space="0" w:color="auto"/>
            <w:right w:val="none" w:sz="0" w:space="0" w:color="auto"/>
          </w:divBdr>
        </w:div>
        <w:div w:id="1227959967">
          <w:marLeft w:val="0"/>
          <w:marRight w:val="0"/>
          <w:marTop w:val="0"/>
          <w:marBottom w:val="0"/>
          <w:divBdr>
            <w:top w:val="none" w:sz="0" w:space="0" w:color="auto"/>
            <w:left w:val="none" w:sz="0" w:space="0" w:color="auto"/>
            <w:bottom w:val="none" w:sz="0" w:space="0" w:color="auto"/>
            <w:right w:val="none" w:sz="0" w:space="0" w:color="auto"/>
          </w:divBdr>
        </w:div>
        <w:div w:id="1262641482">
          <w:marLeft w:val="0"/>
          <w:marRight w:val="0"/>
          <w:marTop w:val="0"/>
          <w:marBottom w:val="0"/>
          <w:divBdr>
            <w:top w:val="none" w:sz="0" w:space="0" w:color="auto"/>
            <w:left w:val="none" w:sz="0" w:space="0" w:color="auto"/>
            <w:bottom w:val="none" w:sz="0" w:space="0" w:color="auto"/>
            <w:right w:val="none" w:sz="0" w:space="0" w:color="auto"/>
          </w:divBdr>
        </w:div>
        <w:div w:id="1281767768">
          <w:marLeft w:val="0"/>
          <w:marRight w:val="0"/>
          <w:marTop w:val="0"/>
          <w:marBottom w:val="0"/>
          <w:divBdr>
            <w:top w:val="none" w:sz="0" w:space="0" w:color="auto"/>
            <w:left w:val="none" w:sz="0" w:space="0" w:color="auto"/>
            <w:bottom w:val="none" w:sz="0" w:space="0" w:color="auto"/>
            <w:right w:val="none" w:sz="0" w:space="0" w:color="auto"/>
          </w:divBdr>
        </w:div>
        <w:div w:id="1299070997">
          <w:marLeft w:val="0"/>
          <w:marRight w:val="0"/>
          <w:marTop w:val="0"/>
          <w:marBottom w:val="0"/>
          <w:divBdr>
            <w:top w:val="none" w:sz="0" w:space="0" w:color="auto"/>
            <w:left w:val="none" w:sz="0" w:space="0" w:color="auto"/>
            <w:bottom w:val="none" w:sz="0" w:space="0" w:color="auto"/>
            <w:right w:val="none" w:sz="0" w:space="0" w:color="auto"/>
          </w:divBdr>
        </w:div>
        <w:div w:id="1326083064">
          <w:marLeft w:val="0"/>
          <w:marRight w:val="0"/>
          <w:marTop w:val="0"/>
          <w:marBottom w:val="0"/>
          <w:divBdr>
            <w:top w:val="none" w:sz="0" w:space="0" w:color="auto"/>
            <w:left w:val="none" w:sz="0" w:space="0" w:color="auto"/>
            <w:bottom w:val="none" w:sz="0" w:space="0" w:color="auto"/>
            <w:right w:val="none" w:sz="0" w:space="0" w:color="auto"/>
          </w:divBdr>
        </w:div>
        <w:div w:id="1367295772">
          <w:marLeft w:val="0"/>
          <w:marRight w:val="0"/>
          <w:marTop w:val="0"/>
          <w:marBottom w:val="0"/>
          <w:divBdr>
            <w:top w:val="none" w:sz="0" w:space="0" w:color="auto"/>
            <w:left w:val="none" w:sz="0" w:space="0" w:color="auto"/>
            <w:bottom w:val="none" w:sz="0" w:space="0" w:color="auto"/>
            <w:right w:val="none" w:sz="0" w:space="0" w:color="auto"/>
          </w:divBdr>
        </w:div>
        <w:div w:id="1374230573">
          <w:marLeft w:val="0"/>
          <w:marRight w:val="0"/>
          <w:marTop w:val="0"/>
          <w:marBottom w:val="0"/>
          <w:divBdr>
            <w:top w:val="none" w:sz="0" w:space="0" w:color="auto"/>
            <w:left w:val="none" w:sz="0" w:space="0" w:color="auto"/>
            <w:bottom w:val="none" w:sz="0" w:space="0" w:color="auto"/>
            <w:right w:val="none" w:sz="0" w:space="0" w:color="auto"/>
          </w:divBdr>
        </w:div>
        <w:div w:id="1375277036">
          <w:marLeft w:val="0"/>
          <w:marRight w:val="0"/>
          <w:marTop w:val="0"/>
          <w:marBottom w:val="0"/>
          <w:divBdr>
            <w:top w:val="none" w:sz="0" w:space="0" w:color="auto"/>
            <w:left w:val="none" w:sz="0" w:space="0" w:color="auto"/>
            <w:bottom w:val="none" w:sz="0" w:space="0" w:color="auto"/>
            <w:right w:val="none" w:sz="0" w:space="0" w:color="auto"/>
          </w:divBdr>
        </w:div>
        <w:div w:id="1404138433">
          <w:marLeft w:val="0"/>
          <w:marRight w:val="0"/>
          <w:marTop w:val="0"/>
          <w:marBottom w:val="0"/>
          <w:divBdr>
            <w:top w:val="none" w:sz="0" w:space="0" w:color="auto"/>
            <w:left w:val="none" w:sz="0" w:space="0" w:color="auto"/>
            <w:bottom w:val="none" w:sz="0" w:space="0" w:color="auto"/>
            <w:right w:val="none" w:sz="0" w:space="0" w:color="auto"/>
          </w:divBdr>
        </w:div>
        <w:div w:id="1414358479">
          <w:marLeft w:val="0"/>
          <w:marRight w:val="0"/>
          <w:marTop w:val="0"/>
          <w:marBottom w:val="0"/>
          <w:divBdr>
            <w:top w:val="none" w:sz="0" w:space="0" w:color="auto"/>
            <w:left w:val="none" w:sz="0" w:space="0" w:color="auto"/>
            <w:bottom w:val="none" w:sz="0" w:space="0" w:color="auto"/>
            <w:right w:val="none" w:sz="0" w:space="0" w:color="auto"/>
          </w:divBdr>
        </w:div>
        <w:div w:id="1457914134">
          <w:marLeft w:val="0"/>
          <w:marRight w:val="0"/>
          <w:marTop w:val="0"/>
          <w:marBottom w:val="0"/>
          <w:divBdr>
            <w:top w:val="none" w:sz="0" w:space="0" w:color="auto"/>
            <w:left w:val="none" w:sz="0" w:space="0" w:color="auto"/>
            <w:bottom w:val="none" w:sz="0" w:space="0" w:color="auto"/>
            <w:right w:val="none" w:sz="0" w:space="0" w:color="auto"/>
          </w:divBdr>
        </w:div>
        <w:div w:id="1462309508">
          <w:marLeft w:val="0"/>
          <w:marRight w:val="0"/>
          <w:marTop w:val="0"/>
          <w:marBottom w:val="0"/>
          <w:divBdr>
            <w:top w:val="none" w:sz="0" w:space="0" w:color="auto"/>
            <w:left w:val="none" w:sz="0" w:space="0" w:color="auto"/>
            <w:bottom w:val="none" w:sz="0" w:space="0" w:color="auto"/>
            <w:right w:val="none" w:sz="0" w:space="0" w:color="auto"/>
          </w:divBdr>
        </w:div>
        <w:div w:id="1511868020">
          <w:marLeft w:val="0"/>
          <w:marRight w:val="0"/>
          <w:marTop w:val="0"/>
          <w:marBottom w:val="0"/>
          <w:divBdr>
            <w:top w:val="none" w:sz="0" w:space="0" w:color="auto"/>
            <w:left w:val="none" w:sz="0" w:space="0" w:color="auto"/>
            <w:bottom w:val="none" w:sz="0" w:space="0" w:color="auto"/>
            <w:right w:val="none" w:sz="0" w:space="0" w:color="auto"/>
          </w:divBdr>
        </w:div>
        <w:div w:id="1559702180">
          <w:marLeft w:val="0"/>
          <w:marRight w:val="0"/>
          <w:marTop w:val="0"/>
          <w:marBottom w:val="0"/>
          <w:divBdr>
            <w:top w:val="none" w:sz="0" w:space="0" w:color="auto"/>
            <w:left w:val="none" w:sz="0" w:space="0" w:color="auto"/>
            <w:bottom w:val="none" w:sz="0" w:space="0" w:color="auto"/>
            <w:right w:val="none" w:sz="0" w:space="0" w:color="auto"/>
          </w:divBdr>
        </w:div>
        <w:div w:id="1579632039">
          <w:marLeft w:val="0"/>
          <w:marRight w:val="0"/>
          <w:marTop w:val="0"/>
          <w:marBottom w:val="0"/>
          <w:divBdr>
            <w:top w:val="none" w:sz="0" w:space="0" w:color="auto"/>
            <w:left w:val="none" w:sz="0" w:space="0" w:color="auto"/>
            <w:bottom w:val="none" w:sz="0" w:space="0" w:color="auto"/>
            <w:right w:val="none" w:sz="0" w:space="0" w:color="auto"/>
          </w:divBdr>
        </w:div>
        <w:div w:id="1598172859">
          <w:marLeft w:val="0"/>
          <w:marRight w:val="0"/>
          <w:marTop w:val="0"/>
          <w:marBottom w:val="0"/>
          <w:divBdr>
            <w:top w:val="none" w:sz="0" w:space="0" w:color="auto"/>
            <w:left w:val="none" w:sz="0" w:space="0" w:color="auto"/>
            <w:bottom w:val="none" w:sz="0" w:space="0" w:color="auto"/>
            <w:right w:val="none" w:sz="0" w:space="0" w:color="auto"/>
          </w:divBdr>
        </w:div>
        <w:div w:id="1606959105">
          <w:marLeft w:val="0"/>
          <w:marRight w:val="0"/>
          <w:marTop w:val="0"/>
          <w:marBottom w:val="0"/>
          <w:divBdr>
            <w:top w:val="none" w:sz="0" w:space="0" w:color="auto"/>
            <w:left w:val="none" w:sz="0" w:space="0" w:color="auto"/>
            <w:bottom w:val="none" w:sz="0" w:space="0" w:color="auto"/>
            <w:right w:val="none" w:sz="0" w:space="0" w:color="auto"/>
          </w:divBdr>
        </w:div>
        <w:div w:id="1651447974">
          <w:marLeft w:val="0"/>
          <w:marRight w:val="0"/>
          <w:marTop w:val="0"/>
          <w:marBottom w:val="0"/>
          <w:divBdr>
            <w:top w:val="none" w:sz="0" w:space="0" w:color="auto"/>
            <w:left w:val="none" w:sz="0" w:space="0" w:color="auto"/>
            <w:bottom w:val="none" w:sz="0" w:space="0" w:color="auto"/>
            <w:right w:val="none" w:sz="0" w:space="0" w:color="auto"/>
          </w:divBdr>
        </w:div>
        <w:div w:id="1652100644">
          <w:marLeft w:val="0"/>
          <w:marRight w:val="0"/>
          <w:marTop w:val="0"/>
          <w:marBottom w:val="0"/>
          <w:divBdr>
            <w:top w:val="none" w:sz="0" w:space="0" w:color="auto"/>
            <w:left w:val="none" w:sz="0" w:space="0" w:color="auto"/>
            <w:bottom w:val="none" w:sz="0" w:space="0" w:color="auto"/>
            <w:right w:val="none" w:sz="0" w:space="0" w:color="auto"/>
          </w:divBdr>
        </w:div>
        <w:div w:id="1669863638">
          <w:marLeft w:val="0"/>
          <w:marRight w:val="0"/>
          <w:marTop w:val="0"/>
          <w:marBottom w:val="0"/>
          <w:divBdr>
            <w:top w:val="none" w:sz="0" w:space="0" w:color="auto"/>
            <w:left w:val="none" w:sz="0" w:space="0" w:color="auto"/>
            <w:bottom w:val="none" w:sz="0" w:space="0" w:color="auto"/>
            <w:right w:val="none" w:sz="0" w:space="0" w:color="auto"/>
          </w:divBdr>
        </w:div>
        <w:div w:id="1696300472">
          <w:marLeft w:val="0"/>
          <w:marRight w:val="0"/>
          <w:marTop w:val="0"/>
          <w:marBottom w:val="0"/>
          <w:divBdr>
            <w:top w:val="none" w:sz="0" w:space="0" w:color="auto"/>
            <w:left w:val="none" w:sz="0" w:space="0" w:color="auto"/>
            <w:bottom w:val="none" w:sz="0" w:space="0" w:color="auto"/>
            <w:right w:val="none" w:sz="0" w:space="0" w:color="auto"/>
          </w:divBdr>
        </w:div>
        <w:div w:id="1704401900">
          <w:marLeft w:val="0"/>
          <w:marRight w:val="0"/>
          <w:marTop w:val="0"/>
          <w:marBottom w:val="0"/>
          <w:divBdr>
            <w:top w:val="none" w:sz="0" w:space="0" w:color="auto"/>
            <w:left w:val="none" w:sz="0" w:space="0" w:color="auto"/>
            <w:bottom w:val="none" w:sz="0" w:space="0" w:color="auto"/>
            <w:right w:val="none" w:sz="0" w:space="0" w:color="auto"/>
          </w:divBdr>
        </w:div>
        <w:div w:id="1768502605">
          <w:marLeft w:val="0"/>
          <w:marRight w:val="0"/>
          <w:marTop w:val="0"/>
          <w:marBottom w:val="0"/>
          <w:divBdr>
            <w:top w:val="none" w:sz="0" w:space="0" w:color="auto"/>
            <w:left w:val="none" w:sz="0" w:space="0" w:color="auto"/>
            <w:bottom w:val="none" w:sz="0" w:space="0" w:color="auto"/>
            <w:right w:val="none" w:sz="0" w:space="0" w:color="auto"/>
          </w:divBdr>
        </w:div>
        <w:div w:id="1795439509">
          <w:marLeft w:val="0"/>
          <w:marRight w:val="0"/>
          <w:marTop w:val="0"/>
          <w:marBottom w:val="0"/>
          <w:divBdr>
            <w:top w:val="none" w:sz="0" w:space="0" w:color="auto"/>
            <w:left w:val="none" w:sz="0" w:space="0" w:color="auto"/>
            <w:bottom w:val="none" w:sz="0" w:space="0" w:color="auto"/>
            <w:right w:val="none" w:sz="0" w:space="0" w:color="auto"/>
          </w:divBdr>
        </w:div>
        <w:div w:id="1804613361">
          <w:marLeft w:val="0"/>
          <w:marRight w:val="0"/>
          <w:marTop w:val="0"/>
          <w:marBottom w:val="0"/>
          <w:divBdr>
            <w:top w:val="none" w:sz="0" w:space="0" w:color="auto"/>
            <w:left w:val="none" w:sz="0" w:space="0" w:color="auto"/>
            <w:bottom w:val="none" w:sz="0" w:space="0" w:color="auto"/>
            <w:right w:val="none" w:sz="0" w:space="0" w:color="auto"/>
          </w:divBdr>
        </w:div>
        <w:div w:id="1851681455">
          <w:marLeft w:val="0"/>
          <w:marRight w:val="0"/>
          <w:marTop w:val="0"/>
          <w:marBottom w:val="0"/>
          <w:divBdr>
            <w:top w:val="none" w:sz="0" w:space="0" w:color="auto"/>
            <w:left w:val="none" w:sz="0" w:space="0" w:color="auto"/>
            <w:bottom w:val="none" w:sz="0" w:space="0" w:color="auto"/>
            <w:right w:val="none" w:sz="0" w:space="0" w:color="auto"/>
          </w:divBdr>
        </w:div>
        <w:div w:id="1864857034">
          <w:marLeft w:val="0"/>
          <w:marRight w:val="0"/>
          <w:marTop w:val="0"/>
          <w:marBottom w:val="0"/>
          <w:divBdr>
            <w:top w:val="none" w:sz="0" w:space="0" w:color="auto"/>
            <w:left w:val="none" w:sz="0" w:space="0" w:color="auto"/>
            <w:bottom w:val="none" w:sz="0" w:space="0" w:color="auto"/>
            <w:right w:val="none" w:sz="0" w:space="0" w:color="auto"/>
          </w:divBdr>
        </w:div>
        <w:div w:id="1866401908">
          <w:marLeft w:val="0"/>
          <w:marRight w:val="0"/>
          <w:marTop w:val="0"/>
          <w:marBottom w:val="0"/>
          <w:divBdr>
            <w:top w:val="none" w:sz="0" w:space="0" w:color="auto"/>
            <w:left w:val="none" w:sz="0" w:space="0" w:color="auto"/>
            <w:bottom w:val="none" w:sz="0" w:space="0" w:color="auto"/>
            <w:right w:val="none" w:sz="0" w:space="0" w:color="auto"/>
          </w:divBdr>
        </w:div>
        <w:div w:id="1874612206">
          <w:marLeft w:val="0"/>
          <w:marRight w:val="0"/>
          <w:marTop w:val="0"/>
          <w:marBottom w:val="0"/>
          <w:divBdr>
            <w:top w:val="none" w:sz="0" w:space="0" w:color="auto"/>
            <w:left w:val="none" w:sz="0" w:space="0" w:color="auto"/>
            <w:bottom w:val="none" w:sz="0" w:space="0" w:color="auto"/>
            <w:right w:val="none" w:sz="0" w:space="0" w:color="auto"/>
          </w:divBdr>
        </w:div>
        <w:div w:id="1884099937">
          <w:marLeft w:val="0"/>
          <w:marRight w:val="0"/>
          <w:marTop w:val="0"/>
          <w:marBottom w:val="0"/>
          <w:divBdr>
            <w:top w:val="none" w:sz="0" w:space="0" w:color="auto"/>
            <w:left w:val="none" w:sz="0" w:space="0" w:color="auto"/>
            <w:bottom w:val="none" w:sz="0" w:space="0" w:color="auto"/>
            <w:right w:val="none" w:sz="0" w:space="0" w:color="auto"/>
          </w:divBdr>
        </w:div>
        <w:div w:id="1930459466">
          <w:marLeft w:val="0"/>
          <w:marRight w:val="0"/>
          <w:marTop w:val="0"/>
          <w:marBottom w:val="0"/>
          <w:divBdr>
            <w:top w:val="none" w:sz="0" w:space="0" w:color="auto"/>
            <w:left w:val="none" w:sz="0" w:space="0" w:color="auto"/>
            <w:bottom w:val="none" w:sz="0" w:space="0" w:color="auto"/>
            <w:right w:val="none" w:sz="0" w:space="0" w:color="auto"/>
          </w:divBdr>
        </w:div>
        <w:div w:id="1931281100">
          <w:marLeft w:val="0"/>
          <w:marRight w:val="0"/>
          <w:marTop w:val="0"/>
          <w:marBottom w:val="0"/>
          <w:divBdr>
            <w:top w:val="none" w:sz="0" w:space="0" w:color="auto"/>
            <w:left w:val="none" w:sz="0" w:space="0" w:color="auto"/>
            <w:bottom w:val="none" w:sz="0" w:space="0" w:color="auto"/>
            <w:right w:val="none" w:sz="0" w:space="0" w:color="auto"/>
          </w:divBdr>
        </w:div>
        <w:div w:id="1938781589">
          <w:marLeft w:val="0"/>
          <w:marRight w:val="0"/>
          <w:marTop w:val="0"/>
          <w:marBottom w:val="0"/>
          <w:divBdr>
            <w:top w:val="none" w:sz="0" w:space="0" w:color="auto"/>
            <w:left w:val="none" w:sz="0" w:space="0" w:color="auto"/>
            <w:bottom w:val="none" w:sz="0" w:space="0" w:color="auto"/>
            <w:right w:val="none" w:sz="0" w:space="0" w:color="auto"/>
          </w:divBdr>
        </w:div>
        <w:div w:id="1952206640">
          <w:marLeft w:val="0"/>
          <w:marRight w:val="0"/>
          <w:marTop w:val="0"/>
          <w:marBottom w:val="0"/>
          <w:divBdr>
            <w:top w:val="none" w:sz="0" w:space="0" w:color="auto"/>
            <w:left w:val="none" w:sz="0" w:space="0" w:color="auto"/>
            <w:bottom w:val="none" w:sz="0" w:space="0" w:color="auto"/>
            <w:right w:val="none" w:sz="0" w:space="0" w:color="auto"/>
          </w:divBdr>
        </w:div>
        <w:div w:id="1953780260">
          <w:marLeft w:val="0"/>
          <w:marRight w:val="0"/>
          <w:marTop w:val="0"/>
          <w:marBottom w:val="0"/>
          <w:divBdr>
            <w:top w:val="none" w:sz="0" w:space="0" w:color="auto"/>
            <w:left w:val="none" w:sz="0" w:space="0" w:color="auto"/>
            <w:bottom w:val="none" w:sz="0" w:space="0" w:color="auto"/>
            <w:right w:val="none" w:sz="0" w:space="0" w:color="auto"/>
          </w:divBdr>
        </w:div>
        <w:div w:id="1970428460">
          <w:marLeft w:val="0"/>
          <w:marRight w:val="0"/>
          <w:marTop w:val="0"/>
          <w:marBottom w:val="0"/>
          <w:divBdr>
            <w:top w:val="none" w:sz="0" w:space="0" w:color="auto"/>
            <w:left w:val="none" w:sz="0" w:space="0" w:color="auto"/>
            <w:bottom w:val="none" w:sz="0" w:space="0" w:color="auto"/>
            <w:right w:val="none" w:sz="0" w:space="0" w:color="auto"/>
          </w:divBdr>
        </w:div>
        <w:div w:id="1972520371">
          <w:marLeft w:val="0"/>
          <w:marRight w:val="0"/>
          <w:marTop w:val="0"/>
          <w:marBottom w:val="0"/>
          <w:divBdr>
            <w:top w:val="none" w:sz="0" w:space="0" w:color="auto"/>
            <w:left w:val="none" w:sz="0" w:space="0" w:color="auto"/>
            <w:bottom w:val="none" w:sz="0" w:space="0" w:color="auto"/>
            <w:right w:val="none" w:sz="0" w:space="0" w:color="auto"/>
          </w:divBdr>
        </w:div>
        <w:div w:id="1973556359">
          <w:marLeft w:val="0"/>
          <w:marRight w:val="0"/>
          <w:marTop w:val="0"/>
          <w:marBottom w:val="0"/>
          <w:divBdr>
            <w:top w:val="none" w:sz="0" w:space="0" w:color="auto"/>
            <w:left w:val="none" w:sz="0" w:space="0" w:color="auto"/>
            <w:bottom w:val="none" w:sz="0" w:space="0" w:color="auto"/>
            <w:right w:val="none" w:sz="0" w:space="0" w:color="auto"/>
          </w:divBdr>
        </w:div>
        <w:div w:id="2009092628">
          <w:marLeft w:val="0"/>
          <w:marRight w:val="0"/>
          <w:marTop w:val="0"/>
          <w:marBottom w:val="0"/>
          <w:divBdr>
            <w:top w:val="none" w:sz="0" w:space="0" w:color="auto"/>
            <w:left w:val="none" w:sz="0" w:space="0" w:color="auto"/>
            <w:bottom w:val="none" w:sz="0" w:space="0" w:color="auto"/>
            <w:right w:val="none" w:sz="0" w:space="0" w:color="auto"/>
          </w:divBdr>
        </w:div>
        <w:div w:id="2048528970">
          <w:marLeft w:val="0"/>
          <w:marRight w:val="0"/>
          <w:marTop w:val="0"/>
          <w:marBottom w:val="0"/>
          <w:divBdr>
            <w:top w:val="none" w:sz="0" w:space="0" w:color="auto"/>
            <w:left w:val="none" w:sz="0" w:space="0" w:color="auto"/>
            <w:bottom w:val="none" w:sz="0" w:space="0" w:color="auto"/>
            <w:right w:val="none" w:sz="0" w:space="0" w:color="auto"/>
          </w:divBdr>
        </w:div>
        <w:div w:id="2073194687">
          <w:marLeft w:val="0"/>
          <w:marRight w:val="0"/>
          <w:marTop w:val="0"/>
          <w:marBottom w:val="0"/>
          <w:divBdr>
            <w:top w:val="none" w:sz="0" w:space="0" w:color="auto"/>
            <w:left w:val="none" w:sz="0" w:space="0" w:color="auto"/>
            <w:bottom w:val="none" w:sz="0" w:space="0" w:color="auto"/>
            <w:right w:val="none" w:sz="0" w:space="0" w:color="auto"/>
          </w:divBdr>
        </w:div>
        <w:div w:id="2076775104">
          <w:marLeft w:val="0"/>
          <w:marRight w:val="0"/>
          <w:marTop w:val="0"/>
          <w:marBottom w:val="0"/>
          <w:divBdr>
            <w:top w:val="none" w:sz="0" w:space="0" w:color="auto"/>
            <w:left w:val="none" w:sz="0" w:space="0" w:color="auto"/>
            <w:bottom w:val="none" w:sz="0" w:space="0" w:color="auto"/>
            <w:right w:val="none" w:sz="0" w:space="0" w:color="auto"/>
          </w:divBdr>
        </w:div>
        <w:div w:id="2092584065">
          <w:marLeft w:val="0"/>
          <w:marRight w:val="0"/>
          <w:marTop w:val="0"/>
          <w:marBottom w:val="0"/>
          <w:divBdr>
            <w:top w:val="none" w:sz="0" w:space="0" w:color="auto"/>
            <w:left w:val="none" w:sz="0" w:space="0" w:color="auto"/>
            <w:bottom w:val="none" w:sz="0" w:space="0" w:color="auto"/>
            <w:right w:val="none" w:sz="0" w:space="0" w:color="auto"/>
          </w:divBdr>
        </w:div>
        <w:div w:id="2106001323">
          <w:marLeft w:val="0"/>
          <w:marRight w:val="0"/>
          <w:marTop w:val="0"/>
          <w:marBottom w:val="0"/>
          <w:divBdr>
            <w:top w:val="none" w:sz="0" w:space="0" w:color="auto"/>
            <w:left w:val="none" w:sz="0" w:space="0" w:color="auto"/>
            <w:bottom w:val="none" w:sz="0" w:space="0" w:color="auto"/>
            <w:right w:val="none" w:sz="0" w:space="0" w:color="auto"/>
          </w:divBdr>
        </w:div>
        <w:div w:id="2108766495">
          <w:marLeft w:val="0"/>
          <w:marRight w:val="0"/>
          <w:marTop w:val="0"/>
          <w:marBottom w:val="0"/>
          <w:divBdr>
            <w:top w:val="none" w:sz="0" w:space="0" w:color="auto"/>
            <w:left w:val="none" w:sz="0" w:space="0" w:color="auto"/>
            <w:bottom w:val="none" w:sz="0" w:space="0" w:color="auto"/>
            <w:right w:val="none" w:sz="0" w:space="0" w:color="auto"/>
          </w:divBdr>
        </w:div>
        <w:div w:id="2135974917">
          <w:marLeft w:val="0"/>
          <w:marRight w:val="0"/>
          <w:marTop w:val="0"/>
          <w:marBottom w:val="0"/>
          <w:divBdr>
            <w:top w:val="none" w:sz="0" w:space="0" w:color="auto"/>
            <w:left w:val="none" w:sz="0" w:space="0" w:color="auto"/>
            <w:bottom w:val="none" w:sz="0" w:space="0" w:color="auto"/>
            <w:right w:val="none" w:sz="0" w:space="0" w:color="auto"/>
          </w:divBdr>
        </w:div>
      </w:divsChild>
    </w:div>
    <w:div w:id="1415207563">
      <w:bodyDiv w:val="1"/>
      <w:marLeft w:val="0"/>
      <w:marRight w:val="0"/>
      <w:marTop w:val="0"/>
      <w:marBottom w:val="0"/>
      <w:divBdr>
        <w:top w:val="none" w:sz="0" w:space="0" w:color="auto"/>
        <w:left w:val="none" w:sz="0" w:space="0" w:color="auto"/>
        <w:bottom w:val="none" w:sz="0" w:space="0" w:color="auto"/>
        <w:right w:val="none" w:sz="0" w:space="0" w:color="auto"/>
      </w:divBdr>
    </w:div>
    <w:div w:id="1424255115">
      <w:bodyDiv w:val="1"/>
      <w:marLeft w:val="0"/>
      <w:marRight w:val="0"/>
      <w:marTop w:val="0"/>
      <w:marBottom w:val="0"/>
      <w:divBdr>
        <w:top w:val="none" w:sz="0" w:space="0" w:color="auto"/>
        <w:left w:val="none" w:sz="0" w:space="0" w:color="auto"/>
        <w:bottom w:val="none" w:sz="0" w:space="0" w:color="auto"/>
        <w:right w:val="none" w:sz="0" w:space="0" w:color="auto"/>
      </w:divBdr>
    </w:div>
    <w:div w:id="1567764228">
      <w:bodyDiv w:val="1"/>
      <w:marLeft w:val="0"/>
      <w:marRight w:val="0"/>
      <w:marTop w:val="0"/>
      <w:marBottom w:val="0"/>
      <w:divBdr>
        <w:top w:val="none" w:sz="0" w:space="0" w:color="auto"/>
        <w:left w:val="none" w:sz="0" w:space="0" w:color="auto"/>
        <w:bottom w:val="none" w:sz="0" w:space="0" w:color="auto"/>
        <w:right w:val="none" w:sz="0" w:space="0" w:color="auto"/>
      </w:divBdr>
      <w:divsChild>
        <w:div w:id="672007">
          <w:marLeft w:val="0"/>
          <w:marRight w:val="0"/>
          <w:marTop w:val="0"/>
          <w:marBottom w:val="0"/>
          <w:divBdr>
            <w:top w:val="none" w:sz="0" w:space="0" w:color="auto"/>
            <w:left w:val="none" w:sz="0" w:space="0" w:color="auto"/>
            <w:bottom w:val="none" w:sz="0" w:space="0" w:color="auto"/>
            <w:right w:val="none" w:sz="0" w:space="0" w:color="auto"/>
          </w:divBdr>
        </w:div>
        <w:div w:id="66467417">
          <w:marLeft w:val="0"/>
          <w:marRight w:val="0"/>
          <w:marTop w:val="0"/>
          <w:marBottom w:val="0"/>
          <w:divBdr>
            <w:top w:val="none" w:sz="0" w:space="0" w:color="auto"/>
            <w:left w:val="none" w:sz="0" w:space="0" w:color="auto"/>
            <w:bottom w:val="none" w:sz="0" w:space="0" w:color="auto"/>
            <w:right w:val="none" w:sz="0" w:space="0" w:color="auto"/>
          </w:divBdr>
        </w:div>
        <w:div w:id="83428148">
          <w:marLeft w:val="0"/>
          <w:marRight w:val="0"/>
          <w:marTop w:val="0"/>
          <w:marBottom w:val="0"/>
          <w:divBdr>
            <w:top w:val="none" w:sz="0" w:space="0" w:color="auto"/>
            <w:left w:val="none" w:sz="0" w:space="0" w:color="auto"/>
            <w:bottom w:val="none" w:sz="0" w:space="0" w:color="auto"/>
            <w:right w:val="none" w:sz="0" w:space="0" w:color="auto"/>
          </w:divBdr>
        </w:div>
        <w:div w:id="88042033">
          <w:marLeft w:val="0"/>
          <w:marRight w:val="0"/>
          <w:marTop w:val="0"/>
          <w:marBottom w:val="0"/>
          <w:divBdr>
            <w:top w:val="none" w:sz="0" w:space="0" w:color="auto"/>
            <w:left w:val="none" w:sz="0" w:space="0" w:color="auto"/>
            <w:bottom w:val="none" w:sz="0" w:space="0" w:color="auto"/>
            <w:right w:val="none" w:sz="0" w:space="0" w:color="auto"/>
          </w:divBdr>
        </w:div>
        <w:div w:id="110058026">
          <w:marLeft w:val="0"/>
          <w:marRight w:val="0"/>
          <w:marTop w:val="0"/>
          <w:marBottom w:val="0"/>
          <w:divBdr>
            <w:top w:val="none" w:sz="0" w:space="0" w:color="auto"/>
            <w:left w:val="none" w:sz="0" w:space="0" w:color="auto"/>
            <w:bottom w:val="none" w:sz="0" w:space="0" w:color="auto"/>
            <w:right w:val="none" w:sz="0" w:space="0" w:color="auto"/>
          </w:divBdr>
        </w:div>
        <w:div w:id="113599532">
          <w:marLeft w:val="0"/>
          <w:marRight w:val="0"/>
          <w:marTop w:val="0"/>
          <w:marBottom w:val="0"/>
          <w:divBdr>
            <w:top w:val="none" w:sz="0" w:space="0" w:color="auto"/>
            <w:left w:val="none" w:sz="0" w:space="0" w:color="auto"/>
            <w:bottom w:val="none" w:sz="0" w:space="0" w:color="auto"/>
            <w:right w:val="none" w:sz="0" w:space="0" w:color="auto"/>
          </w:divBdr>
        </w:div>
        <w:div w:id="147748944">
          <w:marLeft w:val="0"/>
          <w:marRight w:val="0"/>
          <w:marTop w:val="0"/>
          <w:marBottom w:val="0"/>
          <w:divBdr>
            <w:top w:val="none" w:sz="0" w:space="0" w:color="auto"/>
            <w:left w:val="none" w:sz="0" w:space="0" w:color="auto"/>
            <w:bottom w:val="none" w:sz="0" w:space="0" w:color="auto"/>
            <w:right w:val="none" w:sz="0" w:space="0" w:color="auto"/>
          </w:divBdr>
        </w:div>
        <w:div w:id="150760526">
          <w:marLeft w:val="0"/>
          <w:marRight w:val="0"/>
          <w:marTop w:val="0"/>
          <w:marBottom w:val="0"/>
          <w:divBdr>
            <w:top w:val="none" w:sz="0" w:space="0" w:color="auto"/>
            <w:left w:val="none" w:sz="0" w:space="0" w:color="auto"/>
            <w:bottom w:val="none" w:sz="0" w:space="0" w:color="auto"/>
            <w:right w:val="none" w:sz="0" w:space="0" w:color="auto"/>
          </w:divBdr>
        </w:div>
        <w:div w:id="170683038">
          <w:marLeft w:val="0"/>
          <w:marRight w:val="0"/>
          <w:marTop w:val="0"/>
          <w:marBottom w:val="0"/>
          <w:divBdr>
            <w:top w:val="none" w:sz="0" w:space="0" w:color="auto"/>
            <w:left w:val="none" w:sz="0" w:space="0" w:color="auto"/>
            <w:bottom w:val="none" w:sz="0" w:space="0" w:color="auto"/>
            <w:right w:val="none" w:sz="0" w:space="0" w:color="auto"/>
          </w:divBdr>
        </w:div>
        <w:div w:id="171333662">
          <w:marLeft w:val="0"/>
          <w:marRight w:val="0"/>
          <w:marTop w:val="0"/>
          <w:marBottom w:val="0"/>
          <w:divBdr>
            <w:top w:val="none" w:sz="0" w:space="0" w:color="auto"/>
            <w:left w:val="none" w:sz="0" w:space="0" w:color="auto"/>
            <w:bottom w:val="none" w:sz="0" w:space="0" w:color="auto"/>
            <w:right w:val="none" w:sz="0" w:space="0" w:color="auto"/>
          </w:divBdr>
        </w:div>
        <w:div w:id="181746642">
          <w:marLeft w:val="0"/>
          <w:marRight w:val="0"/>
          <w:marTop w:val="0"/>
          <w:marBottom w:val="0"/>
          <w:divBdr>
            <w:top w:val="none" w:sz="0" w:space="0" w:color="auto"/>
            <w:left w:val="none" w:sz="0" w:space="0" w:color="auto"/>
            <w:bottom w:val="none" w:sz="0" w:space="0" w:color="auto"/>
            <w:right w:val="none" w:sz="0" w:space="0" w:color="auto"/>
          </w:divBdr>
        </w:div>
        <w:div w:id="189610091">
          <w:marLeft w:val="0"/>
          <w:marRight w:val="0"/>
          <w:marTop w:val="0"/>
          <w:marBottom w:val="0"/>
          <w:divBdr>
            <w:top w:val="none" w:sz="0" w:space="0" w:color="auto"/>
            <w:left w:val="none" w:sz="0" w:space="0" w:color="auto"/>
            <w:bottom w:val="none" w:sz="0" w:space="0" w:color="auto"/>
            <w:right w:val="none" w:sz="0" w:space="0" w:color="auto"/>
          </w:divBdr>
        </w:div>
        <w:div w:id="196041894">
          <w:marLeft w:val="0"/>
          <w:marRight w:val="0"/>
          <w:marTop w:val="0"/>
          <w:marBottom w:val="0"/>
          <w:divBdr>
            <w:top w:val="none" w:sz="0" w:space="0" w:color="auto"/>
            <w:left w:val="none" w:sz="0" w:space="0" w:color="auto"/>
            <w:bottom w:val="none" w:sz="0" w:space="0" w:color="auto"/>
            <w:right w:val="none" w:sz="0" w:space="0" w:color="auto"/>
          </w:divBdr>
        </w:div>
        <w:div w:id="206262101">
          <w:marLeft w:val="0"/>
          <w:marRight w:val="0"/>
          <w:marTop w:val="0"/>
          <w:marBottom w:val="0"/>
          <w:divBdr>
            <w:top w:val="none" w:sz="0" w:space="0" w:color="auto"/>
            <w:left w:val="none" w:sz="0" w:space="0" w:color="auto"/>
            <w:bottom w:val="none" w:sz="0" w:space="0" w:color="auto"/>
            <w:right w:val="none" w:sz="0" w:space="0" w:color="auto"/>
          </w:divBdr>
        </w:div>
        <w:div w:id="290138494">
          <w:marLeft w:val="0"/>
          <w:marRight w:val="0"/>
          <w:marTop w:val="0"/>
          <w:marBottom w:val="0"/>
          <w:divBdr>
            <w:top w:val="none" w:sz="0" w:space="0" w:color="auto"/>
            <w:left w:val="none" w:sz="0" w:space="0" w:color="auto"/>
            <w:bottom w:val="none" w:sz="0" w:space="0" w:color="auto"/>
            <w:right w:val="none" w:sz="0" w:space="0" w:color="auto"/>
          </w:divBdr>
        </w:div>
        <w:div w:id="297535247">
          <w:marLeft w:val="0"/>
          <w:marRight w:val="0"/>
          <w:marTop w:val="0"/>
          <w:marBottom w:val="0"/>
          <w:divBdr>
            <w:top w:val="none" w:sz="0" w:space="0" w:color="auto"/>
            <w:left w:val="none" w:sz="0" w:space="0" w:color="auto"/>
            <w:bottom w:val="none" w:sz="0" w:space="0" w:color="auto"/>
            <w:right w:val="none" w:sz="0" w:space="0" w:color="auto"/>
          </w:divBdr>
        </w:div>
        <w:div w:id="314116132">
          <w:marLeft w:val="0"/>
          <w:marRight w:val="0"/>
          <w:marTop w:val="0"/>
          <w:marBottom w:val="0"/>
          <w:divBdr>
            <w:top w:val="none" w:sz="0" w:space="0" w:color="auto"/>
            <w:left w:val="none" w:sz="0" w:space="0" w:color="auto"/>
            <w:bottom w:val="none" w:sz="0" w:space="0" w:color="auto"/>
            <w:right w:val="none" w:sz="0" w:space="0" w:color="auto"/>
          </w:divBdr>
        </w:div>
        <w:div w:id="359622637">
          <w:marLeft w:val="0"/>
          <w:marRight w:val="0"/>
          <w:marTop w:val="0"/>
          <w:marBottom w:val="0"/>
          <w:divBdr>
            <w:top w:val="none" w:sz="0" w:space="0" w:color="auto"/>
            <w:left w:val="none" w:sz="0" w:space="0" w:color="auto"/>
            <w:bottom w:val="none" w:sz="0" w:space="0" w:color="auto"/>
            <w:right w:val="none" w:sz="0" w:space="0" w:color="auto"/>
          </w:divBdr>
        </w:div>
        <w:div w:id="389812223">
          <w:marLeft w:val="0"/>
          <w:marRight w:val="0"/>
          <w:marTop w:val="0"/>
          <w:marBottom w:val="0"/>
          <w:divBdr>
            <w:top w:val="none" w:sz="0" w:space="0" w:color="auto"/>
            <w:left w:val="none" w:sz="0" w:space="0" w:color="auto"/>
            <w:bottom w:val="none" w:sz="0" w:space="0" w:color="auto"/>
            <w:right w:val="none" w:sz="0" w:space="0" w:color="auto"/>
          </w:divBdr>
        </w:div>
        <w:div w:id="403185936">
          <w:marLeft w:val="0"/>
          <w:marRight w:val="0"/>
          <w:marTop w:val="0"/>
          <w:marBottom w:val="0"/>
          <w:divBdr>
            <w:top w:val="none" w:sz="0" w:space="0" w:color="auto"/>
            <w:left w:val="none" w:sz="0" w:space="0" w:color="auto"/>
            <w:bottom w:val="none" w:sz="0" w:space="0" w:color="auto"/>
            <w:right w:val="none" w:sz="0" w:space="0" w:color="auto"/>
          </w:divBdr>
        </w:div>
        <w:div w:id="416636236">
          <w:marLeft w:val="0"/>
          <w:marRight w:val="0"/>
          <w:marTop w:val="0"/>
          <w:marBottom w:val="0"/>
          <w:divBdr>
            <w:top w:val="none" w:sz="0" w:space="0" w:color="auto"/>
            <w:left w:val="none" w:sz="0" w:space="0" w:color="auto"/>
            <w:bottom w:val="none" w:sz="0" w:space="0" w:color="auto"/>
            <w:right w:val="none" w:sz="0" w:space="0" w:color="auto"/>
          </w:divBdr>
        </w:div>
        <w:div w:id="428359394">
          <w:marLeft w:val="0"/>
          <w:marRight w:val="0"/>
          <w:marTop w:val="0"/>
          <w:marBottom w:val="0"/>
          <w:divBdr>
            <w:top w:val="none" w:sz="0" w:space="0" w:color="auto"/>
            <w:left w:val="none" w:sz="0" w:space="0" w:color="auto"/>
            <w:bottom w:val="none" w:sz="0" w:space="0" w:color="auto"/>
            <w:right w:val="none" w:sz="0" w:space="0" w:color="auto"/>
          </w:divBdr>
        </w:div>
        <w:div w:id="429005780">
          <w:marLeft w:val="0"/>
          <w:marRight w:val="0"/>
          <w:marTop w:val="0"/>
          <w:marBottom w:val="0"/>
          <w:divBdr>
            <w:top w:val="none" w:sz="0" w:space="0" w:color="auto"/>
            <w:left w:val="none" w:sz="0" w:space="0" w:color="auto"/>
            <w:bottom w:val="none" w:sz="0" w:space="0" w:color="auto"/>
            <w:right w:val="none" w:sz="0" w:space="0" w:color="auto"/>
          </w:divBdr>
        </w:div>
        <w:div w:id="446966727">
          <w:marLeft w:val="0"/>
          <w:marRight w:val="0"/>
          <w:marTop w:val="0"/>
          <w:marBottom w:val="0"/>
          <w:divBdr>
            <w:top w:val="none" w:sz="0" w:space="0" w:color="auto"/>
            <w:left w:val="none" w:sz="0" w:space="0" w:color="auto"/>
            <w:bottom w:val="none" w:sz="0" w:space="0" w:color="auto"/>
            <w:right w:val="none" w:sz="0" w:space="0" w:color="auto"/>
          </w:divBdr>
        </w:div>
        <w:div w:id="473106166">
          <w:marLeft w:val="0"/>
          <w:marRight w:val="0"/>
          <w:marTop w:val="0"/>
          <w:marBottom w:val="0"/>
          <w:divBdr>
            <w:top w:val="none" w:sz="0" w:space="0" w:color="auto"/>
            <w:left w:val="none" w:sz="0" w:space="0" w:color="auto"/>
            <w:bottom w:val="none" w:sz="0" w:space="0" w:color="auto"/>
            <w:right w:val="none" w:sz="0" w:space="0" w:color="auto"/>
          </w:divBdr>
        </w:div>
        <w:div w:id="482700530">
          <w:marLeft w:val="0"/>
          <w:marRight w:val="0"/>
          <w:marTop w:val="0"/>
          <w:marBottom w:val="0"/>
          <w:divBdr>
            <w:top w:val="none" w:sz="0" w:space="0" w:color="auto"/>
            <w:left w:val="none" w:sz="0" w:space="0" w:color="auto"/>
            <w:bottom w:val="none" w:sz="0" w:space="0" w:color="auto"/>
            <w:right w:val="none" w:sz="0" w:space="0" w:color="auto"/>
          </w:divBdr>
        </w:div>
        <w:div w:id="489177793">
          <w:marLeft w:val="0"/>
          <w:marRight w:val="0"/>
          <w:marTop w:val="0"/>
          <w:marBottom w:val="0"/>
          <w:divBdr>
            <w:top w:val="none" w:sz="0" w:space="0" w:color="auto"/>
            <w:left w:val="none" w:sz="0" w:space="0" w:color="auto"/>
            <w:bottom w:val="none" w:sz="0" w:space="0" w:color="auto"/>
            <w:right w:val="none" w:sz="0" w:space="0" w:color="auto"/>
          </w:divBdr>
        </w:div>
        <w:div w:id="501705262">
          <w:marLeft w:val="0"/>
          <w:marRight w:val="0"/>
          <w:marTop w:val="0"/>
          <w:marBottom w:val="0"/>
          <w:divBdr>
            <w:top w:val="none" w:sz="0" w:space="0" w:color="auto"/>
            <w:left w:val="none" w:sz="0" w:space="0" w:color="auto"/>
            <w:bottom w:val="none" w:sz="0" w:space="0" w:color="auto"/>
            <w:right w:val="none" w:sz="0" w:space="0" w:color="auto"/>
          </w:divBdr>
        </w:div>
        <w:div w:id="516121024">
          <w:marLeft w:val="0"/>
          <w:marRight w:val="0"/>
          <w:marTop w:val="0"/>
          <w:marBottom w:val="0"/>
          <w:divBdr>
            <w:top w:val="none" w:sz="0" w:space="0" w:color="auto"/>
            <w:left w:val="none" w:sz="0" w:space="0" w:color="auto"/>
            <w:bottom w:val="none" w:sz="0" w:space="0" w:color="auto"/>
            <w:right w:val="none" w:sz="0" w:space="0" w:color="auto"/>
          </w:divBdr>
        </w:div>
        <w:div w:id="540631879">
          <w:marLeft w:val="0"/>
          <w:marRight w:val="0"/>
          <w:marTop w:val="0"/>
          <w:marBottom w:val="0"/>
          <w:divBdr>
            <w:top w:val="none" w:sz="0" w:space="0" w:color="auto"/>
            <w:left w:val="none" w:sz="0" w:space="0" w:color="auto"/>
            <w:bottom w:val="none" w:sz="0" w:space="0" w:color="auto"/>
            <w:right w:val="none" w:sz="0" w:space="0" w:color="auto"/>
          </w:divBdr>
        </w:div>
        <w:div w:id="563221357">
          <w:marLeft w:val="0"/>
          <w:marRight w:val="0"/>
          <w:marTop w:val="0"/>
          <w:marBottom w:val="0"/>
          <w:divBdr>
            <w:top w:val="none" w:sz="0" w:space="0" w:color="auto"/>
            <w:left w:val="none" w:sz="0" w:space="0" w:color="auto"/>
            <w:bottom w:val="none" w:sz="0" w:space="0" w:color="auto"/>
            <w:right w:val="none" w:sz="0" w:space="0" w:color="auto"/>
          </w:divBdr>
        </w:div>
        <w:div w:id="589196162">
          <w:marLeft w:val="0"/>
          <w:marRight w:val="0"/>
          <w:marTop w:val="0"/>
          <w:marBottom w:val="0"/>
          <w:divBdr>
            <w:top w:val="none" w:sz="0" w:space="0" w:color="auto"/>
            <w:left w:val="none" w:sz="0" w:space="0" w:color="auto"/>
            <w:bottom w:val="none" w:sz="0" w:space="0" w:color="auto"/>
            <w:right w:val="none" w:sz="0" w:space="0" w:color="auto"/>
          </w:divBdr>
        </w:div>
        <w:div w:id="595554295">
          <w:marLeft w:val="0"/>
          <w:marRight w:val="0"/>
          <w:marTop w:val="0"/>
          <w:marBottom w:val="0"/>
          <w:divBdr>
            <w:top w:val="none" w:sz="0" w:space="0" w:color="auto"/>
            <w:left w:val="none" w:sz="0" w:space="0" w:color="auto"/>
            <w:bottom w:val="none" w:sz="0" w:space="0" w:color="auto"/>
            <w:right w:val="none" w:sz="0" w:space="0" w:color="auto"/>
          </w:divBdr>
        </w:div>
        <w:div w:id="617026207">
          <w:marLeft w:val="0"/>
          <w:marRight w:val="0"/>
          <w:marTop w:val="0"/>
          <w:marBottom w:val="0"/>
          <w:divBdr>
            <w:top w:val="none" w:sz="0" w:space="0" w:color="auto"/>
            <w:left w:val="none" w:sz="0" w:space="0" w:color="auto"/>
            <w:bottom w:val="none" w:sz="0" w:space="0" w:color="auto"/>
            <w:right w:val="none" w:sz="0" w:space="0" w:color="auto"/>
          </w:divBdr>
        </w:div>
        <w:div w:id="622466033">
          <w:marLeft w:val="0"/>
          <w:marRight w:val="0"/>
          <w:marTop w:val="0"/>
          <w:marBottom w:val="0"/>
          <w:divBdr>
            <w:top w:val="none" w:sz="0" w:space="0" w:color="auto"/>
            <w:left w:val="none" w:sz="0" w:space="0" w:color="auto"/>
            <w:bottom w:val="none" w:sz="0" w:space="0" w:color="auto"/>
            <w:right w:val="none" w:sz="0" w:space="0" w:color="auto"/>
          </w:divBdr>
        </w:div>
        <w:div w:id="626618027">
          <w:marLeft w:val="0"/>
          <w:marRight w:val="0"/>
          <w:marTop w:val="0"/>
          <w:marBottom w:val="0"/>
          <w:divBdr>
            <w:top w:val="none" w:sz="0" w:space="0" w:color="auto"/>
            <w:left w:val="none" w:sz="0" w:space="0" w:color="auto"/>
            <w:bottom w:val="none" w:sz="0" w:space="0" w:color="auto"/>
            <w:right w:val="none" w:sz="0" w:space="0" w:color="auto"/>
          </w:divBdr>
        </w:div>
        <w:div w:id="630404805">
          <w:marLeft w:val="0"/>
          <w:marRight w:val="0"/>
          <w:marTop w:val="0"/>
          <w:marBottom w:val="0"/>
          <w:divBdr>
            <w:top w:val="none" w:sz="0" w:space="0" w:color="auto"/>
            <w:left w:val="none" w:sz="0" w:space="0" w:color="auto"/>
            <w:bottom w:val="none" w:sz="0" w:space="0" w:color="auto"/>
            <w:right w:val="none" w:sz="0" w:space="0" w:color="auto"/>
          </w:divBdr>
        </w:div>
        <w:div w:id="630673025">
          <w:marLeft w:val="0"/>
          <w:marRight w:val="0"/>
          <w:marTop w:val="0"/>
          <w:marBottom w:val="0"/>
          <w:divBdr>
            <w:top w:val="none" w:sz="0" w:space="0" w:color="auto"/>
            <w:left w:val="none" w:sz="0" w:space="0" w:color="auto"/>
            <w:bottom w:val="none" w:sz="0" w:space="0" w:color="auto"/>
            <w:right w:val="none" w:sz="0" w:space="0" w:color="auto"/>
          </w:divBdr>
        </w:div>
        <w:div w:id="654841582">
          <w:marLeft w:val="0"/>
          <w:marRight w:val="0"/>
          <w:marTop w:val="0"/>
          <w:marBottom w:val="0"/>
          <w:divBdr>
            <w:top w:val="none" w:sz="0" w:space="0" w:color="auto"/>
            <w:left w:val="none" w:sz="0" w:space="0" w:color="auto"/>
            <w:bottom w:val="none" w:sz="0" w:space="0" w:color="auto"/>
            <w:right w:val="none" w:sz="0" w:space="0" w:color="auto"/>
          </w:divBdr>
        </w:div>
        <w:div w:id="656960026">
          <w:marLeft w:val="0"/>
          <w:marRight w:val="0"/>
          <w:marTop w:val="0"/>
          <w:marBottom w:val="0"/>
          <w:divBdr>
            <w:top w:val="none" w:sz="0" w:space="0" w:color="auto"/>
            <w:left w:val="none" w:sz="0" w:space="0" w:color="auto"/>
            <w:bottom w:val="none" w:sz="0" w:space="0" w:color="auto"/>
            <w:right w:val="none" w:sz="0" w:space="0" w:color="auto"/>
          </w:divBdr>
        </w:div>
        <w:div w:id="659190074">
          <w:marLeft w:val="0"/>
          <w:marRight w:val="0"/>
          <w:marTop w:val="0"/>
          <w:marBottom w:val="0"/>
          <w:divBdr>
            <w:top w:val="none" w:sz="0" w:space="0" w:color="auto"/>
            <w:left w:val="none" w:sz="0" w:space="0" w:color="auto"/>
            <w:bottom w:val="none" w:sz="0" w:space="0" w:color="auto"/>
            <w:right w:val="none" w:sz="0" w:space="0" w:color="auto"/>
          </w:divBdr>
        </w:div>
        <w:div w:id="674262666">
          <w:marLeft w:val="0"/>
          <w:marRight w:val="0"/>
          <w:marTop w:val="0"/>
          <w:marBottom w:val="0"/>
          <w:divBdr>
            <w:top w:val="none" w:sz="0" w:space="0" w:color="auto"/>
            <w:left w:val="none" w:sz="0" w:space="0" w:color="auto"/>
            <w:bottom w:val="none" w:sz="0" w:space="0" w:color="auto"/>
            <w:right w:val="none" w:sz="0" w:space="0" w:color="auto"/>
          </w:divBdr>
        </w:div>
        <w:div w:id="678117044">
          <w:marLeft w:val="0"/>
          <w:marRight w:val="0"/>
          <w:marTop w:val="0"/>
          <w:marBottom w:val="0"/>
          <w:divBdr>
            <w:top w:val="none" w:sz="0" w:space="0" w:color="auto"/>
            <w:left w:val="none" w:sz="0" w:space="0" w:color="auto"/>
            <w:bottom w:val="none" w:sz="0" w:space="0" w:color="auto"/>
            <w:right w:val="none" w:sz="0" w:space="0" w:color="auto"/>
          </w:divBdr>
        </w:div>
        <w:div w:id="694886200">
          <w:marLeft w:val="0"/>
          <w:marRight w:val="0"/>
          <w:marTop w:val="0"/>
          <w:marBottom w:val="0"/>
          <w:divBdr>
            <w:top w:val="none" w:sz="0" w:space="0" w:color="auto"/>
            <w:left w:val="none" w:sz="0" w:space="0" w:color="auto"/>
            <w:bottom w:val="none" w:sz="0" w:space="0" w:color="auto"/>
            <w:right w:val="none" w:sz="0" w:space="0" w:color="auto"/>
          </w:divBdr>
        </w:div>
        <w:div w:id="718288944">
          <w:marLeft w:val="0"/>
          <w:marRight w:val="0"/>
          <w:marTop w:val="0"/>
          <w:marBottom w:val="0"/>
          <w:divBdr>
            <w:top w:val="none" w:sz="0" w:space="0" w:color="auto"/>
            <w:left w:val="none" w:sz="0" w:space="0" w:color="auto"/>
            <w:bottom w:val="none" w:sz="0" w:space="0" w:color="auto"/>
            <w:right w:val="none" w:sz="0" w:space="0" w:color="auto"/>
          </w:divBdr>
        </w:div>
        <w:div w:id="723411162">
          <w:marLeft w:val="0"/>
          <w:marRight w:val="0"/>
          <w:marTop w:val="0"/>
          <w:marBottom w:val="0"/>
          <w:divBdr>
            <w:top w:val="none" w:sz="0" w:space="0" w:color="auto"/>
            <w:left w:val="none" w:sz="0" w:space="0" w:color="auto"/>
            <w:bottom w:val="none" w:sz="0" w:space="0" w:color="auto"/>
            <w:right w:val="none" w:sz="0" w:space="0" w:color="auto"/>
          </w:divBdr>
        </w:div>
        <w:div w:id="747655747">
          <w:marLeft w:val="0"/>
          <w:marRight w:val="0"/>
          <w:marTop w:val="0"/>
          <w:marBottom w:val="0"/>
          <w:divBdr>
            <w:top w:val="none" w:sz="0" w:space="0" w:color="auto"/>
            <w:left w:val="none" w:sz="0" w:space="0" w:color="auto"/>
            <w:bottom w:val="none" w:sz="0" w:space="0" w:color="auto"/>
            <w:right w:val="none" w:sz="0" w:space="0" w:color="auto"/>
          </w:divBdr>
        </w:div>
        <w:div w:id="754279397">
          <w:marLeft w:val="0"/>
          <w:marRight w:val="0"/>
          <w:marTop w:val="0"/>
          <w:marBottom w:val="0"/>
          <w:divBdr>
            <w:top w:val="none" w:sz="0" w:space="0" w:color="auto"/>
            <w:left w:val="none" w:sz="0" w:space="0" w:color="auto"/>
            <w:bottom w:val="none" w:sz="0" w:space="0" w:color="auto"/>
            <w:right w:val="none" w:sz="0" w:space="0" w:color="auto"/>
          </w:divBdr>
        </w:div>
        <w:div w:id="768090012">
          <w:marLeft w:val="0"/>
          <w:marRight w:val="0"/>
          <w:marTop w:val="0"/>
          <w:marBottom w:val="0"/>
          <w:divBdr>
            <w:top w:val="none" w:sz="0" w:space="0" w:color="auto"/>
            <w:left w:val="none" w:sz="0" w:space="0" w:color="auto"/>
            <w:bottom w:val="none" w:sz="0" w:space="0" w:color="auto"/>
            <w:right w:val="none" w:sz="0" w:space="0" w:color="auto"/>
          </w:divBdr>
        </w:div>
        <w:div w:id="807865499">
          <w:marLeft w:val="0"/>
          <w:marRight w:val="0"/>
          <w:marTop w:val="0"/>
          <w:marBottom w:val="0"/>
          <w:divBdr>
            <w:top w:val="none" w:sz="0" w:space="0" w:color="auto"/>
            <w:left w:val="none" w:sz="0" w:space="0" w:color="auto"/>
            <w:bottom w:val="none" w:sz="0" w:space="0" w:color="auto"/>
            <w:right w:val="none" w:sz="0" w:space="0" w:color="auto"/>
          </w:divBdr>
        </w:div>
        <w:div w:id="823740145">
          <w:marLeft w:val="0"/>
          <w:marRight w:val="0"/>
          <w:marTop w:val="0"/>
          <w:marBottom w:val="0"/>
          <w:divBdr>
            <w:top w:val="none" w:sz="0" w:space="0" w:color="auto"/>
            <w:left w:val="none" w:sz="0" w:space="0" w:color="auto"/>
            <w:bottom w:val="none" w:sz="0" w:space="0" w:color="auto"/>
            <w:right w:val="none" w:sz="0" w:space="0" w:color="auto"/>
          </w:divBdr>
        </w:div>
        <w:div w:id="835539047">
          <w:marLeft w:val="0"/>
          <w:marRight w:val="0"/>
          <w:marTop w:val="0"/>
          <w:marBottom w:val="0"/>
          <w:divBdr>
            <w:top w:val="none" w:sz="0" w:space="0" w:color="auto"/>
            <w:left w:val="none" w:sz="0" w:space="0" w:color="auto"/>
            <w:bottom w:val="none" w:sz="0" w:space="0" w:color="auto"/>
            <w:right w:val="none" w:sz="0" w:space="0" w:color="auto"/>
          </w:divBdr>
        </w:div>
        <w:div w:id="840655884">
          <w:marLeft w:val="0"/>
          <w:marRight w:val="0"/>
          <w:marTop w:val="0"/>
          <w:marBottom w:val="0"/>
          <w:divBdr>
            <w:top w:val="none" w:sz="0" w:space="0" w:color="auto"/>
            <w:left w:val="none" w:sz="0" w:space="0" w:color="auto"/>
            <w:bottom w:val="none" w:sz="0" w:space="0" w:color="auto"/>
            <w:right w:val="none" w:sz="0" w:space="0" w:color="auto"/>
          </w:divBdr>
        </w:div>
        <w:div w:id="865951105">
          <w:marLeft w:val="0"/>
          <w:marRight w:val="0"/>
          <w:marTop w:val="0"/>
          <w:marBottom w:val="0"/>
          <w:divBdr>
            <w:top w:val="none" w:sz="0" w:space="0" w:color="auto"/>
            <w:left w:val="none" w:sz="0" w:space="0" w:color="auto"/>
            <w:bottom w:val="none" w:sz="0" w:space="0" w:color="auto"/>
            <w:right w:val="none" w:sz="0" w:space="0" w:color="auto"/>
          </w:divBdr>
        </w:div>
        <w:div w:id="868177123">
          <w:marLeft w:val="0"/>
          <w:marRight w:val="0"/>
          <w:marTop w:val="0"/>
          <w:marBottom w:val="0"/>
          <w:divBdr>
            <w:top w:val="none" w:sz="0" w:space="0" w:color="auto"/>
            <w:left w:val="none" w:sz="0" w:space="0" w:color="auto"/>
            <w:bottom w:val="none" w:sz="0" w:space="0" w:color="auto"/>
            <w:right w:val="none" w:sz="0" w:space="0" w:color="auto"/>
          </w:divBdr>
        </w:div>
        <w:div w:id="892083169">
          <w:marLeft w:val="0"/>
          <w:marRight w:val="0"/>
          <w:marTop w:val="0"/>
          <w:marBottom w:val="0"/>
          <w:divBdr>
            <w:top w:val="none" w:sz="0" w:space="0" w:color="auto"/>
            <w:left w:val="none" w:sz="0" w:space="0" w:color="auto"/>
            <w:bottom w:val="none" w:sz="0" w:space="0" w:color="auto"/>
            <w:right w:val="none" w:sz="0" w:space="0" w:color="auto"/>
          </w:divBdr>
        </w:div>
        <w:div w:id="904026799">
          <w:marLeft w:val="0"/>
          <w:marRight w:val="0"/>
          <w:marTop w:val="0"/>
          <w:marBottom w:val="0"/>
          <w:divBdr>
            <w:top w:val="none" w:sz="0" w:space="0" w:color="auto"/>
            <w:left w:val="none" w:sz="0" w:space="0" w:color="auto"/>
            <w:bottom w:val="none" w:sz="0" w:space="0" w:color="auto"/>
            <w:right w:val="none" w:sz="0" w:space="0" w:color="auto"/>
          </w:divBdr>
        </w:div>
        <w:div w:id="935358256">
          <w:marLeft w:val="0"/>
          <w:marRight w:val="0"/>
          <w:marTop w:val="0"/>
          <w:marBottom w:val="0"/>
          <w:divBdr>
            <w:top w:val="none" w:sz="0" w:space="0" w:color="auto"/>
            <w:left w:val="none" w:sz="0" w:space="0" w:color="auto"/>
            <w:bottom w:val="none" w:sz="0" w:space="0" w:color="auto"/>
            <w:right w:val="none" w:sz="0" w:space="0" w:color="auto"/>
          </w:divBdr>
        </w:div>
        <w:div w:id="936525960">
          <w:marLeft w:val="0"/>
          <w:marRight w:val="0"/>
          <w:marTop w:val="0"/>
          <w:marBottom w:val="0"/>
          <w:divBdr>
            <w:top w:val="none" w:sz="0" w:space="0" w:color="auto"/>
            <w:left w:val="none" w:sz="0" w:space="0" w:color="auto"/>
            <w:bottom w:val="none" w:sz="0" w:space="0" w:color="auto"/>
            <w:right w:val="none" w:sz="0" w:space="0" w:color="auto"/>
          </w:divBdr>
        </w:div>
        <w:div w:id="956715998">
          <w:marLeft w:val="0"/>
          <w:marRight w:val="0"/>
          <w:marTop w:val="0"/>
          <w:marBottom w:val="0"/>
          <w:divBdr>
            <w:top w:val="none" w:sz="0" w:space="0" w:color="auto"/>
            <w:left w:val="none" w:sz="0" w:space="0" w:color="auto"/>
            <w:bottom w:val="none" w:sz="0" w:space="0" w:color="auto"/>
            <w:right w:val="none" w:sz="0" w:space="0" w:color="auto"/>
          </w:divBdr>
        </w:div>
        <w:div w:id="1017388833">
          <w:marLeft w:val="0"/>
          <w:marRight w:val="0"/>
          <w:marTop w:val="0"/>
          <w:marBottom w:val="0"/>
          <w:divBdr>
            <w:top w:val="none" w:sz="0" w:space="0" w:color="auto"/>
            <w:left w:val="none" w:sz="0" w:space="0" w:color="auto"/>
            <w:bottom w:val="none" w:sz="0" w:space="0" w:color="auto"/>
            <w:right w:val="none" w:sz="0" w:space="0" w:color="auto"/>
          </w:divBdr>
        </w:div>
        <w:div w:id="1063260348">
          <w:marLeft w:val="0"/>
          <w:marRight w:val="0"/>
          <w:marTop w:val="0"/>
          <w:marBottom w:val="0"/>
          <w:divBdr>
            <w:top w:val="none" w:sz="0" w:space="0" w:color="auto"/>
            <w:left w:val="none" w:sz="0" w:space="0" w:color="auto"/>
            <w:bottom w:val="none" w:sz="0" w:space="0" w:color="auto"/>
            <w:right w:val="none" w:sz="0" w:space="0" w:color="auto"/>
          </w:divBdr>
        </w:div>
        <w:div w:id="1092162447">
          <w:marLeft w:val="0"/>
          <w:marRight w:val="0"/>
          <w:marTop w:val="0"/>
          <w:marBottom w:val="0"/>
          <w:divBdr>
            <w:top w:val="none" w:sz="0" w:space="0" w:color="auto"/>
            <w:left w:val="none" w:sz="0" w:space="0" w:color="auto"/>
            <w:bottom w:val="none" w:sz="0" w:space="0" w:color="auto"/>
            <w:right w:val="none" w:sz="0" w:space="0" w:color="auto"/>
          </w:divBdr>
        </w:div>
        <w:div w:id="1097753714">
          <w:marLeft w:val="0"/>
          <w:marRight w:val="0"/>
          <w:marTop w:val="0"/>
          <w:marBottom w:val="0"/>
          <w:divBdr>
            <w:top w:val="none" w:sz="0" w:space="0" w:color="auto"/>
            <w:left w:val="none" w:sz="0" w:space="0" w:color="auto"/>
            <w:bottom w:val="none" w:sz="0" w:space="0" w:color="auto"/>
            <w:right w:val="none" w:sz="0" w:space="0" w:color="auto"/>
          </w:divBdr>
        </w:div>
        <w:div w:id="1100294622">
          <w:marLeft w:val="0"/>
          <w:marRight w:val="0"/>
          <w:marTop w:val="0"/>
          <w:marBottom w:val="0"/>
          <w:divBdr>
            <w:top w:val="none" w:sz="0" w:space="0" w:color="auto"/>
            <w:left w:val="none" w:sz="0" w:space="0" w:color="auto"/>
            <w:bottom w:val="none" w:sz="0" w:space="0" w:color="auto"/>
            <w:right w:val="none" w:sz="0" w:space="0" w:color="auto"/>
          </w:divBdr>
        </w:div>
        <w:div w:id="1161237046">
          <w:marLeft w:val="0"/>
          <w:marRight w:val="0"/>
          <w:marTop w:val="0"/>
          <w:marBottom w:val="0"/>
          <w:divBdr>
            <w:top w:val="none" w:sz="0" w:space="0" w:color="auto"/>
            <w:left w:val="none" w:sz="0" w:space="0" w:color="auto"/>
            <w:bottom w:val="none" w:sz="0" w:space="0" w:color="auto"/>
            <w:right w:val="none" w:sz="0" w:space="0" w:color="auto"/>
          </w:divBdr>
        </w:div>
        <w:div w:id="1200969888">
          <w:marLeft w:val="0"/>
          <w:marRight w:val="0"/>
          <w:marTop w:val="0"/>
          <w:marBottom w:val="0"/>
          <w:divBdr>
            <w:top w:val="none" w:sz="0" w:space="0" w:color="auto"/>
            <w:left w:val="none" w:sz="0" w:space="0" w:color="auto"/>
            <w:bottom w:val="none" w:sz="0" w:space="0" w:color="auto"/>
            <w:right w:val="none" w:sz="0" w:space="0" w:color="auto"/>
          </w:divBdr>
        </w:div>
        <w:div w:id="1213690017">
          <w:marLeft w:val="0"/>
          <w:marRight w:val="0"/>
          <w:marTop w:val="0"/>
          <w:marBottom w:val="0"/>
          <w:divBdr>
            <w:top w:val="none" w:sz="0" w:space="0" w:color="auto"/>
            <w:left w:val="none" w:sz="0" w:space="0" w:color="auto"/>
            <w:bottom w:val="none" w:sz="0" w:space="0" w:color="auto"/>
            <w:right w:val="none" w:sz="0" w:space="0" w:color="auto"/>
          </w:divBdr>
        </w:div>
        <w:div w:id="1221402795">
          <w:marLeft w:val="0"/>
          <w:marRight w:val="0"/>
          <w:marTop w:val="0"/>
          <w:marBottom w:val="0"/>
          <w:divBdr>
            <w:top w:val="none" w:sz="0" w:space="0" w:color="auto"/>
            <w:left w:val="none" w:sz="0" w:space="0" w:color="auto"/>
            <w:bottom w:val="none" w:sz="0" w:space="0" w:color="auto"/>
            <w:right w:val="none" w:sz="0" w:space="0" w:color="auto"/>
          </w:divBdr>
        </w:div>
        <w:div w:id="1223248866">
          <w:marLeft w:val="0"/>
          <w:marRight w:val="0"/>
          <w:marTop w:val="0"/>
          <w:marBottom w:val="0"/>
          <w:divBdr>
            <w:top w:val="none" w:sz="0" w:space="0" w:color="auto"/>
            <w:left w:val="none" w:sz="0" w:space="0" w:color="auto"/>
            <w:bottom w:val="none" w:sz="0" w:space="0" w:color="auto"/>
            <w:right w:val="none" w:sz="0" w:space="0" w:color="auto"/>
          </w:divBdr>
        </w:div>
        <w:div w:id="1226918825">
          <w:marLeft w:val="0"/>
          <w:marRight w:val="0"/>
          <w:marTop w:val="0"/>
          <w:marBottom w:val="0"/>
          <w:divBdr>
            <w:top w:val="none" w:sz="0" w:space="0" w:color="auto"/>
            <w:left w:val="none" w:sz="0" w:space="0" w:color="auto"/>
            <w:bottom w:val="none" w:sz="0" w:space="0" w:color="auto"/>
            <w:right w:val="none" w:sz="0" w:space="0" w:color="auto"/>
          </w:divBdr>
        </w:div>
        <w:div w:id="1254361915">
          <w:marLeft w:val="0"/>
          <w:marRight w:val="0"/>
          <w:marTop w:val="0"/>
          <w:marBottom w:val="0"/>
          <w:divBdr>
            <w:top w:val="none" w:sz="0" w:space="0" w:color="auto"/>
            <w:left w:val="none" w:sz="0" w:space="0" w:color="auto"/>
            <w:bottom w:val="none" w:sz="0" w:space="0" w:color="auto"/>
            <w:right w:val="none" w:sz="0" w:space="0" w:color="auto"/>
          </w:divBdr>
        </w:div>
        <w:div w:id="1262714493">
          <w:marLeft w:val="0"/>
          <w:marRight w:val="0"/>
          <w:marTop w:val="0"/>
          <w:marBottom w:val="0"/>
          <w:divBdr>
            <w:top w:val="none" w:sz="0" w:space="0" w:color="auto"/>
            <w:left w:val="none" w:sz="0" w:space="0" w:color="auto"/>
            <w:bottom w:val="none" w:sz="0" w:space="0" w:color="auto"/>
            <w:right w:val="none" w:sz="0" w:space="0" w:color="auto"/>
          </w:divBdr>
        </w:div>
        <w:div w:id="1291522337">
          <w:marLeft w:val="0"/>
          <w:marRight w:val="0"/>
          <w:marTop w:val="0"/>
          <w:marBottom w:val="0"/>
          <w:divBdr>
            <w:top w:val="none" w:sz="0" w:space="0" w:color="auto"/>
            <w:left w:val="none" w:sz="0" w:space="0" w:color="auto"/>
            <w:bottom w:val="none" w:sz="0" w:space="0" w:color="auto"/>
            <w:right w:val="none" w:sz="0" w:space="0" w:color="auto"/>
          </w:divBdr>
        </w:div>
        <w:div w:id="1296527418">
          <w:marLeft w:val="0"/>
          <w:marRight w:val="0"/>
          <w:marTop w:val="0"/>
          <w:marBottom w:val="0"/>
          <w:divBdr>
            <w:top w:val="none" w:sz="0" w:space="0" w:color="auto"/>
            <w:left w:val="none" w:sz="0" w:space="0" w:color="auto"/>
            <w:bottom w:val="none" w:sz="0" w:space="0" w:color="auto"/>
            <w:right w:val="none" w:sz="0" w:space="0" w:color="auto"/>
          </w:divBdr>
        </w:div>
        <w:div w:id="1385062092">
          <w:marLeft w:val="0"/>
          <w:marRight w:val="0"/>
          <w:marTop w:val="0"/>
          <w:marBottom w:val="0"/>
          <w:divBdr>
            <w:top w:val="none" w:sz="0" w:space="0" w:color="auto"/>
            <w:left w:val="none" w:sz="0" w:space="0" w:color="auto"/>
            <w:bottom w:val="none" w:sz="0" w:space="0" w:color="auto"/>
            <w:right w:val="none" w:sz="0" w:space="0" w:color="auto"/>
          </w:divBdr>
        </w:div>
        <w:div w:id="1443451050">
          <w:marLeft w:val="0"/>
          <w:marRight w:val="0"/>
          <w:marTop w:val="0"/>
          <w:marBottom w:val="0"/>
          <w:divBdr>
            <w:top w:val="none" w:sz="0" w:space="0" w:color="auto"/>
            <w:left w:val="none" w:sz="0" w:space="0" w:color="auto"/>
            <w:bottom w:val="none" w:sz="0" w:space="0" w:color="auto"/>
            <w:right w:val="none" w:sz="0" w:space="0" w:color="auto"/>
          </w:divBdr>
        </w:div>
        <w:div w:id="1466042389">
          <w:marLeft w:val="0"/>
          <w:marRight w:val="0"/>
          <w:marTop w:val="0"/>
          <w:marBottom w:val="0"/>
          <w:divBdr>
            <w:top w:val="none" w:sz="0" w:space="0" w:color="auto"/>
            <w:left w:val="none" w:sz="0" w:space="0" w:color="auto"/>
            <w:bottom w:val="none" w:sz="0" w:space="0" w:color="auto"/>
            <w:right w:val="none" w:sz="0" w:space="0" w:color="auto"/>
          </w:divBdr>
        </w:div>
        <w:div w:id="1478376056">
          <w:marLeft w:val="0"/>
          <w:marRight w:val="0"/>
          <w:marTop w:val="0"/>
          <w:marBottom w:val="0"/>
          <w:divBdr>
            <w:top w:val="none" w:sz="0" w:space="0" w:color="auto"/>
            <w:left w:val="none" w:sz="0" w:space="0" w:color="auto"/>
            <w:bottom w:val="none" w:sz="0" w:space="0" w:color="auto"/>
            <w:right w:val="none" w:sz="0" w:space="0" w:color="auto"/>
          </w:divBdr>
        </w:div>
        <w:div w:id="1511068810">
          <w:marLeft w:val="0"/>
          <w:marRight w:val="0"/>
          <w:marTop w:val="0"/>
          <w:marBottom w:val="0"/>
          <w:divBdr>
            <w:top w:val="none" w:sz="0" w:space="0" w:color="auto"/>
            <w:left w:val="none" w:sz="0" w:space="0" w:color="auto"/>
            <w:bottom w:val="none" w:sz="0" w:space="0" w:color="auto"/>
            <w:right w:val="none" w:sz="0" w:space="0" w:color="auto"/>
          </w:divBdr>
        </w:div>
        <w:div w:id="1523129981">
          <w:marLeft w:val="0"/>
          <w:marRight w:val="0"/>
          <w:marTop w:val="0"/>
          <w:marBottom w:val="0"/>
          <w:divBdr>
            <w:top w:val="none" w:sz="0" w:space="0" w:color="auto"/>
            <w:left w:val="none" w:sz="0" w:space="0" w:color="auto"/>
            <w:bottom w:val="none" w:sz="0" w:space="0" w:color="auto"/>
            <w:right w:val="none" w:sz="0" w:space="0" w:color="auto"/>
          </w:divBdr>
        </w:div>
        <w:div w:id="1580602775">
          <w:marLeft w:val="0"/>
          <w:marRight w:val="0"/>
          <w:marTop w:val="0"/>
          <w:marBottom w:val="0"/>
          <w:divBdr>
            <w:top w:val="none" w:sz="0" w:space="0" w:color="auto"/>
            <w:left w:val="none" w:sz="0" w:space="0" w:color="auto"/>
            <w:bottom w:val="none" w:sz="0" w:space="0" w:color="auto"/>
            <w:right w:val="none" w:sz="0" w:space="0" w:color="auto"/>
          </w:divBdr>
        </w:div>
        <w:div w:id="1592200290">
          <w:marLeft w:val="0"/>
          <w:marRight w:val="0"/>
          <w:marTop w:val="0"/>
          <w:marBottom w:val="0"/>
          <w:divBdr>
            <w:top w:val="none" w:sz="0" w:space="0" w:color="auto"/>
            <w:left w:val="none" w:sz="0" w:space="0" w:color="auto"/>
            <w:bottom w:val="none" w:sz="0" w:space="0" w:color="auto"/>
            <w:right w:val="none" w:sz="0" w:space="0" w:color="auto"/>
          </w:divBdr>
        </w:div>
        <w:div w:id="1593318621">
          <w:marLeft w:val="0"/>
          <w:marRight w:val="0"/>
          <w:marTop w:val="0"/>
          <w:marBottom w:val="0"/>
          <w:divBdr>
            <w:top w:val="none" w:sz="0" w:space="0" w:color="auto"/>
            <w:left w:val="none" w:sz="0" w:space="0" w:color="auto"/>
            <w:bottom w:val="none" w:sz="0" w:space="0" w:color="auto"/>
            <w:right w:val="none" w:sz="0" w:space="0" w:color="auto"/>
          </w:divBdr>
        </w:div>
        <w:div w:id="1594046514">
          <w:marLeft w:val="0"/>
          <w:marRight w:val="0"/>
          <w:marTop w:val="0"/>
          <w:marBottom w:val="0"/>
          <w:divBdr>
            <w:top w:val="none" w:sz="0" w:space="0" w:color="auto"/>
            <w:left w:val="none" w:sz="0" w:space="0" w:color="auto"/>
            <w:bottom w:val="none" w:sz="0" w:space="0" w:color="auto"/>
            <w:right w:val="none" w:sz="0" w:space="0" w:color="auto"/>
          </w:divBdr>
        </w:div>
        <w:div w:id="1608654010">
          <w:marLeft w:val="0"/>
          <w:marRight w:val="0"/>
          <w:marTop w:val="0"/>
          <w:marBottom w:val="0"/>
          <w:divBdr>
            <w:top w:val="none" w:sz="0" w:space="0" w:color="auto"/>
            <w:left w:val="none" w:sz="0" w:space="0" w:color="auto"/>
            <w:bottom w:val="none" w:sz="0" w:space="0" w:color="auto"/>
            <w:right w:val="none" w:sz="0" w:space="0" w:color="auto"/>
          </w:divBdr>
        </w:div>
        <w:div w:id="1618486923">
          <w:marLeft w:val="0"/>
          <w:marRight w:val="0"/>
          <w:marTop w:val="0"/>
          <w:marBottom w:val="0"/>
          <w:divBdr>
            <w:top w:val="none" w:sz="0" w:space="0" w:color="auto"/>
            <w:left w:val="none" w:sz="0" w:space="0" w:color="auto"/>
            <w:bottom w:val="none" w:sz="0" w:space="0" w:color="auto"/>
            <w:right w:val="none" w:sz="0" w:space="0" w:color="auto"/>
          </w:divBdr>
        </w:div>
        <w:div w:id="1623682558">
          <w:marLeft w:val="0"/>
          <w:marRight w:val="0"/>
          <w:marTop w:val="0"/>
          <w:marBottom w:val="0"/>
          <w:divBdr>
            <w:top w:val="none" w:sz="0" w:space="0" w:color="auto"/>
            <w:left w:val="none" w:sz="0" w:space="0" w:color="auto"/>
            <w:bottom w:val="none" w:sz="0" w:space="0" w:color="auto"/>
            <w:right w:val="none" w:sz="0" w:space="0" w:color="auto"/>
          </w:divBdr>
        </w:div>
        <w:div w:id="1633557438">
          <w:marLeft w:val="0"/>
          <w:marRight w:val="0"/>
          <w:marTop w:val="0"/>
          <w:marBottom w:val="0"/>
          <w:divBdr>
            <w:top w:val="none" w:sz="0" w:space="0" w:color="auto"/>
            <w:left w:val="none" w:sz="0" w:space="0" w:color="auto"/>
            <w:bottom w:val="none" w:sz="0" w:space="0" w:color="auto"/>
            <w:right w:val="none" w:sz="0" w:space="0" w:color="auto"/>
          </w:divBdr>
        </w:div>
        <w:div w:id="1652711352">
          <w:marLeft w:val="0"/>
          <w:marRight w:val="0"/>
          <w:marTop w:val="0"/>
          <w:marBottom w:val="0"/>
          <w:divBdr>
            <w:top w:val="none" w:sz="0" w:space="0" w:color="auto"/>
            <w:left w:val="none" w:sz="0" w:space="0" w:color="auto"/>
            <w:bottom w:val="none" w:sz="0" w:space="0" w:color="auto"/>
            <w:right w:val="none" w:sz="0" w:space="0" w:color="auto"/>
          </w:divBdr>
        </w:div>
        <w:div w:id="1667434906">
          <w:marLeft w:val="0"/>
          <w:marRight w:val="0"/>
          <w:marTop w:val="0"/>
          <w:marBottom w:val="0"/>
          <w:divBdr>
            <w:top w:val="none" w:sz="0" w:space="0" w:color="auto"/>
            <w:left w:val="none" w:sz="0" w:space="0" w:color="auto"/>
            <w:bottom w:val="none" w:sz="0" w:space="0" w:color="auto"/>
            <w:right w:val="none" w:sz="0" w:space="0" w:color="auto"/>
          </w:divBdr>
        </w:div>
        <w:div w:id="1748915304">
          <w:marLeft w:val="0"/>
          <w:marRight w:val="0"/>
          <w:marTop w:val="0"/>
          <w:marBottom w:val="0"/>
          <w:divBdr>
            <w:top w:val="none" w:sz="0" w:space="0" w:color="auto"/>
            <w:left w:val="none" w:sz="0" w:space="0" w:color="auto"/>
            <w:bottom w:val="none" w:sz="0" w:space="0" w:color="auto"/>
            <w:right w:val="none" w:sz="0" w:space="0" w:color="auto"/>
          </w:divBdr>
        </w:div>
        <w:div w:id="1757555270">
          <w:marLeft w:val="0"/>
          <w:marRight w:val="0"/>
          <w:marTop w:val="0"/>
          <w:marBottom w:val="0"/>
          <w:divBdr>
            <w:top w:val="none" w:sz="0" w:space="0" w:color="auto"/>
            <w:left w:val="none" w:sz="0" w:space="0" w:color="auto"/>
            <w:bottom w:val="none" w:sz="0" w:space="0" w:color="auto"/>
            <w:right w:val="none" w:sz="0" w:space="0" w:color="auto"/>
          </w:divBdr>
        </w:div>
        <w:div w:id="1762945473">
          <w:marLeft w:val="0"/>
          <w:marRight w:val="0"/>
          <w:marTop w:val="0"/>
          <w:marBottom w:val="0"/>
          <w:divBdr>
            <w:top w:val="none" w:sz="0" w:space="0" w:color="auto"/>
            <w:left w:val="none" w:sz="0" w:space="0" w:color="auto"/>
            <w:bottom w:val="none" w:sz="0" w:space="0" w:color="auto"/>
            <w:right w:val="none" w:sz="0" w:space="0" w:color="auto"/>
          </w:divBdr>
        </w:div>
        <w:div w:id="1767460364">
          <w:marLeft w:val="0"/>
          <w:marRight w:val="0"/>
          <w:marTop w:val="0"/>
          <w:marBottom w:val="0"/>
          <w:divBdr>
            <w:top w:val="none" w:sz="0" w:space="0" w:color="auto"/>
            <w:left w:val="none" w:sz="0" w:space="0" w:color="auto"/>
            <w:bottom w:val="none" w:sz="0" w:space="0" w:color="auto"/>
            <w:right w:val="none" w:sz="0" w:space="0" w:color="auto"/>
          </w:divBdr>
        </w:div>
        <w:div w:id="1813520411">
          <w:marLeft w:val="0"/>
          <w:marRight w:val="0"/>
          <w:marTop w:val="0"/>
          <w:marBottom w:val="0"/>
          <w:divBdr>
            <w:top w:val="none" w:sz="0" w:space="0" w:color="auto"/>
            <w:left w:val="none" w:sz="0" w:space="0" w:color="auto"/>
            <w:bottom w:val="none" w:sz="0" w:space="0" w:color="auto"/>
            <w:right w:val="none" w:sz="0" w:space="0" w:color="auto"/>
          </w:divBdr>
        </w:div>
        <w:div w:id="1904949792">
          <w:marLeft w:val="0"/>
          <w:marRight w:val="0"/>
          <w:marTop w:val="0"/>
          <w:marBottom w:val="0"/>
          <w:divBdr>
            <w:top w:val="none" w:sz="0" w:space="0" w:color="auto"/>
            <w:left w:val="none" w:sz="0" w:space="0" w:color="auto"/>
            <w:bottom w:val="none" w:sz="0" w:space="0" w:color="auto"/>
            <w:right w:val="none" w:sz="0" w:space="0" w:color="auto"/>
          </w:divBdr>
        </w:div>
        <w:div w:id="1962765312">
          <w:marLeft w:val="0"/>
          <w:marRight w:val="0"/>
          <w:marTop w:val="0"/>
          <w:marBottom w:val="0"/>
          <w:divBdr>
            <w:top w:val="none" w:sz="0" w:space="0" w:color="auto"/>
            <w:left w:val="none" w:sz="0" w:space="0" w:color="auto"/>
            <w:bottom w:val="none" w:sz="0" w:space="0" w:color="auto"/>
            <w:right w:val="none" w:sz="0" w:space="0" w:color="auto"/>
          </w:divBdr>
        </w:div>
        <w:div w:id="1968194049">
          <w:marLeft w:val="0"/>
          <w:marRight w:val="0"/>
          <w:marTop w:val="0"/>
          <w:marBottom w:val="0"/>
          <w:divBdr>
            <w:top w:val="none" w:sz="0" w:space="0" w:color="auto"/>
            <w:left w:val="none" w:sz="0" w:space="0" w:color="auto"/>
            <w:bottom w:val="none" w:sz="0" w:space="0" w:color="auto"/>
            <w:right w:val="none" w:sz="0" w:space="0" w:color="auto"/>
          </w:divBdr>
        </w:div>
        <w:div w:id="1978760796">
          <w:marLeft w:val="0"/>
          <w:marRight w:val="0"/>
          <w:marTop w:val="0"/>
          <w:marBottom w:val="0"/>
          <w:divBdr>
            <w:top w:val="none" w:sz="0" w:space="0" w:color="auto"/>
            <w:left w:val="none" w:sz="0" w:space="0" w:color="auto"/>
            <w:bottom w:val="none" w:sz="0" w:space="0" w:color="auto"/>
            <w:right w:val="none" w:sz="0" w:space="0" w:color="auto"/>
          </w:divBdr>
        </w:div>
        <w:div w:id="2024477130">
          <w:marLeft w:val="0"/>
          <w:marRight w:val="0"/>
          <w:marTop w:val="0"/>
          <w:marBottom w:val="0"/>
          <w:divBdr>
            <w:top w:val="none" w:sz="0" w:space="0" w:color="auto"/>
            <w:left w:val="none" w:sz="0" w:space="0" w:color="auto"/>
            <w:bottom w:val="none" w:sz="0" w:space="0" w:color="auto"/>
            <w:right w:val="none" w:sz="0" w:space="0" w:color="auto"/>
          </w:divBdr>
        </w:div>
        <w:div w:id="2084140328">
          <w:marLeft w:val="0"/>
          <w:marRight w:val="0"/>
          <w:marTop w:val="0"/>
          <w:marBottom w:val="0"/>
          <w:divBdr>
            <w:top w:val="none" w:sz="0" w:space="0" w:color="auto"/>
            <w:left w:val="none" w:sz="0" w:space="0" w:color="auto"/>
            <w:bottom w:val="none" w:sz="0" w:space="0" w:color="auto"/>
            <w:right w:val="none" w:sz="0" w:space="0" w:color="auto"/>
          </w:divBdr>
        </w:div>
        <w:div w:id="2089574671">
          <w:marLeft w:val="0"/>
          <w:marRight w:val="0"/>
          <w:marTop w:val="0"/>
          <w:marBottom w:val="0"/>
          <w:divBdr>
            <w:top w:val="none" w:sz="0" w:space="0" w:color="auto"/>
            <w:left w:val="none" w:sz="0" w:space="0" w:color="auto"/>
            <w:bottom w:val="none" w:sz="0" w:space="0" w:color="auto"/>
            <w:right w:val="none" w:sz="0" w:space="0" w:color="auto"/>
          </w:divBdr>
        </w:div>
        <w:div w:id="2120181062">
          <w:marLeft w:val="0"/>
          <w:marRight w:val="0"/>
          <w:marTop w:val="0"/>
          <w:marBottom w:val="0"/>
          <w:divBdr>
            <w:top w:val="none" w:sz="0" w:space="0" w:color="auto"/>
            <w:left w:val="none" w:sz="0" w:space="0" w:color="auto"/>
            <w:bottom w:val="none" w:sz="0" w:space="0" w:color="auto"/>
            <w:right w:val="none" w:sz="0" w:space="0" w:color="auto"/>
          </w:divBdr>
        </w:div>
        <w:div w:id="2120757534">
          <w:marLeft w:val="0"/>
          <w:marRight w:val="0"/>
          <w:marTop w:val="0"/>
          <w:marBottom w:val="0"/>
          <w:divBdr>
            <w:top w:val="none" w:sz="0" w:space="0" w:color="auto"/>
            <w:left w:val="none" w:sz="0" w:space="0" w:color="auto"/>
            <w:bottom w:val="none" w:sz="0" w:space="0" w:color="auto"/>
            <w:right w:val="none" w:sz="0" w:space="0" w:color="auto"/>
          </w:divBdr>
        </w:div>
        <w:div w:id="2143383950">
          <w:marLeft w:val="0"/>
          <w:marRight w:val="0"/>
          <w:marTop w:val="0"/>
          <w:marBottom w:val="0"/>
          <w:divBdr>
            <w:top w:val="none" w:sz="0" w:space="0" w:color="auto"/>
            <w:left w:val="none" w:sz="0" w:space="0" w:color="auto"/>
            <w:bottom w:val="none" w:sz="0" w:space="0" w:color="auto"/>
            <w:right w:val="none" w:sz="0" w:space="0" w:color="auto"/>
          </w:divBdr>
        </w:div>
      </w:divsChild>
    </w:div>
    <w:div w:id="1575356310">
      <w:bodyDiv w:val="1"/>
      <w:marLeft w:val="0"/>
      <w:marRight w:val="0"/>
      <w:marTop w:val="0"/>
      <w:marBottom w:val="0"/>
      <w:divBdr>
        <w:top w:val="none" w:sz="0" w:space="0" w:color="auto"/>
        <w:left w:val="none" w:sz="0" w:space="0" w:color="auto"/>
        <w:bottom w:val="none" w:sz="0" w:space="0" w:color="auto"/>
        <w:right w:val="none" w:sz="0" w:space="0" w:color="auto"/>
      </w:divBdr>
    </w:div>
    <w:div w:id="1819224863">
      <w:bodyDiv w:val="1"/>
      <w:marLeft w:val="0"/>
      <w:marRight w:val="0"/>
      <w:marTop w:val="0"/>
      <w:marBottom w:val="0"/>
      <w:divBdr>
        <w:top w:val="none" w:sz="0" w:space="0" w:color="auto"/>
        <w:left w:val="none" w:sz="0" w:space="0" w:color="auto"/>
        <w:bottom w:val="none" w:sz="0" w:space="0" w:color="auto"/>
        <w:right w:val="none" w:sz="0" w:space="0" w:color="auto"/>
      </w:divBdr>
      <w:divsChild>
        <w:div w:id="1474517105">
          <w:marLeft w:val="0"/>
          <w:marRight w:val="0"/>
          <w:marTop w:val="240"/>
          <w:marBottom w:val="240"/>
          <w:divBdr>
            <w:top w:val="none" w:sz="0" w:space="0" w:color="auto"/>
            <w:left w:val="none" w:sz="0" w:space="0" w:color="auto"/>
            <w:bottom w:val="none" w:sz="0" w:space="0" w:color="auto"/>
            <w:right w:val="none" w:sz="0" w:space="0" w:color="auto"/>
          </w:divBdr>
        </w:div>
        <w:div w:id="2047483046">
          <w:marLeft w:val="0"/>
          <w:marRight w:val="0"/>
          <w:marTop w:val="240"/>
          <w:marBottom w:val="240"/>
          <w:divBdr>
            <w:top w:val="none" w:sz="0" w:space="0" w:color="auto"/>
            <w:left w:val="none" w:sz="0" w:space="0" w:color="auto"/>
            <w:bottom w:val="none" w:sz="0" w:space="0" w:color="auto"/>
            <w:right w:val="none" w:sz="0" w:space="0" w:color="auto"/>
          </w:divBdr>
        </w:div>
        <w:div w:id="1684436841">
          <w:marLeft w:val="0"/>
          <w:marRight w:val="0"/>
          <w:marTop w:val="240"/>
          <w:marBottom w:val="240"/>
          <w:divBdr>
            <w:top w:val="none" w:sz="0" w:space="0" w:color="auto"/>
            <w:left w:val="none" w:sz="0" w:space="0" w:color="auto"/>
            <w:bottom w:val="none" w:sz="0" w:space="0" w:color="auto"/>
            <w:right w:val="none" w:sz="0" w:space="0" w:color="auto"/>
          </w:divBdr>
        </w:div>
      </w:divsChild>
    </w:div>
    <w:div w:id="1882552282">
      <w:bodyDiv w:val="1"/>
      <w:marLeft w:val="0"/>
      <w:marRight w:val="0"/>
      <w:marTop w:val="0"/>
      <w:marBottom w:val="0"/>
      <w:divBdr>
        <w:top w:val="none" w:sz="0" w:space="0" w:color="auto"/>
        <w:left w:val="none" w:sz="0" w:space="0" w:color="auto"/>
        <w:bottom w:val="none" w:sz="0" w:space="0" w:color="auto"/>
        <w:right w:val="none" w:sz="0" w:space="0" w:color="auto"/>
      </w:divBdr>
    </w:div>
    <w:div w:id="1919048160">
      <w:bodyDiv w:val="1"/>
      <w:marLeft w:val="0"/>
      <w:marRight w:val="0"/>
      <w:marTop w:val="0"/>
      <w:marBottom w:val="0"/>
      <w:divBdr>
        <w:top w:val="none" w:sz="0" w:space="0" w:color="auto"/>
        <w:left w:val="none" w:sz="0" w:space="0" w:color="auto"/>
        <w:bottom w:val="none" w:sz="0" w:space="0" w:color="auto"/>
        <w:right w:val="none" w:sz="0" w:space="0" w:color="auto"/>
      </w:divBdr>
    </w:div>
    <w:div w:id="1992564100">
      <w:bodyDiv w:val="1"/>
      <w:marLeft w:val="0"/>
      <w:marRight w:val="0"/>
      <w:marTop w:val="0"/>
      <w:marBottom w:val="0"/>
      <w:divBdr>
        <w:top w:val="none" w:sz="0" w:space="0" w:color="auto"/>
        <w:left w:val="none" w:sz="0" w:space="0" w:color="auto"/>
        <w:bottom w:val="none" w:sz="0" w:space="0" w:color="auto"/>
        <w:right w:val="none" w:sz="0" w:space="0" w:color="auto"/>
      </w:divBdr>
    </w:div>
    <w:div w:id="2081704896">
      <w:bodyDiv w:val="1"/>
      <w:marLeft w:val="0"/>
      <w:marRight w:val="0"/>
      <w:marTop w:val="0"/>
      <w:marBottom w:val="0"/>
      <w:divBdr>
        <w:top w:val="none" w:sz="0" w:space="0" w:color="auto"/>
        <w:left w:val="none" w:sz="0" w:space="0" w:color="auto"/>
        <w:bottom w:val="none" w:sz="0" w:space="0" w:color="auto"/>
        <w:right w:val="none" w:sz="0" w:space="0" w:color="auto"/>
      </w:divBdr>
      <w:divsChild>
        <w:div w:id="8720984">
          <w:marLeft w:val="0"/>
          <w:marRight w:val="0"/>
          <w:marTop w:val="0"/>
          <w:marBottom w:val="0"/>
          <w:divBdr>
            <w:top w:val="none" w:sz="0" w:space="0" w:color="auto"/>
            <w:left w:val="none" w:sz="0" w:space="0" w:color="auto"/>
            <w:bottom w:val="none" w:sz="0" w:space="0" w:color="auto"/>
            <w:right w:val="none" w:sz="0" w:space="0" w:color="auto"/>
          </w:divBdr>
        </w:div>
        <w:div w:id="70809025">
          <w:marLeft w:val="0"/>
          <w:marRight w:val="0"/>
          <w:marTop w:val="0"/>
          <w:marBottom w:val="0"/>
          <w:divBdr>
            <w:top w:val="none" w:sz="0" w:space="0" w:color="auto"/>
            <w:left w:val="none" w:sz="0" w:space="0" w:color="auto"/>
            <w:bottom w:val="none" w:sz="0" w:space="0" w:color="auto"/>
            <w:right w:val="none" w:sz="0" w:space="0" w:color="auto"/>
          </w:divBdr>
        </w:div>
        <w:div w:id="76441389">
          <w:marLeft w:val="0"/>
          <w:marRight w:val="0"/>
          <w:marTop w:val="0"/>
          <w:marBottom w:val="0"/>
          <w:divBdr>
            <w:top w:val="none" w:sz="0" w:space="0" w:color="auto"/>
            <w:left w:val="none" w:sz="0" w:space="0" w:color="auto"/>
            <w:bottom w:val="none" w:sz="0" w:space="0" w:color="auto"/>
            <w:right w:val="none" w:sz="0" w:space="0" w:color="auto"/>
          </w:divBdr>
        </w:div>
        <w:div w:id="86776825">
          <w:marLeft w:val="0"/>
          <w:marRight w:val="0"/>
          <w:marTop w:val="0"/>
          <w:marBottom w:val="0"/>
          <w:divBdr>
            <w:top w:val="none" w:sz="0" w:space="0" w:color="auto"/>
            <w:left w:val="none" w:sz="0" w:space="0" w:color="auto"/>
            <w:bottom w:val="none" w:sz="0" w:space="0" w:color="auto"/>
            <w:right w:val="none" w:sz="0" w:space="0" w:color="auto"/>
          </w:divBdr>
        </w:div>
        <w:div w:id="105538217">
          <w:marLeft w:val="0"/>
          <w:marRight w:val="0"/>
          <w:marTop w:val="0"/>
          <w:marBottom w:val="0"/>
          <w:divBdr>
            <w:top w:val="none" w:sz="0" w:space="0" w:color="auto"/>
            <w:left w:val="none" w:sz="0" w:space="0" w:color="auto"/>
            <w:bottom w:val="none" w:sz="0" w:space="0" w:color="auto"/>
            <w:right w:val="none" w:sz="0" w:space="0" w:color="auto"/>
          </w:divBdr>
        </w:div>
        <w:div w:id="121268056">
          <w:marLeft w:val="0"/>
          <w:marRight w:val="0"/>
          <w:marTop w:val="0"/>
          <w:marBottom w:val="0"/>
          <w:divBdr>
            <w:top w:val="none" w:sz="0" w:space="0" w:color="auto"/>
            <w:left w:val="none" w:sz="0" w:space="0" w:color="auto"/>
            <w:bottom w:val="none" w:sz="0" w:space="0" w:color="auto"/>
            <w:right w:val="none" w:sz="0" w:space="0" w:color="auto"/>
          </w:divBdr>
        </w:div>
        <w:div w:id="140271211">
          <w:marLeft w:val="0"/>
          <w:marRight w:val="0"/>
          <w:marTop w:val="0"/>
          <w:marBottom w:val="0"/>
          <w:divBdr>
            <w:top w:val="none" w:sz="0" w:space="0" w:color="auto"/>
            <w:left w:val="none" w:sz="0" w:space="0" w:color="auto"/>
            <w:bottom w:val="none" w:sz="0" w:space="0" w:color="auto"/>
            <w:right w:val="none" w:sz="0" w:space="0" w:color="auto"/>
          </w:divBdr>
        </w:div>
        <w:div w:id="155388883">
          <w:marLeft w:val="0"/>
          <w:marRight w:val="0"/>
          <w:marTop w:val="0"/>
          <w:marBottom w:val="0"/>
          <w:divBdr>
            <w:top w:val="none" w:sz="0" w:space="0" w:color="auto"/>
            <w:left w:val="none" w:sz="0" w:space="0" w:color="auto"/>
            <w:bottom w:val="none" w:sz="0" w:space="0" w:color="auto"/>
            <w:right w:val="none" w:sz="0" w:space="0" w:color="auto"/>
          </w:divBdr>
        </w:div>
        <w:div w:id="208811005">
          <w:marLeft w:val="0"/>
          <w:marRight w:val="0"/>
          <w:marTop w:val="0"/>
          <w:marBottom w:val="0"/>
          <w:divBdr>
            <w:top w:val="none" w:sz="0" w:space="0" w:color="auto"/>
            <w:left w:val="none" w:sz="0" w:space="0" w:color="auto"/>
            <w:bottom w:val="none" w:sz="0" w:space="0" w:color="auto"/>
            <w:right w:val="none" w:sz="0" w:space="0" w:color="auto"/>
          </w:divBdr>
        </w:div>
        <w:div w:id="254292148">
          <w:marLeft w:val="0"/>
          <w:marRight w:val="0"/>
          <w:marTop w:val="0"/>
          <w:marBottom w:val="0"/>
          <w:divBdr>
            <w:top w:val="none" w:sz="0" w:space="0" w:color="auto"/>
            <w:left w:val="none" w:sz="0" w:space="0" w:color="auto"/>
            <w:bottom w:val="none" w:sz="0" w:space="0" w:color="auto"/>
            <w:right w:val="none" w:sz="0" w:space="0" w:color="auto"/>
          </w:divBdr>
        </w:div>
        <w:div w:id="258872936">
          <w:marLeft w:val="0"/>
          <w:marRight w:val="0"/>
          <w:marTop w:val="0"/>
          <w:marBottom w:val="0"/>
          <w:divBdr>
            <w:top w:val="none" w:sz="0" w:space="0" w:color="auto"/>
            <w:left w:val="none" w:sz="0" w:space="0" w:color="auto"/>
            <w:bottom w:val="none" w:sz="0" w:space="0" w:color="auto"/>
            <w:right w:val="none" w:sz="0" w:space="0" w:color="auto"/>
          </w:divBdr>
        </w:div>
        <w:div w:id="277807984">
          <w:marLeft w:val="0"/>
          <w:marRight w:val="0"/>
          <w:marTop w:val="0"/>
          <w:marBottom w:val="0"/>
          <w:divBdr>
            <w:top w:val="none" w:sz="0" w:space="0" w:color="auto"/>
            <w:left w:val="none" w:sz="0" w:space="0" w:color="auto"/>
            <w:bottom w:val="none" w:sz="0" w:space="0" w:color="auto"/>
            <w:right w:val="none" w:sz="0" w:space="0" w:color="auto"/>
          </w:divBdr>
        </w:div>
        <w:div w:id="280039268">
          <w:marLeft w:val="0"/>
          <w:marRight w:val="0"/>
          <w:marTop w:val="0"/>
          <w:marBottom w:val="0"/>
          <w:divBdr>
            <w:top w:val="none" w:sz="0" w:space="0" w:color="auto"/>
            <w:left w:val="none" w:sz="0" w:space="0" w:color="auto"/>
            <w:bottom w:val="none" w:sz="0" w:space="0" w:color="auto"/>
            <w:right w:val="none" w:sz="0" w:space="0" w:color="auto"/>
          </w:divBdr>
        </w:div>
        <w:div w:id="331878611">
          <w:marLeft w:val="0"/>
          <w:marRight w:val="0"/>
          <w:marTop w:val="0"/>
          <w:marBottom w:val="0"/>
          <w:divBdr>
            <w:top w:val="none" w:sz="0" w:space="0" w:color="auto"/>
            <w:left w:val="none" w:sz="0" w:space="0" w:color="auto"/>
            <w:bottom w:val="none" w:sz="0" w:space="0" w:color="auto"/>
            <w:right w:val="none" w:sz="0" w:space="0" w:color="auto"/>
          </w:divBdr>
        </w:div>
        <w:div w:id="366682413">
          <w:marLeft w:val="0"/>
          <w:marRight w:val="0"/>
          <w:marTop w:val="0"/>
          <w:marBottom w:val="0"/>
          <w:divBdr>
            <w:top w:val="none" w:sz="0" w:space="0" w:color="auto"/>
            <w:left w:val="none" w:sz="0" w:space="0" w:color="auto"/>
            <w:bottom w:val="none" w:sz="0" w:space="0" w:color="auto"/>
            <w:right w:val="none" w:sz="0" w:space="0" w:color="auto"/>
          </w:divBdr>
        </w:div>
        <w:div w:id="380402696">
          <w:marLeft w:val="0"/>
          <w:marRight w:val="0"/>
          <w:marTop w:val="0"/>
          <w:marBottom w:val="0"/>
          <w:divBdr>
            <w:top w:val="none" w:sz="0" w:space="0" w:color="auto"/>
            <w:left w:val="none" w:sz="0" w:space="0" w:color="auto"/>
            <w:bottom w:val="none" w:sz="0" w:space="0" w:color="auto"/>
            <w:right w:val="none" w:sz="0" w:space="0" w:color="auto"/>
          </w:divBdr>
        </w:div>
        <w:div w:id="386877370">
          <w:marLeft w:val="0"/>
          <w:marRight w:val="0"/>
          <w:marTop w:val="0"/>
          <w:marBottom w:val="0"/>
          <w:divBdr>
            <w:top w:val="none" w:sz="0" w:space="0" w:color="auto"/>
            <w:left w:val="none" w:sz="0" w:space="0" w:color="auto"/>
            <w:bottom w:val="none" w:sz="0" w:space="0" w:color="auto"/>
            <w:right w:val="none" w:sz="0" w:space="0" w:color="auto"/>
          </w:divBdr>
        </w:div>
        <w:div w:id="404184947">
          <w:marLeft w:val="0"/>
          <w:marRight w:val="0"/>
          <w:marTop w:val="0"/>
          <w:marBottom w:val="0"/>
          <w:divBdr>
            <w:top w:val="none" w:sz="0" w:space="0" w:color="auto"/>
            <w:left w:val="none" w:sz="0" w:space="0" w:color="auto"/>
            <w:bottom w:val="none" w:sz="0" w:space="0" w:color="auto"/>
            <w:right w:val="none" w:sz="0" w:space="0" w:color="auto"/>
          </w:divBdr>
        </w:div>
        <w:div w:id="419764162">
          <w:marLeft w:val="0"/>
          <w:marRight w:val="0"/>
          <w:marTop w:val="0"/>
          <w:marBottom w:val="0"/>
          <w:divBdr>
            <w:top w:val="none" w:sz="0" w:space="0" w:color="auto"/>
            <w:left w:val="none" w:sz="0" w:space="0" w:color="auto"/>
            <w:bottom w:val="none" w:sz="0" w:space="0" w:color="auto"/>
            <w:right w:val="none" w:sz="0" w:space="0" w:color="auto"/>
          </w:divBdr>
        </w:div>
        <w:div w:id="425074032">
          <w:marLeft w:val="0"/>
          <w:marRight w:val="0"/>
          <w:marTop w:val="0"/>
          <w:marBottom w:val="0"/>
          <w:divBdr>
            <w:top w:val="none" w:sz="0" w:space="0" w:color="auto"/>
            <w:left w:val="none" w:sz="0" w:space="0" w:color="auto"/>
            <w:bottom w:val="none" w:sz="0" w:space="0" w:color="auto"/>
            <w:right w:val="none" w:sz="0" w:space="0" w:color="auto"/>
          </w:divBdr>
        </w:div>
        <w:div w:id="430515467">
          <w:marLeft w:val="0"/>
          <w:marRight w:val="0"/>
          <w:marTop w:val="0"/>
          <w:marBottom w:val="0"/>
          <w:divBdr>
            <w:top w:val="none" w:sz="0" w:space="0" w:color="auto"/>
            <w:left w:val="none" w:sz="0" w:space="0" w:color="auto"/>
            <w:bottom w:val="none" w:sz="0" w:space="0" w:color="auto"/>
            <w:right w:val="none" w:sz="0" w:space="0" w:color="auto"/>
          </w:divBdr>
        </w:div>
        <w:div w:id="445583446">
          <w:marLeft w:val="0"/>
          <w:marRight w:val="0"/>
          <w:marTop w:val="0"/>
          <w:marBottom w:val="0"/>
          <w:divBdr>
            <w:top w:val="none" w:sz="0" w:space="0" w:color="auto"/>
            <w:left w:val="none" w:sz="0" w:space="0" w:color="auto"/>
            <w:bottom w:val="none" w:sz="0" w:space="0" w:color="auto"/>
            <w:right w:val="none" w:sz="0" w:space="0" w:color="auto"/>
          </w:divBdr>
        </w:div>
        <w:div w:id="497353071">
          <w:marLeft w:val="0"/>
          <w:marRight w:val="0"/>
          <w:marTop w:val="0"/>
          <w:marBottom w:val="0"/>
          <w:divBdr>
            <w:top w:val="none" w:sz="0" w:space="0" w:color="auto"/>
            <w:left w:val="none" w:sz="0" w:space="0" w:color="auto"/>
            <w:bottom w:val="none" w:sz="0" w:space="0" w:color="auto"/>
            <w:right w:val="none" w:sz="0" w:space="0" w:color="auto"/>
          </w:divBdr>
        </w:div>
        <w:div w:id="535583308">
          <w:marLeft w:val="0"/>
          <w:marRight w:val="0"/>
          <w:marTop w:val="0"/>
          <w:marBottom w:val="0"/>
          <w:divBdr>
            <w:top w:val="none" w:sz="0" w:space="0" w:color="auto"/>
            <w:left w:val="none" w:sz="0" w:space="0" w:color="auto"/>
            <w:bottom w:val="none" w:sz="0" w:space="0" w:color="auto"/>
            <w:right w:val="none" w:sz="0" w:space="0" w:color="auto"/>
          </w:divBdr>
        </w:div>
        <w:div w:id="544023299">
          <w:marLeft w:val="0"/>
          <w:marRight w:val="0"/>
          <w:marTop w:val="0"/>
          <w:marBottom w:val="0"/>
          <w:divBdr>
            <w:top w:val="none" w:sz="0" w:space="0" w:color="auto"/>
            <w:left w:val="none" w:sz="0" w:space="0" w:color="auto"/>
            <w:bottom w:val="none" w:sz="0" w:space="0" w:color="auto"/>
            <w:right w:val="none" w:sz="0" w:space="0" w:color="auto"/>
          </w:divBdr>
        </w:div>
        <w:div w:id="548613495">
          <w:marLeft w:val="0"/>
          <w:marRight w:val="0"/>
          <w:marTop w:val="0"/>
          <w:marBottom w:val="0"/>
          <w:divBdr>
            <w:top w:val="none" w:sz="0" w:space="0" w:color="auto"/>
            <w:left w:val="none" w:sz="0" w:space="0" w:color="auto"/>
            <w:bottom w:val="none" w:sz="0" w:space="0" w:color="auto"/>
            <w:right w:val="none" w:sz="0" w:space="0" w:color="auto"/>
          </w:divBdr>
        </w:div>
        <w:div w:id="555970231">
          <w:marLeft w:val="0"/>
          <w:marRight w:val="0"/>
          <w:marTop w:val="0"/>
          <w:marBottom w:val="0"/>
          <w:divBdr>
            <w:top w:val="none" w:sz="0" w:space="0" w:color="auto"/>
            <w:left w:val="none" w:sz="0" w:space="0" w:color="auto"/>
            <w:bottom w:val="none" w:sz="0" w:space="0" w:color="auto"/>
            <w:right w:val="none" w:sz="0" w:space="0" w:color="auto"/>
          </w:divBdr>
        </w:div>
        <w:div w:id="618488790">
          <w:marLeft w:val="0"/>
          <w:marRight w:val="0"/>
          <w:marTop w:val="0"/>
          <w:marBottom w:val="0"/>
          <w:divBdr>
            <w:top w:val="none" w:sz="0" w:space="0" w:color="auto"/>
            <w:left w:val="none" w:sz="0" w:space="0" w:color="auto"/>
            <w:bottom w:val="none" w:sz="0" w:space="0" w:color="auto"/>
            <w:right w:val="none" w:sz="0" w:space="0" w:color="auto"/>
          </w:divBdr>
        </w:div>
        <w:div w:id="653341555">
          <w:marLeft w:val="0"/>
          <w:marRight w:val="0"/>
          <w:marTop w:val="0"/>
          <w:marBottom w:val="0"/>
          <w:divBdr>
            <w:top w:val="none" w:sz="0" w:space="0" w:color="auto"/>
            <w:left w:val="none" w:sz="0" w:space="0" w:color="auto"/>
            <w:bottom w:val="none" w:sz="0" w:space="0" w:color="auto"/>
            <w:right w:val="none" w:sz="0" w:space="0" w:color="auto"/>
          </w:divBdr>
        </w:div>
        <w:div w:id="674841172">
          <w:marLeft w:val="0"/>
          <w:marRight w:val="0"/>
          <w:marTop w:val="0"/>
          <w:marBottom w:val="0"/>
          <w:divBdr>
            <w:top w:val="none" w:sz="0" w:space="0" w:color="auto"/>
            <w:left w:val="none" w:sz="0" w:space="0" w:color="auto"/>
            <w:bottom w:val="none" w:sz="0" w:space="0" w:color="auto"/>
            <w:right w:val="none" w:sz="0" w:space="0" w:color="auto"/>
          </w:divBdr>
        </w:div>
        <w:div w:id="689064116">
          <w:marLeft w:val="0"/>
          <w:marRight w:val="0"/>
          <w:marTop w:val="0"/>
          <w:marBottom w:val="0"/>
          <w:divBdr>
            <w:top w:val="none" w:sz="0" w:space="0" w:color="auto"/>
            <w:left w:val="none" w:sz="0" w:space="0" w:color="auto"/>
            <w:bottom w:val="none" w:sz="0" w:space="0" w:color="auto"/>
            <w:right w:val="none" w:sz="0" w:space="0" w:color="auto"/>
          </w:divBdr>
        </w:div>
        <w:div w:id="692266266">
          <w:marLeft w:val="0"/>
          <w:marRight w:val="0"/>
          <w:marTop w:val="0"/>
          <w:marBottom w:val="0"/>
          <w:divBdr>
            <w:top w:val="none" w:sz="0" w:space="0" w:color="auto"/>
            <w:left w:val="none" w:sz="0" w:space="0" w:color="auto"/>
            <w:bottom w:val="none" w:sz="0" w:space="0" w:color="auto"/>
            <w:right w:val="none" w:sz="0" w:space="0" w:color="auto"/>
          </w:divBdr>
        </w:div>
        <w:div w:id="738140194">
          <w:marLeft w:val="0"/>
          <w:marRight w:val="0"/>
          <w:marTop w:val="0"/>
          <w:marBottom w:val="0"/>
          <w:divBdr>
            <w:top w:val="none" w:sz="0" w:space="0" w:color="auto"/>
            <w:left w:val="none" w:sz="0" w:space="0" w:color="auto"/>
            <w:bottom w:val="none" w:sz="0" w:space="0" w:color="auto"/>
            <w:right w:val="none" w:sz="0" w:space="0" w:color="auto"/>
          </w:divBdr>
        </w:div>
        <w:div w:id="799878654">
          <w:marLeft w:val="0"/>
          <w:marRight w:val="0"/>
          <w:marTop w:val="0"/>
          <w:marBottom w:val="0"/>
          <w:divBdr>
            <w:top w:val="none" w:sz="0" w:space="0" w:color="auto"/>
            <w:left w:val="none" w:sz="0" w:space="0" w:color="auto"/>
            <w:bottom w:val="none" w:sz="0" w:space="0" w:color="auto"/>
            <w:right w:val="none" w:sz="0" w:space="0" w:color="auto"/>
          </w:divBdr>
        </w:div>
        <w:div w:id="818226787">
          <w:marLeft w:val="0"/>
          <w:marRight w:val="0"/>
          <w:marTop w:val="0"/>
          <w:marBottom w:val="0"/>
          <w:divBdr>
            <w:top w:val="none" w:sz="0" w:space="0" w:color="auto"/>
            <w:left w:val="none" w:sz="0" w:space="0" w:color="auto"/>
            <w:bottom w:val="none" w:sz="0" w:space="0" w:color="auto"/>
            <w:right w:val="none" w:sz="0" w:space="0" w:color="auto"/>
          </w:divBdr>
        </w:div>
        <w:div w:id="872038240">
          <w:marLeft w:val="0"/>
          <w:marRight w:val="0"/>
          <w:marTop w:val="0"/>
          <w:marBottom w:val="0"/>
          <w:divBdr>
            <w:top w:val="none" w:sz="0" w:space="0" w:color="auto"/>
            <w:left w:val="none" w:sz="0" w:space="0" w:color="auto"/>
            <w:bottom w:val="none" w:sz="0" w:space="0" w:color="auto"/>
            <w:right w:val="none" w:sz="0" w:space="0" w:color="auto"/>
          </w:divBdr>
        </w:div>
        <w:div w:id="887956612">
          <w:marLeft w:val="0"/>
          <w:marRight w:val="0"/>
          <w:marTop w:val="0"/>
          <w:marBottom w:val="0"/>
          <w:divBdr>
            <w:top w:val="none" w:sz="0" w:space="0" w:color="auto"/>
            <w:left w:val="none" w:sz="0" w:space="0" w:color="auto"/>
            <w:bottom w:val="none" w:sz="0" w:space="0" w:color="auto"/>
            <w:right w:val="none" w:sz="0" w:space="0" w:color="auto"/>
          </w:divBdr>
        </w:div>
        <w:div w:id="901057587">
          <w:marLeft w:val="0"/>
          <w:marRight w:val="0"/>
          <w:marTop w:val="0"/>
          <w:marBottom w:val="0"/>
          <w:divBdr>
            <w:top w:val="none" w:sz="0" w:space="0" w:color="auto"/>
            <w:left w:val="none" w:sz="0" w:space="0" w:color="auto"/>
            <w:bottom w:val="none" w:sz="0" w:space="0" w:color="auto"/>
            <w:right w:val="none" w:sz="0" w:space="0" w:color="auto"/>
          </w:divBdr>
        </w:div>
        <w:div w:id="910122116">
          <w:marLeft w:val="0"/>
          <w:marRight w:val="0"/>
          <w:marTop w:val="0"/>
          <w:marBottom w:val="0"/>
          <w:divBdr>
            <w:top w:val="none" w:sz="0" w:space="0" w:color="auto"/>
            <w:left w:val="none" w:sz="0" w:space="0" w:color="auto"/>
            <w:bottom w:val="none" w:sz="0" w:space="0" w:color="auto"/>
            <w:right w:val="none" w:sz="0" w:space="0" w:color="auto"/>
          </w:divBdr>
        </w:div>
        <w:div w:id="915285938">
          <w:marLeft w:val="0"/>
          <w:marRight w:val="0"/>
          <w:marTop w:val="0"/>
          <w:marBottom w:val="0"/>
          <w:divBdr>
            <w:top w:val="none" w:sz="0" w:space="0" w:color="auto"/>
            <w:left w:val="none" w:sz="0" w:space="0" w:color="auto"/>
            <w:bottom w:val="none" w:sz="0" w:space="0" w:color="auto"/>
            <w:right w:val="none" w:sz="0" w:space="0" w:color="auto"/>
          </w:divBdr>
        </w:div>
        <w:div w:id="930158900">
          <w:marLeft w:val="0"/>
          <w:marRight w:val="0"/>
          <w:marTop w:val="0"/>
          <w:marBottom w:val="0"/>
          <w:divBdr>
            <w:top w:val="none" w:sz="0" w:space="0" w:color="auto"/>
            <w:left w:val="none" w:sz="0" w:space="0" w:color="auto"/>
            <w:bottom w:val="none" w:sz="0" w:space="0" w:color="auto"/>
            <w:right w:val="none" w:sz="0" w:space="0" w:color="auto"/>
          </w:divBdr>
        </w:div>
        <w:div w:id="943003180">
          <w:marLeft w:val="0"/>
          <w:marRight w:val="0"/>
          <w:marTop w:val="0"/>
          <w:marBottom w:val="0"/>
          <w:divBdr>
            <w:top w:val="none" w:sz="0" w:space="0" w:color="auto"/>
            <w:left w:val="none" w:sz="0" w:space="0" w:color="auto"/>
            <w:bottom w:val="none" w:sz="0" w:space="0" w:color="auto"/>
            <w:right w:val="none" w:sz="0" w:space="0" w:color="auto"/>
          </w:divBdr>
        </w:div>
        <w:div w:id="967081554">
          <w:marLeft w:val="0"/>
          <w:marRight w:val="0"/>
          <w:marTop w:val="0"/>
          <w:marBottom w:val="0"/>
          <w:divBdr>
            <w:top w:val="none" w:sz="0" w:space="0" w:color="auto"/>
            <w:left w:val="none" w:sz="0" w:space="0" w:color="auto"/>
            <w:bottom w:val="none" w:sz="0" w:space="0" w:color="auto"/>
            <w:right w:val="none" w:sz="0" w:space="0" w:color="auto"/>
          </w:divBdr>
        </w:div>
        <w:div w:id="1004211565">
          <w:marLeft w:val="0"/>
          <w:marRight w:val="0"/>
          <w:marTop w:val="0"/>
          <w:marBottom w:val="0"/>
          <w:divBdr>
            <w:top w:val="none" w:sz="0" w:space="0" w:color="auto"/>
            <w:left w:val="none" w:sz="0" w:space="0" w:color="auto"/>
            <w:bottom w:val="none" w:sz="0" w:space="0" w:color="auto"/>
            <w:right w:val="none" w:sz="0" w:space="0" w:color="auto"/>
          </w:divBdr>
        </w:div>
        <w:div w:id="1120222511">
          <w:marLeft w:val="0"/>
          <w:marRight w:val="0"/>
          <w:marTop w:val="0"/>
          <w:marBottom w:val="0"/>
          <w:divBdr>
            <w:top w:val="none" w:sz="0" w:space="0" w:color="auto"/>
            <w:left w:val="none" w:sz="0" w:space="0" w:color="auto"/>
            <w:bottom w:val="none" w:sz="0" w:space="0" w:color="auto"/>
            <w:right w:val="none" w:sz="0" w:space="0" w:color="auto"/>
          </w:divBdr>
        </w:div>
        <w:div w:id="1172138792">
          <w:marLeft w:val="0"/>
          <w:marRight w:val="0"/>
          <w:marTop w:val="0"/>
          <w:marBottom w:val="0"/>
          <w:divBdr>
            <w:top w:val="none" w:sz="0" w:space="0" w:color="auto"/>
            <w:left w:val="none" w:sz="0" w:space="0" w:color="auto"/>
            <w:bottom w:val="none" w:sz="0" w:space="0" w:color="auto"/>
            <w:right w:val="none" w:sz="0" w:space="0" w:color="auto"/>
          </w:divBdr>
        </w:div>
        <w:div w:id="1185287444">
          <w:marLeft w:val="0"/>
          <w:marRight w:val="0"/>
          <w:marTop w:val="0"/>
          <w:marBottom w:val="0"/>
          <w:divBdr>
            <w:top w:val="none" w:sz="0" w:space="0" w:color="auto"/>
            <w:left w:val="none" w:sz="0" w:space="0" w:color="auto"/>
            <w:bottom w:val="none" w:sz="0" w:space="0" w:color="auto"/>
            <w:right w:val="none" w:sz="0" w:space="0" w:color="auto"/>
          </w:divBdr>
        </w:div>
        <w:div w:id="1210070961">
          <w:marLeft w:val="0"/>
          <w:marRight w:val="0"/>
          <w:marTop w:val="0"/>
          <w:marBottom w:val="0"/>
          <w:divBdr>
            <w:top w:val="none" w:sz="0" w:space="0" w:color="auto"/>
            <w:left w:val="none" w:sz="0" w:space="0" w:color="auto"/>
            <w:bottom w:val="none" w:sz="0" w:space="0" w:color="auto"/>
            <w:right w:val="none" w:sz="0" w:space="0" w:color="auto"/>
          </w:divBdr>
        </w:div>
        <w:div w:id="1239942969">
          <w:marLeft w:val="0"/>
          <w:marRight w:val="0"/>
          <w:marTop w:val="0"/>
          <w:marBottom w:val="0"/>
          <w:divBdr>
            <w:top w:val="none" w:sz="0" w:space="0" w:color="auto"/>
            <w:left w:val="none" w:sz="0" w:space="0" w:color="auto"/>
            <w:bottom w:val="none" w:sz="0" w:space="0" w:color="auto"/>
            <w:right w:val="none" w:sz="0" w:space="0" w:color="auto"/>
          </w:divBdr>
        </w:div>
        <w:div w:id="1240168209">
          <w:marLeft w:val="0"/>
          <w:marRight w:val="0"/>
          <w:marTop w:val="0"/>
          <w:marBottom w:val="0"/>
          <w:divBdr>
            <w:top w:val="none" w:sz="0" w:space="0" w:color="auto"/>
            <w:left w:val="none" w:sz="0" w:space="0" w:color="auto"/>
            <w:bottom w:val="none" w:sz="0" w:space="0" w:color="auto"/>
            <w:right w:val="none" w:sz="0" w:space="0" w:color="auto"/>
          </w:divBdr>
        </w:div>
        <w:div w:id="1243611861">
          <w:marLeft w:val="0"/>
          <w:marRight w:val="0"/>
          <w:marTop w:val="0"/>
          <w:marBottom w:val="0"/>
          <w:divBdr>
            <w:top w:val="none" w:sz="0" w:space="0" w:color="auto"/>
            <w:left w:val="none" w:sz="0" w:space="0" w:color="auto"/>
            <w:bottom w:val="none" w:sz="0" w:space="0" w:color="auto"/>
            <w:right w:val="none" w:sz="0" w:space="0" w:color="auto"/>
          </w:divBdr>
        </w:div>
        <w:div w:id="1265042996">
          <w:marLeft w:val="0"/>
          <w:marRight w:val="0"/>
          <w:marTop w:val="0"/>
          <w:marBottom w:val="0"/>
          <w:divBdr>
            <w:top w:val="none" w:sz="0" w:space="0" w:color="auto"/>
            <w:left w:val="none" w:sz="0" w:space="0" w:color="auto"/>
            <w:bottom w:val="none" w:sz="0" w:space="0" w:color="auto"/>
            <w:right w:val="none" w:sz="0" w:space="0" w:color="auto"/>
          </w:divBdr>
        </w:div>
        <w:div w:id="1287736828">
          <w:marLeft w:val="0"/>
          <w:marRight w:val="0"/>
          <w:marTop w:val="0"/>
          <w:marBottom w:val="0"/>
          <w:divBdr>
            <w:top w:val="none" w:sz="0" w:space="0" w:color="auto"/>
            <w:left w:val="none" w:sz="0" w:space="0" w:color="auto"/>
            <w:bottom w:val="none" w:sz="0" w:space="0" w:color="auto"/>
            <w:right w:val="none" w:sz="0" w:space="0" w:color="auto"/>
          </w:divBdr>
        </w:div>
        <w:div w:id="1289700467">
          <w:marLeft w:val="0"/>
          <w:marRight w:val="0"/>
          <w:marTop w:val="0"/>
          <w:marBottom w:val="0"/>
          <w:divBdr>
            <w:top w:val="none" w:sz="0" w:space="0" w:color="auto"/>
            <w:left w:val="none" w:sz="0" w:space="0" w:color="auto"/>
            <w:bottom w:val="none" w:sz="0" w:space="0" w:color="auto"/>
            <w:right w:val="none" w:sz="0" w:space="0" w:color="auto"/>
          </w:divBdr>
        </w:div>
        <w:div w:id="1323006063">
          <w:marLeft w:val="0"/>
          <w:marRight w:val="0"/>
          <w:marTop w:val="0"/>
          <w:marBottom w:val="0"/>
          <w:divBdr>
            <w:top w:val="none" w:sz="0" w:space="0" w:color="auto"/>
            <w:left w:val="none" w:sz="0" w:space="0" w:color="auto"/>
            <w:bottom w:val="none" w:sz="0" w:space="0" w:color="auto"/>
            <w:right w:val="none" w:sz="0" w:space="0" w:color="auto"/>
          </w:divBdr>
        </w:div>
        <w:div w:id="1330862220">
          <w:marLeft w:val="0"/>
          <w:marRight w:val="0"/>
          <w:marTop w:val="0"/>
          <w:marBottom w:val="0"/>
          <w:divBdr>
            <w:top w:val="none" w:sz="0" w:space="0" w:color="auto"/>
            <w:left w:val="none" w:sz="0" w:space="0" w:color="auto"/>
            <w:bottom w:val="none" w:sz="0" w:space="0" w:color="auto"/>
            <w:right w:val="none" w:sz="0" w:space="0" w:color="auto"/>
          </w:divBdr>
        </w:div>
        <w:div w:id="1348285788">
          <w:marLeft w:val="0"/>
          <w:marRight w:val="0"/>
          <w:marTop w:val="0"/>
          <w:marBottom w:val="0"/>
          <w:divBdr>
            <w:top w:val="none" w:sz="0" w:space="0" w:color="auto"/>
            <w:left w:val="none" w:sz="0" w:space="0" w:color="auto"/>
            <w:bottom w:val="none" w:sz="0" w:space="0" w:color="auto"/>
            <w:right w:val="none" w:sz="0" w:space="0" w:color="auto"/>
          </w:divBdr>
        </w:div>
        <w:div w:id="1401290809">
          <w:marLeft w:val="0"/>
          <w:marRight w:val="0"/>
          <w:marTop w:val="0"/>
          <w:marBottom w:val="0"/>
          <w:divBdr>
            <w:top w:val="none" w:sz="0" w:space="0" w:color="auto"/>
            <w:left w:val="none" w:sz="0" w:space="0" w:color="auto"/>
            <w:bottom w:val="none" w:sz="0" w:space="0" w:color="auto"/>
            <w:right w:val="none" w:sz="0" w:space="0" w:color="auto"/>
          </w:divBdr>
        </w:div>
        <w:div w:id="1450004383">
          <w:marLeft w:val="0"/>
          <w:marRight w:val="0"/>
          <w:marTop w:val="0"/>
          <w:marBottom w:val="0"/>
          <w:divBdr>
            <w:top w:val="none" w:sz="0" w:space="0" w:color="auto"/>
            <w:left w:val="none" w:sz="0" w:space="0" w:color="auto"/>
            <w:bottom w:val="none" w:sz="0" w:space="0" w:color="auto"/>
            <w:right w:val="none" w:sz="0" w:space="0" w:color="auto"/>
          </w:divBdr>
        </w:div>
        <w:div w:id="1450785451">
          <w:marLeft w:val="0"/>
          <w:marRight w:val="0"/>
          <w:marTop w:val="0"/>
          <w:marBottom w:val="0"/>
          <w:divBdr>
            <w:top w:val="none" w:sz="0" w:space="0" w:color="auto"/>
            <w:left w:val="none" w:sz="0" w:space="0" w:color="auto"/>
            <w:bottom w:val="none" w:sz="0" w:space="0" w:color="auto"/>
            <w:right w:val="none" w:sz="0" w:space="0" w:color="auto"/>
          </w:divBdr>
        </w:div>
        <w:div w:id="1455830254">
          <w:marLeft w:val="0"/>
          <w:marRight w:val="0"/>
          <w:marTop w:val="0"/>
          <w:marBottom w:val="0"/>
          <w:divBdr>
            <w:top w:val="none" w:sz="0" w:space="0" w:color="auto"/>
            <w:left w:val="none" w:sz="0" w:space="0" w:color="auto"/>
            <w:bottom w:val="none" w:sz="0" w:space="0" w:color="auto"/>
            <w:right w:val="none" w:sz="0" w:space="0" w:color="auto"/>
          </w:divBdr>
        </w:div>
        <w:div w:id="1458140224">
          <w:marLeft w:val="0"/>
          <w:marRight w:val="0"/>
          <w:marTop w:val="0"/>
          <w:marBottom w:val="0"/>
          <w:divBdr>
            <w:top w:val="none" w:sz="0" w:space="0" w:color="auto"/>
            <w:left w:val="none" w:sz="0" w:space="0" w:color="auto"/>
            <w:bottom w:val="none" w:sz="0" w:space="0" w:color="auto"/>
            <w:right w:val="none" w:sz="0" w:space="0" w:color="auto"/>
          </w:divBdr>
        </w:div>
        <w:div w:id="1458601332">
          <w:marLeft w:val="0"/>
          <w:marRight w:val="0"/>
          <w:marTop w:val="0"/>
          <w:marBottom w:val="0"/>
          <w:divBdr>
            <w:top w:val="none" w:sz="0" w:space="0" w:color="auto"/>
            <w:left w:val="none" w:sz="0" w:space="0" w:color="auto"/>
            <w:bottom w:val="none" w:sz="0" w:space="0" w:color="auto"/>
            <w:right w:val="none" w:sz="0" w:space="0" w:color="auto"/>
          </w:divBdr>
        </w:div>
        <w:div w:id="1509976158">
          <w:marLeft w:val="0"/>
          <w:marRight w:val="0"/>
          <w:marTop w:val="0"/>
          <w:marBottom w:val="0"/>
          <w:divBdr>
            <w:top w:val="none" w:sz="0" w:space="0" w:color="auto"/>
            <w:left w:val="none" w:sz="0" w:space="0" w:color="auto"/>
            <w:bottom w:val="none" w:sz="0" w:space="0" w:color="auto"/>
            <w:right w:val="none" w:sz="0" w:space="0" w:color="auto"/>
          </w:divBdr>
        </w:div>
        <w:div w:id="1510490112">
          <w:marLeft w:val="0"/>
          <w:marRight w:val="0"/>
          <w:marTop w:val="0"/>
          <w:marBottom w:val="0"/>
          <w:divBdr>
            <w:top w:val="none" w:sz="0" w:space="0" w:color="auto"/>
            <w:left w:val="none" w:sz="0" w:space="0" w:color="auto"/>
            <w:bottom w:val="none" w:sz="0" w:space="0" w:color="auto"/>
            <w:right w:val="none" w:sz="0" w:space="0" w:color="auto"/>
          </w:divBdr>
        </w:div>
        <w:div w:id="1514342756">
          <w:marLeft w:val="0"/>
          <w:marRight w:val="0"/>
          <w:marTop w:val="0"/>
          <w:marBottom w:val="0"/>
          <w:divBdr>
            <w:top w:val="none" w:sz="0" w:space="0" w:color="auto"/>
            <w:left w:val="none" w:sz="0" w:space="0" w:color="auto"/>
            <w:bottom w:val="none" w:sz="0" w:space="0" w:color="auto"/>
            <w:right w:val="none" w:sz="0" w:space="0" w:color="auto"/>
          </w:divBdr>
        </w:div>
        <w:div w:id="1531651105">
          <w:marLeft w:val="0"/>
          <w:marRight w:val="0"/>
          <w:marTop w:val="0"/>
          <w:marBottom w:val="0"/>
          <w:divBdr>
            <w:top w:val="none" w:sz="0" w:space="0" w:color="auto"/>
            <w:left w:val="none" w:sz="0" w:space="0" w:color="auto"/>
            <w:bottom w:val="none" w:sz="0" w:space="0" w:color="auto"/>
            <w:right w:val="none" w:sz="0" w:space="0" w:color="auto"/>
          </w:divBdr>
        </w:div>
        <w:div w:id="1628197949">
          <w:marLeft w:val="0"/>
          <w:marRight w:val="0"/>
          <w:marTop w:val="0"/>
          <w:marBottom w:val="0"/>
          <w:divBdr>
            <w:top w:val="none" w:sz="0" w:space="0" w:color="auto"/>
            <w:left w:val="none" w:sz="0" w:space="0" w:color="auto"/>
            <w:bottom w:val="none" w:sz="0" w:space="0" w:color="auto"/>
            <w:right w:val="none" w:sz="0" w:space="0" w:color="auto"/>
          </w:divBdr>
        </w:div>
        <w:div w:id="1638560880">
          <w:marLeft w:val="0"/>
          <w:marRight w:val="0"/>
          <w:marTop w:val="0"/>
          <w:marBottom w:val="0"/>
          <w:divBdr>
            <w:top w:val="none" w:sz="0" w:space="0" w:color="auto"/>
            <w:left w:val="none" w:sz="0" w:space="0" w:color="auto"/>
            <w:bottom w:val="none" w:sz="0" w:space="0" w:color="auto"/>
            <w:right w:val="none" w:sz="0" w:space="0" w:color="auto"/>
          </w:divBdr>
        </w:div>
        <w:div w:id="1647200773">
          <w:marLeft w:val="0"/>
          <w:marRight w:val="0"/>
          <w:marTop w:val="0"/>
          <w:marBottom w:val="0"/>
          <w:divBdr>
            <w:top w:val="none" w:sz="0" w:space="0" w:color="auto"/>
            <w:left w:val="none" w:sz="0" w:space="0" w:color="auto"/>
            <w:bottom w:val="none" w:sz="0" w:space="0" w:color="auto"/>
            <w:right w:val="none" w:sz="0" w:space="0" w:color="auto"/>
          </w:divBdr>
        </w:div>
        <w:div w:id="1648167229">
          <w:marLeft w:val="0"/>
          <w:marRight w:val="0"/>
          <w:marTop w:val="0"/>
          <w:marBottom w:val="0"/>
          <w:divBdr>
            <w:top w:val="none" w:sz="0" w:space="0" w:color="auto"/>
            <w:left w:val="none" w:sz="0" w:space="0" w:color="auto"/>
            <w:bottom w:val="none" w:sz="0" w:space="0" w:color="auto"/>
            <w:right w:val="none" w:sz="0" w:space="0" w:color="auto"/>
          </w:divBdr>
        </w:div>
        <w:div w:id="1682202698">
          <w:marLeft w:val="0"/>
          <w:marRight w:val="0"/>
          <w:marTop w:val="0"/>
          <w:marBottom w:val="0"/>
          <w:divBdr>
            <w:top w:val="none" w:sz="0" w:space="0" w:color="auto"/>
            <w:left w:val="none" w:sz="0" w:space="0" w:color="auto"/>
            <w:bottom w:val="none" w:sz="0" w:space="0" w:color="auto"/>
            <w:right w:val="none" w:sz="0" w:space="0" w:color="auto"/>
          </w:divBdr>
        </w:div>
        <w:div w:id="1703280722">
          <w:marLeft w:val="0"/>
          <w:marRight w:val="0"/>
          <w:marTop w:val="0"/>
          <w:marBottom w:val="0"/>
          <w:divBdr>
            <w:top w:val="none" w:sz="0" w:space="0" w:color="auto"/>
            <w:left w:val="none" w:sz="0" w:space="0" w:color="auto"/>
            <w:bottom w:val="none" w:sz="0" w:space="0" w:color="auto"/>
            <w:right w:val="none" w:sz="0" w:space="0" w:color="auto"/>
          </w:divBdr>
        </w:div>
        <w:div w:id="1704087859">
          <w:marLeft w:val="0"/>
          <w:marRight w:val="0"/>
          <w:marTop w:val="0"/>
          <w:marBottom w:val="0"/>
          <w:divBdr>
            <w:top w:val="none" w:sz="0" w:space="0" w:color="auto"/>
            <w:left w:val="none" w:sz="0" w:space="0" w:color="auto"/>
            <w:bottom w:val="none" w:sz="0" w:space="0" w:color="auto"/>
            <w:right w:val="none" w:sz="0" w:space="0" w:color="auto"/>
          </w:divBdr>
        </w:div>
        <w:div w:id="1723869410">
          <w:marLeft w:val="0"/>
          <w:marRight w:val="0"/>
          <w:marTop w:val="0"/>
          <w:marBottom w:val="0"/>
          <w:divBdr>
            <w:top w:val="none" w:sz="0" w:space="0" w:color="auto"/>
            <w:left w:val="none" w:sz="0" w:space="0" w:color="auto"/>
            <w:bottom w:val="none" w:sz="0" w:space="0" w:color="auto"/>
            <w:right w:val="none" w:sz="0" w:space="0" w:color="auto"/>
          </w:divBdr>
        </w:div>
        <w:div w:id="1747799369">
          <w:marLeft w:val="0"/>
          <w:marRight w:val="0"/>
          <w:marTop w:val="0"/>
          <w:marBottom w:val="0"/>
          <w:divBdr>
            <w:top w:val="none" w:sz="0" w:space="0" w:color="auto"/>
            <w:left w:val="none" w:sz="0" w:space="0" w:color="auto"/>
            <w:bottom w:val="none" w:sz="0" w:space="0" w:color="auto"/>
            <w:right w:val="none" w:sz="0" w:space="0" w:color="auto"/>
          </w:divBdr>
        </w:div>
        <w:div w:id="1748111765">
          <w:marLeft w:val="0"/>
          <w:marRight w:val="0"/>
          <w:marTop w:val="0"/>
          <w:marBottom w:val="0"/>
          <w:divBdr>
            <w:top w:val="none" w:sz="0" w:space="0" w:color="auto"/>
            <w:left w:val="none" w:sz="0" w:space="0" w:color="auto"/>
            <w:bottom w:val="none" w:sz="0" w:space="0" w:color="auto"/>
            <w:right w:val="none" w:sz="0" w:space="0" w:color="auto"/>
          </w:divBdr>
        </w:div>
        <w:div w:id="1755543347">
          <w:marLeft w:val="0"/>
          <w:marRight w:val="0"/>
          <w:marTop w:val="0"/>
          <w:marBottom w:val="0"/>
          <w:divBdr>
            <w:top w:val="none" w:sz="0" w:space="0" w:color="auto"/>
            <w:left w:val="none" w:sz="0" w:space="0" w:color="auto"/>
            <w:bottom w:val="none" w:sz="0" w:space="0" w:color="auto"/>
            <w:right w:val="none" w:sz="0" w:space="0" w:color="auto"/>
          </w:divBdr>
        </w:div>
        <w:div w:id="1765226692">
          <w:marLeft w:val="0"/>
          <w:marRight w:val="0"/>
          <w:marTop w:val="0"/>
          <w:marBottom w:val="0"/>
          <w:divBdr>
            <w:top w:val="none" w:sz="0" w:space="0" w:color="auto"/>
            <w:left w:val="none" w:sz="0" w:space="0" w:color="auto"/>
            <w:bottom w:val="none" w:sz="0" w:space="0" w:color="auto"/>
            <w:right w:val="none" w:sz="0" w:space="0" w:color="auto"/>
          </w:divBdr>
        </w:div>
        <w:div w:id="1784298563">
          <w:marLeft w:val="0"/>
          <w:marRight w:val="0"/>
          <w:marTop w:val="0"/>
          <w:marBottom w:val="0"/>
          <w:divBdr>
            <w:top w:val="none" w:sz="0" w:space="0" w:color="auto"/>
            <w:left w:val="none" w:sz="0" w:space="0" w:color="auto"/>
            <w:bottom w:val="none" w:sz="0" w:space="0" w:color="auto"/>
            <w:right w:val="none" w:sz="0" w:space="0" w:color="auto"/>
          </w:divBdr>
        </w:div>
        <w:div w:id="1819032983">
          <w:marLeft w:val="0"/>
          <w:marRight w:val="0"/>
          <w:marTop w:val="0"/>
          <w:marBottom w:val="0"/>
          <w:divBdr>
            <w:top w:val="none" w:sz="0" w:space="0" w:color="auto"/>
            <w:left w:val="none" w:sz="0" w:space="0" w:color="auto"/>
            <w:bottom w:val="none" w:sz="0" w:space="0" w:color="auto"/>
            <w:right w:val="none" w:sz="0" w:space="0" w:color="auto"/>
          </w:divBdr>
        </w:div>
        <w:div w:id="1911622668">
          <w:marLeft w:val="0"/>
          <w:marRight w:val="0"/>
          <w:marTop w:val="0"/>
          <w:marBottom w:val="0"/>
          <w:divBdr>
            <w:top w:val="none" w:sz="0" w:space="0" w:color="auto"/>
            <w:left w:val="none" w:sz="0" w:space="0" w:color="auto"/>
            <w:bottom w:val="none" w:sz="0" w:space="0" w:color="auto"/>
            <w:right w:val="none" w:sz="0" w:space="0" w:color="auto"/>
          </w:divBdr>
        </w:div>
        <w:div w:id="2000961688">
          <w:marLeft w:val="0"/>
          <w:marRight w:val="0"/>
          <w:marTop w:val="0"/>
          <w:marBottom w:val="0"/>
          <w:divBdr>
            <w:top w:val="none" w:sz="0" w:space="0" w:color="auto"/>
            <w:left w:val="none" w:sz="0" w:space="0" w:color="auto"/>
            <w:bottom w:val="none" w:sz="0" w:space="0" w:color="auto"/>
            <w:right w:val="none" w:sz="0" w:space="0" w:color="auto"/>
          </w:divBdr>
        </w:div>
        <w:div w:id="2012368990">
          <w:marLeft w:val="0"/>
          <w:marRight w:val="0"/>
          <w:marTop w:val="0"/>
          <w:marBottom w:val="0"/>
          <w:divBdr>
            <w:top w:val="none" w:sz="0" w:space="0" w:color="auto"/>
            <w:left w:val="none" w:sz="0" w:space="0" w:color="auto"/>
            <w:bottom w:val="none" w:sz="0" w:space="0" w:color="auto"/>
            <w:right w:val="none" w:sz="0" w:space="0" w:color="auto"/>
          </w:divBdr>
        </w:div>
        <w:div w:id="2027947535">
          <w:marLeft w:val="0"/>
          <w:marRight w:val="0"/>
          <w:marTop w:val="0"/>
          <w:marBottom w:val="0"/>
          <w:divBdr>
            <w:top w:val="none" w:sz="0" w:space="0" w:color="auto"/>
            <w:left w:val="none" w:sz="0" w:space="0" w:color="auto"/>
            <w:bottom w:val="none" w:sz="0" w:space="0" w:color="auto"/>
            <w:right w:val="none" w:sz="0" w:space="0" w:color="auto"/>
          </w:divBdr>
        </w:div>
        <w:div w:id="2048069715">
          <w:marLeft w:val="0"/>
          <w:marRight w:val="0"/>
          <w:marTop w:val="0"/>
          <w:marBottom w:val="0"/>
          <w:divBdr>
            <w:top w:val="none" w:sz="0" w:space="0" w:color="auto"/>
            <w:left w:val="none" w:sz="0" w:space="0" w:color="auto"/>
            <w:bottom w:val="none" w:sz="0" w:space="0" w:color="auto"/>
            <w:right w:val="none" w:sz="0" w:space="0" w:color="auto"/>
          </w:divBdr>
        </w:div>
        <w:div w:id="2105883536">
          <w:marLeft w:val="0"/>
          <w:marRight w:val="0"/>
          <w:marTop w:val="0"/>
          <w:marBottom w:val="0"/>
          <w:divBdr>
            <w:top w:val="none" w:sz="0" w:space="0" w:color="auto"/>
            <w:left w:val="none" w:sz="0" w:space="0" w:color="auto"/>
            <w:bottom w:val="none" w:sz="0" w:space="0" w:color="auto"/>
            <w:right w:val="none" w:sz="0" w:space="0" w:color="auto"/>
          </w:divBdr>
        </w:div>
      </w:divsChild>
    </w:div>
    <w:div w:id="2083334386">
      <w:bodyDiv w:val="1"/>
      <w:marLeft w:val="0"/>
      <w:marRight w:val="0"/>
      <w:marTop w:val="0"/>
      <w:marBottom w:val="0"/>
      <w:divBdr>
        <w:top w:val="none" w:sz="0" w:space="0" w:color="auto"/>
        <w:left w:val="none" w:sz="0" w:space="0" w:color="auto"/>
        <w:bottom w:val="none" w:sz="0" w:space="0" w:color="auto"/>
        <w:right w:val="none" w:sz="0" w:space="0" w:color="auto"/>
      </w:divBdr>
      <w:divsChild>
        <w:div w:id="112405915">
          <w:marLeft w:val="0"/>
          <w:marRight w:val="0"/>
          <w:marTop w:val="240"/>
          <w:marBottom w:val="240"/>
          <w:divBdr>
            <w:top w:val="none" w:sz="0" w:space="0" w:color="auto"/>
            <w:left w:val="none" w:sz="0" w:space="0" w:color="auto"/>
            <w:bottom w:val="none" w:sz="0" w:space="0" w:color="auto"/>
            <w:right w:val="none" w:sz="0" w:space="0" w:color="auto"/>
          </w:divBdr>
        </w:div>
        <w:div w:id="645547502">
          <w:marLeft w:val="0"/>
          <w:marRight w:val="0"/>
          <w:marTop w:val="240"/>
          <w:marBottom w:val="240"/>
          <w:divBdr>
            <w:top w:val="none" w:sz="0" w:space="0" w:color="auto"/>
            <w:left w:val="none" w:sz="0" w:space="0" w:color="auto"/>
            <w:bottom w:val="none" w:sz="0" w:space="0" w:color="auto"/>
            <w:right w:val="none" w:sz="0" w:space="0" w:color="auto"/>
          </w:divBdr>
        </w:div>
        <w:div w:id="810635051">
          <w:marLeft w:val="0"/>
          <w:marRight w:val="0"/>
          <w:marTop w:val="240"/>
          <w:marBottom w:val="240"/>
          <w:divBdr>
            <w:top w:val="none" w:sz="0" w:space="0" w:color="auto"/>
            <w:left w:val="none" w:sz="0" w:space="0" w:color="auto"/>
            <w:bottom w:val="none" w:sz="0" w:space="0" w:color="auto"/>
            <w:right w:val="none" w:sz="0" w:space="0" w:color="auto"/>
          </w:divBdr>
        </w:div>
        <w:div w:id="80151255">
          <w:marLeft w:val="0"/>
          <w:marRight w:val="0"/>
          <w:marTop w:val="240"/>
          <w:marBottom w:val="240"/>
          <w:divBdr>
            <w:top w:val="none" w:sz="0" w:space="0" w:color="auto"/>
            <w:left w:val="none" w:sz="0" w:space="0" w:color="auto"/>
            <w:bottom w:val="none" w:sz="0" w:space="0" w:color="auto"/>
            <w:right w:val="none" w:sz="0" w:space="0" w:color="auto"/>
          </w:divBdr>
        </w:div>
      </w:divsChild>
    </w:div>
    <w:div w:id="2089616215">
      <w:bodyDiv w:val="1"/>
      <w:marLeft w:val="0"/>
      <w:marRight w:val="0"/>
      <w:marTop w:val="0"/>
      <w:marBottom w:val="0"/>
      <w:divBdr>
        <w:top w:val="none" w:sz="0" w:space="0" w:color="auto"/>
        <w:left w:val="none" w:sz="0" w:space="0" w:color="auto"/>
        <w:bottom w:val="none" w:sz="0" w:space="0" w:color="auto"/>
        <w:right w:val="none" w:sz="0" w:space="0" w:color="auto"/>
      </w:divBdr>
    </w:div>
    <w:div w:id="2110198486">
      <w:bodyDiv w:val="1"/>
      <w:marLeft w:val="0"/>
      <w:marRight w:val="0"/>
      <w:marTop w:val="0"/>
      <w:marBottom w:val="0"/>
      <w:divBdr>
        <w:top w:val="none" w:sz="0" w:space="0" w:color="auto"/>
        <w:left w:val="none" w:sz="0" w:space="0" w:color="auto"/>
        <w:bottom w:val="none" w:sz="0" w:space="0" w:color="auto"/>
        <w:right w:val="none" w:sz="0" w:space="0" w:color="auto"/>
      </w:divBdr>
    </w:div>
    <w:div w:id="21275053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jpeg"/><Relationship Id="rId117" Type="http://schemas.openxmlformats.org/officeDocument/2006/relationships/image" Target="media/image86.jpeg"/><Relationship Id="rId21" Type="http://schemas.openxmlformats.org/officeDocument/2006/relationships/image" Target="media/image3.jpeg"/><Relationship Id="rId42" Type="http://schemas.openxmlformats.org/officeDocument/2006/relationships/hyperlink" Target="https://msdnshared.blob.core.windows.net/media/TNBlogsFS/prod.evol.blogs.technet.com/CommunityServer.Blogs.Components.WeblogFiles/00/00/00/77/98/4643.3.png" TargetMode="External"/><Relationship Id="rId47" Type="http://schemas.openxmlformats.org/officeDocument/2006/relationships/image" Target="media/image24.png"/><Relationship Id="rId63" Type="http://schemas.openxmlformats.org/officeDocument/2006/relationships/image" Target="media/image35.png"/><Relationship Id="rId68" Type="http://schemas.openxmlformats.org/officeDocument/2006/relationships/image" Target="media/image40.png"/><Relationship Id="rId84" Type="http://schemas.openxmlformats.org/officeDocument/2006/relationships/image" Target="media/image56.jpeg"/><Relationship Id="rId89" Type="http://schemas.openxmlformats.org/officeDocument/2006/relationships/image" Target="media/image61.jpeg"/><Relationship Id="rId112" Type="http://schemas.openxmlformats.org/officeDocument/2006/relationships/image" Target="media/image81.jpeg"/><Relationship Id="rId133" Type="http://schemas.openxmlformats.org/officeDocument/2006/relationships/hyperlink" Target="https://support.office.com/ru-ru/article/%D0%98%D1%81%D0%BF%D0%BE%D0%BB%D1%8C%D0%B7%D0%BE%D0%B2%D0%B0%D0%BD%D0%B8%D0%B5-%D0%BF%D1%80%D0%B8%D0%BB%D0%BE%D0%B6%D0%B5%D0%BD%D0%B8%D1%8F-Project-2010-%D1%81-%D0%BF%D1%80%D0%B5%D0%B4%D1%8B%D0%B4%D1%83%D1%89%D0%B8%D0%BC%D0%B8-%D0%B2%D0%B5%D1%80%D1%81%D0%B8%D1%8F%D0%BC%D0%B8-5a74f0e5-7bdb-40ee-bf1a-48551b24efe2" TargetMode="External"/><Relationship Id="rId138" Type="http://schemas.openxmlformats.org/officeDocument/2006/relationships/image" Target="media/image101.gif"/><Relationship Id="rId16" Type="http://schemas.openxmlformats.org/officeDocument/2006/relationships/hyperlink" Target="https://ru.wikipedia.org/wiki/Microsoft" TargetMode="External"/><Relationship Id="rId107" Type="http://schemas.openxmlformats.org/officeDocument/2006/relationships/image" Target="media/image76.jpeg"/><Relationship Id="rId11" Type="http://schemas.openxmlformats.org/officeDocument/2006/relationships/hyperlink" Target="http://www.computerbooks.ru/books/Business/Book-Microsoft-Project/Glava%2015/Index2.htm" TargetMode="External"/><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image" Target="media/image27.png"/><Relationship Id="rId58" Type="http://schemas.openxmlformats.org/officeDocument/2006/relationships/image" Target="media/image32.png"/><Relationship Id="rId74" Type="http://schemas.openxmlformats.org/officeDocument/2006/relationships/image" Target="media/image46.png"/><Relationship Id="rId79" Type="http://schemas.openxmlformats.org/officeDocument/2006/relationships/image" Target="media/image51.png"/><Relationship Id="rId102" Type="http://schemas.openxmlformats.org/officeDocument/2006/relationships/image" Target="media/image71.jpeg"/><Relationship Id="rId123" Type="http://schemas.openxmlformats.org/officeDocument/2006/relationships/image" Target="media/image92.jpeg"/><Relationship Id="rId128" Type="http://schemas.openxmlformats.org/officeDocument/2006/relationships/image" Target="media/image97.jpeg"/><Relationship Id="rId144" Type="http://schemas.openxmlformats.org/officeDocument/2006/relationships/image" Target="media/image106.jpeg"/><Relationship Id="rId149"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62.jpeg"/><Relationship Id="rId95" Type="http://schemas.openxmlformats.org/officeDocument/2006/relationships/image" Target="media/image65.jpeg"/><Relationship Id="rId22" Type="http://schemas.openxmlformats.org/officeDocument/2006/relationships/image" Target="media/image4.jpeg"/><Relationship Id="rId27" Type="http://schemas.openxmlformats.org/officeDocument/2006/relationships/image" Target="media/image9.jpeg"/><Relationship Id="rId43" Type="http://schemas.openxmlformats.org/officeDocument/2006/relationships/image" Target="media/image22.png"/><Relationship Id="rId48" Type="http://schemas.openxmlformats.org/officeDocument/2006/relationships/hyperlink" Target="https://msdnshared.blob.core.windows.net/media/TNBlogsFS/prod.evol.blogs.technet.com/CommunityServer.Blogs.Components.WeblogFiles/00/00/00/77/98/1538.6.png" TargetMode="External"/><Relationship Id="rId64" Type="http://schemas.openxmlformats.org/officeDocument/2006/relationships/image" Target="media/image36.png"/><Relationship Id="rId69" Type="http://schemas.openxmlformats.org/officeDocument/2006/relationships/image" Target="media/image41.png"/><Relationship Id="rId113" Type="http://schemas.openxmlformats.org/officeDocument/2006/relationships/image" Target="media/image82.jpeg"/><Relationship Id="rId118" Type="http://schemas.openxmlformats.org/officeDocument/2006/relationships/image" Target="media/image87.jpeg"/><Relationship Id="rId134" Type="http://schemas.openxmlformats.org/officeDocument/2006/relationships/hyperlink" Target="https://support.office.com/ru-ru/article/%D0%A1%D0%BE%D0%B2%D0%BC%D0%B5%D1%81%D1%82%D0%BD%D0%B0%D1%8F-%D1%80%D0%B0%D0%B1%D0%BE%D1%82%D0%B0-%D1%81-%D0%B4%D0%B0%D0%BD%D0%BD%D1%8B%D0%BC%D0%B8-%D0%BF%D1%80%D0%BE%D0%B5%D0%BA%D1%82%D0%B0-%D0%B1%D0%B5%D0%B7-%D0%BF%D1%80%D0%B8%D0%BB%D0%BE%D0%B6%D0%B5%D0%BD%D0%B8%D1%8F-Project-2010-1984c52c-b010-4ba9-a53e-98901e667b60" TargetMode="External"/><Relationship Id="rId139" Type="http://schemas.openxmlformats.org/officeDocument/2006/relationships/image" Target="media/image102.gif"/><Relationship Id="rId80" Type="http://schemas.openxmlformats.org/officeDocument/2006/relationships/image" Target="media/image52.jpeg"/><Relationship Id="rId85" Type="http://schemas.openxmlformats.org/officeDocument/2006/relationships/image" Target="media/image57.jpeg"/><Relationship Id="rId150"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hyperlink" Target="http://www.computerbooks.ru/books/Business/Book-Microsoft-Project/Glava%2015/Index6.htm" TargetMode="External"/><Relationship Id="rId17" Type="http://schemas.openxmlformats.org/officeDocument/2006/relationships/hyperlink" Target="https://ru.wikipedia.org/wiki/%D0%9F%D0%BB%D0%B0%D0%BD%D0%B8%D1%80%D0%BE%D0%B2%D0%B0%D0%BD%D0%B8%D0%B5" TargetMode="External"/><Relationship Id="rId25" Type="http://schemas.openxmlformats.org/officeDocument/2006/relationships/image" Target="media/image7.jpeg"/><Relationship Id="rId33" Type="http://schemas.openxmlformats.org/officeDocument/2006/relationships/image" Target="media/image15.png"/><Relationship Id="rId38" Type="http://schemas.openxmlformats.org/officeDocument/2006/relationships/hyperlink" Target="https://msdnshared.blob.core.windows.net/media/TNBlogsFS/prod.evol.blogs.technet.com/CommunityServer.Blogs.Components.WeblogFiles/00/00/00/77/98/6011.1.png" TargetMode="External"/><Relationship Id="rId46" Type="http://schemas.openxmlformats.org/officeDocument/2006/relationships/hyperlink" Target="https://msdnshared.blob.core.windows.net/media/TNBlogsFS/prod.evol.blogs.technet.com/CommunityServer.Blogs.Components.WeblogFiles/00/00/00/77/98/6116.5.png" TargetMode="External"/><Relationship Id="rId59" Type="http://schemas.openxmlformats.org/officeDocument/2006/relationships/image" Target="media/image33.png"/><Relationship Id="rId67" Type="http://schemas.openxmlformats.org/officeDocument/2006/relationships/image" Target="media/image39.png"/><Relationship Id="rId103" Type="http://schemas.openxmlformats.org/officeDocument/2006/relationships/image" Target="media/image72.jpeg"/><Relationship Id="rId108" Type="http://schemas.openxmlformats.org/officeDocument/2006/relationships/image" Target="media/image77.jpeg"/><Relationship Id="rId116" Type="http://schemas.openxmlformats.org/officeDocument/2006/relationships/image" Target="media/image85.jpeg"/><Relationship Id="rId124" Type="http://schemas.openxmlformats.org/officeDocument/2006/relationships/image" Target="media/image93.jpeg"/><Relationship Id="rId129" Type="http://schemas.openxmlformats.org/officeDocument/2006/relationships/hyperlink" Target="https://support.office.com/ru-ru/article/%D0%92%D0%BB%D0%BE%D0%B6%D0%B5%D0%BD%D0%BD%D1%8B%D0%B5-%D0%BF%D0%BB%D0%B0%D0%BD%D1%8B-%D0%B3%D0%BB%D0%B0%D0%B2%D0%BD%D1%8B%D0%B5-%D0%BF%D1%80%D0%BE%D0%B5%D0%BA%D1%82%D1%8B-%D0%B8-%D0%BF%D0%BE%D0%B4%D0%BF%D1%80%D0%BE%D0%B5%D0%BA%D1%82%D1%8B-35b02e56-0101-4eca-ac33-82d8392d119b" TargetMode="External"/><Relationship Id="rId137" Type="http://schemas.openxmlformats.org/officeDocument/2006/relationships/image" Target="media/image100.gif"/><Relationship Id="rId20" Type="http://schemas.openxmlformats.org/officeDocument/2006/relationships/image" Target="media/image2.jpeg"/><Relationship Id="rId41" Type="http://schemas.openxmlformats.org/officeDocument/2006/relationships/image" Target="media/image21.png"/><Relationship Id="rId54" Type="http://schemas.openxmlformats.org/officeDocument/2006/relationships/image" Target="media/image28.png"/><Relationship Id="rId62" Type="http://schemas.openxmlformats.org/officeDocument/2006/relationships/image" Target="media/image34.png"/><Relationship Id="rId70" Type="http://schemas.openxmlformats.org/officeDocument/2006/relationships/image" Target="media/image42.png"/><Relationship Id="rId75" Type="http://schemas.openxmlformats.org/officeDocument/2006/relationships/image" Target="media/image47.png"/><Relationship Id="rId83" Type="http://schemas.openxmlformats.org/officeDocument/2006/relationships/image" Target="media/image55.jpeg"/><Relationship Id="rId88" Type="http://schemas.openxmlformats.org/officeDocument/2006/relationships/image" Target="media/image60.jpeg"/><Relationship Id="rId91" Type="http://schemas.openxmlformats.org/officeDocument/2006/relationships/image" Target="media/image63.jpeg"/><Relationship Id="rId96" Type="http://schemas.openxmlformats.org/officeDocument/2006/relationships/image" Target="media/image66.jpeg"/><Relationship Id="rId111" Type="http://schemas.openxmlformats.org/officeDocument/2006/relationships/image" Target="media/image80.jpeg"/><Relationship Id="rId132" Type="http://schemas.openxmlformats.org/officeDocument/2006/relationships/hyperlink" Target="https://support.office.com/ru-ru/article/%D0%98%D1%81%D0%BF%D0%BE%D0%BB%D1%8C%D0%B7%D0%BE%D0%B2%D0%B0%D0%BD%D0%B8%D0%B5-%D0%BF%D1%80%D0%B8%D0%BB%D0%BE%D0%B6%D0%B5%D0%BD%D0%B8%D1%8F-Project-2010-%D0%B2-Office-Live-Workspace-4701db66-c3a0-49d4-b9cf-b32333eb7d26" TargetMode="External"/><Relationship Id="rId140" Type="http://schemas.openxmlformats.org/officeDocument/2006/relationships/hyperlink" Target="http://www.computerbooks.ru/books/Business/Book-Microsoft-Project/Glava%2022/Index0.htm" TargetMode="External"/><Relationship Id="rId145" Type="http://schemas.openxmlformats.org/officeDocument/2006/relationships/hyperlink" Target="http://www.taurion.ru/project/13/4"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s://ru.wikipedia.org/wiki/%D0%9F%D1%80%D0%BE%D0%B5%D0%BA%D1%82" TargetMode="External"/><Relationship Id="rId23" Type="http://schemas.openxmlformats.org/officeDocument/2006/relationships/image" Target="media/image5.jpeg"/><Relationship Id="rId28" Type="http://schemas.openxmlformats.org/officeDocument/2006/relationships/image" Target="media/image10.jpeg"/><Relationship Id="rId36" Type="http://schemas.openxmlformats.org/officeDocument/2006/relationships/image" Target="media/image18.png"/><Relationship Id="rId49" Type="http://schemas.openxmlformats.org/officeDocument/2006/relationships/image" Target="media/image25.png"/><Relationship Id="rId57" Type="http://schemas.openxmlformats.org/officeDocument/2006/relationships/image" Target="media/image31.png"/><Relationship Id="rId106" Type="http://schemas.openxmlformats.org/officeDocument/2006/relationships/image" Target="media/image75.jpeg"/><Relationship Id="rId114" Type="http://schemas.openxmlformats.org/officeDocument/2006/relationships/image" Target="media/image83.jpeg"/><Relationship Id="rId119" Type="http://schemas.openxmlformats.org/officeDocument/2006/relationships/image" Target="media/image88.jpeg"/><Relationship Id="rId127" Type="http://schemas.openxmlformats.org/officeDocument/2006/relationships/image" Target="media/image96.jpeg"/><Relationship Id="rId10" Type="http://schemas.openxmlformats.org/officeDocument/2006/relationships/hyperlink" Target="http://www.computerbooks.ru/books/Business/Book-Microsoft-Project/Glava%2014/Index6.htm" TargetMode="External"/><Relationship Id="rId31" Type="http://schemas.openxmlformats.org/officeDocument/2006/relationships/image" Target="media/image13.jpeg"/><Relationship Id="rId44" Type="http://schemas.openxmlformats.org/officeDocument/2006/relationships/hyperlink" Target="https://msdnshared.blob.core.windows.net/media/TNBlogsFS/prod.evol.blogs.technet.com/CommunityServer.Blogs.Components.WeblogFiles/00/00/00/77/98/3644.4.png" TargetMode="External"/><Relationship Id="rId52" Type="http://schemas.openxmlformats.org/officeDocument/2006/relationships/hyperlink" Target="https://msdnshared.blob.core.windows.net/media/TNBlogsFS/prod.evol.blogs.technet.com/CommunityServer.Blogs.Components.WeblogFiles/00/00/00/77/98/4578.8.png" TargetMode="External"/><Relationship Id="rId60" Type="http://schemas.openxmlformats.org/officeDocument/2006/relationships/hyperlink" Target="https://support.office.com/ru-ru/article/%D0%B7%D0%B0%D0%B2%D0%B8%D1%81%D0%B8%D0%BC%D0%BE%D1%81%D1%82%D0%B8-31b918ce-4b71-475c-9d6b-0ee501b4be57" TargetMode="External"/><Relationship Id="rId65" Type="http://schemas.openxmlformats.org/officeDocument/2006/relationships/image" Target="media/image37.png"/><Relationship Id="rId73" Type="http://schemas.openxmlformats.org/officeDocument/2006/relationships/image" Target="media/image45.png"/><Relationship Id="rId78" Type="http://schemas.openxmlformats.org/officeDocument/2006/relationships/image" Target="media/image50.png"/><Relationship Id="rId81" Type="http://schemas.openxmlformats.org/officeDocument/2006/relationships/image" Target="media/image53.jpeg"/><Relationship Id="rId86" Type="http://schemas.openxmlformats.org/officeDocument/2006/relationships/image" Target="media/image58.jpeg"/><Relationship Id="rId94" Type="http://schemas.openxmlformats.org/officeDocument/2006/relationships/hyperlink" Target="http://www.computerbooks.ru/books/Business/Book-Microsoft-Project/Glava%2014/Index6.htm" TargetMode="External"/><Relationship Id="rId99" Type="http://schemas.openxmlformats.org/officeDocument/2006/relationships/image" Target="media/image68.jpeg"/><Relationship Id="rId101" Type="http://schemas.openxmlformats.org/officeDocument/2006/relationships/image" Target="media/image70.jpeg"/><Relationship Id="rId122" Type="http://schemas.openxmlformats.org/officeDocument/2006/relationships/image" Target="media/image91.jpeg"/><Relationship Id="rId130" Type="http://schemas.openxmlformats.org/officeDocument/2006/relationships/hyperlink" Target="https://support.office.com/ru-ru/article/%D0%9E%D0%B1%D1%89%D0%B8%D0%B5-%D1%81%D0%B2%D0%B5%D0%B4%D0%B5%D0%BD%D0%B8%D1%8F-%D0%B8%D1%81%D0%BF%D0%BE%D0%BB%D1%8C%D0%B7%D0%BE%D0%B2%D0%B0%D0%BD%D0%B8%D0%B5-SharePoint-ff1d330f-fa0c-43d2-b7a9-095ad6f36b4e" TargetMode="External"/><Relationship Id="rId135" Type="http://schemas.openxmlformats.org/officeDocument/2006/relationships/image" Target="media/image98.gif"/><Relationship Id="rId143" Type="http://schemas.openxmlformats.org/officeDocument/2006/relationships/image" Target="media/image105.jpeg"/><Relationship Id="rId148"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computerbooks.ru/books/Business/Book-Microsoft-Project/Glava%2014/Index1.htm" TargetMode="External"/><Relationship Id="rId13" Type="http://schemas.openxmlformats.org/officeDocument/2006/relationships/hyperlink" Target="http://www.computerbooks.ru/books/Business/Book-Microsoft-Project/Glava%2022/Index0.htm" TargetMode="External"/><Relationship Id="rId18" Type="http://schemas.openxmlformats.org/officeDocument/2006/relationships/hyperlink" Target="https://ru.wikipedia.org/wiki/%D0%9C%D0%B5%D1%82%D0%BE%D0%B4_%D0%BA%D1%80%D0%B8%D1%82%D0%B8%D1%87%D0%B5%D1%81%D0%BA%D0%BE%D0%B3%D0%BE_%D0%BF%D1%83%D1%82%D0%B8" TargetMode="External"/><Relationship Id="rId39" Type="http://schemas.openxmlformats.org/officeDocument/2006/relationships/image" Target="media/image20.png"/><Relationship Id="rId109" Type="http://schemas.openxmlformats.org/officeDocument/2006/relationships/image" Target="media/image78.jpeg"/><Relationship Id="rId34" Type="http://schemas.openxmlformats.org/officeDocument/2006/relationships/image" Target="media/image16.png"/><Relationship Id="rId50" Type="http://schemas.openxmlformats.org/officeDocument/2006/relationships/hyperlink" Target="https://msdnshared.blob.core.windows.net/media/TNBlogsFS/prod.evol.blogs.technet.com/CommunityServer.Blogs.Components.WeblogFiles/00/00/00/77/98/4863.7.png" TargetMode="External"/><Relationship Id="rId55" Type="http://schemas.openxmlformats.org/officeDocument/2006/relationships/image" Target="media/image29.png"/><Relationship Id="rId76" Type="http://schemas.openxmlformats.org/officeDocument/2006/relationships/image" Target="media/image48.png"/><Relationship Id="rId97" Type="http://schemas.openxmlformats.org/officeDocument/2006/relationships/image" Target="media/image67.jpeg"/><Relationship Id="rId104" Type="http://schemas.openxmlformats.org/officeDocument/2006/relationships/image" Target="media/image73.jpeg"/><Relationship Id="rId120" Type="http://schemas.openxmlformats.org/officeDocument/2006/relationships/image" Target="media/image89.jpeg"/><Relationship Id="rId125" Type="http://schemas.openxmlformats.org/officeDocument/2006/relationships/image" Target="media/image94.jpeg"/><Relationship Id="rId141" Type="http://schemas.openxmlformats.org/officeDocument/2006/relationships/image" Target="media/image103.jpeg"/><Relationship Id="rId146" Type="http://schemas.openxmlformats.org/officeDocument/2006/relationships/hyperlink" Target="http://www.taurion.ru/project/13/4" TargetMode="External"/><Relationship Id="rId7" Type="http://schemas.openxmlformats.org/officeDocument/2006/relationships/endnotes" Target="endnotes.xml"/><Relationship Id="rId71" Type="http://schemas.openxmlformats.org/officeDocument/2006/relationships/image" Target="media/image43.jpeg"/><Relationship Id="rId92" Type="http://schemas.openxmlformats.org/officeDocument/2006/relationships/hyperlink" Target="http://www.computerbooks.ru/books/Business/Book-Microsoft-Project/Glava%2014/Index1.htm" TargetMode="External"/><Relationship Id="rId2" Type="http://schemas.openxmlformats.org/officeDocument/2006/relationships/styles" Target="styles.xml"/><Relationship Id="rId29" Type="http://schemas.openxmlformats.org/officeDocument/2006/relationships/image" Target="media/image11.jpeg"/><Relationship Id="rId24" Type="http://schemas.openxmlformats.org/officeDocument/2006/relationships/image" Target="media/image6.jpeg"/><Relationship Id="rId40" Type="http://schemas.openxmlformats.org/officeDocument/2006/relationships/hyperlink" Target="https://msdnshared.blob.core.windows.net/media/TNBlogsFS/prod.evol.blogs.technet.com/CommunityServer.Blogs.Components.WeblogFiles/00/00/00/77/98/1307.2.png" TargetMode="External"/><Relationship Id="rId45" Type="http://schemas.openxmlformats.org/officeDocument/2006/relationships/image" Target="media/image23.png"/><Relationship Id="rId66" Type="http://schemas.openxmlformats.org/officeDocument/2006/relationships/image" Target="media/image38.png"/><Relationship Id="rId87" Type="http://schemas.openxmlformats.org/officeDocument/2006/relationships/image" Target="media/image59.jpeg"/><Relationship Id="rId110" Type="http://schemas.openxmlformats.org/officeDocument/2006/relationships/image" Target="media/image79.jpeg"/><Relationship Id="rId115" Type="http://schemas.openxmlformats.org/officeDocument/2006/relationships/image" Target="media/image84.jpeg"/><Relationship Id="rId131" Type="http://schemas.openxmlformats.org/officeDocument/2006/relationships/hyperlink" Target="https://support.office.com/ru-ru/article/%D0%A3%D1%81%D0%BA%D0%BE%D1%80%D0%B5%D0%BD%D0%B8%D0%B5-%D1%80%D0%B0%D0%B1%D0%BE%D1%82%D1%8B-%D1%81-%D0%BF%D0%BE%D0%BC%D0%BE%D1%89%D1%8C%D1%8E-%D0%B2%D0%B5%D0%B1%D0%BF%D1%80%D0%B8%D0%BB%D0%BE%D0%B6%D0%B5%D0%BD%D0%B8%D1%8F-Project-Web-App-d41223fc-2c04-423e-aea9-1fcd420d9a65" TargetMode="External"/><Relationship Id="rId136" Type="http://schemas.openxmlformats.org/officeDocument/2006/relationships/image" Target="media/image99.gif"/><Relationship Id="rId61" Type="http://schemas.openxmlformats.org/officeDocument/2006/relationships/hyperlink" Target="https://support.office.com/ru-ru/article/%D0%BF%D0%B5%D1%87%D0%B0%D1%82%D0%B0%D1%82%D1%8C-4c63d065-5d9a-4dbd-bc7c-b88ab7bf091e" TargetMode="External"/><Relationship Id="rId82" Type="http://schemas.openxmlformats.org/officeDocument/2006/relationships/image" Target="media/image54.jpeg"/><Relationship Id="rId19" Type="http://schemas.openxmlformats.org/officeDocument/2006/relationships/hyperlink" Target="https://ru.wikipedia.org/wiki/%D0%94%D0%B8%D0%B0%D0%B3%D1%80%D0%B0%D0%BC%D0%BC%D0%B0_%D0%93%D0%B0%D0%BD%D1%82%D0%B0" TargetMode="External"/><Relationship Id="rId14" Type="http://schemas.openxmlformats.org/officeDocument/2006/relationships/hyperlink" Target="https://ru.wikipedia.org/wiki/%D0%9A%D0%BE%D0%BC%D0%BF%D1%8C%D1%8E%D1%82%D0%B5%D1%80%D0%BD%D0%B0%D1%8F_%D0%BF%D1%80%D0%BE%D0%B3%D1%80%D0%B0%D0%BC%D0%BC%D0%B0" TargetMode="External"/><Relationship Id="rId30" Type="http://schemas.openxmlformats.org/officeDocument/2006/relationships/image" Target="media/image12.jpeg"/><Relationship Id="rId35" Type="http://schemas.openxmlformats.org/officeDocument/2006/relationships/image" Target="media/image17.png"/><Relationship Id="rId56" Type="http://schemas.openxmlformats.org/officeDocument/2006/relationships/image" Target="media/image30.png"/><Relationship Id="rId77" Type="http://schemas.openxmlformats.org/officeDocument/2006/relationships/image" Target="media/image49.png"/><Relationship Id="rId100" Type="http://schemas.openxmlformats.org/officeDocument/2006/relationships/image" Target="media/image69.jpeg"/><Relationship Id="rId105" Type="http://schemas.openxmlformats.org/officeDocument/2006/relationships/image" Target="media/image74.jpeg"/><Relationship Id="rId126" Type="http://schemas.openxmlformats.org/officeDocument/2006/relationships/image" Target="media/image95.jpeg"/><Relationship Id="rId147"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26.png"/><Relationship Id="rId72" Type="http://schemas.openxmlformats.org/officeDocument/2006/relationships/image" Target="media/image44.png"/><Relationship Id="rId93" Type="http://schemas.openxmlformats.org/officeDocument/2006/relationships/image" Target="media/image64.jpeg"/><Relationship Id="rId98" Type="http://schemas.openxmlformats.org/officeDocument/2006/relationships/hyperlink" Target="http://www.computerbooks.ru/books/Business/Book-Microsoft-Project/Glava%2015/Index6.htm" TargetMode="External"/><Relationship Id="rId121" Type="http://schemas.openxmlformats.org/officeDocument/2006/relationships/image" Target="media/image90.jpeg"/><Relationship Id="rId142" Type="http://schemas.openxmlformats.org/officeDocument/2006/relationships/image" Target="media/image10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127</Pages>
  <Words>40067</Words>
  <Characters>228383</Characters>
  <Application>Microsoft Office Word</Application>
  <DocSecurity>0</DocSecurity>
  <Lines>1903</Lines>
  <Paragraphs>535</Paragraphs>
  <ScaleCrop>false</ScaleCrop>
  <HeadingPairs>
    <vt:vector size="2" baseType="variant">
      <vt:variant>
        <vt:lpstr>Название</vt:lpstr>
      </vt:variant>
      <vt:variant>
        <vt:i4>1</vt:i4>
      </vt:variant>
    </vt:vector>
  </HeadingPairs>
  <TitlesOfParts>
    <vt:vector size="1" baseType="lpstr">
      <vt:lpstr>НАЗВАНИЕ ОБРАЗОВАТЕЛЬНОГО УЧРЕЖДЕНИЯ ПО УСТАВУ</vt:lpstr>
    </vt:vector>
  </TitlesOfParts>
  <Company>ПГК</Company>
  <LinksUpToDate>false</LinksUpToDate>
  <CharactersWithSpaces>267915</CharactersWithSpaces>
  <SharedDoc>false</SharedDoc>
  <HLinks>
    <vt:vector size="24" baseType="variant">
      <vt:variant>
        <vt:i4>983063</vt:i4>
      </vt:variant>
      <vt:variant>
        <vt:i4>9</vt:i4>
      </vt:variant>
      <vt:variant>
        <vt:i4>0</vt:i4>
      </vt:variant>
      <vt:variant>
        <vt:i4>5</vt:i4>
      </vt:variant>
      <vt:variant>
        <vt:lpwstr>http://office.microsoft.com/</vt:lpwstr>
      </vt:variant>
      <vt:variant>
        <vt:lpwstr/>
      </vt:variant>
      <vt:variant>
        <vt:i4>7405602</vt:i4>
      </vt:variant>
      <vt:variant>
        <vt:i4>6</vt:i4>
      </vt:variant>
      <vt:variant>
        <vt:i4>0</vt:i4>
      </vt:variant>
      <vt:variant>
        <vt:i4>5</vt:i4>
      </vt:variant>
      <vt:variant>
        <vt:lpwstr>http://www.microsoftproject.ru/</vt:lpwstr>
      </vt:variant>
      <vt:variant>
        <vt:lpwstr/>
      </vt:variant>
      <vt:variant>
        <vt:i4>1966106</vt:i4>
      </vt:variant>
      <vt:variant>
        <vt:i4>2</vt:i4>
      </vt:variant>
      <vt:variant>
        <vt:i4>0</vt:i4>
      </vt:variant>
      <vt:variant>
        <vt:i4>5</vt:i4>
      </vt:variant>
      <vt:variant>
        <vt:lpwstr>http://pmmagazine.ru/</vt:lpwstr>
      </vt:variant>
      <vt:variant>
        <vt:lpwstr/>
      </vt:variant>
      <vt:variant>
        <vt:i4>1245253</vt:i4>
      </vt:variant>
      <vt:variant>
        <vt:i4>0</vt:i4>
      </vt:variant>
      <vt:variant>
        <vt:i4>0</vt:i4>
      </vt:variant>
      <vt:variant>
        <vt:i4>5</vt:i4>
      </vt:variant>
      <vt:variant>
        <vt:lpwstr>http://www.marketing.spb.ru/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НАЗВАНИЕ ОБРАЗОВАТЕЛЬНОГО УЧРЕЖДЕНИЯ ПО УСТАВУ</dc:title>
  <dc:creator>Зацепин</dc:creator>
  <cp:lastModifiedBy>Marina</cp:lastModifiedBy>
  <cp:revision>3</cp:revision>
  <cp:lastPrinted>2013-10-08T04:30:00Z</cp:lastPrinted>
  <dcterms:created xsi:type="dcterms:W3CDTF">2017-11-13T13:40:00Z</dcterms:created>
  <dcterms:modified xsi:type="dcterms:W3CDTF">2017-11-13T13:47:00Z</dcterms:modified>
</cp:coreProperties>
</file>