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B" w:rsidRPr="00BA4632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="00346857">
        <w:rPr>
          <w:rFonts w:eastAsia="PMingLiU"/>
          <w:b/>
          <w:i/>
          <w:sz w:val="22"/>
          <w:szCs w:val="22"/>
          <w:lang w:val="en-US"/>
        </w:rPr>
        <w:t>II</w:t>
      </w:r>
      <w:r w:rsidR="00346857" w:rsidRPr="00BA4632">
        <w:rPr>
          <w:rFonts w:eastAsia="PMingLiU"/>
          <w:b/>
          <w:i/>
          <w:sz w:val="22"/>
          <w:szCs w:val="22"/>
        </w:rPr>
        <w:t>.4</w:t>
      </w:r>
    </w:p>
    <w:p w:rsidR="005F466B" w:rsidRPr="005F466B" w:rsidRDefault="00B91162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445B89" w:rsidRPr="00445B89">
        <w:rPr>
          <w:rFonts w:eastAsia="Times New Roman"/>
          <w:b/>
          <w:i/>
          <w:sz w:val="22"/>
          <w:szCs w:val="22"/>
        </w:rPr>
        <w:t>10.02.04 «Обеспечение информационной безопасности телекоммуникационных систем»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455B2" w:rsidRDefault="005455B2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455B2" w:rsidRDefault="005455B2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455B2" w:rsidRPr="005F466B" w:rsidRDefault="005455B2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5F466B" w:rsidRP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</w:t>
      </w:r>
      <w:r w:rsidR="00762051">
        <w:rPr>
          <w:rFonts w:eastAsia="Calibri"/>
          <w:b/>
          <w:color w:val="000000"/>
          <w:sz w:val="22"/>
          <w:szCs w:val="22"/>
          <w:lang w:eastAsia="en-US"/>
        </w:rPr>
        <w:t>4</w:t>
      </w:r>
      <w:r>
        <w:rPr>
          <w:rFonts w:eastAsia="Calibri"/>
          <w:b/>
          <w:color w:val="000000"/>
          <w:sz w:val="22"/>
          <w:szCs w:val="22"/>
          <w:lang w:eastAsia="en-US"/>
        </w:rPr>
        <w:t>.</w:t>
      </w:r>
      <w:r w:rsidR="00073887" w:rsidRPr="00073887">
        <w:rPr>
          <w:rFonts w:eastAsia="Calibri"/>
          <w:b/>
          <w:color w:val="000000"/>
          <w:sz w:val="22"/>
          <w:szCs w:val="22"/>
          <w:lang w:eastAsia="en-US"/>
        </w:rPr>
        <w:t>Выполнение работ по профессии «</w:t>
      </w:r>
      <w:r w:rsidR="0006242E" w:rsidRPr="0006242E">
        <w:rPr>
          <w:rFonts w:eastAsia="Calibri"/>
          <w:b/>
          <w:color w:val="000000"/>
          <w:sz w:val="22"/>
          <w:szCs w:val="22"/>
          <w:lang w:eastAsia="en-US"/>
        </w:rPr>
        <w:t>Монтажник оборудования связи</w:t>
      </w:r>
      <w:r w:rsidR="00073887" w:rsidRPr="00073887">
        <w:rPr>
          <w:rFonts w:eastAsia="Calibri"/>
          <w:b/>
          <w:color w:val="000000"/>
          <w:sz w:val="22"/>
          <w:szCs w:val="22"/>
          <w:lang w:eastAsia="en-US"/>
        </w:rPr>
        <w:t>»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455B2" w:rsidRPr="005F466B" w:rsidRDefault="005455B2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C446B0">
        <w:rPr>
          <w:rFonts w:eastAsia="Calibri"/>
          <w:b/>
          <w:color w:val="000000"/>
          <w:sz w:val="22"/>
          <w:szCs w:val="22"/>
          <w:lang w:eastAsia="en-US"/>
        </w:rPr>
        <w:t>19</w:t>
      </w: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5F466B" w:rsidRDefault="0006242E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4"/>
          <w:szCs w:val="24"/>
        </w:rPr>
        <w:t>Кабирова Эльмира Ринатовна</w:t>
      </w:r>
      <w:r w:rsidR="005F466B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073887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73887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073887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7388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073887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73887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07388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7388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07388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профессионального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1412A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EA392D" w:rsidP="00762051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ПМ.0</w:t>
            </w:r>
            <w:r w:rsidR="0076205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 </w:t>
            </w:r>
            <w:r w:rsidR="00073887" w:rsidRPr="00073887">
              <w:rPr>
                <w:sz w:val="28"/>
                <w:szCs w:val="28"/>
              </w:rPr>
              <w:t>Выполнение работ по профессии «</w:t>
            </w:r>
            <w:r w:rsidR="0006242E" w:rsidRPr="00C446B0">
              <w:rPr>
                <w:sz w:val="28"/>
                <w:szCs w:val="28"/>
              </w:rPr>
              <w:t>Монтажник оборудования связи</w:t>
            </w:r>
            <w:r w:rsidR="00073887" w:rsidRPr="00C446B0">
              <w:rPr>
                <w:sz w:val="28"/>
                <w:szCs w:val="28"/>
              </w:rPr>
              <w:t>»</w:t>
            </w:r>
            <w:bookmarkEnd w:id="0"/>
            <w:bookmarkEnd w:id="1"/>
            <w:bookmarkEnd w:id="2"/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E10DE4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762051" w:rsidRPr="00762051">
        <w:rPr>
          <w:rFonts w:eastAsia="PMingLiU"/>
          <w:sz w:val="28"/>
          <w:szCs w:val="28"/>
        </w:rPr>
        <w:t>Выполнение работ по профессии «</w:t>
      </w:r>
      <w:r w:rsidR="0006242E" w:rsidRPr="0006242E">
        <w:rPr>
          <w:rFonts w:eastAsia="PMingLiU"/>
          <w:sz w:val="28"/>
          <w:szCs w:val="28"/>
        </w:rPr>
        <w:t>Монтажник оборудования связи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06242E" w:rsidRDefault="0006242E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tbl>
      <w:tblPr>
        <w:tblpPr w:leftFromText="180" w:rightFromText="180" w:vertAnchor="text" w:tblpX="4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8796"/>
      </w:tblGrid>
      <w:tr w:rsidR="0006242E" w:rsidRPr="001E3B37" w:rsidTr="0006242E">
        <w:tc>
          <w:tcPr>
            <w:tcW w:w="951" w:type="dxa"/>
          </w:tcPr>
          <w:p w:rsidR="0006242E" w:rsidRPr="0088718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c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796" w:type="dxa"/>
          </w:tcPr>
          <w:p w:rsidR="0006242E" w:rsidRPr="0088718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c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06242E" w:rsidRPr="001E3B37" w:rsidTr="0006242E">
        <w:trPr>
          <w:trHeight w:val="327"/>
        </w:trPr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6242E" w:rsidRPr="001E3B37" w:rsidTr="0006242E"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6242E" w:rsidRPr="001E3B37" w:rsidTr="0006242E">
        <w:trPr>
          <w:trHeight w:val="562"/>
        </w:trPr>
        <w:tc>
          <w:tcPr>
            <w:tcW w:w="951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796" w:type="dxa"/>
          </w:tcPr>
          <w:p w:rsidR="0006242E" w:rsidRPr="001E3B37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6242E" w:rsidRPr="00321AFB" w:rsidRDefault="0006242E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tbl>
      <w:tblPr>
        <w:tblpPr w:leftFromText="180" w:rightFromText="180" w:vertAnchor="text" w:tblpX="499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788"/>
      </w:tblGrid>
      <w:tr w:rsidR="0006242E" w:rsidRPr="00D92DFC" w:rsidTr="0006242E">
        <w:tc>
          <w:tcPr>
            <w:tcW w:w="959" w:type="dxa"/>
          </w:tcPr>
          <w:p w:rsidR="0006242E" w:rsidRPr="00D92DFC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bookmarkStart w:id="6" w:name="OLE_LINK111"/>
            <w:r w:rsidRPr="00D92DFC">
              <w:rPr>
                <w:rStyle w:val="ac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788" w:type="dxa"/>
          </w:tcPr>
          <w:p w:rsidR="0006242E" w:rsidRPr="00D92DFC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D92DFC">
              <w:rPr>
                <w:rStyle w:val="ac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6242E" w:rsidRPr="00D92DFC" w:rsidTr="0006242E">
        <w:tc>
          <w:tcPr>
            <w:tcW w:w="959" w:type="dxa"/>
          </w:tcPr>
          <w:p w:rsidR="0006242E" w:rsidRPr="00D92DFC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8788" w:type="dxa"/>
          </w:tcPr>
          <w:p w:rsidR="0006242E" w:rsidRPr="00D92DFC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Техническая эксплуатация инфокоммуникационных сетей связей</w:t>
            </w:r>
          </w:p>
        </w:tc>
      </w:tr>
      <w:tr w:rsidR="0006242E" w:rsidRPr="00D92DFC" w:rsidTr="0006242E">
        <w:tc>
          <w:tcPr>
            <w:tcW w:w="959" w:type="dxa"/>
          </w:tcPr>
          <w:p w:rsidR="0006242E" w:rsidRPr="00D92DFC" w:rsidRDefault="00BB259A" w:rsidP="00BB259A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4.1</w:t>
            </w:r>
          </w:p>
        </w:tc>
        <w:tc>
          <w:tcPr>
            <w:tcW w:w="8788" w:type="dxa"/>
          </w:tcPr>
          <w:p w:rsidR="0006242E" w:rsidRPr="00D92DFC" w:rsidRDefault="0006242E" w:rsidP="0006242E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:rsidR="00093D3D" w:rsidRDefault="00093D3D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Default="0006242E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Default="0006242E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Default="0006242E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Default="0006242E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Default="0006242E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C446B0" w:rsidRDefault="00C446B0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Pr="00A20D33" w:rsidRDefault="0006242E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93D3D" w:rsidRPr="00A20D33" w:rsidRDefault="00093D3D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  <w:highlight w:val="yellow"/>
        </w:rPr>
      </w:pPr>
    </w:p>
    <w:p w:rsidR="0006242E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762051">
        <w:rPr>
          <w:rFonts w:eastAsia="Times New Roman"/>
          <w:bCs/>
          <w:sz w:val="28"/>
          <w:szCs w:val="28"/>
        </w:rPr>
        <w:lastRenderedPageBreak/>
        <w:t>В результате освоения профессионального модуля студент должен: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2"/>
        <w:gridCol w:w="7868"/>
      </w:tblGrid>
      <w:tr w:rsidR="0006242E" w:rsidRPr="008E618A" w:rsidTr="0006242E">
        <w:tc>
          <w:tcPr>
            <w:tcW w:w="1912" w:type="dxa"/>
          </w:tcPr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8E618A">
              <w:rPr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868" w:type="dxa"/>
          </w:tcPr>
          <w:p w:rsidR="0006242E" w:rsidRPr="00D92DFC" w:rsidRDefault="0006242E" w:rsidP="0006242E">
            <w:pPr>
              <w:pStyle w:val="Default"/>
            </w:pPr>
            <w:r w:rsidRPr="00D92DFC"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:rsidR="0006242E" w:rsidRPr="007A624E" w:rsidRDefault="0006242E" w:rsidP="0006242E">
            <w:pPr>
              <w:pStyle w:val="Default"/>
              <w:tabs>
                <w:tab w:val="left" w:pos="2718"/>
              </w:tabs>
              <w:rPr>
                <w:i/>
              </w:rPr>
            </w:pPr>
            <w:r w:rsidRPr="007A624E">
              <w:rPr>
                <w:i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</w:t>
            </w:r>
          </w:p>
        </w:tc>
      </w:tr>
      <w:tr w:rsidR="0006242E" w:rsidRPr="008E618A" w:rsidTr="0006242E">
        <w:tc>
          <w:tcPr>
            <w:tcW w:w="1912" w:type="dxa"/>
          </w:tcPr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уметь</w:t>
            </w:r>
          </w:p>
        </w:tc>
        <w:tc>
          <w:tcPr>
            <w:tcW w:w="7868" w:type="dxa"/>
          </w:tcPr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прокладывать кабели в помещениях и стойках,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протягивать кабели по трубам и магистралям,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укладывать кабели в лотки, </w:t>
            </w:r>
            <w:proofErr w:type="spellStart"/>
            <w:r w:rsidRPr="008E618A">
              <w:rPr>
                <w:bCs/>
                <w:sz w:val="24"/>
                <w:szCs w:val="24"/>
              </w:rPr>
              <w:t>сплайсы</w:t>
            </w:r>
            <w:proofErr w:type="spellEnd"/>
            <w:r w:rsidRPr="008E618A">
              <w:rPr>
                <w:bCs/>
                <w:sz w:val="24"/>
                <w:szCs w:val="24"/>
              </w:rPr>
              <w:t>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производить расшивку кабеля на кроссе, в распределительных шкафах; 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обеспечивать хранение и защиту медных и волоконно-оптических кабелей при хранении;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инспектировать и чистить установленные кабельные соединения и исправлять их в случае необходимости,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производить расшивку </w:t>
            </w:r>
            <w:proofErr w:type="spellStart"/>
            <w:r w:rsidRPr="008E618A">
              <w:rPr>
                <w:bCs/>
                <w:sz w:val="24"/>
                <w:szCs w:val="24"/>
              </w:rPr>
              <w:t>патч-панелей</w:t>
            </w:r>
            <w:proofErr w:type="spellEnd"/>
            <w:r w:rsidRPr="008E618A">
              <w:rPr>
                <w:bCs/>
                <w:sz w:val="24"/>
                <w:szCs w:val="24"/>
              </w:rPr>
              <w:t>, разъемов, розеток в структурированных кабельных системах;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разделывать коаксиальные кабели, </w:t>
            </w:r>
            <w:proofErr w:type="spellStart"/>
            <w:r w:rsidRPr="008E618A">
              <w:rPr>
                <w:bCs/>
                <w:sz w:val="24"/>
                <w:szCs w:val="24"/>
              </w:rPr>
              <w:t>многопарные</w:t>
            </w:r>
            <w:proofErr w:type="spellEnd"/>
            <w:r w:rsidRPr="008E618A">
              <w:rPr>
                <w:bCs/>
                <w:sz w:val="24"/>
                <w:szCs w:val="24"/>
              </w:rPr>
              <w:t xml:space="preserve"> витые пары, витые пары всех стандартов </w:t>
            </w:r>
            <w:proofErr w:type="spellStart"/>
            <w:r w:rsidRPr="008E618A">
              <w:rPr>
                <w:bCs/>
                <w:sz w:val="24"/>
                <w:szCs w:val="24"/>
              </w:rPr>
              <w:t>xTP</w:t>
            </w:r>
            <w:proofErr w:type="spellEnd"/>
            <w:r w:rsidRPr="008E618A">
              <w:rPr>
                <w:bCs/>
                <w:sz w:val="24"/>
                <w:szCs w:val="24"/>
              </w:rPr>
              <w:t>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осуществлять монтаж </w:t>
            </w:r>
            <w:proofErr w:type="spellStart"/>
            <w:r w:rsidRPr="008E618A">
              <w:rPr>
                <w:bCs/>
                <w:sz w:val="24"/>
                <w:szCs w:val="24"/>
              </w:rPr>
              <w:t>коннекторов</w:t>
            </w:r>
            <w:proofErr w:type="spellEnd"/>
            <w:r w:rsidRPr="008E618A">
              <w:rPr>
                <w:bCs/>
                <w:sz w:val="24"/>
                <w:szCs w:val="24"/>
              </w:rPr>
              <w:t xml:space="preserve"> различного типа для витой пары (IDC) типа </w:t>
            </w:r>
            <w:proofErr w:type="spellStart"/>
            <w:r w:rsidRPr="008E618A">
              <w:rPr>
                <w:bCs/>
                <w:sz w:val="24"/>
                <w:szCs w:val="24"/>
              </w:rPr>
              <w:t>модульныхджеков</w:t>
            </w:r>
            <w:proofErr w:type="spellEnd"/>
            <w:r w:rsidRPr="008E618A">
              <w:rPr>
                <w:bCs/>
                <w:sz w:val="24"/>
                <w:szCs w:val="24"/>
              </w:rPr>
              <w:t xml:space="preserve"> RJ45 и RJ 11 (U/UTP, SF/UTP, S/FTP);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устанавливать телекоммуникационные розетки, розетки типа RJ45, RJ11 (Cat.5e, Cat.6);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выполнять установку инфокоммуникационных стоек, установку оборудования в коммутационный шкаф; 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устанавливать кабельные распределители (коммутационные панели и коробки; кроссовые панели и коробки);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устанавливать </w:t>
            </w:r>
            <w:proofErr w:type="spellStart"/>
            <w:r w:rsidRPr="008E618A">
              <w:rPr>
                <w:bCs/>
                <w:sz w:val="24"/>
                <w:szCs w:val="24"/>
              </w:rPr>
              <w:t>патч-панели</w:t>
            </w:r>
            <w:proofErr w:type="spellEnd"/>
            <w:r w:rsidRPr="008E618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E618A">
              <w:rPr>
                <w:bCs/>
                <w:sz w:val="24"/>
                <w:szCs w:val="24"/>
              </w:rPr>
              <w:t>сплайсы</w:t>
            </w:r>
            <w:proofErr w:type="spellEnd"/>
            <w:r w:rsidRPr="008E618A">
              <w:rPr>
                <w:bCs/>
                <w:sz w:val="24"/>
                <w:szCs w:val="24"/>
              </w:rPr>
              <w:t>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подготавливать волоконно-оптический кабель к монтажу;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подготавливать концы оптического кабеля к последующему сращиванию оптических волокон;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сращивать волоконно-оптические кабели механическим способом и способом сварки; 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устанавливать волоконно-оптические кабельные соединители для </w:t>
            </w:r>
            <w:proofErr w:type="spellStart"/>
            <w:r w:rsidRPr="008E618A">
              <w:rPr>
                <w:bCs/>
                <w:sz w:val="24"/>
                <w:szCs w:val="24"/>
              </w:rPr>
              <w:t>терминирования</w:t>
            </w:r>
            <w:proofErr w:type="spellEnd"/>
            <w:r w:rsidRPr="008E618A">
              <w:rPr>
                <w:bCs/>
                <w:sz w:val="24"/>
                <w:szCs w:val="24"/>
              </w:rPr>
              <w:t xml:space="preserve"> (соединения) кабелей;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организовывать точки ввода медных и оптических кабелей в здание;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производить ввод оптических кабелей в муфту;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восстанавливать герметичность оболочки кабеля;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 xml:space="preserve">- устанавливать оптические муфты и щитки; 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заземлять кабели, оборудование и телекоммуникационные шкафы структурированных кабельных систем;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выбирать соответствующее измерительное и тестовое оборудование для медных и оптических кабелей;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анализировать полученные результаты;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анализировать результаты мониторинга и - устанавливать их соответствие действующим отраслевым стандартам;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производить полевые испытания кабельной системы на основе витой пары медных проводников с волновым сопротивлением 100 Ом,</w:t>
            </w:r>
          </w:p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t>-  производить измерения на пассивных оптических сетях PON: величины затуханий сварных соединений и волокон, рабочей длины и коэффициента преломления волокна;</w:t>
            </w:r>
          </w:p>
          <w:p w:rsidR="0006242E" w:rsidRPr="007A624E" w:rsidRDefault="0006242E" w:rsidP="0006242E">
            <w:pPr>
              <w:rPr>
                <w:bCs/>
                <w:i/>
                <w:sz w:val="24"/>
                <w:szCs w:val="24"/>
              </w:rPr>
            </w:pPr>
            <w:proofErr w:type="gramStart"/>
            <w:r w:rsidRPr="007A624E">
              <w:rPr>
                <w:bCs/>
                <w:i/>
                <w:sz w:val="24"/>
                <w:szCs w:val="24"/>
              </w:rPr>
              <w:t xml:space="preserve">- выполнять документирование кабельной проводки: марки кабелей, </w:t>
            </w:r>
            <w:r w:rsidRPr="007A624E">
              <w:rPr>
                <w:bCs/>
                <w:i/>
                <w:sz w:val="24"/>
                <w:szCs w:val="24"/>
              </w:rPr>
              <w:lastRenderedPageBreak/>
              <w:t xml:space="preserve">маркировку участков кабеля, </w:t>
            </w:r>
            <w:proofErr w:type="spellStart"/>
            <w:r w:rsidRPr="007A624E">
              <w:rPr>
                <w:bCs/>
                <w:i/>
                <w:sz w:val="24"/>
                <w:szCs w:val="24"/>
              </w:rPr>
              <w:t>телекоммутационных</w:t>
            </w:r>
            <w:proofErr w:type="spellEnd"/>
            <w:r w:rsidRPr="007A624E">
              <w:rPr>
                <w:bCs/>
                <w:i/>
                <w:sz w:val="24"/>
                <w:szCs w:val="24"/>
              </w:rPr>
              <w:t xml:space="preserve"> шкафов, стоек, панелей и гнезд, жил, модулей в кроссе, шкафах, муфте;</w:t>
            </w:r>
            <w:proofErr w:type="gramEnd"/>
          </w:p>
          <w:p w:rsidR="0006242E" w:rsidRPr="007A624E" w:rsidRDefault="0006242E" w:rsidP="0006242E">
            <w:pPr>
              <w:rPr>
                <w:bCs/>
                <w:i/>
                <w:sz w:val="24"/>
                <w:szCs w:val="24"/>
              </w:rPr>
            </w:pPr>
            <w:r w:rsidRPr="007A624E">
              <w:rPr>
                <w:bCs/>
                <w:i/>
                <w:sz w:val="24"/>
                <w:szCs w:val="24"/>
              </w:rPr>
              <w:t>- составлять схемы сращивания жил кабеля для более простой будущей реструктуризации;</w:t>
            </w:r>
          </w:p>
          <w:p w:rsidR="0006242E" w:rsidRPr="008E618A" w:rsidRDefault="0006242E" w:rsidP="0006242E">
            <w:pPr>
              <w:rPr>
                <w:bCs/>
                <w:i/>
                <w:sz w:val="24"/>
                <w:szCs w:val="24"/>
              </w:rPr>
            </w:pPr>
            <w:r w:rsidRPr="007A624E">
              <w:rPr>
                <w:bCs/>
                <w:i/>
                <w:sz w:val="24"/>
                <w:szCs w:val="24"/>
              </w:rPr>
              <w:t>- осуществлять документирование аппаратных данных, результатов тестирования и измерений линий связи и проблем, возникающих в кабельной проводке</w:t>
            </w:r>
          </w:p>
        </w:tc>
      </w:tr>
      <w:tr w:rsidR="0006242E" w:rsidRPr="008E618A" w:rsidTr="0006242E">
        <w:tc>
          <w:tcPr>
            <w:tcW w:w="1912" w:type="dxa"/>
          </w:tcPr>
          <w:p w:rsidR="0006242E" w:rsidRPr="008E618A" w:rsidRDefault="0006242E" w:rsidP="0006242E">
            <w:pPr>
              <w:rPr>
                <w:bCs/>
                <w:sz w:val="24"/>
                <w:szCs w:val="24"/>
              </w:rPr>
            </w:pPr>
            <w:r w:rsidRPr="008E618A">
              <w:rPr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868" w:type="dxa"/>
          </w:tcPr>
          <w:p w:rsidR="0006242E" w:rsidRPr="00D92DFC" w:rsidRDefault="0006242E" w:rsidP="0006242E">
            <w:pPr>
              <w:pStyle w:val="Default"/>
            </w:pPr>
            <w:r w:rsidRPr="00D92DFC">
              <w:t xml:space="preserve">- критерии и технические требования к компонентам кабельной сети; 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- различные виды кабелей, классификацию, конструктивные особенности, их технические характеристики;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 xml:space="preserve">- параметры передачи медных и оптических направляющих систем; 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основные передаточные характеристики ОВ и нелинейные эффекты в оптических линиях связи;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 xml:space="preserve">правила прокладки медных кабельных линий и волоконно-оптических </w:t>
            </w:r>
            <w:proofErr w:type="spellStart"/>
            <w:r w:rsidRPr="00D92DFC">
              <w:t>ка-белей</w:t>
            </w:r>
            <w:proofErr w:type="spellEnd"/>
            <w:r w:rsidRPr="00D92DFC">
              <w:t xml:space="preserve"> в зданиях и помещениях пользователя (Национальный стандарт РФ ГОСТ </w:t>
            </w:r>
            <w:proofErr w:type="gramStart"/>
            <w:r w:rsidRPr="00D92DFC">
              <w:t>Р</w:t>
            </w:r>
            <w:proofErr w:type="gramEnd"/>
            <w:r w:rsidRPr="00D92DFC">
              <w:t xml:space="preserve"> 53245-2008 от 25 декабря 2008 г. N 786-ст);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- принципы защиты сооружений связи от взаимных и внешних влияний, от коррозии и методы их уменьшения;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- способы и устройства защиты и заз</w:t>
            </w:r>
            <w:r>
              <w:t>емления инфокоммуникационных це</w:t>
            </w:r>
            <w:r w:rsidRPr="00D92DFC">
              <w:t xml:space="preserve">пей и оборудования; 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- требования к телекоммуникационным помещениям, которые используются на объекте при построении СКС;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требования, предъявляемые при прокладке и монтаже волоконно-оптических линиях связи (ВОЛС);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 xml:space="preserve">правила прокладки кабеля, расшивки, </w:t>
            </w:r>
            <w:proofErr w:type="spellStart"/>
            <w:r w:rsidRPr="00D92DFC">
              <w:t>терминирования</w:t>
            </w:r>
            <w:proofErr w:type="spellEnd"/>
            <w:r w:rsidRPr="00D92DFC">
              <w:t xml:space="preserve"> различного кабеля к оборудованию, розеткам, разъемам;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 xml:space="preserve">способы сращивания кабелей, медных проводов и оптических волокон для структурированных систем; 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методику монтажа и демонтажа магистральных оптических кабелей: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последовательность разделки оптических кабелей различных типов;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способы восстановления герметичности оболочки кабеля;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виды и конструкцию муфт;</w:t>
            </w:r>
          </w:p>
          <w:p w:rsidR="0006242E" w:rsidRPr="00D92DFC" w:rsidRDefault="0006242E" w:rsidP="0006242E">
            <w:pPr>
              <w:pStyle w:val="Default"/>
            </w:pPr>
            <w:r w:rsidRPr="00D92DFC">
              <w:t>методику монтажа, демонтажа и ремонта муфт;</w:t>
            </w:r>
          </w:p>
          <w:p w:rsidR="0006242E" w:rsidRPr="007A624E" w:rsidRDefault="0006242E" w:rsidP="0006242E">
            <w:pPr>
              <w:pStyle w:val="Default"/>
              <w:rPr>
                <w:i/>
              </w:rPr>
            </w:pPr>
            <w:r w:rsidRPr="007A624E">
              <w:rPr>
                <w:i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:rsidR="0006242E" w:rsidRPr="007A624E" w:rsidRDefault="0006242E" w:rsidP="0006242E">
            <w:pPr>
              <w:pStyle w:val="Default"/>
              <w:rPr>
                <w:i/>
              </w:rPr>
            </w:pPr>
            <w:r w:rsidRPr="007A624E">
              <w:rPr>
                <w:i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:rsidR="0006242E" w:rsidRPr="00D92DFC" w:rsidRDefault="0006242E" w:rsidP="0006242E">
            <w:pPr>
              <w:pStyle w:val="Default"/>
              <w:tabs>
                <w:tab w:val="left" w:pos="2718"/>
              </w:tabs>
            </w:pPr>
            <w:r w:rsidRPr="007A624E">
              <w:rPr>
                <w:i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</w:tc>
      </w:tr>
    </w:tbl>
    <w:p w:rsidR="0006242E" w:rsidRDefault="0006242E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</w:p>
    <w:p w:rsidR="0006242E" w:rsidRDefault="0006242E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C815B6" w:rsidRDefault="002153E0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15B6">
        <w:rPr>
          <w:rFonts w:eastAsia="Times New Roman"/>
          <w:sz w:val="28"/>
          <w:szCs w:val="28"/>
        </w:rPr>
        <w:t xml:space="preserve">Всего часов – </w:t>
      </w:r>
      <w:r w:rsidR="00762051" w:rsidRPr="00C815B6">
        <w:rPr>
          <w:rFonts w:eastAsia="Times New Roman"/>
          <w:sz w:val="28"/>
          <w:szCs w:val="28"/>
        </w:rPr>
        <w:t>241</w:t>
      </w:r>
      <w:r w:rsidRPr="00C815B6">
        <w:rPr>
          <w:rFonts w:eastAsia="Times New Roman"/>
          <w:sz w:val="28"/>
          <w:szCs w:val="28"/>
        </w:rPr>
        <w:t xml:space="preserve"> час, </w:t>
      </w:r>
      <w:r w:rsidR="00717B6A" w:rsidRPr="00C815B6">
        <w:rPr>
          <w:sz w:val="28"/>
          <w:szCs w:val="28"/>
        </w:rPr>
        <w:t>в том числе:</w:t>
      </w:r>
    </w:p>
    <w:p w:rsidR="00717B6A" w:rsidRPr="00C815B6" w:rsidRDefault="00717B6A" w:rsidP="00062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15B6">
        <w:rPr>
          <w:sz w:val="28"/>
          <w:szCs w:val="28"/>
        </w:rPr>
        <w:t xml:space="preserve">- </w:t>
      </w:r>
      <w:r w:rsidR="00C815B6" w:rsidRPr="00C815B6">
        <w:rPr>
          <w:rFonts w:eastAsia="Times New Roman"/>
          <w:sz w:val="28"/>
          <w:szCs w:val="28"/>
        </w:rPr>
        <w:t>1</w:t>
      </w:r>
      <w:r w:rsidR="0006242E">
        <w:rPr>
          <w:rFonts w:eastAsia="Times New Roman"/>
          <w:sz w:val="28"/>
          <w:szCs w:val="28"/>
        </w:rPr>
        <w:t>23</w:t>
      </w:r>
      <w:r w:rsidRPr="00C815B6">
        <w:rPr>
          <w:rFonts w:eastAsia="Times New Roman"/>
          <w:sz w:val="28"/>
          <w:szCs w:val="28"/>
        </w:rPr>
        <w:t xml:space="preserve"> час</w:t>
      </w:r>
      <w:r w:rsidR="0006242E">
        <w:rPr>
          <w:rFonts w:eastAsia="Times New Roman"/>
          <w:sz w:val="28"/>
          <w:szCs w:val="28"/>
        </w:rPr>
        <w:t>а</w:t>
      </w:r>
      <w:r w:rsidRPr="00C815B6">
        <w:rPr>
          <w:rFonts w:eastAsia="Times New Roman"/>
          <w:sz w:val="28"/>
          <w:szCs w:val="28"/>
        </w:rPr>
        <w:t xml:space="preserve"> вариативной части, </w:t>
      </w:r>
      <w:proofErr w:type="gramStart"/>
      <w:r w:rsidRPr="00C815B6">
        <w:rPr>
          <w:rFonts w:eastAsia="Times New Roman"/>
          <w:sz w:val="28"/>
          <w:szCs w:val="28"/>
        </w:rPr>
        <w:t>направленных</w:t>
      </w:r>
      <w:proofErr w:type="gramEnd"/>
      <w:r w:rsidRPr="00C815B6">
        <w:rPr>
          <w:rFonts w:eastAsia="Times New Roman"/>
          <w:sz w:val="28"/>
          <w:szCs w:val="28"/>
        </w:rPr>
        <w:t xml:space="preserve"> на усиление обязательной части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Default="00131F7E" w:rsidP="00C815B6">
      <w:pPr>
        <w:pStyle w:val="2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СТРУКТУРА и содержание профессионального модуля</w:t>
      </w:r>
    </w:p>
    <w:p w:rsidR="00C815B6" w:rsidRPr="004415ED" w:rsidRDefault="00C815B6" w:rsidP="00C815B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</w:p>
    <w:p w:rsidR="00131F7E" w:rsidRPr="00C815B6" w:rsidRDefault="00E469B9" w:rsidP="00131F7E">
      <w:pPr>
        <w:jc w:val="both"/>
        <w:rPr>
          <w:b/>
        </w:rPr>
      </w:pPr>
      <w:r w:rsidRPr="00C815B6">
        <w:rPr>
          <w:b/>
          <w:sz w:val="28"/>
          <w:szCs w:val="28"/>
        </w:rPr>
        <w:t>2</w:t>
      </w:r>
      <w:r w:rsidR="00131F7E" w:rsidRPr="00C815B6">
        <w:rPr>
          <w:b/>
          <w:sz w:val="28"/>
          <w:szCs w:val="28"/>
        </w:rPr>
        <w:t xml:space="preserve">.1. </w:t>
      </w:r>
      <w:r w:rsidRPr="00C815B6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393"/>
        <w:gridCol w:w="4035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C815B6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 xml:space="preserve">Коды профессиональных </w:t>
            </w:r>
            <w:r w:rsidR="00E11995" w:rsidRPr="005322CE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5322CE">
              <w:rPr>
                <w:rStyle w:val="af2"/>
                <w:b/>
                <w:sz w:val="24"/>
                <w:szCs w:val="24"/>
              </w:rPr>
              <w:footnoteReference w:customMarkFollows="1" w:id="2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C815B6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C815B6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11995" w:rsidRPr="005322CE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C815B6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815B6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B07DA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C815B6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815B6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C815B6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815B6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C815B6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C815B6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B07DA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 т.ч.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 т.ч., курсовая работа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(по профилю специальности)</w:t>
            </w:r>
            <w:proofErr w:type="gramStart"/>
            <w:r w:rsidRPr="008C52F3">
              <w:rPr>
                <w:b/>
                <w:sz w:val="24"/>
                <w:szCs w:val="24"/>
              </w:rPr>
              <w:t>,</w:t>
            </w:r>
            <w:r w:rsidRPr="00340CCF">
              <w:rPr>
                <w:sz w:val="24"/>
                <w:szCs w:val="24"/>
              </w:rPr>
              <w:t>ч</w:t>
            </w:r>
            <w:proofErr w:type="gramEnd"/>
            <w:r w:rsidRPr="00340CCF">
              <w:rPr>
                <w:sz w:val="24"/>
                <w:szCs w:val="24"/>
              </w:rPr>
              <w:t>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340CCF" w:rsidP="00BB259A">
            <w:pPr>
              <w:rPr>
                <w:b/>
                <w:sz w:val="24"/>
                <w:szCs w:val="24"/>
              </w:rPr>
            </w:pPr>
            <w:bookmarkStart w:id="7" w:name="OLE_LINK38"/>
            <w:bookmarkStart w:id="8" w:name="OLE_LINK39"/>
            <w:bookmarkStart w:id="9" w:name="OLE_LINK40"/>
            <w:r w:rsidRPr="008C52F3">
              <w:rPr>
                <w:b/>
                <w:sz w:val="24"/>
                <w:szCs w:val="24"/>
              </w:rPr>
              <w:t xml:space="preserve">ПК </w:t>
            </w:r>
            <w:bookmarkEnd w:id="7"/>
            <w:bookmarkEnd w:id="8"/>
            <w:bookmarkEnd w:id="9"/>
            <w:r w:rsidR="00BB259A"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="0006242E" w:rsidRPr="0006242E">
              <w:rPr>
                <w:sz w:val="24"/>
                <w:szCs w:val="24"/>
              </w:rPr>
              <w:t>Выполнение работ по профессии "Монтажник оборудования связи"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C815B6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C815B6" w:rsidP="0006242E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6242E">
              <w:rPr>
                <w:b/>
              </w:rPr>
              <w:t>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C815B6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3E1F78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340CCF" w:rsidRPr="008C52F3" w:rsidRDefault="00C815B6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3E1F78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C815B6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323" w:type="pct"/>
          </w:tcPr>
          <w:p w:rsidR="00340CCF" w:rsidRPr="008C52F3" w:rsidRDefault="00C815B6" w:rsidP="00C815B6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BB259A" w:rsidP="00BB259A">
            <w:pPr>
              <w:rPr>
                <w:b/>
                <w:sz w:val="24"/>
                <w:szCs w:val="24"/>
              </w:rPr>
            </w:pPr>
            <w:bookmarkStart w:id="10" w:name="OLE_LINK49"/>
            <w:bookmarkStart w:id="11" w:name="OLE_LINK50"/>
            <w:r>
              <w:rPr>
                <w:b/>
                <w:sz w:val="24"/>
                <w:szCs w:val="24"/>
              </w:rPr>
              <w:t>ПК 4.1</w:t>
            </w:r>
            <w:bookmarkEnd w:id="10"/>
            <w:bookmarkEnd w:id="11"/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C815B6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815B6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C815B6" w:rsidRDefault="00C42A34" w:rsidP="00C42A34">
            <w:pPr>
              <w:rPr>
                <w:b/>
                <w:sz w:val="24"/>
                <w:szCs w:val="24"/>
              </w:rPr>
            </w:pPr>
            <w:r w:rsidRPr="00C815B6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C815B6">
              <w:rPr>
                <w:b/>
                <w:sz w:val="24"/>
                <w:szCs w:val="24"/>
              </w:rPr>
              <w:t xml:space="preserve"> (экзамен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06242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C815B6" w:rsidP="00C446B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C446B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3E1F7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624" w:type="pct"/>
            <w:shd w:val="clear" w:color="auto" w:fill="auto"/>
          </w:tcPr>
          <w:p w:rsidR="00C42A34" w:rsidRPr="008C52F3" w:rsidRDefault="003E1F78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93" w:type="pct"/>
            <w:shd w:val="clear" w:color="auto" w:fill="auto"/>
          </w:tcPr>
          <w:p w:rsidR="00C42A34" w:rsidRPr="008C52F3" w:rsidRDefault="003E1F7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C42A34" w:rsidRPr="008C52F3" w:rsidRDefault="003E1F7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3E1F7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C42A34" w:rsidRPr="008C52F3" w:rsidRDefault="003E1F7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C42A34" w:rsidRDefault="003E1F7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</w:tbl>
    <w:p w:rsidR="00131F7E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C815B6" w:rsidRDefault="00C815B6">
      <w:pPr>
        <w:widowControl/>
        <w:autoSpaceDE/>
        <w:autoSpaceDN/>
        <w:adjustRightInd/>
        <w:spacing w:after="160" w:line="259" w:lineRule="auto"/>
        <w:rPr>
          <w:rFonts w:eastAsia="Times New Roman"/>
          <w:b/>
          <w:caps/>
          <w:color w:val="FF0000"/>
          <w:sz w:val="28"/>
          <w:szCs w:val="28"/>
          <w:highlight w:val="yellow"/>
        </w:rPr>
      </w:pPr>
      <w:r>
        <w:rPr>
          <w:b/>
          <w:caps/>
          <w:color w:val="FF0000"/>
          <w:sz w:val="28"/>
          <w:szCs w:val="28"/>
          <w:highlight w:val="yellow"/>
        </w:rPr>
        <w:br w:type="page"/>
      </w:r>
    </w:p>
    <w:p w:rsidR="00131F7E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3E1F78">
        <w:rPr>
          <w:b/>
          <w:caps/>
          <w:sz w:val="28"/>
          <w:szCs w:val="28"/>
        </w:rPr>
        <w:lastRenderedPageBreak/>
        <w:t>2</w:t>
      </w:r>
      <w:r w:rsidR="00131F7E" w:rsidRPr="003E1F78">
        <w:rPr>
          <w:b/>
          <w:caps/>
          <w:sz w:val="28"/>
          <w:szCs w:val="28"/>
        </w:rPr>
        <w:t xml:space="preserve">.2. </w:t>
      </w:r>
      <w:r w:rsidRPr="003E1F78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0E2354" w:rsidRDefault="000E2354" w:rsidP="000E2354"/>
    <w:p w:rsidR="000E2354" w:rsidRDefault="000E2354" w:rsidP="000E2354"/>
    <w:tbl>
      <w:tblPr>
        <w:tblW w:w="49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4"/>
        <w:gridCol w:w="74"/>
        <w:gridCol w:w="10504"/>
        <w:gridCol w:w="1204"/>
      </w:tblGrid>
      <w:tr w:rsidR="000E2354" w:rsidRPr="00D92DFC" w:rsidTr="000E2354">
        <w:tc>
          <w:tcPr>
            <w:tcW w:w="1016" w:type="pct"/>
            <w:shd w:val="clear" w:color="auto" w:fill="BFBFBF"/>
            <w:vAlign w:val="center"/>
          </w:tcPr>
          <w:p w:rsidR="000E2354" w:rsidRPr="00D92DFC" w:rsidRDefault="000E2354" w:rsidP="000E2354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77" w:type="pct"/>
            <w:gridSpan w:val="2"/>
            <w:shd w:val="clear" w:color="auto" w:fill="BFBFBF"/>
            <w:vAlign w:val="center"/>
          </w:tcPr>
          <w:p w:rsidR="000E2354" w:rsidRPr="00D92DFC" w:rsidRDefault="000E2354" w:rsidP="000E2354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, курсовая работа (проект) </w:t>
            </w:r>
            <w:r w:rsidRPr="00D92DFC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(если предусмотрены)</w:t>
            </w:r>
          </w:p>
        </w:tc>
        <w:tc>
          <w:tcPr>
            <w:tcW w:w="407" w:type="pct"/>
            <w:shd w:val="clear" w:color="auto" w:fill="BFBFBF"/>
            <w:vAlign w:val="center"/>
          </w:tcPr>
          <w:p w:rsidR="000E2354" w:rsidRPr="00D92DFC" w:rsidRDefault="000E2354" w:rsidP="000E235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0E2354" w:rsidRPr="00D92DFC" w:rsidTr="000E2354">
        <w:tc>
          <w:tcPr>
            <w:tcW w:w="1016" w:type="pct"/>
            <w:shd w:val="clear" w:color="auto" w:fill="BFBFBF"/>
          </w:tcPr>
          <w:p w:rsidR="000E2354" w:rsidRPr="00D92DFC" w:rsidRDefault="000E2354" w:rsidP="000E2354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77" w:type="pct"/>
            <w:gridSpan w:val="2"/>
            <w:shd w:val="clear" w:color="auto" w:fill="BFBFBF"/>
          </w:tcPr>
          <w:p w:rsidR="000E2354" w:rsidRPr="00D92DFC" w:rsidRDefault="000E2354" w:rsidP="000E235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" w:type="pct"/>
            <w:shd w:val="clear" w:color="auto" w:fill="BFBFBF"/>
          </w:tcPr>
          <w:p w:rsidR="000E2354" w:rsidRPr="00D92DFC" w:rsidRDefault="000E2354" w:rsidP="000E235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rPr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Раздел 1</w:t>
            </w:r>
            <w:r w:rsidRPr="000E2354">
              <w:rPr>
                <w:sz w:val="24"/>
                <w:szCs w:val="24"/>
              </w:rPr>
              <w:t>Выполнение работ по профессии "Монтажник оборудования связи"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241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rPr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МДК 01.</w:t>
            </w:r>
            <w:r w:rsidRPr="000E2354">
              <w:rPr>
                <w:sz w:val="24"/>
                <w:szCs w:val="24"/>
              </w:rPr>
              <w:t>Технология выполнения работ по монтажу оборудования связи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125</w:t>
            </w:r>
          </w:p>
        </w:tc>
      </w:tr>
      <w:tr w:rsidR="007168D7" w:rsidRPr="00D92DFC" w:rsidTr="000E2354">
        <w:tc>
          <w:tcPr>
            <w:tcW w:w="1016" w:type="pct"/>
            <w:vMerge w:val="restart"/>
          </w:tcPr>
          <w:p w:rsidR="007168D7" w:rsidRPr="00D92DFC" w:rsidRDefault="007168D7" w:rsidP="000E2354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b/>
                <w:sz w:val="24"/>
                <w:szCs w:val="24"/>
              </w:rPr>
              <w:t xml:space="preserve">Тема 1. </w:t>
            </w:r>
            <w:r w:rsidRPr="00D92DFC">
              <w:rPr>
                <w:sz w:val="24"/>
                <w:szCs w:val="24"/>
              </w:rPr>
              <w:t>Виды кабелей связи и их назначение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168D7" w:rsidRPr="00D92DFC" w:rsidRDefault="007168D7" w:rsidP="000E2354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407" w:type="pct"/>
            <w:shd w:val="clear" w:color="auto" w:fill="D9D9D9"/>
            <w:vAlign w:val="center"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16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Default="007168D7" w:rsidP="006A3785">
            <w:pPr>
              <w:snapToGrid w:val="0"/>
              <w:jc w:val="both"/>
              <w:rPr>
                <w:sz w:val="24"/>
                <w:szCs w:val="24"/>
              </w:rPr>
            </w:pPr>
            <w:r w:rsidRPr="000E2354">
              <w:rPr>
                <w:b/>
                <w:sz w:val="24"/>
                <w:szCs w:val="24"/>
              </w:rPr>
              <w:t>Медно-жильные кабели связи.</w:t>
            </w:r>
          </w:p>
          <w:p w:rsidR="007168D7" w:rsidRPr="00D92DFC" w:rsidRDefault="007168D7" w:rsidP="006A3785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Виды кабелей связи для городских и сельских сетей связи и их назначение.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Default="007168D7" w:rsidP="006A3785">
            <w:pPr>
              <w:snapToGrid w:val="0"/>
              <w:jc w:val="both"/>
              <w:rPr>
                <w:sz w:val="24"/>
                <w:szCs w:val="24"/>
              </w:rPr>
            </w:pPr>
            <w:r w:rsidRPr="000E2354">
              <w:rPr>
                <w:b/>
                <w:sz w:val="24"/>
                <w:szCs w:val="24"/>
              </w:rPr>
              <w:t>Волоконно-оптические кабели связи.</w:t>
            </w:r>
          </w:p>
          <w:p w:rsidR="007168D7" w:rsidRPr="00D92DFC" w:rsidRDefault="007168D7" w:rsidP="006A3785">
            <w:pPr>
              <w:snapToGrid w:val="0"/>
              <w:jc w:val="both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Виды кабелей связи для городских и сельских сетей связи. Их назначение.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0E2354" w:rsidRDefault="007168D7" w:rsidP="006A3785">
            <w:pPr>
              <w:jc w:val="both"/>
              <w:rPr>
                <w:b/>
                <w:sz w:val="24"/>
                <w:szCs w:val="24"/>
              </w:rPr>
            </w:pPr>
            <w:r w:rsidRPr="000E2354">
              <w:rPr>
                <w:b/>
                <w:sz w:val="24"/>
                <w:szCs w:val="24"/>
              </w:rPr>
              <w:t>Первичные и вторичные параметры цепи</w:t>
            </w:r>
          </w:p>
          <w:p w:rsidR="007168D7" w:rsidRPr="00616491" w:rsidRDefault="007168D7" w:rsidP="006A3785">
            <w:pPr>
              <w:jc w:val="both"/>
              <w:rPr>
                <w:sz w:val="24"/>
                <w:szCs w:val="24"/>
              </w:rPr>
            </w:pPr>
            <w:r w:rsidRPr="00616491">
              <w:rPr>
                <w:sz w:val="24"/>
                <w:szCs w:val="24"/>
              </w:rPr>
              <w:t>Первичные и вторичные параметры симметричных и коаксиальных кабелей связи.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Default="007168D7" w:rsidP="006A378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Внешние влияния</w:t>
            </w:r>
          </w:p>
          <w:p w:rsidR="007168D7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влияний.</w:t>
            </w:r>
          </w:p>
          <w:p w:rsidR="007168D7" w:rsidRPr="000E2354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защиты.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Default="007168D7" w:rsidP="006A378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Коррозия</w:t>
            </w:r>
          </w:p>
          <w:p w:rsidR="007168D7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коррозии.</w:t>
            </w:r>
          </w:p>
          <w:p w:rsidR="007168D7" w:rsidRDefault="007168D7" w:rsidP="006A378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защиты от коррозии.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0E2354" w:rsidRDefault="007168D7" w:rsidP="006A3785">
            <w:pPr>
              <w:tabs>
                <w:tab w:val="left" w:pos="3198"/>
              </w:tabs>
              <w:jc w:val="both"/>
              <w:rPr>
                <w:b/>
                <w:sz w:val="24"/>
                <w:szCs w:val="24"/>
              </w:rPr>
            </w:pPr>
            <w:r w:rsidRPr="000E2354">
              <w:rPr>
                <w:b/>
                <w:sz w:val="24"/>
                <w:szCs w:val="24"/>
              </w:rPr>
              <w:t>Содержание кабеля под избыточным газовым давлением</w:t>
            </w:r>
          </w:p>
          <w:p w:rsidR="007168D7" w:rsidRPr="000E2354" w:rsidRDefault="007168D7" w:rsidP="006A3785">
            <w:pPr>
              <w:tabs>
                <w:tab w:val="left" w:pos="3198"/>
              </w:tabs>
              <w:jc w:val="both"/>
              <w:rPr>
                <w:sz w:val="24"/>
                <w:szCs w:val="24"/>
              </w:rPr>
            </w:pPr>
            <w:r w:rsidRPr="000E2354">
              <w:rPr>
                <w:sz w:val="24"/>
                <w:szCs w:val="24"/>
              </w:rPr>
              <w:t>Типы установок для содержания кабелей связи под избыточным давлением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616491" w:rsidRDefault="007168D7" w:rsidP="006A3785">
            <w:pPr>
              <w:jc w:val="both"/>
              <w:rPr>
                <w:sz w:val="24"/>
                <w:szCs w:val="24"/>
              </w:rPr>
            </w:pPr>
            <w:r w:rsidRPr="00616491">
              <w:rPr>
                <w:b/>
                <w:sz w:val="24"/>
                <w:szCs w:val="24"/>
              </w:rPr>
              <w:t xml:space="preserve">Технологии монтажа </w:t>
            </w:r>
            <w:r>
              <w:rPr>
                <w:b/>
                <w:sz w:val="24"/>
                <w:szCs w:val="24"/>
              </w:rPr>
              <w:t xml:space="preserve">кабелей и </w:t>
            </w:r>
            <w:r w:rsidRPr="00616491">
              <w:rPr>
                <w:b/>
                <w:sz w:val="24"/>
                <w:szCs w:val="24"/>
              </w:rPr>
              <w:t>оконечных кабельных устройств</w:t>
            </w:r>
          </w:p>
          <w:p w:rsidR="007168D7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симметричных кабелей</w:t>
            </w:r>
          </w:p>
          <w:p w:rsidR="007168D7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оптических кабелей</w:t>
            </w:r>
          </w:p>
          <w:p w:rsidR="007168D7" w:rsidRDefault="007168D7" w:rsidP="006A3785">
            <w:pPr>
              <w:jc w:val="both"/>
              <w:rPr>
                <w:sz w:val="24"/>
                <w:szCs w:val="24"/>
              </w:rPr>
            </w:pPr>
            <w:r w:rsidRPr="00616491">
              <w:rPr>
                <w:sz w:val="24"/>
                <w:szCs w:val="24"/>
              </w:rPr>
              <w:t xml:space="preserve">Монтаж оконечных кабельных </w:t>
            </w:r>
            <w:r>
              <w:rPr>
                <w:sz w:val="24"/>
                <w:szCs w:val="24"/>
              </w:rPr>
              <w:t>устройств</w:t>
            </w:r>
          </w:p>
          <w:p w:rsidR="007168D7" w:rsidRPr="000E2354" w:rsidRDefault="007168D7" w:rsidP="006A3785">
            <w:pPr>
              <w:tabs>
                <w:tab w:val="left" w:pos="319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16491">
              <w:rPr>
                <w:sz w:val="24"/>
                <w:szCs w:val="24"/>
              </w:rPr>
              <w:t>онтаж муфт</w:t>
            </w:r>
          </w:p>
        </w:tc>
        <w:tc>
          <w:tcPr>
            <w:tcW w:w="407" w:type="pct"/>
          </w:tcPr>
          <w:p w:rsidR="007168D7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168D7" w:rsidRPr="00D92DFC" w:rsidTr="000E2354">
        <w:trPr>
          <w:trHeight w:val="396"/>
        </w:trPr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:rsidR="007168D7" w:rsidRPr="00D92DFC" w:rsidRDefault="007168D7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407" w:type="pct"/>
            <w:shd w:val="clear" w:color="auto" w:fill="D9D9D9"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6A3785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>Осуществление выбора кабеля связи для монтажа.</w:t>
            </w:r>
          </w:p>
        </w:tc>
        <w:tc>
          <w:tcPr>
            <w:tcW w:w="407" w:type="pct"/>
          </w:tcPr>
          <w:p w:rsidR="007168D7" w:rsidRPr="00D92DFC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 первичных и вторичных параметров кабелей связи</w:t>
            </w:r>
          </w:p>
        </w:tc>
        <w:tc>
          <w:tcPr>
            <w:tcW w:w="407" w:type="pct"/>
          </w:tcPr>
          <w:p w:rsidR="007168D7" w:rsidRPr="00D92DFC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Default="007168D7" w:rsidP="006A3785">
            <w:pPr>
              <w:jc w:val="both"/>
              <w:rPr>
                <w:sz w:val="24"/>
                <w:szCs w:val="24"/>
              </w:rPr>
            </w:pPr>
            <w:r w:rsidRPr="007168D7">
              <w:rPr>
                <w:b/>
                <w:bCs/>
                <w:sz w:val="24"/>
              </w:rPr>
              <w:t>Домашнее задание:</w:t>
            </w:r>
            <w:r>
              <w:rPr>
                <w:bCs/>
                <w:sz w:val="24"/>
              </w:rPr>
              <w:t xml:space="preserve"> Чтение и анализ лекции</w:t>
            </w:r>
          </w:p>
        </w:tc>
        <w:tc>
          <w:tcPr>
            <w:tcW w:w="407" w:type="pct"/>
          </w:tcPr>
          <w:p w:rsidR="007168D7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</w:tr>
      <w:tr w:rsidR="0074294B" w:rsidRPr="00D92DFC" w:rsidTr="000E2354">
        <w:tc>
          <w:tcPr>
            <w:tcW w:w="1016" w:type="pct"/>
            <w:vMerge w:val="restart"/>
          </w:tcPr>
          <w:p w:rsidR="0074294B" w:rsidRPr="00D92DFC" w:rsidRDefault="0074294B" w:rsidP="000E2354">
            <w:pPr>
              <w:rPr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 xml:space="preserve">Тема 2. </w:t>
            </w:r>
            <w:r w:rsidRPr="00D92DFC">
              <w:rPr>
                <w:sz w:val="24"/>
                <w:szCs w:val="24"/>
              </w:rPr>
              <w:t>Материалы и инструменты для монтажа кабелей связи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74294B" w:rsidRPr="00D92DFC" w:rsidTr="000E2354">
        <w:trPr>
          <w:trHeight w:val="705"/>
        </w:trPr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6A3785">
            <w:pPr>
              <w:snapToGrid w:val="0"/>
              <w:jc w:val="both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Материалы и инструменты для монтажа медно-жильных кабелей </w:t>
            </w:r>
            <w:proofErr w:type="spellStart"/>
            <w:r w:rsidRPr="00D92DFC">
              <w:rPr>
                <w:sz w:val="24"/>
                <w:szCs w:val="24"/>
              </w:rPr>
              <w:t>связи</w:t>
            </w:r>
            <w:proofErr w:type="gramStart"/>
            <w:r w:rsidRPr="00D92DFC">
              <w:rPr>
                <w:sz w:val="24"/>
                <w:szCs w:val="24"/>
              </w:rPr>
              <w:t>.В</w:t>
            </w:r>
            <w:proofErr w:type="gramEnd"/>
            <w:r w:rsidRPr="00D92DFC">
              <w:rPr>
                <w:sz w:val="24"/>
                <w:szCs w:val="24"/>
              </w:rPr>
              <w:t>иды</w:t>
            </w:r>
            <w:proofErr w:type="spellEnd"/>
            <w:r w:rsidRPr="00D92DFC">
              <w:rPr>
                <w:sz w:val="24"/>
                <w:szCs w:val="24"/>
              </w:rPr>
              <w:t xml:space="preserve"> материалов для монтажа. Их назначение. Инструменты для монтажа. Их назначение.</w:t>
            </w:r>
          </w:p>
        </w:tc>
        <w:tc>
          <w:tcPr>
            <w:tcW w:w="407" w:type="pct"/>
          </w:tcPr>
          <w:p w:rsidR="0074294B" w:rsidRPr="00D92DFC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6A3785">
            <w:pPr>
              <w:snapToGrid w:val="0"/>
              <w:jc w:val="both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Материалы и инструменты для монтажа волоконно-оптических кабелей связи.</w:t>
            </w:r>
          </w:p>
        </w:tc>
        <w:tc>
          <w:tcPr>
            <w:tcW w:w="407" w:type="pct"/>
          </w:tcPr>
          <w:p w:rsidR="0074294B" w:rsidRPr="006A3785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0E2354" w:rsidRDefault="0074294B" w:rsidP="006A3785">
            <w:pPr>
              <w:jc w:val="both"/>
              <w:rPr>
                <w:sz w:val="24"/>
                <w:szCs w:val="24"/>
              </w:rPr>
            </w:pPr>
            <w:r w:rsidRPr="000E2354">
              <w:rPr>
                <w:sz w:val="24"/>
                <w:szCs w:val="24"/>
              </w:rPr>
              <w:t>Способы восстановления герметичности оболочки кабеля</w:t>
            </w:r>
          </w:p>
          <w:p w:rsidR="0074294B" w:rsidRPr="00D92DFC" w:rsidRDefault="0074294B" w:rsidP="006A3785">
            <w:pPr>
              <w:snapToGrid w:val="0"/>
              <w:jc w:val="both"/>
              <w:rPr>
                <w:sz w:val="24"/>
                <w:szCs w:val="24"/>
              </w:rPr>
            </w:pPr>
            <w:r w:rsidRPr="00616491">
              <w:rPr>
                <w:sz w:val="24"/>
                <w:szCs w:val="24"/>
              </w:rPr>
              <w:t xml:space="preserve">Технология восстановления </w:t>
            </w:r>
            <w:r>
              <w:rPr>
                <w:sz w:val="24"/>
                <w:szCs w:val="24"/>
              </w:rPr>
              <w:t>оболочек кабелей связи</w:t>
            </w:r>
          </w:p>
        </w:tc>
        <w:tc>
          <w:tcPr>
            <w:tcW w:w="407" w:type="pct"/>
          </w:tcPr>
          <w:p w:rsidR="0074294B" w:rsidRPr="006A3785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74294B" w:rsidRPr="00D92DFC" w:rsidTr="006A3785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</w:tcPr>
          <w:p w:rsidR="0074294B" w:rsidRPr="006A3785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407" w:type="pct"/>
            <w:shd w:val="clear" w:color="auto" w:fill="D9D9D9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>Осуществление выбора материала и инструментов для монтажа кабелей связи</w:t>
            </w:r>
          </w:p>
        </w:tc>
        <w:tc>
          <w:tcPr>
            <w:tcW w:w="407" w:type="pct"/>
          </w:tcPr>
          <w:p w:rsidR="0074294B" w:rsidRPr="006A3785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 w:val="restart"/>
          </w:tcPr>
          <w:p w:rsidR="0074294B" w:rsidRPr="00D92DFC" w:rsidRDefault="0074294B" w:rsidP="000E2354">
            <w:pPr>
              <w:rPr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 xml:space="preserve">Тема 3. </w:t>
            </w:r>
            <w:r w:rsidRPr="00D92DF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 w:rsidRPr="00D92DFC">
              <w:rPr>
                <w:sz w:val="24"/>
                <w:szCs w:val="24"/>
              </w:rPr>
              <w:t>рядок проведения работ по монтажу кабелей связи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407" w:type="pct"/>
            <w:shd w:val="clear" w:color="auto" w:fill="D9D9D9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32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6A3785">
            <w:pPr>
              <w:snapToGrid w:val="0"/>
              <w:ind w:left="9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 xml:space="preserve">Порядок проведения работ по монтажу кабелей </w:t>
            </w:r>
            <w:proofErr w:type="spellStart"/>
            <w:r w:rsidRPr="00D92DFC">
              <w:rPr>
                <w:sz w:val="24"/>
                <w:szCs w:val="24"/>
              </w:rPr>
              <w:t>связи</w:t>
            </w:r>
            <w:proofErr w:type="gramStart"/>
            <w:r w:rsidRPr="00D92DFC">
              <w:rPr>
                <w:sz w:val="24"/>
                <w:szCs w:val="24"/>
              </w:rPr>
              <w:t>.Т</w:t>
            </w:r>
            <w:proofErr w:type="gramEnd"/>
            <w:r w:rsidRPr="00D92DFC">
              <w:rPr>
                <w:sz w:val="24"/>
                <w:szCs w:val="24"/>
              </w:rPr>
              <w:t>ехнология</w:t>
            </w:r>
            <w:proofErr w:type="spellEnd"/>
            <w:r w:rsidRPr="00D92DFC">
              <w:rPr>
                <w:sz w:val="24"/>
                <w:szCs w:val="24"/>
              </w:rPr>
              <w:t xml:space="preserve"> монтажа медно-жильных кабелей связи. Разделка кабеля. Подготовка кабеля для монтажа. Технология монтажа волоконно-оптических кабелей связи</w:t>
            </w:r>
          </w:p>
        </w:tc>
        <w:tc>
          <w:tcPr>
            <w:tcW w:w="407" w:type="pct"/>
          </w:tcPr>
          <w:p w:rsidR="0074294B" w:rsidRPr="00D92DFC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</w:tr>
      <w:tr w:rsidR="0074294B" w:rsidRPr="00D92DFC" w:rsidTr="0074294B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</w:tcPr>
          <w:p w:rsidR="0074294B" w:rsidRPr="0074294B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4294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407" w:type="pct"/>
            <w:shd w:val="clear" w:color="auto" w:fill="D9D9D9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74294B" w:rsidRPr="00D92DFC" w:rsidTr="00D3643B">
        <w:trPr>
          <w:trHeight w:val="85"/>
        </w:trPr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>Осуществление этапов подготовки кабеля для монтажа</w:t>
            </w:r>
          </w:p>
        </w:tc>
        <w:tc>
          <w:tcPr>
            <w:tcW w:w="407" w:type="pct"/>
          </w:tcPr>
          <w:p w:rsidR="0074294B" w:rsidRPr="006A3785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A3785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Разделка </w:t>
            </w:r>
            <w:proofErr w:type="spellStart"/>
            <w:r>
              <w:rPr>
                <w:sz w:val="24"/>
                <w:szCs w:val="24"/>
              </w:rPr>
              <w:t>медножильного</w:t>
            </w:r>
            <w:proofErr w:type="spellEnd"/>
            <w:r>
              <w:rPr>
                <w:sz w:val="24"/>
                <w:szCs w:val="24"/>
              </w:rPr>
              <w:t xml:space="preserve"> кабеля</w:t>
            </w:r>
          </w:p>
        </w:tc>
        <w:tc>
          <w:tcPr>
            <w:tcW w:w="407" w:type="pct"/>
          </w:tcPr>
          <w:p w:rsidR="0074294B" w:rsidRPr="006A3785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Default="0074294B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Разделка оптического кабеля</w:t>
            </w:r>
          </w:p>
        </w:tc>
        <w:tc>
          <w:tcPr>
            <w:tcW w:w="407" w:type="pct"/>
          </w:tcPr>
          <w:p w:rsidR="0074294B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7429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Терминирование </w:t>
            </w:r>
            <w:proofErr w:type="spellStart"/>
            <w:r>
              <w:rPr>
                <w:sz w:val="24"/>
                <w:szCs w:val="24"/>
              </w:rPr>
              <w:t>кейстоунов</w:t>
            </w:r>
            <w:proofErr w:type="spellEnd"/>
            <w:r>
              <w:rPr>
                <w:sz w:val="24"/>
                <w:szCs w:val="24"/>
              </w:rPr>
              <w:t xml:space="preserve"> категории 5е и 6а</w:t>
            </w:r>
          </w:p>
        </w:tc>
        <w:tc>
          <w:tcPr>
            <w:tcW w:w="407" w:type="pct"/>
          </w:tcPr>
          <w:p w:rsidR="0074294B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Pr="00D92DFC" w:rsidRDefault="0074294B" w:rsidP="007429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Терминирование </w:t>
            </w:r>
            <w:proofErr w:type="spellStart"/>
            <w:r>
              <w:rPr>
                <w:sz w:val="24"/>
                <w:szCs w:val="24"/>
              </w:rPr>
              <w:t>патч-панели</w:t>
            </w:r>
            <w:proofErr w:type="spellEnd"/>
            <w:r>
              <w:rPr>
                <w:sz w:val="24"/>
                <w:szCs w:val="24"/>
              </w:rPr>
              <w:t xml:space="preserve"> кат.5е</w:t>
            </w:r>
          </w:p>
        </w:tc>
        <w:tc>
          <w:tcPr>
            <w:tcW w:w="407" w:type="pct"/>
          </w:tcPr>
          <w:p w:rsidR="0074294B" w:rsidRPr="006A3785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4294B" w:rsidRDefault="0074294B" w:rsidP="007429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Терминирование сборной </w:t>
            </w:r>
            <w:proofErr w:type="spellStart"/>
            <w:r>
              <w:rPr>
                <w:sz w:val="24"/>
                <w:szCs w:val="24"/>
              </w:rPr>
              <w:t>патч-панели</w:t>
            </w:r>
            <w:proofErr w:type="spellEnd"/>
            <w:r>
              <w:rPr>
                <w:sz w:val="24"/>
                <w:szCs w:val="24"/>
              </w:rPr>
              <w:t xml:space="preserve"> кат.6а</w:t>
            </w:r>
          </w:p>
        </w:tc>
        <w:tc>
          <w:tcPr>
            <w:tcW w:w="407" w:type="pct"/>
          </w:tcPr>
          <w:p w:rsidR="0074294B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4294B" w:rsidRPr="00D92DFC" w:rsidTr="000E2354">
        <w:tc>
          <w:tcPr>
            <w:tcW w:w="1016" w:type="pct"/>
            <w:vMerge w:val="restart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b/>
                <w:sz w:val="24"/>
                <w:szCs w:val="24"/>
              </w:rPr>
              <w:t xml:space="preserve">Тема 4. </w:t>
            </w:r>
            <w:r w:rsidRPr="00D92DFC">
              <w:rPr>
                <w:sz w:val="24"/>
                <w:szCs w:val="24"/>
              </w:rPr>
              <w:t>Технология подсоединения волоконно-оптического кабеля к телекоммуникационному оборудованию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20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6A3785">
            <w:pPr>
              <w:snapToGrid w:val="0"/>
              <w:ind w:left="90"/>
              <w:jc w:val="both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Подсоединение волоконно-оптического кабеля к телекоммуникационному оборудованию.</w:t>
            </w:r>
          </w:p>
        </w:tc>
        <w:tc>
          <w:tcPr>
            <w:tcW w:w="407" w:type="pct"/>
            <w:vMerge w:val="restart"/>
          </w:tcPr>
          <w:p w:rsidR="007168D7" w:rsidRPr="00D92DFC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C87AAD">
            <w:pPr>
              <w:snapToGrid w:val="0"/>
              <w:ind w:left="90"/>
              <w:jc w:val="both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Монтаж телекоммуникационных шкафов. Особенности монтажа.</w:t>
            </w:r>
            <w:r>
              <w:rPr>
                <w:sz w:val="24"/>
                <w:szCs w:val="24"/>
              </w:rPr>
              <w:t xml:space="preserve"> М</w:t>
            </w:r>
            <w:r w:rsidRPr="00D92DFC">
              <w:rPr>
                <w:sz w:val="24"/>
                <w:szCs w:val="24"/>
              </w:rPr>
              <w:t xml:space="preserve">онтаж стоек 19”. </w:t>
            </w:r>
          </w:p>
        </w:tc>
        <w:tc>
          <w:tcPr>
            <w:tcW w:w="407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C87AAD">
            <w:pPr>
              <w:tabs>
                <w:tab w:val="left" w:pos="1908"/>
              </w:tabs>
              <w:snapToGrid w:val="0"/>
              <w:ind w:left="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конструкции оптических муфт.</w:t>
            </w:r>
            <w:r w:rsidRPr="00D92DFC">
              <w:rPr>
                <w:sz w:val="24"/>
                <w:szCs w:val="24"/>
              </w:rPr>
              <w:t xml:space="preserve"> Технологи</w:t>
            </w:r>
            <w:r>
              <w:rPr>
                <w:sz w:val="24"/>
                <w:szCs w:val="24"/>
              </w:rPr>
              <w:t>я работ по монтажу муфт.</w:t>
            </w:r>
          </w:p>
        </w:tc>
        <w:tc>
          <w:tcPr>
            <w:tcW w:w="407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74294B" w:rsidRPr="00D92DFC" w:rsidTr="007168D7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</w:tcPr>
          <w:p w:rsidR="0074294B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74294B" w:rsidRPr="00D92DFC" w:rsidTr="000E2354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4294B" w:rsidRPr="00D92DFC" w:rsidRDefault="0074294B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 w:rsidR="00BA4632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10,11</w:t>
            </w:r>
          </w:p>
        </w:tc>
        <w:tc>
          <w:tcPr>
            <w:tcW w:w="407" w:type="pct"/>
            <w:shd w:val="clear" w:color="auto" w:fill="D9D9D9"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74294B" w:rsidRPr="00D92DFC" w:rsidTr="0074294B">
        <w:tc>
          <w:tcPr>
            <w:tcW w:w="1016" w:type="pct"/>
            <w:vMerge/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74294B" w:rsidRPr="00D92DFC" w:rsidRDefault="0074294B" w:rsidP="006A3785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>Подключение волоконно-оптического кабеля к телекоммуникационному оборудованию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74294B" w:rsidRPr="00D92DFC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</w:tr>
      <w:tr w:rsidR="0074294B" w:rsidRPr="00D92DFC" w:rsidTr="000E2354">
        <w:tc>
          <w:tcPr>
            <w:tcW w:w="1016" w:type="pct"/>
            <w:vMerge/>
            <w:tcBorders>
              <w:bottom w:val="single" w:sz="4" w:space="0" w:color="auto"/>
            </w:tcBorders>
          </w:tcPr>
          <w:p w:rsidR="0074294B" w:rsidRPr="00D92DFC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74294B" w:rsidRPr="00D92DFC" w:rsidRDefault="0074294B" w:rsidP="006A37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оптических муфт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74294B" w:rsidRDefault="0074294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</w:tr>
      <w:tr w:rsidR="00D3643B" w:rsidRPr="00D92DFC" w:rsidTr="006A3785">
        <w:tc>
          <w:tcPr>
            <w:tcW w:w="1016" w:type="pct"/>
            <w:vMerge w:val="restart"/>
          </w:tcPr>
          <w:p w:rsidR="00D3643B" w:rsidRDefault="00D3643B" w:rsidP="000E2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5 </w:t>
            </w:r>
            <w:r w:rsidRPr="00616491">
              <w:rPr>
                <w:sz w:val="24"/>
                <w:szCs w:val="24"/>
              </w:rPr>
              <w:t xml:space="preserve">Конструкция, назначение и методика применения измерительного и </w:t>
            </w:r>
            <w:r w:rsidRPr="00616491">
              <w:rPr>
                <w:sz w:val="24"/>
                <w:szCs w:val="24"/>
              </w:rPr>
              <w:lastRenderedPageBreak/>
              <w:t>тестового оборудования, виды контрольных испытаний</w:t>
            </w: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D3643B" w:rsidRPr="00616491" w:rsidRDefault="00D3643B" w:rsidP="006A3785">
            <w:pPr>
              <w:jc w:val="both"/>
              <w:rPr>
                <w:b/>
                <w:sz w:val="24"/>
                <w:szCs w:val="24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Содержание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D3643B" w:rsidRPr="006A3785" w:rsidRDefault="0074294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14</w:t>
            </w:r>
          </w:p>
        </w:tc>
      </w:tr>
      <w:tr w:rsidR="00D3643B" w:rsidRPr="00D92DFC" w:rsidTr="00D3643B">
        <w:tc>
          <w:tcPr>
            <w:tcW w:w="1016" w:type="pct"/>
            <w:vMerge/>
          </w:tcPr>
          <w:p w:rsidR="00D3643B" w:rsidRPr="00D92DFC" w:rsidRDefault="00D3643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D3643B" w:rsidRPr="00616491" w:rsidRDefault="00D3643B" w:rsidP="006A3785">
            <w:pPr>
              <w:jc w:val="both"/>
              <w:rPr>
                <w:sz w:val="24"/>
                <w:szCs w:val="24"/>
              </w:rPr>
            </w:pPr>
            <w:r w:rsidRPr="00616491">
              <w:rPr>
                <w:b/>
                <w:sz w:val="24"/>
                <w:szCs w:val="24"/>
              </w:rPr>
              <w:t>Конструкция, назначение и методика применения измерительного и тестового оборудования. Виды контрольных испытаний.</w:t>
            </w:r>
          </w:p>
          <w:p w:rsidR="00D3643B" w:rsidRDefault="00D3643B" w:rsidP="006A3785">
            <w:pPr>
              <w:jc w:val="both"/>
              <w:rPr>
                <w:sz w:val="24"/>
                <w:szCs w:val="24"/>
              </w:rPr>
            </w:pPr>
            <w:r w:rsidRPr="00616491">
              <w:rPr>
                <w:sz w:val="24"/>
                <w:szCs w:val="24"/>
              </w:rPr>
              <w:t xml:space="preserve">Конструкция измерительного и тестового оборудования; назначение и функциональные </w:t>
            </w:r>
            <w:r w:rsidRPr="00616491">
              <w:rPr>
                <w:sz w:val="24"/>
                <w:szCs w:val="24"/>
              </w:rPr>
              <w:lastRenderedPageBreak/>
              <w:t>возможности измерительного и тестового оборудования; методика применения. Виды производимых контрольных испытаний кабеля и оконечных кабельных устройств; сбор и анализ полученных результатов испытаний</w:t>
            </w:r>
          </w:p>
          <w:p w:rsidR="00D3643B" w:rsidRPr="00D92DFC" w:rsidRDefault="00D3643B" w:rsidP="006A37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D3643B" w:rsidRPr="00D92DFC" w:rsidRDefault="00D3643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</w:tr>
      <w:tr w:rsidR="00D3643B" w:rsidRPr="00D92DFC" w:rsidTr="00D3643B">
        <w:tc>
          <w:tcPr>
            <w:tcW w:w="1016" w:type="pct"/>
            <w:vMerge/>
          </w:tcPr>
          <w:p w:rsidR="00D3643B" w:rsidRPr="00D92DFC" w:rsidRDefault="00D3643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D3643B" w:rsidRPr="00D3643B" w:rsidRDefault="00D3643B" w:rsidP="006A3785">
            <w:pPr>
              <w:jc w:val="both"/>
              <w:rPr>
                <w:b/>
                <w:sz w:val="24"/>
                <w:szCs w:val="24"/>
              </w:rPr>
            </w:pPr>
            <w:r w:rsidRPr="00D3643B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 w:rsidR="00BA4632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12,13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D3643B" w:rsidRPr="00D3643B" w:rsidRDefault="00D3643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3643B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D3643B" w:rsidRPr="00D92DFC" w:rsidTr="00D3643B">
        <w:tc>
          <w:tcPr>
            <w:tcW w:w="1016" w:type="pct"/>
            <w:vMerge/>
          </w:tcPr>
          <w:p w:rsidR="00D3643B" w:rsidRPr="00D92DFC" w:rsidRDefault="00D3643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D3643B" w:rsidRPr="00D3643B" w:rsidRDefault="00D3643B" w:rsidP="00D3643B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Проведение тестирования витой пары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D3643B" w:rsidRDefault="00D3643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  <w:tr w:rsidR="00D3643B" w:rsidRPr="00D92DFC" w:rsidTr="000E2354">
        <w:tc>
          <w:tcPr>
            <w:tcW w:w="1016" w:type="pct"/>
            <w:vMerge/>
            <w:tcBorders>
              <w:bottom w:val="single" w:sz="4" w:space="0" w:color="auto"/>
            </w:tcBorders>
          </w:tcPr>
          <w:p w:rsidR="00D3643B" w:rsidRPr="00D92DFC" w:rsidRDefault="00D3643B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tcBorders>
              <w:bottom w:val="single" w:sz="4" w:space="0" w:color="auto"/>
            </w:tcBorders>
          </w:tcPr>
          <w:p w:rsidR="00D3643B" w:rsidRDefault="00D3643B" w:rsidP="00D3643B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Проведение измерений оптических кабелей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:rsidR="00D3643B" w:rsidRDefault="00D3643B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168D7" w:rsidRPr="00D92DFC" w:rsidTr="000E2354">
        <w:tc>
          <w:tcPr>
            <w:tcW w:w="1016" w:type="pct"/>
            <w:vMerge w:val="restart"/>
          </w:tcPr>
          <w:p w:rsidR="007168D7" w:rsidRPr="00D92DFC" w:rsidRDefault="007168D7" w:rsidP="006A3785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6</w:t>
            </w:r>
            <w:r w:rsidRPr="00D92DFC">
              <w:rPr>
                <w:b/>
                <w:sz w:val="24"/>
                <w:szCs w:val="24"/>
              </w:rPr>
              <w:t xml:space="preserve">. </w:t>
            </w:r>
            <w:r w:rsidRPr="00D92DFC">
              <w:rPr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:rsidR="007168D7" w:rsidRPr="00D92DFC" w:rsidRDefault="007168D7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6A3785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</w:p>
        </w:tc>
        <w:tc>
          <w:tcPr>
            <w:tcW w:w="407" w:type="pct"/>
          </w:tcPr>
          <w:p w:rsidR="007168D7" w:rsidRPr="00D92DFC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:rsidR="007168D7" w:rsidRPr="00D92DFC" w:rsidRDefault="007168D7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 w:rsidR="00BA4632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14</w:t>
            </w:r>
          </w:p>
        </w:tc>
        <w:tc>
          <w:tcPr>
            <w:tcW w:w="407" w:type="pct"/>
            <w:shd w:val="clear" w:color="auto" w:fill="D9D9D9"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6A3785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</w:rPr>
              <w:t>Изготовление шнуров заземления для телекоммуникационного оборудования</w:t>
            </w:r>
          </w:p>
        </w:tc>
        <w:tc>
          <w:tcPr>
            <w:tcW w:w="407" w:type="pct"/>
          </w:tcPr>
          <w:p w:rsidR="007168D7" w:rsidRPr="00D92DFC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92DFC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7168D7" w:rsidRPr="00D92DFC" w:rsidTr="000E2354">
        <w:tc>
          <w:tcPr>
            <w:tcW w:w="1016" w:type="pct"/>
            <w:vMerge/>
          </w:tcPr>
          <w:p w:rsidR="007168D7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:rsidR="007168D7" w:rsidRPr="00D92DFC" w:rsidRDefault="007168D7" w:rsidP="006A3785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>Домашнее задание: Чтение и анализ лекции</w:t>
            </w:r>
          </w:p>
        </w:tc>
        <w:tc>
          <w:tcPr>
            <w:tcW w:w="407" w:type="pct"/>
          </w:tcPr>
          <w:p w:rsidR="007168D7" w:rsidRPr="00D92DFC" w:rsidRDefault="007168D7" w:rsidP="000E235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07" w:type="pct"/>
          </w:tcPr>
          <w:p w:rsidR="000E2354" w:rsidRPr="00D92DFC" w:rsidRDefault="007168D7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Т</w:t>
            </w:r>
            <w:proofErr w:type="gramStart"/>
            <w:r w:rsidRPr="00D92DFC">
              <w:rPr>
                <w:sz w:val="24"/>
                <w:szCs w:val="24"/>
              </w:rPr>
              <w:t>1</w:t>
            </w:r>
            <w:proofErr w:type="gramEnd"/>
            <w:r w:rsidRPr="00D92DFC">
              <w:rPr>
                <w:sz w:val="24"/>
                <w:szCs w:val="24"/>
              </w:rPr>
              <w:t>: 1.Чтение и анализ литературы [2] стр.181-196; [4] стр.316-330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Т 2: 1.Чтение и анализ литературы [2] стр.146; [4] стр.35-50</w:t>
            </w:r>
          </w:p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2.Чтение и анализ литературы [5] стр.134-153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Т3: 1.Чтение и анализ литературы [2] стр.146-154, стр.170-174; [3] стр.330-337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Т</w:t>
            </w:r>
            <w:proofErr w:type="gramStart"/>
            <w:r w:rsidRPr="00D92DFC">
              <w:rPr>
                <w:sz w:val="24"/>
                <w:szCs w:val="24"/>
              </w:rPr>
              <w:t>4</w:t>
            </w:r>
            <w:proofErr w:type="gramEnd"/>
            <w:r w:rsidRPr="00D92DFC">
              <w:rPr>
                <w:sz w:val="24"/>
                <w:szCs w:val="24"/>
              </w:rPr>
              <w:t>: 1.Чтение и анализ литературы [5] стр.210-218</w:t>
            </w:r>
          </w:p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2.Чтение и анализ литературы [5] стр.210-218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7168D7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Т</w:t>
            </w:r>
            <w:proofErr w:type="gramStart"/>
            <w:r w:rsidR="007168D7">
              <w:rPr>
                <w:sz w:val="24"/>
                <w:szCs w:val="24"/>
              </w:rPr>
              <w:t>6</w:t>
            </w:r>
            <w:proofErr w:type="gramEnd"/>
            <w:r w:rsidRPr="00D92DFC">
              <w:rPr>
                <w:sz w:val="24"/>
                <w:szCs w:val="24"/>
              </w:rPr>
              <w:t>: 1.Чтение и анализ литературы [4] стр.141-161</w:t>
            </w:r>
          </w:p>
        </w:tc>
        <w:tc>
          <w:tcPr>
            <w:tcW w:w="407" w:type="pct"/>
          </w:tcPr>
          <w:p w:rsidR="000E2354" w:rsidRPr="00D92DFC" w:rsidRDefault="000E2354" w:rsidP="000E235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5"/>
        </w:trPr>
        <w:tc>
          <w:tcPr>
            <w:tcW w:w="10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Учебная практика</w:t>
            </w:r>
          </w:p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Виды работ:</w:t>
            </w:r>
          </w:p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Содержание</w:t>
            </w:r>
          </w:p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Проведение инструктажа по технике безопасности. Ознакомление с планом проведения учебной практики. Получение задания по тематике. Правила оформления отчетов и презентации.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5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Использование кабельных изделий в соответствии с маркировкой и назначением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5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4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Осуществление монтажа коммутационных шнуров методом накрутки.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разделки оптического кабеля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подвески оптического кабеля к опорам здания.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подвески оптического кабеля к опорам электрических сетей.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Осуществление </w:t>
            </w:r>
            <w:proofErr w:type="spellStart"/>
            <w:r w:rsidRPr="00D92DFC">
              <w:rPr>
                <w:sz w:val="24"/>
                <w:szCs w:val="24"/>
              </w:rPr>
              <w:t>оконцовки</w:t>
            </w:r>
            <w:proofErr w:type="spellEnd"/>
            <w:r w:rsidRPr="00D92DFC">
              <w:rPr>
                <w:sz w:val="24"/>
                <w:szCs w:val="24"/>
              </w:rPr>
              <w:t xml:space="preserve"> оптического кабеля. Сварка оптических волокон.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Изучение конструкций и назначения оптических муфт.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Осуществление технологической последовательности пайки оптических муфт, дефекты, методы предупреждения и способы устранения дефектов.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герметизации муфт по технологии ЗМ.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Изучение конструкции оптических кроссов. Подготовка их к монтажу.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38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0E2354" w:rsidP="000E2354">
            <w:pPr>
              <w:snapToGrid w:val="0"/>
              <w:rPr>
                <w:sz w:val="24"/>
                <w:szCs w:val="24"/>
              </w:rPr>
            </w:pPr>
            <w:proofErr w:type="spellStart"/>
            <w:r w:rsidRPr="00D92DFC">
              <w:rPr>
                <w:sz w:val="24"/>
                <w:szCs w:val="24"/>
              </w:rPr>
              <w:t>Зачетно-отчетное</w:t>
            </w:r>
            <w:proofErr w:type="spellEnd"/>
            <w:r w:rsidRPr="00D92DFC">
              <w:rPr>
                <w:sz w:val="24"/>
                <w:szCs w:val="24"/>
              </w:rPr>
              <w:t xml:space="preserve"> занятие. Осуществление проверки отчетов и презентаций.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54" w:rsidRPr="00D92DFC" w:rsidRDefault="0074294B" w:rsidP="000E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b/>
                <w:bCs/>
                <w:sz w:val="24"/>
                <w:szCs w:val="24"/>
                <w:lang w:eastAsia="en-US"/>
              </w:rPr>
              <w:t>Итого по учебной практике:</w:t>
            </w:r>
          </w:p>
        </w:tc>
        <w:tc>
          <w:tcPr>
            <w:tcW w:w="407" w:type="pct"/>
          </w:tcPr>
          <w:p w:rsidR="000E2354" w:rsidRPr="00D92DFC" w:rsidRDefault="0074294B" w:rsidP="000E235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108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D92DFC" w:rsidRDefault="000E2354" w:rsidP="000E235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Промежуточная аттестация (экзамен квалификационный)</w:t>
            </w:r>
          </w:p>
        </w:tc>
        <w:tc>
          <w:tcPr>
            <w:tcW w:w="407" w:type="pct"/>
          </w:tcPr>
          <w:p w:rsidR="000E2354" w:rsidRDefault="0074294B" w:rsidP="000E235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0E2354" w:rsidRPr="00D92DFC" w:rsidTr="000E2354">
        <w:tc>
          <w:tcPr>
            <w:tcW w:w="4593" w:type="pct"/>
            <w:gridSpan w:val="3"/>
          </w:tcPr>
          <w:p w:rsidR="000E2354" w:rsidRPr="000E1F24" w:rsidRDefault="000E2354" w:rsidP="000E2354">
            <w:pPr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407" w:type="pct"/>
          </w:tcPr>
          <w:p w:rsidR="000E2354" w:rsidRDefault="0074294B" w:rsidP="000E235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241</w:t>
            </w:r>
          </w:p>
        </w:tc>
      </w:tr>
    </w:tbl>
    <w:p w:rsidR="000E2354" w:rsidRPr="000E2354" w:rsidRDefault="000E2354" w:rsidP="000E2354"/>
    <w:p w:rsidR="00131F7E" w:rsidRDefault="00131F7E" w:rsidP="00131F7E"/>
    <w:p w:rsidR="003E1F78" w:rsidRDefault="003E1F78" w:rsidP="00131F7E"/>
    <w:p w:rsidR="003E1F78" w:rsidRDefault="003E1F78" w:rsidP="00131F7E"/>
    <w:p w:rsidR="003E1F78" w:rsidRPr="003E1F78" w:rsidRDefault="003E1F78" w:rsidP="00131F7E"/>
    <w:p w:rsidR="00131F7E" w:rsidRPr="003E1F78" w:rsidRDefault="00131F7E" w:rsidP="00131F7E"/>
    <w:p w:rsidR="00C34583" w:rsidRDefault="00C34583" w:rsidP="00131F7E">
      <w:pPr>
        <w:rPr>
          <w:sz w:val="24"/>
          <w:szCs w:val="24"/>
        </w:rPr>
      </w:pPr>
    </w:p>
    <w:p w:rsidR="00C34583" w:rsidRDefault="00C34583" w:rsidP="00131F7E">
      <w:pPr>
        <w:rPr>
          <w:sz w:val="24"/>
          <w:szCs w:val="24"/>
        </w:rPr>
      </w:pPr>
    </w:p>
    <w:p w:rsidR="00131F7E" w:rsidRDefault="00131F7E" w:rsidP="00131F7E">
      <w:pPr>
        <w:rPr>
          <w:sz w:val="24"/>
          <w:szCs w:val="24"/>
        </w:rPr>
      </w:pPr>
    </w:p>
    <w:p w:rsidR="00F17AB4" w:rsidRPr="001E4B3B" w:rsidRDefault="00F17AB4" w:rsidP="00131F7E">
      <w:pPr>
        <w:rPr>
          <w:sz w:val="24"/>
          <w:szCs w:val="24"/>
        </w:rPr>
      </w:pPr>
    </w:p>
    <w:p w:rsidR="00131F7E" w:rsidRDefault="00131F7E" w:rsidP="00131F7E">
      <w:pPr>
        <w:ind w:firstLine="708"/>
        <w:rPr>
          <w:i/>
          <w:iCs/>
          <w:color w:val="FF0000"/>
          <w:sz w:val="28"/>
          <w:szCs w:val="28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31F7E" w:rsidRPr="004415ED" w:rsidRDefault="0012197B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7168D7" w:rsidRDefault="007168D7" w:rsidP="007168D7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D92DFC">
        <w:rPr>
          <w:b/>
          <w:bCs/>
          <w:sz w:val="24"/>
          <w:szCs w:val="24"/>
        </w:rPr>
        <w:t>.1. Для реализации программы профессионального модуля должны быть предусмотрены следующие специальные помещения:</w:t>
      </w:r>
    </w:p>
    <w:p w:rsidR="007168D7" w:rsidRPr="00D92DFC" w:rsidRDefault="007168D7" w:rsidP="007168D7">
      <w:pPr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Pr="00D92DFC">
        <w:rPr>
          <w:bCs/>
          <w:sz w:val="24"/>
          <w:szCs w:val="24"/>
        </w:rPr>
        <w:t>наличие лаборатории направляющих систем электросвязи, электромонтажных мастерских.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</w:rPr>
        <w:tab/>
        <w:t>Оборудование лаборатории: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тренажер по подвески самонесущего оптического кабеля и кабеля типа 8-ки к опорам здания.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 xml:space="preserve">- </w:t>
      </w:r>
      <w:proofErr w:type="gramStart"/>
      <w:r w:rsidRPr="00D92DFC">
        <w:rPr>
          <w:bCs/>
          <w:sz w:val="24"/>
          <w:szCs w:val="24"/>
          <w:shd w:val="clear" w:color="auto" w:fill="FFFFFF"/>
          <w:lang w:val="en-US"/>
        </w:rPr>
        <w:t>c</w:t>
      </w:r>
      <w:proofErr w:type="gramEnd"/>
      <w:r w:rsidRPr="00D92DFC">
        <w:rPr>
          <w:bCs/>
          <w:sz w:val="24"/>
          <w:szCs w:val="24"/>
          <w:shd w:val="clear" w:color="auto" w:fill="FFFFFF"/>
        </w:rPr>
        <w:t>варочный аппарат для сварки оптического кабеля;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тестер электрический;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рабочее место преподавателя;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комплект учебно-методической документации;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дидактические материалы.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Технические средства обучения: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мультимедиа проектор;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интерактивная доска.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Реализация программы профессионального модуля предполагает обязательную учебную практику.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Оборудование и технологическое оснащение рабочих мест: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кросс оптический настенный;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кросс оптический стоечный;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муфта оптическая;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стойка 19”;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шкаф телекоммуникационный</w:t>
      </w:r>
      <w:proofErr w:type="gramStart"/>
      <w:r w:rsidRPr="00D92DFC">
        <w:rPr>
          <w:bCs/>
          <w:sz w:val="24"/>
          <w:szCs w:val="24"/>
          <w:shd w:val="clear" w:color="auto" w:fill="FFFFFF"/>
        </w:rPr>
        <w:t xml:space="preserve"> ;</w:t>
      </w:r>
      <w:proofErr w:type="gramEnd"/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bCs/>
          <w:sz w:val="24"/>
          <w:szCs w:val="24"/>
          <w:shd w:val="clear" w:color="auto" w:fill="FFFFFF"/>
        </w:rPr>
        <w:t>пигтейлы</w:t>
      </w:r>
      <w:proofErr w:type="spellEnd"/>
      <w:r w:rsidRPr="00D92DFC">
        <w:rPr>
          <w:bCs/>
          <w:sz w:val="24"/>
          <w:szCs w:val="24"/>
          <w:shd w:val="clear" w:color="auto" w:fill="FFFFFF"/>
        </w:rPr>
        <w:t>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bCs/>
          <w:sz w:val="24"/>
          <w:szCs w:val="24"/>
          <w:shd w:val="clear" w:color="auto" w:fill="FFFFFF"/>
        </w:rPr>
        <w:t>патчкорды</w:t>
      </w:r>
      <w:proofErr w:type="spellEnd"/>
      <w:r w:rsidRPr="00D92DFC">
        <w:rPr>
          <w:bCs/>
          <w:sz w:val="24"/>
          <w:szCs w:val="24"/>
          <w:shd w:val="clear" w:color="auto" w:fill="FFFFFF"/>
        </w:rPr>
        <w:t>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 xml:space="preserve">- розетки оптические </w:t>
      </w:r>
      <w:r w:rsidRPr="00D92DFC">
        <w:rPr>
          <w:bCs/>
          <w:sz w:val="24"/>
          <w:szCs w:val="24"/>
          <w:shd w:val="clear" w:color="auto" w:fill="FFFFFF"/>
          <w:lang w:val="en-US"/>
        </w:rPr>
        <w:t>FC</w:t>
      </w:r>
      <w:r w:rsidRPr="00D92DFC">
        <w:rPr>
          <w:bCs/>
          <w:sz w:val="24"/>
          <w:szCs w:val="24"/>
          <w:shd w:val="clear" w:color="auto" w:fill="FFFFFF"/>
        </w:rPr>
        <w:t xml:space="preserve">, </w:t>
      </w:r>
      <w:r w:rsidRPr="00D92DFC">
        <w:rPr>
          <w:bCs/>
          <w:sz w:val="24"/>
          <w:szCs w:val="24"/>
          <w:shd w:val="clear" w:color="auto" w:fill="FFFFFF"/>
          <w:lang w:val="en-US"/>
        </w:rPr>
        <w:t>SC</w:t>
      </w:r>
      <w:r w:rsidRPr="00D92DFC">
        <w:rPr>
          <w:bCs/>
          <w:sz w:val="24"/>
          <w:szCs w:val="24"/>
          <w:shd w:val="clear" w:color="auto" w:fill="FFFFFF"/>
        </w:rPr>
        <w:t xml:space="preserve">, </w:t>
      </w:r>
      <w:r w:rsidRPr="00D92DFC">
        <w:rPr>
          <w:bCs/>
          <w:sz w:val="24"/>
          <w:szCs w:val="24"/>
          <w:shd w:val="clear" w:color="auto" w:fill="FFFFFF"/>
          <w:lang w:val="en-US"/>
        </w:rPr>
        <w:t>LS</w:t>
      </w:r>
      <w:r w:rsidRPr="00D92DFC">
        <w:rPr>
          <w:bCs/>
          <w:sz w:val="24"/>
          <w:szCs w:val="24"/>
          <w:shd w:val="clear" w:color="auto" w:fill="FFFFFF"/>
        </w:rPr>
        <w:t>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bCs/>
          <w:sz w:val="24"/>
          <w:szCs w:val="24"/>
          <w:shd w:val="clear" w:color="auto" w:fill="FFFFFF"/>
        </w:rPr>
        <w:t>коннекторы</w:t>
      </w:r>
      <w:proofErr w:type="spellEnd"/>
      <w:r w:rsidRPr="00D92DFC">
        <w:rPr>
          <w:bCs/>
          <w:sz w:val="24"/>
          <w:szCs w:val="24"/>
          <w:shd w:val="clear" w:color="auto" w:fill="FFFFFF"/>
        </w:rPr>
        <w:t xml:space="preserve"> </w:t>
      </w:r>
      <w:r w:rsidRPr="00D92DFC">
        <w:rPr>
          <w:bCs/>
          <w:sz w:val="24"/>
          <w:szCs w:val="24"/>
          <w:shd w:val="clear" w:color="auto" w:fill="FFFFFF"/>
          <w:lang w:val="en-US"/>
        </w:rPr>
        <w:t>RJ</w:t>
      </w:r>
      <w:r w:rsidRPr="00D92DFC">
        <w:rPr>
          <w:bCs/>
          <w:sz w:val="24"/>
          <w:szCs w:val="24"/>
          <w:shd w:val="clear" w:color="auto" w:fill="FFFFFF"/>
        </w:rPr>
        <w:t>45;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активное оборудование (коммутаторы, мультиплексоры, источники питания).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>-  и</w:t>
      </w:r>
      <w:r w:rsidRPr="00D92DFC">
        <w:rPr>
          <w:sz w:val="24"/>
          <w:szCs w:val="24"/>
          <w:shd w:val="clear" w:color="auto" w:fill="FFFFFF"/>
        </w:rPr>
        <w:t>нструмент для зачистки кабеля «Витая пара»;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инструмент для снятия изоляции</w:t>
      </w:r>
      <w:proofErr w:type="gramStart"/>
      <w:r w:rsidRPr="00D92DFC">
        <w:rPr>
          <w:sz w:val="24"/>
          <w:szCs w:val="24"/>
          <w:shd w:val="clear" w:color="auto" w:fill="FFFFFF"/>
        </w:rPr>
        <w:t xml:space="preserve"> ;</w:t>
      </w:r>
      <w:proofErr w:type="gramEnd"/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 xml:space="preserve">- инструмент для обжимки </w:t>
      </w:r>
      <w:proofErr w:type="spellStart"/>
      <w:r w:rsidRPr="00D92DFC">
        <w:rPr>
          <w:sz w:val="24"/>
          <w:szCs w:val="24"/>
          <w:shd w:val="clear" w:color="auto" w:fill="FFFFFF"/>
        </w:rPr>
        <w:t>коннекторов</w:t>
      </w:r>
      <w:proofErr w:type="spellEnd"/>
      <w:r w:rsidRPr="00D92DFC">
        <w:rPr>
          <w:sz w:val="24"/>
          <w:szCs w:val="24"/>
          <w:shd w:val="clear" w:color="auto" w:fill="FFFFFF"/>
        </w:rPr>
        <w:t xml:space="preserve"> </w:t>
      </w:r>
      <w:r w:rsidRPr="00D92DFC">
        <w:rPr>
          <w:sz w:val="24"/>
          <w:szCs w:val="24"/>
          <w:shd w:val="clear" w:color="auto" w:fill="FFFFFF"/>
          <w:lang w:val="en-US"/>
        </w:rPr>
        <w:t>RJ</w:t>
      </w:r>
      <w:r w:rsidRPr="00D92DFC">
        <w:rPr>
          <w:sz w:val="24"/>
          <w:szCs w:val="24"/>
          <w:shd w:val="clear" w:color="auto" w:fill="FFFFFF"/>
        </w:rPr>
        <w:t>45;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инструмент для обжимки клемм заземления и питания;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инструмент для накрутки кабеля;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набор отверток</w:t>
      </w:r>
      <w:proofErr w:type="gramStart"/>
      <w:r w:rsidRPr="00D92DFC">
        <w:rPr>
          <w:sz w:val="24"/>
          <w:szCs w:val="24"/>
          <w:shd w:val="clear" w:color="auto" w:fill="FFFFFF"/>
        </w:rPr>
        <w:t xml:space="preserve"> ;</w:t>
      </w:r>
      <w:proofErr w:type="gramEnd"/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кусачки;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D92DFC">
        <w:rPr>
          <w:sz w:val="24"/>
          <w:szCs w:val="24"/>
          <w:shd w:val="clear" w:color="auto" w:fill="FFFFFF"/>
        </w:rPr>
        <w:t>бокорезы</w:t>
      </w:r>
      <w:proofErr w:type="spellEnd"/>
      <w:r w:rsidRPr="00D92DFC">
        <w:rPr>
          <w:sz w:val="24"/>
          <w:szCs w:val="24"/>
          <w:shd w:val="clear" w:color="auto" w:fill="FFFFFF"/>
        </w:rPr>
        <w:t>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набор инструментов и аксессуаров для прокладки оптического кабеля по опорам;</w:t>
      </w:r>
    </w:p>
    <w:p w:rsidR="007168D7" w:rsidRPr="00D92DFC" w:rsidRDefault="007168D7" w:rsidP="007168D7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</w:r>
      <w:r w:rsidRPr="00D92DFC">
        <w:rPr>
          <w:sz w:val="24"/>
          <w:szCs w:val="24"/>
          <w:shd w:val="clear" w:color="auto" w:fill="FFFFFF"/>
        </w:rPr>
        <w:tab/>
        <w:t>- инструмент для разделки оптического кабеля и снятия изоляции с кабеля и с оптических волокон;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 w:hanging="360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 xml:space="preserve">- комплект материала для герметизации оптических муфт (сырая резина, изоляционная лента, </w:t>
      </w:r>
      <w:proofErr w:type="spellStart"/>
      <w:r w:rsidRPr="00D92DFC">
        <w:rPr>
          <w:bCs/>
          <w:sz w:val="24"/>
          <w:szCs w:val="24"/>
          <w:shd w:val="clear" w:color="auto" w:fill="FFFFFF"/>
        </w:rPr>
        <w:t>армокаст</w:t>
      </w:r>
      <w:proofErr w:type="spellEnd"/>
      <w:r w:rsidRPr="00D92DFC">
        <w:rPr>
          <w:bCs/>
          <w:sz w:val="24"/>
          <w:szCs w:val="24"/>
          <w:shd w:val="clear" w:color="auto" w:fill="FFFFFF"/>
        </w:rPr>
        <w:t>);</w:t>
      </w:r>
    </w:p>
    <w:p w:rsidR="007168D7" w:rsidRPr="00D92DFC" w:rsidRDefault="007168D7" w:rsidP="007168D7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77" w:hanging="368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>- оптический кабель;</w:t>
      </w:r>
    </w:p>
    <w:p w:rsidR="007168D7" w:rsidRPr="00D92DFC" w:rsidRDefault="007168D7" w:rsidP="007168D7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77" w:hanging="368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>- кабель медно-жильный.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  <w:t>- кабель питания;</w:t>
      </w:r>
    </w:p>
    <w:p w:rsidR="007168D7" w:rsidRPr="00D92DFC" w:rsidRDefault="007168D7" w:rsidP="007168D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270" w:hanging="360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>- провод заземления;</w:t>
      </w:r>
    </w:p>
    <w:p w:rsidR="007168D7" w:rsidRPr="00D92DFC" w:rsidRDefault="007168D7" w:rsidP="00716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272" w:hanging="360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>- кабель «витая пара»;</w:t>
      </w:r>
    </w:p>
    <w:p w:rsidR="007168D7" w:rsidRPr="00D92DFC" w:rsidRDefault="007168D7" w:rsidP="007168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272" w:hanging="360"/>
        <w:jc w:val="both"/>
        <w:rPr>
          <w:bCs/>
          <w:sz w:val="24"/>
          <w:szCs w:val="24"/>
          <w:shd w:val="clear" w:color="auto" w:fill="FFFFFF"/>
        </w:rPr>
      </w:pP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</w:r>
      <w:r w:rsidRPr="00D92DFC">
        <w:rPr>
          <w:bCs/>
          <w:sz w:val="24"/>
          <w:szCs w:val="24"/>
          <w:shd w:val="clear" w:color="auto" w:fill="FFFFFF"/>
        </w:rPr>
        <w:tab/>
        <w:t>- комплект материалов (трубки КЗДС, спирт) для сварки оптических волокон.</w:t>
      </w:r>
    </w:p>
    <w:p w:rsidR="007168D7" w:rsidRPr="00D92DFC" w:rsidRDefault="007168D7" w:rsidP="007168D7">
      <w:pPr>
        <w:ind w:firstLine="709"/>
        <w:jc w:val="both"/>
        <w:rPr>
          <w:bCs/>
          <w:sz w:val="24"/>
          <w:szCs w:val="24"/>
        </w:rPr>
      </w:pPr>
    </w:p>
    <w:p w:rsidR="007168D7" w:rsidRPr="00D92DFC" w:rsidRDefault="007168D7" w:rsidP="007168D7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D92DFC">
        <w:rPr>
          <w:b/>
          <w:bCs/>
          <w:sz w:val="24"/>
          <w:szCs w:val="24"/>
        </w:rPr>
        <w:t>.2. Информационное обеспечение реализации программы</w:t>
      </w:r>
    </w:p>
    <w:p w:rsidR="007168D7" w:rsidRPr="00D92DFC" w:rsidRDefault="007168D7" w:rsidP="007168D7">
      <w:pPr>
        <w:suppressAutoHyphens/>
        <w:ind w:firstLine="709"/>
        <w:jc w:val="both"/>
        <w:rPr>
          <w:sz w:val="24"/>
          <w:szCs w:val="24"/>
        </w:rPr>
      </w:pPr>
      <w:r w:rsidRPr="00D92DFC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92DFC">
        <w:rPr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7168D7" w:rsidRPr="00D92DFC" w:rsidRDefault="007168D7" w:rsidP="007168D7">
      <w:pPr>
        <w:ind w:firstLine="709"/>
        <w:rPr>
          <w:rFonts w:eastAsia="Times New Roman"/>
          <w:b/>
          <w:bCs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  <w:lang w:eastAsia="en-US"/>
        </w:rPr>
        <w:t>3</w:t>
      </w:r>
      <w:r w:rsidRPr="00D92DFC">
        <w:rPr>
          <w:rFonts w:eastAsia="Times New Roman"/>
          <w:b/>
          <w:bCs/>
          <w:sz w:val="24"/>
          <w:szCs w:val="24"/>
          <w:lang w:eastAsia="en-US"/>
        </w:rPr>
        <w:t>.2.1</w:t>
      </w:r>
      <w:r w:rsidRPr="00732FED">
        <w:rPr>
          <w:b/>
          <w:bCs/>
          <w:sz w:val="24"/>
          <w:szCs w:val="24"/>
        </w:rPr>
        <w:t>Основные источники</w:t>
      </w:r>
    </w:p>
    <w:p w:rsidR="007168D7" w:rsidRPr="00D92DFC" w:rsidRDefault="007168D7" w:rsidP="007168D7">
      <w:pPr>
        <w:pStyle w:val="bkmisc"/>
        <w:numPr>
          <w:ilvl w:val="0"/>
          <w:numId w:val="21"/>
        </w:numPr>
        <w:tabs>
          <w:tab w:val="clear" w:pos="502"/>
          <w:tab w:val="num" w:pos="1134"/>
        </w:tabs>
        <w:spacing w:before="0" w:after="0"/>
        <w:ind w:left="0" w:firstLine="709"/>
        <w:jc w:val="both"/>
      </w:pPr>
      <w:r w:rsidRPr="00D92DFC">
        <w:rPr>
          <w:iCs/>
        </w:rPr>
        <w:t xml:space="preserve">Портнов Э.Л. Принципы построения первичных сетей и оптических кабелей линий связи. Учебное пособие для </w:t>
      </w:r>
      <w:proofErr w:type="spellStart"/>
      <w:r w:rsidRPr="00D92DFC">
        <w:rPr>
          <w:iCs/>
        </w:rPr>
        <w:t>вузов</w:t>
      </w:r>
      <w:proofErr w:type="gramStart"/>
      <w:r w:rsidRPr="00D92DFC">
        <w:rPr>
          <w:iCs/>
        </w:rPr>
        <w:t>:-</w:t>
      </w:r>
      <w:proofErr w:type="gramEnd"/>
      <w:r w:rsidRPr="00D92DFC">
        <w:rPr>
          <w:iCs/>
        </w:rPr>
        <w:t>М.:Горячая</w:t>
      </w:r>
      <w:proofErr w:type="spellEnd"/>
      <w:r w:rsidRPr="00D92DFC">
        <w:rPr>
          <w:iCs/>
        </w:rPr>
        <w:t xml:space="preserve"> линия-Телеком, 201</w:t>
      </w:r>
      <w:r w:rsidR="00346857" w:rsidRPr="00346857">
        <w:rPr>
          <w:iCs/>
        </w:rPr>
        <w:t>5</w:t>
      </w:r>
      <w:r>
        <w:rPr>
          <w:iCs/>
        </w:rPr>
        <w:t xml:space="preserve">, </w:t>
      </w:r>
      <w:r w:rsidRPr="00732FED">
        <w:rPr>
          <w:iCs/>
        </w:rPr>
        <w:t>http://znanium.com/</w:t>
      </w:r>
      <w:r>
        <w:rPr>
          <w:iCs/>
        </w:rPr>
        <w:t>;</w:t>
      </w:r>
    </w:p>
    <w:p w:rsidR="007168D7" w:rsidRPr="00732FED" w:rsidRDefault="007168D7" w:rsidP="007168D7">
      <w:pPr>
        <w:pStyle w:val="bkmisc"/>
        <w:numPr>
          <w:ilvl w:val="0"/>
          <w:numId w:val="21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0" w:firstLine="709"/>
        <w:jc w:val="both"/>
      </w:pPr>
      <w:r w:rsidRPr="00732FED">
        <w:rPr>
          <w:iCs/>
        </w:rPr>
        <w:t xml:space="preserve">Гольдштейн Б.С., </w:t>
      </w:r>
      <w:r w:rsidRPr="00732FED">
        <w:rPr>
          <w:bCs/>
          <w:iCs/>
        </w:rPr>
        <w:t>Системы коммутации</w:t>
      </w:r>
      <w:r w:rsidRPr="00732FED">
        <w:rPr>
          <w:iCs/>
        </w:rPr>
        <w:t xml:space="preserve">: Учебник / - 2-е изд. - </w:t>
      </w:r>
      <w:proofErr w:type="spellStart"/>
      <w:r w:rsidRPr="00732FED">
        <w:rPr>
          <w:iCs/>
        </w:rPr>
        <w:t>СПб</w:t>
      </w:r>
      <w:proofErr w:type="gramStart"/>
      <w:r w:rsidRPr="00732FED">
        <w:rPr>
          <w:iCs/>
        </w:rPr>
        <w:t>:Б</w:t>
      </w:r>
      <w:proofErr w:type="gramEnd"/>
      <w:r w:rsidRPr="00732FED">
        <w:rPr>
          <w:iCs/>
        </w:rPr>
        <w:t>ХВ-Петербург</w:t>
      </w:r>
      <w:proofErr w:type="spellEnd"/>
      <w:r w:rsidRPr="00732FED">
        <w:rPr>
          <w:iCs/>
        </w:rPr>
        <w:t>, 201</w:t>
      </w:r>
      <w:r w:rsidR="00346857" w:rsidRPr="00346857">
        <w:rPr>
          <w:iCs/>
        </w:rPr>
        <w:t>5</w:t>
      </w:r>
      <w:r w:rsidRPr="00732FED">
        <w:rPr>
          <w:iCs/>
        </w:rPr>
        <w:t xml:space="preserve">. - 314 с. ISBN 978-5-9775-1587-0 - Режим доступа: </w:t>
      </w:r>
      <w:hyperlink r:id="rId11" w:history="1">
        <w:r w:rsidRPr="00732FED">
          <w:rPr>
            <w:rStyle w:val="af3"/>
            <w:iCs/>
          </w:rPr>
          <w:t>http://znanium.com/catalog/product/944211</w:t>
        </w:r>
      </w:hyperlink>
      <w:r w:rsidRPr="00732FED">
        <w:rPr>
          <w:iCs/>
        </w:rPr>
        <w:t>;</w:t>
      </w:r>
    </w:p>
    <w:p w:rsidR="007168D7" w:rsidRDefault="007168D7" w:rsidP="007168D7">
      <w:pPr>
        <w:pStyle w:val="bkmisc"/>
        <w:numPr>
          <w:ilvl w:val="0"/>
          <w:numId w:val="21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0" w:firstLine="709"/>
        <w:jc w:val="both"/>
      </w:pPr>
      <w:r w:rsidRPr="00732FED">
        <w:t xml:space="preserve">Никулин В.И. Теория электрических цепей: Учебное пособие / В.И. Никулин. - М.: ИЦ РИОР: НИЦ </w:t>
      </w:r>
      <w:proofErr w:type="spellStart"/>
      <w:r w:rsidRPr="00732FED">
        <w:t>Инфра-М</w:t>
      </w:r>
      <w:proofErr w:type="spellEnd"/>
      <w:r w:rsidRPr="00732FED">
        <w:t xml:space="preserve">, 2015. - 240 с.: 60x90 1/16. - (Высшее </w:t>
      </w:r>
      <w:proofErr w:type="spellStart"/>
      <w:r w:rsidRPr="00732FED">
        <w:t>образование</w:t>
      </w:r>
      <w:proofErr w:type="gramStart"/>
      <w:r w:rsidRPr="00732FED">
        <w:t>:Б</w:t>
      </w:r>
      <w:proofErr w:type="gramEnd"/>
      <w:r w:rsidRPr="00732FED">
        <w:t>акалавриат</w:t>
      </w:r>
      <w:proofErr w:type="spellEnd"/>
      <w:r w:rsidRPr="00732FED">
        <w:t>). (переплет) ISBN 978-5-369-01179-9, 1000 экз.</w:t>
      </w:r>
      <w:r>
        <w:t>;</w:t>
      </w:r>
    </w:p>
    <w:p w:rsidR="007168D7" w:rsidRDefault="007168D7" w:rsidP="007168D7">
      <w:pPr>
        <w:pStyle w:val="bkmisc"/>
        <w:numPr>
          <w:ilvl w:val="0"/>
          <w:numId w:val="21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Pr="00732FED">
        <w:rPr>
          <w:shd w:val="clear" w:color="auto" w:fill="FFFFFF"/>
          <w:lang w:eastAsia="en-US"/>
        </w:rPr>
        <w:t>Баин</w:t>
      </w:r>
      <w:proofErr w:type="spellEnd"/>
      <w:r w:rsidRPr="00732FED">
        <w:rPr>
          <w:shd w:val="clear" w:color="auto" w:fill="FFFFFF"/>
          <w:lang w:eastAsia="en-US"/>
        </w:rPr>
        <w:t xml:space="preserve"> и др.; Под ред. д.т.н., проф. Л.Г.Гагариной - М.: ИД ФОРУМ: НИЦ ИНФРА-М, 201</w:t>
      </w:r>
      <w:r w:rsidR="00346857" w:rsidRPr="00346857">
        <w:rPr>
          <w:shd w:val="clear" w:color="auto" w:fill="FFFFFF"/>
          <w:lang w:eastAsia="en-US"/>
        </w:rPr>
        <w:t>5</w:t>
      </w:r>
      <w:r w:rsidRPr="00732FED">
        <w:rPr>
          <w:shd w:val="clear" w:color="auto" w:fill="FFFFFF"/>
          <w:lang w:eastAsia="en-US"/>
        </w:rPr>
        <w:t>. - 336 с.: 60x90 1/16. - (Высшее образование). (</w:t>
      </w:r>
      <w:proofErr w:type="spellStart"/>
      <w:r w:rsidRPr="00732FED">
        <w:rPr>
          <w:shd w:val="clear" w:color="auto" w:fill="FFFFFF"/>
          <w:lang w:eastAsia="en-US"/>
        </w:rPr>
        <w:t>п</w:t>
      </w:r>
      <w:proofErr w:type="spellEnd"/>
      <w:r w:rsidRPr="00732FED">
        <w:rPr>
          <w:shd w:val="clear" w:color="auto" w:fill="FFFFFF"/>
          <w:lang w:eastAsia="en-US"/>
        </w:rPr>
        <w:t>) ISBN 978-5-8199-0551-7</w:t>
      </w:r>
      <w:r w:rsidRPr="00732FED">
        <w:rPr>
          <w:bCs/>
          <w:lang w:eastAsia="en-US"/>
        </w:rPr>
        <w:t xml:space="preserve"> ЭБС «ZNANIUM»</w:t>
      </w:r>
      <w:r>
        <w:rPr>
          <w:bCs/>
          <w:lang w:eastAsia="en-US"/>
        </w:rPr>
        <w:t>;</w:t>
      </w:r>
    </w:p>
    <w:p w:rsidR="007168D7" w:rsidRDefault="007168D7" w:rsidP="007168D7">
      <w:pPr>
        <w:pStyle w:val="bkmisc"/>
        <w:numPr>
          <w:ilvl w:val="0"/>
          <w:numId w:val="21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bCs/>
          <w:lang w:eastAsia="en-US"/>
        </w:rPr>
        <w:t xml:space="preserve">Маликова Е.Е. Расчет оборудования </w:t>
      </w:r>
      <w:proofErr w:type="spellStart"/>
      <w:r w:rsidRPr="00732FED">
        <w:rPr>
          <w:bCs/>
          <w:lang w:eastAsia="en-US"/>
        </w:rPr>
        <w:t>мультисервисных</w:t>
      </w:r>
      <w:proofErr w:type="spellEnd"/>
      <w:r w:rsidRPr="00732FED">
        <w:rPr>
          <w:bCs/>
          <w:lang w:eastAsia="en-US"/>
        </w:rPr>
        <w:t xml:space="preserve"> сетей связи: Методические указания по курсовому проектированию "по </w:t>
      </w:r>
      <w:proofErr w:type="spellStart"/>
      <w:r w:rsidRPr="00732FED">
        <w:rPr>
          <w:bCs/>
          <w:lang w:eastAsia="en-US"/>
        </w:rPr>
        <w:t>дисц</w:t>
      </w:r>
      <w:proofErr w:type="spellEnd"/>
      <w:r w:rsidRPr="00732FED">
        <w:rPr>
          <w:bCs/>
          <w:lang w:eastAsia="en-US"/>
        </w:rPr>
        <w:t xml:space="preserve">. "Системы коммутации" / Е.Е. Маликова - 2 изд. - М.: </w:t>
      </w:r>
      <w:proofErr w:type="spellStart"/>
      <w:r w:rsidRPr="00732FED">
        <w:rPr>
          <w:bCs/>
          <w:lang w:eastAsia="en-US"/>
        </w:rPr>
        <w:t>Гор</w:t>
      </w:r>
      <w:proofErr w:type="gramStart"/>
      <w:r w:rsidRPr="00732FED">
        <w:rPr>
          <w:bCs/>
          <w:lang w:eastAsia="en-US"/>
        </w:rPr>
        <w:t>.л</w:t>
      </w:r>
      <w:proofErr w:type="gramEnd"/>
      <w:r w:rsidRPr="00732FED">
        <w:rPr>
          <w:bCs/>
          <w:lang w:eastAsia="en-US"/>
        </w:rPr>
        <w:t>иния-Телеком</w:t>
      </w:r>
      <w:proofErr w:type="spellEnd"/>
      <w:r w:rsidRPr="00732FED">
        <w:rPr>
          <w:bCs/>
          <w:lang w:eastAsia="en-US"/>
        </w:rPr>
        <w:t>, 201</w:t>
      </w:r>
      <w:r w:rsidR="00346857" w:rsidRPr="00346857">
        <w:rPr>
          <w:bCs/>
          <w:lang w:eastAsia="en-US"/>
        </w:rPr>
        <w:t>5</w:t>
      </w:r>
      <w:r w:rsidRPr="00732FED">
        <w:rPr>
          <w:bCs/>
          <w:lang w:eastAsia="en-US"/>
        </w:rPr>
        <w:t xml:space="preserve">. – 76 с. </w:t>
      </w:r>
      <w:r w:rsidRPr="00732FED">
        <w:rPr>
          <w:shd w:val="clear" w:color="auto" w:fill="FFFFFF"/>
          <w:lang w:eastAsia="en-US"/>
        </w:rPr>
        <w:t>ISBN</w:t>
      </w:r>
      <w:r w:rsidRPr="00732FED">
        <w:rPr>
          <w:bCs/>
          <w:shd w:val="clear" w:color="auto" w:fill="FFFFFF"/>
          <w:lang w:eastAsia="en-US"/>
        </w:rPr>
        <w:t>978-5-9912-0419-4</w:t>
      </w:r>
      <w:r w:rsidRPr="00732FED">
        <w:rPr>
          <w:bCs/>
          <w:lang w:eastAsia="en-US"/>
        </w:rPr>
        <w:t>ЭБС «</w:t>
      </w:r>
      <w:hyperlink r:id="rId12" w:history="1">
        <w:proofErr w:type="spellStart"/>
        <w:r w:rsidRPr="00732FED">
          <w:rPr>
            <w:rStyle w:val="af3"/>
            <w:bCs/>
            <w:lang w:val="en-US" w:eastAsia="en-US"/>
          </w:rPr>
          <w:t>znanium</w:t>
        </w:r>
        <w:proofErr w:type="spellEnd"/>
        <w:r w:rsidRPr="00732FED">
          <w:rPr>
            <w:rStyle w:val="af3"/>
            <w:bCs/>
            <w:lang w:eastAsia="en-US"/>
          </w:rPr>
          <w:t>.</w:t>
        </w:r>
        <w:r w:rsidRPr="00732FED">
          <w:rPr>
            <w:rStyle w:val="af3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>»</w:t>
      </w:r>
      <w:r>
        <w:rPr>
          <w:bCs/>
          <w:lang w:eastAsia="en-US"/>
        </w:rPr>
        <w:t>;</w:t>
      </w:r>
    </w:p>
    <w:p w:rsidR="007168D7" w:rsidRPr="00732FED" w:rsidRDefault="007168D7" w:rsidP="007168D7">
      <w:pPr>
        <w:pStyle w:val="bkmisc"/>
        <w:numPr>
          <w:ilvl w:val="0"/>
          <w:numId w:val="21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В.В. Величко, </w:t>
      </w:r>
      <w:proofErr w:type="spellStart"/>
      <w:r w:rsidRPr="00732FED">
        <w:rPr>
          <w:bCs/>
          <w:lang w:eastAsia="en-US"/>
        </w:rPr>
        <w:t>Телекоммуникац</w:t>
      </w:r>
      <w:proofErr w:type="spellEnd"/>
      <w:r w:rsidRPr="00732FED">
        <w:rPr>
          <w:bCs/>
          <w:lang w:eastAsia="en-US"/>
        </w:rPr>
        <w:t xml:space="preserve">. системы и сети. В 3 т. Т. 3. </w:t>
      </w:r>
      <w:proofErr w:type="spellStart"/>
      <w:r w:rsidRPr="00732FED">
        <w:rPr>
          <w:bCs/>
          <w:lang w:eastAsia="en-US"/>
        </w:rPr>
        <w:t>Мультисервисные</w:t>
      </w:r>
      <w:proofErr w:type="spellEnd"/>
      <w:r w:rsidRPr="00732FED">
        <w:rPr>
          <w:bCs/>
          <w:lang w:eastAsia="en-US"/>
        </w:rPr>
        <w:t xml:space="preserve"> сети: </w:t>
      </w:r>
      <w:proofErr w:type="spellStart"/>
      <w:r w:rsidRPr="00732FED">
        <w:rPr>
          <w:bCs/>
          <w:lang w:eastAsia="en-US"/>
        </w:rPr>
        <w:t>Уч</w:t>
      </w:r>
      <w:proofErr w:type="spellEnd"/>
      <w:r w:rsidRPr="00732FED">
        <w:rPr>
          <w:bCs/>
          <w:lang w:eastAsia="en-US"/>
        </w:rPr>
        <w:t xml:space="preserve">. пос. /; Под ред. В.П. Шувалова. - 2-е изд.- М.: </w:t>
      </w:r>
      <w:proofErr w:type="spellStart"/>
      <w:r w:rsidRPr="00732FED">
        <w:rPr>
          <w:bCs/>
          <w:lang w:eastAsia="en-US"/>
        </w:rPr>
        <w:t>Гор</w:t>
      </w:r>
      <w:proofErr w:type="gramStart"/>
      <w:r w:rsidRPr="00732FED">
        <w:rPr>
          <w:bCs/>
          <w:lang w:eastAsia="en-US"/>
        </w:rPr>
        <w:t>.л</w:t>
      </w:r>
      <w:proofErr w:type="gramEnd"/>
      <w:r w:rsidRPr="00732FED">
        <w:rPr>
          <w:bCs/>
          <w:lang w:eastAsia="en-US"/>
        </w:rPr>
        <w:t>иния-Телеком</w:t>
      </w:r>
      <w:proofErr w:type="spellEnd"/>
      <w:r w:rsidRPr="00732FED">
        <w:rPr>
          <w:bCs/>
          <w:lang w:eastAsia="en-US"/>
        </w:rPr>
        <w:t>, 2015 ЭБС «</w:t>
      </w:r>
      <w:hyperlink r:id="rId13" w:history="1">
        <w:proofErr w:type="spellStart"/>
        <w:r w:rsidRPr="00732FED">
          <w:rPr>
            <w:rStyle w:val="af3"/>
            <w:bCs/>
            <w:lang w:val="en-US" w:eastAsia="en-US"/>
          </w:rPr>
          <w:t>znanium</w:t>
        </w:r>
        <w:proofErr w:type="spellEnd"/>
        <w:r w:rsidRPr="00732FED">
          <w:rPr>
            <w:rStyle w:val="af3"/>
            <w:bCs/>
            <w:lang w:eastAsia="en-US"/>
          </w:rPr>
          <w:t>.</w:t>
        </w:r>
        <w:r w:rsidRPr="00732FED">
          <w:rPr>
            <w:rStyle w:val="af3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>»</w:t>
      </w:r>
      <w:r w:rsidRPr="00732FED">
        <w:rPr>
          <w:lang w:eastAsia="en-US"/>
        </w:rPr>
        <w:t>ISBN: 978-5-9912-0484-2</w:t>
      </w:r>
      <w:r>
        <w:rPr>
          <w:lang w:eastAsia="en-US"/>
        </w:rPr>
        <w:t>;</w:t>
      </w:r>
    </w:p>
    <w:p w:rsidR="007168D7" w:rsidRPr="00732FED" w:rsidRDefault="007168D7" w:rsidP="007168D7">
      <w:pPr>
        <w:pStyle w:val="bkmisc"/>
        <w:numPr>
          <w:ilvl w:val="0"/>
          <w:numId w:val="21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bCs/>
          <w:lang w:eastAsia="en-US"/>
        </w:rPr>
        <w:t xml:space="preserve">Тищенко А.Б. Многоканальные телекоммуникационные системы. Ч.1.Принципы построения </w:t>
      </w:r>
      <w:proofErr w:type="spellStart"/>
      <w:r w:rsidRPr="00732FED">
        <w:rPr>
          <w:bCs/>
          <w:lang w:eastAsia="en-US"/>
        </w:rPr>
        <w:t>телеком</w:t>
      </w:r>
      <w:proofErr w:type="spellEnd"/>
      <w:r w:rsidRPr="00732FED">
        <w:rPr>
          <w:bCs/>
          <w:lang w:eastAsia="en-US"/>
        </w:rPr>
        <w:t xml:space="preserve">. систем с </w:t>
      </w:r>
      <w:proofErr w:type="spellStart"/>
      <w:r w:rsidRPr="00732FED">
        <w:rPr>
          <w:bCs/>
          <w:lang w:eastAsia="en-US"/>
        </w:rPr>
        <w:t>времен</w:t>
      </w:r>
      <w:proofErr w:type="gramStart"/>
      <w:r w:rsidRPr="00732FED">
        <w:rPr>
          <w:bCs/>
          <w:lang w:eastAsia="en-US"/>
        </w:rPr>
        <w:t>.р</w:t>
      </w:r>
      <w:proofErr w:type="gramEnd"/>
      <w:r w:rsidRPr="00732FED">
        <w:rPr>
          <w:bCs/>
          <w:lang w:eastAsia="en-US"/>
        </w:rPr>
        <w:t>аздел</w:t>
      </w:r>
      <w:proofErr w:type="spellEnd"/>
      <w:r w:rsidRPr="00732FED">
        <w:rPr>
          <w:bCs/>
          <w:lang w:eastAsia="en-US"/>
        </w:rPr>
        <w:t xml:space="preserve">. каналов: </w:t>
      </w:r>
      <w:proofErr w:type="spellStart"/>
      <w:r w:rsidRPr="00732FED">
        <w:rPr>
          <w:bCs/>
          <w:lang w:eastAsia="en-US"/>
        </w:rPr>
        <w:t>Уч</w:t>
      </w:r>
      <w:proofErr w:type="gramStart"/>
      <w:r w:rsidRPr="00732FED">
        <w:rPr>
          <w:bCs/>
          <w:lang w:eastAsia="en-US"/>
        </w:rPr>
        <w:t>.п</w:t>
      </w:r>
      <w:proofErr w:type="gramEnd"/>
      <w:r w:rsidRPr="00732FED">
        <w:rPr>
          <w:bCs/>
          <w:lang w:eastAsia="en-US"/>
        </w:rPr>
        <w:t>ос</w:t>
      </w:r>
      <w:proofErr w:type="spellEnd"/>
      <w:r w:rsidRPr="00732FED">
        <w:rPr>
          <w:bCs/>
          <w:lang w:eastAsia="en-US"/>
        </w:rPr>
        <w:t>./ А.Б.Тищенко. - М.:ИЦ РИОР</w:t>
      </w:r>
      <w:proofErr w:type="gramStart"/>
      <w:r w:rsidRPr="00732FED">
        <w:rPr>
          <w:bCs/>
          <w:lang w:eastAsia="en-US"/>
        </w:rPr>
        <w:t>:Н</w:t>
      </w:r>
      <w:proofErr w:type="gramEnd"/>
      <w:r w:rsidRPr="00732FED">
        <w:rPr>
          <w:bCs/>
          <w:lang w:eastAsia="en-US"/>
        </w:rPr>
        <w:t>ИЦ ИНФРА-М,201</w:t>
      </w:r>
      <w:r w:rsidR="00346857" w:rsidRPr="00346857">
        <w:rPr>
          <w:bCs/>
          <w:lang w:eastAsia="en-US"/>
        </w:rPr>
        <w:t>6</w:t>
      </w:r>
      <w:r w:rsidRPr="00732FED">
        <w:rPr>
          <w:bCs/>
          <w:lang w:eastAsia="en-US"/>
        </w:rPr>
        <w:t xml:space="preserve">. - </w:t>
      </w:r>
      <w:r w:rsidRPr="00732FED">
        <w:rPr>
          <w:shd w:val="clear" w:color="auto" w:fill="FFFFFF"/>
          <w:lang w:eastAsia="en-US"/>
        </w:rPr>
        <w:t>ISBN</w:t>
      </w:r>
      <w:r w:rsidRPr="00732FED">
        <w:rPr>
          <w:bCs/>
          <w:shd w:val="clear" w:color="auto" w:fill="FFFFFF"/>
          <w:lang w:eastAsia="en-US"/>
        </w:rPr>
        <w:t xml:space="preserve"> 978-5-369-01184-3</w:t>
      </w:r>
      <w:r w:rsidRPr="00732FED">
        <w:rPr>
          <w:bCs/>
          <w:lang w:eastAsia="en-US"/>
        </w:rPr>
        <w:t>ЭБС «</w:t>
      </w:r>
      <w:hyperlink r:id="rId14" w:history="1">
        <w:proofErr w:type="spellStart"/>
        <w:r w:rsidRPr="00732FED">
          <w:rPr>
            <w:rStyle w:val="af3"/>
            <w:bCs/>
            <w:lang w:val="en-US" w:eastAsia="en-US"/>
          </w:rPr>
          <w:t>znanium</w:t>
        </w:r>
        <w:proofErr w:type="spellEnd"/>
        <w:r w:rsidRPr="00732FED">
          <w:rPr>
            <w:rStyle w:val="af3"/>
            <w:bCs/>
            <w:lang w:eastAsia="en-US"/>
          </w:rPr>
          <w:t>.</w:t>
        </w:r>
        <w:r w:rsidRPr="00732FED">
          <w:rPr>
            <w:rStyle w:val="af3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 xml:space="preserve">» </w:t>
      </w:r>
    </w:p>
    <w:p w:rsidR="007168D7" w:rsidRPr="00D92DFC" w:rsidRDefault="007168D7" w:rsidP="007168D7">
      <w:pPr>
        <w:tabs>
          <w:tab w:val="num" w:pos="1134"/>
        </w:tabs>
        <w:ind w:firstLine="709"/>
        <w:rPr>
          <w:rFonts w:eastAsia="Times New Roman"/>
          <w:bCs/>
          <w:sz w:val="24"/>
          <w:szCs w:val="24"/>
          <w:lang w:eastAsia="en-US"/>
        </w:rPr>
      </w:pPr>
    </w:p>
    <w:p w:rsidR="007168D7" w:rsidRDefault="007168D7" w:rsidP="007168D7">
      <w:pPr>
        <w:ind w:firstLine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3.2.2 </w:t>
      </w:r>
      <w:r w:rsidRPr="00D92DFC">
        <w:rPr>
          <w:b/>
          <w:bCs/>
          <w:sz w:val="24"/>
          <w:szCs w:val="24"/>
        </w:rPr>
        <w:t>Дополнительные источники</w:t>
      </w:r>
    </w:p>
    <w:p w:rsidR="007168D7" w:rsidRPr="00D92DFC" w:rsidRDefault="007168D7" w:rsidP="007168D7">
      <w:pPr>
        <w:ind w:firstLine="284"/>
        <w:rPr>
          <w:rFonts w:eastAsia="Times New Roman"/>
          <w:bCs/>
          <w:sz w:val="24"/>
          <w:szCs w:val="24"/>
          <w:lang w:eastAsia="en-US"/>
        </w:rPr>
      </w:pPr>
    </w:p>
    <w:p w:rsidR="007168D7" w:rsidRDefault="007168D7" w:rsidP="007168D7">
      <w:pPr>
        <w:ind w:firstLine="284"/>
        <w:jc w:val="both"/>
        <w:rPr>
          <w:rFonts w:eastAsia="Times New Roman"/>
          <w:sz w:val="24"/>
          <w:szCs w:val="24"/>
          <w:shd w:val="clear" w:color="auto" w:fill="FFFFFF"/>
          <w:lang w:eastAsia="en-US"/>
        </w:rPr>
      </w:pPr>
      <w:r w:rsidRPr="00823143">
        <w:rPr>
          <w:rFonts w:eastAsia="Times New Roman"/>
          <w:bCs/>
          <w:sz w:val="24"/>
          <w:szCs w:val="24"/>
          <w:shd w:val="clear" w:color="auto" w:fill="FFFFFF"/>
          <w:lang w:eastAsia="en-US"/>
        </w:rPr>
        <w:t xml:space="preserve">1. </w:t>
      </w:r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Г.Г. </w:t>
      </w:r>
      <w:proofErr w:type="spellStart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>Раннев</w:t>
      </w:r>
      <w:proofErr w:type="spellEnd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В.А. </w:t>
      </w:r>
      <w:proofErr w:type="spellStart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>Сурогина</w:t>
      </w:r>
      <w:proofErr w:type="spellEnd"/>
      <w:r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А.П. </w:t>
      </w:r>
      <w:proofErr w:type="spellStart"/>
      <w:r>
        <w:rPr>
          <w:rFonts w:eastAsia="Times New Roman"/>
          <w:sz w:val="24"/>
          <w:szCs w:val="24"/>
          <w:shd w:val="clear" w:color="auto" w:fill="FFFFFF"/>
          <w:lang w:eastAsia="en-US"/>
        </w:rPr>
        <w:t>Тарасенко</w:t>
      </w:r>
      <w:proofErr w:type="spellEnd"/>
      <w:r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И.В. </w:t>
      </w:r>
      <w:proofErr w:type="spellStart"/>
      <w:r>
        <w:rPr>
          <w:rFonts w:eastAsia="Times New Roman"/>
          <w:sz w:val="24"/>
          <w:szCs w:val="24"/>
          <w:shd w:val="clear" w:color="auto" w:fill="FFFFFF"/>
          <w:lang w:eastAsia="en-US"/>
        </w:rPr>
        <w:t>Кулибаба</w:t>
      </w:r>
      <w:proofErr w:type="spellEnd"/>
      <w:r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</w:t>
      </w:r>
      <w:r w:rsidRPr="00823143">
        <w:rPr>
          <w:rFonts w:eastAsia="Times New Roman"/>
          <w:bCs/>
          <w:sz w:val="24"/>
          <w:szCs w:val="24"/>
          <w:shd w:val="clear" w:color="auto" w:fill="FFFFFF"/>
          <w:lang w:eastAsia="en-US"/>
        </w:rPr>
        <w:t>Физические основы получения информации</w:t>
      </w:r>
      <w:proofErr w:type="gramStart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> :</w:t>
      </w:r>
      <w:proofErr w:type="gramEnd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 учебник / — 2-е изд., </w:t>
      </w:r>
      <w:proofErr w:type="spellStart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>перераб</w:t>
      </w:r>
      <w:proofErr w:type="spellEnd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. и доп. — М.: КУРС: ИНФРА-М, 2017. — 304 с.; </w:t>
      </w:r>
      <w:proofErr w:type="spellStart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>цв</w:t>
      </w:r>
      <w:proofErr w:type="spellEnd"/>
      <w:r w:rsidRPr="00823143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. ил. (8 с.) - Режим доступа: </w:t>
      </w:r>
      <w:hyperlink r:id="rId15" w:history="1">
        <w:r w:rsidRPr="000E6741">
          <w:rPr>
            <w:rStyle w:val="af3"/>
            <w:rFonts w:eastAsia="Times New Roman"/>
            <w:sz w:val="24"/>
            <w:szCs w:val="24"/>
            <w:shd w:val="clear" w:color="auto" w:fill="FFFFFF"/>
            <w:lang w:eastAsia="en-US"/>
          </w:rPr>
          <w:t>http://znanium.com/catalog/product/756155</w:t>
        </w:r>
      </w:hyperlink>
    </w:p>
    <w:p w:rsidR="007168D7" w:rsidRPr="00D92DFC" w:rsidRDefault="007168D7" w:rsidP="007168D7">
      <w:pPr>
        <w:rPr>
          <w:rFonts w:eastAsia="Times New Roman"/>
          <w:bCs/>
          <w:sz w:val="24"/>
          <w:szCs w:val="24"/>
          <w:lang w:eastAsia="en-US"/>
        </w:rPr>
      </w:pPr>
    </w:p>
    <w:p w:rsidR="007168D7" w:rsidRPr="00D92DFC" w:rsidRDefault="007168D7" w:rsidP="007168D7">
      <w:pPr>
        <w:ind w:firstLine="284"/>
        <w:rPr>
          <w:rFonts w:eastAsia="Times New Roman"/>
          <w:sz w:val="24"/>
          <w:szCs w:val="24"/>
          <w:lang w:eastAsia="en-US"/>
        </w:rPr>
      </w:pPr>
      <w:r w:rsidRPr="00D92DFC">
        <w:rPr>
          <w:rFonts w:eastAsia="Times New Roman"/>
          <w:sz w:val="24"/>
          <w:szCs w:val="24"/>
          <w:lang w:eastAsia="en-US"/>
        </w:rPr>
        <w:t>Научно-технические и реферативные журналы:</w:t>
      </w:r>
    </w:p>
    <w:p w:rsidR="007168D7" w:rsidRPr="00D92DFC" w:rsidRDefault="007168D7" w:rsidP="007168D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  <w:r w:rsidRPr="00D92DFC">
        <w:rPr>
          <w:rFonts w:eastAsia="Times New Roman"/>
          <w:sz w:val="24"/>
          <w:szCs w:val="24"/>
          <w:lang w:eastAsia="en-US"/>
        </w:rPr>
        <w:t xml:space="preserve">Электросвязь </w:t>
      </w:r>
    </w:p>
    <w:p w:rsidR="007168D7" w:rsidRPr="00D92DFC" w:rsidRDefault="007168D7" w:rsidP="007168D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  <w:r w:rsidRPr="00D92DFC">
        <w:rPr>
          <w:rFonts w:eastAsia="Times New Roman"/>
          <w:sz w:val="24"/>
          <w:szCs w:val="24"/>
          <w:lang w:eastAsia="en-US"/>
        </w:rPr>
        <w:t xml:space="preserve">Вестник связи </w:t>
      </w:r>
    </w:p>
    <w:p w:rsidR="007168D7" w:rsidRPr="00D92DFC" w:rsidRDefault="007168D7" w:rsidP="007168D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  <w:r w:rsidRPr="00D92DFC">
        <w:rPr>
          <w:rFonts w:eastAsia="Times New Roman"/>
          <w:sz w:val="24"/>
          <w:szCs w:val="24"/>
          <w:lang w:eastAsia="en-US"/>
        </w:rPr>
        <w:t xml:space="preserve">Сети и системы связи </w:t>
      </w:r>
    </w:p>
    <w:p w:rsidR="007168D7" w:rsidRPr="00D92DFC" w:rsidRDefault="007168D7" w:rsidP="007168D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  <w:r w:rsidRPr="00D92DFC">
        <w:rPr>
          <w:rFonts w:eastAsia="Times New Roman"/>
          <w:sz w:val="24"/>
          <w:szCs w:val="24"/>
          <w:lang w:eastAsia="en-US"/>
        </w:rPr>
        <w:t xml:space="preserve">Мобильные системы </w:t>
      </w:r>
    </w:p>
    <w:p w:rsidR="007168D7" w:rsidRDefault="007168D7" w:rsidP="007168D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  <w:r w:rsidRPr="00732FED">
        <w:rPr>
          <w:rFonts w:eastAsia="Times New Roman"/>
          <w:sz w:val="24"/>
          <w:szCs w:val="24"/>
          <w:lang w:eastAsia="en-US"/>
        </w:rPr>
        <w:t xml:space="preserve">Цифровая обработка сигналов </w:t>
      </w: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C446B0" w:rsidRPr="00732FED" w:rsidRDefault="00C446B0" w:rsidP="00C446B0">
      <w:pPr>
        <w:widowControl/>
        <w:autoSpaceDE/>
        <w:autoSpaceDN/>
        <w:adjustRightInd/>
        <w:contextualSpacing/>
        <w:rPr>
          <w:rFonts w:eastAsia="Times New Roman"/>
          <w:sz w:val="24"/>
          <w:szCs w:val="24"/>
          <w:lang w:eastAsia="en-US"/>
        </w:rPr>
      </w:pPr>
    </w:p>
    <w:p w:rsidR="007168D7" w:rsidRPr="005C7F12" w:rsidRDefault="007168D7" w:rsidP="007168D7">
      <w:pPr>
        <w:pStyle w:val="af9"/>
        <w:widowControl/>
        <w:numPr>
          <w:ilvl w:val="0"/>
          <w:numId w:val="22"/>
        </w:numPr>
        <w:autoSpaceDE/>
        <w:autoSpaceDN/>
        <w:adjustRightInd/>
        <w:spacing w:before="120" w:after="120"/>
        <w:contextualSpacing w:val="0"/>
        <w:rPr>
          <w:b/>
        </w:rPr>
      </w:pPr>
      <w:r w:rsidRPr="00D92DFC">
        <w:rPr>
          <w:b/>
        </w:rPr>
        <w:lastRenderedPageBreak/>
        <w:t>КОНТРОЛЬ И ОЦЕНКА РЕЗУЛЬТАТОВ ОСВОЕНИЯ ПРОФЕССИОНАЛЬНОГО МОДУЛЯ</w:t>
      </w:r>
    </w:p>
    <w:p w:rsidR="007168D7" w:rsidRPr="00D92DFC" w:rsidRDefault="007168D7" w:rsidP="007168D7">
      <w:pPr>
        <w:pStyle w:val="af9"/>
        <w:ind w:left="360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1"/>
        <w:gridCol w:w="4510"/>
        <w:gridCol w:w="2405"/>
      </w:tblGrid>
      <w:tr w:rsidR="007168D7" w:rsidRPr="00D92DFC" w:rsidTr="00346857">
        <w:trPr>
          <w:trHeight w:val="547"/>
        </w:trPr>
        <w:tc>
          <w:tcPr>
            <w:tcW w:w="3081" w:type="dxa"/>
          </w:tcPr>
          <w:p w:rsidR="007168D7" w:rsidRPr="00D92DFC" w:rsidRDefault="007168D7" w:rsidP="00346857">
            <w:pPr>
              <w:suppressAutoHyphens/>
              <w:jc w:val="center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:rsidR="007168D7" w:rsidRPr="00D92DFC" w:rsidRDefault="007168D7" w:rsidP="00346857">
            <w:pPr>
              <w:suppressAutoHyphens/>
              <w:jc w:val="center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2405" w:type="dxa"/>
          </w:tcPr>
          <w:p w:rsidR="007168D7" w:rsidRPr="00D92DFC" w:rsidRDefault="007168D7" w:rsidP="00346857">
            <w:pPr>
              <w:suppressAutoHyphens/>
              <w:jc w:val="center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Методы оценки</w:t>
            </w:r>
          </w:p>
        </w:tc>
      </w:tr>
      <w:tr w:rsidR="007168D7" w:rsidRPr="00D92DFC" w:rsidTr="00346857">
        <w:trPr>
          <w:trHeight w:val="698"/>
        </w:trPr>
        <w:tc>
          <w:tcPr>
            <w:tcW w:w="3081" w:type="dxa"/>
          </w:tcPr>
          <w:p w:rsidR="007168D7" w:rsidRPr="00D92DFC" w:rsidRDefault="007168D7" w:rsidP="00BB259A">
            <w:pPr>
              <w:suppressAutoHyphens/>
              <w:rPr>
                <w:b/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  <w:lang w:eastAsia="en-US"/>
              </w:rPr>
              <w:t xml:space="preserve">ПК </w:t>
            </w:r>
            <w:r w:rsidR="00BB259A">
              <w:rPr>
                <w:b/>
                <w:sz w:val="24"/>
                <w:szCs w:val="24"/>
                <w:lang w:eastAsia="en-US"/>
              </w:rPr>
              <w:t>4.1</w:t>
            </w:r>
            <w:proofErr w:type="gramStart"/>
            <w:r w:rsidR="00BB259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D92DFC">
              <w:rPr>
                <w:sz w:val="24"/>
                <w:szCs w:val="24"/>
                <w:lang w:eastAsia="en-US"/>
              </w:rPr>
              <w:t>В</w:t>
            </w:r>
            <w:proofErr w:type="gramEnd"/>
            <w:r w:rsidRPr="00D92DFC">
              <w:rPr>
                <w:sz w:val="24"/>
                <w:szCs w:val="24"/>
                <w:lang w:eastAsia="en-US"/>
              </w:rPr>
              <w:t>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:rsidR="007168D7" w:rsidRDefault="007168D7" w:rsidP="00346857">
            <w:pPr>
              <w:rPr>
                <w:bCs/>
                <w:sz w:val="24"/>
                <w:szCs w:val="24"/>
                <w:lang w:eastAsia="en-US"/>
              </w:rPr>
            </w:pPr>
            <w:r w:rsidRPr="006752FB">
              <w:rPr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7168D7" w:rsidRDefault="007168D7" w:rsidP="00346857">
            <w:pPr>
              <w:rPr>
                <w:bCs/>
                <w:sz w:val="24"/>
                <w:szCs w:val="24"/>
                <w:lang w:eastAsia="en-US"/>
              </w:rPr>
            </w:pPr>
            <w:r w:rsidRPr="006752FB">
              <w:rPr>
                <w:bCs/>
                <w:sz w:val="24"/>
                <w:szCs w:val="24"/>
                <w:lang w:eastAsia="en-US"/>
              </w:rPr>
              <w:t xml:space="preserve">Оценка «хорошо» </w:t>
            </w:r>
            <w:proofErr w:type="gramStart"/>
            <w:r w:rsidRPr="006752FB">
              <w:rPr>
                <w:bCs/>
                <w:sz w:val="24"/>
                <w:szCs w:val="24"/>
                <w:lang w:eastAsia="en-US"/>
              </w:rPr>
              <w:t>-а</w:t>
            </w:r>
            <w:proofErr w:type="gramEnd"/>
            <w:r w:rsidRPr="006752FB">
              <w:rPr>
                <w:bCs/>
                <w:sz w:val="24"/>
                <w:szCs w:val="24"/>
                <w:lang w:eastAsia="en-US"/>
              </w:rPr>
              <w:t xml:space="preserve">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7168D7" w:rsidRPr="006752FB" w:rsidRDefault="007168D7" w:rsidP="00346857">
            <w:pPr>
              <w:rPr>
                <w:bCs/>
                <w:sz w:val="24"/>
                <w:szCs w:val="24"/>
                <w:lang w:eastAsia="en-US"/>
              </w:rPr>
            </w:pPr>
          </w:p>
          <w:p w:rsidR="007168D7" w:rsidRPr="00D92DFC" w:rsidRDefault="007168D7" w:rsidP="00346857">
            <w:pPr>
              <w:rPr>
                <w:bCs/>
                <w:sz w:val="24"/>
                <w:szCs w:val="24"/>
                <w:lang w:eastAsia="en-US"/>
              </w:rPr>
            </w:pPr>
            <w:r w:rsidRPr="006752FB">
              <w:rPr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2405" w:type="dxa"/>
          </w:tcPr>
          <w:p w:rsidR="007168D7" w:rsidRPr="00D92DFC" w:rsidRDefault="007168D7" w:rsidP="00346857">
            <w:pPr>
              <w:rPr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  <w:lang w:eastAsia="en-US"/>
              </w:rPr>
              <w:t>тестирование,</w:t>
            </w:r>
          </w:p>
          <w:p w:rsidR="007168D7" w:rsidRPr="00D92DFC" w:rsidRDefault="007168D7" w:rsidP="00346857">
            <w:pPr>
              <w:rPr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  <w:lang w:eastAsia="en-US"/>
              </w:rPr>
              <w:t>экзамен,</w:t>
            </w:r>
          </w:p>
          <w:p w:rsidR="007168D7" w:rsidRPr="00D92DFC" w:rsidRDefault="007168D7" w:rsidP="00346857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D92DFC">
              <w:rPr>
                <w:sz w:val="24"/>
                <w:szCs w:val="24"/>
                <w:lang w:eastAsia="en-US"/>
              </w:rPr>
              <w:t>экспертноенаблю-дение</w:t>
            </w:r>
            <w:proofErr w:type="spellEnd"/>
            <w:r w:rsidRPr="00D92DFC">
              <w:rPr>
                <w:sz w:val="24"/>
                <w:szCs w:val="24"/>
                <w:lang w:eastAsia="en-US"/>
              </w:rPr>
              <w:t xml:space="preserve"> выполнения лабораторных работ,</w:t>
            </w:r>
          </w:p>
          <w:p w:rsidR="007168D7" w:rsidRPr="00D92DFC" w:rsidRDefault="007168D7" w:rsidP="00346857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D92DFC">
              <w:rPr>
                <w:sz w:val="24"/>
                <w:szCs w:val="24"/>
                <w:lang w:eastAsia="en-US"/>
              </w:rPr>
              <w:t>экспертноенаблю-дение</w:t>
            </w:r>
            <w:proofErr w:type="spellEnd"/>
            <w:r w:rsidRPr="00D92DFC">
              <w:rPr>
                <w:sz w:val="24"/>
                <w:szCs w:val="24"/>
                <w:lang w:eastAsia="en-US"/>
              </w:rPr>
              <w:t xml:space="preserve"> выполнения практических работ,</w:t>
            </w:r>
          </w:p>
          <w:p w:rsidR="007168D7" w:rsidRPr="00D92DFC" w:rsidRDefault="007168D7" w:rsidP="00346857">
            <w:pPr>
              <w:rPr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  <w:lang w:eastAsia="en-US"/>
              </w:rPr>
              <w:t xml:space="preserve">оценка решения </w:t>
            </w:r>
            <w:proofErr w:type="spellStart"/>
            <w:proofErr w:type="gramStart"/>
            <w:r w:rsidRPr="00D92DFC">
              <w:rPr>
                <w:sz w:val="24"/>
                <w:szCs w:val="24"/>
                <w:lang w:eastAsia="en-US"/>
              </w:rPr>
              <w:t>си-туационных</w:t>
            </w:r>
            <w:proofErr w:type="spellEnd"/>
            <w:proofErr w:type="gramEnd"/>
            <w:r w:rsidRPr="00D92DFC">
              <w:rPr>
                <w:sz w:val="24"/>
                <w:szCs w:val="24"/>
                <w:lang w:eastAsia="en-US"/>
              </w:rPr>
              <w:t xml:space="preserve"> задач,</w:t>
            </w:r>
          </w:p>
          <w:p w:rsidR="007168D7" w:rsidRPr="00D92DFC" w:rsidRDefault="007168D7" w:rsidP="00346857">
            <w:pPr>
              <w:rPr>
                <w:sz w:val="24"/>
                <w:szCs w:val="24"/>
                <w:lang w:eastAsia="en-US"/>
              </w:rPr>
            </w:pPr>
            <w:r w:rsidRPr="00D92DFC">
              <w:rPr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7168D7" w:rsidRPr="00D92DFC" w:rsidRDefault="007168D7" w:rsidP="007168D7">
      <w:pPr>
        <w:pStyle w:val="af9"/>
        <w:ind w:left="360"/>
        <w:rPr>
          <w:b/>
        </w:rPr>
      </w:pPr>
    </w:p>
    <w:p w:rsidR="007168D7" w:rsidRPr="004275CC" w:rsidRDefault="007168D7" w:rsidP="007168D7">
      <w:pPr>
        <w:jc w:val="both"/>
        <w:rPr>
          <w:sz w:val="24"/>
          <w:szCs w:val="24"/>
        </w:rPr>
      </w:pPr>
      <w:r w:rsidRPr="00D92DFC">
        <w:rPr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7168D7" w:rsidRPr="004275CC" w:rsidRDefault="007168D7" w:rsidP="007168D7">
      <w:pPr>
        <w:jc w:val="both"/>
        <w:rPr>
          <w:sz w:val="24"/>
          <w:szCs w:val="24"/>
        </w:rPr>
      </w:pPr>
    </w:p>
    <w:p w:rsidR="007168D7" w:rsidRPr="00D92DFC" w:rsidRDefault="007168D7" w:rsidP="007168D7">
      <w:pPr>
        <w:jc w:val="center"/>
        <w:rPr>
          <w:b/>
          <w:sz w:val="24"/>
          <w:szCs w:val="24"/>
        </w:rPr>
      </w:pPr>
      <w:r w:rsidRPr="00D92DFC">
        <w:rPr>
          <w:b/>
          <w:sz w:val="24"/>
          <w:szCs w:val="24"/>
        </w:rPr>
        <w:t>ПРОЦЕССОСВОЕНИЯ ОБЩИХ КОМПЕТЕНЦИЙ</w:t>
      </w:r>
    </w:p>
    <w:p w:rsidR="007168D7" w:rsidRPr="00D92DFC" w:rsidRDefault="007168D7" w:rsidP="007168D7">
      <w:pPr>
        <w:rPr>
          <w:b/>
          <w:vanish/>
          <w:sz w:val="24"/>
          <w:szCs w:val="24"/>
        </w:rPr>
      </w:pPr>
      <w:r w:rsidRPr="00D92DFC">
        <w:rPr>
          <w:b/>
          <w:sz w:val="24"/>
          <w:szCs w:val="24"/>
        </w:rPr>
        <w:tab/>
      </w:r>
      <w:r w:rsidRPr="00D92DFC">
        <w:rPr>
          <w:b/>
          <w:sz w:val="24"/>
          <w:szCs w:val="24"/>
        </w:rPr>
        <w:tab/>
      </w:r>
    </w:p>
    <w:p w:rsidR="007168D7" w:rsidRPr="00D92DFC" w:rsidRDefault="007168D7" w:rsidP="007168D7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3"/>
        <w:gridCol w:w="3893"/>
        <w:gridCol w:w="3240"/>
      </w:tblGrid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jc w:val="center"/>
              <w:rPr>
                <w:b/>
                <w:bCs/>
                <w:sz w:val="24"/>
                <w:szCs w:val="24"/>
              </w:rPr>
            </w:pPr>
            <w:r w:rsidRPr="00D92DFC">
              <w:rPr>
                <w:b/>
                <w:bCs/>
                <w:sz w:val="24"/>
                <w:szCs w:val="24"/>
              </w:rPr>
              <w:t xml:space="preserve">Результаты 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tabs>
                <w:tab w:val="left" w:pos="252"/>
              </w:tabs>
              <w:jc w:val="center"/>
              <w:rPr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40" w:type="dxa"/>
          </w:tcPr>
          <w:p w:rsidR="007168D7" w:rsidRPr="00D92DFC" w:rsidRDefault="007168D7" w:rsidP="00346857">
            <w:pPr>
              <w:jc w:val="center"/>
              <w:rPr>
                <w:sz w:val="24"/>
                <w:szCs w:val="24"/>
              </w:rPr>
            </w:pPr>
            <w:r w:rsidRPr="00D92DFC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93" w:type="dxa"/>
          </w:tcPr>
          <w:p w:rsidR="007168D7" w:rsidRPr="00D92DFC" w:rsidRDefault="007168D7" w:rsidP="007168D7">
            <w:pPr>
              <w:widowControl/>
              <w:numPr>
                <w:ilvl w:val="0"/>
                <w:numId w:val="18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40" w:type="dxa"/>
            <w:vMerge w:val="restart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  <w:p w:rsidR="007168D7" w:rsidRPr="00D92DFC" w:rsidRDefault="007168D7" w:rsidP="00346857">
            <w:pPr>
              <w:tabs>
                <w:tab w:val="left" w:pos="252"/>
              </w:tabs>
              <w:jc w:val="center"/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Экзамен квалификационный</w:t>
            </w: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B343FA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</w:t>
            </w:r>
            <w:r w:rsidR="00B343FA">
              <w:rPr>
                <w:sz w:val="24"/>
                <w:szCs w:val="24"/>
              </w:rPr>
              <w:t>К</w:t>
            </w:r>
            <w:r w:rsidRPr="00D92DFC">
              <w:rPr>
                <w:sz w:val="24"/>
                <w:szCs w:val="24"/>
              </w:rPr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D92DFC">
              <w:rPr>
                <w:sz w:val="24"/>
                <w:szCs w:val="24"/>
              </w:rPr>
              <w:t>медиаресурсы</w:t>
            </w:r>
            <w:proofErr w:type="spellEnd"/>
            <w:r w:rsidRPr="00D92DFC">
              <w:rPr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</w:t>
            </w:r>
            <w:proofErr w:type="gramStart"/>
            <w:r w:rsidRPr="00D92DFC">
              <w:rPr>
                <w:sz w:val="24"/>
                <w:szCs w:val="24"/>
              </w:rPr>
              <w:t>д</w:t>
            </w:r>
            <w:proofErr w:type="gramEnd"/>
            <w:r w:rsidRPr="00D92DFC">
              <w:rPr>
                <w:sz w:val="24"/>
                <w:szCs w:val="24"/>
              </w:rPr>
              <w:t>емонстрация ответственности за принятые решения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</w:t>
            </w:r>
            <w:proofErr w:type="gramStart"/>
            <w:r w:rsidRPr="00D92DFC">
              <w:rPr>
                <w:sz w:val="24"/>
                <w:szCs w:val="24"/>
              </w:rPr>
              <w:t>в</w:t>
            </w:r>
            <w:proofErr w:type="gramEnd"/>
            <w:r w:rsidRPr="00D92DFC">
              <w:rPr>
                <w:sz w:val="24"/>
                <w:szCs w:val="24"/>
              </w:rPr>
              <w:t>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05.</w:t>
            </w:r>
            <w:r w:rsidRPr="00D92DFC">
              <w:rPr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-грамотность устной и письменной речи,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bCs/>
                <w:sz w:val="24"/>
                <w:szCs w:val="24"/>
              </w:rPr>
            </w:pPr>
            <w:r w:rsidRPr="00D92DFC">
              <w:rPr>
                <w:bCs/>
                <w:sz w:val="24"/>
                <w:szCs w:val="24"/>
              </w:rPr>
              <w:t xml:space="preserve"> - </w:t>
            </w:r>
            <w:proofErr w:type="gramStart"/>
            <w:r w:rsidRPr="00D92DFC">
              <w:rPr>
                <w:bCs/>
                <w:sz w:val="24"/>
                <w:szCs w:val="24"/>
              </w:rPr>
              <w:t>с</w:t>
            </w:r>
            <w:proofErr w:type="gramEnd"/>
            <w:r w:rsidRPr="00D92DFC">
              <w:rPr>
                <w:bCs/>
                <w:sz w:val="24"/>
                <w:szCs w:val="24"/>
              </w:rPr>
              <w:t xml:space="preserve">облюдение норм поведения во время учебных занятий и прохождения учебной и производственной практик, 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bCs/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</w:t>
            </w:r>
            <w:proofErr w:type="gramStart"/>
            <w:r w:rsidRPr="00D92DFC">
              <w:rPr>
                <w:sz w:val="24"/>
                <w:szCs w:val="24"/>
              </w:rPr>
              <w:t>э</w:t>
            </w:r>
            <w:proofErr w:type="gramEnd"/>
            <w:r w:rsidRPr="00D92DFC">
              <w:rPr>
                <w:sz w:val="24"/>
                <w:szCs w:val="24"/>
              </w:rPr>
              <w:t>ффективность выполнения правил ТБ во время учебных занятий, при прохождении учебной и производственной практик;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</w:t>
            </w:r>
            <w:proofErr w:type="gramStart"/>
            <w:r w:rsidRPr="00D92DFC">
              <w:rPr>
                <w:sz w:val="24"/>
                <w:szCs w:val="24"/>
              </w:rPr>
              <w:t>э</w:t>
            </w:r>
            <w:proofErr w:type="gramEnd"/>
            <w:r w:rsidRPr="00D92DFC">
              <w:rPr>
                <w:sz w:val="24"/>
                <w:szCs w:val="24"/>
              </w:rPr>
              <w:t>ффективность выполнения правил ТБ во время учебных занятий, при прохождении учебной и производственной практик;</w:t>
            </w:r>
          </w:p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  <w:tr w:rsidR="007168D7" w:rsidRPr="00D92DFC" w:rsidTr="00346857"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pStyle w:val="af"/>
            </w:pPr>
            <w:r w:rsidRPr="00D92DFC">
              <w:rPr>
                <w:bCs/>
              </w:rPr>
              <w:t xml:space="preserve">- </w:t>
            </w:r>
            <w:proofErr w:type="gramStart"/>
            <w:r w:rsidRPr="00D92DFC">
              <w:rPr>
                <w:bCs/>
              </w:rPr>
              <w:t>э</w:t>
            </w:r>
            <w:proofErr w:type="gramEnd"/>
            <w:r w:rsidRPr="00D92DFC">
              <w:rPr>
                <w:bCs/>
              </w:rPr>
              <w:t>ффективность использования и</w:t>
            </w:r>
            <w:r w:rsidRPr="00D92DFC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pStyle w:val="af"/>
              <w:rPr>
                <w:bCs/>
              </w:rPr>
            </w:pPr>
          </w:p>
        </w:tc>
      </w:tr>
      <w:tr w:rsidR="007168D7" w:rsidRPr="00D92DFC" w:rsidTr="00346857">
        <w:trPr>
          <w:trHeight w:val="1706"/>
        </w:trPr>
        <w:tc>
          <w:tcPr>
            <w:tcW w:w="286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893" w:type="dxa"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  <w:r w:rsidRPr="00D92DFC">
              <w:rPr>
                <w:sz w:val="24"/>
                <w:szCs w:val="24"/>
              </w:rPr>
              <w:t xml:space="preserve">- </w:t>
            </w:r>
            <w:proofErr w:type="gramStart"/>
            <w:r w:rsidRPr="00D92DFC">
              <w:rPr>
                <w:sz w:val="24"/>
                <w:szCs w:val="24"/>
              </w:rPr>
              <w:t>э</w:t>
            </w:r>
            <w:proofErr w:type="gramEnd"/>
            <w:r w:rsidRPr="00D92DFC">
              <w:rPr>
                <w:sz w:val="24"/>
                <w:szCs w:val="24"/>
              </w:rPr>
              <w:t>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40" w:type="dxa"/>
            <w:vMerge/>
          </w:tcPr>
          <w:p w:rsidR="007168D7" w:rsidRPr="00D92DFC" w:rsidRDefault="007168D7" w:rsidP="00346857">
            <w:pPr>
              <w:rPr>
                <w:sz w:val="24"/>
                <w:szCs w:val="24"/>
              </w:rPr>
            </w:pPr>
          </w:p>
        </w:tc>
      </w:tr>
    </w:tbl>
    <w:p w:rsidR="007168D7" w:rsidRPr="00D92DFC" w:rsidRDefault="007168D7" w:rsidP="007168D7">
      <w:pPr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p w:rsidR="007168D7" w:rsidRPr="00D92DFC" w:rsidRDefault="007168D7" w:rsidP="007168D7">
      <w:pPr>
        <w:ind w:firstLine="720"/>
        <w:jc w:val="both"/>
        <w:rPr>
          <w:sz w:val="24"/>
          <w:szCs w:val="24"/>
        </w:rPr>
      </w:pPr>
    </w:p>
    <w:sectPr w:rsidR="007168D7" w:rsidRPr="00D92DFC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857" w:rsidRDefault="00346857" w:rsidP="006E118D">
      <w:r>
        <w:separator/>
      </w:r>
    </w:p>
  </w:endnote>
  <w:endnote w:type="continuationSeparator" w:id="1">
    <w:p w:rsidR="00346857" w:rsidRDefault="00346857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346857" w:rsidRPr="006E118D" w:rsidRDefault="00EF639C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346857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B343FA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346857" w:rsidRDefault="0034685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857" w:rsidRDefault="00EF639C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468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46857" w:rsidRDefault="00346857" w:rsidP="00035979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857" w:rsidRDefault="00EF639C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4685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343FA">
      <w:rPr>
        <w:rStyle w:val="ad"/>
        <w:noProof/>
      </w:rPr>
      <w:t>14</w:t>
    </w:r>
    <w:r>
      <w:rPr>
        <w:rStyle w:val="ad"/>
      </w:rPr>
      <w:fldChar w:fldCharType="end"/>
    </w:r>
  </w:p>
  <w:p w:rsidR="00346857" w:rsidRDefault="00346857" w:rsidP="0003597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857" w:rsidRDefault="00346857" w:rsidP="006E118D">
      <w:r>
        <w:separator/>
      </w:r>
    </w:p>
  </w:footnote>
  <w:footnote w:type="continuationSeparator" w:id="1">
    <w:p w:rsidR="00346857" w:rsidRDefault="00346857" w:rsidP="006E118D">
      <w:r>
        <w:continuationSeparator/>
      </w:r>
    </w:p>
  </w:footnote>
  <w:footnote w:id="2">
    <w:p w:rsidR="00346857" w:rsidRPr="00CA2983" w:rsidRDefault="00346857" w:rsidP="00131F7E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5">
    <w:nsid w:val="3F1E105B"/>
    <w:multiLevelType w:val="multilevel"/>
    <w:tmpl w:val="65DAD2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7"/>
  </w:num>
  <w:num w:numId="4">
    <w:abstractNumId w:val="12"/>
  </w:num>
  <w:num w:numId="5">
    <w:abstractNumId w:val="9"/>
  </w:num>
  <w:num w:numId="6">
    <w:abstractNumId w:val="16"/>
  </w:num>
  <w:num w:numId="7">
    <w:abstractNumId w:val="7"/>
  </w:num>
  <w:num w:numId="8">
    <w:abstractNumId w:val="10"/>
  </w:num>
  <w:num w:numId="9">
    <w:abstractNumId w:val="21"/>
  </w:num>
  <w:num w:numId="10">
    <w:abstractNumId w:val="18"/>
  </w:num>
  <w:num w:numId="11">
    <w:abstractNumId w:val="19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  <w:num w:numId="16">
    <w:abstractNumId w:val="11"/>
  </w:num>
  <w:num w:numId="17">
    <w:abstractNumId w:val="14"/>
  </w:num>
  <w:num w:numId="18">
    <w:abstractNumId w:val="2"/>
  </w:num>
  <w:num w:numId="19">
    <w:abstractNumId w:val="3"/>
  </w:num>
  <w:num w:numId="20">
    <w:abstractNumId w:val="20"/>
  </w:num>
  <w:num w:numId="21">
    <w:abstractNumId w:val="6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2749"/>
    <w:rsid w:val="0003311E"/>
    <w:rsid w:val="00035979"/>
    <w:rsid w:val="000416A6"/>
    <w:rsid w:val="00041A41"/>
    <w:rsid w:val="00042EEF"/>
    <w:rsid w:val="00043483"/>
    <w:rsid w:val="000519A0"/>
    <w:rsid w:val="0006242E"/>
    <w:rsid w:val="0006351C"/>
    <w:rsid w:val="00066507"/>
    <w:rsid w:val="000715F1"/>
    <w:rsid w:val="00071E2B"/>
    <w:rsid w:val="00073887"/>
    <w:rsid w:val="000748D8"/>
    <w:rsid w:val="00075213"/>
    <w:rsid w:val="00077573"/>
    <w:rsid w:val="0008034C"/>
    <w:rsid w:val="00081BA3"/>
    <w:rsid w:val="00083153"/>
    <w:rsid w:val="00084EA4"/>
    <w:rsid w:val="00085FEE"/>
    <w:rsid w:val="00087AD9"/>
    <w:rsid w:val="00092049"/>
    <w:rsid w:val="00093D3D"/>
    <w:rsid w:val="00093EEE"/>
    <w:rsid w:val="000956D8"/>
    <w:rsid w:val="000A6189"/>
    <w:rsid w:val="000A6531"/>
    <w:rsid w:val="000A7139"/>
    <w:rsid w:val="000A7353"/>
    <w:rsid w:val="000A7BF8"/>
    <w:rsid w:val="000B2A5F"/>
    <w:rsid w:val="000C32CF"/>
    <w:rsid w:val="000C4400"/>
    <w:rsid w:val="000C605E"/>
    <w:rsid w:val="000D020E"/>
    <w:rsid w:val="000D0561"/>
    <w:rsid w:val="000D09FF"/>
    <w:rsid w:val="000D6720"/>
    <w:rsid w:val="000D7735"/>
    <w:rsid w:val="000E2354"/>
    <w:rsid w:val="000E2B9A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7143C"/>
    <w:rsid w:val="00173841"/>
    <w:rsid w:val="00175E38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25B7"/>
    <w:rsid w:val="001943D1"/>
    <w:rsid w:val="00197246"/>
    <w:rsid w:val="001978C7"/>
    <w:rsid w:val="001B2552"/>
    <w:rsid w:val="001B3C66"/>
    <w:rsid w:val="001B4E0D"/>
    <w:rsid w:val="001B4FBD"/>
    <w:rsid w:val="001B5438"/>
    <w:rsid w:val="001C27A1"/>
    <w:rsid w:val="001C38F2"/>
    <w:rsid w:val="001C3D38"/>
    <w:rsid w:val="001C3FDD"/>
    <w:rsid w:val="001D1B6D"/>
    <w:rsid w:val="001D4774"/>
    <w:rsid w:val="001D69EC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20467"/>
    <w:rsid w:val="00222BBA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7EB1"/>
    <w:rsid w:val="0025158F"/>
    <w:rsid w:val="00251B78"/>
    <w:rsid w:val="00253C22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1906"/>
    <w:rsid w:val="00305195"/>
    <w:rsid w:val="0030591F"/>
    <w:rsid w:val="0030682E"/>
    <w:rsid w:val="00306F60"/>
    <w:rsid w:val="00310EFB"/>
    <w:rsid w:val="00312E98"/>
    <w:rsid w:val="0031349F"/>
    <w:rsid w:val="00315E2C"/>
    <w:rsid w:val="00317DB9"/>
    <w:rsid w:val="00317EF6"/>
    <w:rsid w:val="003206DB"/>
    <w:rsid w:val="00321AFB"/>
    <w:rsid w:val="0032412A"/>
    <w:rsid w:val="00324160"/>
    <w:rsid w:val="00325E27"/>
    <w:rsid w:val="00326195"/>
    <w:rsid w:val="00326A8F"/>
    <w:rsid w:val="003365BA"/>
    <w:rsid w:val="00340CCF"/>
    <w:rsid w:val="00344CE3"/>
    <w:rsid w:val="003461D7"/>
    <w:rsid w:val="0034685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881"/>
    <w:rsid w:val="003D29D4"/>
    <w:rsid w:val="003D38D3"/>
    <w:rsid w:val="003D49B3"/>
    <w:rsid w:val="003D58E3"/>
    <w:rsid w:val="003D5C11"/>
    <w:rsid w:val="003E1F78"/>
    <w:rsid w:val="003F085C"/>
    <w:rsid w:val="003F0C68"/>
    <w:rsid w:val="003F2947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451B"/>
    <w:rsid w:val="00445B89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B7642"/>
    <w:rsid w:val="004C174F"/>
    <w:rsid w:val="004C26BF"/>
    <w:rsid w:val="004C2F0B"/>
    <w:rsid w:val="004C2FBF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F35BE"/>
    <w:rsid w:val="004F5EE0"/>
    <w:rsid w:val="005002DD"/>
    <w:rsid w:val="005003FB"/>
    <w:rsid w:val="00504B32"/>
    <w:rsid w:val="00505985"/>
    <w:rsid w:val="00505DDA"/>
    <w:rsid w:val="005067DA"/>
    <w:rsid w:val="00513BB7"/>
    <w:rsid w:val="00513C3C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4691"/>
    <w:rsid w:val="005455B2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A2B"/>
    <w:rsid w:val="00565E4E"/>
    <w:rsid w:val="00570690"/>
    <w:rsid w:val="00573F20"/>
    <w:rsid w:val="0057663D"/>
    <w:rsid w:val="00587A81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C0CF7"/>
    <w:rsid w:val="005C5797"/>
    <w:rsid w:val="005C5F5E"/>
    <w:rsid w:val="005D25DC"/>
    <w:rsid w:val="005D7192"/>
    <w:rsid w:val="005E038E"/>
    <w:rsid w:val="005E42EB"/>
    <w:rsid w:val="005F0E64"/>
    <w:rsid w:val="005F2466"/>
    <w:rsid w:val="005F466B"/>
    <w:rsid w:val="0060059F"/>
    <w:rsid w:val="00601542"/>
    <w:rsid w:val="006034E8"/>
    <w:rsid w:val="00605301"/>
    <w:rsid w:val="0060530F"/>
    <w:rsid w:val="00611672"/>
    <w:rsid w:val="00620748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97"/>
    <w:rsid w:val="00650979"/>
    <w:rsid w:val="006555D1"/>
    <w:rsid w:val="006613A1"/>
    <w:rsid w:val="00661789"/>
    <w:rsid w:val="006631FD"/>
    <w:rsid w:val="00667EE2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21A8"/>
    <w:rsid w:val="006A3785"/>
    <w:rsid w:val="006A53E4"/>
    <w:rsid w:val="006A6889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6F7891"/>
    <w:rsid w:val="0070228C"/>
    <w:rsid w:val="00712DCB"/>
    <w:rsid w:val="007163D8"/>
    <w:rsid w:val="007168D7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294B"/>
    <w:rsid w:val="007434D4"/>
    <w:rsid w:val="00744617"/>
    <w:rsid w:val="00750295"/>
    <w:rsid w:val="00750C00"/>
    <w:rsid w:val="007521E2"/>
    <w:rsid w:val="007568DB"/>
    <w:rsid w:val="007604C3"/>
    <w:rsid w:val="007608D2"/>
    <w:rsid w:val="00762051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C3BA8"/>
    <w:rsid w:val="007C42AC"/>
    <w:rsid w:val="007D0438"/>
    <w:rsid w:val="007D0A5C"/>
    <w:rsid w:val="007D2069"/>
    <w:rsid w:val="007D20C7"/>
    <w:rsid w:val="007D4A58"/>
    <w:rsid w:val="007E28B9"/>
    <w:rsid w:val="007E2C3C"/>
    <w:rsid w:val="007E3041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43D3"/>
    <w:rsid w:val="00887169"/>
    <w:rsid w:val="00887408"/>
    <w:rsid w:val="008905BD"/>
    <w:rsid w:val="00891AB8"/>
    <w:rsid w:val="00892A0E"/>
    <w:rsid w:val="008A1FA4"/>
    <w:rsid w:val="008A422D"/>
    <w:rsid w:val="008A43BE"/>
    <w:rsid w:val="008A4977"/>
    <w:rsid w:val="008A75A2"/>
    <w:rsid w:val="008C166D"/>
    <w:rsid w:val="008C334E"/>
    <w:rsid w:val="008C52F3"/>
    <w:rsid w:val="008C7259"/>
    <w:rsid w:val="008D165E"/>
    <w:rsid w:val="008D294C"/>
    <w:rsid w:val="008D4040"/>
    <w:rsid w:val="008D5DE0"/>
    <w:rsid w:val="008D789E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3A73"/>
    <w:rsid w:val="009650DD"/>
    <w:rsid w:val="00965C34"/>
    <w:rsid w:val="00967EF5"/>
    <w:rsid w:val="00971B64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23A6"/>
    <w:rsid w:val="009B068A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E0C65"/>
    <w:rsid w:val="009E47F5"/>
    <w:rsid w:val="009E48ED"/>
    <w:rsid w:val="009F4AD8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4875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972"/>
    <w:rsid w:val="00A62BFA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3FA"/>
    <w:rsid w:val="00B34FF3"/>
    <w:rsid w:val="00B3583C"/>
    <w:rsid w:val="00B37E0B"/>
    <w:rsid w:val="00B41BCC"/>
    <w:rsid w:val="00B42101"/>
    <w:rsid w:val="00B42893"/>
    <w:rsid w:val="00B54F62"/>
    <w:rsid w:val="00B571C7"/>
    <w:rsid w:val="00B60D64"/>
    <w:rsid w:val="00B6112C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4A0E"/>
    <w:rsid w:val="00BA0301"/>
    <w:rsid w:val="00BA054D"/>
    <w:rsid w:val="00BA4632"/>
    <w:rsid w:val="00BA4714"/>
    <w:rsid w:val="00BA6EAF"/>
    <w:rsid w:val="00BA7FAC"/>
    <w:rsid w:val="00BB259A"/>
    <w:rsid w:val="00BB3998"/>
    <w:rsid w:val="00BB3FA4"/>
    <w:rsid w:val="00BB4DAB"/>
    <w:rsid w:val="00BB4F96"/>
    <w:rsid w:val="00BB7395"/>
    <w:rsid w:val="00BC4500"/>
    <w:rsid w:val="00BC6E3B"/>
    <w:rsid w:val="00BD01D6"/>
    <w:rsid w:val="00BD0344"/>
    <w:rsid w:val="00BE2E7A"/>
    <w:rsid w:val="00BE65A5"/>
    <w:rsid w:val="00BE6888"/>
    <w:rsid w:val="00BF019C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30FBF"/>
    <w:rsid w:val="00C31F65"/>
    <w:rsid w:val="00C32042"/>
    <w:rsid w:val="00C34583"/>
    <w:rsid w:val="00C348F6"/>
    <w:rsid w:val="00C36503"/>
    <w:rsid w:val="00C409D8"/>
    <w:rsid w:val="00C42A34"/>
    <w:rsid w:val="00C446B0"/>
    <w:rsid w:val="00C44B42"/>
    <w:rsid w:val="00C54D8B"/>
    <w:rsid w:val="00C611B6"/>
    <w:rsid w:val="00C611C8"/>
    <w:rsid w:val="00C625E2"/>
    <w:rsid w:val="00C62F73"/>
    <w:rsid w:val="00C64D55"/>
    <w:rsid w:val="00C65B73"/>
    <w:rsid w:val="00C731E7"/>
    <w:rsid w:val="00C77E58"/>
    <w:rsid w:val="00C815B6"/>
    <w:rsid w:val="00C82386"/>
    <w:rsid w:val="00C83225"/>
    <w:rsid w:val="00C8349E"/>
    <w:rsid w:val="00C8387B"/>
    <w:rsid w:val="00C87AAD"/>
    <w:rsid w:val="00C90384"/>
    <w:rsid w:val="00C937EC"/>
    <w:rsid w:val="00C94BA3"/>
    <w:rsid w:val="00C95C8B"/>
    <w:rsid w:val="00C9702A"/>
    <w:rsid w:val="00C97AB9"/>
    <w:rsid w:val="00CA1C66"/>
    <w:rsid w:val="00CA6DC7"/>
    <w:rsid w:val="00CB07DA"/>
    <w:rsid w:val="00CB2F5E"/>
    <w:rsid w:val="00CB32FD"/>
    <w:rsid w:val="00CB7009"/>
    <w:rsid w:val="00CC091E"/>
    <w:rsid w:val="00CC1150"/>
    <w:rsid w:val="00CC1FC5"/>
    <w:rsid w:val="00CC6292"/>
    <w:rsid w:val="00CD053E"/>
    <w:rsid w:val="00CD3035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55EB"/>
    <w:rsid w:val="00D17E76"/>
    <w:rsid w:val="00D220CF"/>
    <w:rsid w:val="00D24EC6"/>
    <w:rsid w:val="00D3119D"/>
    <w:rsid w:val="00D344EA"/>
    <w:rsid w:val="00D35423"/>
    <w:rsid w:val="00D35DCE"/>
    <w:rsid w:val="00D3643B"/>
    <w:rsid w:val="00D409F1"/>
    <w:rsid w:val="00D43716"/>
    <w:rsid w:val="00D45309"/>
    <w:rsid w:val="00D512FC"/>
    <w:rsid w:val="00D527F8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443"/>
    <w:rsid w:val="00ED67E3"/>
    <w:rsid w:val="00ED6F49"/>
    <w:rsid w:val="00ED7C8A"/>
    <w:rsid w:val="00EE2E73"/>
    <w:rsid w:val="00EE3C4B"/>
    <w:rsid w:val="00EE48DC"/>
    <w:rsid w:val="00EE5869"/>
    <w:rsid w:val="00EF1B9A"/>
    <w:rsid w:val="00EF23A2"/>
    <w:rsid w:val="00EF3C02"/>
    <w:rsid w:val="00EF4808"/>
    <w:rsid w:val="00EF639C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4ADB"/>
    <w:rsid w:val="00F16CE7"/>
    <w:rsid w:val="00F17AB4"/>
    <w:rsid w:val="00F24E24"/>
    <w:rsid w:val="00F24ECD"/>
    <w:rsid w:val="00F35E93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588A"/>
    <w:rsid w:val="00F95C61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link w:val="afa"/>
    <w:uiPriority w:val="99"/>
    <w:qFormat/>
    <w:rsid w:val="009358E7"/>
    <w:pPr>
      <w:ind w:left="720"/>
      <w:contextualSpacing/>
    </w:pPr>
  </w:style>
  <w:style w:type="character" w:customStyle="1" w:styleId="afa">
    <w:name w:val="Абзац списка Знак"/>
    <w:link w:val="af9"/>
    <w:uiPriority w:val="99"/>
    <w:locked/>
    <w:rsid w:val="007168D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kmisc">
    <w:name w:val="bk_misc"/>
    <w:basedOn w:val="a0"/>
    <w:rsid w:val="007168D7"/>
    <w:pPr>
      <w:widowControl/>
      <w:suppressAutoHyphens/>
      <w:autoSpaceDE/>
      <w:autoSpaceDN/>
      <w:adjustRightInd/>
      <w:spacing w:before="280" w:after="280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UGKR\Desktop\2.08\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GKR\Desktop\2.08\znaniu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442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756155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file:///C:\Users\UGKR\Desktop\2.08\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90804-942E-4C52-B431-224E9C85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16</Pages>
  <Words>3586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2020-09-22T10:57:00Z</cp:lastPrinted>
  <dcterms:created xsi:type="dcterms:W3CDTF">2020-09-21T06:37:00Z</dcterms:created>
  <dcterms:modified xsi:type="dcterms:W3CDTF">2021-04-08T10:33:00Z</dcterms:modified>
</cp:coreProperties>
</file>