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F94" w:rsidRPr="00EB088D" w:rsidRDefault="00761F94" w:rsidP="00C83C8E">
      <w:pPr>
        <w:jc w:val="right"/>
        <w:rPr>
          <w:rFonts w:ascii="Times New Roman" w:eastAsiaTheme="minorEastAsia" w:hAnsi="Times New Roman" w:cs="Times New Roman"/>
          <w:b/>
          <w:i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i/>
          <w:lang w:eastAsia="ru-RU"/>
        </w:rPr>
        <w:t xml:space="preserve">Приложение </w:t>
      </w:r>
      <w:r w:rsidRPr="00761F94">
        <w:rPr>
          <w:rFonts w:ascii="Times New Roman" w:eastAsiaTheme="minorEastAsia" w:hAnsi="Times New Roman" w:cs="Times New Roman"/>
          <w:b/>
          <w:i/>
          <w:lang w:val="en-US" w:eastAsia="ru-RU"/>
        </w:rPr>
        <w:t>I</w:t>
      </w:r>
      <w:r w:rsidRPr="00761F94">
        <w:rPr>
          <w:rFonts w:ascii="Times New Roman" w:eastAsiaTheme="minorEastAsia" w:hAnsi="Times New Roman" w:cs="Times New Roman"/>
          <w:b/>
          <w:i/>
          <w:lang w:eastAsia="ru-RU"/>
        </w:rPr>
        <w:t>.</w:t>
      </w:r>
      <w:r w:rsidR="0085669D">
        <w:rPr>
          <w:rFonts w:ascii="Times New Roman" w:eastAsiaTheme="minorEastAsia" w:hAnsi="Times New Roman" w:cs="Times New Roman"/>
          <w:b/>
          <w:i/>
          <w:lang w:eastAsia="ru-RU"/>
        </w:rPr>
        <w:t>1</w:t>
      </w:r>
      <w:r w:rsidR="00325525" w:rsidRPr="00EB088D">
        <w:rPr>
          <w:rFonts w:ascii="Times New Roman" w:eastAsiaTheme="minorEastAsia" w:hAnsi="Times New Roman" w:cs="Times New Roman"/>
          <w:b/>
          <w:i/>
          <w:lang w:eastAsia="ru-RU"/>
        </w:rPr>
        <w:t>5</w:t>
      </w:r>
    </w:p>
    <w:p w:rsidR="00761F94" w:rsidRPr="00761F94" w:rsidRDefault="00761F94" w:rsidP="00761F94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i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i/>
          <w:lang w:eastAsia="ru-RU"/>
        </w:rPr>
        <w:t xml:space="preserve">к программе СПО </w:t>
      </w:r>
      <w:r w:rsidRPr="00761F94">
        <w:rPr>
          <w:rFonts w:ascii="Times New Roman" w:eastAsia="Times New Roman" w:hAnsi="Times New Roman" w:cs="Times New Roman"/>
          <w:b/>
          <w:i/>
        </w:rPr>
        <w:t>1</w:t>
      </w:r>
      <w:r w:rsidR="0085669D">
        <w:rPr>
          <w:rFonts w:ascii="Times New Roman" w:eastAsia="Times New Roman" w:hAnsi="Times New Roman" w:cs="Times New Roman"/>
          <w:b/>
          <w:i/>
        </w:rPr>
        <w:t>0</w:t>
      </w:r>
      <w:r w:rsidRPr="00761F94">
        <w:rPr>
          <w:rFonts w:ascii="Times New Roman" w:eastAsia="Times New Roman" w:hAnsi="Times New Roman" w:cs="Times New Roman"/>
          <w:b/>
          <w:i/>
        </w:rPr>
        <w:t>.02.</w:t>
      </w:r>
      <w:r w:rsidR="0085669D">
        <w:rPr>
          <w:rFonts w:ascii="Times New Roman" w:eastAsia="Times New Roman" w:hAnsi="Times New Roman" w:cs="Times New Roman"/>
          <w:b/>
          <w:i/>
        </w:rPr>
        <w:t>04</w:t>
      </w:r>
      <w:r w:rsidRPr="00761F94">
        <w:rPr>
          <w:rFonts w:ascii="Times New Roman" w:eastAsia="Times New Roman" w:hAnsi="Times New Roman" w:cs="Times New Roman"/>
          <w:b/>
          <w:i/>
        </w:rPr>
        <w:t xml:space="preserve"> «</w:t>
      </w:r>
      <w:r w:rsidR="0085669D">
        <w:rPr>
          <w:rFonts w:ascii="Times New Roman" w:eastAsia="Times New Roman" w:hAnsi="Times New Roman" w:cs="Times New Roman"/>
          <w:b/>
          <w:i/>
        </w:rPr>
        <w:t>Обеспечение информационной безопасности телекоммуникационных систем</w:t>
      </w:r>
      <w:r w:rsidRPr="00761F94">
        <w:rPr>
          <w:rFonts w:ascii="Times New Roman" w:eastAsia="Times New Roman" w:hAnsi="Times New Roman" w:cs="Times New Roman"/>
          <w:b/>
          <w:i/>
        </w:rPr>
        <w:t>»</w:t>
      </w:r>
      <w:r w:rsidRPr="00761F94">
        <w:rPr>
          <w:rFonts w:ascii="Times New Roman" w:eastAsiaTheme="minorEastAsia" w:hAnsi="Times New Roman" w:cs="Times New Roman"/>
          <w:b/>
          <w:i/>
          <w:lang w:eastAsia="ru-RU"/>
        </w:rPr>
        <w:t>.</w:t>
      </w:r>
    </w:p>
    <w:p w:rsidR="00761F94" w:rsidRPr="00761F94" w:rsidRDefault="00761F94" w:rsidP="00761F9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i/>
          <w:lang w:eastAsia="ru-RU"/>
        </w:rPr>
        <w:t>РАБОЧАЯ ПРОГРАММА УЧЕБНОЙ ДИСЦИПЛИНЫ</w:t>
      </w:r>
    </w:p>
    <w:p w:rsidR="00761F94" w:rsidRPr="00B72212" w:rsidRDefault="00761F94" w:rsidP="00761F9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B72212">
        <w:rPr>
          <w:rFonts w:ascii="Times New Roman" w:eastAsiaTheme="minorEastAsia" w:hAnsi="Times New Roman" w:cs="Times New Roman"/>
          <w:b/>
          <w:lang w:eastAsia="ru-RU"/>
        </w:rPr>
        <w:t>ОП. 0</w:t>
      </w:r>
      <w:r w:rsidR="0085669D" w:rsidRPr="00B72212">
        <w:rPr>
          <w:rFonts w:ascii="Times New Roman" w:eastAsiaTheme="minorEastAsia" w:hAnsi="Times New Roman" w:cs="Times New Roman"/>
          <w:b/>
          <w:lang w:eastAsia="ru-RU"/>
        </w:rPr>
        <w:t>7</w:t>
      </w:r>
      <w:r w:rsidR="00B72212">
        <w:rPr>
          <w:rFonts w:ascii="Times New Roman" w:eastAsiaTheme="minorEastAsia" w:hAnsi="Times New Roman" w:cs="Times New Roman"/>
          <w:b/>
          <w:lang w:eastAsia="ru-RU"/>
        </w:rPr>
        <w:t xml:space="preserve"> БЕЗОПАСНОСТЬ ЖИЗНЕДЕЯТЕЛЬНОСТИ</w:t>
      </w: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61F94" w:rsidRPr="00761F94" w:rsidRDefault="00761F94" w:rsidP="00761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761F94">
        <w:rPr>
          <w:rFonts w:ascii="Times New Roman" w:eastAsia="Calibri" w:hAnsi="Times New Roman" w:cs="Times New Roman"/>
          <w:b/>
          <w:color w:val="000000"/>
        </w:rPr>
        <w:lastRenderedPageBreak/>
        <w:t>2019</w:t>
      </w: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1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Составитель: </w:t>
      </w: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761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ЯнгировДанисФаритович</w:t>
      </w:r>
      <w:proofErr w:type="spellEnd"/>
      <w:r w:rsidRPr="00761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преподаватель ГБПОУ УКРТБ</w:t>
      </w: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61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tbl>
      <w:tblPr>
        <w:tblStyle w:val="a7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761F94" w:rsidRPr="00761F94" w:rsidTr="0085669D">
        <w:tc>
          <w:tcPr>
            <w:tcW w:w="9503" w:type="dxa"/>
            <w:shd w:val="clear" w:color="auto" w:fill="FFFFFF" w:themeFill="background1"/>
          </w:tcPr>
          <w:p w:rsidR="00761F94" w:rsidRPr="00761F94" w:rsidRDefault="00761F94" w:rsidP="00761F94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4"/>
                <w:sz w:val="28"/>
                <w:szCs w:val="28"/>
                <w:lang w:eastAsia="ru-RU"/>
              </w:rPr>
              <w:t xml:space="preserve">ПАСПОРТ </w:t>
            </w: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3"/>
                <w:sz w:val="28"/>
                <w:szCs w:val="28"/>
                <w:lang w:eastAsia="ru-RU"/>
              </w:rPr>
              <w:t xml:space="preserve">ПРОГРАММЫ </w:t>
            </w: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2"/>
                <w:sz w:val="28"/>
                <w:szCs w:val="28"/>
                <w:lang w:eastAsia="ru-RU"/>
              </w:rPr>
              <w:t xml:space="preserve">УЧЕБНОЙ </w:t>
            </w: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  <w:t>ДИСЦИПЛИНЫ</w:t>
            </w:r>
          </w:p>
          <w:p w:rsidR="00761F94" w:rsidRPr="00761F94" w:rsidRDefault="00761F94" w:rsidP="00761F94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761F94" w:rsidRPr="00761F94" w:rsidRDefault="00761F94" w:rsidP="00761F94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3"/>
                <w:sz w:val="28"/>
                <w:szCs w:val="28"/>
                <w:lang w:eastAsia="ru-RU"/>
              </w:rPr>
              <w:t xml:space="preserve">УСЛОВИЯ </w:t>
            </w: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РЕАЛИЗАЦИИ </w:t>
            </w: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3"/>
                <w:sz w:val="28"/>
                <w:szCs w:val="28"/>
                <w:lang w:eastAsia="ru-RU"/>
              </w:rPr>
              <w:t xml:space="preserve">ПРОГРАММЫ </w:t>
            </w: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  <w:t>УЧЕБНОЙ ДИСЦИПЛИНЫ</w:t>
            </w:r>
          </w:p>
          <w:p w:rsidR="00761F94" w:rsidRPr="00761F94" w:rsidRDefault="00761F94" w:rsidP="00761F94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  <w:r w:rsidRPr="00761F94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761F94" w:rsidRPr="00761F94" w:rsidRDefault="00761F94" w:rsidP="00761F94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</w:tr>
    </w:tbl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761F94" w:rsidRPr="00761F94" w:rsidRDefault="00761F94" w:rsidP="00761F9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sectPr w:rsidR="00761F94" w:rsidRPr="00761F94" w:rsidSect="0085669D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61F94" w:rsidRPr="00761F94" w:rsidRDefault="00761F94" w:rsidP="00761F94">
      <w:pPr>
        <w:widowControl w:val="0"/>
        <w:shd w:val="clear" w:color="auto" w:fill="FFFFFF"/>
        <w:tabs>
          <w:tab w:val="left" w:leader="underscore" w:pos="9514"/>
        </w:tabs>
        <w:autoSpaceDE w:val="0"/>
        <w:autoSpaceDN w:val="0"/>
        <w:adjustRightInd w:val="0"/>
        <w:spacing w:before="283" w:after="0" w:line="360" w:lineRule="auto"/>
        <w:ind w:left="269" w:firstLine="154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r w:rsidRPr="00761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761F94" w:rsidRPr="00761F94" w:rsidTr="0085669D">
        <w:tc>
          <w:tcPr>
            <w:tcW w:w="9495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Безопасность жизнедеятельности</w:t>
            </w:r>
          </w:p>
        </w:tc>
      </w:tr>
    </w:tbl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761F94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наименование дисциплины</w:t>
      </w:r>
    </w:p>
    <w:p w:rsidR="00761F94" w:rsidRPr="00761F94" w:rsidRDefault="00761F94" w:rsidP="00761F94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  <w:r w:rsidRPr="00761F94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1.1. Место дисциплины в структуре основной профессиональной образовательной программы</w:t>
      </w:r>
    </w:p>
    <w:p w:rsidR="00761F94" w:rsidRPr="00761F94" w:rsidRDefault="00761F94" w:rsidP="00761F94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Учебная дисциплина «</w:t>
      </w: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Безопасность жизнедеятельности</w:t>
      </w:r>
      <w:r w:rsidRPr="00761F9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принадлежит</w:t>
      </w:r>
      <w:r w:rsidRPr="00761F9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 </w:t>
      </w:r>
      <w:proofErr w:type="spellStart"/>
      <w:r w:rsidRPr="00761F9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общепрофессиональному</w:t>
      </w:r>
      <w:proofErr w:type="spellEnd"/>
      <w:r w:rsidRPr="00761F9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циклу.</w:t>
      </w:r>
    </w:p>
    <w:p w:rsidR="00761F94" w:rsidRPr="00761F94" w:rsidRDefault="00761F94" w:rsidP="00761F94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 w:rsidRPr="00761F94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61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и планируемые результаты освоения дисциплины: </w:t>
      </w:r>
    </w:p>
    <w:p w:rsidR="00761F94" w:rsidRPr="00761F94" w:rsidRDefault="00761F94" w:rsidP="00761F94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3"/>
        <w:gridCol w:w="3827"/>
        <w:gridCol w:w="4791"/>
      </w:tblGrid>
      <w:tr w:rsidR="00761F94" w:rsidRPr="00761F94" w:rsidTr="0085669D">
        <w:trPr>
          <w:trHeight w:val="649"/>
        </w:trPr>
        <w:tc>
          <w:tcPr>
            <w:tcW w:w="1413" w:type="dxa"/>
            <w:hideMark/>
          </w:tcPr>
          <w:p w:rsidR="00761F94" w:rsidRPr="00761F94" w:rsidRDefault="00761F94" w:rsidP="0076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761F94" w:rsidRPr="00761F94" w:rsidRDefault="00761F94" w:rsidP="0076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827" w:type="dxa"/>
            <w:hideMark/>
          </w:tcPr>
          <w:p w:rsidR="00761F94" w:rsidRPr="00761F94" w:rsidRDefault="00761F94" w:rsidP="0076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791" w:type="dxa"/>
            <w:hideMark/>
          </w:tcPr>
          <w:p w:rsidR="00761F94" w:rsidRPr="00761F94" w:rsidRDefault="00761F94" w:rsidP="0076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761F94" w:rsidRPr="00761F94" w:rsidTr="0085669D">
        <w:trPr>
          <w:trHeight w:val="9027"/>
        </w:trPr>
        <w:tc>
          <w:tcPr>
            <w:tcW w:w="1413" w:type="dxa"/>
          </w:tcPr>
          <w:p w:rsidR="00761F94" w:rsidRDefault="00761F94" w:rsidP="00761F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01- ОК 11</w:t>
            </w:r>
          </w:p>
          <w:p w:rsidR="0085669D" w:rsidRDefault="0085669D" w:rsidP="00761F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85669D" w:rsidRDefault="0085669D" w:rsidP="00761F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85669D" w:rsidRPr="00761F94" w:rsidRDefault="0085669D" w:rsidP="0076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</w:tc>
        <w:tc>
          <w:tcPr>
            <w:tcW w:w="3827" w:type="dxa"/>
          </w:tcPr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</w:t>
            </w:r>
            <w:r w:rsidR="00CB24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ающих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населения от негативных воздействий чрезвычайных ситуаций.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первичные средства пожаротушения.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  <w:proofErr w:type="gramEnd"/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способами бесконфликтного общения и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 регуляции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повседневной деятельности и экстремальных условиях военной службы.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jc w:val="both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Оказывать первую помощь</w:t>
            </w:r>
            <w:r w:rsidR="00C83C8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пострадавшим</w:t>
            </w:r>
          </w:p>
        </w:tc>
        <w:tc>
          <w:tcPr>
            <w:tcW w:w="4791" w:type="dxa"/>
          </w:tcPr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Принципы обеспечения устойчивости объектов экономики, прогнозирования развития событий и оценки последствий при </w:t>
            </w:r>
            <w:r w:rsidR="00CB24E1"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техногенных 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чрезвычайных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 военной службы и обороны государства.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и основные мероприятия гражданской обороны.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 защиты населения от оружия массового поражения.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761F94" w:rsidRPr="00761F94" w:rsidRDefault="00761F94" w:rsidP="00761F94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761F94" w:rsidRPr="00761F94" w:rsidRDefault="00761F94" w:rsidP="00761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Порядок и правила оказания первой помощи</w:t>
            </w:r>
            <w:r w:rsidR="00C83C8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пострадавшим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761F94" w:rsidRPr="00761F94" w:rsidRDefault="00761F94" w:rsidP="00761F94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A14018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761F94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761F94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761F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Рекомендуемое количество часов на освоение программы дисциплины</w:t>
      </w:r>
    </w:p>
    <w:p w:rsidR="00761F94" w:rsidRPr="00761F94" w:rsidRDefault="00761F94" w:rsidP="00761F94">
      <w:pPr>
        <w:widowControl w:val="0"/>
        <w:shd w:val="clear" w:color="auto" w:fill="FFFFFF"/>
        <w:tabs>
          <w:tab w:val="left" w:leader="underscore" w:pos="6806"/>
        </w:tabs>
        <w:autoSpaceDE w:val="0"/>
        <w:autoSpaceDN w:val="0"/>
        <w:adjustRightInd w:val="0"/>
        <w:spacing w:after="0" w:line="240" w:lineRule="auto"/>
        <w:ind w:firstLine="7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="Times New Roman" w:hAnsi="Times New Roman" w:cs="Times New Roman"/>
          <w:sz w:val="28"/>
          <w:szCs w:val="28"/>
        </w:rPr>
        <w:t xml:space="preserve">Объем работы </w:t>
      </w:r>
      <w:proofErr w:type="gramStart"/>
      <w:r w:rsidRPr="00761F94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761F94">
        <w:rPr>
          <w:rFonts w:ascii="Times New Roman" w:eastAsia="Times New Roman" w:hAnsi="Times New Roman" w:cs="Times New Roman"/>
          <w:sz w:val="28"/>
          <w:szCs w:val="28"/>
        </w:rPr>
        <w:t xml:space="preserve"> во взаимодействии с преподавателем 7</w:t>
      </w:r>
      <w:r w:rsidR="00AF2B2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 </w:t>
      </w:r>
      <w:r w:rsidRPr="00761F9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AF2B2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1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8566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761F94" w:rsidRPr="00761F94" w:rsidTr="0085669D">
        <w:tc>
          <w:tcPr>
            <w:tcW w:w="7560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2185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</w:tr>
      <w:tr w:rsidR="00761F94" w:rsidRPr="00761F94" w:rsidTr="0085669D">
        <w:tc>
          <w:tcPr>
            <w:tcW w:w="7560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761F94" w:rsidRPr="00761F94" w:rsidRDefault="00761F94" w:rsidP="0085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85669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61F94" w:rsidRPr="00761F94" w:rsidTr="0085669D">
        <w:tc>
          <w:tcPr>
            <w:tcW w:w="7560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работы </w:t>
            </w:r>
            <w:proofErr w:type="gramStart"/>
            <w:r w:rsidRPr="00761F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61F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761F94" w:rsidRPr="00761F94" w:rsidRDefault="00761F94" w:rsidP="0085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85669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61F94" w:rsidRPr="00761F94" w:rsidTr="0085669D">
        <w:tc>
          <w:tcPr>
            <w:tcW w:w="9745" w:type="dxa"/>
            <w:gridSpan w:val="2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61F94" w:rsidRPr="00761F94" w:rsidTr="0085669D">
        <w:tc>
          <w:tcPr>
            <w:tcW w:w="7560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85" w:type="dxa"/>
          </w:tcPr>
          <w:p w:rsidR="00761F94" w:rsidRPr="00761F94" w:rsidRDefault="0085669D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761F94" w:rsidRPr="00761F94" w:rsidTr="0085669D">
        <w:tc>
          <w:tcPr>
            <w:tcW w:w="7560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лабораторные работы </w:t>
            </w: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</w:rPr>
              <w:t>(если предусмотрено)</w:t>
            </w:r>
          </w:p>
        </w:tc>
        <w:tc>
          <w:tcPr>
            <w:tcW w:w="2185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1F94" w:rsidRPr="00761F94" w:rsidTr="0085669D">
        <w:tc>
          <w:tcPr>
            <w:tcW w:w="7560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практические занятия </w:t>
            </w: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</w:rPr>
              <w:t>(если предусмотрено)</w:t>
            </w:r>
          </w:p>
        </w:tc>
        <w:tc>
          <w:tcPr>
            <w:tcW w:w="2185" w:type="dxa"/>
          </w:tcPr>
          <w:p w:rsidR="00761F94" w:rsidRPr="00761F94" w:rsidRDefault="00761F94" w:rsidP="0085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85669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61F94" w:rsidRPr="00761F94" w:rsidTr="0085669D">
        <w:tc>
          <w:tcPr>
            <w:tcW w:w="7560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курсовая работа (проект)</w:t>
            </w: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1F94" w:rsidRPr="00761F94" w:rsidTr="0085669D">
        <w:tc>
          <w:tcPr>
            <w:tcW w:w="7560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r w:rsidRPr="00761F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185" w:type="dxa"/>
          </w:tcPr>
          <w:p w:rsidR="00761F94" w:rsidRPr="00761F94" w:rsidRDefault="00C54037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61F94" w:rsidRPr="00761F94" w:rsidTr="0085669D">
        <w:tc>
          <w:tcPr>
            <w:tcW w:w="7560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2212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промежуточная аттестация (дифференцированный зачет</w:t>
            </w:r>
            <w:r w:rsidRPr="00761F94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 xml:space="preserve">) </w:t>
            </w:r>
          </w:p>
        </w:tc>
        <w:tc>
          <w:tcPr>
            <w:tcW w:w="2185" w:type="dxa"/>
          </w:tcPr>
          <w:p w:rsidR="00761F94" w:rsidRPr="00761F94" w:rsidRDefault="00C54037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61F94" w:rsidRPr="00761F94" w:rsidSect="0085669D">
          <w:pgSz w:w="11899" w:h="16838"/>
          <w:pgMar w:top="1134" w:right="567" w:bottom="1134" w:left="1418" w:header="720" w:footer="720" w:gutter="0"/>
          <w:cols w:space="60"/>
          <w:noEndnote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6480"/>
      </w:tblGrid>
      <w:tr w:rsidR="00761F94" w:rsidRPr="00761F94" w:rsidTr="0085669D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:rsidR="00761F94" w:rsidRPr="00B72212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61F94" w:rsidRPr="00B72212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7221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2.2. </w:t>
            </w:r>
            <w:proofErr w:type="gramStart"/>
            <w:r w:rsidRPr="00B7221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Тематические план и содержание учебной дисциплины </w:t>
            </w:r>
            <w:proofErr w:type="gramEnd"/>
          </w:p>
        </w:tc>
        <w:tc>
          <w:tcPr>
            <w:tcW w:w="6480" w:type="dxa"/>
            <w:tcBorders>
              <w:left w:val="nil"/>
            </w:tcBorders>
          </w:tcPr>
          <w:p w:rsidR="00B72212" w:rsidRPr="00B72212" w:rsidRDefault="00B72212" w:rsidP="00761F94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61F94" w:rsidRPr="00B72212" w:rsidRDefault="00B72212" w:rsidP="00761F94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7221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761F94" w:rsidRPr="00B7221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Безопасность жизнедеятельности</w:t>
            </w:r>
            <w:r w:rsidRPr="00B7221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761F94" w:rsidRPr="00761F94" w:rsidRDefault="00761F94" w:rsidP="00761F9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</w:p>
    <w:p w:rsidR="00761F94" w:rsidRPr="00761F94" w:rsidRDefault="00761F94" w:rsidP="00761F9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1F9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VI</w:t>
      </w:r>
      <w:r w:rsidRPr="00761F9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семестр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540"/>
        <w:gridCol w:w="27"/>
        <w:gridCol w:w="18"/>
        <w:gridCol w:w="9367"/>
        <w:gridCol w:w="1247"/>
        <w:gridCol w:w="1984"/>
      </w:tblGrid>
      <w:tr w:rsidR="00761F94" w:rsidRPr="00761F94" w:rsidTr="00EB088D">
        <w:trPr>
          <w:cantSplit/>
          <w:trHeight w:val="2090"/>
        </w:trPr>
        <w:tc>
          <w:tcPr>
            <w:tcW w:w="2234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1984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761F94" w:rsidRPr="00761F94" w:rsidTr="00EB088D">
        <w:trPr>
          <w:cantSplit/>
          <w:trHeight w:val="20"/>
        </w:trPr>
        <w:tc>
          <w:tcPr>
            <w:tcW w:w="2234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Безопасность личности, общества и государства в условиях ЧС</w:t>
            </w:r>
          </w:p>
        </w:tc>
        <w:tc>
          <w:tcPr>
            <w:tcW w:w="1247" w:type="dxa"/>
          </w:tcPr>
          <w:p w:rsidR="00761F94" w:rsidRPr="00761F94" w:rsidRDefault="00EB088D" w:rsidP="00EB08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4" w:type="dxa"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77"/>
        </w:trPr>
        <w:tc>
          <w:tcPr>
            <w:tcW w:w="2234" w:type="dxa"/>
            <w:vMerge w:val="restart"/>
            <w:tcBorders>
              <w:righ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Классификация и характеристика ЧС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lef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</w:tc>
      </w:tr>
      <w:tr w:rsidR="00761F94" w:rsidRPr="00761F94" w:rsidTr="00EB088D">
        <w:trPr>
          <w:cantSplit/>
          <w:trHeight w:val="833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lef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Классификация чрезвычайных ситуаций. 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312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  <w:tcBorders>
              <w:lef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 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288-300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88"/>
        </w:trPr>
        <w:tc>
          <w:tcPr>
            <w:tcW w:w="2234" w:type="dxa"/>
            <w:vMerge w:val="restart"/>
            <w:tcBorders>
              <w:righ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1.2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Прогнозирование ЧС</w:t>
            </w:r>
          </w:p>
        </w:tc>
        <w:tc>
          <w:tcPr>
            <w:tcW w:w="9952" w:type="dxa"/>
            <w:gridSpan w:val="4"/>
            <w:tcBorders>
              <w:lef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</w:tc>
      </w:tr>
      <w:tr w:rsidR="00761F94" w:rsidRPr="00761F94" w:rsidTr="00EB088D">
        <w:trPr>
          <w:cantSplit/>
          <w:trHeight w:val="1066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lef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Прогнозирование чрезвычайных ситуаций. Теоретические основы прогнозирования чрезвычайных ситуаций. Прогнозирование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России. 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FA7" w:rsidRPr="00761F94" w:rsidTr="00EB088D">
        <w:trPr>
          <w:cantSplit/>
          <w:trHeight w:val="231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  <w:tcBorders>
              <w:left w:val="single" w:sz="4" w:space="0" w:color="auto"/>
            </w:tcBorders>
          </w:tcPr>
          <w:p w:rsidR="00EA5FA7" w:rsidRPr="00761F94" w:rsidRDefault="00EA5FA7" w:rsidP="00EA5F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Домашнее задание: 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Чтение и анализ литературы 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40-59</w:t>
            </w:r>
          </w:p>
        </w:tc>
        <w:tc>
          <w:tcPr>
            <w:tcW w:w="1984" w:type="dxa"/>
            <w:vMerge/>
            <w:shd w:val="clear" w:color="auto" w:fill="FFFFFF"/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31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lef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47" w:type="dxa"/>
            <w:vMerge w:val="restart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104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85" w:type="dxa"/>
            <w:gridSpan w:val="2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опасности аварии с выбросом АХОВ</w:t>
            </w:r>
          </w:p>
        </w:tc>
        <w:tc>
          <w:tcPr>
            <w:tcW w:w="1247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104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85" w:type="dxa"/>
            <w:gridSpan w:val="2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радиационной обстановки</w:t>
            </w:r>
          </w:p>
        </w:tc>
        <w:tc>
          <w:tcPr>
            <w:tcW w:w="1247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74"/>
        </w:trPr>
        <w:tc>
          <w:tcPr>
            <w:tcW w:w="2234" w:type="dxa"/>
            <w:vMerge w:val="restart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</w:p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Обеспечение устойчивости функционирования объектов экономики</w:t>
            </w: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</w:tc>
      </w:tr>
      <w:tr w:rsidR="00761F94" w:rsidRPr="00761F94" w:rsidTr="00EB088D">
        <w:trPr>
          <w:cantSplit/>
          <w:trHeight w:val="1082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Общие понятия об устойчивости объектов экономики в ЧС. Принципы обеспечения устойчивости объектов экономики. Основные мероприятия, обеспечивающие повышение устойчивости объектов экономики. Меры пожарной безопасности и правила безопасного поведения при пожарах.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FA7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EA5FA7" w:rsidRPr="00761F94" w:rsidRDefault="00EA5FA7" w:rsidP="00EA5F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 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345-354</w:t>
            </w:r>
          </w:p>
        </w:tc>
        <w:tc>
          <w:tcPr>
            <w:tcW w:w="1984" w:type="dxa"/>
            <w:vMerge/>
            <w:shd w:val="clear" w:color="auto" w:fill="FFFFFF"/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47" w:type="dxa"/>
            <w:vMerge w:val="restart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gridSpan w:val="3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Применение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первичных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средства пожаротушения</w:t>
            </w:r>
          </w:p>
        </w:tc>
        <w:tc>
          <w:tcPr>
            <w:tcW w:w="1247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81"/>
        </w:trPr>
        <w:tc>
          <w:tcPr>
            <w:tcW w:w="2234" w:type="dxa"/>
            <w:vMerge w:val="restart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1.4</w:t>
            </w:r>
          </w:p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Условия труда. Оказание первой помощи пострадавшим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761F94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</w:tc>
      </w:tr>
      <w:tr w:rsidR="00761F94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EB08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законодательства о труде, организация охраны труда. Условия труда, правила безопасности труда на рабочем месте, причины травматизма на рабочем месте. </w:t>
            </w:r>
            <w:r w:rsidR="00EB088D" w:rsidRPr="00EB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Профилактические мероприятия для снижения уровней опасностей различного вида и их последствий в профессиональной деятельности и в </w:t>
            </w:r>
            <w:proofErr w:type="spellStart"/>
            <w:r w:rsidR="00EB088D" w:rsidRPr="00EB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быту</w:t>
            </w:r>
            <w:proofErr w:type="gramStart"/>
            <w:r w:rsidR="00EB088D" w:rsidRPr="00EB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орядок</w:t>
            </w:r>
            <w:proofErr w:type="spell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правила оказания первой помощи пострадавшим. 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FA7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EA5FA7" w:rsidRPr="00761F94" w:rsidRDefault="00EA5FA7" w:rsidP="00EA5F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 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ТК РФ, раздел X, [1] стр. 301-327</w:t>
            </w:r>
          </w:p>
        </w:tc>
        <w:tc>
          <w:tcPr>
            <w:tcW w:w="1984" w:type="dxa"/>
            <w:vMerge/>
            <w:shd w:val="clear" w:color="auto" w:fill="FFFFFF"/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47" w:type="dxa"/>
            <w:vMerge w:val="restart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12" w:type="dxa"/>
            <w:gridSpan w:val="3"/>
          </w:tcPr>
          <w:p w:rsidR="00AF2B29" w:rsidRPr="00761F94" w:rsidRDefault="00AF2B29" w:rsidP="00AF2B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Отработка навыков оказания п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ерв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ой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помощ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при ранениях и травмах</w:t>
            </w:r>
          </w:p>
        </w:tc>
        <w:tc>
          <w:tcPr>
            <w:tcW w:w="1247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12" w:type="dxa"/>
            <w:gridSpan w:val="3"/>
          </w:tcPr>
          <w:p w:rsidR="00AF2B29" w:rsidRPr="00761F94" w:rsidRDefault="00AF2B29" w:rsidP="00AF2B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Отработка навыков оказания п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ерв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ой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помощ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при остановке сердца</w:t>
            </w:r>
          </w:p>
        </w:tc>
        <w:tc>
          <w:tcPr>
            <w:tcW w:w="1247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47" w:type="dxa"/>
            <w:vMerge w:val="restart"/>
          </w:tcPr>
          <w:p w:rsidR="00761F94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81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ситуационных задач и составление алгоритма действий при оказании          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первой помощи при ранениях и травмах.</w:t>
            </w:r>
          </w:p>
        </w:tc>
        <w:tc>
          <w:tcPr>
            <w:tcW w:w="1247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088D" w:rsidRPr="00761F94" w:rsidTr="00EB088D">
        <w:trPr>
          <w:cantSplit/>
          <w:trHeight w:val="281"/>
        </w:trPr>
        <w:tc>
          <w:tcPr>
            <w:tcW w:w="2234" w:type="dxa"/>
          </w:tcPr>
          <w:p w:rsidR="00EB088D" w:rsidRPr="00761F94" w:rsidRDefault="00EB088D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9952" w:type="dxa"/>
            <w:gridSpan w:val="4"/>
          </w:tcPr>
          <w:p w:rsidR="00EB088D" w:rsidRPr="00761F94" w:rsidRDefault="00EB088D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Обеспечение военной безопасности государства. Основы военной службы.</w:t>
            </w:r>
          </w:p>
        </w:tc>
        <w:tc>
          <w:tcPr>
            <w:tcW w:w="1247" w:type="dxa"/>
          </w:tcPr>
          <w:p w:rsidR="00EB088D" w:rsidRPr="00EB088D" w:rsidRDefault="00EB088D" w:rsidP="00EB08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FFFFFF"/>
          </w:tcPr>
          <w:p w:rsidR="00EB088D" w:rsidRPr="00761F94" w:rsidRDefault="00EB088D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50"/>
        </w:trPr>
        <w:tc>
          <w:tcPr>
            <w:tcW w:w="2234" w:type="dxa"/>
            <w:vMerge w:val="restart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EB088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Чрезвычайные ситуации военного характера</w:t>
            </w: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</w:tc>
      </w:tr>
      <w:tr w:rsidR="00761F94" w:rsidRPr="00761F94" w:rsidTr="00EB088D">
        <w:trPr>
          <w:cantSplit/>
          <w:trHeight w:val="872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Чрезвычайные ситуации военного характера, которые могут возникнуть на территории России в случае локальных вооруженных конфликтов или ведения широкомасштабных боевых действий. Современные средства поражения.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42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литературы: 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204-208, 239-252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203"/>
        </w:trPr>
        <w:tc>
          <w:tcPr>
            <w:tcW w:w="2234" w:type="dxa"/>
            <w:vMerge w:val="restart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2.2</w:t>
            </w:r>
          </w:p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Гражданская оборона - составная часть обороноспособности страны</w:t>
            </w:r>
          </w:p>
          <w:p w:rsidR="00AF2B29" w:rsidRPr="00761F94" w:rsidRDefault="00AF2B29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26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52" w:type="dxa"/>
            <w:gridSpan w:val="4"/>
          </w:tcPr>
          <w:p w:rsidR="00AF2B29" w:rsidRPr="00761F94" w:rsidRDefault="00AF2B29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vMerge w:val="restart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</w:tc>
      </w:tr>
      <w:tr w:rsidR="00AF2B29" w:rsidRPr="00761F94" w:rsidTr="00EB088D">
        <w:trPr>
          <w:cantSplit/>
          <w:trHeight w:val="606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AF2B29" w:rsidRPr="00761F94" w:rsidRDefault="00AF2B29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2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2Гра  Гражданская оборона, её структура. Задачи и основные мероприятия гражданской обороны. Способы защиты населения от оружия массового поражения, использование средств индивидуальной и коллективной защиты. Организация и проведение мероприятий по защите работников и населения от негативных последствий чрезвычайных ситуаций. </w:t>
            </w:r>
          </w:p>
        </w:tc>
        <w:tc>
          <w:tcPr>
            <w:tcW w:w="1247" w:type="dxa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42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AF2B29" w:rsidRPr="00761F94" w:rsidRDefault="00AF2B29" w:rsidP="00EA5F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 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6-11</w:t>
            </w: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42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47" w:type="dxa"/>
            <w:vMerge w:val="restart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38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85" w:type="dxa"/>
            <w:gridSpan w:val="2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Подготовка инженерных сооружений для защиты населения от ЧС</w:t>
            </w:r>
          </w:p>
        </w:tc>
        <w:tc>
          <w:tcPr>
            <w:tcW w:w="1247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38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85" w:type="dxa"/>
            <w:gridSpan w:val="2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получения и использования средств индивидуальной защиты</w:t>
            </w:r>
          </w:p>
        </w:tc>
        <w:tc>
          <w:tcPr>
            <w:tcW w:w="1247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38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85" w:type="dxa"/>
            <w:gridSpan w:val="2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 сил и сре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 выполнения аварийно-спасательных работ</w:t>
            </w:r>
          </w:p>
        </w:tc>
        <w:tc>
          <w:tcPr>
            <w:tcW w:w="1247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74"/>
        </w:trPr>
        <w:tc>
          <w:tcPr>
            <w:tcW w:w="2234" w:type="dxa"/>
            <w:vMerge w:val="restart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Российской Федерации</w:t>
            </w: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85614B" w:rsidRDefault="0085614B" w:rsidP="008561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761F94" w:rsidRPr="00761F94" w:rsidRDefault="00761F94" w:rsidP="008561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97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национальной безопасности РФ. Национальные интересы России. Основные угрозы национальной безопасности РФ. </w:t>
            </w:r>
            <w:r w:rsidR="00EB088D" w:rsidRPr="00EB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военной службы и обороны государства. 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Терроризм как серьезная угроза национальной безопасности России. 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97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466439" w:rsidRPr="00EB088D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Чтение и анализ литературы [2] стр. 11-50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97"/>
        </w:trPr>
        <w:tc>
          <w:tcPr>
            <w:tcW w:w="2234" w:type="dxa"/>
            <w:vMerge w:val="restart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.4</w:t>
            </w:r>
          </w:p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Вооруженные Силы РФ – основа обороны нашего государства</w:t>
            </w:r>
          </w:p>
        </w:tc>
        <w:tc>
          <w:tcPr>
            <w:tcW w:w="9952" w:type="dxa"/>
            <w:gridSpan w:val="4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AF2B29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AF2B29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85614B" w:rsidRDefault="0085614B" w:rsidP="008561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85614B" w:rsidRPr="00761F94" w:rsidRDefault="0085614B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575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AF2B29" w:rsidRPr="00761F94" w:rsidRDefault="00AF2B29" w:rsidP="00C42F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Современная структура Вооруженных Сил РФ. Виды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рода войск, их предназначение и вооружение. Другие войска,</w:t>
            </w:r>
            <w:r w:rsidR="00C42F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состав и их предназначение.</w:t>
            </w:r>
          </w:p>
        </w:tc>
        <w:tc>
          <w:tcPr>
            <w:tcW w:w="1247" w:type="dxa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B29" w:rsidRPr="00761F94" w:rsidTr="00EB088D">
        <w:trPr>
          <w:cantSplit/>
          <w:trHeight w:val="265"/>
        </w:trPr>
        <w:tc>
          <w:tcPr>
            <w:tcW w:w="2234" w:type="dxa"/>
            <w:vMerge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: Чтение и анализ литературы [2] стр. 51-81</w:t>
            </w:r>
          </w:p>
        </w:tc>
        <w:tc>
          <w:tcPr>
            <w:tcW w:w="1984" w:type="dxa"/>
            <w:vMerge/>
            <w:shd w:val="clear" w:color="auto" w:fill="FFFFFF"/>
          </w:tcPr>
          <w:p w:rsidR="00AF2B29" w:rsidRPr="00761F94" w:rsidRDefault="00AF2B2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cantSplit/>
          <w:trHeight w:val="97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47" w:type="dxa"/>
            <w:vMerge w:val="restart"/>
          </w:tcPr>
          <w:p w:rsidR="00C42F0F" w:rsidRPr="00761F94" w:rsidRDefault="00C42F0F" w:rsidP="00C42F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cantSplit/>
          <w:trHeight w:val="97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C42F0F" w:rsidRPr="00C42F0F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2F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Боевые традиции </w:t>
            </w:r>
            <w:proofErr w:type="gramStart"/>
            <w:r w:rsidRPr="00C42F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42F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РФ, символы воинской чести</w:t>
            </w:r>
          </w:p>
        </w:tc>
        <w:tc>
          <w:tcPr>
            <w:tcW w:w="1247" w:type="dxa"/>
            <w:vMerge/>
          </w:tcPr>
          <w:p w:rsidR="00C42F0F" w:rsidRPr="00C42F0F" w:rsidRDefault="00C42F0F" w:rsidP="00C42F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65"/>
        </w:trPr>
        <w:tc>
          <w:tcPr>
            <w:tcW w:w="2234" w:type="dxa"/>
            <w:vMerge w:val="restart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Воинская обязанность и комплектование Вооруженных Сил личным составом</w:t>
            </w:r>
          </w:p>
        </w:tc>
        <w:tc>
          <w:tcPr>
            <w:tcW w:w="9952" w:type="dxa"/>
            <w:gridSpan w:val="4"/>
            <w:tcBorders>
              <w:bottom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85614B" w:rsidRDefault="0085614B" w:rsidP="008561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85614B" w:rsidRPr="00761F94" w:rsidRDefault="0085614B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1175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bottom w:val="single" w:sz="4" w:space="0" w:color="auto"/>
            </w:tcBorders>
          </w:tcPr>
          <w:p w:rsidR="00761F94" w:rsidRPr="00761F94" w:rsidRDefault="00761F94" w:rsidP="00EB08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военной службы и обороны государства. Воинская обязанность, ее основные составляющие. Воинский учет, обязательная подготовка к военной службе, организация и порядок призыва граждан на военную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службу</w:t>
            </w:r>
            <w:proofErr w:type="gramEnd"/>
            <w:r w:rsidR="00EB088D" w:rsidRPr="00EB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порядок поступления на нее в добровольном порядке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пребывание в запасе, военные сборы в период пребывания в запасе 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cantSplit/>
          <w:trHeight w:val="208"/>
        </w:trPr>
        <w:tc>
          <w:tcPr>
            <w:tcW w:w="2234" w:type="dxa"/>
            <w:vMerge/>
            <w:tcBorders>
              <w:bottom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  <w:tcBorders>
              <w:bottom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задание: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Чтение и анализ литературы: [2] стр. 82-87, ФЗ «О воинской обязанности и военной службе», раздел I - IV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20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="00EB088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Прохождение военной службы по призыву</w:t>
            </w: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455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 военной службы. Сроки военной службы, военная присяга, воинские должности, воинские звания, обязанности военнослужащих. Взаимоотношения между военнослужащими.</w:t>
            </w:r>
            <w:r w:rsidR="00C42F0F"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Сущность и особенности воинского коллектива. Пути и методы бесконфликтного общения и </w:t>
            </w:r>
            <w:proofErr w:type="spellStart"/>
            <w:r w:rsidR="00C42F0F"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="00C42F0F"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повседневной деятельности и в экстремальных условиях прохождения военной службы</w:t>
            </w:r>
            <w:r w:rsidR="00C42F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C42F0F"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Воинская дисциплина, ее роль значение в деле укрепления высокой боевой готовности подразделений и частей.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85614B" w:rsidRDefault="0085614B" w:rsidP="008561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85614B" w:rsidRPr="00761F94" w:rsidRDefault="0085614B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FA7" w:rsidRPr="00761F94" w:rsidTr="00EB088D">
        <w:trPr>
          <w:trHeight w:val="171"/>
        </w:trPr>
        <w:tc>
          <w:tcPr>
            <w:tcW w:w="2234" w:type="dxa"/>
            <w:vMerge/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EA5FA7" w:rsidRPr="00761F94" w:rsidRDefault="00EA5FA7" w:rsidP="00EA5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Домашнее задание: Чтение и анализ литературы ФЗ «О воинской обязанности и военной службе», </w:t>
            </w:r>
          </w:p>
          <w:p w:rsidR="00EA5FA7" w:rsidRPr="00761F94" w:rsidRDefault="00EA5FA7" w:rsidP="00EA5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Раздел VI, [2] стр. 88-96</w:t>
            </w:r>
          </w:p>
        </w:tc>
        <w:tc>
          <w:tcPr>
            <w:tcW w:w="1984" w:type="dxa"/>
            <w:vMerge/>
            <w:shd w:val="clear" w:color="auto" w:fill="FFFFFF"/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171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47" w:type="dxa"/>
            <w:vMerge w:val="restart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171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761F94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85" w:type="dxa"/>
            <w:gridSpan w:val="2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Составы военнослужащих, воинские звания. </w:t>
            </w:r>
          </w:p>
        </w:tc>
        <w:tc>
          <w:tcPr>
            <w:tcW w:w="1247" w:type="dxa"/>
            <w:vMerge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171"/>
        </w:trPr>
        <w:tc>
          <w:tcPr>
            <w:tcW w:w="2234" w:type="dxa"/>
            <w:vMerge w:val="restart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Военная служба по контракту</w:t>
            </w: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85614B" w:rsidRDefault="0085614B" w:rsidP="008561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85614B" w:rsidRPr="00761F94" w:rsidRDefault="0085614B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171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и порядок поступления на военную службу в добровольном порядке по контракту. Прохождение военной службы по контракту.</w:t>
            </w:r>
            <w:r w:rsidR="00C42F0F"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Требования воинской деятельности, предъявляемые к физическим, психологическим и профессиональным качествам   военнослужащего</w:t>
            </w:r>
            <w:r w:rsidR="00C42F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7" w:type="dxa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503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Домашнее задание: Чтение и анализ литературы: ФЗ «О воинской обязанности и военной службе»,</w:t>
            </w:r>
          </w:p>
          <w:p w:rsid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Раздел V, [2] стр. 88-96</w:t>
            </w:r>
          </w:p>
          <w:p w:rsidR="00466439" w:rsidRDefault="00466439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66439" w:rsidRDefault="00466439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088D" w:rsidRPr="00761F94" w:rsidRDefault="00EB088D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265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85614B" w:rsidRDefault="0085614B" w:rsidP="008561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85614B" w:rsidRDefault="0085614B" w:rsidP="008561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85614B" w:rsidRPr="00761F94" w:rsidRDefault="0085614B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265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Воинские должности. Военно-учетные специальности, соответствующие профилю подготовки учебного заведения. 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FA7" w:rsidRPr="00761F94" w:rsidTr="00EB088D">
        <w:trPr>
          <w:trHeight w:val="265"/>
        </w:trPr>
        <w:tc>
          <w:tcPr>
            <w:tcW w:w="2234" w:type="dxa"/>
            <w:vMerge/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  <w:tcBorders>
              <w:top w:val="single" w:sz="4" w:space="0" w:color="auto"/>
            </w:tcBorders>
          </w:tcPr>
          <w:p w:rsidR="00EA5FA7" w:rsidRPr="00EA5FA7" w:rsidRDefault="00EA5FA7" w:rsidP="00EA5F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</w:t>
            </w:r>
            <w:hyperlink r:id="rId8" w:history="1">
              <w:r w:rsidRPr="00EA5FA7">
                <w:rPr>
                  <w:rStyle w:val="aa"/>
                  <w:rFonts w:ascii="Times New Roman" w:eastAsiaTheme="minorEastAsia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www</w:t>
              </w:r>
              <w:r w:rsidRPr="00EA5FA7">
                <w:rPr>
                  <w:rStyle w:val="aa"/>
                  <w:rFonts w:ascii="Times New Roman" w:eastAsiaTheme="minorEastAsia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Pr="00EA5FA7">
                <w:rPr>
                  <w:rStyle w:val="aa"/>
                  <w:rFonts w:ascii="Times New Roman" w:eastAsiaTheme="minorEastAsia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mil</w:t>
              </w:r>
              <w:r w:rsidRPr="00EA5FA7">
                <w:rPr>
                  <w:rStyle w:val="aa"/>
                  <w:rFonts w:ascii="Times New Roman" w:eastAsiaTheme="minorEastAsia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EA5FA7">
                <w:rPr>
                  <w:rStyle w:val="aa"/>
                  <w:rFonts w:ascii="Times New Roman" w:eastAsiaTheme="minorEastAsia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AB5CA5">
                <w:rPr>
                  <w:rStyle w:val="aa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-</w:t>
              </w:r>
            </w:hyperlink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сайт Министерства обороны РФ, выбор должности</w:t>
            </w:r>
          </w:p>
        </w:tc>
        <w:tc>
          <w:tcPr>
            <w:tcW w:w="1984" w:type="dxa"/>
            <w:vMerge/>
            <w:shd w:val="clear" w:color="auto" w:fill="FFFFFF"/>
          </w:tcPr>
          <w:p w:rsidR="00EA5FA7" w:rsidRPr="00761F94" w:rsidRDefault="00EA5FA7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265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265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761F94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Перечень военно-учетных специальностей, соответствующих профилю подготовки учебного заведения, их вооружение и оснащение. Применение профессиональных знаний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1247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265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Общевоинские уставы. </w:t>
            </w:r>
          </w:p>
        </w:tc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466439" w:rsidRDefault="00466439" w:rsidP="00466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466439" w:rsidRDefault="00466439" w:rsidP="00466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466439" w:rsidRDefault="00466439" w:rsidP="004664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466439" w:rsidRPr="00761F94" w:rsidRDefault="0046643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264"/>
        </w:trPr>
        <w:tc>
          <w:tcPr>
            <w:tcW w:w="2234" w:type="dxa"/>
            <w:vMerge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Внутренний порядок, размещение и быт военнослужащих.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318"/>
        </w:trPr>
        <w:tc>
          <w:tcPr>
            <w:tcW w:w="2234" w:type="dxa"/>
            <w:vMerge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Суточный наряд роты.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300"/>
        </w:trPr>
        <w:tc>
          <w:tcPr>
            <w:tcW w:w="2234" w:type="dxa"/>
            <w:vMerge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Караульная служба.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300"/>
        </w:trPr>
        <w:tc>
          <w:tcPr>
            <w:tcW w:w="2234" w:type="dxa"/>
            <w:vMerge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литературы: Устав внутренней службы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РФ - глава 2, 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[2] стр. 98-134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300"/>
        </w:trPr>
        <w:tc>
          <w:tcPr>
            <w:tcW w:w="2234" w:type="dxa"/>
            <w:vMerge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литературы: Устав внутренней службы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РФ - ст. 307-309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246"/>
        </w:trPr>
        <w:tc>
          <w:tcPr>
            <w:tcW w:w="2234" w:type="dxa"/>
            <w:vMerge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литературы: Устав гарнизонной т караульной служб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РФ – ст. 95-99, 184-197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341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Строевая подготовка. </w:t>
            </w:r>
          </w:p>
        </w:tc>
        <w:tc>
          <w:tcPr>
            <w:tcW w:w="9952" w:type="dxa"/>
            <w:gridSpan w:val="4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</w:tcPr>
          <w:p w:rsidR="00761F94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466439" w:rsidRDefault="00466439" w:rsidP="00466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466439" w:rsidRDefault="00466439" w:rsidP="00466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466439" w:rsidRDefault="00466439" w:rsidP="004664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466439" w:rsidRPr="00761F94" w:rsidRDefault="0046643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trHeight w:val="1132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C42F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Строи и управление ими. Строевая стойка, повороты на месте. Выполнение воинского приветствия на месте и в движении. Выход из строя и постановка в </w:t>
            </w:r>
            <w:proofErr w:type="spell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строй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вижение</w:t>
            </w:r>
            <w:proofErr w:type="spell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строевым и походным шагом. Повороты в движении. Построение и перестроение в </w:t>
            </w:r>
            <w:proofErr w:type="spell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одношереножный</w:t>
            </w:r>
            <w:proofErr w:type="spell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двухшереножный</w:t>
            </w:r>
            <w:proofErr w:type="spellEnd"/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строй, размыкание и смыкание строя.</w:t>
            </w:r>
          </w:p>
        </w:tc>
        <w:tc>
          <w:tcPr>
            <w:tcW w:w="1247" w:type="dxa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86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761F94" w:rsidRPr="00761F94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Чтение и анализ литературы: Строевой устав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ВС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РФ – глава 1, [2] стр. 135-160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F94" w:rsidRPr="00761F94" w:rsidTr="00EB088D">
        <w:trPr>
          <w:trHeight w:val="86"/>
        </w:trPr>
        <w:tc>
          <w:tcPr>
            <w:tcW w:w="2234" w:type="dxa"/>
            <w:vMerge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</w:tcPr>
          <w:p w:rsidR="00C42F0F" w:rsidRPr="00C42F0F" w:rsidRDefault="00761F94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</w:t>
            </w: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Чтение и анализ литературы: Строевой устав </w:t>
            </w:r>
            <w:proofErr w:type="gramStart"/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ВС</w:t>
            </w:r>
            <w:proofErr w:type="gramEnd"/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РФ – глава 2, [2] стр. 135-160</w:t>
            </w:r>
          </w:p>
        </w:tc>
        <w:tc>
          <w:tcPr>
            <w:tcW w:w="1984" w:type="dxa"/>
            <w:vMerge/>
            <w:shd w:val="clear" w:color="auto" w:fill="FFFFFF"/>
          </w:tcPr>
          <w:p w:rsidR="00761F94" w:rsidRPr="00761F94" w:rsidRDefault="00761F94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trHeight w:val="273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Огневая подготовка. </w:t>
            </w:r>
          </w:p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42F0F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466439" w:rsidRDefault="00466439" w:rsidP="00466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466439" w:rsidRDefault="00466439" w:rsidP="00466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466439" w:rsidRDefault="00466439" w:rsidP="004664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466439" w:rsidRPr="00761F94" w:rsidRDefault="0046643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trHeight w:val="273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Материальная часть автомата Калашникова и ручных гранат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trHeight w:val="273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</w:tcBorders>
          </w:tcPr>
          <w:p w:rsidR="00641A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огня из автомата Калашникова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Меры безопасности при обращении со стрелковым оружием и боеприпасами.</w:t>
            </w:r>
            <w:bookmarkStart w:id="7" w:name="_GoBack"/>
            <w:bookmarkEnd w:id="7"/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F64D59">
        <w:trPr>
          <w:trHeight w:val="6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66439" w:rsidRPr="00EB088D" w:rsidRDefault="00C42F0F" w:rsidP="00EA5F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Домашнее задание: Чтение и анализ литературы: [2] стр. 161-193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trHeight w:val="208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C42F0F" w:rsidRPr="00C42F0F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42F0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/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trHeight w:val="254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42F0F" w:rsidRPr="00761F94" w:rsidRDefault="00C42F0F" w:rsidP="00C4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Изучение устройства и порядок разборки-сборки автомата Калашникова</w:t>
            </w:r>
          </w:p>
        </w:tc>
        <w:tc>
          <w:tcPr>
            <w:tcW w:w="1247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trHeight w:val="254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42F0F" w:rsidRPr="00761F94" w:rsidRDefault="00C42F0F" w:rsidP="00C4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Изучение устройства и порядок разборки-сборки автомата Калашникова</w:t>
            </w:r>
          </w:p>
        </w:tc>
        <w:tc>
          <w:tcPr>
            <w:tcW w:w="1247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F0F" w:rsidRPr="00761F94" w:rsidTr="00EB088D">
        <w:trPr>
          <w:trHeight w:val="254"/>
        </w:trPr>
        <w:tc>
          <w:tcPr>
            <w:tcW w:w="2234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85" w:type="dxa"/>
            <w:gridSpan w:val="2"/>
            <w:tcBorders>
              <w:top w:val="single" w:sz="4" w:space="0" w:color="auto"/>
            </w:tcBorders>
          </w:tcPr>
          <w:p w:rsidR="00C42F0F" w:rsidRPr="00761F94" w:rsidRDefault="00C42F0F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Стрельба из пневматической винтовки</w:t>
            </w:r>
          </w:p>
        </w:tc>
        <w:tc>
          <w:tcPr>
            <w:tcW w:w="1247" w:type="dxa"/>
            <w:vMerge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42F0F" w:rsidRPr="00761F94" w:rsidRDefault="00C42F0F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B83" w:rsidRPr="00761F94" w:rsidTr="00EB088D">
        <w:trPr>
          <w:trHeight w:val="303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EB088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Тактическая подготовка.</w:t>
            </w:r>
          </w:p>
        </w:tc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220B83" w:rsidRPr="00761F94" w:rsidRDefault="00220B83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20B83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ОК.01-ОК.11</w:t>
            </w:r>
          </w:p>
          <w:p w:rsidR="00466439" w:rsidRDefault="00466439" w:rsidP="00466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1.1-1.3</w:t>
            </w:r>
          </w:p>
          <w:p w:rsidR="00466439" w:rsidRDefault="00466439" w:rsidP="00466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2.1-2.4</w:t>
            </w:r>
          </w:p>
          <w:p w:rsidR="00466439" w:rsidRDefault="00466439" w:rsidP="004664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3.1-3.4</w:t>
            </w:r>
          </w:p>
          <w:p w:rsidR="00466439" w:rsidRPr="00761F94" w:rsidRDefault="00466439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B83" w:rsidRPr="00761F94" w:rsidTr="00EB088D">
        <w:trPr>
          <w:trHeight w:val="284"/>
        </w:trPr>
        <w:tc>
          <w:tcPr>
            <w:tcW w:w="2234" w:type="dxa"/>
            <w:vMerge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220B83" w:rsidRPr="00761F94" w:rsidRDefault="00220B83" w:rsidP="007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 личного состава подготовке и ведению боя. Организация и вооружение мотострелкового отделения. Отделение в наступлении и обороне. Обязанности солдата в бою.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B83" w:rsidRPr="00761F94" w:rsidTr="00EB088D">
        <w:trPr>
          <w:trHeight w:val="192"/>
        </w:trPr>
        <w:tc>
          <w:tcPr>
            <w:tcW w:w="2234" w:type="dxa"/>
            <w:vMerge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  <w:gridSpan w:val="5"/>
            <w:tcBorders>
              <w:top w:val="single" w:sz="4" w:space="0" w:color="auto"/>
            </w:tcBorders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1F9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Домашнее задание: Чтение и анализ литературы: [2] стр. 228-280</w:t>
            </w:r>
          </w:p>
        </w:tc>
        <w:tc>
          <w:tcPr>
            <w:tcW w:w="1984" w:type="dxa"/>
            <w:vMerge/>
            <w:shd w:val="clear" w:color="auto" w:fill="FFFFFF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B83" w:rsidRPr="00761F94" w:rsidTr="00EB088D">
        <w:trPr>
          <w:trHeight w:val="192"/>
        </w:trPr>
        <w:tc>
          <w:tcPr>
            <w:tcW w:w="2234" w:type="dxa"/>
            <w:vMerge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42F0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</w:tcPr>
          <w:p w:rsidR="00220B83" w:rsidRDefault="00220B83" w:rsidP="00220B83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220B83" w:rsidRPr="00761F94" w:rsidRDefault="00220B83" w:rsidP="00220B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B83" w:rsidRPr="00761F94" w:rsidTr="00EB088D">
        <w:trPr>
          <w:trHeight w:val="192"/>
        </w:trPr>
        <w:tc>
          <w:tcPr>
            <w:tcW w:w="2234" w:type="dxa"/>
            <w:vMerge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</w:tcBorders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67" w:type="dxa"/>
            <w:tcBorders>
              <w:top w:val="single" w:sz="4" w:space="0" w:color="auto"/>
            </w:tcBorders>
          </w:tcPr>
          <w:p w:rsidR="00220B83" w:rsidRDefault="00220B83" w:rsidP="00220B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Изучение боевой техники и вооружения 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ВС</w:t>
            </w:r>
            <w:proofErr w:type="gram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РФ (экскурсия в Парк Победы к</w:t>
            </w:r>
          </w:p>
          <w:p w:rsidR="00220B83" w:rsidRPr="00761F94" w:rsidRDefault="00220B83" w:rsidP="00220B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экспозиции боевой техники)</w:t>
            </w:r>
          </w:p>
        </w:tc>
        <w:tc>
          <w:tcPr>
            <w:tcW w:w="1247" w:type="dxa"/>
            <w:vMerge/>
          </w:tcPr>
          <w:p w:rsidR="00220B83" w:rsidRPr="00761F94" w:rsidRDefault="00220B83" w:rsidP="00220B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B83" w:rsidRPr="00761F94" w:rsidTr="00EB088D">
        <w:trPr>
          <w:trHeight w:val="20"/>
        </w:trPr>
        <w:tc>
          <w:tcPr>
            <w:tcW w:w="2234" w:type="dxa"/>
          </w:tcPr>
          <w:p w:rsidR="00220B83" w:rsidRPr="00761F94" w:rsidRDefault="00220B83" w:rsidP="00220B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  <w:r w:rsidRPr="00761F9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47" w:type="dxa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FFFFFF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B83" w:rsidRPr="00761F94" w:rsidTr="00EB088D">
        <w:trPr>
          <w:trHeight w:val="20"/>
        </w:trPr>
        <w:tc>
          <w:tcPr>
            <w:tcW w:w="2234" w:type="dxa"/>
          </w:tcPr>
          <w:p w:rsidR="00220B83" w:rsidRPr="00761F94" w:rsidRDefault="00220B83" w:rsidP="00220B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4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47" w:type="dxa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84" w:type="dxa"/>
            <w:shd w:val="clear" w:color="auto" w:fill="FFFFFF"/>
          </w:tcPr>
          <w:p w:rsidR="00220B83" w:rsidRPr="00761F94" w:rsidRDefault="00220B83" w:rsidP="00761F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ectPr w:rsidR="00761F94" w:rsidRPr="00761F94" w:rsidSect="0085669D">
          <w:footerReference w:type="even" r:id="rId9"/>
          <w:footerReference w:type="default" r:id="rId10"/>
          <w:pgSz w:w="16838" w:h="11906" w:orient="landscape"/>
          <w:pgMar w:top="1134" w:right="851" w:bottom="851" w:left="851" w:header="709" w:footer="709" w:gutter="0"/>
          <w:cols w:space="708"/>
          <w:titlePg/>
          <w:docGrid w:linePitch="360"/>
        </w:sectPr>
      </w:pP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3. </w:t>
      </w:r>
      <w:r w:rsidRPr="00761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ПРОГРАММЫ УЧЕБНОЙ ДИСЦИПЛИНЫ</w:t>
      </w: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761F94" w:rsidRPr="00761F94" w:rsidRDefault="00761F94" w:rsidP="00761F94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Реализация программы дисциплины требует наличия кабинета</w:t>
      </w:r>
      <w:r w:rsidR="00C16A2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безопасности жизнедеятельности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Стол учительский -2 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Стул учительский -1 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Парты учебные -11 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Стул ученический – 8 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Шкаф – 3 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Доска -1 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Компьютерный стол – 1 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Компьютер в </w:t>
      </w:r>
      <w:proofErr w:type="spellStart"/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комп-те</w:t>
      </w:r>
      <w:proofErr w:type="spellEnd"/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: </w:t>
      </w:r>
      <w:proofErr w:type="gramStart"/>
      <w:r w:rsidRPr="00761F94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R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proofErr w:type="spellStart"/>
      <w:r w:rsidRPr="00761F94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StylePentium</w:t>
      </w:r>
      <w:proofErr w:type="spellEnd"/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3,00</w:t>
      </w:r>
      <w:proofErr w:type="spellStart"/>
      <w:r w:rsidRPr="00761F94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GGh</w:t>
      </w:r>
      <w:proofErr w:type="spellEnd"/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512 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Mb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монитор, клавиатура, мышь, колонки-1шт.</w:t>
      </w:r>
      <w:proofErr w:type="gramEnd"/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Принтер 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Xerox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3117 – 1 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Проектор 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ACER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1213 -1шт.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Экран – 1 шт.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Раздаточный материал: тестовые задания, дидактический материал по разделам и темам программы.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3.2. Информационное обеспечение обучения 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источники: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Безопасность жизнедеятельности: учебник для студ. среднего профессионального образования / В.П. Мельников, А.И. Куприянов, А.В. Назаров; под ред. проф. В.П. Мельникова — М.: КУРС: ИНФРА-М, 2017. — 368 </w:t>
      </w:r>
      <w:proofErr w:type="gramStart"/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(Среднее профессиональное образование).</w:t>
      </w: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Режим доступа: 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http://znanium.com/</w:t>
      </w:r>
      <w:r w:rsidRPr="00761F9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catalog/product/780649</w:t>
      </w: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военной службы: Учебник / В.Ю. </w:t>
      </w:r>
      <w:proofErr w:type="spellStart"/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Микрюков</w:t>
      </w:r>
      <w:proofErr w:type="spellEnd"/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- 2-e изд., </w:t>
      </w:r>
      <w:proofErr w:type="spellStart"/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доп. - М.: Форум: ИНФРА-М, 2019. - 384 </w:t>
      </w:r>
      <w:proofErr w:type="gramStart"/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- (Среднее профессиональное образование). </w:t>
      </w: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Режим доступа: </w:t>
      </w:r>
      <w:r w:rsidRPr="00761F9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http://znanium.com/</w:t>
      </w:r>
      <w:r w:rsidRPr="00761F9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catalog/product/1012527</w:t>
      </w:r>
    </w:p>
    <w:p w:rsidR="00761F94" w:rsidRPr="00C16A2B" w:rsidRDefault="00355E88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Косолапова Н.В. </w:t>
      </w:r>
      <w:r w:rsidRPr="00761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СПО.-/</w:t>
      </w:r>
      <w:r w:rsidRPr="00355E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Н.В. </w:t>
      </w:r>
      <w:r w:rsidRPr="00C16A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Косолапова, Н.А. Прокопенко, Е.Л. Побежимова.- М.: ИЦ Академия, 2015</w:t>
      </w:r>
    </w:p>
    <w:p w:rsidR="00C16A2B" w:rsidRPr="00C16A2B" w:rsidRDefault="00C16A2B" w:rsidP="00C16A2B">
      <w:pPr>
        <w:spacing w:after="0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C16A2B">
        <w:rPr>
          <w:rFonts w:ascii="Times New Roman" w:hAnsi="Times New Roman"/>
          <w:bCs/>
          <w:iCs/>
          <w:sz w:val="28"/>
          <w:szCs w:val="28"/>
        </w:rPr>
        <w:t xml:space="preserve">4. Безопасность жизнедеятельности: </w:t>
      </w:r>
      <w:proofErr w:type="spellStart"/>
      <w:r w:rsidRPr="00C16A2B">
        <w:rPr>
          <w:rFonts w:ascii="Times New Roman" w:hAnsi="Times New Roman"/>
          <w:bCs/>
          <w:iCs/>
          <w:sz w:val="28"/>
          <w:szCs w:val="28"/>
        </w:rPr>
        <w:t>учеб</w:t>
      </w:r>
      <w:proofErr w:type="gramStart"/>
      <w:r w:rsidRPr="00C16A2B">
        <w:rPr>
          <w:rFonts w:ascii="Times New Roman" w:hAnsi="Times New Roman"/>
          <w:bCs/>
          <w:iCs/>
          <w:sz w:val="28"/>
          <w:szCs w:val="28"/>
        </w:rPr>
        <w:t>.п</w:t>
      </w:r>
      <w:proofErr w:type="gramEnd"/>
      <w:r w:rsidRPr="00C16A2B">
        <w:rPr>
          <w:rFonts w:ascii="Times New Roman" w:hAnsi="Times New Roman"/>
          <w:bCs/>
          <w:iCs/>
          <w:sz w:val="28"/>
          <w:szCs w:val="28"/>
        </w:rPr>
        <w:t>особ</w:t>
      </w:r>
      <w:proofErr w:type="spellEnd"/>
      <w:r w:rsidRPr="00C16A2B">
        <w:rPr>
          <w:rFonts w:ascii="Times New Roman" w:hAnsi="Times New Roman"/>
          <w:bCs/>
          <w:iCs/>
          <w:sz w:val="28"/>
          <w:szCs w:val="28"/>
        </w:rPr>
        <w:t xml:space="preserve">. / Сост. </w:t>
      </w:r>
      <w:proofErr w:type="spellStart"/>
      <w:r w:rsidRPr="00C16A2B">
        <w:rPr>
          <w:rFonts w:ascii="Times New Roman" w:hAnsi="Times New Roman"/>
          <w:bCs/>
          <w:iCs/>
          <w:sz w:val="28"/>
          <w:szCs w:val="28"/>
        </w:rPr>
        <w:t>Ильютенко</w:t>
      </w:r>
      <w:proofErr w:type="spellEnd"/>
      <w:r w:rsidRPr="00C16A2B">
        <w:rPr>
          <w:rFonts w:ascii="Times New Roman" w:hAnsi="Times New Roman"/>
          <w:bCs/>
          <w:iCs/>
          <w:sz w:val="28"/>
          <w:szCs w:val="28"/>
        </w:rPr>
        <w:t>, С.Н. - Брянск: Мич</w:t>
      </w:r>
      <w:r w:rsidRPr="00C16A2B">
        <w:rPr>
          <w:rFonts w:ascii="Times New Roman" w:hAnsi="Times New Roman"/>
          <w:bCs/>
          <w:iCs/>
          <w:sz w:val="28"/>
          <w:szCs w:val="28"/>
        </w:rPr>
        <w:t>у</w:t>
      </w:r>
      <w:r w:rsidRPr="00C16A2B">
        <w:rPr>
          <w:rFonts w:ascii="Times New Roman" w:hAnsi="Times New Roman"/>
          <w:bCs/>
          <w:iCs/>
          <w:sz w:val="28"/>
          <w:szCs w:val="28"/>
        </w:rPr>
        <w:t xml:space="preserve">ринский филиал </w:t>
      </w:r>
      <w:proofErr w:type="gramStart"/>
      <w:r w:rsidRPr="00C16A2B">
        <w:rPr>
          <w:rFonts w:ascii="Times New Roman" w:hAnsi="Times New Roman"/>
          <w:bCs/>
          <w:iCs/>
          <w:sz w:val="28"/>
          <w:szCs w:val="28"/>
        </w:rPr>
        <w:t>Брянского</w:t>
      </w:r>
      <w:proofErr w:type="gramEnd"/>
      <w:r w:rsidRPr="00C16A2B">
        <w:rPr>
          <w:rFonts w:ascii="Times New Roman" w:hAnsi="Times New Roman"/>
          <w:bCs/>
          <w:iCs/>
          <w:sz w:val="28"/>
          <w:szCs w:val="28"/>
        </w:rPr>
        <w:t xml:space="preserve"> ГАУ, 2015.</w:t>
      </w:r>
    </w:p>
    <w:p w:rsidR="00355E88" w:rsidRPr="00761F94" w:rsidRDefault="00355E88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Дополнительные источники: </w:t>
      </w:r>
    </w:p>
    <w:p w:rsidR="00761F94" w:rsidRPr="00761F94" w:rsidRDefault="00761F94" w:rsidP="00761F9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Конституция Российской Федерации.</w:t>
      </w:r>
    </w:p>
    <w:p w:rsidR="00761F94" w:rsidRPr="00761F94" w:rsidRDefault="00761F94" w:rsidP="00761F9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Трудовой кодекс Российской Федерации. </w:t>
      </w:r>
    </w:p>
    <w:p w:rsidR="00761F94" w:rsidRPr="00761F94" w:rsidRDefault="00761F94" w:rsidP="00761F9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Общевоинские уставы Вооруженных Сил Российской Федерации. </w:t>
      </w:r>
    </w:p>
    <w:p w:rsidR="00761F94" w:rsidRPr="00761F94" w:rsidRDefault="00761F94" w:rsidP="00355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61F94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Федеральный закон от 21.12.1994 г. №68-ФЗ «О защите населения и</w:t>
      </w:r>
    </w:p>
    <w:p w:rsidR="00761F94" w:rsidRPr="00954731" w:rsidRDefault="00761F94" w:rsidP="00355E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территорий от чрезвычайных ситуаций природного и техногенного характера».</w:t>
      </w: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Федеральный закон от 10.01.2002 г. №7-ФЗ «Об охране окружающей среды».</w:t>
      </w: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Федеральный закон от 22.07.2008 г. №123-Ф3 «Технический регламент о требованиях пожарной безопасности».</w:t>
      </w: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Федеральный закон от 28.03.1998г. №53-Ф3 «О воинской обязанности и воинской службе».</w:t>
      </w: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Федеральный закон от 06.03.1998г. №35-Ф3 «О противодействии терроризму».</w:t>
      </w: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 ресурсы:</w:t>
      </w:r>
    </w:p>
    <w:p w:rsidR="00761F94" w:rsidRPr="00954731" w:rsidRDefault="00761F94" w:rsidP="00761F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954731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1. Федеральный портал. Российское образование</w:t>
      </w:r>
      <w:proofErr w:type="gramStart"/>
      <w:r w:rsidRPr="00954731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954731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proofErr w:type="gramStart"/>
      <w:r w:rsidRPr="00954731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954731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ежим доступа: </w:t>
      </w:r>
      <w:hyperlink r:id="rId11" w:history="1">
        <w:r w:rsidRPr="0095473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http</w:t>
        </w:r>
        <w:r w:rsidRPr="00954731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://</w:t>
        </w:r>
        <w:r w:rsidRPr="0095473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www</w:t>
        </w:r>
        <w:r w:rsidRPr="00954731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95473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edu</w:t>
        </w:r>
        <w:proofErr w:type="spellEnd"/>
        <w:r w:rsidRPr="00954731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95473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</w:hyperlink>
      <w:r w:rsidRPr="00954731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(2015-2019)</w:t>
      </w: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Сайт Министерства обороны РФ</w:t>
      </w:r>
      <w:proofErr w:type="gramStart"/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proofErr w:type="gramEnd"/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ежим доступа </w:t>
      </w:r>
      <w:hyperlink r:id="rId12" w:history="1">
        <w:r w:rsidRPr="0095473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http://</w:t>
        </w:r>
        <w:r w:rsidRPr="00954731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www</w:t>
        </w:r>
        <w:r w:rsidRPr="0095473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954731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mil</w:t>
        </w:r>
        <w:r w:rsidRPr="0095473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54731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(2015-2019)</w:t>
      </w: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Сайт МЧС РФ</w:t>
      </w:r>
      <w:proofErr w:type="gramStart"/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proofErr w:type="gramEnd"/>
      <w:r w:rsidRPr="00954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ежим доступа </w:t>
      </w:r>
      <w:hyperlink w:history="1">
        <w:r w:rsidRPr="0095473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http://</w:t>
        </w:r>
        <w:r w:rsidRPr="00954731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www</w:t>
        </w:r>
        <w:r w:rsidRPr="0095473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54731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mchs</w:t>
        </w:r>
        <w:proofErr w:type="spellEnd"/>
        <w:r w:rsidRPr="0095473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54731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95473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(2015-2019)</w:t>
        </w:r>
      </w:hyperlink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473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4. Электронно-библиотечная система. [Электронный ресурс] – режим доступа: http://znanium.com/ (2015-2019)</w:t>
      </w:r>
    </w:p>
    <w:p w:rsidR="00761F94" w:rsidRPr="00954731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1F94" w:rsidRPr="00954731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470" w:after="0" w:line="360" w:lineRule="auto"/>
        <w:ind w:left="993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5473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 w:type="page"/>
      </w:r>
    </w:p>
    <w:p w:rsidR="00761F94" w:rsidRPr="00954731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before="470"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4731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</w:t>
      </w:r>
      <w:r w:rsidRPr="009547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И ОЦЕНКА РЕЗУЛЬТАТОВ ОСВОЕНИЯ</w:t>
      </w:r>
      <w:r w:rsidRPr="0095473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учебной </w:t>
      </w:r>
      <w:r w:rsidRPr="009547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ДИСЦИПЛИНЫ</w:t>
      </w:r>
    </w:p>
    <w:p w:rsidR="00761F94" w:rsidRPr="00954731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61F94" w:rsidRPr="00954731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10137" w:type="dxa"/>
        <w:tblLook w:val="04A0"/>
      </w:tblPr>
      <w:tblGrid>
        <w:gridCol w:w="2943"/>
        <w:gridCol w:w="426"/>
        <w:gridCol w:w="2976"/>
        <w:gridCol w:w="3792"/>
      </w:tblGrid>
      <w:tr w:rsidR="00761F94" w:rsidRPr="00954731" w:rsidTr="0085669D">
        <w:tc>
          <w:tcPr>
            <w:tcW w:w="2943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3402" w:type="dxa"/>
            <w:gridSpan w:val="2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61F94" w:rsidRPr="00954731" w:rsidTr="0085669D">
        <w:tc>
          <w:tcPr>
            <w:tcW w:w="10137" w:type="dxa"/>
            <w:gridSpan w:val="4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Умения:</w:t>
            </w:r>
          </w:p>
        </w:tc>
      </w:tr>
      <w:tr w:rsidR="00761F94" w:rsidRPr="00954731" w:rsidTr="0085669D">
        <w:tc>
          <w:tcPr>
            <w:tcW w:w="3369" w:type="dxa"/>
            <w:gridSpan w:val="2"/>
          </w:tcPr>
          <w:p w:rsidR="00761F94" w:rsidRPr="00954731" w:rsidRDefault="00761F94" w:rsidP="008566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организовывать и 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2976" w:type="dxa"/>
            <w:vMerge w:val="restart"/>
          </w:tcPr>
          <w:p w:rsidR="00761F94" w:rsidRPr="00954731" w:rsidRDefault="00761F94" w:rsidP="0085669D">
            <w:pPr>
              <w:widowControl w:val="0"/>
              <w:spacing w:before="248"/>
              <w:rPr>
                <w:rFonts w:ascii="Times New Roman" w:eastAsia="PMingLiU" w:hAnsi="Times New Roman" w:cs="Times New Roman"/>
                <w:lang w:eastAsia="nl-NL"/>
              </w:rPr>
            </w:pPr>
            <w:r w:rsidRPr="00954731">
              <w:rPr>
                <w:rFonts w:ascii="Times New Roman" w:eastAsia="PMingLiU" w:hAnsi="Times New Roman" w:cs="Times New Roman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761F94" w:rsidRPr="00954731" w:rsidRDefault="00761F94" w:rsidP="0085669D">
            <w:pPr>
              <w:widowControl w:val="0"/>
              <w:spacing w:before="248"/>
              <w:rPr>
                <w:rFonts w:ascii="Times New Roman" w:eastAsia="PMingLiU" w:hAnsi="Times New Roman" w:cs="Times New Roman"/>
                <w:lang w:eastAsia="nl-NL"/>
              </w:rPr>
            </w:pPr>
            <w:r w:rsidRPr="00954731">
              <w:rPr>
                <w:rFonts w:ascii="Times New Roman" w:eastAsia="PMingLiU" w:hAnsi="Times New Roman" w:cs="Times New Roman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761F94" w:rsidRPr="00954731" w:rsidRDefault="00761F94" w:rsidP="0085669D">
            <w:pPr>
              <w:widowControl w:val="0"/>
              <w:spacing w:before="248"/>
              <w:ind w:right="-2"/>
              <w:rPr>
                <w:rFonts w:ascii="Times New Roman" w:eastAsia="PMingLiU" w:hAnsi="Times New Roman" w:cs="Times New Roman"/>
                <w:lang w:eastAsia="nl-NL"/>
              </w:rPr>
            </w:pPr>
            <w:r w:rsidRPr="00954731">
              <w:rPr>
                <w:rFonts w:ascii="Times New Roman" w:eastAsia="PMingLiU" w:hAnsi="Times New Roman" w:cs="Times New Roman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761F94" w:rsidRPr="00954731" w:rsidRDefault="00761F94" w:rsidP="0085669D">
            <w:pPr>
              <w:widowControl w:val="0"/>
              <w:spacing w:before="248"/>
              <w:ind w:right="-2"/>
              <w:rPr>
                <w:rFonts w:ascii="Times New Roman" w:eastAsia="PMingLiU" w:hAnsi="Times New Roman" w:cs="Times New Roman"/>
                <w:lang w:eastAsia="nl-NL"/>
              </w:rPr>
            </w:pP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="PMingLiU" w:hAnsi="Times New Roman" w:cs="Times New Roman"/>
                <w:lang w:eastAsia="ru-RU"/>
              </w:rPr>
              <w:t xml:space="preserve">«Неудовлетворительно» - теоретическое содержание курса не освоено, </w:t>
            </w:r>
            <w:r w:rsidRPr="00954731">
              <w:rPr>
                <w:rFonts w:ascii="Times New Roman" w:eastAsia="PMingLiU" w:hAnsi="Times New Roman" w:cs="Times New Roman"/>
                <w:lang w:eastAsia="ru-RU"/>
              </w:rPr>
              <w:lastRenderedPageBreak/>
              <w:t>необходимые умения не сформированы, выполненные учебные задания</w:t>
            </w:r>
            <w:r w:rsidR="001F57B4">
              <w:rPr>
                <w:rFonts w:ascii="Times New Roman" w:eastAsia="PMingLiU" w:hAnsi="Times New Roman" w:cs="Times New Roman"/>
                <w:lang w:eastAsia="ru-RU"/>
              </w:rPr>
              <w:t xml:space="preserve"> </w:t>
            </w:r>
            <w:r w:rsidRPr="00954731">
              <w:rPr>
                <w:rFonts w:ascii="Times New Roman" w:eastAsia="PMingLiU" w:hAnsi="Times New Roman" w:cs="Times New Roman"/>
                <w:lang w:eastAsia="ru-RU"/>
              </w:rPr>
              <w:t>содержат грубые ошибки.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Наблюдение за выполнением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практических работ №1-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№1-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8" w:name="_Hlk477810892"/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практических работ №1-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№1-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 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практических работ №6-8 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практической работы №3 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практической работы №3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bookmarkEnd w:id="8"/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 и самостоятельно определять среди них родственные получаемой специальности</w:t>
            </w:r>
            <w:proofErr w:type="gramEnd"/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практической работы №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практической работы №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практической работы №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практической работы №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владеть способами </w:t>
            </w: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бесконфликтного общения и </w:t>
            </w:r>
            <w:proofErr w:type="spellStart"/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повседневной деятельности и экстремальных условиях военной службы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практических работ №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-1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-1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оказывать первую помощь</w:t>
            </w:r>
            <w:r w:rsidR="001F5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пострадавшим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761F94" w:rsidRPr="00954731" w:rsidRDefault="00466439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761F94"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рактическ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их</w:t>
            </w:r>
            <w:r w:rsidR="00761F94"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работ №4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-5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ой </w:t>
            </w: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</w:t>
            </w: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№4</w:t>
            </w:r>
            <w:r w:rsidR="004664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-5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отчета по выполнению самостоятельной работы </w:t>
            </w:r>
            <w:proofErr w:type="gramStart"/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теме 1.4</w:t>
            </w:r>
          </w:p>
        </w:tc>
      </w:tr>
      <w:tr w:rsidR="00761F94" w:rsidRPr="00954731" w:rsidTr="0085669D">
        <w:tc>
          <w:tcPr>
            <w:tcW w:w="3369" w:type="dxa"/>
            <w:gridSpan w:val="2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Знания: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 теме 1.3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практических работ № 1- 8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 по тем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</w:t>
            </w: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практических работ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66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 по темам 2.1, 2.2, 2.3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отчетов по выполнению практических работ № </w:t>
            </w:r>
            <w:r w:rsidR="00466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466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отчетов по выполнению самостоятельной работы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задачи и основные мероприятия гражданской обороны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теме 1.6</w:t>
            </w:r>
          </w:p>
          <w:p w:rsidR="00761F94" w:rsidRPr="00954731" w:rsidRDefault="00761F94" w:rsidP="00466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Оценка отчетов по выполнению практических работ № </w:t>
            </w:r>
            <w:r w:rsidR="004664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4664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защиты населения от оружия массового поражения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теме 1.6</w:t>
            </w:r>
          </w:p>
          <w:p w:rsidR="00761F94" w:rsidRPr="00954731" w:rsidRDefault="00761F94" w:rsidP="00466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Оценка отчетов по выполнению практических работ № </w:t>
            </w:r>
            <w:r w:rsidR="004664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4664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95473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 теме 1.3</w:t>
            </w:r>
          </w:p>
          <w:p w:rsidR="00761F94" w:rsidRPr="00954731" w:rsidRDefault="00761F94" w:rsidP="00466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отчет</w:t>
            </w:r>
            <w:r w:rsidR="004664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выполнению практической работы № 3</w:t>
            </w: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организацию и порядок призыва граждан на военную службу и поступления на нее в </w:t>
            </w: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добровольном порядке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 по теме 2.3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761F94" w:rsidRPr="00954731" w:rsidTr="0085669D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теме 2.8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отчет</w:t>
            </w:r>
            <w:r w:rsidR="004664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выполнению практической работы №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761F94" w:rsidRPr="00954731" w:rsidTr="0085669D">
        <w:trPr>
          <w:trHeight w:val="701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2976" w:type="dxa"/>
            <w:vMerge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теме 2.</w:t>
            </w:r>
            <w:r w:rsidR="004664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отчет</w:t>
            </w:r>
            <w:r w:rsidR="004664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9547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выполнению практической работы № </w:t>
            </w:r>
            <w:r w:rsidR="004664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761F94" w:rsidRPr="00954731" w:rsidTr="0085669D">
        <w:trPr>
          <w:trHeight w:val="701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 и правила оказания первой помощи пострадавшим</w:t>
            </w:r>
          </w:p>
        </w:tc>
        <w:tc>
          <w:tcPr>
            <w:tcW w:w="2976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 по теме 1.4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отчетов по выполнению  практическ</w:t>
            </w:r>
            <w:r w:rsidR="00466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их</w:t>
            </w:r>
            <w:r w:rsidRPr="00954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 № 4</w:t>
            </w:r>
            <w:r w:rsidR="00466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-5</w:t>
            </w:r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отчета по выполнению самостоятельной работы </w:t>
            </w:r>
            <w:proofErr w:type="gramStart"/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761F94" w:rsidRPr="00954731" w:rsidRDefault="00761F94" w:rsidP="00856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54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теме 1.4</w:t>
            </w:r>
          </w:p>
        </w:tc>
      </w:tr>
    </w:tbl>
    <w:p w:rsidR="00761F94" w:rsidRPr="00954731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F94" w:rsidRPr="00954731" w:rsidRDefault="00761F94" w:rsidP="00761F9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F94" w:rsidRDefault="00761F94" w:rsidP="00761F94"/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A140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1F94" w:rsidRPr="00761F94" w:rsidRDefault="00761F94" w:rsidP="00761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sectPr w:rsidR="00761F94" w:rsidRPr="00761F94" w:rsidSect="00761F94">
      <w:pgSz w:w="11899" w:h="16838"/>
      <w:pgMar w:top="1134" w:right="567" w:bottom="1134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88D" w:rsidRDefault="00EB088D" w:rsidP="00761F94">
      <w:pPr>
        <w:spacing w:after="0" w:line="240" w:lineRule="auto"/>
      </w:pPr>
      <w:r>
        <w:separator/>
      </w:r>
    </w:p>
  </w:endnote>
  <w:endnote w:type="continuationSeparator" w:id="1">
    <w:p w:rsidR="00EB088D" w:rsidRDefault="00EB088D" w:rsidP="00761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CC"/>
    <w:family w:val="swiss"/>
    <w:pitch w:val="variable"/>
    <w:sig w:usb0="20000287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8D" w:rsidRPr="006E118D" w:rsidRDefault="00EB088D">
    <w:pPr>
      <w:pStyle w:val="a3"/>
      <w:jc w:val="right"/>
      <w:rPr>
        <w:sz w:val="24"/>
      </w:rPr>
    </w:pPr>
  </w:p>
  <w:p w:rsidR="00EB088D" w:rsidRDefault="00EB088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8D" w:rsidRDefault="00717A96" w:rsidP="0085669D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088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8D" w:rsidRDefault="00EB088D" w:rsidP="0085669D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8D" w:rsidRDefault="00717A96" w:rsidP="0085669D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088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16A2B">
      <w:rPr>
        <w:rStyle w:val="a9"/>
        <w:noProof/>
      </w:rPr>
      <w:t>11</w:t>
    </w:r>
    <w:r>
      <w:rPr>
        <w:rStyle w:val="a9"/>
      </w:rPr>
      <w:fldChar w:fldCharType="end"/>
    </w:r>
  </w:p>
  <w:p w:rsidR="00EB088D" w:rsidRDefault="00EB088D" w:rsidP="0085669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88D" w:rsidRDefault="00EB088D" w:rsidP="00761F94">
      <w:pPr>
        <w:spacing w:after="0" w:line="240" w:lineRule="auto"/>
      </w:pPr>
      <w:r>
        <w:separator/>
      </w:r>
    </w:p>
  </w:footnote>
  <w:footnote w:type="continuationSeparator" w:id="1">
    <w:p w:rsidR="00EB088D" w:rsidRDefault="00EB088D" w:rsidP="00761F94">
      <w:pPr>
        <w:spacing w:after="0" w:line="240" w:lineRule="auto"/>
      </w:pPr>
      <w:r>
        <w:continuationSeparator/>
      </w:r>
    </w:p>
  </w:footnote>
  <w:footnote w:id="2">
    <w:p w:rsidR="00EB088D" w:rsidRPr="00761F94" w:rsidRDefault="00EB088D" w:rsidP="00761F94">
      <w:pPr>
        <w:pStyle w:val="a5"/>
        <w:jc w:val="both"/>
        <w:rPr>
          <w:rFonts w:ascii="Times New Roman" w:hAnsi="Times New Roman" w:cs="Times New Roman"/>
        </w:rPr>
      </w:pPr>
      <w:r w:rsidRPr="00601C58">
        <w:rPr>
          <w:rStyle w:val="a8"/>
        </w:rPr>
        <w:footnoteRef/>
      </w:r>
      <w:proofErr w:type="gramStart"/>
      <w:r w:rsidRPr="00761F94">
        <w:rPr>
          <w:rFonts w:ascii="Times New Roman" w:hAnsi="Times New Roman" w:cs="Times New Roman"/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09421C"/>
    <w:multiLevelType w:val="hybridMultilevel"/>
    <w:tmpl w:val="9D80AF32"/>
    <w:lvl w:ilvl="0" w:tplc="9794AA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F94"/>
    <w:rsid w:val="00055939"/>
    <w:rsid w:val="00102A98"/>
    <w:rsid w:val="001F57B4"/>
    <w:rsid w:val="00220B83"/>
    <w:rsid w:val="00325525"/>
    <w:rsid w:val="00355E88"/>
    <w:rsid w:val="003B4DD7"/>
    <w:rsid w:val="003F0B2D"/>
    <w:rsid w:val="00466439"/>
    <w:rsid w:val="00641A0F"/>
    <w:rsid w:val="006B6468"/>
    <w:rsid w:val="00710185"/>
    <w:rsid w:val="00717A96"/>
    <w:rsid w:val="00761F94"/>
    <w:rsid w:val="00826545"/>
    <w:rsid w:val="0085614B"/>
    <w:rsid w:val="0085669D"/>
    <w:rsid w:val="00882C2B"/>
    <w:rsid w:val="00A14018"/>
    <w:rsid w:val="00AF2B29"/>
    <w:rsid w:val="00B36D3A"/>
    <w:rsid w:val="00B72212"/>
    <w:rsid w:val="00C16A2B"/>
    <w:rsid w:val="00C33D48"/>
    <w:rsid w:val="00C42F0F"/>
    <w:rsid w:val="00C54037"/>
    <w:rsid w:val="00C83C8E"/>
    <w:rsid w:val="00CB24E1"/>
    <w:rsid w:val="00E73285"/>
    <w:rsid w:val="00EA5FA7"/>
    <w:rsid w:val="00EB088D"/>
    <w:rsid w:val="00F03F66"/>
    <w:rsid w:val="00F64D59"/>
    <w:rsid w:val="00FF1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6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61F94"/>
  </w:style>
  <w:style w:type="paragraph" w:styleId="a5">
    <w:name w:val="footnote text"/>
    <w:basedOn w:val="a"/>
    <w:link w:val="a6"/>
    <w:uiPriority w:val="99"/>
    <w:semiHidden/>
    <w:unhideWhenUsed/>
    <w:rsid w:val="00761F9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1F94"/>
    <w:rPr>
      <w:sz w:val="20"/>
      <w:szCs w:val="20"/>
    </w:rPr>
  </w:style>
  <w:style w:type="table" w:styleId="a7">
    <w:name w:val="Table Grid"/>
    <w:basedOn w:val="a1"/>
    <w:rsid w:val="00761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otnote reference"/>
    <w:basedOn w:val="a0"/>
    <w:uiPriority w:val="99"/>
    <w:rsid w:val="00761F94"/>
    <w:rPr>
      <w:rFonts w:cs="Times New Roman"/>
      <w:vertAlign w:val="superscript"/>
    </w:rPr>
  </w:style>
  <w:style w:type="character" w:styleId="a9">
    <w:name w:val="page number"/>
    <w:basedOn w:val="a0"/>
    <w:rsid w:val="00761F94"/>
  </w:style>
  <w:style w:type="character" w:styleId="aa">
    <w:name w:val="Hyperlink"/>
    <w:basedOn w:val="a0"/>
    <w:uiPriority w:val="99"/>
    <w:unhideWhenUsed/>
    <w:rsid w:val="00EA5FA7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64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64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.ru-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16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Данис Ф. Янгиров</dc:creator>
  <cp:keywords/>
  <dc:description/>
  <cp:lastModifiedBy>galia</cp:lastModifiedBy>
  <cp:revision>17</cp:revision>
  <cp:lastPrinted>2020-09-22T08:07:00Z</cp:lastPrinted>
  <dcterms:created xsi:type="dcterms:W3CDTF">2019-04-08T07:53:00Z</dcterms:created>
  <dcterms:modified xsi:type="dcterms:W3CDTF">2020-09-22T08:08:00Z</dcterms:modified>
</cp:coreProperties>
</file>