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1A3" w:rsidRPr="009801A3" w:rsidRDefault="009801A3" w:rsidP="009801A3">
      <w:pPr>
        <w:jc w:val="center"/>
        <w:rPr>
          <w:sz w:val="28"/>
          <w:szCs w:val="28"/>
        </w:rPr>
      </w:pPr>
      <w:r w:rsidRPr="009801A3">
        <w:rPr>
          <w:sz w:val="28"/>
          <w:szCs w:val="28"/>
        </w:rPr>
        <w:t>Министерство образования и науки Республики Башкортостан</w:t>
      </w:r>
    </w:p>
    <w:p w:rsidR="009801A3" w:rsidRPr="009801A3" w:rsidRDefault="009801A3" w:rsidP="009801A3">
      <w:pPr>
        <w:jc w:val="center"/>
        <w:rPr>
          <w:sz w:val="28"/>
          <w:szCs w:val="28"/>
        </w:rPr>
      </w:pPr>
      <w:r w:rsidRPr="009801A3">
        <w:rPr>
          <w:sz w:val="28"/>
          <w:szCs w:val="28"/>
        </w:rPr>
        <w:t>Государственное бюджетное профессиональное образовательное учреждение</w:t>
      </w:r>
    </w:p>
    <w:p w:rsidR="009801A3" w:rsidRPr="009801A3" w:rsidRDefault="009801A3" w:rsidP="009801A3">
      <w:pPr>
        <w:jc w:val="center"/>
        <w:rPr>
          <w:caps/>
          <w:sz w:val="28"/>
          <w:szCs w:val="28"/>
        </w:rPr>
      </w:pPr>
      <w:r w:rsidRPr="009801A3">
        <w:rPr>
          <w:sz w:val="28"/>
          <w:szCs w:val="28"/>
        </w:rPr>
        <w:t>Уфимский политехнический колледж</w:t>
      </w:r>
    </w:p>
    <w:p w:rsidR="00364170" w:rsidRDefault="00364170" w:rsidP="00364170">
      <w:pPr>
        <w:jc w:val="center"/>
        <w:rPr>
          <w:sz w:val="28"/>
          <w:szCs w:val="28"/>
        </w:rPr>
      </w:pPr>
    </w:p>
    <w:p w:rsidR="007600B3" w:rsidRPr="00364170" w:rsidRDefault="007600B3" w:rsidP="00364170">
      <w:pPr>
        <w:jc w:val="center"/>
        <w:rPr>
          <w:caps/>
          <w:sz w:val="28"/>
          <w:szCs w:val="28"/>
        </w:rPr>
      </w:pPr>
    </w:p>
    <w:p w:rsidR="00364170" w:rsidRPr="00364170" w:rsidRDefault="00364170" w:rsidP="00364170">
      <w:pPr>
        <w:widowControl w:val="0"/>
        <w:suppressAutoHyphens/>
        <w:autoSpaceDE w:val="0"/>
        <w:autoSpaceDN w:val="0"/>
        <w:adjustRightInd w:val="0"/>
        <w:jc w:val="right"/>
        <w:rPr>
          <w:caps/>
          <w:sz w:val="28"/>
          <w:szCs w:val="28"/>
        </w:rPr>
      </w:pPr>
    </w:p>
    <w:p w:rsidR="00364170" w:rsidRPr="00364170" w:rsidRDefault="00364170" w:rsidP="00364170">
      <w:pPr>
        <w:widowControl w:val="0"/>
        <w:suppressAutoHyphens/>
        <w:autoSpaceDE w:val="0"/>
        <w:autoSpaceDN w:val="0"/>
        <w:adjustRightInd w:val="0"/>
        <w:jc w:val="right"/>
        <w:rPr>
          <w:caps/>
          <w:sz w:val="28"/>
          <w:szCs w:val="28"/>
        </w:rPr>
      </w:pPr>
    </w:p>
    <w:tbl>
      <w:tblPr>
        <w:tblStyle w:val="110"/>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7600B3" w:rsidRPr="007600B3" w:rsidTr="00961A5D">
        <w:tc>
          <w:tcPr>
            <w:tcW w:w="3403" w:type="dxa"/>
          </w:tcPr>
          <w:p w:rsidR="007600B3" w:rsidRPr="007600B3" w:rsidRDefault="007600B3" w:rsidP="007600B3">
            <w:pPr>
              <w:tabs>
                <w:tab w:val="left" w:pos="2100"/>
                <w:tab w:val="center" w:pos="4677"/>
                <w:tab w:val="left" w:pos="5505"/>
              </w:tabs>
              <w:jc w:val="both"/>
              <w:rPr>
                <w:rFonts w:eastAsia="Calibri"/>
              </w:rPr>
            </w:pPr>
            <w:r w:rsidRPr="007600B3">
              <w:rPr>
                <w:rFonts w:eastAsia="Calibri"/>
              </w:rPr>
              <w:t>РАССМОТРЕНО</w:t>
            </w:r>
          </w:p>
          <w:p w:rsidR="007600B3" w:rsidRPr="007600B3" w:rsidRDefault="007600B3" w:rsidP="007600B3">
            <w:pPr>
              <w:tabs>
                <w:tab w:val="left" w:pos="2100"/>
                <w:tab w:val="center" w:pos="4677"/>
                <w:tab w:val="left" w:pos="5505"/>
              </w:tabs>
              <w:jc w:val="both"/>
              <w:rPr>
                <w:rFonts w:eastAsia="Calibri"/>
              </w:rPr>
            </w:pPr>
            <w:r w:rsidRPr="007600B3">
              <w:rPr>
                <w:rFonts w:eastAsia="Calibri"/>
              </w:rPr>
              <w:t>на заседании ПЦК</w:t>
            </w:r>
          </w:p>
          <w:p w:rsidR="007600B3" w:rsidRPr="007600B3" w:rsidRDefault="007600B3" w:rsidP="007600B3">
            <w:pPr>
              <w:tabs>
                <w:tab w:val="left" w:pos="2100"/>
                <w:tab w:val="center" w:pos="4677"/>
                <w:tab w:val="left" w:pos="5505"/>
              </w:tabs>
              <w:jc w:val="both"/>
              <w:rPr>
                <w:rFonts w:eastAsia="Calibri"/>
              </w:rPr>
            </w:pPr>
            <w:r w:rsidRPr="007600B3">
              <w:rPr>
                <w:rFonts w:eastAsia="Calibri"/>
              </w:rPr>
              <w:t>«</w:t>
            </w:r>
            <w:r w:rsidRPr="007600B3">
              <w:rPr>
                <w:rFonts w:eastAsia="Calibri"/>
                <w:u w:val="single"/>
              </w:rPr>
              <w:t>Специальных дисциплин</w:t>
            </w:r>
            <w:r w:rsidRPr="007600B3">
              <w:rPr>
                <w:rFonts w:eastAsia="Calibri"/>
              </w:rPr>
              <w:t>»</w:t>
            </w:r>
          </w:p>
          <w:p w:rsidR="007600B3" w:rsidRPr="007600B3" w:rsidRDefault="007600B3" w:rsidP="007600B3">
            <w:pPr>
              <w:tabs>
                <w:tab w:val="left" w:pos="2100"/>
                <w:tab w:val="center" w:pos="4677"/>
                <w:tab w:val="left" w:pos="5505"/>
              </w:tabs>
              <w:jc w:val="both"/>
              <w:rPr>
                <w:rFonts w:eastAsia="Calibri"/>
              </w:rPr>
            </w:pPr>
            <w:r w:rsidRPr="007600B3">
              <w:rPr>
                <w:rFonts w:eastAsia="Calibri"/>
              </w:rPr>
              <w:t>Протокол№ _</w:t>
            </w:r>
            <w:r w:rsidRPr="007600B3">
              <w:rPr>
                <w:rFonts w:eastAsia="Calibri"/>
                <w:u w:val="single"/>
              </w:rPr>
              <w:t>1</w:t>
            </w:r>
            <w:r w:rsidRPr="007600B3">
              <w:rPr>
                <w:rFonts w:eastAsia="Calibri"/>
              </w:rPr>
              <w:t>___</w:t>
            </w:r>
          </w:p>
          <w:p w:rsidR="007600B3" w:rsidRPr="007600B3" w:rsidRDefault="007600B3" w:rsidP="007600B3">
            <w:pPr>
              <w:tabs>
                <w:tab w:val="left" w:pos="2100"/>
                <w:tab w:val="center" w:pos="4677"/>
                <w:tab w:val="left" w:pos="5505"/>
              </w:tabs>
              <w:jc w:val="both"/>
              <w:rPr>
                <w:rFonts w:eastAsia="Calibri"/>
              </w:rPr>
            </w:pPr>
            <w:r w:rsidRPr="007600B3">
              <w:rPr>
                <w:rFonts w:eastAsia="Calibri"/>
              </w:rPr>
              <w:t>от «</w:t>
            </w:r>
            <w:proofErr w:type="gramStart"/>
            <w:r w:rsidRPr="007600B3">
              <w:rPr>
                <w:rFonts w:eastAsia="Calibri"/>
                <w:u w:val="single"/>
              </w:rPr>
              <w:t>3</w:t>
            </w:r>
            <w:r w:rsidR="00961A5D">
              <w:rPr>
                <w:rFonts w:eastAsia="Calibri"/>
                <w:u w:val="single"/>
              </w:rPr>
              <w:t>0</w:t>
            </w:r>
            <w:r w:rsidRPr="007600B3">
              <w:rPr>
                <w:rFonts w:eastAsia="Calibri"/>
              </w:rPr>
              <w:t>»_</w:t>
            </w:r>
            <w:proofErr w:type="gramEnd"/>
            <w:r w:rsidRPr="007600B3">
              <w:rPr>
                <w:rFonts w:eastAsia="Calibri"/>
                <w:u w:val="single"/>
              </w:rPr>
              <w:t>августа</w:t>
            </w:r>
            <w:r w:rsidRPr="007600B3">
              <w:rPr>
                <w:rFonts w:eastAsia="Calibri"/>
              </w:rPr>
              <w:t>_202</w:t>
            </w:r>
            <w:r w:rsidR="00961A5D">
              <w:rPr>
                <w:rFonts w:eastAsia="Calibri"/>
              </w:rPr>
              <w:t>1</w:t>
            </w:r>
            <w:r w:rsidRPr="007600B3">
              <w:rPr>
                <w:rFonts w:eastAsia="Calibri"/>
              </w:rPr>
              <w:t>г</w:t>
            </w:r>
          </w:p>
          <w:p w:rsidR="007600B3" w:rsidRPr="007600B3" w:rsidRDefault="007600B3" w:rsidP="007600B3">
            <w:pPr>
              <w:tabs>
                <w:tab w:val="left" w:pos="2100"/>
                <w:tab w:val="center" w:pos="4677"/>
                <w:tab w:val="left" w:pos="5505"/>
              </w:tabs>
              <w:jc w:val="both"/>
              <w:rPr>
                <w:rFonts w:eastAsia="Calibri"/>
              </w:rPr>
            </w:pPr>
            <w:r w:rsidRPr="007600B3">
              <w:rPr>
                <w:rFonts w:eastAsia="Calibri"/>
              </w:rPr>
              <w:t>Председатель__________</w:t>
            </w:r>
          </w:p>
          <w:p w:rsidR="007600B3" w:rsidRPr="007600B3" w:rsidRDefault="007600B3" w:rsidP="007600B3">
            <w:pPr>
              <w:tabs>
                <w:tab w:val="left" w:pos="2100"/>
                <w:tab w:val="center" w:pos="4677"/>
                <w:tab w:val="left" w:pos="5505"/>
              </w:tabs>
              <w:jc w:val="both"/>
              <w:rPr>
                <w:rFonts w:eastAsia="Calibri"/>
              </w:rPr>
            </w:pPr>
            <w:r w:rsidRPr="007600B3">
              <w:rPr>
                <w:rFonts w:eastAsia="Calibri"/>
              </w:rPr>
              <w:t>/_</w:t>
            </w:r>
            <w:r w:rsidRPr="007600B3">
              <w:rPr>
                <w:rFonts w:eastAsia="Calibri"/>
                <w:u w:val="single"/>
              </w:rPr>
              <w:t>М. В. Никишина</w:t>
            </w:r>
            <w:r w:rsidRPr="007600B3">
              <w:rPr>
                <w:rFonts w:eastAsia="Calibri"/>
              </w:rPr>
              <w:t xml:space="preserve">_/ </w:t>
            </w:r>
          </w:p>
        </w:tc>
        <w:tc>
          <w:tcPr>
            <w:tcW w:w="3578" w:type="dxa"/>
          </w:tcPr>
          <w:p w:rsidR="007600B3" w:rsidRPr="007600B3" w:rsidRDefault="007600B3" w:rsidP="007600B3">
            <w:pPr>
              <w:tabs>
                <w:tab w:val="left" w:pos="2100"/>
                <w:tab w:val="center" w:pos="4677"/>
                <w:tab w:val="left" w:pos="5505"/>
              </w:tabs>
              <w:jc w:val="both"/>
              <w:rPr>
                <w:rFonts w:eastAsia="Calibri"/>
              </w:rPr>
            </w:pPr>
            <w:r w:rsidRPr="007600B3">
              <w:rPr>
                <w:rFonts w:eastAsia="Calibri"/>
              </w:rPr>
              <w:t>СОГЛАСОВАНО</w:t>
            </w:r>
          </w:p>
          <w:p w:rsidR="007600B3" w:rsidRPr="007600B3" w:rsidRDefault="007600B3" w:rsidP="007600B3">
            <w:pPr>
              <w:tabs>
                <w:tab w:val="left" w:pos="2100"/>
                <w:tab w:val="center" w:pos="4677"/>
                <w:tab w:val="left" w:pos="5505"/>
              </w:tabs>
              <w:jc w:val="both"/>
              <w:rPr>
                <w:rFonts w:eastAsia="Calibri"/>
              </w:rPr>
            </w:pPr>
            <w:r w:rsidRPr="007600B3">
              <w:rPr>
                <w:rFonts w:eastAsia="Calibri"/>
              </w:rPr>
              <w:t>с педагогическим</w:t>
            </w:r>
          </w:p>
          <w:p w:rsidR="007600B3" w:rsidRPr="007600B3" w:rsidRDefault="007600B3" w:rsidP="007600B3">
            <w:pPr>
              <w:tabs>
                <w:tab w:val="left" w:pos="2100"/>
                <w:tab w:val="center" w:pos="4677"/>
                <w:tab w:val="left" w:pos="5505"/>
              </w:tabs>
              <w:jc w:val="both"/>
              <w:rPr>
                <w:rFonts w:eastAsia="Calibri"/>
              </w:rPr>
            </w:pPr>
            <w:r w:rsidRPr="007600B3">
              <w:rPr>
                <w:rFonts w:eastAsia="Calibri"/>
              </w:rPr>
              <w:t>советом колледжа</w:t>
            </w:r>
          </w:p>
          <w:p w:rsidR="007600B3" w:rsidRPr="007600B3" w:rsidRDefault="007600B3" w:rsidP="007600B3">
            <w:pPr>
              <w:tabs>
                <w:tab w:val="left" w:pos="2100"/>
                <w:tab w:val="center" w:pos="4677"/>
                <w:tab w:val="left" w:pos="5505"/>
              </w:tabs>
              <w:jc w:val="both"/>
              <w:rPr>
                <w:rFonts w:eastAsia="Calibri"/>
              </w:rPr>
            </w:pPr>
            <w:r w:rsidRPr="007600B3">
              <w:rPr>
                <w:rFonts w:eastAsia="Calibri"/>
              </w:rPr>
              <w:t>Протокол№_</w:t>
            </w:r>
            <w:r w:rsidRPr="007600B3">
              <w:rPr>
                <w:rFonts w:eastAsia="Calibri"/>
                <w:u w:val="single"/>
              </w:rPr>
              <w:t>1</w:t>
            </w:r>
            <w:r w:rsidRPr="007600B3">
              <w:rPr>
                <w:rFonts w:eastAsia="Calibri"/>
              </w:rPr>
              <w:t>_</w:t>
            </w:r>
          </w:p>
          <w:p w:rsidR="007600B3" w:rsidRPr="007600B3" w:rsidRDefault="007600B3" w:rsidP="007600B3">
            <w:pPr>
              <w:widowControl w:val="0"/>
              <w:autoSpaceDE w:val="0"/>
              <w:autoSpaceDN w:val="0"/>
              <w:adjustRightInd w:val="0"/>
              <w:jc w:val="both"/>
              <w:rPr>
                <w:szCs w:val="20"/>
              </w:rPr>
            </w:pPr>
            <w:r w:rsidRPr="007600B3">
              <w:rPr>
                <w:szCs w:val="20"/>
              </w:rPr>
              <w:t>«</w:t>
            </w:r>
            <w:proofErr w:type="gramStart"/>
            <w:r w:rsidRPr="007600B3">
              <w:rPr>
                <w:szCs w:val="20"/>
                <w:u w:val="single"/>
              </w:rPr>
              <w:t>3</w:t>
            </w:r>
            <w:r w:rsidR="00961A5D">
              <w:rPr>
                <w:szCs w:val="20"/>
                <w:u w:val="single"/>
              </w:rPr>
              <w:t>0</w:t>
            </w:r>
            <w:r w:rsidRPr="007600B3">
              <w:rPr>
                <w:szCs w:val="20"/>
              </w:rPr>
              <w:t>»_</w:t>
            </w:r>
            <w:proofErr w:type="gramEnd"/>
            <w:r w:rsidRPr="007600B3">
              <w:rPr>
                <w:szCs w:val="20"/>
                <w:u w:val="single"/>
              </w:rPr>
              <w:t xml:space="preserve">августа </w:t>
            </w:r>
            <w:r w:rsidRPr="007600B3">
              <w:rPr>
                <w:szCs w:val="20"/>
              </w:rPr>
              <w:t>20</w:t>
            </w:r>
            <w:r w:rsidRPr="007600B3">
              <w:rPr>
                <w:szCs w:val="20"/>
                <w:u w:val="single"/>
              </w:rPr>
              <w:t>2</w:t>
            </w:r>
            <w:r w:rsidR="00961A5D">
              <w:rPr>
                <w:szCs w:val="20"/>
                <w:u w:val="single"/>
              </w:rPr>
              <w:t>1</w:t>
            </w:r>
            <w:r w:rsidRPr="007600B3">
              <w:rPr>
                <w:szCs w:val="20"/>
              </w:rPr>
              <w:t>г.</w:t>
            </w:r>
          </w:p>
          <w:p w:rsidR="007600B3" w:rsidRPr="007600B3" w:rsidRDefault="007600B3" w:rsidP="007600B3">
            <w:pPr>
              <w:tabs>
                <w:tab w:val="left" w:pos="2100"/>
                <w:tab w:val="center" w:pos="4677"/>
                <w:tab w:val="left" w:pos="5505"/>
              </w:tabs>
              <w:jc w:val="both"/>
              <w:rPr>
                <w:rFonts w:eastAsia="Calibri"/>
              </w:rPr>
            </w:pPr>
          </w:p>
        </w:tc>
        <w:tc>
          <w:tcPr>
            <w:tcW w:w="3367" w:type="dxa"/>
          </w:tcPr>
          <w:p w:rsidR="007600B3" w:rsidRPr="007600B3" w:rsidRDefault="007600B3" w:rsidP="007600B3">
            <w:pPr>
              <w:widowControl w:val="0"/>
              <w:autoSpaceDE w:val="0"/>
              <w:autoSpaceDN w:val="0"/>
              <w:adjustRightInd w:val="0"/>
              <w:jc w:val="both"/>
              <w:rPr>
                <w:szCs w:val="20"/>
              </w:rPr>
            </w:pPr>
            <w:r w:rsidRPr="007600B3">
              <w:rPr>
                <w:szCs w:val="20"/>
              </w:rPr>
              <w:t>УТВЕРЖДАЮ</w:t>
            </w:r>
          </w:p>
          <w:p w:rsidR="007600B3" w:rsidRPr="007600B3" w:rsidRDefault="007600B3" w:rsidP="007600B3">
            <w:pPr>
              <w:widowControl w:val="0"/>
              <w:autoSpaceDE w:val="0"/>
              <w:autoSpaceDN w:val="0"/>
              <w:adjustRightInd w:val="0"/>
              <w:jc w:val="both"/>
              <w:rPr>
                <w:szCs w:val="20"/>
              </w:rPr>
            </w:pPr>
            <w:r w:rsidRPr="007600B3">
              <w:rPr>
                <w:szCs w:val="20"/>
              </w:rPr>
              <w:t xml:space="preserve">директор ГБПОУ Уфимский </w:t>
            </w:r>
            <w:proofErr w:type="gramStart"/>
            <w:r w:rsidRPr="007600B3">
              <w:rPr>
                <w:szCs w:val="20"/>
              </w:rPr>
              <w:t>политехнический  колледж</w:t>
            </w:r>
            <w:proofErr w:type="gramEnd"/>
            <w:r w:rsidRPr="007600B3">
              <w:rPr>
                <w:szCs w:val="20"/>
              </w:rPr>
              <w:t xml:space="preserve"> </w:t>
            </w:r>
          </w:p>
          <w:p w:rsidR="007600B3" w:rsidRPr="007600B3" w:rsidRDefault="007600B3" w:rsidP="007600B3">
            <w:pPr>
              <w:widowControl w:val="0"/>
              <w:autoSpaceDE w:val="0"/>
              <w:autoSpaceDN w:val="0"/>
              <w:adjustRightInd w:val="0"/>
              <w:jc w:val="both"/>
              <w:rPr>
                <w:szCs w:val="20"/>
              </w:rPr>
            </w:pPr>
            <w:r w:rsidRPr="007600B3">
              <w:rPr>
                <w:szCs w:val="20"/>
              </w:rPr>
              <w:t>____________</w:t>
            </w:r>
            <w:r w:rsidR="00C210FE">
              <w:rPr>
                <w:szCs w:val="20"/>
              </w:rPr>
              <w:t>Р.Р. Набиуллин</w:t>
            </w:r>
            <w:r w:rsidR="002E25AD">
              <w:rPr>
                <w:szCs w:val="20"/>
              </w:rPr>
              <w:t xml:space="preserve"> </w:t>
            </w:r>
          </w:p>
          <w:p w:rsidR="007600B3" w:rsidRPr="007600B3" w:rsidRDefault="007600B3" w:rsidP="007600B3">
            <w:pPr>
              <w:widowControl w:val="0"/>
              <w:autoSpaceDE w:val="0"/>
              <w:autoSpaceDN w:val="0"/>
              <w:adjustRightInd w:val="0"/>
              <w:jc w:val="both"/>
              <w:rPr>
                <w:szCs w:val="20"/>
              </w:rPr>
            </w:pPr>
            <w:r w:rsidRPr="007600B3">
              <w:rPr>
                <w:szCs w:val="20"/>
              </w:rPr>
              <w:t>«</w:t>
            </w:r>
            <w:proofErr w:type="gramStart"/>
            <w:r w:rsidRPr="007600B3">
              <w:rPr>
                <w:szCs w:val="20"/>
                <w:u w:val="single"/>
              </w:rPr>
              <w:t>3</w:t>
            </w:r>
            <w:r w:rsidR="00961A5D">
              <w:rPr>
                <w:szCs w:val="20"/>
                <w:u w:val="single"/>
              </w:rPr>
              <w:t>0</w:t>
            </w:r>
            <w:r w:rsidRPr="007600B3">
              <w:rPr>
                <w:szCs w:val="20"/>
              </w:rPr>
              <w:t>»_</w:t>
            </w:r>
            <w:proofErr w:type="gramEnd"/>
            <w:r w:rsidRPr="007600B3">
              <w:rPr>
                <w:szCs w:val="20"/>
                <w:u w:val="single"/>
              </w:rPr>
              <w:t xml:space="preserve">августа </w:t>
            </w:r>
            <w:r w:rsidRPr="007600B3">
              <w:rPr>
                <w:szCs w:val="20"/>
              </w:rPr>
              <w:t>20</w:t>
            </w:r>
            <w:r w:rsidRPr="007600B3">
              <w:rPr>
                <w:szCs w:val="20"/>
                <w:u w:val="single"/>
              </w:rPr>
              <w:t>2</w:t>
            </w:r>
            <w:r w:rsidR="00961A5D">
              <w:rPr>
                <w:szCs w:val="20"/>
                <w:u w:val="single"/>
              </w:rPr>
              <w:t>1</w:t>
            </w:r>
            <w:r w:rsidRPr="007600B3">
              <w:rPr>
                <w:szCs w:val="20"/>
              </w:rPr>
              <w:t>г.</w:t>
            </w:r>
          </w:p>
          <w:p w:rsidR="007600B3" w:rsidRPr="007600B3" w:rsidRDefault="007600B3" w:rsidP="007600B3">
            <w:pPr>
              <w:tabs>
                <w:tab w:val="left" w:pos="2100"/>
                <w:tab w:val="center" w:pos="4677"/>
                <w:tab w:val="left" w:pos="5505"/>
              </w:tabs>
              <w:jc w:val="both"/>
              <w:rPr>
                <w:rFonts w:eastAsia="Calibri"/>
              </w:rPr>
            </w:pPr>
          </w:p>
        </w:tc>
      </w:tr>
    </w:tbl>
    <w:p w:rsidR="00364170" w:rsidRPr="00364170" w:rsidRDefault="00364170" w:rsidP="00092B17">
      <w:pPr>
        <w:widowControl w:val="0"/>
        <w:suppressAutoHyphens/>
        <w:autoSpaceDE w:val="0"/>
        <w:autoSpaceDN w:val="0"/>
        <w:adjustRightInd w:val="0"/>
        <w:jc w:val="both"/>
        <w:rPr>
          <w:caps/>
          <w:sz w:val="28"/>
          <w:szCs w:val="28"/>
        </w:rPr>
      </w:pP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364170">
        <w:rPr>
          <w:b/>
          <w:caps/>
          <w:sz w:val="28"/>
          <w:szCs w:val="28"/>
        </w:rPr>
        <w:t xml:space="preserve">ПРОГРАММа </w:t>
      </w:r>
      <w:r>
        <w:rPr>
          <w:b/>
          <w:caps/>
          <w:sz w:val="28"/>
          <w:szCs w:val="28"/>
        </w:rPr>
        <w:t>профессионального модуля</w:t>
      </w: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64170" w:rsidRPr="00364170" w:rsidRDefault="00E95C6E" w:rsidP="00364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ПМ. 02 ПРИГОТОВЛЕНИЕ ТЕСТА</w:t>
      </w:r>
    </w:p>
    <w:p w:rsidR="00364170" w:rsidRPr="00364170" w:rsidRDefault="00364170" w:rsidP="00364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64170" w:rsidRPr="00364170" w:rsidRDefault="00092B17"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jc w:val="center"/>
        <w:rPr>
          <w:b/>
          <w:bCs/>
          <w:sz w:val="28"/>
          <w:szCs w:val="28"/>
        </w:rPr>
      </w:pPr>
      <w:r>
        <w:rPr>
          <w:b/>
          <w:bCs/>
          <w:sz w:val="28"/>
          <w:szCs w:val="28"/>
        </w:rPr>
        <w:t xml:space="preserve">Профессия </w:t>
      </w:r>
      <w:r w:rsidR="00364170" w:rsidRPr="00364170">
        <w:rPr>
          <w:b/>
          <w:bCs/>
          <w:sz w:val="28"/>
          <w:szCs w:val="28"/>
        </w:rPr>
        <w:t>19.01.</w:t>
      </w:r>
      <w:r w:rsidR="00364170">
        <w:rPr>
          <w:b/>
          <w:bCs/>
          <w:sz w:val="28"/>
          <w:szCs w:val="28"/>
        </w:rPr>
        <w:t>04</w:t>
      </w:r>
      <w:r w:rsidR="00364170" w:rsidRPr="00364170">
        <w:rPr>
          <w:b/>
          <w:bCs/>
          <w:sz w:val="28"/>
          <w:szCs w:val="28"/>
        </w:rPr>
        <w:t xml:space="preserve">    </w:t>
      </w:r>
      <w:r w:rsidR="00364170">
        <w:rPr>
          <w:b/>
          <w:bCs/>
          <w:sz w:val="28"/>
          <w:szCs w:val="28"/>
        </w:rPr>
        <w:t>Пекарь</w:t>
      </w:r>
    </w:p>
    <w:p w:rsidR="00092B17" w:rsidRPr="00092B17" w:rsidRDefault="00092B17" w:rsidP="00092B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jc w:val="center"/>
        <w:rPr>
          <w:b/>
          <w:bCs/>
        </w:rPr>
      </w:pPr>
      <w:r w:rsidRPr="00092B17">
        <w:rPr>
          <w:b/>
          <w:bCs/>
        </w:rPr>
        <w:t xml:space="preserve">(профиль: </w:t>
      </w:r>
      <w:r w:rsidR="00135076" w:rsidRPr="00135076">
        <w:rPr>
          <w:b/>
          <w:bCs/>
        </w:rPr>
        <w:t>естественнонаучный</w:t>
      </w:r>
      <w:r w:rsidRPr="00092B17">
        <w:rPr>
          <w:b/>
          <w:bCs/>
        </w:rPr>
        <w:t>)</w:t>
      </w:r>
    </w:p>
    <w:p w:rsid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E95C6E" w:rsidRPr="00364170" w:rsidRDefault="00E95C6E"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64170" w:rsidRPr="00364170"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64170" w:rsidRPr="00092B17" w:rsidRDefault="00364170" w:rsidP="00092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092B17">
        <w:t>Программа профессионального модуля</w:t>
      </w:r>
      <w:r w:rsidRPr="00092B17">
        <w:rPr>
          <w:caps/>
        </w:rPr>
        <w:t xml:space="preserve"> </w:t>
      </w:r>
      <w:r w:rsidRPr="00092B17">
        <w:t xml:space="preserve">разработана на основе Федерального государственного образовательного стандарта по </w:t>
      </w:r>
      <w:r w:rsidR="00092B17" w:rsidRPr="00092B17">
        <w:t>пр</w:t>
      </w:r>
      <w:r w:rsidR="00C210FE">
        <w:t>о</w:t>
      </w:r>
      <w:r w:rsidR="00092B17" w:rsidRPr="00092B17">
        <w:t>фессии</w:t>
      </w:r>
      <w:r w:rsidRPr="00092B17">
        <w:t xml:space="preserve"> </w:t>
      </w:r>
      <w:proofErr w:type="gramStart"/>
      <w:r w:rsidRPr="00092B17">
        <w:t>среднего  профессионального</w:t>
      </w:r>
      <w:proofErr w:type="gramEnd"/>
      <w:r w:rsidRPr="00092B17">
        <w:t xml:space="preserve"> образования</w:t>
      </w:r>
      <w:r w:rsidR="00092B17" w:rsidRPr="00092B17">
        <w:t xml:space="preserve"> </w:t>
      </w:r>
      <w:r w:rsidRPr="00092B17">
        <w:rPr>
          <w:b/>
          <w:bCs/>
        </w:rPr>
        <w:t>19.01.04    Пекарь</w:t>
      </w:r>
    </w:p>
    <w:p w:rsidR="00364170" w:rsidRPr="00092B17"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pPr>
    </w:p>
    <w:p w:rsidR="00364170" w:rsidRPr="00092B17" w:rsidRDefault="00364170" w:rsidP="00364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pPr>
      <w:r w:rsidRPr="00092B17">
        <w:t>Разработчики:</w:t>
      </w:r>
      <w:r w:rsidR="00092B17">
        <w:t xml:space="preserve"> </w:t>
      </w:r>
      <w:r w:rsidRPr="00092B17">
        <w:t>Никишина М.В. преподаватель высшей категории</w:t>
      </w:r>
    </w:p>
    <w:p w:rsidR="00755F55" w:rsidRPr="00135076" w:rsidRDefault="00755F55" w:rsidP="00755F55">
      <w:pPr>
        <w:widowControl w:val="0"/>
        <w:suppressAutoHyphens/>
        <w:autoSpaceDN w:val="0"/>
        <w:rPr>
          <w:rFonts w:eastAsia="SimSun"/>
          <w:kern w:val="3"/>
          <w:sz w:val="28"/>
          <w:szCs w:val="28"/>
          <w:lang w:eastAsia="zh-CN" w:bidi="hi-IN"/>
        </w:rPr>
      </w:pPr>
    </w:p>
    <w:p w:rsidR="00755F55" w:rsidRPr="00135076" w:rsidRDefault="00755F55" w:rsidP="00755F55">
      <w:pPr>
        <w:widowControl w:val="0"/>
        <w:suppressAutoHyphens/>
        <w:autoSpaceDN w:val="0"/>
        <w:rPr>
          <w:rFonts w:eastAsia="SimSun"/>
          <w:kern w:val="3"/>
          <w:sz w:val="28"/>
          <w:szCs w:val="28"/>
          <w:lang w:eastAsia="zh-CN" w:bidi="hi-IN"/>
        </w:rPr>
      </w:pPr>
    </w:p>
    <w:p w:rsidR="00817AC0" w:rsidRDefault="00817AC0" w:rsidP="00817AC0">
      <w:pPr>
        <w:widowControl w:val="0"/>
        <w:suppressAutoHyphens/>
        <w:autoSpaceDN w:val="0"/>
        <w:rPr>
          <w:rFonts w:eastAsia="SimSun"/>
          <w:kern w:val="3"/>
          <w:sz w:val="28"/>
          <w:szCs w:val="28"/>
          <w:lang w:eastAsia="zh-CN" w:bidi="hi-IN"/>
        </w:rPr>
      </w:pPr>
      <w:r>
        <w:rPr>
          <w:rFonts w:eastAsia="SimSun"/>
          <w:kern w:val="3"/>
          <w:sz w:val="28"/>
          <w:szCs w:val="28"/>
          <w:lang w:eastAsia="zh-CN" w:bidi="hi-IN"/>
        </w:rPr>
        <w:t>СОГЛАСОВАНО</w:t>
      </w:r>
    </w:p>
    <w:p w:rsidR="00817AC0" w:rsidRDefault="00817AC0" w:rsidP="00817AC0">
      <w:pPr>
        <w:widowControl w:val="0"/>
        <w:suppressAutoHyphens/>
        <w:autoSpaceDN w:val="0"/>
        <w:rPr>
          <w:rFonts w:eastAsia="SimSun"/>
          <w:kern w:val="3"/>
          <w:sz w:val="28"/>
          <w:szCs w:val="28"/>
          <w:lang w:eastAsia="zh-CN" w:bidi="hi-IN"/>
        </w:rPr>
      </w:pPr>
      <w:r>
        <w:rPr>
          <w:rFonts w:eastAsia="SimSun"/>
          <w:kern w:val="3"/>
          <w:sz w:val="28"/>
          <w:szCs w:val="28"/>
          <w:lang w:eastAsia="zh-CN" w:bidi="hi-IN"/>
        </w:rPr>
        <w:t xml:space="preserve">АО Уфимское </w:t>
      </w:r>
      <w:proofErr w:type="spellStart"/>
      <w:r>
        <w:rPr>
          <w:rFonts w:eastAsia="SimSun"/>
          <w:kern w:val="3"/>
          <w:sz w:val="28"/>
          <w:szCs w:val="28"/>
          <w:lang w:eastAsia="zh-CN" w:bidi="hi-IN"/>
        </w:rPr>
        <w:t>хлебообъединение</w:t>
      </w:r>
      <w:proofErr w:type="spellEnd"/>
      <w:r>
        <w:rPr>
          <w:rFonts w:eastAsia="SimSun"/>
          <w:kern w:val="3"/>
          <w:sz w:val="28"/>
          <w:szCs w:val="28"/>
          <w:lang w:eastAsia="zh-CN" w:bidi="hi-IN"/>
        </w:rPr>
        <w:t xml:space="preserve"> «Восход»</w:t>
      </w:r>
    </w:p>
    <w:p w:rsidR="00817AC0" w:rsidRDefault="00817AC0" w:rsidP="00817AC0">
      <w:pPr>
        <w:widowControl w:val="0"/>
        <w:suppressAutoHyphens/>
        <w:autoSpaceDN w:val="0"/>
        <w:rPr>
          <w:rFonts w:eastAsia="SimSun"/>
          <w:kern w:val="3"/>
          <w:sz w:val="28"/>
          <w:szCs w:val="28"/>
          <w:lang w:eastAsia="zh-CN" w:bidi="hi-IN"/>
        </w:rPr>
      </w:pPr>
      <w:r>
        <w:rPr>
          <w:rFonts w:eastAsia="SimSun"/>
          <w:kern w:val="3"/>
          <w:sz w:val="28"/>
          <w:szCs w:val="28"/>
          <w:lang w:eastAsia="zh-CN" w:bidi="hi-IN"/>
        </w:rPr>
        <w:t>Специалист по работе с кадрами</w:t>
      </w:r>
    </w:p>
    <w:p w:rsidR="00817AC0" w:rsidRDefault="00817AC0" w:rsidP="00817AC0">
      <w:pPr>
        <w:widowControl w:val="0"/>
        <w:suppressAutoHyphens/>
        <w:autoSpaceDN w:val="0"/>
        <w:rPr>
          <w:rFonts w:eastAsia="SimSun"/>
          <w:kern w:val="3"/>
          <w:sz w:val="28"/>
          <w:szCs w:val="28"/>
          <w:lang w:eastAsia="zh-CN" w:bidi="hi-IN"/>
        </w:rPr>
      </w:pPr>
      <w:r>
        <w:rPr>
          <w:rFonts w:eastAsia="SimSun"/>
          <w:kern w:val="3"/>
          <w:sz w:val="28"/>
          <w:szCs w:val="28"/>
          <w:lang w:eastAsia="zh-CN" w:bidi="hi-IN"/>
        </w:rPr>
        <w:t>____________С.А. Синицина</w:t>
      </w:r>
    </w:p>
    <w:p w:rsidR="00817AC0" w:rsidRDefault="00817AC0" w:rsidP="00817AC0">
      <w:pPr>
        <w:widowControl w:val="0"/>
        <w:suppressAutoHyphens/>
        <w:autoSpaceDN w:val="0"/>
        <w:rPr>
          <w:rFonts w:eastAsia="SimSun"/>
          <w:kern w:val="3"/>
          <w:sz w:val="28"/>
          <w:szCs w:val="28"/>
          <w:lang w:eastAsia="zh-CN" w:bidi="hi-IN"/>
        </w:rPr>
      </w:pPr>
      <w:r>
        <w:rPr>
          <w:rFonts w:eastAsia="SimSun"/>
          <w:kern w:val="3"/>
          <w:sz w:val="28"/>
          <w:szCs w:val="28"/>
          <w:lang w:eastAsia="zh-CN" w:bidi="hi-IN"/>
        </w:rPr>
        <w:t>«_</w:t>
      </w:r>
      <w:r>
        <w:rPr>
          <w:rFonts w:eastAsia="SimSun"/>
          <w:kern w:val="3"/>
          <w:sz w:val="28"/>
          <w:szCs w:val="28"/>
          <w:lang w:eastAsia="zh-CN" w:bidi="hi-IN"/>
        </w:rPr>
        <w:t>_ »</w:t>
      </w:r>
      <w:r>
        <w:rPr>
          <w:rFonts w:eastAsia="SimSun"/>
          <w:kern w:val="3"/>
          <w:sz w:val="28"/>
          <w:szCs w:val="28"/>
          <w:lang w:eastAsia="zh-CN" w:bidi="hi-IN"/>
        </w:rPr>
        <w:t>____________2021г</w:t>
      </w:r>
    </w:p>
    <w:p w:rsidR="00817AC0" w:rsidRDefault="00817AC0" w:rsidP="00817AC0">
      <w:pPr>
        <w:widowControl w:val="0"/>
        <w:suppressAutoHyphens/>
        <w:autoSpaceDN w:val="0"/>
        <w:rPr>
          <w:sz w:val="28"/>
          <w:szCs w:val="28"/>
        </w:rPr>
      </w:pPr>
      <w:proofErr w:type="spellStart"/>
      <w:r>
        <w:rPr>
          <w:rFonts w:eastAsia="SimSun"/>
          <w:kern w:val="3"/>
          <w:szCs w:val="28"/>
          <w:lang w:eastAsia="zh-CN" w:bidi="hi-IN"/>
        </w:rPr>
        <w:t>м.п</w:t>
      </w:r>
      <w:proofErr w:type="spellEnd"/>
      <w:r>
        <w:rPr>
          <w:rFonts w:eastAsia="SimSun"/>
          <w:kern w:val="3"/>
          <w:szCs w:val="28"/>
          <w:lang w:eastAsia="zh-CN" w:bidi="hi-IN"/>
        </w:rPr>
        <w:t>.</w:t>
      </w:r>
    </w:p>
    <w:p w:rsidR="00E95C6E" w:rsidRDefault="00E95C6E" w:rsidP="00092B17">
      <w:pPr>
        <w:widowControl w:val="0"/>
        <w:tabs>
          <w:tab w:val="left" w:pos="6420"/>
        </w:tabs>
        <w:suppressAutoHyphens/>
        <w:ind w:firstLine="567"/>
        <w:jc w:val="center"/>
        <w:rPr>
          <w:b/>
        </w:rPr>
      </w:pPr>
    </w:p>
    <w:p w:rsidR="00E95C6E" w:rsidRDefault="00E95C6E" w:rsidP="00092B17">
      <w:pPr>
        <w:widowControl w:val="0"/>
        <w:tabs>
          <w:tab w:val="left" w:pos="6420"/>
        </w:tabs>
        <w:suppressAutoHyphens/>
        <w:ind w:firstLine="567"/>
        <w:jc w:val="center"/>
        <w:rPr>
          <w:b/>
        </w:rPr>
      </w:pPr>
    </w:p>
    <w:p w:rsidR="00817AC0" w:rsidRDefault="00817AC0" w:rsidP="00092B17">
      <w:pPr>
        <w:widowControl w:val="0"/>
        <w:tabs>
          <w:tab w:val="left" w:pos="6420"/>
        </w:tabs>
        <w:suppressAutoHyphens/>
        <w:ind w:firstLine="567"/>
        <w:jc w:val="center"/>
        <w:rPr>
          <w:b/>
        </w:rPr>
      </w:pPr>
    </w:p>
    <w:p w:rsidR="00E95C6E" w:rsidRDefault="00E95C6E" w:rsidP="00092B17">
      <w:pPr>
        <w:widowControl w:val="0"/>
        <w:tabs>
          <w:tab w:val="left" w:pos="6420"/>
        </w:tabs>
        <w:suppressAutoHyphens/>
        <w:ind w:firstLine="567"/>
        <w:jc w:val="center"/>
        <w:rPr>
          <w:b/>
        </w:rPr>
      </w:pPr>
    </w:p>
    <w:p w:rsidR="00F01D40" w:rsidRPr="00B418A1" w:rsidRDefault="00F01D40" w:rsidP="00092B17">
      <w:pPr>
        <w:widowControl w:val="0"/>
        <w:tabs>
          <w:tab w:val="left" w:pos="6420"/>
        </w:tabs>
        <w:suppressAutoHyphens/>
        <w:ind w:firstLine="567"/>
        <w:jc w:val="center"/>
        <w:rPr>
          <w:b/>
        </w:rPr>
      </w:pPr>
      <w:bookmarkStart w:id="0" w:name="_GoBack"/>
      <w:bookmarkEnd w:id="0"/>
    </w:p>
    <w:p w:rsidR="00364170" w:rsidRPr="00B418A1" w:rsidRDefault="0057799A" w:rsidP="00092B17">
      <w:pPr>
        <w:widowControl w:val="0"/>
        <w:tabs>
          <w:tab w:val="left" w:pos="6420"/>
        </w:tabs>
        <w:suppressAutoHyphens/>
        <w:ind w:firstLine="567"/>
        <w:jc w:val="center"/>
        <w:rPr>
          <w:b/>
        </w:rPr>
      </w:pPr>
      <w:r>
        <w:rPr>
          <w:b/>
        </w:rPr>
        <w:t xml:space="preserve">Уфа - </w:t>
      </w:r>
      <w:r w:rsidR="00092B17" w:rsidRPr="00092B17">
        <w:rPr>
          <w:b/>
        </w:rPr>
        <w:t>20</w:t>
      </w:r>
      <w:r w:rsidR="007600B3">
        <w:rPr>
          <w:b/>
        </w:rPr>
        <w:t>2</w:t>
      </w:r>
      <w:r w:rsidR="00961A5D">
        <w:rPr>
          <w:b/>
        </w:rPr>
        <w:t>1</w:t>
      </w:r>
    </w:p>
    <w:p w:rsidR="00F01D40" w:rsidRPr="00B418A1" w:rsidRDefault="00F01D40" w:rsidP="00092B17">
      <w:pPr>
        <w:widowControl w:val="0"/>
        <w:tabs>
          <w:tab w:val="left" w:pos="6420"/>
        </w:tabs>
        <w:suppressAutoHyphens/>
        <w:ind w:firstLine="567"/>
        <w:jc w:val="center"/>
        <w:rPr>
          <w:b/>
        </w:rPr>
      </w:pPr>
    </w:p>
    <w:p w:rsidR="0077640B" w:rsidRPr="004415ED" w:rsidRDefault="0077640B" w:rsidP="006622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b/>
          <w:sz w:val="28"/>
          <w:szCs w:val="28"/>
        </w:rPr>
      </w:pPr>
      <w:r w:rsidRPr="004415ED">
        <w:rPr>
          <w:b/>
          <w:sz w:val="28"/>
          <w:szCs w:val="28"/>
        </w:rPr>
        <w:t>СОДЕРЖАНИЕ</w:t>
      </w: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807" w:type="dxa"/>
        <w:tblLook w:val="01E0" w:firstRow="1" w:lastRow="1" w:firstColumn="1" w:lastColumn="1" w:noHBand="0" w:noVBand="0"/>
      </w:tblPr>
      <w:tblGrid>
        <w:gridCol w:w="9007"/>
        <w:gridCol w:w="800"/>
      </w:tblGrid>
      <w:tr w:rsidR="0077640B" w:rsidRPr="004415ED">
        <w:trPr>
          <w:trHeight w:val="931"/>
        </w:trPr>
        <w:tc>
          <w:tcPr>
            <w:tcW w:w="9007" w:type="dxa"/>
            <w:shd w:val="clear" w:color="auto" w:fill="auto"/>
          </w:tcPr>
          <w:p w:rsidR="0077640B" w:rsidRPr="004415ED" w:rsidRDefault="0077640B" w:rsidP="007B1FB1">
            <w:pPr>
              <w:pStyle w:val="1"/>
              <w:ind w:firstLine="0"/>
              <w:rPr>
                <w:b/>
                <w:caps/>
              </w:rPr>
            </w:pPr>
          </w:p>
          <w:p w:rsidR="0077640B" w:rsidRPr="004415ED" w:rsidRDefault="0077640B" w:rsidP="007B1FB1">
            <w:pPr>
              <w:pStyle w:val="1"/>
              <w:ind w:firstLine="0"/>
              <w:rPr>
                <w:b/>
                <w:caps/>
              </w:rPr>
            </w:pPr>
          </w:p>
          <w:p w:rsidR="0077640B" w:rsidRPr="004415ED" w:rsidRDefault="0077640B" w:rsidP="007B1FB1">
            <w:pPr>
              <w:pStyle w:val="1"/>
              <w:ind w:firstLine="0"/>
              <w:rPr>
                <w:b/>
                <w:caps/>
              </w:rPr>
            </w:pPr>
            <w:r w:rsidRPr="004415ED">
              <w:rPr>
                <w:b/>
                <w:caps/>
              </w:rPr>
              <w:t>1.</w:t>
            </w:r>
            <w:r w:rsidR="00FF1286">
              <w:rPr>
                <w:b/>
                <w:caps/>
              </w:rPr>
              <w:t xml:space="preserve"> </w:t>
            </w:r>
            <w:r w:rsidRPr="004415ED">
              <w:rPr>
                <w:b/>
                <w:caps/>
              </w:rPr>
              <w:t>ПАСПОРТ ПРОГРАММЫ ПРОФЕССИОНАЛЬНОГО МОДУЛЯ</w:t>
            </w:r>
          </w:p>
          <w:p w:rsidR="0077640B" w:rsidRPr="004415ED" w:rsidRDefault="0077640B" w:rsidP="007B1FB1"/>
        </w:tc>
        <w:tc>
          <w:tcPr>
            <w:tcW w:w="800" w:type="dxa"/>
            <w:shd w:val="clear" w:color="auto" w:fill="auto"/>
          </w:tcPr>
          <w:p w:rsidR="0077640B" w:rsidRPr="007B1FB1" w:rsidRDefault="0077640B" w:rsidP="007B1FB1">
            <w:pPr>
              <w:jc w:val="center"/>
              <w:rPr>
                <w:b/>
              </w:rPr>
            </w:pPr>
            <w:r w:rsidRPr="007B1FB1">
              <w:rPr>
                <w:b/>
              </w:rPr>
              <w:t>стр.</w:t>
            </w:r>
          </w:p>
          <w:p w:rsidR="007B1FB1" w:rsidRPr="007B1FB1" w:rsidRDefault="007B1FB1" w:rsidP="007B1FB1">
            <w:pPr>
              <w:jc w:val="center"/>
              <w:rPr>
                <w:b/>
              </w:rPr>
            </w:pPr>
          </w:p>
          <w:p w:rsidR="00FF1286" w:rsidRPr="007B1FB1" w:rsidRDefault="002D0D67" w:rsidP="007B1FB1">
            <w:pPr>
              <w:jc w:val="center"/>
              <w:rPr>
                <w:b/>
              </w:rPr>
            </w:pPr>
            <w:r>
              <w:rPr>
                <w:b/>
              </w:rPr>
              <w:t>3</w:t>
            </w:r>
          </w:p>
        </w:tc>
      </w:tr>
      <w:tr w:rsidR="0077640B" w:rsidRPr="004415ED">
        <w:trPr>
          <w:trHeight w:val="720"/>
        </w:trPr>
        <w:tc>
          <w:tcPr>
            <w:tcW w:w="9007" w:type="dxa"/>
            <w:shd w:val="clear" w:color="auto" w:fill="auto"/>
          </w:tcPr>
          <w:p w:rsidR="0077640B" w:rsidRPr="004415ED" w:rsidRDefault="0077640B" w:rsidP="007B1FB1">
            <w:pPr>
              <w:rPr>
                <w:b/>
                <w:caps/>
              </w:rPr>
            </w:pPr>
            <w:r w:rsidRPr="004415ED">
              <w:rPr>
                <w:b/>
                <w:caps/>
              </w:rPr>
              <w:t>2.</w:t>
            </w:r>
            <w:r w:rsidR="00FF1286">
              <w:rPr>
                <w:b/>
                <w:caps/>
              </w:rPr>
              <w:t xml:space="preserve"> </w:t>
            </w:r>
            <w:r w:rsidRPr="004415ED">
              <w:rPr>
                <w:b/>
                <w:caps/>
              </w:rPr>
              <w:t>результаты освоения ПРОФЕССИОНАЛЬНОГО МОДУЛЯ</w:t>
            </w:r>
          </w:p>
          <w:p w:rsidR="0077640B" w:rsidRPr="004415ED" w:rsidRDefault="0077640B" w:rsidP="007B1FB1">
            <w:pPr>
              <w:rPr>
                <w:b/>
                <w:caps/>
              </w:rPr>
            </w:pPr>
          </w:p>
        </w:tc>
        <w:tc>
          <w:tcPr>
            <w:tcW w:w="800" w:type="dxa"/>
            <w:shd w:val="clear" w:color="auto" w:fill="auto"/>
          </w:tcPr>
          <w:p w:rsidR="0077640B" w:rsidRPr="007B1FB1" w:rsidRDefault="002D0D67" w:rsidP="007B1FB1">
            <w:pPr>
              <w:jc w:val="center"/>
              <w:rPr>
                <w:b/>
              </w:rPr>
            </w:pPr>
            <w:r>
              <w:rPr>
                <w:b/>
              </w:rPr>
              <w:t>7</w:t>
            </w:r>
          </w:p>
        </w:tc>
      </w:tr>
      <w:tr w:rsidR="0077640B" w:rsidRPr="004415ED">
        <w:trPr>
          <w:trHeight w:val="594"/>
        </w:trPr>
        <w:tc>
          <w:tcPr>
            <w:tcW w:w="9007" w:type="dxa"/>
            <w:shd w:val="clear" w:color="auto" w:fill="auto"/>
          </w:tcPr>
          <w:p w:rsidR="0077640B" w:rsidRPr="004415ED" w:rsidRDefault="0077640B" w:rsidP="007B1FB1">
            <w:pPr>
              <w:pStyle w:val="1"/>
              <w:ind w:firstLine="0"/>
              <w:rPr>
                <w:b/>
                <w:caps/>
              </w:rPr>
            </w:pPr>
            <w:r w:rsidRPr="004415ED">
              <w:rPr>
                <w:b/>
                <w:caps/>
              </w:rPr>
              <w:t>3.</w:t>
            </w:r>
            <w:r w:rsidR="00FF1286">
              <w:rPr>
                <w:b/>
                <w:caps/>
              </w:rPr>
              <w:t xml:space="preserve"> </w:t>
            </w:r>
            <w:r w:rsidRPr="004415ED">
              <w:rPr>
                <w:b/>
                <w:caps/>
              </w:rPr>
              <w:t>СТРУКТУРА содержание профессионального модуля</w:t>
            </w:r>
          </w:p>
          <w:p w:rsidR="0077640B" w:rsidRPr="004415ED" w:rsidRDefault="0077640B" w:rsidP="007B1FB1">
            <w:pPr>
              <w:rPr>
                <w:b/>
                <w:caps/>
              </w:rPr>
            </w:pPr>
          </w:p>
        </w:tc>
        <w:tc>
          <w:tcPr>
            <w:tcW w:w="800" w:type="dxa"/>
            <w:shd w:val="clear" w:color="auto" w:fill="auto"/>
          </w:tcPr>
          <w:p w:rsidR="0077640B" w:rsidRPr="007B1FB1" w:rsidRDefault="002D0D67" w:rsidP="007B1FB1">
            <w:pPr>
              <w:jc w:val="center"/>
              <w:rPr>
                <w:b/>
              </w:rPr>
            </w:pPr>
            <w:r>
              <w:rPr>
                <w:b/>
              </w:rPr>
              <w:t>8</w:t>
            </w:r>
          </w:p>
        </w:tc>
      </w:tr>
      <w:tr w:rsidR="0077640B" w:rsidRPr="004415ED">
        <w:trPr>
          <w:trHeight w:val="692"/>
        </w:trPr>
        <w:tc>
          <w:tcPr>
            <w:tcW w:w="9007" w:type="dxa"/>
            <w:shd w:val="clear" w:color="auto" w:fill="auto"/>
          </w:tcPr>
          <w:p w:rsidR="0077640B" w:rsidRPr="004415ED" w:rsidRDefault="0077640B" w:rsidP="007B1FB1">
            <w:pPr>
              <w:pStyle w:val="1"/>
              <w:ind w:firstLine="0"/>
              <w:rPr>
                <w:b/>
                <w:caps/>
              </w:rPr>
            </w:pPr>
            <w:r w:rsidRPr="004415ED">
              <w:rPr>
                <w:b/>
                <w:caps/>
              </w:rPr>
              <w:t>4</w:t>
            </w:r>
            <w:r w:rsidR="00FF1286">
              <w:rPr>
                <w:b/>
                <w:caps/>
              </w:rPr>
              <w:t xml:space="preserve">. </w:t>
            </w:r>
            <w:r w:rsidRPr="004415ED">
              <w:rPr>
                <w:b/>
                <w:caps/>
              </w:rPr>
              <w:t xml:space="preserve">условия реализации </w:t>
            </w:r>
            <w:r w:rsidR="000D0180">
              <w:rPr>
                <w:b/>
                <w:caps/>
              </w:rPr>
              <w:t xml:space="preserve"> </w:t>
            </w:r>
            <w:r w:rsidRPr="004415ED">
              <w:rPr>
                <w:b/>
                <w:caps/>
              </w:rPr>
              <w:t>ПРОФЕССИОНАЛЬНОГО МОДУЛЯ</w:t>
            </w:r>
          </w:p>
          <w:p w:rsidR="0077640B" w:rsidRPr="004415ED" w:rsidRDefault="0077640B" w:rsidP="007B1FB1">
            <w:pPr>
              <w:rPr>
                <w:b/>
                <w:caps/>
              </w:rPr>
            </w:pPr>
          </w:p>
        </w:tc>
        <w:tc>
          <w:tcPr>
            <w:tcW w:w="800" w:type="dxa"/>
            <w:shd w:val="clear" w:color="auto" w:fill="auto"/>
          </w:tcPr>
          <w:p w:rsidR="0077640B" w:rsidRPr="007B1FB1" w:rsidRDefault="00FF1286" w:rsidP="002D0D67">
            <w:pPr>
              <w:jc w:val="center"/>
              <w:rPr>
                <w:b/>
              </w:rPr>
            </w:pPr>
            <w:r w:rsidRPr="007B1FB1">
              <w:rPr>
                <w:b/>
              </w:rPr>
              <w:t>1</w:t>
            </w:r>
            <w:r w:rsidR="002D0D67">
              <w:rPr>
                <w:b/>
              </w:rPr>
              <w:t>8</w:t>
            </w:r>
          </w:p>
        </w:tc>
      </w:tr>
      <w:tr w:rsidR="0077640B" w:rsidRPr="004415ED">
        <w:trPr>
          <w:trHeight w:val="692"/>
        </w:trPr>
        <w:tc>
          <w:tcPr>
            <w:tcW w:w="9007" w:type="dxa"/>
            <w:shd w:val="clear" w:color="auto" w:fill="auto"/>
          </w:tcPr>
          <w:p w:rsidR="0077640B" w:rsidRPr="004415ED" w:rsidRDefault="0077640B" w:rsidP="007B1FB1">
            <w:pPr>
              <w:rPr>
                <w:b/>
                <w:bCs/>
                <w:i/>
              </w:rPr>
            </w:pPr>
            <w:r w:rsidRPr="004415ED">
              <w:rPr>
                <w:b/>
                <w:caps/>
              </w:rPr>
              <w:t>5.</w:t>
            </w:r>
            <w:r w:rsidR="00FF1286">
              <w:rPr>
                <w:b/>
                <w:caps/>
              </w:rPr>
              <w:t xml:space="preserve"> </w:t>
            </w:r>
            <w:r w:rsidRPr="004415ED">
              <w:rPr>
                <w:b/>
                <w:caps/>
              </w:rPr>
              <w:t>Контроль и оценка результатов освоения профессионального модуля (вида профессиональной деятельности</w:t>
            </w:r>
            <w:r w:rsidRPr="004415ED">
              <w:rPr>
                <w:b/>
                <w:bCs/>
              </w:rPr>
              <w:t>)</w:t>
            </w:r>
            <w:r w:rsidRPr="004415ED">
              <w:rPr>
                <w:b/>
                <w:bCs/>
                <w:i/>
              </w:rPr>
              <w:t xml:space="preserve"> </w:t>
            </w:r>
          </w:p>
          <w:p w:rsidR="0077640B" w:rsidRPr="004415ED" w:rsidRDefault="0077640B" w:rsidP="007B1FB1">
            <w:pPr>
              <w:rPr>
                <w:b/>
                <w:caps/>
              </w:rPr>
            </w:pPr>
          </w:p>
        </w:tc>
        <w:tc>
          <w:tcPr>
            <w:tcW w:w="800" w:type="dxa"/>
            <w:shd w:val="clear" w:color="auto" w:fill="auto"/>
          </w:tcPr>
          <w:p w:rsidR="0077640B" w:rsidRPr="007B1FB1" w:rsidRDefault="00364170" w:rsidP="002D0D67">
            <w:pPr>
              <w:jc w:val="center"/>
              <w:rPr>
                <w:b/>
              </w:rPr>
            </w:pPr>
            <w:r w:rsidRPr="007B1FB1">
              <w:rPr>
                <w:b/>
              </w:rPr>
              <w:t>2</w:t>
            </w:r>
            <w:r w:rsidR="002D0D67">
              <w:rPr>
                <w:b/>
              </w:rPr>
              <w:t>0</w:t>
            </w:r>
          </w:p>
        </w:tc>
      </w:tr>
    </w:tbl>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77640B" w:rsidRPr="004415ED" w:rsidSect="00FE5C62">
          <w:footerReference w:type="even" r:id="rId8"/>
          <w:footerReference w:type="default" r:id="rId9"/>
          <w:pgSz w:w="11906" w:h="16838"/>
          <w:pgMar w:top="1134" w:right="850" w:bottom="1134" w:left="1701" w:header="708" w:footer="708" w:gutter="0"/>
          <w:cols w:space="720"/>
          <w:titlePg/>
          <w:docGrid w:linePitch="326"/>
        </w:sectPr>
      </w:pPr>
    </w:p>
    <w:p w:rsidR="0077640B" w:rsidRPr="002D0D67" w:rsidRDefault="0077640B" w:rsidP="00577ACA">
      <w:pPr>
        <w:pStyle w:val="af1"/>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2D0D67">
        <w:rPr>
          <w:b/>
          <w:caps/>
          <w:sz w:val="28"/>
          <w:szCs w:val="28"/>
        </w:rPr>
        <w:lastRenderedPageBreak/>
        <w:t>паспорт ПРОГРАММЫ</w:t>
      </w:r>
      <w:r w:rsidR="00F76083" w:rsidRPr="002D0D67">
        <w:rPr>
          <w:b/>
          <w:caps/>
          <w:sz w:val="28"/>
          <w:szCs w:val="28"/>
        </w:rPr>
        <w:t xml:space="preserve"> </w:t>
      </w:r>
      <w:r w:rsidRPr="002D0D67">
        <w:rPr>
          <w:b/>
          <w:caps/>
          <w:sz w:val="28"/>
          <w:szCs w:val="28"/>
        </w:rPr>
        <w:t>ПРОФЕССИОНАЛЬНОГО МОДУЛЯ</w:t>
      </w:r>
    </w:p>
    <w:p w:rsidR="0027675C" w:rsidRPr="00B96E88" w:rsidRDefault="007B1FB1" w:rsidP="0057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ПМ.02 </w:t>
      </w:r>
      <w:r w:rsidR="00B96E88">
        <w:rPr>
          <w:b/>
          <w:sz w:val="28"/>
          <w:szCs w:val="28"/>
        </w:rPr>
        <w:t>Приготовление теста</w:t>
      </w:r>
    </w:p>
    <w:p w:rsidR="0007654C" w:rsidRDefault="0007654C" w:rsidP="00B9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lang w:val="en-US"/>
        </w:rPr>
      </w:pPr>
    </w:p>
    <w:p w:rsidR="007408CD" w:rsidRPr="00577ACA" w:rsidRDefault="007408CD"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577ACA">
        <w:rPr>
          <w:b/>
          <w:sz w:val="28"/>
          <w:szCs w:val="28"/>
        </w:rPr>
        <w:t xml:space="preserve">1.1. Область применения </w:t>
      </w:r>
      <w:r w:rsidR="002B180F" w:rsidRPr="00577ACA">
        <w:rPr>
          <w:b/>
          <w:sz w:val="28"/>
          <w:szCs w:val="28"/>
        </w:rPr>
        <w:t>рабочей</w:t>
      </w:r>
      <w:r w:rsidRPr="00577ACA">
        <w:rPr>
          <w:b/>
          <w:sz w:val="28"/>
          <w:szCs w:val="28"/>
        </w:rPr>
        <w:t xml:space="preserve"> программы</w:t>
      </w:r>
    </w:p>
    <w:p w:rsidR="004800DB" w:rsidRPr="00B525A1" w:rsidRDefault="00F76083"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П</w:t>
      </w:r>
      <w:r w:rsidR="004800DB" w:rsidRPr="00B525A1">
        <w:rPr>
          <w:sz w:val="28"/>
          <w:szCs w:val="28"/>
        </w:rPr>
        <w:t xml:space="preserve">рограмма </w:t>
      </w:r>
      <w:r w:rsidR="00744FCE">
        <w:rPr>
          <w:sz w:val="28"/>
          <w:szCs w:val="28"/>
        </w:rPr>
        <w:t>профессионального модуля</w:t>
      </w:r>
      <w:r w:rsidR="004800DB" w:rsidRPr="00B525A1">
        <w:rPr>
          <w:sz w:val="28"/>
          <w:szCs w:val="28"/>
        </w:rPr>
        <w:t xml:space="preserve"> </w:t>
      </w:r>
      <w:r w:rsidR="007B1FB1">
        <w:rPr>
          <w:sz w:val="28"/>
          <w:szCs w:val="28"/>
        </w:rPr>
        <w:t xml:space="preserve">ПМ.02 </w:t>
      </w:r>
      <w:r w:rsidR="004800DB" w:rsidRPr="00B525A1">
        <w:rPr>
          <w:sz w:val="28"/>
          <w:szCs w:val="28"/>
        </w:rPr>
        <w:t>«</w:t>
      </w:r>
      <w:r w:rsidR="002B180F" w:rsidRPr="00B525A1">
        <w:rPr>
          <w:sz w:val="28"/>
          <w:szCs w:val="28"/>
        </w:rPr>
        <w:t>Приготовление теста</w:t>
      </w:r>
      <w:r w:rsidR="004800DB" w:rsidRPr="00B525A1">
        <w:rPr>
          <w:sz w:val="28"/>
          <w:szCs w:val="28"/>
        </w:rPr>
        <w:t>»</w:t>
      </w:r>
      <w:r w:rsidR="004800DB" w:rsidRPr="00B525A1">
        <w:rPr>
          <w:caps/>
          <w:sz w:val="28"/>
          <w:szCs w:val="28"/>
        </w:rPr>
        <w:t xml:space="preserve"> </w:t>
      </w:r>
      <w:r w:rsidR="004800DB" w:rsidRPr="00B525A1">
        <w:rPr>
          <w:sz w:val="28"/>
          <w:szCs w:val="28"/>
        </w:rPr>
        <w:t xml:space="preserve">разработана на основе Федерального государственного образовательного стандарта (далее – ФГОС) по профессии </w:t>
      </w:r>
      <w:r w:rsidR="00050FF8" w:rsidRPr="00B525A1">
        <w:rPr>
          <w:sz w:val="28"/>
          <w:szCs w:val="28"/>
        </w:rPr>
        <w:t>среднего</w:t>
      </w:r>
      <w:r w:rsidR="004800DB" w:rsidRPr="00B525A1">
        <w:rPr>
          <w:sz w:val="28"/>
          <w:szCs w:val="28"/>
        </w:rPr>
        <w:t xml:space="preserve"> профессионального образования (далее – </w:t>
      </w:r>
      <w:r w:rsidR="00050FF8" w:rsidRPr="00B525A1">
        <w:rPr>
          <w:sz w:val="28"/>
          <w:szCs w:val="28"/>
        </w:rPr>
        <w:t>С</w:t>
      </w:r>
      <w:r w:rsidR="007B1FB1">
        <w:rPr>
          <w:sz w:val="28"/>
          <w:szCs w:val="28"/>
        </w:rPr>
        <w:t xml:space="preserve">ПО) по </w:t>
      </w:r>
      <w:proofErr w:type="spellStart"/>
      <w:r w:rsidR="007B1FB1" w:rsidRPr="007B1FB1">
        <w:rPr>
          <w:sz w:val="28"/>
          <w:szCs w:val="28"/>
        </w:rPr>
        <w:t>по</w:t>
      </w:r>
      <w:proofErr w:type="spellEnd"/>
      <w:r w:rsidR="007B1FB1" w:rsidRPr="007B1FB1">
        <w:rPr>
          <w:sz w:val="28"/>
          <w:szCs w:val="28"/>
        </w:rPr>
        <w:t xml:space="preserve"> профессии 19.01.04 Пекарь</w:t>
      </w:r>
      <w:r w:rsidR="007B1FB1">
        <w:rPr>
          <w:sz w:val="28"/>
          <w:szCs w:val="28"/>
        </w:rPr>
        <w:t xml:space="preserve"> </w:t>
      </w:r>
      <w:r w:rsidR="004800DB" w:rsidRPr="00B525A1">
        <w:rPr>
          <w:sz w:val="28"/>
          <w:szCs w:val="28"/>
        </w:rPr>
        <w:t>и соответствующих профессиональных компетенций (ПК):</w:t>
      </w:r>
    </w:p>
    <w:p w:rsidR="0077640B" w:rsidRPr="00B525A1" w:rsidRDefault="007B1FB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ПК 2.</w:t>
      </w:r>
      <w:r w:rsidR="0077640B" w:rsidRPr="00B525A1">
        <w:rPr>
          <w:sz w:val="28"/>
          <w:szCs w:val="28"/>
        </w:rPr>
        <w:t xml:space="preserve">1. </w:t>
      </w:r>
      <w:r w:rsidR="00552C70" w:rsidRPr="00B525A1">
        <w:rPr>
          <w:sz w:val="28"/>
          <w:szCs w:val="28"/>
        </w:rPr>
        <w:t>Приготовление и дозирование сырья</w:t>
      </w:r>
    </w:p>
    <w:p w:rsidR="0077640B" w:rsidRPr="00B525A1" w:rsidRDefault="007B1FB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ПК 2.</w:t>
      </w:r>
      <w:r w:rsidR="0077640B" w:rsidRPr="00B525A1">
        <w:rPr>
          <w:sz w:val="28"/>
          <w:szCs w:val="28"/>
        </w:rPr>
        <w:t xml:space="preserve">2. </w:t>
      </w:r>
      <w:r w:rsidR="00552C70" w:rsidRPr="00B525A1">
        <w:rPr>
          <w:sz w:val="28"/>
          <w:szCs w:val="28"/>
        </w:rPr>
        <w:t>Приготовление теста различными способами согласно производственным рецептурам</w:t>
      </w:r>
    </w:p>
    <w:p w:rsidR="0077640B" w:rsidRPr="00B525A1" w:rsidRDefault="007B1FB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ПК 2.</w:t>
      </w:r>
      <w:r w:rsidR="0077640B" w:rsidRPr="00B525A1">
        <w:rPr>
          <w:sz w:val="28"/>
          <w:szCs w:val="28"/>
        </w:rPr>
        <w:t xml:space="preserve">3. </w:t>
      </w:r>
      <w:r w:rsidR="00552C70" w:rsidRPr="00B525A1">
        <w:rPr>
          <w:sz w:val="28"/>
          <w:szCs w:val="28"/>
        </w:rPr>
        <w:t>Определение готовности опары, закваски, теста при замесе и брожении</w:t>
      </w:r>
    </w:p>
    <w:p w:rsidR="00552C70" w:rsidRPr="00B525A1" w:rsidRDefault="007B1FB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ПК 2.</w:t>
      </w:r>
      <w:r w:rsidR="00552C70" w:rsidRPr="00B525A1">
        <w:rPr>
          <w:sz w:val="28"/>
          <w:szCs w:val="28"/>
        </w:rPr>
        <w:t>4. Обслуживание оборудования для приготовления теста</w:t>
      </w:r>
    </w:p>
    <w:p w:rsidR="004800DB" w:rsidRPr="00B525A1" w:rsidRDefault="004800DB"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А также в дополнительном профессиональном образовании при повышении квалификации при наличии начального профессионального образования и переподготовке.</w:t>
      </w:r>
    </w:p>
    <w:p w:rsidR="004800DB" w:rsidRPr="00B525A1" w:rsidRDefault="004800DB" w:rsidP="00BB3253">
      <w:pPr>
        <w:autoSpaceDE w:val="0"/>
        <w:autoSpaceDN w:val="0"/>
        <w:adjustRightInd w:val="0"/>
        <w:ind w:firstLine="851"/>
        <w:jc w:val="both"/>
        <w:rPr>
          <w:sz w:val="28"/>
          <w:szCs w:val="28"/>
        </w:rPr>
      </w:pPr>
      <w:r w:rsidRPr="00B525A1">
        <w:rPr>
          <w:sz w:val="28"/>
          <w:szCs w:val="28"/>
        </w:rPr>
        <w:t>Опыт работы не требуется.</w:t>
      </w:r>
    </w:p>
    <w:p w:rsidR="0007654C" w:rsidRPr="00B425FF" w:rsidRDefault="0007654C"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p>
    <w:p w:rsidR="0077640B" w:rsidRPr="00B525A1" w:rsidRDefault="00E34F02"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b/>
          <w:sz w:val="28"/>
          <w:szCs w:val="28"/>
        </w:rPr>
        <w:t>1.</w:t>
      </w:r>
      <w:r w:rsidR="0077640B" w:rsidRPr="00B525A1">
        <w:rPr>
          <w:b/>
          <w:sz w:val="28"/>
          <w:szCs w:val="28"/>
        </w:rPr>
        <w:t xml:space="preserve">2. Цели и задачи </w:t>
      </w:r>
      <w:r w:rsidR="005027B1" w:rsidRPr="00B525A1">
        <w:rPr>
          <w:b/>
          <w:sz w:val="28"/>
          <w:szCs w:val="28"/>
        </w:rPr>
        <w:t xml:space="preserve">профессионального </w:t>
      </w:r>
      <w:r w:rsidR="0077640B" w:rsidRPr="00B525A1">
        <w:rPr>
          <w:b/>
          <w:sz w:val="28"/>
          <w:szCs w:val="28"/>
        </w:rPr>
        <w:t xml:space="preserve">модуля – требования к результатам освоения </w:t>
      </w:r>
      <w:r w:rsidR="005027B1" w:rsidRPr="00B525A1">
        <w:rPr>
          <w:b/>
          <w:sz w:val="28"/>
          <w:szCs w:val="28"/>
        </w:rPr>
        <w:t xml:space="preserve">профессионального </w:t>
      </w:r>
      <w:r w:rsidR="0077640B" w:rsidRPr="00B525A1">
        <w:rPr>
          <w:b/>
          <w:sz w:val="28"/>
          <w:szCs w:val="28"/>
        </w:rPr>
        <w:t>модуля</w:t>
      </w:r>
    </w:p>
    <w:p w:rsidR="0077640B" w:rsidRPr="00B525A1" w:rsidRDefault="0077640B"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755958" w:rsidRPr="00B525A1" w:rsidRDefault="0077640B"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B525A1">
        <w:rPr>
          <w:b/>
          <w:sz w:val="28"/>
          <w:szCs w:val="28"/>
        </w:rPr>
        <w:t>иметь практический опыт:</w:t>
      </w:r>
      <w:r w:rsidR="007408CD" w:rsidRPr="00B525A1">
        <w:rPr>
          <w:b/>
          <w:sz w:val="28"/>
          <w:szCs w:val="28"/>
        </w:rPr>
        <w:t xml:space="preserve"> </w:t>
      </w:r>
    </w:p>
    <w:p w:rsidR="0077640B"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b/>
          <w:sz w:val="28"/>
          <w:szCs w:val="28"/>
        </w:rPr>
        <w:t xml:space="preserve">- </w:t>
      </w:r>
      <w:r w:rsidR="007408CD" w:rsidRPr="00B525A1">
        <w:rPr>
          <w:sz w:val="28"/>
          <w:szCs w:val="28"/>
        </w:rPr>
        <w:t>хранения и подготовки сырья для приготовления различных видов теста;</w:t>
      </w:r>
    </w:p>
    <w:p w:rsidR="007408CD"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7408CD" w:rsidRPr="00B525A1">
        <w:rPr>
          <w:sz w:val="28"/>
          <w:szCs w:val="28"/>
        </w:rPr>
        <w:t>приготовления теста различными способами, в т.ч. с применением тестоприготовительного оборудования;</w:t>
      </w:r>
    </w:p>
    <w:p w:rsidR="0077640B"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7408CD" w:rsidRPr="00B525A1">
        <w:rPr>
          <w:sz w:val="28"/>
          <w:szCs w:val="28"/>
        </w:rPr>
        <w:t>обслуживания оборудования для приготовления теста;</w:t>
      </w:r>
    </w:p>
    <w:p w:rsidR="00755958" w:rsidRPr="00B525A1" w:rsidRDefault="0077640B"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B525A1">
        <w:rPr>
          <w:b/>
          <w:sz w:val="28"/>
          <w:szCs w:val="28"/>
        </w:rPr>
        <w:t>уметь:</w:t>
      </w:r>
      <w:r w:rsidR="007408CD" w:rsidRPr="00B525A1">
        <w:rPr>
          <w:b/>
          <w:sz w:val="28"/>
          <w:szCs w:val="28"/>
        </w:rPr>
        <w:t xml:space="preserve"> </w:t>
      </w:r>
    </w:p>
    <w:p w:rsidR="0077640B"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b/>
          <w:sz w:val="28"/>
          <w:szCs w:val="28"/>
        </w:rPr>
        <w:t xml:space="preserve">- </w:t>
      </w:r>
      <w:r w:rsidR="001218AD" w:rsidRPr="00B525A1">
        <w:rPr>
          <w:sz w:val="28"/>
          <w:szCs w:val="28"/>
        </w:rPr>
        <w:t>пользоваться производственными рецептурами и технологическими инструкциями;</w:t>
      </w:r>
    </w:p>
    <w:p w:rsidR="001218AD"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1218AD" w:rsidRPr="00B525A1">
        <w:rPr>
          <w:sz w:val="28"/>
          <w:szCs w:val="28"/>
        </w:rPr>
        <w:t>взвешивать, растворять, дозировать необходимое сырье;</w:t>
      </w:r>
    </w:p>
    <w:p w:rsidR="001218AD"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1218AD" w:rsidRPr="00B525A1">
        <w:rPr>
          <w:sz w:val="28"/>
          <w:szCs w:val="28"/>
        </w:rPr>
        <w:t>оценивать качество сырья по органолептическим показателям;</w:t>
      </w:r>
    </w:p>
    <w:p w:rsidR="001218AD"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1218AD" w:rsidRPr="00B525A1">
        <w:rPr>
          <w:sz w:val="28"/>
          <w:szCs w:val="28"/>
        </w:rPr>
        <w:t>оценивать качество опары, закваски, теста при замесе по органолептическим показателям;</w:t>
      </w:r>
    </w:p>
    <w:p w:rsidR="001218AD"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1218AD" w:rsidRPr="00B525A1">
        <w:rPr>
          <w:sz w:val="28"/>
          <w:szCs w:val="28"/>
        </w:rPr>
        <w:t>определять физико-химические показатели сырья и полуфабрикатов, различных видов теста;</w:t>
      </w:r>
    </w:p>
    <w:p w:rsidR="0077640B" w:rsidRPr="00B525A1" w:rsidRDefault="00755958"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xml:space="preserve">- </w:t>
      </w:r>
      <w:r w:rsidR="001218AD" w:rsidRPr="00B525A1">
        <w:rPr>
          <w:sz w:val="28"/>
          <w:szCs w:val="28"/>
        </w:rPr>
        <w:t>определять различными методами готовность теста в процессе созревания;</w:t>
      </w:r>
    </w:p>
    <w:p w:rsidR="0077640B"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B525A1">
        <w:rPr>
          <w:b/>
          <w:sz w:val="28"/>
          <w:szCs w:val="28"/>
        </w:rPr>
        <w:t>знать:</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характеристики сырья и требования к его качеству;</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правила хранения сырья;</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lastRenderedPageBreak/>
        <w:t>- правила подготовки сырья к пуску в производство;</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способы активации прессованных и сушеных дрожжей, производственный цикл приготовления жидких дрожжей;</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способы приготовления опары и закваски для различных видов теста в соответствии с рецептурой;</w:t>
      </w:r>
    </w:p>
    <w:p w:rsidR="002059D0"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способы замеса и приготовления ржаного и пшеничного теста;</w:t>
      </w:r>
    </w:p>
    <w:p w:rsidR="00B418A1" w:rsidRPr="00B418A1" w:rsidRDefault="00B418A1" w:rsidP="00B41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w:t>
      </w:r>
      <w:r w:rsidRPr="00B418A1">
        <w:rPr>
          <w:sz w:val="28"/>
          <w:szCs w:val="28"/>
        </w:rPr>
        <w:t>рецептуры приготовления кексов и мучных полуфабрикатов для изделий без крема;</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методы регулировки дозирующего оборудования в зависимости от рецептур;</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методы определения готовности полуфабрикатов при замесе и брожении;</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структуру и физические свойства различных видов теста;</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сущность процессов созревания теста;</w:t>
      </w:r>
    </w:p>
    <w:p w:rsidR="002059D0" w:rsidRPr="00B525A1" w:rsidRDefault="002059D0"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525A1">
        <w:rPr>
          <w:sz w:val="28"/>
          <w:szCs w:val="28"/>
        </w:rPr>
        <w:t>- правила работы на тестоприготовительном оборудовании</w:t>
      </w:r>
    </w:p>
    <w:p w:rsidR="0007654C" w:rsidRPr="00B425FF" w:rsidRDefault="0007654C"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p>
    <w:p w:rsidR="0077640B" w:rsidRPr="00B525A1" w:rsidRDefault="00E34F02"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B525A1">
        <w:rPr>
          <w:b/>
          <w:sz w:val="28"/>
          <w:szCs w:val="28"/>
        </w:rPr>
        <w:t>1.</w:t>
      </w:r>
      <w:r w:rsidR="0077640B" w:rsidRPr="00B525A1">
        <w:rPr>
          <w:b/>
          <w:sz w:val="28"/>
          <w:szCs w:val="28"/>
        </w:rPr>
        <w:t xml:space="preserve">3. Рекомендуемое количество часов на освоение </w:t>
      </w:r>
      <w:r w:rsidR="00730229" w:rsidRPr="00B525A1">
        <w:rPr>
          <w:b/>
          <w:sz w:val="28"/>
          <w:szCs w:val="28"/>
        </w:rPr>
        <w:t xml:space="preserve"> </w:t>
      </w:r>
      <w:r w:rsidR="0077640B" w:rsidRPr="00B525A1">
        <w:rPr>
          <w:b/>
          <w:sz w:val="28"/>
          <w:szCs w:val="28"/>
        </w:rPr>
        <w:t>программы профессионального модуля:</w:t>
      </w:r>
    </w:p>
    <w:p w:rsidR="0077640B" w:rsidRPr="00B525A1" w:rsidRDefault="00B418A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 xml:space="preserve">- </w:t>
      </w:r>
      <w:r w:rsidR="0077640B" w:rsidRPr="00B525A1">
        <w:rPr>
          <w:sz w:val="28"/>
          <w:szCs w:val="28"/>
        </w:rPr>
        <w:t xml:space="preserve">всего </w:t>
      </w:r>
      <w:r w:rsidR="00CB7171" w:rsidRPr="00B525A1">
        <w:rPr>
          <w:sz w:val="28"/>
          <w:szCs w:val="28"/>
        </w:rPr>
        <w:t>–</w:t>
      </w:r>
      <w:r w:rsidR="0077640B" w:rsidRPr="00B525A1">
        <w:rPr>
          <w:sz w:val="28"/>
          <w:szCs w:val="28"/>
        </w:rPr>
        <w:t xml:space="preserve"> </w:t>
      </w:r>
      <w:r w:rsidR="00DC5789">
        <w:rPr>
          <w:sz w:val="28"/>
          <w:szCs w:val="28"/>
        </w:rPr>
        <w:t>702</w:t>
      </w:r>
      <w:r w:rsidR="00CB7171" w:rsidRPr="00B525A1">
        <w:rPr>
          <w:sz w:val="28"/>
          <w:szCs w:val="28"/>
        </w:rPr>
        <w:t xml:space="preserve"> </w:t>
      </w:r>
      <w:r w:rsidR="0077640B" w:rsidRPr="00B525A1">
        <w:rPr>
          <w:sz w:val="28"/>
          <w:szCs w:val="28"/>
        </w:rPr>
        <w:t>час</w:t>
      </w:r>
      <w:r w:rsidR="004A5010" w:rsidRPr="00B525A1">
        <w:rPr>
          <w:sz w:val="28"/>
          <w:szCs w:val="28"/>
        </w:rPr>
        <w:t>, в том числе:</w:t>
      </w:r>
      <w:r w:rsidR="003F500E">
        <w:rPr>
          <w:sz w:val="28"/>
          <w:szCs w:val="28"/>
        </w:rPr>
        <w:t xml:space="preserve"> </w:t>
      </w:r>
    </w:p>
    <w:p w:rsidR="0077640B" w:rsidRPr="00B525A1" w:rsidRDefault="00B418A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 xml:space="preserve">- </w:t>
      </w:r>
      <w:r w:rsidR="0077640B" w:rsidRPr="00B525A1">
        <w:rPr>
          <w:sz w:val="28"/>
          <w:szCs w:val="28"/>
        </w:rPr>
        <w:t xml:space="preserve">максимальной учебной нагрузки обучающегося </w:t>
      </w:r>
      <w:r w:rsidR="004A5010" w:rsidRPr="00B525A1">
        <w:rPr>
          <w:sz w:val="28"/>
          <w:szCs w:val="28"/>
        </w:rPr>
        <w:t xml:space="preserve">– </w:t>
      </w:r>
      <w:r w:rsidR="00744FCE" w:rsidRPr="00744FCE">
        <w:rPr>
          <w:sz w:val="28"/>
          <w:szCs w:val="28"/>
        </w:rPr>
        <w:t>270</w:t>
      </w:r>
      <w:r w:rsidR="00744FCE">
        <w:rPr>
          <w:sz w:val="28"/>
          <w:szCs w:val="28"/>
        </w:rPr>
        <w:t xml:space="preserve"> </w:t>
      </w:r>
      <w:r w:rsidR="0077640B" w:rsidRPr="00B525A1">
        <w:rPr>
          <w:sz w:val="28"/>
          <w:szCs w:val="28"/>
        </w:rPr>
        <w:t xml:space="preserve">часов, </w:t>
      </w:r>
      <w:r w:rsidR="004A5010" w:rsidRPr="00B525A1">
        <w:rPr>
          <w:sz w:val="28"/>
          <w:szCs w:val="28"/>
        </w:rPr>
        <w:t>включая</w:t>
      </w:r>
      <w:r w:rsidR="0077640B" w:rsidRPr="00B525A1">
        <w:rPr>
          <w:sz w:val="28"/>
          <w:szCs w:val="28"/>
        </w:rPr>
        <w:t>:</w:t>
      </w:r>
    </w:p>
    <w:p w:rsidR="00961A5D" w:rsidRDefault="00B418A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 xml:space="preserve">- </w:t>
      </w:r>
      <w:r w:rsidR="0077640B" w:rsidRPr="00B525A1">
        <w:rPr>
          <w:sz w:val="28"/>
          <w:szCs w:val="28"/>
        </w:rPr>
        <w:t xml:space="preserve">обязательной аудиторной учебной нагрузки обучающегося </w:t>
      </w:r>
      <w:r w:rsidR="004A5010" w:rsidRPr="00B525A1">
        <w:rPr>
          <w:sz w:val="28"/>
          <w:szCs w:val="28"/>
        </w:rPr>
        <w:t xml:space="preserve">– </w:t>
      </w:r>
      <w:r w:rsidR="00F05DA0">
        <w:rPr>
          <w:sz w:val="28"/>
          <w:szCs w:val="28"/>
        </w:rPr>
        <w:t>180</w:t>
      </w:r>
      <w:r w:rsidR="00CB7171" w:rsidRPr="00B525A1">
        <w:rPr>
          <w:sz w:val="28"/>
          <w:szCs w:val="28"/>
        </w:rPr>
        <w:t xml:space="preserve"> </w:t>
      </w:r>
      <w:r w:rsidR="0077640B" w:rsidRPr="00B525A1">
        <w:rPr>
          <w:sz w:val="28"/>
          <w:szCs w:val="28"/>
        </w:rPr>
        <w:t>час</w:t>
      </w:r>
      <w:r w:rsidR="004800DB" w:rsidRPr="00B525A1">
        <w:rPr>
          <w:sz w:val="28"/>
          <w:szCs w:val="28"/>
        </w:rPr>
        <w:t>ов</w:t>
      </w:r>
      <w:r w:rsidR="00BD0589">
        <w:rPr>
          <w:sz w:val="28"/>
          <w:szCs w:val="28"/>
        </w:rPr>
        <w:t xml:space="preserve">: </w:t>
      </w:r>
    </w:p>
    <w:p w:rsidR="00961A5D" w:rsidRDefault="00BD0589"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BD0589">
        <w:rPr>
          <w:sz w:val="28"/>
          <w:szCs w:val="28"/>
        </w:rPr>
        <w:t>МДК 02.01</w:t>
      </w:r>
      <w:r w:rsidR="00B418A1">
        <w:rPr>
          <w:sz w:val="28"/>
          <w:szCs w:val="28"/>
        </w:rPr>
        <w:t>Технология приготовления теста для хлебобулочных изделий</w:t>
      </w:r>
      <w:r w:rsidRPr="00BD0589">
        <w:rPr>
          <w:sz w:val="28"/>
          <w:szCs w:val="28"/>
        </w:rPr>
        <w:t xml:space="preserve"> </w:t>
      </w:r>
      <w:r>
        <w:rPr>
          <w:sz w:val="28"/>
          <w:szCs w:val="28"/>
        </w:rPr>
        <w:t xml:space="preserve">– 90 часов, </w:t>
      </w:r>
    </w:p>
    <w:p w:rsidR="0077640B" w:rsidRPr="00B525A1" w:rsidRDefault="00BD0589"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 xml:space="preserve">МДК 02.02 </w:t>
      </w:r>
      <w:r w:rsidR="0085560D">
        <w:rPr>
          <w:sz w:val="28"/>
          <w:szCs w:val="28"/>
        </w:rPr>
        <w:t xml:space="preserve">Технология приготовления теста для мучных кондитерских изделий </w:t>
      </w:r>
      <w:r>
        <w:rPr>
          <w:sz w:val="28"/>
          <w:szCs w:val="28"/>
        </w:rPr>
        <w:t>– 90 часов</w:t>
      </w:r>
    </w:p>
    <w:p w:rsidR="0077640B" w:rsidRDefault="00B418A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 xml:space="preserve">- </w:t>
      </w:r>
      <w:r w:rsidR="0077640B" w:rsidRPr="00B525A1">
        <w:rPr>
          <w:sz w:val="28"/>
          <w:szCs w:val="28"/>
        </w:rPr>
        <w:t xml:space="preserve">самостоятельной работы обучающегося </w:t>
      </w:r>
      <w:r w:rsidR="004A5010" w:rsidRPr="00B525A1">
        <w:rPr>
          <w:sz w:val="28"/>
          <w:szCs w:val="28"/>
        </w:rPr>
        <w:t xml:space="preserve">– </w:t>
      </w:r>
      <w:r w:rsidR="00CB7171" w:rsidRPr="00744FCE">
        <w:rPr>
          <w:sz w:val="28"/>
          <w:szCs w:val="28"/>
        </w:rPr>
        <w:t>90</w:t>
      </w:r>
      <w:r w:rsidR="0077640B" w:rsidRPr="00B525A1">
        <w:rPr>
          <w:sz w:val="28"/>
          <w:szCs w:val="28"/>
        </w:rPr>
        <w:t xml:space="preserve"> час</w:t>
      </w:r>
      <w:r w:rsidR="00F05DA0">
        <w:rPr>
          <w:sz w:val="28"/>
          <w:szCs w:val="28"/>
        </w:rPr>
        <w:t>ов</w:t>
      </w:r>
      <w:r w:rsidR="0077640B" w:rsidRPr="00B525A1">
        <w:rPr>
          <w:sz w:val="28"/>
          <w:szCs w:val="28"/>
        </w:rPr>
        <w:t>;</w:t>
      </w:r>
    </w:p>
    <w:p w:rsidR="0077640B" w:rsidRPr="00B525A1" w:rsidRDefault="00B418A1" w:rsidP="00BB3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Pr>
          <w:sz w:val="28"/>
          <w:szCs w:val="28"/>
        </w:rPr>
        <w:t xml:space="preserve">- </w:t>
      </w:r>
      <w:r w:rsidR="00641564">
        <w:rPr>
          <w:sz w:val="28"/>
          <w:szCs w:val="28"/>
        </w:rPr>
        <w:t>учебной практики</w:t>
      </w:r>
      <w:r w:rsidR="00744FCE">
        <w:rPr>
          <w:sz w:val="28"/>
          <w:szCs w:val="28"/>
        </w:rPr>
        <w:t xml:space="preserve"> -  252</w:t>
      </w:r>
      <w:r w:rsidR="00CB7171" w:rsidRPr="00B525A1">
        <w:rPr>
          <w:sz w:val="28"/>
          <w:szCs w:val="28"/>
        </w:rPr>
        <w:t xml:space="preserve"> ч. </w:t>
      </w:r>
      <w:r w:rsidR="0077640B" w:rsidRPr="00B525A1">
        <w:rPr>
          <w:sz w:val="28"/>
          <w:szCs w:val="28"/>
        </w:rPr>
        <w:t xml:space="preserve"> и производственн</w:t>
      </w:r>
      <w:r w:rsidR="00744FCE">
        <w:rPr>
          <w:sz w:val="28"/>
          <w:szCs w:val="28"/>
        </w:rPr>
        <w:t>ая</w:t>
      </w:r>
      <w:r w:rsidR="0077640B" w:rsidRPr="00B525A1">
        <w:rPr>
          <w:sz w:val="28"/>
          <w:szCs w:val="28"/>
        </w:rPr>
        <w:t xml:space="preserve"> практик</w:t>
      </w:r>
      <w:r w:rsidR="00744FCE">
        <w:rPr>
          <w:sz w:val="28"/>
          <w:szCs w:val="28"/>
        </w:rPr>
        <w:t>а</w:t>
      </w:r>
      <w:r w:rsidR="0077640B" w:rsidRPr="00B525A1">
        <w:rPr>
          <w:sz w:val="28"/>
          <w:szCs w:val="28"/>
        </w:rPr>
        <w:t xml:space="preserve"> </w:t>
      </w:r>
      <w:r w:rsidR="004A5010" w:rsidRPr="00B525A1">
        <w:rPr>
          <w:sz w:val="28"/>
          <w:szCs w:val="28"/>
        </w:rPr>
        <w:t xml:space="preserve">– </w:t>
      </w:r>
      <w:r w:rsidR="00744FCE">
        <w:rPr>
          <w:sz w:val="28"/>
          <w:szCs w:val="28"/>
        </w:rPr>
        <w:t>180</w:t>
      </w:r>
      <w:r w:rsidR="0077640B" w:rsidRPr="00B525A1">
        <w:rPr>
          <w:sz w:val="28"/>
          <w:szCs w:val="28"/>
        </w:rPr>
        <w:t xml:space="preserve"> часов.</w:t>
      </w:r>
    </w:p>
    <w:p w:rsidR="00803B51" w:rsidRPr="007F4160" w:rsidRDefault="00803B51" w:rsidP="00BB325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caps/>
          <w:sz w:val="28"/>
          <w:szCs w:val="28"/>
        </w:rPr>
      </w:pPr>
    </w:p>
    <w:p w:rsidR="00803B51" w:rsidRDefault="00803B51" w:rsidP="00BB3253">
      <w:pPr>
        <w:keepNext/>
        <w:ind w:firstLine="851"/>
        <w:jc w:val="both"/>
        <w:outlineLvl w:val="1"/>
        <w:rPr>
          <w:b/>
          <w:bCs/>
          <w:iCs/>
          <w:sz w:val="28"/>
          <w:szCs w:val="28"/>
        </w:rPr>
      </w:pPr>
      <w:r w:rsidRPr="00803B51">
        <w:rPr>
          <w:b/>
          <w:bCs/>
          <w:iCs/>
          <w:sz w:val="28"/>
          <w:szCs w:val="28"/>
        </w:rPr>
        <w:t>1</w:t>
      </w:r>
      <w:r>
        <w:rPr>
          <w:b/>
          <w:bCs/>
          <w:iCs/>
          <w:sz w:val="28"/>
          <w:szCs w:val="28"/>
        </w:rPr>
        <w:t xml:space="preserve">.4. </w:t>
      </w:r>
      <w:r w:rsidRPr="00803B51">
        <w:rPr>
          <w:b/>
          <w:bCs/>
          <w:iCs/>
          <w:sz w:val="28"/>
          <w:szCs w:val="28"/>
        </w:rPr>
        <w:t>Требования к квалификации</w:t>
      </w:r>
      <w:r>
        <w:rPr>
          <w:b/>
          <w:bCs/>
          <w:iCs/>
          <w:sz w:val="28"/>
          <w:szCs w:val="28"/>
        </w:rPr>
        <w:t xml:space="preserve"> </w:t>
      </w:r>
      <w:r w:rsidRPr="00803B51">
        <w:rPr>
          <w:b/>
          <w:bCs/>
          <w:iCs/>
          <w:sz w:val="28"/>
          <w:szCs w:val="28"/>
        </w:rPr>
        <w:t>владения профессиональным</w:t>
      </w:r>
      <w:r>
        <w:rPr>
          <w:b/>
          <w:bCs/>
          <w:iCs/>
          <w:sz w:val="28"/>
          <w:szCs w:val="28"/>
        </w:rPr>
        <w:t>и</w:t>
      </w:r>
      <w:r w:rsidRPr="00803B51">
        <w:rPr>
          <w:b/>
          <w:bCs/>
          <w:iCs/>
          <w:sz w:val="28"/>
          <w:szCs w:val="28"/>
        </w:rPr>
        <w:t xml:space="preserve"> навы</w:t>
      </w:r>
      <w:r>
        <w:rPr>
          <w:b/>
          <w:bCs/>
          <w:iCs/>
          <w:sz w:val="28"/>
          <w:szCs w:val="28"/>
        </w:rPr>
        <w:t xml:space="preserve">ками для участия в конкурсе </w:t>
      </w:r>
      <w:r w:rsidRPr="00803B51">
        <w:rPr>
          <w:b/>
          <w:bCs/>
          <w:iCs/>
          <w:sz w:val="28"/>
          <w:szCs w:val="28"/>
        </w:rPr>
        <w:t>«</w:t>
      </w:r>
      <w:proofErr w:type="spellStart"/>
      <w:r w:rsidRPr="00803B51">
        <w:rPr>
          <w:b/>
          <w:bCs/>
          <w:iCs/>
          <w:sz w:val="28"/>
          <w:szCs w:val="28"/>
        </w:rPr>
        <w:t>WorldSkills</w:t>
      </w:r>
      <w:proofErr w:type="spellEnd"/>
      <w:r w:rsidRPr="00803B51">
        <w:rPr>
          <w:b/>
          <w:bCs/>
          <w:iCs/>
          <w:sz w:val="28"/>
          <w:szCs w:val="28"/>
        </w:rPr>
        <w:t xml:space="preserve"> </w:t>
      </w:r>
      <w:r w:rsidRPr="00803B51">
        <w:rPr>
          <w:b/>
          <w:bCs/>
          <w:iCs/>
          <w:sz w:val="28"/>
          <w:szCs w:val="28"/>
          <w:lang w:val="en-US"/>
        </w:rPr>
        <w:t>Russia</w:t>
      </w:r>
      <w:r w:rsidRPr="00803B51">
        <w:rPr>
          <w:b/>
          <w:bCs/>
          <w:iCs/>
          <w:sz w:val="28"/>
          <w:szCs w:val="28"/>
        </w:rPr>
        <w:t>»</w:t>
      </w:r>
    </w:p>
    <w:p w:rsidR="00803B51" w:rsidRDefault="00803B51" w:rsidP="00803B51">
      <w:pPr>
        <w:keepNext/>
        <w:spacing w:before="240" w:after="60"/>
        <w:outlineLvl w:val="1"/>
        <w:rPr>
          <w:b/>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9038"/>
      </w:tblGrid>
      <w:tr w:rsidR="00803B51" w:rsidRPr="00BB3253" w:rsidTr="00803B51">
        <w:tc>
          <w:tcPr>
            <w:tcW w:w="9606" w:type="dxa"/>
            <w:gridSpan w:val="2"/>
          </w:tcPr>
          <w:p w:rsidR="00803B51" w:rsidRPr="00BB3253" w:rsidRDefault="00803B51" w:rsidP="00803B51">
            <w:pPr>
              <w:jc w:val="center"/>
            </w:pPr>
            <w:r w:rsidRPr="00BB3253">
              <w:t>Требования:</w:t>
            </w:r>
          </w:p>
        </w:tc>
      </w:tr>
      <w:tr w:rsidR="00803B51" w:rsidRPr="00BB3253" w:rsidTr="00803B51">
        <w:tc>
          <w:tcPr>
            <w:tcW w:w="534" w:type="dxa"/>
          </w:tcPr>
          <w:p w:rsidR="00803B51" w:rsidRPr="00BB3253" w:rsidRDefault="00803B51" w:rsidP="00803B51">
            <w:r w:rsidRPr="00BB3253">
              <w:t>1</w:t>
            </w:r>
          </w:p>
        </w:tc>
        <w:tc>
          <w:tcPr>
            <w:tcW w:w="9072" w:type="dxa"/>
          </w:tcPr>
          <w:p w:rsidR="00803B51" w:rsidRPr="00BB3253" w:rsidRDefault="00803B51" w:rsidP="00803B51">
            <w:r w:rsidRPr="00BB3253">
              <w:t>Организация работы и управление</w:t>
            </w:r>
          </w:p>
        </w:tc>
      </w:tr>
      <w:tr w:rsidR="00803B51" w:rsidRPr="00BB3253" w:rsidTr="00803B51">
        <w:tc>
          <w:tcPr>
            <w:tcW w:w="534" w:type="dxa"/>
          </w:tcPr>
          <w:p w:rsidR="00803B51" w:rsidRPr="00BB3253" w:rsidRDefault="00803B51" w:rsidP="00803B51"/>
        </w:tc>
        <w:tc>
          <w:tcPr>
            <w:tcW w:w="9072" w:type="dxa"/>
          </w:tcPr>
          <w:p w:rsidR="00803B51" w:rsidRPr="00BB3253" w:rsidRDefault="00803B51" w:rsidP="00803B51">
            <w:r w:rsidRPr="00BB3253">
              <w:t>Должен знать и понимать:</w:t>
            </w:r>
          </w:p>
          <w:p w:rsidR="00803B51" w:rsidRPr="00BB3253" w:rsidRDefault="00803B51" w:rsidP="00803B51">
            <w:r w:rsidRPr="00BB3253">
              <w:t>• Основные принципы, точного  соединения ингредиентов для того, чтобы производить продукцию.</w:t>
            </w:r>
          </w:p>
          <w:p w:rsidR="00803B51" w:rsidRPr="00BB3253" w:rsidRDefault="00803B51" w:rsidP="00803B51">
            <w:r w:rsidRPr="00BB3253">
              <w:t>• Особенности использования сырья при различных технологиях производства.</w:t>
            </w:r>
          </w:p>
          <w:p w:rsidR="00803B51" w:rsidRPr="00BB3253" w:rsidRDefault="00803B51" w:rsidP="00803B51">
            <w:r w:rsidRPr="00BB3253">
              <w:t>• Факторы, влияющие на ингредиенты, используемые в хлебопечении, включая сезонность, доступность, расходы, хранение и использование.</w:t>
            </w:r>
          </w:p>
          <w:p w:rsidR="00803B51" w:rsidRPr="00BB3253" w:rsidRDefault="00803B51" w:rsidP="00803B51">
            <w:r w:rsidRPr="00BB3253">
              <w:t>• Влияние различных видов  муки и ингредиентов на готовое изделие.</w:t>
            </w:r>
          </w:p>
          <w:p w:rsidR="00803B51" w:rsidRPr="00BB3253" w:rsidRDefault="00803B51" w:rsidP="00803B51">
            <w:r w:rsidRPr="00BB3253">
              <w:t xml:space="preserve">• </w:t>
            </w:r>
            <w:proofErr w:type="gramStart"/>
            <w:r w:rsidRPr="00BB3253">
              <w:t>Ассортимент готовых смесей и концентратов</w:t>
            </w:r>
            <w:proofErr w:type="gramEnd"/>
            <w:r w:rsidRPr="00BB3253">
              <w:t xml:space="preserve"> используемых в выпечках.</w:t>
            </w:r>
          </w:p>
          <w:p w:rsidR="00803B51" w:rsidRPr="00BB3253" w:rsidRDefault="00803B51" w:rsidP="00803B51">
            <w:r w:rsidRPr="00BB3253">
              <w:t xml:space="preserve">• Физические изменения, которые происходят внутри хлебобулочных изделий во </w:t>
            </w:r>
            <w:r w:rsidRPr="00BB3253">
              <w:lastRenderedPageBreak/>
              <w:t>время процесса выпечки.</w:t>
            </w:r>
          </w:p>
          <w:p w:rsidR="00803B51" w:rsidRPr="00BB3253" w:rsidRDefault="00803B51" w:rsidP="00803B51">
            <w:r w:rsidRPr="00BB3253">
              <w:t>• Правила работы с  инструментами и оборудованием, используемым в хлебопечении.</w:t>
            </w:r>
          </w:p>
          <w:p w:rsidR="00803B51" w:rsidRPr="00BB3253" w:rsidRDefault="00803B51" w:rsidP="00803B51">
            <w:r w:rsidRPr="00BB3253">
              <w:t>• Важность работы с  оборудова</w:t>
            </w:r>
            <w:r w:rsidR="007F4160" w:rsidRPr="00BB3253">
              <w:t>нием и правила его эксплуатации</w:t>
            </w:r>
            <w:r w:rsidRPr="00BB3253">
              <w:t>.</w:t>
            </w:r>
          </w:p>
        </w:tc>
      </w:tr>
      <w:tr w:rsidR="00803B51" w:rsidRPr="00BB3253" w:rsidTr="00803B51">
        <w:tc>
          <w:tcPr>
            <w:tcW w:w="534" w:type="dxa"/>
          </w:tcPr>
          <w:p w:rsidR="00803B51" w:rsidRPr="00BB3253" w:rsidRDefault="00803B51" w:rsidP="00803B51"/>
        </w:tc>
        <w:tc>
          <w:tcPr>
            <w:tcW w:w="9072" w:type="dxa"/>
          </w:tcPr>
          <w:p w:rsidR="00803B51" w:rsidRPr="00BB3253" w:rsidRDefault="00803B51" w:rsidP="00803B51">
            <w:r w:rsidRPr="00BB3253">
              <w:t>Должен:</w:t>
            </w:r>
          </w:p>
          <w:p w:rsidR="00803B51" w:rsidRPr="00BB3253" w:rsidRDefault="00803B51" w:rsidP="00803B51">
            <w:r w:rsidRPr="00BB3253">
              <w:t>• Подготовить и правильно использовать инструменты и оборудование.</w:t>
            </w:r>
          </w:p>
          <w:p w:rsidR="00803B51" w:rsidRPr="00BB3253" w:rsidRDefault="00803B51" w:rsidP="00803B51">
            <w:r w:rsidRPr="00BB3253">
              <w:t xml:space="preserve">• Составить план работы для эффективного выполнения задания. Ознакомиться со всеми предписаниями техники безопасности, промышленной санитарии, личной гигиены при работе с пищевыми продуктами. </w:t>
            </w:r>
          </w:p>
          <w:p w:rsidR="00803B51" w:rsidRPr="00BB3253" w:rsidRDefault="00803B51" w:rsidP="00803B51">
            <w:r w:rsidRPr="00BB3253">
              <w:t>• Относиться экономично к сырью и минимизировать отходы.</w:t>
            </w:r>
          </w:p>
          <w:p w:rsidR="00803B51" w:rsidRPr="00BB3253" w:rsidRDefault="00803B51" w:rsidP="00803B51">
            <w:r w:rsidRPr="00BB3253">
              <w:t>• Подготавливать  продукты в установленных рамках расходов.</w:t>
            </w:r>
          </w:p>
          <w:p w:rsidR="00803B51" w:rsidRPr="00BB3253" w:rsidRDefault="00803B51" w:rsidP="00803B51">
            <w:r w:rsidRPr="00BB3253">
              <w:t>• Предварительно заказывать сырьё, материалы, необходимый инвентарь для запланированной работы.</w:t>
            </w:r>
          </w:p>
          <w:p w:rsidR="00803B51" w:rsidRPr="00BB3253" w:rsidRDefault="00803B51" w:rsidP="00803B51">
            <w:r w:rsidRPr="00BB3253">
              <w:t>• Соблюдать чистоту и порядок на рабочем месте.</w:t>
            </w:r>
          </w:p>
          <w:p w:rsidR="00803B51" w:rsidRPr="00BB3253" w:rsidRDefault="00803B51" w:rsidP="00803B51">
            <w:r w:rsidRPr="00BB3253">
              <w:t>• Демонстрировать хорошие навыки работы.</w:t>
            </w:r>
          </w:p>
          <w:p w:rsidR="00803B51" w:rsidRPr="00BB3253" w:rsidRDefault="00803B51" w:rsidP="00803B51">
            <w:r w:rsidRPr="00BB3253">
              <w:t>• Демонстрировать вдохновение, талант и инновации в области дизайна  и методов работы.</w:t>
            </w:r>
          </w:p>
          <w:p w:rsidR="00803B51" w:rsidRPr="00BB3253" w:rsidRDefault="00803B51" w:rsidP="00803B51">
            <w:r w:rsidRPr="00BB3253">
              <w:t>• Работать на заданные темы.</w:t>
            </w:r>
          </w:p>
          <w:p w:rsidR="00803B51" w:rsidRPr="00BB3253" w:rsidRDefault="00803B51" w:rsidP="00803B51">
            <w:r w:rsidRPr="00BB3253">
              <w:t>• Следовать подробным письменным и устным инструкциям.</w:t>
            </w:r>
          </w:p>
          <w:p w:rsidR="00803B51" w:rsidRPr="00BB3253" w:rsidRDefault="00803B51" w:rsidP="00803B51">
            <w:r w:rsidRPr="00BB3253">
              <w:t>• Изготавливать в больших количествах хлебобулочные изделия, следуя стандартам.</w:t>
            </w:r>
          </w:p>
          <w:p w:rsidR="00803B51" w:rsidRPr="00BB3253" w:rsidRDefault="00803B51" w:rsidP="00803B51">
            <w:r w:rsidRPr="00BB3253">
              <w:t>• Изготавливать изделия по определенному размеру и весу, в целях соблюдения удовлетворенности клиентов и получения прибыли.</w:t>
            </w:r>
          </w:p>
          <w:p w:rsidR="00803B51" w:rsidRPr="00BB3253" w:rsidRDefault="00803B51" w:rsidP="00803B51">
            <w:r w:rsidRPr="00BB3253">
              <w:t>• Использовать предварительные смеси и концентраты при необходимости.</w:t>
            </w:r>
          </w:p>
          <w:p w:rsidR="00803B51" w:rsidRPr="00BB3253" w:rsidRDefault="00803B51" w:rsidP="00803B51">
            <w:r w:rsidRPr="00BB3253">
              <w:t>• Реагировать профессионально и эффективно в неожиданных ситуациях.</w:t>
            </w:r>
          </w:p>
          <w:p w:rsidR="00803B51" w:rsidRPr="00BB3253" w:rsidRDefault="00803B51" w:rsidP="00803B51">
            <w:r w:rsidRPr="00BB3253">
              <w:t>• Работать в установленные сроки.</w:t>
            </w:r>
          </w:p>
        </w:tc>
      </w:tr>
      <w:tr w:rsidR="00803B51" w:rsidRPr="00BB3253" w:rsidTr="00803B51">
        <w:tc>
          <w:tcPr>
            <w:tcW w:w="534" w:type="dxa"/>
          </w:tcPr>
          <w:p w:rsidR="00803B51" w:rsidRPr="00BB3253" w:rsidRDefault="00803B51" w:rsidP="00803B51">
            <w:r w:rsidRPr="00BB3253">
              <w:t>2</w:t>
            </w:r>
          </w:p>
        </w:tc>
        <w:tc>
          <w:tcPr>
            <w:tcW w:w="9072" w:type="dxa"/>
          </w:tcPr>
          <w:p w:rsidR="00803B51" w:rsidRPr="00BB3253" w:rsidRDefault="00803B51" w:rsidP="00803B51">
            <w:r w:rsidRPr="00BB3253">
              <w:t>Гигиена, охрана здоровья и безопасность</w:t>
            </w:r>
          </w:p>
        </w:tc>
      </w:tr>
      <w:tr w:rsidR="00803B51" w:rsidRPr="00BB3253" w:rsidTr="00803B51">
        <w:tc>
          <w:tcPr>
            <w:tcW w:w="534" w:type="dxa"/>
          </w:tcPr>
          <w:p w:rsidR="00803B51" w:rsidRPr="00BB3253" w:rsidRDefault="00803B51" w:rsidP="00803B51"/>
        </w:tc>
        <w:tc>
          <w:tcPr>
            <w:tcW w:w="9072" w:type="dxa"/>
          </w:tcPr>
          <w:p w:rsidR="00803B51" w:rsidRPr="00BB3253" w:rsidRDefault="00803B51" w:rsidP="00803B51">
            <w:r w:rsidRPr="00BB3253">
              <w:t>Должен знать и применять:</w:t>
            </w:r>
          </w:p>
          <w:p w:rsidR="00803B51" w:rsidRPr="00BB3253" w:rsidRDefault="00803B51" w:rsidP="00803B51">
            <w:r w:rsidRPr="00BB3253">
              <w:t>• Правила, относящиеся к покупке, хранению, подготовке, приготовлению и подаче готовых изделий, а также условия хранения сырья и готовой продукции.</w:t>
            </w:r>
          </w:p>
          <w:p w:rsidR="00803B51" w:rsidRPr="00BB3253" w:rsidRDefault="00803B51" w:rsidP="00803B51">
            <w:r w:rsidRPr="00BB3253">
              <w:t xml:space="preserve">• Правила безопасности   работы на рабочем месте при  эксплуатации торгового и производственного оборудования. </w:t>
            </w:r>
          </w:p>
          <w:p w:rsidR="00803B51" w:rsidRPr="00BB3253" w:rsidRDefault="00803B51" w:rsidP="00803B51">
            <w:r w:rsidRPr="00BB3253">
              <w:t>• Причины снижения качества продукции.</w:t>
            </w:r>
          </w:p>
          <w:p w:rsidR="00803B51" w:rsidRPr="00BB3253" w:rsidRDefault="00803B51" w:rsidP="00803B51">
            <w:r w:rsidRPr="00BB3253">
              <w:t>• Показатели качества сырья и продуктов используемых в процессе производства.</w:t>
            </w:r>
          </w:p>
          <w:p w:rsidR="00803B51" w:rsidRPr="00BB3253" w:rsidRDefault="00803B51" w:rsidP="00803B51">
            <w:r w:rsidRPr="00BB3253">
              <w:t xml:space="preserve"> Санитарные нормы и требования </w:t>
            </w:r>
            <w:proofErr w:type="spellStart"/>
            <w:r w:rsidRPr="00BB3253">
              <w:t>САНПин</w:t>
            </w:r>
            <w:proofErr w:type="spellEnd"/>
            <w:r w:rsidRPr="00BB3253">
              <w:t>.</w:t>
            </w:r>
          </w:p>
        </w:tc>
      </w:tr>
      <w:tr w:rsidR="00803B51" w:rsidRPr="00BB3253" w:rsidTr="00803B51">
        <w:tc>
          <w:tcPr>
            <w:tcW w:w="534" w:type="dxa"/>
          </w:tcPr>
          <w:p w:rsidR="00803B51" w:rsidRPr="00BB3253" w:rsidRDefault="00803B51" w:rsidP="00803B51"/>
        </w:tc>
        <w:tc>
          <w:tcPr>
            <w:tcW w:w="9072" w:type="dxa"/>
          </w:tcPr>
          <w:p w:rsidR="00803B51" w:rsidRPr="00BB3253" w:rsidRDefault="00803B51" w:rsidP="00803B51">
            <w:r w:rsidRPr="00BB3253">
              <w:t>Должен:</w:t>
            </w:r>
          </w:p>
          <w:p w:rsidR="00803B51" w:rsidRPr="00BB3253" w:rsidRDefault="00803B51" w:rsidP="00803B51">
            <w:r w:rsidRPr="00BB3253">
              <w:t>• Работать, соблюдая   гигиенические и  санитарные правила хранения продукции, подготовки сырья, обслуживания оборудования.</w:t>
            </w:r>
          </w:p>
          <w:p w:rsidR="00803B51" w:rsidRPr="00BB3253" w:rsidRDefault="00803B51" w:rsidP="00803B51">
            <w:r w:rsidRPr="00BB3253">
              <w:t>• Хранить сырьё и продукцию,  соблюдая правила безопасности и гигиены.</w:t>
            </w:r>
          </w:p>
          <w:p w:rsidR="00803B51" w:rsidRPr="00BB3253" w:rsidRDefault="00803B51" w:rsidP="00803B51">
            <w:r w:rsidRPr="00BB3253">
              <w:t>• Убедиться, что все рабочие зоны убираются на основе самых высоких стандартов.</w:t>
            </w:r>
          </w:p>
          <w:p w:rsidR="00803B51" w:rsidRPr="00BB3253" w:rsidRDefault="00803B51" w:rsidP="00803B51">
            <w:r w:rsidRPr="00BB3253">
              <w:t>• Работать, соблюдая технику безопасности.</w:t>
            </w:r>
          </w:p>
          <w:p w:rsidR="00803B51" w:rsidRPr="00BB3253" w:rsidRDefault="00803B51" w:rsidP="00803B51">
            <w:r w:rsidRPr="00BB3253">
              <w:t>• Использовать все инструменты и оборудование согласно инструкции производителя.</w:t>
            </w:r>
          </w:p>
          <w:p w:rsidR="00803B51" w:rsidRPr="00BB3253" w:rsidRDefault="00803B51" w:rsidP="00803B51">
            <w:r w:rsidRPr="00BB3253">
              <w:t>• Обеспечивать безопасность  пищевых продуктов в рамках рабочей среды.</w:t>
            </w:r>
          </w:p>
          <w:p w:rsidR="00803B51" w:rsidRPr="00BB3253" w:rsidRDefault="00803B51" w:rsidP="00803B51"/>
        </w:tc>
      </w:tr>
      <w:tr w:rsidR="00803B51" w:rsidRPr="00BB3253" w:rsidTr="00803B51">
        <w:tc>
          <w:tcPr>
            <w:tcW w:w="534" w:type="dxa"/>
          </w:tcPr>
          <w:p w:rsidR="00803B51" w:rsidRPr="00BB3253" w:rsidRDefault="00803B51" w:rsidP="00803B51">
            <w:r w:rsidRPr="00BB3253">
              <w:t>3</w:t>
            </w:r>
          </w:p>
        </w:tc>
        <w:tc>
          <w:tcPr>
            <w:tcW w:w="9072" w:type="dxa"/>
          </w:tcPr>
          <w:p w:rsidR="00803B51" w:rsidRPr="00BB3253" w:rsidRDefault="00803B51" w:rsidP="00803B51">
            <w:r w:rsidRPr="00BB3253">
              <w:t>Коммуникативные навыки</w:t>
            </w:r>
          </w:p>
        </w:tc>
      </w:tr>
      <w:tr w:rsidR="00803B51" w:rsidRPr="00BB3253" w:rsidTr="00803B51">
        <w:tc>
          <w:tcPr>
            <w:tcW w:w="534" w:type="dxa"/>
          </w:tcPr>
          <w:p w:rsidR="00803B51" w:rsidRPr="00BB3253" w:rsidRDefault="00803B51" w:rsidP="00803B51"/>
        </w:tc>
        <w:tc>
          <w:tcPr>
            <w:tcW w:w="9072" w:type="dxa"/>
          </w:tcPr>
          <w:p w:rsidR="00803B51" w:rsidRPr="00BB3253" w:rsidRDefault="00803B51" w:rsidP="00803B51">
            <w:r w:rsidRPr="00BB3253">
              <w:t>Должен знать и понимать:</w:t>
            </w:r>
          </w:p>
          <w:p w:rsidR="00803B51" w:rsidRPr="00BB3253" w:rsidRDefault="00803B51" w:rsidP="00803B51">
            <w:r w:rsidRPr="00BB3253">
              <w:t xml:space="preserve">• Важность выкладки на витринах  и рекламы, с целью увеличения объемов продаж. </w:t>
            </w:r>
          </w:p>
          <w:p w:rsidR="00803B51" w:rsidRPr="00BB3253" w:rsidRDefault="00803B51" w:rsidP="00803B51">
            <w:r w:rsidRPr="00BB3253">
              <w:t>• Юридические ограничения на презентации рекламных материалов.</w:t>
            </w:r>
          </w:p>
          <w:p w:rsidR="00803B51" w:rsidRPr="00BB3253" w:rsidRDefault="00803B51" w:rsidP="00803B51">
            <w:r w:rsidRPr="00BB3253">
              <w:t>• Важность внешнего вида, обращая внимание  на общественное мнение и работу с клиентами.</w:t>
            </w:r>
          </w:p>
          <w:p w:rsidR="00803B51" w:rsidRPr="00BB3253" w:rsidRDefault="00803B51" w:rsidP="00803B51">
            <w:r w:rsidRPr="00BB3253">
              <w:t>• Важность эффективных коммуникаций между группами, коллегами, подрядчиками  и другими  специалистами.</w:t>
            </w:r>
          </w:p>
          <w:p w:rsidR="00803B51" w:rsidRPr="00BB3253" w:rsidRDefault="00803B51" w:rsidP="00803B51">
            <w:r w:rsidRPr="00BB3253">
              <w:lastRenderedPageBreak/>
              <w:t>• Необходимость эффективно общаться с клиентами.</w:t>
            </w:r>
          </w:p>
        </w:tc>
      </w:tr>
      <w:tr w:rsidR="00803B51" w:rsidRPr="00BB3253" w:rsidTr="00803B51">
        <w:tc>
          <w:tcPr>
            <w:tcW w:w="534" w:type="dxa"/>
          </w:tcPr>
          <w:p w:rsidR="00803B51" w:rsidRPr="00BB3253" w:rsidRDefault="00803B51" w:rsidP="00803B51"/>
        </w:tc>
        <w:tc>
          <w:tcPr>
            <w:tcW w:w="9072" w:type="dxa"/>
          </w:tcPr>
          <w:p w:rsidR="00803B51" w:rsidRPr="00BB3253" w:rsidRDefault="00803B51" w:rsidP="00803B51">
            <w:r w:rsidRPr="00BB3253">
              <w:t xml:space="preserve"> Должен:</w:t>
            </w:r>
          </w:p>
          <w:p w:rsidR="00803B51" w:rsidRPr="00BB3253" w:rsidRDefault="00803B51" w:rsidP="00803B51">
            <w:r w:rsidRPr="00BB3253">
              <w:t>• Вести профессиональный диалог с клиентами.</w:t>
            </w:r>
          </w:p>
          <w:p w:rsidR="00803B51" w:rsidRPr="00BB3253" w:rsidRDefault="00803B51" w:rsidP="00803B51">
            <w:r w:rsidRPr="00BB3253">
              <w:t>• Эффективно работать с коллегами и другими специалистами.</w:t>
            </w:r>
          </w:p>
          <w:p w:rsidR="00803B51" w:rsidRPr="00BB3253" w:rsidRDefault="00803B51" w:rsidP="00803B51">
            <w:r w:rsidRPr="00BB3253">
              <w:t>• Быть эффективным членом команды.</w:t>
            </w:r>
          </w:p>
          <w:p w:rsidR="00803B51" w:rsidRPr="00BB3253" w:rsidRDefault="00803B51" w:rsidP="00803B51">
            <w:r w:rsidRPr="00BB3253">
              <w:t>• Презентовать продукцию для того, чтобы максимизировать продажи.</w:t>
            </w:r>
          </w:p>
          <w:p w:rsidR="00803B51" w:rsidRPr="00BB3253" w:rsidRDefault="00803B51" w:rsidP="00803B51">
            <w:r w:rsidRPr="00BB3253">
              <w:t>• Всегда обращать внимание на собственную чистоту и внешний вид.</w:t>
            </w:r>
          </w:p>
          <w:p w:rsidR="00803B51" w:rsidRPr="00BB3253" w:rsidRDefault="00803B51" w:rsidP="00803B51">
            <w:r w:rsidRPr="00BB3253">
              <w:t>• Предоставлять консультации и рекомендации по вопросам специализированных менеджеров, коллег и клиентов.</w:t>
            </w:r>
          </w:p>
          <w:p w:rsidR="00803B51" w:rsidRPr="00BB3253" w:rsidRDefault="00803B51" w:rsidP="00803B51">
            <w:r w:rsidRPr="00BB3253">
              <w:t>• Предлагать решения и обсуждать интересующие проблемы, приходя к общему решению.</w:t>
            </w:r>
          </w:p>
        </w:tc>
      </w:tr>
      <w:tr w:rsidR="00803B51" w:rsidRPr="00BB3253" w:rsidTr="00803B51">
        <w:tc>
          <w:tcPr>
            <w:tcW w:w="534" w:type="dxa"/>
          </w:tcPr>
          <w:p w:rsidR="00803B51" w:rsidRPr="00BB3253" w:rsidRDefault="00803B51" w:rsidP="00803B51">
            <w:r w:rsidRPr="00BB3253">
              <w:t>4</w:t>
            </w:r>
          </w:p>
        </w:tc>
        <w:tc>
          <w:tcPr>
            <w:tcW w:w="9072" w:type="dxa"/>
          </w:tcPr>
          <w:p w:rsidR="00803B51" w:rsidRPr="00BB3253" w:rsidRDefault="00803B51" w:rsidP="00803B51">
            <w:r w:rsidRPr="00BB3253">
              <w:t xml:space="preserve">Дрожжевые и </w:t>
            </w:r>
            <w:proofErr w:type="spellStart"/>
            <w:r w:rsidRPr="00BB3253">
              <w:t>бездрожжевые</w:t>
            </w:r>
            <w:proofErr w:type="spellEnd"/>
            <w:r w:rsidRPr="00BB3253">
              <w:t>, сдобные хлебобулочные изделия.</w:t>
            </w:r>
          </w:p>
        </w:tc>
      </w:tr>
      <w:tr w:rsidR="00803B51" w:rsidRPr="00BB3253" w:rsidTr="00803B51">
        <w:tc>
          <w:tcPr>
            <w:tcW w:w="534" w:type="dxa"/>
          </w:tcPr>
          <w:p w:rsidR="00803B51" w:rsidRPr="00BB3253" w:rsidRDefault="00803B51" w:rsidP="00803B51"/>
        </w:tc>
        <w:tc>
          <w:tcPr>
            <w:tcW w:w="9072" w:type="dxa"/>
          </w:tcPr>
          <w:p w:rsidR="00803B51" w:rsidRPr="00BB3253" w:rsidRDefault="00D037F9" w:rsidP="00803B51">
            <w:r w:rsidRPr="00BB3253">
              <w:t>Д</w:t>
            </w:r>
            <w:r w:rsidR="00803B51" w:rsidRPr="00BB3253">
              <w:t>олжен знать и понимать:</w:t>
            </w:r>
          </w:p>
          <w:p w:rsidR="00803B51" w:rsidRPr="00BB3253" w:rsidRDefault="00803B51" w:rsidP="00803B51">
            <w:pPr>
              <w:numPr>
                <w:ilvl w:val="0"/>
                <w:numId w:val="6"/>
              </w:numPr>
            </w:pPr>
            <w:r w:rsidRPr="00BB3253">
              <w:t>Факторы, которые влияют на работу дрожжей</w:t>
            </w:r>
          </w:p>
          <w:p w:rsidR="00803B51" w:rsidRPr="00BB3253" w:rsidRDefault="00803B51" w:rsidP="00803B51">
            <w:pPr>
              <w:numPr>
                <w:ilvl w:val="0"/>
                <w:numId w:val="6"/>
              </w:numPr>
            </w:pPr>
            <w:r w:rsidRPr="00BB3253">
              <w:t xml:space="preserve"> Использование дрожжей в  различных формах</w:t>
            </w:r>
          </w:p>
          <w:p w:rsidR="00803B51" w:rsidRPr="00BB3253" w:rsidRDefault="00803B51" w:rsidP="00803B51">
            <w:pPr>
              <w:numPr>
                <w:ilvl w:val="0"/>
                <w:numId w:val="6"/>
              </w:numPr>
            </w:pPr>
            <w:r w:rsidRPr="00BB3253">
              <w:t xml:space="preserve"> Ассортимент сдобных продуктов из теста.</w:t>
            </w:r>
          </w:p>
          <w:p w:rsidR="00803B51" w:rsidRPr="00BB3253" w:rsidRDefault="00803B51" w:rsidP="00803B51">
            <w:pPr>
              <w:numPr>
                <w:ilvl w:val="0"/>
                <w:numId w:val="6"/>
              </w:numPr>
            </w:pPr>
            <w:r w:rsidRPr="00BB3253">
              <w:t>Технологию приготовления теста с добавлением  сахара, яиц, сливочного масла и молока.</w:t>
            </w:r>
          </w:p>
          <w:p w:rsidR="00803B51" w:rsidRPr="00BB3253" w:rsidRDefault="00803B51" w:rsidP="00803B51">
            <w:pPr>
              <w:numPr>
                <w:ilvl w:val="0"/>
                <w:numId w:val="6"/>
              </w:numPr>
            </w:pPr>
            <w:r w:rsidRPr="00BB3253">
              <w:t xml:space="preserve"> Влияние  ингредиентов на процесс производства и готовое изделие.</w:t>
            </w:r>
          </w:p>
          <w:p w:rsidR="00803B51" w:rsidRPr="00BB3253" w:rsidRDefault="00803B51" w:rsidP="00803B51">
            <w:pPr>
              <w:numPr>
                <w:ilvl w:val="0"/>
                <w:numId w:val="6"/>
              </w:numPr>
            </w:pPr>
            <w:r w:rsidRPr="00BB3253">
              <w:t xml:space="preserve"> Правила выкладки изделий из сдобного теста на продажу.</w:t>
            </w:r>
          </w:p>
          <w:p w:rsidR="00803B51" w:rsidRPr="00BB3253" w:rsidRDefault="00803B51" w:rsidP="00803B51">
            <w:pPr>
              <w:numPr>
                <w:ilvl w:val="0"/>
                <w:numId w:val="6"/>
              </w:numPr>
            </w:pPr>
            <w:r w:rsidRPr="00BB3253">
              <w:t xml:space="preserve"> Правила хранения сдобных изделий.</w:t>
            </w:r>
          </w:p>
        </w:tc>
      </w:tr>
    </w:tbl>
    <w:p w:rsidR="00803B51" w:rsidRPr="00803B51" w:rsidRDefault="00803B51" w:rsidP="00803B51">
      <w:pPr>
        <w:keepNext/>
        <w:spacing w:before="240" w:after="60"/>
        <w:outlineLvl w:val="1"/>
        <w:rPr>
          <w:b/>
          <w:bCs/>
          <w:iCs/>
          <w:sz w:val="28"/>
          <w:szCs w:val="28"/>
        </w:rPr>
      </w:pPr>
    </w:p>
    <w:p w:rsidR="00803B51" w:rsidRPr="00803B51" w:rsidRDefault="00803B51" w:rsidP="00803B51">
      <w:pPr>
        <w:keepNext/>
        <w:spacing w:before="240" w:after="60"/>
        <w:outlineLvl w:val="1"/>
        <w:rPr>
          <w:b/>
          <w:bCs/>
          <w:iCs/>
          <w:sz w:val="28"/>
          <w:szCs w:val="28"/>
        </w:rPr>
      </w:pPr>
    </w:p>
    <w:p w:rsidR="0077640B" w:rsidRPr="002D0D67"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4415ED">
        <w:rPr>
          <w:b/>
          <w:caps/>
          <w:sz w:val="28"/>
          <w:szCs w:val="28"/>
        </w:rPr>
        <w:br w:type="page"/>
      </w:r>
      <w:r w:rsidRPr="002D0D67">
        <w:rPr>
          <w:b/>
          <w:caps/>
          <w:sz w:val="28"/>
          <w:szCs w:val="28"/>
        </w:rPr>
        <w:lastRenderedPageBreak/>
        <w:t xml:space="preserve">2. результаты освоения ПРОФЕССИОНАЛЬНОГО МОДУЛЯ </w:t>
      </w:r>
    </w:p>
    <w:p w:rsidR="0077640B" w:rsidRPr="00EE06BF"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14"/>
          <w:szCs w:val="16"/>
        </w:rPr>
      </w:pPr>
    </w:p>
    <w:p w:rsidR="0077640B" w:rsidRPr="00744FCE" w:rsidRDefault="0077640B" w:rsidP="00835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744FCE">
        <w:rPr>
          <w:sz w:val="28"/>
          <w:szCs w:val="28"/>
        </w:rPr>
        <w:t xml:space="preserve">Результатом освоения профессионального модуля является овладение обучающимися видом профессиональной деятельности </w:t>
      </w:r>
      <w:r w:rsidR="00EE06BF" w:rsidRPr="00744FCE">
        <w:rPr>
          <w:sz w:val="28"/>
          <w:szCs w:val="28"/>
        </w:rPr>
        <w:t>ПМ. 0</w:t>
      </w:r>
      <w:r w:rsidR="009B1150">
        <w:rPr>
          <w:sz w:val="28"/>
          <w:szCs w:val="28"/>
        </w:rPr>
        <w:t>2</w:t>
      </w:r>
      <w:r w:rsidR="00EE06BF" w:rsidRPr="00744FCE">
        <w:rPr>
          <w:b/>
          <w:sz w:val="28"/>
          <w:szCs w:val="28"/>
        </w:rPr>
        <w:t xml:space="preserve"> </w:t>
      </w:r>
      <w:r w:rsidR="00EE06BF" w:rsidRPr="00744FCE">
        <w:rPr>
          <w:sz w:val="28"/>
          <w:szCs w:val="28"/>
        </w:rPr>
        <w:t>«Приготовление теста»</w:t>
      </w:r>
      <w:r w:rsidRPr="00744FCE">
        <w:rPr>
          <w:sz w:val="28"/>
          <w:szCs w:val="28"/>
        </w:rPr>
        <w:t xml:space="preserve">, в том числе профессиональными (ПК) </w:t>
      </w:r>
      <w:r w:rsidR="00E34F02" w:rsidRPr="00744FCE">
        <w:rPr>
          <w:sz w:val="28"/>
          <w:szCs w:val="28"/>
        </w:rPr>
        <w:t>и общими (ОК) компетенциями:</w:t>
      </w:r>
    </w:p>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77640B" w:rsidRPr="00EE06BF">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77640B" w:rsidRPr="00EE06BF" w:rsidRDefault="0077640B" w:rsidP="00855F73">
            <w:pPr>
              <w:widowControl w:val="0"/>
              <w:suppressAutoHyphens/>
              <w:jc w:val="center"/>
              <w:rPr>
                <w:b/>
                <w:szCs w:val="28"/>
              </w:rPr>
            </w:pPr>
            <w:r w:rsidRPr="00EE06BF">
              <w:rPr>
                <w:b/>
                <w:szCs w:val="28"/>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77640B" w:rsidRPr="00EE06BF" w:rsidRDefault="0077640B" w:rsidP="00855F73">
            <w:pPr>
              <w:widowControl w:val="0"/>
              <w:suppressAutoHyphens/>
              <w:jc w:val="center"/>
              <w:rPr>
                <w:b/>
                <w:szCs w:val="28"/>
              </w:rPr>
            </w:pPr>
            <w:r w:rsidRPr="00EE06BF">
              <w:rPr>
                <w:b/>
                <w:szCs w:val="28"/>
              </w:rPr>
              <w:t>Наименование результата обучения</w:t>
            </w:r>
          </w:p>
        </w:tc>
      </w:tr>
      <w:tr w:rsidR="0077640B" w:rsidRPr="00EE06BF">
        <w:tc>
          <w:tcPr>
            <w:tcW w:w="833" w:type="pct"/>
            <w:tcBorders>
              <w:top w:val="single" w:sz="12" w:space="0" w:color="auto"/>
              <w:left w:val="single" w:sz="12" w:space="0" w:color="auto"/>
              <w:bottom w:val="single" w:sz="4" w:space="0" w:color="auto"/>
              <w:right w:val="single" w:sz="4" w:space="0" w:color="auto"/>
            </w:tcBorders>
            <w:shd w:val="clear" w:color="auto" w:fill="auto"/>
          </w:tcPr>
          <w:p w:rsidR="0077640B" w:rsidRPr="00EE06BF" w:rsidRDefault="0077640B" w:rsidP="00855F73">
            <w:pPr>
              <w:widowControl w:val="0"/>
              <w:suppressAutoHyphens/>
              <w:spacing w:line="360" w:lineRule="auto"/>
              <w:jc w:val="both"/>
              <w:rPr>
                <w:szCs w:val="28"/>
              </w:rPr>
            </w:pPr>
            <w:r w:rsidRPr="00EE06BF">
              <w:rPr>
                <w:szCs w:val="28"/>
              </w:rPr>
              <w:t xml:space="preserve">ПК </w:t>
            </w:r>
            <w:r w:rsidR="00054CBA" w:rsidRPr="00EE06BF">
              <w:rPr>
                <w:szCs w:val="28"/>
              </w:rPr>
              <w:t>2</w:t>
            </w:r>
            <w:r w:rsidR="00321234" w:rsidRPr="00EE06BF">
              <w:rPr>
                <w:szCs w:val="28"/>
              </w:rPr>
              <w:t>.1.</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77640B" w:rsidRPr="00EE06BF" w:rsidRDefault="00321234" w:rsidP="00855F73">
            <w:pPr>
              <w:widowControl w:val="0"/>
              <w:suppressAutoHyphens/>
              <w:jc w:val="both"/>
              <w:rPr>
                <w:szCs w:val="28"/>
              </w:rPr>
            </w:pPr>
            <w:r w:rsidRPr="00EE06BF">
              <w:rPr>
                <w:szCs w:val="28"/>
              </w:rPr>
              <w:t>Подготавливать и дозировать сырье</w:t>
            </w:r>
          </w:p>
        </w:tc>
      </w:tr>
      <w:tr w:rsidR="0077640B" w:rsidRPr="00EE06BF">
        <w:tc>
          <w:tcPr>
            <w:tcW w:w="833" w:type="pct"/>
            <w:tcBorders>
              <w:top w:val="single" w:sz="4" w:space="0" w:color="auto"/>
              <w:left w:val="single" w:sz="12" w:space="0" w:color="auto"/>
              <w:bottom w:val="single" w:sz="4" w:space="0" w:color="auto"/>
              <w:right w:val="single" w:sz="4" w:space="0" w:color="auto"/>
            </w:tcBorders>
            <w:shd w:val="clear" w:color="auto" w:fill="auto"/>
          </w:tcPr>
          <w:p w:rsidR="0077640B" w:rsidRPr="00EE06BF" w:rsidRDefault="0077640B" w:rsidP="00855F73">
            <w:pPr>
              <w:widowControl w:val="0"/>
              <w:suppressAutoHyphens/>
              <w:spacing w:line="360" w:lineRule="auto"/>
              <w:jc w:val="both"/>
              <w:rPr>
                <w:szCs w:val="28"/>
              </w:rPr>
            </w:pPr>
            <w:r w:rsidRPr="00EE06BF">
              <w:rPr>
                <w:szCs w:val="28"/>
              </w:rPr>
              <w:t xml:space="preserve">ПК </w:t>
            </w:r>
            <w:r w:rsidR="00054CBA" w:rsidRPr="00EE06BF">
              <w:rPr>
                <w:szCs w:val="28"/>
              </w:rPr>
              <w:t>2</w:t>
            </w:r>
            <w:r w:rsidR="00321234" w:rsidRPr="00EE06BF">
              <w:rPr>
                <w:szCs w:val="28"/>
              </w:rPr>
              <w:t>.2.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640B" w:rsidRPr="00EE06BF" w:rsidRDefault="00321234" w:rsidP="00855F73">
            <w:pPr>
              <w:widowControl w:val="0"/>
              <w:suppressAutoHyphens/>
              <w:jc w:val="both"/>
              <w:rPr>
                <w:szCs w:val="28"/>
              </w:rPr>
            </w:pPr>
            <w:r w:rsidRPr="00EE06BF">
              <w:rPr>
                <w:szCs w:val="28"/>
              </w:rPr>
              <w:t>Приготавливать тесто различными способами согласно производственным рецептурам</w:t>
            </w:r>
          </w:p>
        </w:tc>
      </w:tr>
      <w:tr w:rsidR="0077640B" w:rsidRPr="00EE06BF">
        <w:tc>
          <w:tcPr>
            <w:tcW w:w="833" w:type="pct"/>
            <w:tcBorders>
              <w:top w:val="single" w:sz="4" w:space="0" w:color="auto"/>
              <w:left w:val="single" w:sz="12" w:space="0" w:color="auto"/>
              <w:bottom w:val="single" w:sz="4" w:space="0" w:color="auto"/>
              <w:right w:val="single" w:sz="4" w:space="0" w:color="auto"/>
            </w:tcBorders>
            <w:shd w:val="clear" w:color="auto" w:fill="auto"/>
          </w:tcPr>
          <w:p w:rsidR="0077640B" w:rsidRPr="00EE06BF" w:rsidRDefault="0077640B" w:rsidP="00855F73">
            <w:pPr>
              <w:widowControl w:val="0"/>
              <w:suppressAutoHyphens/>
              <w:spacing w:line="360" w:lineRule="auto"/>
              <w:jc w:val="both"/>
              <w:rPr>
                <w:szCs w:val="28"/>
                <w:lang w:val="en-US"/>
              </w:rPr>
            </w:pPr>
            <w:r w:rsidRPr="00EE06BF">
              <w:rPr>
                <w:szCs w:val="28"/>
              </w:rPr>
              <w:t xml:space="preserve">ПК </w:t>
            </w:r>
            <w:r w:rsidR="00054CBA" w:rsidRPr="00EE06BF">
              <w:rPr>
                <w:szCs w:val="28"/>
              </w:rPr>
              <w:t>2</w:t>
            </w:r>
            <w:r w:rsidR="00321234" w:rsidRPr="00EE06BF">
              <w:rPr>
                <w:szCs w:val="28"/>
              </w:rPr>
              <w:t>.3.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640B" w:rsidRPr="00EE06BF" w:rsidRDefault="00321234" w:rsidP="00855F73">
            <w:pPr>
              <w:widowControl w:val="0"/>
              <w:suppressAutoHyphens/>
              <w:jc w:val="both"/>
              <w:rPr>
                <w:szCs w:val="28"/>
              </w:rPr>
            </w:pPr>
            <w:r w:rsidRPr="00EE06BF">
              <w:rPr>
                <w:szCs w:val="28"/>
              </w:rPr>
              <w:t>Определять готовность опары, закваски, теста при замесе и брожении</w:t>
            </w:r>
          </w:p>
        </w:tc>
      </w:tr>
      <w:tr w:rsidR="00321234" w:rsidRPr="00EE06BF">
        <w:tc>
          <w:tcPr>
            <w:tcW w:w="833" w:type="pct"/>
            <w:tcBorders>
              <w:top w:val="single" w:sz="4" w:space="0" w:color="auto"/>
              <w:left w:val="single" w:sz="12" w:space="0" w:color="auto"/>
              <w:bottom w:val="single" w:sz="4" w:space="0" w:color="auto"/>
              <w:right w:val="single" w:sz="4" w:space="0" w:color="auto"/>
            </w:tcBorders>
            <w:shd w:val="clear" w:color="auto" w:fill="auto"/>
          </w:tcPr>
          <w:p w:rsidR="00321234" w:rsidRPr="00EE06BF" w:rsidRDefault="00321234" w:rsidP="00855F73">
            <w:pPr>
              <w:widowControl w:val="0"/>
              <w:suppressAutoHyphens/>
              <w:spacing w:line="360" w:lineRule="auto"/>
              <w:jc w:val="both"/>
              <w:rPr>
                <w:szCs w:val="28"/>
              </w:rPr>
            </w:pPr>
            <w:r w:rsidRPr="00EE06BF">
              <w:rPr>
                <w:szCs w:val="28"/>
              </w:rPr>
              <w:t xml:space="preserve">ПК </w:t>
            </w:r>
            <w:r w:rsidR="00054CBA" w:rsidRPr="00EE06BF">
              <w:rPr>
                <w:szCs w:val="28"/>
              </w:rPr>
              <w:t>2</w:t>
            </w:r>
            <w:r w:rsidRPr="00EE06BF">
              <w:rPr>
                <w:szCs w:val="28"/>
              </w:rPr>
              <w:t>.4.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321234" w:rsidRPr="00EE06BF" w:rsidRDefault="00321234" w:rsidP="00855F73">
            <w:pPr>
              <w:widowControl w:val="0"/>
              <w:suppressAutoHyphens/>
              <w:jc w:val="both"/>
              <w:rPr>
                <w:szCs w:val="28"/>
              </w:rPr>
            </w:pPr>
            <w:r w:rsidRPr="00EE06BF">
              <w:rPr>
                <w:szCs w:val="28"/>
              </w:rPr>
              <w:t>Обслуживать оборудование для приготовления теста</w:t>
            </w:r>
          </w:p>
        </w:tc>
      </w:tr>
      <w:tr w:rsidR="0077640B" w:rsidRPr="00EE06BF">
        <w:tc>
          <w:tcPr>
            <w:tcW w:w="833" w:type="pct"/>
            <w:tcBorders>
              <w:top w:val="single" w:sz="4" w:space="0" w:color="auto"/>
              <w:left w:val="single" w:sz="12" w:space="0" w:color="auto"/>
              <w:bottom w:val="single" w:sz="4" w:space="0" w:color="auto"/>
              <w:right w:val="single" w:sz="4" w:space="0" w:color="auto"/>
            </w:tcBorders>
            <w:shd w:val="clear" w:color="auto" w:fill="auto"/>
          </w:tcPr>
          <w:p w:rsidR="0077640B" w:rsidRPr="00EE06BF" w:rsidRDefault="0077640B" w:rsidP="00855F73">
            <w:pPr>
              <w:widowControl w:val="0"/>
              <w:suppressAutoHyphens/>
              <w:spacing w:line="360" w:lineRule="auto"/>
              <w:jc w:val="both"/>
              <w:rPr>
                <w:szCs w:val="28"/>
              </w:rPr>
            </w:pPr>
            <w:r w:rsidRPr="00EE06BF">
              <w:rPr>
                <w:szCs w:val="28"/>
              </w:rPr>
              <w:t xml:space="preserve">ОК </w:t>
            </w:r>
            <w:r w:rsidR="00321234" w:rsidRPr="00EE06BF">
              <w:rPr>
                <w:szCs w:val="28"/>
              </w:rPr>
              <w:t>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640B" w:rsidRPr="00EE06BF" w:rsidRDefault="00321234" w:rsidP="00855F73">
            <w:pPr>
              <w:widowControl w:val="0"/>
              <w:suppressAutoHyphens/>
              <w:jc w:val="both"/>
              <w:rPr>
                <w:szCs w:val="28"/>
              </w:rPr>
            </w:pPr>
            <w:r w:rsidRPr="00EE06BF">
              <w:rPr>
                <w:szCs w:val="28"/>
              </w:rPr>
              <w:t>Понимать сущность и социальную значимость своей будущей профессии, проявлять к ней устойчивый интерес</w:t>
            </w:r>
          </w:p>
        </w:tc>
      </w:tr>
      <w:tr w:rsidR="0077640B" w:rsidRPr="00EE06BF">
        <w:tc>
          <w:tcPr>
            <w:tcW w:w="833" w:type="pct"/>
            <w:tcBorders>
              <w:top w:val="single" w:sz="4" w:space="0" w:color="auto"/>
              <w:left w:val="single" w:sz="12" w:space="0" w:color="auto"/>
              <w:bottom w:val="single" w:sz="4" w:space="0" w:color="auto"/>
              <w:right w:val="single" w:sz="4" w:space="0" w:color="auto"/>
            </w:tcBorders>
            <w:shd w:val="clear" w:color="auto" w:fill="auto"/>
          </w:tcPr>
          <w:p w:rsidR="0077640B" w:rsidRPr="00EE06BF" w:rsidRDefault="0077640B" w:rsidP="00855F73">
            <w:pPr>
              <w:widowControl w:val="0"/>
              <w:suppressAutoHyphens/>
              <w:spacing w:line="360" w:lineRule="auto"/>
              <w:jc w:val="both"/>
              <w:rPr>
                <w:szCs w:val="28"/>
              </w:rPr>
            </w:pPr>
            <w:r w:rsidRPr="00EE06BF">
              <w:rPr>
                <w:szCs w:val="28"/>
              </w:rPr>
              <w:t xml:space="preserve">ОК </w:t>
            </w:r>
            <w:r w:rsidR="00321234" w:rsidRPr="00EE06BF">
              <w:rPr>
                <w:szCs w:val="28"/>
              </w:rPr>
              <w:t>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640B" w:rsidRPr="00EE06BF" w:rsidRDefault="00321234" w:rsidP="00855F73">
            <w:pPr>
              <w:widowControl w:val="0"/>
              <w:suppressAutoHyphens/>
              <w:jc w:val="both"/>
              <w:rPr>
                <w:szCs w:val="28"/>
              </w:rPr>
            </w:pPr>
            <w:r w:rsidRPr="00EE06BF">
              <w:rPr>
                <w:szCs w:val="28"/>
              </w:rPr>
              <w:t>Организовывать собственную деятельность, исходя из цели и способов ее достижения, определенных руководителем</w:t>
            </w:r>
          </w:p>
        </w:tc>
      </w:tr>
      <w:tr w:rsidR="0077640B" w:rsidRPr="00EE06BF">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77640B" w:rsidRPr="00EE06BF" w:rsidRDefault="0077640B" w:rsidP="00855F73">
            <w:pPr>
              <w:widowControl w:val="0"/>
              <w:suppressAutoHyphens/>
              <w:spacing w:line="360" w:lineRule="auto"/>
              <w:jc w:val="both"/>
              <w:rPr>
                <w:szCs w:val="28"/>
              </w:rPr>
            </w:pPr>
            <w:r w:rsidRPr="00EE06BF">
              <w:rPr>
                <w:szCs w:val="28"/>
              </w:rPr>
              <w:t xml:space="preserve">ОК </w:t>
            </w:r>
            <w:r w:rsidR="00321234" w:rsidRPr="00EE06BF">
              <w:rPr>
                <w:szCs w:val="28"/>
              </w:rPr>
              <w:t>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640B" w:rsidRPr="00EE06BF" w:rsidRDefault="00321234" w:rsidP="00855F73">
            <w:pPr>
              <w:widowControl w:val="0"/>
              <w:suppressAutoHyphens/>
              <w:jc w:val="both"/>
              <w:rPr>
                <w:szCs w:val="28"/>
              </w:rPr>
            </w:pPr>
            <w:r w:rsidRPr="00EE06BF">
              <w:rPr>
                <w:szCs w:val="28"/>
              </w:rPr>
              <w:t>Анализировать рабочую ситуацию, осуществлять текущий</w:t>
            </w:r>
            <w:r w:rsidR="00CD1E14" w:rsidRPr="00EE06BF">
              <w:rPr>
                <w:szCs w:val="28"/>
              </w:rPr>
              <w:t xml:space="preserve"> и итоговый контроль, оценку и коррекцию собственной деятельности, нести ответственность за результаты своей работы</w:t>
            </w:r>
          </w:p>
        </w:tc>
      </w:tr>
      <w:tr w:rsidR="00CD1E14" w:rsidRPr="00EE06BF">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D1E14" w:rsidRPr="00EE06BF" w:rsidRDefault="00CD1E14" w:rsidP="00855F73">
            <w:pPr>
              <w:widowControl w:val="0"/>
              <w:suppressAutoHyphens/>
              <w:spacing w:line="360" w:lineRule="auto"/>
              <w:jc w:val="both"/>
              <w:rPr>
                <w:szCs w:val="28"/>
              </w:rPr>
            </w:pPr>
            <w:r w:rsidRPr="00EE06BF">
              <w:rPr>
                <w:szCs w:val="28"/>
              </w:rPr>
              <w:t>ОК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D1E14" w:rsidRPr="00EE06BF" w:rsidRDefault="00CD1E14" w:rsidP="00855F73">
            <w:pPr>
              <w:widowControl w:val="0"/>
              <w:suppressAutoHyphens/>
              <w:jc w:val="both"/>
              <w:rPr>
                <w:szCs w:val="28"/>
              </w:rPr>
            </w:pPr>
            <w:r w:rsidRPr="00EE06BF">
              <w:rPr>
                <w:szCs w:val="28"/>
              </w:rPr>
              <w:t>Осуществлять поиск информации, необходимой для эффективного выполнения профессиональных задач</w:t>
            </w:r>
          </w:p>
        </w:tc>
      </w:tr>
      <w:tr w:rsidR="00CD1E14" w:rsidRPr="00EE06BF">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D1E14" w:rsidRPr="00EE06BF" w:rsidRDefault="00CD1E14" w:rsidP="00855F73">
            <w:pPr>
              <w:widowControl w:val="0"/>
              <w:suppressAutoHyphens/>
              <w:spacing w:line="360" w:lineRule="auto"/>
              <w:jc w:val="both"/>
              <w:rPr>
                <w:szCs w:val="28"/>
              </w:rPr>
            </w:pPr>
            <w:r w:rsidRPr="00EE06BF">
              <w:rPr>
                <w:szCs w:val="28"/>
              </w:rPr>
              <w:t>ОК 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D1E14" w:rsidRPr="00EE06BF" w:rsidRDefault="00CD1E14" w:rsidP="00855F73">
            <w:pPr>
              <w:widowControl w:val="0"/>
              <w:suppressAutoHyphens/>
              <w:jc w:val="both"/>
              <w:rPr>
                <w:szCs w:val="28"/>
              </w:rPr>
            </w:pPr>
            <w:r w:rsidRPr="00EE06BF">
              <w:rPr>
                <w:szCs w:val="28"/>
              </w:rPr>
              <w:t>Использовать информационно-коммуникационные технологии в профессиональной деятельности</w:t>
            </w:r>
          </w:p>
        </w:tc>
      </w:tr>
      <w:tr w:rsidR="00CD1E14" w:rsidRPr="00EE06BF">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D1E14" w:rsidRPr="00EE06BF" w:rsidRDefault="00CD1E14" w:rsidP="00855F73">
            <w:pPr>
              <w:widowControl w:val="0"/>
              <w:suppressAutoHyphens/>
              <w:spacing w:line="360" w:lineRule="auto"/>
              <w:jc w:val="both"/>
              <w:rPr>
                <w:szCs w:val="28"/>
              </w:rPr>
            </w:pPr>
            <w:r w:rsidRPr="00EE06BF">
              <w:rPr>
                <w:szCs w:val="28"/>
              </w:rPr>
              <w:t>ОК 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D1E14" w:rsidRPr="00EE06BF" w:rsidRDefault="00CD1E14" w:rsidP="00855F73">
            <w:pPr>
              <w:widowControl w:val="0"/>
              <w:suppressAutoHyphens/>
              <w:jc w:val="both"/>
              <w:rPr>
                <w:szCs w:val="28"/>
              </w:rPr>
            </w:pPr>
            <w:r w:rsidRPr="00EE06BF">
              <w:rPr>
                <w:szCs w:val="28"/>
              </w:rPr>
              <w:t>Работать в команде, эффективно общаться с коллегами, руководством, клиентами</w:t>
            </w:r>
          </w:p>
        </w:tc>
      </w:tr>
      <w:tr w:rsidR="00CD1E14" w:rsidRPr="00EE06BF">
        <w:trPr>
          <w:trHeight w:val="673"/>
        </w:trPr>
        <w:tc>
          <w:tcPr>
            <w:tcW w:w="833" w:type="pct"/>
            <w:tcBorders>
              <w:top w:val="single" w:sz="4" w:space="0" w:color="auto"/>
              <w:left w:val="single" w:sz="12" w:space="0" w:color="auto"/>
              <w:bottom w:val="single" w:sz="12" w:space="0" w:color="auto"/>
              <w:right w:val="single" w:sz="4" w:space="0" w:color="auto"/>
            </w:tcBorders>
            <w:shd w:val="clear" w:color="auto" w:fill="auto"/>
          </w:tcPr>
          <w:p w:rsidR="00CD1E14" w:rsidRPr="00EE06BF" w:rsidRDefault="00CD1E14" w:rsidP="00855F73">
            <w:pPr>
              <w:widowControl w:val="0"/>
              <w:suppressAutoHyphens/>
              <w:spacing w:line="360" w:lineRule="auto"/>
              <w:jc w:val="both"/>
              <w:rPr>
                <w:szCs w:val="28"/>
              </w:rPr>
            </w:pPr>
            <w:r w:rsidRPr="00EE06BF">
              <w:rPr>
                <w:szCs w:val="28"/>
              </w:rPr>
              <w:t>ОК 7</w:t>
            </w:r>
          </w:p>
        </w:tc>
        <w:tc>
          <w:tcPr>
            <w:tcW w:w="4167" w:type="pct"/>
            <w:tcBorders>
              <w:top w:val="single" w:sz="4" w:space="0" w:color="auto"/>
              <w:left w:val="single" w:sz="4" w:space="0" w:color="auto"/>
              <w:bottom w:val="single" w:sz="12" w:space="0" w:color="auto"/>
              <w:right w:val="single" w:sz="12" w:space="0" w:color="auto"/>
            </w:tcBorders>
            <w:shd w:val="clear" w:color="auto" w:fill="auto"/>
          </w:tcPr>
          <w:p w:rsidR="00CD1E14" w:rsidRPr="00EE06BF" w:rsidRDefault="00CD1E14" w:rsidP="00855F73">
            <w:pPr>
              <w:widowControl w:val="0"/>
              <w:suppressAutoHyphens/>
              <w:jc w:val="both"/>
              <w:rPr>
                <w:szCs w:val="28"/>
              </w:rPr>
            </w:pPr>
            <w:r w:rsidRPr="00EE06BF">
              <w:rPr>
                <w:szCs w:val="28"/>
              </w:rPr>
              <w:t>Исполнять воинскую обязанность, в том числе с применением полученных профессиональных знаний (для юношей)</w:t>
            </w:r>
          </w:p>
        </w:tc>
      </w:tr>
    </w:tbl>
    <w:p w:rsidR="0077640B" w:rsidRPr="004415ED" w:rsidRDefault="0077640B"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7640B" w:rsidRPr="004415ED" w:rsidRDefault="0077640B" w:rsidP="0077640B">
      <w:pPr>
        <w:widowControl w:val="0"/>
        <w:suppressAutoHyphens/>
        <w:jc w:val="both"/>
        <w:rPr>
          <w:i/>
        </w:rPr>
      </w:pPr>
    </w:p>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77640B" w:rsidRPr="004415ED" w:rsidSect="00835717">
          <w:pgSz w:w="11907" w:h="16840"/>
          <w:pgMar w:top="1134" w:right="851" w:bottom="1134" w:left="1701" w:header="709" w:footer="709" w:gutter="0"/>
          <w:cols w:space="720"/>
        </w:sectPr>
      </w:pPr>
    </w:p>
    <w:p w:rsidR="0077640B" w:rsidRPr="00EE06BF" w:rsidRDefault="0077640B" w:rsidP="0077640B">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Cs w:val="28"/>
        </w:rPr>
      </w:pPr>
      <w:r w:rsidRPr="00EE06BF">
        <w:rPr>
          <w:b/>
          <w:caps/>
          <w:szCs w:val="28"/>
        </w:rPr>
        <w:lastRenderedPageBreak/>
        <w:t>3. СТРУКТУРА и содержание профессионального модуля</w:t>
      </w:r>
    </w:p>
    <w:p w:rsidR="0077640B" w:rsidRPr="006E1E1C" w:rsidRDefault="0077640B" w:rsidP="006E1E1C">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sz w:val="28"/>
          <w:szCs w:val="28"/>
        </w:rPr>
      </w:pPr>
      <w:r w:rsidRPr="006E1E1C">
        <w:rPr>
          <w:b/>
          <w:sz w:val="28"/>
          <w:szCs w:val="28"/>
        </w:rPr>
        <w:t>3.1. Тематический план профессионального модуля</w:t>
      </w:r>
    </w:p>
    <w:tbl>
      <w:tblPr>
        <w:tblW w:w="508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09"/>
        <w:gridCol w:w="6717"/>
        <w:gridCol w:w="1039"/>
        <w:gridCol w:w="893"/>
        <w:gridCol w:w="1631"/>
        <w:gridCol w:w="1099"/>
        <w:gridCol w:w="1172"/>
        <w:gridCol w:w="1324"/>
      </w:tblGrid>
      <w:tr w:rsidR="00EE06BF" w:rsidRPr="00DC5789" w:rsidTr="004800DB">
        <w:trPr>
          <w:trHeight w:val="435"/>
        </w:trPr>
        <w:tc>
          <w:tcPr>
            <w:tcW w:w="431" w:type="pct"/>
            <w:vMerge w:val="restart"/>
            <w:shd w:val="clear" w:color="auto" w:fill="auto"/>
          </w:tcPr>
          <w:p w:rsidR="0077640B" w:rsidRPr="00DC5789" w:rsidRDefault="0077640B" w:rsidP="00DB1B36">
            <w:pPr>
              <w:pStyle w:val="2"/>
              <w:widowControl w:val="0"/>
              <w:ind w:left="0" w:firstLine="0"/>
              <w:jc w:val="center"/>
              <w:rPr>
                <w:b/>
                <w:sz w:val="20"/>
                <w:szCs w:val="20"/>
              </w:rPr>
            </w:pPr>
            <w:r w:rsidRPr="00DC5789">
              <w:rPr>
                <w:b/>
                <w:sz w:val="20"/>
                <w:szCs w:val="20"/>
              </w:rPr>
              <w:t>Коды</w:t>
            </w:r>
            <w:r w:rsidRPr="00DC5789">
              <w:rPr>
                <w:b/>
                <w:sz w:val="20"/>
                <w:szCs w:val="20"/>
                <w:lang w:val="en-US"/>
              </w:rPr>
              <w:t xml:space="preserve"> </w:t>
            </w:r>
            <w:r w:rsidRPr="00DC5789">
              <w:rPr>
                <w:b/>
                <w:sz w:val="20"/>
                <w:szCs w:val="20"/>
              </w:rPr>
              <w:t>профессиональных</w:t>
            </w:r>
            <w:r w:rsidRPr="00DC5789">
              <w:rPr>
                <w:b/>
                <w:sz w:val="20"/>
                <w:szCs w:val="20"/>
                <w:lang w:val="en-US"/>
              </w:rPr>
              <w:t xml:space="preserve"> </w:t>
            </w:r>
            <w:r w:rsidRPr="00DC5789">
              <w:rPr>
                <w:b/>
                <w:sz w:val="20"/>
                <w:szCs w:val="20"/>
              </w:rPr>
              <w:t>компетенций</w:t>
            </w:r>
          </w:p>
        </w:tc>
        <w:tc>
          <w:tcPr>
            <w:tcW w:w="2212" w:type="pct"/>
            <w:vMerge w:val="restart"/>
            <w:shd w:val="clear" w:color="auto" w:fill="auto"/>
          </w:tcPr>
          <w:p w:rsidR="0077640B" w:rsidRPr="00DC5789" w:rsidRDefault="0077640B" w:rsidP="00DB1B36">
            <w:pPr>
              <w:pStyle w:val="2"/>
              <w:widowControl w:val="0"/>
              <w:ind w:left="0" w:firstLine="0"/>
              <w:jc w:val="center"/>
              <w:rPr>
                <w:b/>
                <w:sz w:val="20"/>
                <w:szCs w:val="20"/>
              </w:rPr>
            </w:pPr>
            <w:r w:rsidRPr="00DC5789">
              <w:rPr>
                <w:b/>
                <w:sz w:val="20"/>
                <w:szCs w:val="20"/>
              </w:rPr>
              <w:t>Наименования разделов профессионального модуля</w:t>
            </w:r>
            <w:r w:rsidRPr="00DC5789">
              <w:rPr>
                <w:rStyle w:val="a5"/>
                <w:b/>
                <w:sz w:val="20"/>
                <w:szCs w:val="20"/>
              </w:rPr>
              <w:footnoteReference w:customMarkFollows="1" w:id="1"/>
              <w:t>*</w:t>
            </w:r>
          </w:p>
        </w:tc>
        <w:tc>
          <w:tcPr>
            <w:tcW w:w="342" w:type="pct"/>
            <w:vMerge w:val="restart"/>
            <w:shd w:val="clear" w:color="auto" w:fill="auto"/>
          </w:tcPr>
          <w:p w:rsidR="0077640B" w:rsidRPr="00DC5789" w:rsidRDefault="0077640B" w:rsidP="00DB1B36">
            <w:pPr>
              <w:pStyle w:val="2"/>
              <w:widowControl w:val="0"/>
              <w:ind w:left="0" w:firstLine="0"/>
              <w:jc w:val="center"/>
              <w:rPr>
                <w:b/>
                <w:iCs/>
                <w:sz w:val="20"/>
                <w:szCs w:val="20"/>
              </w:rPr>
            </w:pPr>
            <w:r w:rsidRPr="00DC5789">
              <w:rPr>
                <w:b/>
                <w:iCs/>
                <w:sz w:val="20"/>
                <w:szCs w:val="20"/>
              </w:rPr>
              <w:t>Всего часов</w:t>
            </w:r>
          </w:p>
          <w:p w:rsidR="0077640B" w:rsidRPr="00DC5789" w:rsidRDefault="0077640B" w:rsidP="00DB1B36">
            <w:pPr>
              <w:pStyle w:val="2"/>
              <w:widowControl w:val="0"/>
              <w:ind w:left="0" w:firstLine="0"/>
              <w:jc w:val="center"/>
              <w:rPr>
                <w:i/>
                <w:iCs/>
                <w:sz w:val="20"/>
                <w:szCs w:val="20"/>
              </w:rPr>
            </w:pPr>
          </w:p>
        </w:tc>
        <w:tc>
          <w:tcPr>
            <w:tcW w:w="1193" w:type="pct"/>
            <w:gridSpan w:val="3"/>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Объем времени, отведенный на освоение междисциплинарного курса (курсов)</w:t>
            </w:r>
          </w:p>
        </w:tc>
        <w:tc>
          <w:tcPr>
            <w:tcW w:w="822" w:type="pct"/>
            <w:gridSpan w:val="2"/>
            <w:shd w:val="clear" w:color="auto" w:fill="auto"/>
          </w:tcPr>
          <w:p w:rsidR="0077640B" w:rsidRPr="00DC5789" w:rsidRDefault="0077640B" w:rsidP="00DB1B36">
            <w:pPr>
              <w:pStyle w:val="2"/>
              <w:widowControl w:val="0"/>
              <w:ind w:left="0" w:firstLine="0"/>
              <w:jc w:val="center"/>
              <w:rPr>
                <w:b/>
                <w:iCs/>
                <w:sz w:val="20"/>
                <w:szCs w:val="20"/>
              </w:rPr>
            </w:pPr>
            <w:r w:rsidRPr="00DC5789">
              <w:rPr>
                <w:b/>
                <w:iCs/>
                <w:sz w:val="20"/>
                <w:szCs w:val="20"/>
              </w:rPr>
              <w:t xml:space="preserve">Практика </w:t>
            </w:r>
          </w:p>
        </w:tc>
      </w:tr>
      <w:tr w:rsidR="00EE06BF" w:rsidRPr="00DC5789" w:rsidTr="00DB1B36">
        <w:trPr>
          <w:trHeight w:val="435"/>
        </w:trPr>
        <w:tc>
          <w:tcPr>
            <w:tcW w:w="431" w:type="pct"/>
            <w:vMerge/>
            <w:shd w:val="clear" w:color="auto" w:fill="auto"/>
          </w:tcPr>
          <w:p w:rsidR="0077640B" w:rsidRPr="00DC5789" w:rsidRDefault="0077640B" w:rsidP="00DB1B36">
            <w:pPr>
              <w:pStyle w:val="2"/>
              <w:widowControl w:val="0"/>
              <w:ind w:left="0" w:firstLine="0"/>
              <w:jc w:val="center"/>
              <w:rPr>
                <w:b/>
                <w:sz w:val="20"/>
                <w:szCs w:val="20"/>
              </w:rPr>
            </w:pPr>
          </w:p>
        </w:tc>
        <w:tc>
          <w:tcPr>
            <w:tcW w:w="2212" w:type="pct"/>
            <w:vMerge/>
            <w:shd w:val="clear" w:color="auto" w:fill="auto"/>
          </w:tcPr>
          <w:p w:rsidR="0077640B" w:rsidRPr="00DC5789" w:rsidRDefault="0077640B" w:rsidP="00DB1B36">
            <w:pPr>
              <w:pStyle w:val="2"/>
              <w:widowControl w:val="0"/>
              <w:ind w:left="0" w:firstLine="0"/>
              <w:jc w:val="center"/>
              <w:rPr>
                <w:b/>
                <w:sz w:val="20"/>
                <w:szCs w:val="20"/>
              </w:rPr>
            </w:pPr>
          </w:p>
        </w:tc>
        <w:tc>
          <w:tcPr>
            <w:tcW w:w="342" w:type="pct"/>
            <w:vMerge/>
            <w:shd w:val="clear" w:color="auto" w:fill="auto"/>
          </w:tcPr>
          <w:p w:rsidR="0077640B" w:rsidRPr="00DC5789" w:rsidRDefault="0077640B" w:rsidP="00DB1B36">
            <w:pPr>
              <w:pStyle w:val="2"/>
              <w:widowControl w:val="0"/>
              <w:ind w:left="0" w:firstLine="0"/>
              <w:jc w:val="center"/>
              <w:rPr>
                <w:b/>
                <w:iCs/>
                <w:sz w:val="20"/>
                <w:szCs w:val="20"/>
              </w:rPr>
            </w:pPr>
          </w:p>
        </w:tc>
        <w:tc>
          <w:tcPr>
            <w:tcW w:w="831" w:type="pct"/>
            <w:gridSpan w:val="2"/>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Обязательная аудиторная учебная нагрузка обучающегося</w:t>
            </w:r>
          </w:p>
        </w:tc>
        <w:tc>
          <w:tcPr>
            <w:tcW w:w="362" w:type="pct"/>
            <w:vMerge w:val="restar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 xml:space="preserve">Самостоятельная работа обучающегося, </w:t>
            </w:r>
          </w:p>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sz w:val="20"/>
                <w:szCs w:val="20"/>
              </w:rPr>
              <w:t>часов</w:t>
            </w:r>
          </w:p>
        </w:tc>
        <w:tc>
          <w:tcPr>
            <w:tcW w:w="386" w:type="pct"/>
            <w:vMerge w:val="restart"/>
            <w:shd w:val="clear" w:color="auto" w:fill="auto"/>
          </w:tcPr>
          <w:p w:rsidR="0077640B" w:rsidRPr="00DC5789" w:rsidRDefault="0077640B" w:rsidP="00DB1B36">
            <w:pPr>
              <w:pStyle w:val="2"/>
              <w:widowControl w:val="0"/>
              <w:ind w:left="0" w:firstLine="0"/>
              <w:jc w:val="center"/>
              <w:rPr>
                <w:b/>
                <w:sz w:val="20"/>
                <w:szCs w:val="20"/>
              </w:rPr>
            </w:pPr>
            <w:r w:rsidRPr="00DC5789">
              <w:rPr>
                <w:b/>
                <w:sz w:val="20"/>
                <w:szCs w:val="20"/>
              </w:rPr>
              <w:t>Учебная,</w:t>
            </w:r>
          </w:p>
          <w:p w:rsidR="0077640B" w:rsidRPr="00DC5789" w:rsidRDefault="0077640B" w:rsidP="00DB1B36">
            <w:pPr>
              <w:pStyle w:val="2"/>
              <w:widowControl w:val="0"/>
              <w:ind w:left="0" w:firstLine="0"/>
              <w:jc w:val="center"/>
              <w:rPr>
                <w:b/>
                <w:sz w:val="20"/>
                <w:szCs w:val="20"/>
              </w:rPr>
            </w:pPr>
            <w:r w:rsidRPr="00DC5789">
              <w:rPr>
                <w:sz w:val="20"/>
                <w:szCs w:val="20"/>
              </w:rPr>
              <w:t>часов</w:t>
            </w:r>
          </w:p>
        </w:tc>
        <w:tc>
          <w:tcPr>
            <w:tcW w:w="436" w:type="pct"/>
            <w:vMerge w:val="restart"/>
            <w:shd w:val="clear" w:color="auto" w:fill="auto"/>
          </w:tcPr>
          <w:p w:rsidR="0077640B" w:rsidRPr="00DC5789" w:rsidRDefault="0077640B" w:rsidP="00DB1B36">
            <w:pPr>
              <w:pStyle w:val="2"/>
              <w:widowControl w:val="0"/>
              <w:ind w:left="0" w:firstLine="0"/>
              <w:jc w:val="center"/>
              <w:rPr>
                <w:b/>
                <w:iCs/>
                <w:sz w:val="20"/>
                <w:szCs w:val="20"/>
              </w:rPr>
            </w:pPr>
            <w:r w:rsidRPr="00DC5789">
              <w:rPr>
                <w:b/>
                <w:iCs/>
                <w:sz w:val="20"/>
                <w:szCs w:val="20"/>
              </w:rPr>
              <w:t>Производственная,</w:t>
            </w:r>
          </w:p>
          <w:p w:rsidR="0077640B" w:rsidRPr="00DC5789" w:rsidRDefault="0077640B" w:rsidP="00DB1B36">
            <w:pPr>
              <w:pStyle w:val="2"/>
              <w:widowControl w:val="0"/>
              <w:ind w:left="72" w:firstLine="0"/>
              <w:jc w:val="center"/>
              <w:rPr>
                <w:iCs/>
                <w:sz w:val="20"/>
                <w:szCs w:val="20"/>
              </w:rPr>
            </w:pPr>
            <w:r w:rsidRPr="00DC5789">
              <w:rPr>
                <w:iCs/>
                <w:sz w:val="20"/>
                <w:szCs w:val="20"/>
              </w:rPr>
              <w:t>часов</w:t>
            </w:r>
          </w:p>
          <w:p w:rsidR="0077640B" w:rsidRPr="00DC5789" w:rsidRDefault="0077640B" w:rsidP="00DB1B36">
            <w:pPr>
              <w:pStyle w:val="2"/>
              <w:widowControl w:val="0"/>
              <w:ind w:left="72" w:hanging="81"/>
              <w:jc w:val="center"/>
              <w:rPr>
                <w:b/>
                <w:iCs/>
                <w:sz w:val="20"/>
                <w:szCs w:val="20"/>
              </w:rPr>
            </w:pPr>
          </w:p>
        </w:tc>
      </w:tr>
      <w:tr w:rsidR="00EE06BF" w:rsidRPr="00DC5789" w:rsidTr="00DB1B36">
        <w:trPr>
          <w:trHeight w:val="390"/>
        </w:trPr>
        <w:tc>
          <w:tcPr>
            <w:tcW w:w="431" w:type="pct"/>
            <w:vMerge/>
            <w:shd w:val="clear" w:color="auto" w:fill="auto"/>
          </w:tcPr>
          <w:p w:rsidR="0077640B" w:rsidRPr="00DC5789" w:rsidRDefault="0077640B" w:rsidP="00DB1B36">
            <w:pPr>
              <w:jc w:val="center"/>
              <w:rPr>
                <w:b/>
                <w:sz w:val="20"/>
                <w:szCs w:val="20"/>
              </w:rPr>
            </w:pPr>
          </w:p>
        </w:tc>
        <w:tc>
          <w:tcPr>
            <w:tcW w:w="2212" w:type="pct"/>
            <w:vMerge/>
            <w:shd w:val="clear" w:color="auto" w:fill="auto"/>
          </w:tcPr>
          <w:p w:rsidR="0077640B" w:rsidRPr="00DC5789" w:rsidRDefault="0077640B" w:rsidP="00DB1B36">
            <w:pPr>
              <w:jc w:val="center"/>
              <w:rPr>
                <w:b/>
                <w:sz w:val="20"/>
                <w:szCs w:val="20"/>
              </w:rPr>
            </w:pPr>
          </w:p>
        </w:tc>
        <w:tc>
          <w:tcPr>
            <w:tcW w:w="342" w:type="pct"/>
            <w:vMerge/>
            <w:shd w:val="clear" w:color="auto" w:fill="auto"/>
          </w:tcPr>
          <w:p w:rsidR="0077640B" w:rsidRPr="00DC5789" w:rsidRDefault="0077640B" w:rsidP="00DB1B36">
            <w:pPr>
              <w:jc w:val="center"/>
              <w:rPr>
                <w:b/>
                <w:sz w:val="20"/>
                <w:szCs w:val="20"/>
              </w:rPr>
            </w:pPr>
          </w:p>
        </w:tc>
        <w:tc>
          <w:tcPr>
            <w:tcW w:w="294"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Всего,</w:t>
            </w:r>
          </w:p>
          <w:p w:rsidR="0077640B" w:rsidRPr="00DC5789" w:rsidRDefault="0077640B" w:rsidP="00DB1B36">
            <w:pPr>
              <w:pStyle w:val="a3"/>
              <w:widowControl w:val="0"/>
              <w:suppressAutoHyphens/>
              <w:spacing w:before="0" w:beforeAutospacing="0" w:after="0" w:afterAutospacing="0"/>
              <w:jc w:val="center"/>
              <w:rPr>
                <w:sz w:val="20"/>
                <w:szCs w:val="20"/>
              </w:rPr>
            </w:pPr>
            <w:r w:rsidRPr="00DC5789">
              <w:rPr>
                <w:sz w:val="20"/>
                <w:szCs w:val="20"/>
              </w:rPr>
              <w:t>часов</w:t>
            </w:r>
          </w:p>
        </w:tc>
        <w:tc>
          <w:tcPr>
            <w:tcW w:w="537"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в т.ч. лабораторные работы и практические занятия,</w:t>
            </w:r>
          </w:p>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sz w:val="20"/>
                <w:szCs w:val="20"/>
              </w:rPr>
              <w:t>часов</w:t>
            </w:r>
          </w:p>
        </w:tc>
        <w:tc>
          <w:tcPr>
            <w:tcW w:w="362" w:type="pct"/>
            <w:vMerge/>
            <w:shd w:val="clear" w:color="auto" w:fill="auto"/>
          </w:tcPr>
          <w:p w:rsidR="0077640B" w:rsidRPr="00DC5789" w:rsidRDefault="0077640B" w:rsidP="00DB1B36">
            <w:pPr>
              <w:pStyle w:val="a3"/>
              <w:widowControl w:val="0"/>
              <w:suppressAutoHyphens/>
              <w:spacing w:before="0" w:beforeAutospacing="0" w:after="0" w:afterAutospacing="0"/>
              <w:jc w:val="center"/>
              <w:rPr>
                <w:b/>
                <w:i/>
                <w:sz w:val="20"/>
                <w:szCs w:val="20"/>
              </w:rPr>
            </w:pPr>
          </w:p>
        </w:tc>
        <w:tc>
          <w:tcPr>
            <w:tcW w:w="386" w:type="pct"/>
            <w:vMerge/>
            <w:shd w:val="clear" w:color="auto" w:fill="auto"/>
          </w:tcPr>
          <w:p w:rsidR="0077640B" w:rsidRPr="00DC5789" w:rsidRDefault="0077640B" w:rsidP="00DB1B36">
            <w:pPr>
              <w:pStyle w:val="2"/>
              <w:widowControl w:val="0"/>
              <w:ind w:left="0" w:firstLine="0"/>
              <w:jc w:val="center"/>
              <w:rPr>
                <w:sz w:val="20"/>
                <w:szCs w:val="20"/>
              </w:rPr>
            </w:pPr>
          </w:p>
        </w:tc>
        <w:tc>
          <w:tcPr>
            <w:tcW w:w="436" w:type="pct"/>
            <w:vMerge/>
            <w:shd w:val="clear" w:color="auto" w:fill="auto"/>
          </w:tcPr>
          <w:p w:rsidR="0077640B" w:rsidRPr="00DC5789" w:rsidRDefault="0077640B" w:rsidP="00DB1B36">
            <w:pPr>
              <w:pStyle w:val="2"/>
              <w:widowControl w:val="0"/>
              <w:ind w:left="72" w:firstLine="0"/>
              <w:jc w:val="center"/>
              <w:rPr>
                <w:i/>
                <w:iCs/>
                <w:sz w:val="20"/>
                <w:szCs w:val="20"/>
              </w:rPr>
            </w:pPr>
          </w:p>
        </w:tc>
      </w:tr>
      <w:tr w:rsidR="00EE06BF" w:rsidRPr="00DC5789" w:rsidTr="00DB1B36">
        <w:tc>
          <w:tcPr>
            <w:tcW w:w="431" w:type="pct"/>
            <w:shd w:val="clear" w:color="auto" w:fill="auto"/>
          </w:tcPr>
          <w:p w:rsidR="0077640B" w:rsidRPr="00DC5789" w:rsidRDefault="0077640B" w:rsidP="00DB1B36">
            <w:pPr>
              <w:jc w:val="center"/>
              <w:rPr>
                <w:b/>
                <w:sz w:val="20"/>
                <w:szCs w:val="20"/>
              </w:rPr>
            </w:pPr>
            <w:r w:rsidRPr="00DC5789">
              <w:rPr>
                <w:b/>
                <w:sz w:val="20"/>
                <w:szCs w:val="20"/>
              </w:rPr>
              <w:t>1</w:t>
            </w:r>
          </w:p>
        </w:tc>
        <w:tc>
          <w:tcPr>
            <w:tcW w:w="2212" w:type="pct"/>
            <w:shd w:val="clear" w:color="auto" w:fill="auto"/>
          </w:tcPr>
          <w:p w:rsidR="0077640B" w:rsidRPr="00DC5789" w:rsidRDefault="0077640B" w:rsidP="00DB1B36">
            <w:pPr>
              <w:jc w:val="center"/>
              <w:rPr>
                <w:b/>
                <w:sz w:val="20"/>
                <w:szCs w:val="20"/>
              </w:rPr>
            </w:pPr>
            <w:r w:rsidRPr="00DC5789">
              <w:rPr>
                <w:b/>
                <w:sz w:val="20"/>
                <w:szCs w:val="20"/>
              </w:rPr>
              <w:t>2</w:t>
            </w:r>
          </w:p>
        </w:tc>
        <w:tc>
          <w:tcPr>
            <w:tcW w:w="342"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3</w:t>
            </w:r>
          </w:p>
        </w:tc>
        <w:tc>
          <w:tcPr>
            <w:tcW w:w="294"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4</w:t>
            </w:r>
          </w:p>
        </w:tc>
        <w:tc>
          <w:tcPr>
            <w:tcW w:w="537"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5</w:t>
            </w:r>
          </w:p>
        </w:tc>
        <w:tc>
          <w:tcPr>
            <w:tcW w:w="362"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r w:rsidRPr="00DC5789">
              <w:rPr>
                <w:b/>
                <w:sz w:val="20"/>
                <w:szCs w:val="20"/>
              </w:rPr>
              <w:t>6</w:t>
            </w:r>
          </w:p>
        </w:tc>
        <w:tc>
          <w:tcPr>
            <w:tcW w:w="386" w:type="pct"/>
            <w:shd w:val="clear" w:color="auto" w:fill="auto"/>
          </w:tcPr>
          <w:p w:rsidR="0077640B" w:rsidRPr="00DC5789" w:rsidRDefault="0077640B" w:rsidP="00DB1B36">
            <w:pPr>
              <w:pStyle w:val="2"/>
              <w:widowControl w:val="0"/>
              <w:ind w:left="0" w:firstLine="0"/>
              <w:jc w:val="center"/>
              <w:rPr>
                <w:b/>
                <w:sz w:val="20"/>
                <w:szCs w:val="20"/>
              </w:rPr>
            </w:pPr>
            <w:r w:rsidRPr="00DC5789">
              <w:rPr>
                <w:b/>
                <w:sz w:val="20"/>
                <w:szCs w:val="20"/>
              </w:rPr>
              <w:t>7</w:t>
            </w:r>
          </w:p>
        </w:tc>
        <w:tc>
          <w:tcPr>
            <w:tcW w:w="436" w:type="pct"/>
            <w:shd w:val="clear" w:color="auto" w:fill="auto"/>
          </w:tcPr>
          <w:p w:rsidR="0077640B" w:rsidRPr="00DC5789" w:rsidRDefault="0077640B" w:rsidP="00DB1B36">
            <w:pPr>
              <w:pStyle w:val="2"/>
              <w:widowControl w:val="0"/>
              <w:ind w:left="0" w:firstLine="0"/>
              <w:jc w:val="center"/>
              <w:rPr>
                <w:b/>
                <w:i/>
                <w:iCs/>
                <w:sz w:val="20"/>
                <w:szCs w:val="20"/>
              </w:rPr>
            </w:pPr>
            <w:r w:rsidRPr="00DC5789">
              <w:rPr>
                <w:b/>
                <w:i/>
                <w:iCs/>
                <w:sz w:val="20"/>
                <w:szCs w:val="20"/>
              </w:rPr>
              <w:t>8</w:t>
            </w:r>
          </w:p>
        </w:tc>
      </w:tr>
      <w:tr w:rsidR="00EE06BF" w:rsidRPr="00DC5789" w:rsidTr="00DB1B36">
        <w:tc>
          <w:tcPr>
            <w:tcW w:w="431" w:type="pct"/>
            <w:shd w:val="clear" w:color="auto" w:fill="auto"/>
          </w:tcPr>
          <w:p w:rsidR="0077640B" w:rsidRPr="00DC5789" w:rsidRDefault="00CD1E14" w:rsidP="00855F73">
            <w:pPr>
              <w:rPr>
                <w:b/>
                <w:sz w:val="20"/>
                <w:szCs w:val="20"/>
              </w:rPr>
            </w:pPr>
            <w:r w:rsidRPr="00DC5789">
              <w:rPr>
                <w:b/>
                <w:sz w:val="20"/>
                <w:szCs w:val="20"/>
              </w:rPr>
              <w:t xml:space="preserve">ПК </w:t>
            </w:r>
            <w:r w:rsidR="005B6496" w:rsidRPr="00DC5789">
              <w:rPr>
                <w:b/>
                <w:sz w:val="20"/>
                <w:szCs w:val="20"/>
              </w:rPr>
              <w:t>2</w:t>
            </w:r>
            <w:r w:rsidRPr="00DC5789">
              <w:rPr>
                <w:b/>
                <w:sz w:val="20"/>
                <w:szCs w:val="20"/>
              </w:rPr>
              <w:t>.1.</w:t>
            </w:r>
          </w:p>
        </w:tc>
        <w:tc>
          <w:tcPr>
            <w:tcW w:w="2212" w:type="pct"/>
            <w:shd w:val="clear" w:color="auto" w:fill="auto"/>
          </w:tcPr>
          <w:p w:rsidR="0077640B" w:rsidRPr="00DC5789" w:rsidRDefault="0077640B" w:rsidP="00855F73">
            <w:pPr>
              <w:rPr>
                <w:sz w:val="20"/>
                <w:szCs w:val="20"/>
              </w:rPr>
            </w:pPr>
            <w:r w:rsidRPr="00DC5789">
              <w:rPr>
                <w:b/>
                <w:sz w:val="20"/>
                <w:szCs w:val="20"/>
              </w:rPr>
              <w:t>Раздел 1.</w:t>
            </w:r>
            <w:r w:rsidRPr="00DC5789">
              <w:rPr>
                <w:sz w:val="20"/>
                <w:szCs w:val="20"/>
              </w:rPr>
              <w:t xml:space="preserve"> </w:t>
            </w:r>
            <w:r w:rsidR="00CD1E14" w:rsidRPr="00DC5789">
              <w:rPr>
                <w:b/>
                <w:sz w:val="20"/>
                <w:szCs w:val="20"/>
              </w:rPr>
              <w:t>П</w:t>
            </w:r>
            <w:r w:rsidR="00704EFB" w:rsidRPr="00DC5789">
              <w:rPr>
                <w:b/>
                <w:sz w:val="20"/>
                <w:szCs w:val="20"/>
              </w:rPr>
              <w:t>одготовка</w:t>
            </w:r>
            <w:r w:rsidR="00CD1E14" w:rsidRPr="00DC5789">
              <w:rPr>
                <w:b/>
                <w:sz w:val="20"/>
                <w:szCs w:val="20"/>
              </w:rPr>
              <w:t xml:space="preserve"> и дозирование сырья</w:t>
            </w:r>
          </w:p>
          <w:p w:rsidR="00D14B81" w:rsidRPr="00DC5789" w:rsidRDefault="00D14B81" w:rsidP="00855F73">
            <w:pPr>
              <w:rPr>
                <w:sz w:val="20"/>
                <w:szCs w:val="20"/>
              </w:rPr>
            </w:pPr>
            <w:r w:rsidRPr="00DC5789">
              <w:rPr>
                <w:sz w:val="20"/>
                <w:szCs w:val="20"/>
              </w:rPr>
              <w:t>Взвешивание, растворение, дозирование</w:t>
            </w:r>
            <w:r w:rsidR="00150AAB" w:rsidRPr="00DC5789">
              <w:rPr>
                <w:sz w:val="20"/>
                <w:szCs w:val="20"/>
              </w:rPr>
              <w:t xml:space="preserve"> необходимого сырья.</w:t>
            </w:r>
          </w:p>
          <w:p w:rsidR="00150AAB" w:rsidRPr="00DC5789" w:rsidRDefault="00150AAB" w:rsidP="00855F73">
            <w:pPr>
              <w:rPr>
                <w:sz w:val="20"/>
                <w:szCs w:val="20"/>
              </w:rPr>
            </w:pPr>
            <w:r w:rsidRPr="00DC5789">
              <w:rPr>
                <w:sz w:val="20"/>
                <w:szCs w:val="20"/>
              </w:rPr>
              <w:t>Оценивание качества сырья по органолептическим показателям.</w:t>
            </w:r>
          </w:p>
          <w:p w:rsidR="00150AAB" w:rsidRPr="00DC5789" w:rsidRDefault="00150AAB" w:rsidP="00855F73">
            <w:pPr>
              <w:rPr>
                <w:sz w:val="20"/>
                <w:szCs w:val="20"/>
              </w:rPr>
            </w:pPr>
            <w:r w:rsidRPr="00DC5789">
              <w:rPr>
                <w:sz w:val="20"/>
                <w:szCs w:val="20"/>
              </w:rPr>
              <w:t>Определение физико-химических показателей сырья: плотность, концентрацию, температуру.</w:t>
            </w:r>
          </w:p>
        </w:tc>
        <w:tc>
          <w:tcPr>
            <w:tcW w:w="342" w:type="pct"/>
            <w:shd w:val="clear" w:color="auto" w:fill="auto"/>
          </w:tcPr>
          <w:p w:rsidR="0077640B" w:rsidRPr="00DC5789" w:rsidRDefault="0077640B" w:rsidP="00DB1B36">
            <w:pPr>
              <w:pStyle w:val="2"/>
              <w:widowControl w:val="0"/>
              <w:ind w:left="0" w:firstLine="0"/>
              <w:jc w:val="center"/>
              <w:rPr>
                <w:b/>
                <w:sz w:val="20"/>
                <w:szCs w:val="20"/>
              </w:rPr>
            </w:pPr>
          </w:p>
        </w:tc>
        <w:tc>
          <w:tcPr>
            <w:tcW w:w="294" w:type="pct"/>
            <w:shd w:val="clear" w:color="auto" w:fill="auto"/>
          </w:tcPr>
          <w:p w:rsidR="0077640B" w:rsidRPr="00DC5789" w:rsidRDefault="00302D5A" w:rsidP="00DB1B36">
            <w:pPr>
              <w:pStyle w:val="2"/>
              <w:widowControl w:val="0"/>
              <w:ind w:left="0" w:firstLine="0"/>
              <w:jc w:val="center"/>
              <w:rPr>
                <w:b/>
                <w:sz w:val="20"/>
                <w:szCs w:val="20"/>
              </w:rPr>
            </w:pPr>
            <w:r>
              <w:rPr>
                <w:b/>
                <w:sz w:val="20"/>
                <w:szCs w:val="20"/>
              </w:rPr>
              <w:t>19</w:t>
            </w:r>
          </w:p>
        </w:tc>
        <w:tc>
          <w:tcPr>
            <w:tcW w:w="537" w:type="pct"/>
            <w:shd w:val="clear" w:color="auto" w:fill="auto"/>
          </w:tcPr>
          <w:p w:rsidR="0077640B" w:rsidRPr="00DC5789" w:rsidRDefault="00302D5A" w:rsidP="00DB1B36">
            <w:pPr>
              <w:pStyle w:val="2"/>
              <w:widowControl w:val="0"/>
              <w:ind w:left="0" w:firstLine="0"/>
              <w:jc w:val="center"/>
              <w:rPr>
                <w:sz w:val="20"/>
                <w:szCs w:val="20"/>
              </w:rPr>
            </w:pPr>
            <w:r>
              <w:rPr>
                <w:sz w:val="20"/>
                <w:szCs w:val="20"/>
              </w:rPr>
              <w:t>11</w:t>
            </w:r>
          </w:p>
        </w:tc>
        <w:tc>
          <w:tcPr>
            <w:tcW w:w="362" w:type="pct"/>
            <w:shd w:val="clear" w:color="auto" w:fill="auto"/>
          </w:tcPr>
          <w:p w:rsidR="0077640B" w:rsidRPr="00DC5789" w:rsidRDefault="00714A21" w:rsidP="00DB1B36">
            <w:pPr>
              <w:pStyle w:val="2"/>
              <w:widowControl w:val="0"/>
              <w:ind w:left="0" w:firstLine="0"/>
              <w:jc w:val="center"/>
              <w:rPr>
                <w:b/>
                <w:sz w:val="20"/>
                <w:szCs w:val="20"/>
              </w:rPr>
            </w:pPr>
            <w:r w:rsidRPr="00DC5789">
              <w:rPr>
                <w:b/>
                <w:sz w:val="20"/>
                <w:szCs w:val="20"/>
              </w:rPr>
              <w:t>15</w:t>
            </w:r>
          </w:p>
        </w:tc>
        <w:tc>
          <w:tcPr>
            <w:tcW w:w="386" w:type="pct"/>
            <w:shd w:val="clear" w:color="auto" w:fill="auto"/>
          </w:tcPr>
          <w:p w:rsidR="0077640B" w:rsidRPr="00DC5789" w:rsidRDefault="0077640B" w:rsidP="00DB1B36">
            <w:pPr>
              <w:pStyle w:val="a3"/>
              <w:widowControl w:val="0"/>
              <w:suppressAutoHyphens/>
              <w:spacing w:before="0" w:beforeAutospacing="0" w:after="0" w:afterAutospacing="0"/>
              <w:jc w:val="center"/>
              <w:rPr>
                <w:b/>
                <w:sz w:val="20"/>
                <w:szCs w:val="20"/>
              </w:rPr>
            </w:pPr>
          </w:p>
        </w:tc>
        <w:tc>
          <w:tcPr>
            <w:tcW w:w="436" w:type="pct"/>
            <w:shd w:val="clear" w:color="auto" w:fill="auto"/>
          </w:tcPr>
          <w:p w:rsidR="0077640B" w:rsidRPr="00DC5789" w:rsidRDefault="0077640B" w:rsidP="00DB1B36">
            <w:pPr>
              <w:pStyle w:val="2"/>
              <w:widowControl w:val="0"/>
              <w:ind w:left="0" w:firstLine="0"/>
              <w:jc w:val="center"/>
              <w:rPr>
                <w:b/>
                <w:i/>
                <w:iCs/>
                <w:sz w:val="20"/>
                <w:szCs w:val="20"/>
              </w:rPr>
            </w:pPr>
          </w:p>
        </w:tc>
      </w:tr>
      <w:tr w:rsidR="00EE06BF" w:rsidRPr="00DC5789" w:rsidTr="00DB1B36">
        <w:tc>
          <w:tcPr>
            <w:tcW w:w="431" w:type="pct"/>
            <w:shd w:val="clear" w:color="auto" w:fill="auto"/>
          </w:tcPr>
          <w:p w:rsidR="0077640B" w:rsidRPr="00DC5789" w:rsidRDefault="00F3685B" w:rsidP="00855F73">
            <w:pPr>
              <w:rPr>
                <w:b/>
                <w:sz w:val="20"/>
                <w:szCs w:val="20"/>
              </w:rPr>
            </w:pPr>
            <w:r w:rsidRPr="00DC5789">
              <w:rPr>
                <w:b/>
                <w:sz w:val="20"/>
                <w:szCs w:val="20"/>
              </w:rPr>
              <w:t xml:space="preserve">ПК </w:t>
            </w:r>
            <w:r w:rsidR="005B6496" w:rsidRPr="00DC5789">
              <w:rPr>
                <w:b/>
                <w:sz w:val="20"/>
                <w:szCs w:val="20"/>
              </w:rPr>
              <w:t>2</w:t>
            </w:r>
            <w:r w:rsidRPr="00DC5789">
              <w:rPr>
                <w:b/>
                <w:sz w:val="20"/>
                <w:szCs w:val="20"/>
              </w:rPr>
              <w:t>.2.</w:t>
            </w:r>
          </w:p>
        </w:tc>
        <w:tc>
          <w:tcPr>
            <w:tcW w:w="2212" w:type="pct"/>
            <w:shd w:val="clear" w:color="auto" w:fill="auto"/>
          </w:tcPr>
          <w:p w:rsidR="0077640B" w:rsidRPr="00DC5789" w:rsidRDefault="0077640B" w:rsidP="00855F73">
            <w:pPr>
              <w:rPr>
                <w:b/>
                <w:sz w:val="20"/>
                <w:szCs w:val="20"/>
              </w:rPr>
            </w:pPr>
            <w:r w:rsidRPr="00DC5789">
              <w:rPr>
                <w:b/>
                <w:sz w:val="20"/>
                <w:szCs w:val="20"/>
              </w:rPr>
              <w:t>Раздел 2</w:t>
            </w:r>
            <w:r w:rsidR="00150AAB" w:rsidRPr="00DC5789">
              <w:rPr>
                <w:b/>
                <w:sz w:val="20"/>
                <w:szCs w:val="20"/>
              </w:rPr>
              <w:t>. Приготовление теста различными способами согласно производственным рецептурам</w:t>
            </w:r>
          </w:p>
          <w:p w:rsidR="00150AAB" w:rsidRPr="00DC5789" w:rsidRDefault="00150AAB" w:rsidP="00855F73">
            <w:pPr>
              <w:rPr>
                <w:sz w:val="20"/>
                <w:szCs w:val="20"/>
              </w:rPr>
            </w:pPr>
            <w:r w:rsidRPr="00DC5789">
              <w:rPr>
                <w:sz w:val="20"/>
                <w:szCs w:val="20"/>
              </w:rPr>
              <w:t>Пользование производственными рецептурами и технологическими инструкциями.</w:t>
            </w:r>
          </w:p>
          <w:p w:rsidR="00150AAB" w:rsidRPr="00DC5789" w:rsidRDefault="00150AAB" w:rsidP="00855F73">
            <w:pPr>
              <w:rPr>
                <w:sz w:val="20"/>
                <w:szCs w:val="20"/>
              </w:rPr>
            </w:pPr>
            <w:r w:rsidRPr="00DC5789">
              <w:rPr>
                <w:sz w:val="20"/>
                <w:szCs w:val="20"/>
              </w:rPr>
              <w:t>Приготовление теста различными способами</w:t>
            </w:r>
            <w:r w:rsidRPr="00DC5789">
              <w:rPr>
                <w:rFonts w:eastAsia="Calibri"/>
                <w:bCs/>
                <w:sz w:val="20"/>
                <w:szCs w:val="20"/>
              </w:rPr>
              <w:t xml:space="preserve"> для хлебобулочных изделий</w:t>
            </w:r>
            <w:r w:rsidRPr="00DC5789">
              <w:rPr>
                <w:sz w:val="20"/>
                <w:szCs w:val="20"/>
              </w:rPr>
              <w:t xml:space="preserve"> в ассортименте.</w:t>
            </w:r>
          </w:p>
          <w:p w:rsidR="00150AAB" w:rsidRPr="00DC5789" w:rsidRDefault="00150AAB" w:rsidP="00855F73">
            <w:pPr>
              <w:rPr>
                <w:sz w:val="20"/>
                <w:szCs w:val="20"/>
              </w:rPr>
            </w:pPr>
            <w:r w:rsidRPr="00DC5789">
              <w:rPr>
                <w:sz w:val="20"/>
                <w:szCs w:val="20"/>
              </w:rPr>
              <w:t>Оценивание качества опары, теста при замесе по органолептическим показателям.</w:t>
            </w:r>
          </w:p>
          <w:p w:rsidR="00150AAB" w:rsidRPr="00DC5789" w:rsidRDefault="00150AAB" w:rsidP="00855F73">
            <w:pPr>
              <w:rPr>
                <w:sz w:val="20"/>
                <w:szCs w:val="20"/>
              </w:rPr>
            </w:pPr>
            <w:r w:rsidRPr="00DC5789">
              <w:rPr>
                <w:sz w:val="20"/>
                <w:szCs w:val="20"/>
              </w:rPr>
              <w:t>Определение различными методами готовности теста в процессе созревания.</w:t>
            </w:r>
          </w:p>
          <w:p w:rsidR="0026152F" w:rsidRPr="00DC5789" w:rsidRDefault="0026152F" w:rsidP="00855F73">
            <w:pPr>
              <w:rPr>
                <w:sz w:val="20"/>
                <w:szCs w:val="20"/>
              </w:rPr>
            </w:pPr>
            <w:r w:rsidRPr="00DC5789">
              <w:rPr>
                <w:sz w:val="20"/>
                <w:szCs w:val="20"/>
              </w:rPr>
              <w:t>Приготовление теста для мучных кондитерских изделий</w:t>
            </w:r>
          </w:p>
        </w:tc>
        <w:tc>
          <w:tcPr>
            <w:tcW w:w="342" w:type="pct"/>
            <w:shd w:val="clear" w:color="auto" w:fill="auto"/>
          </w:tcPr>
          <w:p w:rsidR="00DC5789" w:rsidRPr="00DC5789" w:rsidRDefault="00DC5789" w:rsidP="00DC5789">
            <w:pPr>
              <w:jc w:val="center"/>
              <w:rPr>
                <w:sz w:val="20"/>
                <w:szCs w:val="20"/>
              </w:rPr>
            </w:pPr>
          </w:p>
        </w:tc>
        <w:tc>
          <w:tcPr>
            <w:tcW w:w="294" w:type="pct"/>
            <w:shd w:val="clear" w:color="auto" w:fill="auto"/>
          </w:tcPr>
          <w:p w:rsidR="00DC5789" w:rsidRPr="00DC5789" w:rsidRDefault="0026152F" w:rsidP="00DB1B36">
            <w:pPr>
              <w:pStyle w:val="2"/>
              <w:widowControl w:val="0"/>
              <w:ind w:left="0" w:firstLine="0"/>
              <w:jc w:val="center"/>
              <w:rPr>
                <w:b/>
                <w:sz w:val="20"/>
                <w:szCs w:val="20"/>
              </w:rPr>
            </w:pPr>
            <w:r w:rsidRPr="00DC5789">
              <w:rPr>
                <w:b/>
                <w:sz w:val="20"/>
                <w:szCs w:val="20"/>
              </w:rPr>
              <w:t>4</w:t>
            </w:r>
            <w:r w:rsidR="00302D5A">
              <w:rPr>
                <w:b/>
                <w:sz w:val="20"/>
                <w:szCs w:val="20"/>
              </w:rPr>
              <w:t>9</w:t>
            </w:r>
          </w:p>
          <w:p w:rsidR="00DC5789" w:rsidRPr="00DC5789" w:rsidRDefault="00DC5789" w:rsidP="00DC5789">
            <w:pPr>
              <w:rPr>
                <w:sz w:val="20"/>
                <w:szCs w:val="20"/>
              </w:rPr>
            </w:pPr>
          </w:p>
          <w:p w:rsidR="00DC5789" w:rsidRPr="00DC5789" w:rsidRDefault="00DC5789" w:rsidP="00DC5789">
            <w:pPr>
              <w:rPr>
                <w:sz w:val="20"/>
                <w:szCs w:val="20"/>
              </w:rPr>
            </w:pPr>
          </w:p>
          <w:p w:rsidR="00DC5789" w:rsidRPr="00DC5789" w:rsidRDefault="00DC5789" w:rsidP="00DC5789">
            <w:pPr>
              <w:rPr>
                <w:sz w:val="20"/>
                <w:szCs w:val="20"/>
              </w:rPr>
            </w:pPr>
          </w:p>
          <w:p w:rsidR="00DC5789" w:rsidRPr="00DC5789" w:rsidRDefault="00DC5789" w:rsidP="00DC5789">
            <w:pPr>
              <w:rPr>
                <w:sz w:val="20"/>
                <w:szCs w:val="20"/>
              </w:rPr>
            </w:pPr>
          </w:p>
          <w:p w:rsidR="00DC5789" w:rsidRPr="00DC5789" w:rsidRDefault="00DC5789" w:rsidP="00DC5789">
            <w:pPr>
              <w:rPr>
                <w:sz w:val="20"/>
                <w:szCs w:val="20"/>
              </w:rPr>
            </w:pPr>
          </w:p>
          <w:p w:rsidR="00DC5789" w:rsidRPr="00DC5789" w:rsidRDefault="00DC5789" w:rsidP="00DC5789">
            <w:pPr>
              <w:rPr>
                <w:sz w:val="20"/>
                <w:szCs w:val="20"/>
              </w:rPr>
            </w:pPr>
          </w:p>
          <w:p w:rsidR="00DC5789" w:rsidRPr="00DC5789" w:rsidRDefault="00DC5789" w:rsidP="00DC5789">
            <w:pPr>
              <w:rPr>
                <w:sz w:val="20"/>
                <w:szCs w:val="20"/>
              </w:rPr>
            </w:pPr>
          </w:p>
          <w:p w:rsidR="0077640B" w:rsidRPr="00DC5789" w:rsidRDefault="0077640B" w:rsidP="00DC5789">
            <w:pPr>
              <w:jc w:val="center"/>
              <w:rPr>
                <w:sz w:val="20"/>
                <w:szCs w:val="20"/>
              </w:rPr>
            </w:pPr>
          </w:p>
          <w:p w:rsidR="00DC5789" w:rsidRPr="00DC5789" w:rsidRDefault="00DC5789" w:rsidP="00DC5789">
            <w:pPr>
              <w:jc w:val="center"/>
              <w:rPr>
                <w:sz w:val="20"/>
                <w:szCs w:val="20"/>
              </w:rPr>
            </w:pPr>
          </w:p>
          <w:p w:rsidR="00DC5789" w:rsidRPr="00641564" w:rsidRDefault="00DC5789" w:rsidP="00DC5789">
            <w:pPr>
              <w:jc w:val="center"/>
              <w:rPr>
                <w:b/>
                <w:sz w:val="20"/>
                <w:szCs w:val="20"/>
              </w:rPr>
            </w:pPr>
            <w:r w:rsidRPr="00641564">
              <w:rPr>
                <w:b/>
                <w:sz w:val="20"/>
                <w:szCs w:val="20"/>
              </w:rPr>
              <w:t>90</w:t>
            </w:r>
          </w:p>
        </w:tc>
        <w:tc>
          <w:tcPr>
            <w:tcW w:w="537" w:type="pct"/>
            <w:shd w:val="clear" w:color="auto" w:fill="auto"/>
          </w:tcPr>
          <w:p w:rsidR="0077640B" w:rsidRDefault="0026152F" w:rsidP="00DB1B36">
            <w:pPr>
              <w:pStyle w:val="2"/>
              <w:widowControl w:val="0"/>
              <w:ind w:left="0" w:firstLine="0"/>
              <w:jc w:val="center"/>
              <w:rPr>
                <w:sz w:val="20"/>
                <w:szCs w:val="20"/>
              </w:rPr>
            </w:pPr>
            <w:r w:rsidRPr="00DC5789">
              <w:rPr>
                <w:sz w:val="20"/>
                <w:szCs w:val="20"/>
              </w:rPr>
              <w:t>2</w:t>
            </w:r>
            <w:r w:rsidR="00302D5A">
              <w:rPr>
                <w:sz w:val="20"/>
                <w:szCs w:val="20"/>
              </w:rPr>
              <w:t>7</w:t>
            </w: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Default="00DC5789" w:rsidP="00DB1B36">
            <w:pPr>
              <w:pStyle w:val="2"/>
              <w:widowControl w:val="0"/>
              <w:ind w:left="0" w:firstLine="0"/>
              <w:jc w:val="center"/>
              <w:rPr>
                <w:sz w:val="20"/>
                <w:szCs w:val="20"/>
              </w:rPr>
            </w:pPr>
          </w:p>
          <w:p w:rsidR="00DC5789" w:rsidRPr="00DC5789" w:rsidRDefault="00302D5A" w:rsidP="00DB1B36">
            <w:pPr>
              <w:pStyle w:val="2"/>
              <w:widowControl w:val="0"/>
              <w:ind w:left="0" w:firstLine="0"/>
              <w:jc w:val="center"/>
              <w:rPr>
                <w:sz w:val="20"/>
                <w:szCs w:val="20"/>
              </w:rPr>
            </w:pPr>
            <w:r>
              <w:rPr>
                <w:sz w:val="20"/>
                <w:szCs w:val="20"/>
              </w:rPr>
              <w:t>54</w:t>
            </w:r>
          </w:p>
        </w:tc>
        <w:tc>
          <w:tcPr>
            <w:tcW w:w="362" w:type="pct"/>
            <w:shd w:val="clear" w:color="auto" w:fill="auto"/>
          </w:tcPr>
          <w:p w:rsidR="0077640B" w:rsidRDefault="0026152F" w:rsidP="00DB1B36">
            <w:pPr>
              <w:pStyle w:val="2"/>
              <w:widowControl w:val="0"/>
              <w:ind w:left="0" w:firstLine="0"/>
              <w:jc w:val="center"/>
              <w:rPr>
                <w:b/>
                <w:sz w:val="20"/>
                <w:szCs w:val="20"/>
              </w:rPr>
            </w:pPr>
            <w:r w:rsidRPr="00DC5789">
              <w:rPr>
                <w:b/>
                <w:sz w:val="20"/>
                <w:szCs w:val="20"/>
              </w:rPr>
              <w:t>18</w:t>
            </w: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Default="00DC5789" w:rsidP="00DB1B36">
            <w:pPr>
              <w:pStyle w:val="2"/>
              <w:widowControl w:val="0"/>
              <w:ind w:left="0" w:firstLine="0"/>
              <w:jc w:val="center"/>
              <w:rPr>
                <w:b/>
                <w:sz w:val="20"/>
                <w:szCs w:val="20"/>
              </w:rPr>
            </w:pPr>
          </w:p>
          <w:p w:rsidR="00DC5789" w:rsidRPr="00DC5789" w:rsidRDefault="00DC5789" w:rsidP="00DC5789">
            <w:pPr>
              <w:pStyle w:val="2"/>
              <w:widowControl w:val="0"/>
              <w:ind w:left="0" w:firstLine="0"/>
              <w:jc w:val="center"/>
              <w:rPr>
                <w:b/>
                <w:sz w:val="20"/>
                <w:szCs w:val="20"/>
              </w:rPr>
            </w:pPr>
            <w:r>
              <w:rPr>
                <w:b/>
                <w:sz w:val="20"/>
                <w:szCs w:val="20"/>
              </w:rPr>
              <w:t>45</w:t>
            </w:r>
          </w:p>
        </w:tc>
        <w:tc>
          <w:tcPr>
            <w:tcW w:w="386" w:type="pct"/>
            <w:shd w:val="clear" w:color="auto" w:fill="auto"/>
          </w:tcPr>
          <w:p w:rsidR="0077640B" w:rsidRPr="00DC5789" w:rsidRDefault="0077640B" w:rsidP="00DB1B36">
            <w:pPr>
              <w:pStyle w:val="2"/>
              <w:widowControl w:val="0"/>
              <w:ind w:left="0" w:firstLine="0"/>
              <w:jc w:val="center"/>
              <w:rPr>
                <w:b/>
                <w:sz w:val="20"/>
                <w:szCs w:val="20"/>
              </w:rPr>
            </w:pPr>
          </w:p>
        </w:tc>
        <w:tc>
          <w:tcPr>
            <w:tcW w:w="436" w:type="pct"/>
            <w:shd w:val="clear" w:color="auto" w:fill="auto"/>
          </w:tcPr>
          <w:p w:rsidR="0077640B" w:rsidRPr="00DC5789" w:rsidRDefault="0077640B" w:rsidP="00DB1B36">
            <w:pPr>
              <w:pStyle w:val="2"/>
              <w:widowControl w:val="0"/>
              <w:ind w:left="0" w:firstLine="0"/>
              <w:jc w:val="center"/>
              <w:rPr>
                <w:b/>
                <w:i/>
                <w:iCs/>
                <w:sz w:val="20"/>
                <w:szCs w:val="20"/>
              </w:rPr>
            </w:pPr>
          </w:p>
        </w:tc>
      </w:tr>
      <w:tr w:rsidR="00EE06BF" w:rsidRPr="00DC5789" w:rsidTr="00DB1B36">
        <w:tc>
          <w:tcPr>
            <w:tcW w:w="431" w:type="pct"/>
            <w:shd w:val="clear" w:color="auto" w:fill="auto"/>
          </w:tcPr>
          <w:p w:rsidR="0077640B" w:rsidRPr="00DC5789" w:rsidRDefault="00F3685B" w:rsidP="00855F73">
            <w:pPr>
              <w:rPr>
                <w:b/>
                <w:sz w:val="20"/>
                <w:szCs w:val="20"/>
              </w:rPr>
            </w:pPr>
            <w:r w:rsidRPr="00DC5789">
              <w:rPr>
                <w:b/>
                <w:sz w:val="20"/>
                <w:szCs w:val="20"/>
              </w:rPr>
              <w:t xml:space="preserve">ПК </w:t>
            </w:r>
            <w:r w:rsidR="005B6496" w:rsidRPr="00DC5789">
              <w:rPr>
                <w:b/>
                <w:sz w:val="20"/>
                <w:szCs w:val="20"/>
              </w:rPr>
              <w:t>2</w:t>
            </w:r>
            <w:r w:rsidRPr="00DC5789">
              <w:rPr>
                <w:b/>
                <w:sz w:val="20"/>
                <w:szCs w:val="20"/>
              </w:rPr>
              <w:t>.3.</w:t>
            </w:r>
          </w:p>
        </w:tc>
        <w:tc>
          <w:tcPr>
            <w:tcW w:w="2212" w:type="pct"/>
            <w:shd w:val="clear" w:color="auto" w:fill="auto"/>
          </w:tcPr>
          <w:p w:rsidR="0077640B" w:rsidRPr="00DC5789" w:rsidRDefault="0077640B" w:rsidP="00855F73">
            <w:pPr>
              <w:rPr>
                <w:b/>
                <w:sz w:val="20"/>
                <w:szCs w:val="20"/>
              </w:rPr>
            </w:pPr>
            <w:r w:rsidRPr="00DC5789">
              <w:rPr>
                <w:b/>
                <w:sz w:val="20"/>
                <w:szCs w:val="20"/>
              </w:rPr>
              <w:t>Раздел</w:t>
            </w:r>
            <w:r w:rsidR="00150AAB" w:rsidRPr="00DC5789">
              <w:rPr>
                <w:b/>
                <w:sz w:val="20"/>
                <w:szCs w:val="20"/>
              </w:rPr>
              <w:t xml:space="preserve"> 3. Определение готовности опары, закваски, теста при замесе и брожении.</w:t>
            </w:r>
          </w:p>
          <w:p w:rsidR="00B01A06" w:rsidRPr="00DC5789" w:rsidRDefault="00B01A06" w:rsidP="00B01A06">
            <w:pPr>
              <w:rPr>
                <w:sz w:val="20"/>
                <w:szCs w:val="20"/>
              </w:rPr>
            </w:pPr>
            <w:r w:rsidRPr="00DC5789">
              <w:rPr>
                <w:sz w:val="20"/>
                <w:szCs w:val="20"/>
              </w:rPr>
              <w:t>Оценивание качества опары, теста при замесе по органолептическим показателям.</w:t>
            </w:r>
          </w:p>
          <w:p w:rsidR="00150AAB" w:rsidRPr="00DC5789" w:rsidRDefault="00B01A06" w:rsidP="00B01A06">
            <w:pPr>
              <w:rPr>
                <w:sz w:val="20"/>
                <w:szCs w:val="20"/>
              </w:rPr>
            </w:pPr>
            <w:r w:rsidRPr="00DC5789">
              <w:rPr>
                <w:sz w:val="20"/>
                <w:szCs w:val="20"/>
              </w:rPr>
              <w:t>Определение различными методами готовности теста в процессе созревания.</w:t>
            </w:r>
          </w:p>
        </w:tc>
        <w:tc>
          <w:tcPr>
            <w:tcW w:w="342" w:type="pct"/>
            <w:shd w:val="clear" w:color="auto" w:fill="auto"/>
          </w:tcPr>
          <w:p w:rsidR="0077640B" w:rsidRPr="00DC5789" w:rsidRDefault="0077640B" w:rsidP="00DB1B36">
            <w:pPr>
              <w:pStyle w:val="2"/>
              <w:widowControl w:val="0"/>
              <w:ind w:left="0" w:firstLine="0"/>
              <w:jc w:val="center"/>
              <w:rPr>
                <w:b/>
                <w:sz w:val="20"/>
                <w:szCs w:val="20"/>
              </w:rPr>
            </w:pPr>
          </w:p>
        </w:tc>
        <w:tc>
          <w:tcPr>
            <w:tcW w:w="294" w:type="pct"/>
            <w:shd w:val="clear" w:color="auto" w:fill="auto"/>
          </w:tcPr>
          <w:p w:rsidR="0077640B" w:rsidRPr="00DC5789" w:rsidRDefault="0026152F" w:rsidP="00DB1B36">
            <w:pPr>
              <w:pStyle w:val="2"/>
              <w:widowControl w:val="0"/>
              <w:ind w:left="0" w:firstLine="0"/>
              <w:jc w:val="center"/>
              <w:rPr>
                <w:b/>
                <w:sz w:val="20"/>
                <w:szCs w:val="20"/>
              </w:rPr>
            </w:pPr>
            <w:r w:rsidRPr="00DC5789">
              <w:rPr>
                <w:b/>
                <w:sz w:val="20"/>
                <w:szCs w:val="20"/>
              </w:rPr>
              <w:t>8</w:t>
            </w:r>
          </w:p>
        </w:tc>
        <w:tc>
          <w:tcPr>
            <w:tcW w:w="537" w:type="pct"/>
            <w:shd w:val="clear" w:color="auto" w:fill="auto"/>
          </w:tcPr>
          <w:p w:rsidR="0077640B" w:rsidRPr="00DC5789" w:rsidRDefault="0026152F" w:rsidP="00DB1B36">
            <w:pPr>
              <w:pStyle w:val="2"/>
              <w:widowControl w:val="0"/>
              <w:ind w:left="0" w:firstLine="0"/>
              <w:jc w:val="center"/>
              <w:rPr>
                <w:sz w:val="20"/>
                <w:szCs w:val="20"/>
              </w:rPr>
            </w:pPr>
            <w:r w:rsidRPr="00DC5789">
              <w:rPr>
                <w:sz w:val="20"/>
                <w:szCs w:val="20"/>
              </w:rPr>
              <w:t>6</w:t>
            </w:r>
          </w:p>
        </w:tc>
        <w:tc>
          <w:tcPr>
            <w:tcW w:w="362" w:type="pct"/>
            <w:shd w:val="clear" w:color="auto" w:fill="auto"/>
          </w:tcPr>
          <w:p w:rsidR="0077640B" w:rsidRPr="00DC5789" w:rsidRDefault="0026152F" w:rsidP="00DB1B36">
            <w:pPr>
              <w:pStyle w:val="2"/>
              <w:widowControl w:val="0"/>
              <w:ind w:left="0" w:firstLine="0"/>
              <w:jc w:val="center"/>
              <w:rPr>
                <w:b/>
                <w:sz w:val="20"/>
                <w:szCs w:val="20"/>
              </w:rPr>
            </w:pPr>
            <w:r w:rsidRPr="00DC5789">
              <w:rPr>
                <w:b/>
                <w:sz w:val="20"/>
                <w:szCs w:val="20"/>
              </w:rPr>
              <w:t>7</w:t>
            </w:r>
          </w:p>
        </w:tc>
        <w:tc>
          <w:tcPr>
            <w:tcW w:w="386" w:type="pct"/>
            <w:shd w:val="clear" w:color="auto" w:fill="auto"/>
          </w:tcPr>
          <w:p w:rsidR="0077640B" w:rsidRPr="00DC5789" w:rsidRDefault="0077640B" w:rsidP="00DB1B36">
            <w:pPr>
              <w:pStyle w:val="2"/>
              <w:widowControl w:val="0"/>
              <w:ind w:left="0" w:firstLine="0"/>
              <w:jc w:val="center"/>
              <w:rPr>
                <w:b/>
                <w:sz w:val="20"/>
                <w:szCs w:val="20"/>
              </w:rPr>
            </w:pPr>
          </w:p>
        </w:tc>
        <w:tc>
          <w:tcPr>
            <w:tcW w:w="436" w:type="pct"/>
            <w:shd w:val="clear" w:color="auto" w:fill="auto"/>
          </w:tcPr>
          <w:p w:rsidR="0077640B" w:rsidRPr="00DC5789" w:rsidRDefault="0077640B" w:rsidP="00DB1B36">
            <w:pPr>
              <w:pStyle w:val="2"/>
              <w:widowControl w:val="0"/>
              <w:ind w:left="0" w:firstLine="0"/>
              <w:jc w:val="center"/>
              <w:rPr>
                <w:b/>
                <w:i/>
                <w:iCs/>
                <w:sz w:val="20"/>
                <w:szCs w:val="20"/>
              </w:rPr>
            </w:pPr>
          </w:p>
        </w:tc>
      </w:tr>
      <w:tr w:rsidR="00EE06BF" w:rsidRPr="00DC5789" w:rsidTr="00DB1B36">
        <w:tc>
          <w:tcPr>
            <w:tcW w:w="431" w:type="pct"/>
            <w:shd w:val="clear" w:color="auto" w:fill="auto"/>
          </w:tcPr>
          <w:p w:rsidR="00B01A06" w:rsidRPr="00DC5789" w:rsidRDefault="00F3685B" w:rsidP="00855F73">
            <w:pPr>
              <w:rPr>
                <w:b/>
                <w:sz w:val="20"/>
                <w:szCs w:val="20"/>
              </w:rPr>
            </w:pPr>
            <w:r w:rsidRPr="00DC5789">
              <w:rPr>
                <w:b/>
                <w:sz w:val="20"/>
                <w:szCs w:val="20"/>
              </w:rPr>
              <w:t xml:space="preserve">ПК </w:t>
            </w:r>
            <w:r w:rsidR="005B6496" w:rsidRPr="00DC5789">
              <w:rPr>
                <w:b/>
                <w:sz w:val="20"/>
                <w:szCs w:val="20"/>
              </w:rPr>
              <w:t>2</w:t>
            </w:r>
            <w:r w:rsidRPr="00DC5789">
              <w:rPr>
                <w:b/>
                <w:sz w:val="20"/>
                <w:szCs w:val="20"/>
              </w:rPr>
              <w:t>.4.</w:t>
            </w:r>
          </w:p>
        </w:tc>
        <w:tc>
          <w:tcPr>
            <w:tcW w:w="2212" w:type="pct"/>
            <w:shd w:val="clear" w:color="auto" w:fill="auto"/>
          </w:tcPr>
          <w:p w:rsidR="00B01A06" w:rsidRPr="00DC5789" w:rsidRDefault="00B01A06" w:rsidP="00855F73">
            <w:pPr>
              <w:rPr>
                <w:b/>
                <w:sz w:val="20"/>
                <w:szCs w:val="20"/>
              </w:rPr>
            </w:pPr>
            <w:r w:rsidRPr="00DC5789">
              <w:rPr>
                <w:b/>
                <w:sz w:val="20"/>
                <w:szCs w:val="20"/>
              </w:rPr>
              <w:t>Раздел 4. Обслуживание оборудования для приготовления теста.</w:t>
            </w:r>
          </w:p>
          <w:p w:rsidR="00B01A06" w:rsidRPr="00DC5789" w:rsidRDefault="00B01A06" w:rsidP="00855F73">
            <w:pPr>
              <w:rPr>
                <w:sz w:val="20"/>
                <w:szCs w:val="20"/>
              </w:rPr>
            </w:pPr>
            <w:r w:rsidRPr="00DC5789">
              <w:rPr>
                <w:sz w:val="20"/>
                <w:szCs w:val="20"/>
              </w:rPr>
              <w:t>Обслуживание оборудования для приготовления теста: дозировочные станции, тестоприготовительные машины.</w:t>
            </w:r>
          </w:p>
        </w:tc>
        <w:tc>
          <w:tcPr>
            <w:tcW w:w="342" w:type="pct"/>
            <w:shd w:val="clear" w:color="auto" w:fill="auto"/>
          </w:tcPr>
          <w:p w:rsidR="00B01A06" w:rsidRPr="00DC5789" w:rsidRDefault="00B01A06" w:rsidP="00DB1B36">
            <w:pPr>
              <w:pStyle w:val="2"/>
              <w:widowControl w:val="0"/>
              <w:ind w:left="0" w:firstLine="0"/>
              <w:jc w:val="center"/>
              <w:rPr>
                <w:b/>
                <w:sz w:val="20"/>
                <w:szCs w:val="20"/>
              </w:rPr>
            </w:pPr>
          </w:p>
        </w:tc>
        <w:tc>
          <w:tcPr>
            <w:tcW w:w="294" w:type="pct"/>
            <w:shd w:val="clear" w:color="auto" w:fill="auto"/>
          </w:tcPr>
          <w:p w:rsidR="00B01A06" w:rsidRPr="00DC5789" w:rsidRDefault="0026152F" w:rsidP="00DC5789">
            <w:pPr>
              <w:pStyle w:val="2"/>
              <w:widowControl w:val="0"/>
              <w:ind w:left="0" w:firstLine="0"/>
              <w:jc w:val="center"/>
              <w:rPr>
                <w:b/>
                <w:sz w:val="20"/>
                <w:szCs w:val="20"/>
              </w:rPr>
            </w:pPr>
            <w:r w:rsidRPr="00DC5789">
              <w:rPr>
                <w:b/>
                <w:sz w:val="20"/>
                <w:szCs w:val="20"/>
              </w:rPr>
              <w:t>1</w:t>
            </w:r>
            <w:r w:rsidR="00302D5A">
              <w:rPr>
                <w:b/>
                <w:sz w:val="20"/>
                <w:szCs w:val="20"/>
              </w:rPr>
              <w:t>4</w:t>
            </w:r>
          </w:p>
        </w:tc>
        <w:tc>
          <w:tcPr>
            <w:tcW w:w="537" w:type="pct"/>
            <w:shd w:val="clear" w:color="auto" w:fill="auto"/>
          </w:tcPr>
          <w:p w:rsidR="00B01A06" w:rsidRPr="00DC5789" w:rsidRDefault="0026152F" w:rsidP="00DB1B36">
            <w:pPr>
              <w:pStyle w:val="2"/>
              <w:widowControl w:val="0"/>
              <w:ind w:left="0" w:firstLine="0"/>
              <w:jc w:val="center"/>
              <w:rPr>
                <w:sz w:val="20"/>
                <w:szCs w:val="20"/>
              </w:rPr>
            </w:pPr>
            <w:r w:rsidRPr="00DC5789">
              <w:rPr>
                <w:sz w:val="20"/>
                <w:szCs w:val="20"/>
              </w:rPr>
              <w:t>10</w:t>
            </w:r>
          </w:p>
        </w:tc>
        <w:tc>
          <w:tcPr>
            <w:tcW w:w="362" w:type="pct"/>
            <w:shd w:val="clear" w:color="auto" w:fill="auto"/>
          </w:tcPr>
          <w:p w:rsidR="00B01A06" w:rsidRPr="00DC5789" w:rsidRDefault="0026152F" w:rsidP="00DB1B36">
            <w:pPr>
              <w:pStyle w:val="2"/>
              <w:widowControl w:val="0"/>
              <w:ind w:left="0" w:firstLine="0"/>
              <w:jc w:val="center"/>
              <w:rPr>
                <w:b/>
                <w:sz w:val="20"/>
                <w:szCs w:val="20"/>
              </w:rPr>
            </w:pPr>
            <w:r w:rsidRPr="00DC5789">
              <w:rPr>
                <w:b/>
                <w:sz w:val="20"/>
                <w:szCs w:val="20"/>
              </w:rPr>
              <w:t>5</w:t>
            </w:r>
          </w:p>
        </w:tc>
        <w:tc>
          <w:tcPr>
            <w:tcW w:w="386" w:type="pct"/>
            <w:shd w:val="clear" w:color="auto" w:fill="auto"/>
          </w:tcPr>
          <w:p w:rsidR="00B01A06" w:rsidRPr="00DC5789" w:rsidRDefault="00B01A06" w:rsidP="00DB1B36">
            <w:pPr>
              <w:pStyle w:val="2"/>
              <w:widowControl w:val="0"/>
              <w:ind w:left="0" w:firstLine="0"/>
              <w:jc w:val="center"/>
              <w:rPr>
                <w:b/>
                <w:sz w:val="20"/>
                <w:szCs w:val="20"/>
              </w:rPr>
            </w:pPr>
          </w:p>
        </w:tc>
        <w:tc>
          <w:tcPr>
            <w:tcW w:w="436" w:type="pct"/>
            <w:shd w:val="clear" w:color="auto" w:fill="auto"/>
          </w:tcPr>
          <w:p w:rsidR="00B01A06" w:rsidRPr="00DC5789" w:rsidRDefault="00B01A06" w:rsidP="00DB1B36">
            <w:pPr>
              <w:pStyle w:val="2"/>
              <w:widowControl w:val="0"/>
              <w:ind w:left="0" w:firstLine="0"/>
              <w:jc w:val="center"/>
              <w:rPr>
                <w:b/>
                <w:i/>
                <w:iCs/>
                <w:sz w:val="20"/>
                <w:szCs w:val="20"/>
              </w:rPr>
            </w:pPr>
          </w:p>
        </w:tc>
      </w:tr>
      <w:tr w:rsidR="004800DB" w:rsidRPr="00DC5789" w:rsidTr="00DB1B36">
        <w:tc>
          <w:tcPr>
            <w:tcW w:w="431" w:type="pct"/>
            <w:shd w:val="clear" w:color="auto" w:fill="auto"/>
          </w:tcPr>
          <w:p w:rsidR="004800DB" w:rsidRPr="00DC5789" w:rsidRDefault="004800DB" w:rsidP="00855F73">
            <w:pPr>
              <w:rPr>
                <w:b/>
                <w:sz w:val="20"/>
                <w:szCs w:val="20"/>
              </w:rPr>
            </w:pPr>
          </w:p>
        </w:tc>
        <w:tc>
          <w:tcPr>
            <w:tcW w:w="2212" w:type="pct"/>
            <w:shd w:val="clear" w:color="auto" w:fill="auto"/>
          </w:tcPr>
          <w:p w:rsidR="004800DB" w:rsidRPr="00DC5789" w:rsidRDefault="004800DB" w:rsidP="00855F73">
            <w:pPr>
              <w:rPr>
                <w:b/>
                <w:sz w:val="20"/>
                <w:szCs w:val="20"/>
              </w:rPr>
            </w:pPr>
            <w:r w:rsidRPr="00DC5789">
              <w:rPr>
                <w:b/>
                <w:sz w:val="20"/>
                <w:szCs w:val="20"/>
              </w:rPr>
              <w:t>Производственная практика</w:t>
            </w:r>
          </w:p>
        </w:tc>
        <w:tc>
          <w:tcPr>
            <w:tcW w:w="342" w:type="pct"/>
            <w:shd w:val="clear" w:color="auto" w:fill="auto"/>
          </w:tcPr>
          <w:p w:rsidR="004800DB" w:rsidRPr="00DC5789" w:rsidRDefault="004800DB" w:rsidP="00DB1B36">
            <w:pPr>
              <w:pStyle w:val="2"/>
              <w:widowControl w:val="0"/>
              <w:ind w:left="0" w:firstLine="0"/>
              <w:jc w:val="center"/>
              <w:rPr>
                <w:b/>
                <w:sz w:val="20"/>
                <w:szCs w:val="20"/>
              </w:rPr>
            </w:pPr>
          </w:p>
        </w:tc>
        <w:tc>
          <w:tcPr>
            <w:tcW w:w="294" w:type="pct"/>
            <w:shd w:val="clear" w:color="auto" w:fill="auto"/>
          </w:tcPr>
          <w:p w:rsidR="004800DB" w:rsidRPr="00DC5789" w:rsidRDefault="004800DB" w:rsidP="00DB1B36">
            <w:pPr>
              <w:pStyle w:val="2"/>
              <w:widowControl w:val="0"/>
              <w:ind w:left="0" w:firstLine="0"/>
              <w:jc w:val="center"/>
              <w:rPr>
                <w:b/>
                <w:sz w:val="20"/>
                <w:szCs w:val="20"/>
              </w:rPr>
            </w:pPr>
          </w:p>
        </w:tc>
        <w:tc>
          <w:tcPr>
            <w:tcW w:w="537" w:type="pct"/>
            <w:shd w:val="clear" w:color="auto" w:fill="auto"/>
          </w:tcPr>
          <w:p w:rsidR="004800DB" w:rsidRPr="00DC5789" w:rsidRDefault="004800DB" w:rsidP="00DB1B36">
            <w:pPr>
              <w:pStyle w:val="2"/>
              <w:widowControl w:val="0"/>
              <w:ind w:left="0" w:firstLine="0"/>
              <w:jc w:val="center"/>
              <w:rPr>
                <w:sz w:val="20"/>
                <w:szCs w:val="20"/>
              </w:rPr>
            </w:pPr>
          </w:p>
        </w:tc>
        <w:tc>
          <w:tcPr>
            <w:tcW w:w="362" w:type="pct"/>
            <w:shd w:val="clear" w:color="auto" w:fill="auto"/>
          </w:tcPr>
          <w:p w:rsidR="004800DB" w:rsidRPr="00DC5789" w:rsidRDefault="004800DB" w:rsidP="00DB1B36">
            <w:pPr>
              <w:pStyle w:val="2"/>
              <w:widowControl w:val="0"/>
              <w:ind w:left="0" w:firstLine="0"/>
              <w:jc w:val="center"/>
              <w:rPr>
                <w:b/>
                <w:sz w:val="20"/>
                <w:szCs w:val="20"/>
              </w:rPr>
            </w:pPr>
          </w:p>
        </w:tc>
        <w:tc>
          <w:tcPr>
            <w:tcW w:w="386" w:type="pct"/>
            <w:shd w:val="clear" w:color="auto" w:fill="auto"/>
          </w:tcPr>
          <w:p w:rsidR="004800DB" w:rsidRPr="00DC5789" w:rsidRDefault="004800DB" w:rsidP="00DB1B36">
            <w:pPr>
              <w:pStyle w:val="2"/>
              <w:widowControl w:val="0"/>
              <w:ind w:left="0" w:firstLine="0"/>
              <w:jc w:val="center"/>
              <w:rPr>
                <w:b/>
                <w:sz w:val="20"/>
                <w:szCs w:val="20"/>
              </w:rPr>
            </w:pPr>
          </w:p>
        </w:tc>
        <w:tc>
          <w:tcPr>
            <w:tcW w:w="436" w:type="pct"/>
            <w:shd w:val="clear" w:color="auto" w:fill="auto"/>
          </w:tcPr>
          <w:p w:rsidR="004800DB" w:rsidRPr="00DC5789" w:rsidRDefault="004800DB" w:rsidP="00DB1B36">
            <w:pPr>
              <w:pStyle w:val="2"/>
              <w:widowControl w:val="0"/>
              <w:ind w:left="0" w:firstLine="0"/>
              <w:jc w:val="center"/>
              <w:rPr>
                <w:b/>
                <w:iCs/>
                <w:sz w:val="20"/>
                <w:szCs w:val="20"/>
              </w:rPr>
            </w:pPr>
          </w:p>
        </w:tc>
      </w:tr>
      <w:tr w:rsidR="00EE06BF" w:rsidRPr="00DC5789" w:rsidTr="00DB1B36">
        <w:tc>
          <w:tcPr>
            <w:tcW w:w="431" w:type="pct"/>
            <w:shd w:val="clear" w:color="auto" w:fill="auto"/>
          </w:tcPr>
          <w:p w:rsidR="0077640B" w:rsidRPr="00DC5789" w:rsidRDefault="0077640B" w:rsidP="00DB1B36">
            <w:pPr>
              <w:pStyle w:val="2"/>
              <w:widowControl w:val="0"/>
              <w:ind w:left="0" w:firstLine="0"/>
              <w:jc w:val="both"/>
              <w:rPr>
                <w:b/>
                <w:i/>
                <w:iCs/>
                <w:sz w:val="20"/>
                <w:szCs w:val="20"/>
              </w:rPr>
            </w:pPr>
          </w:p>
        </w:tc>
        <w:tc>
          <w:tcPr>
            <w:tcW w:w="2212" w:type="pct"/>
            <w:shd w:val="clear" w:color="auto" w:fill="auto"/>
          </w:tcPr>
          <w:p w:rsidR="0077640B" w:rsidRPr="00DC5789" w:rsidRDefault="0077640B" w:rsidP="00916F6A">
            <w:pPr>
              <w:pStyle w:val="2"/>
              <w:widowControl w:val="0"/>
              <w:ind w:left="0" w:firstLine="0"/>
              <w:jc w:val="right"/>
              <w:rPr>
                <w:b/>
                <w:i/>
                <w:iCs/>
                <w:sz w:val="20"/>
                <w:szCs w:val="20"/>
              </w:rPr>
            </w:pPr>
            <w:r w:rsidRPr="00DC5789">
              <w:rPr>
                <w:b/>
                <w:i/>
                <w:iCs/>
                <w:sz w:val="20"/>
                <w:szCs w:val="20"/>
              </w:rPr>
              <w:t>Всего:</w:t>
            </w:r>
          </w:p>
        </w:tc>
        <w:tc>
          <w:tcPr>
            <w:tcW w:w="342" w:type="pct"/>
            <w:shd w:val="clear" w:color="auto" w:fill="auto"/>
          </w:tcPr>
          <w:p w:rsidR="0077640B" w:rsidRPr="00DC5789" w:rsidRDefault="00DC5789" w:rsidP="00DB1B36">
            <w:pPr>
              <w:jc w:val="center"/>
              <w:rPr>
                <w:b/>
                <w:iCs/>
                <w:sz w:val="20"/>
                <w:szCs w:val="20"/>
              </w:rPr>
            </w:pPr>
            <w:r>
              <w:rPr>
                <w:b/>
                <w:iCs/>
                <w:sz w:val="20"/>
                <w:szCs w:val="20"/>
              </w:rPr>
              <w:t>702</w:t>
            </w:r>
          </w:p>
        </w:tc>
        <w:tc>
          <w:tcPr>
            <w:tcW w:w="294" w:type="pct"/>
            <w:shd w:val="clear" w:color="auto" w:fill="auto"/>
          </w:tcPr>
          <w:p w:rsidR="0077640B" w:rsidRPr="00DC5789" w:rsidRDefault="00F05DA0" w:rsidP="00DB1B36">
            <w:pPr>
              <w:jc w:val="center"/>
              <w:rPr>
                <w:b/>
                <w:iCs/>
                <w:sz w:val="20"/>
                <w:szCs w:val="20"/>
              </w:rPr>
            </w:pPr>
            <w:r w:rsidRPr="00DC5789">
              <w:rPr>
                <w:b/>
                <w:iCs/>
                <w:sz w:val="20"/>
                <w:szCs w:val="20"/>
              </w:rPr>
              <w:t>180</w:t>
            </w:r>
          </w:p>
        </w:tc>
        <w:tc>
          <w:tcPr>
            <w:tcW w:w="537" w:type="pct"/>
            <w:shd w:val="clear" w:color="auto" w:fill="auto"/>
          </w:tcPr>
          <w:p w:rsidR="0077640B" w:rsidRPr="00DC5789" w:rsidRDefault="00302D5A" w:rsidP="00DC5789">
            <w:pPr>
              <w:jc w:val="center"/>
              <w:rPr>
                <w:iCs/>
                <w:sz w:val="20"/>
                <w:szCs w:val="20"/>
              </w:rPr>
            </w:pPr>
            <w:r>
              <w:rPr>
                <w:iCs/>
                <w:sz w:val="20"/>
                <w:szCs w:val="20"/>
              </w:rPr>
              <w:t>108</w:t>
            </w:r>
          </w:p>
        </w:tc>
        <w:tc>
          <w:tcPr>
            <w:tcW w:w="362" w:type="pct"/>
            <w:shd w:val="clear" w:color="auto" w:fill="auto"/>
          </w:tcPr>
          <w:p w:rsidR="0077640B" w:rsidRPr="00DC5789" w:rsidRDefault="00CB53BE" w:rsidP="00DB1B36">
            <w:pPr>
              <w:jc w:val="center"/>
              <w:rPr>
                <w:b/>
                <w:iCs/>
                <w:sz w:val="20"/>
                <w:szCs w:val="20"/>
              </w:rPr>
            </w:pPr>
            <w:r w:rsidRPr="00DC5789">
              <w:rPr>
                <w:b/>
                <w:iCs/>
                <w:sz w:val="20"/>
                <w:szCs w:val="20"/>
              </w:rPr>
              <w:t>90</w:t>
            </w:r>
          </w:p>
        </w:tc>
        <w:tc>
          <w:tcPr>
            <w:tcW w:w="386" w:type="pct"/>
            <w:shd w:val="clear" w:color="auto" w:fill="auto"/>
          </w:tcPr>
          <w:p w:rsidR="0077640B" w:rsidRPr="00DC5789" w:rsidRDefault="0026152F" w:rsidP="00DB1B36">
            <w:pPr>
              <w:jc w:val="center"/>
              <w:rPr>
                <w:b/>
                <w:iCs/>
                <w:sz w:val="20"/>
                <w:szCs w:val="20"/>
              </w:rPr>
            </w:pPr>
            <w:r w:rsidRPr="00DC5789">
              <w:rPr>
                <w:b/>
                <w:iCs/>
                <w:sz w:val="20"/>
                <w:szCs w:val="20"/>
              </w:rPr>
              <w:t>252</w:t>
            </w:r>
          </w:p>
        </w:tc>
        <w:tc>
          <w:tcPr>
            <w:tcW w:w="436" w:type="pct"/>
            <w:shd w:val="clear" w:color="auto" w:fill="auto"/>
          </w:tcPr>
          <w:p w:rsidR="0077640B" w:rsidRPr="00DC5789" w:rsidRDefault="0026152F" w:rsidP="00DB1B36">
            <w:pPr>
              <w:jc w:val="center"/>
              <w:rPr>
                <w:b/>
                <w:iCs/>
                <w:sz w:val="20"/>
                <w:szCs w:val="20"/>
              </w:rPr>
            </w:pPr>
            <w:r w:rsidRPr="00DC5789">
              <w:rPr>
                <w:b/>
                <w:iCs/>
                <w:sz w:val="20"/>
                <w:szCs w:val="20"/>
              </w:rPr>
              <w:t>180</w:t>
            </w:r>
          </w:p>
        </w:tc>
      </w:tr>
    </w:tbl>
    <w:p w:rsidR="00683755" w:rsidRPr="00683755" w:rsidRDefault="0047595E" w:rsidP="006837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rPr>
          <w:b/>
          <w:bCs/>
          <w:szCs w:val="28"/>
        </w:rPr>
      </w:pPr>
      <w:r w:rsidRPr="00EE06BF">
        <w:rPr>
          <w:b/>
          <w:caps/>
          <w:szCs w:val="28"/>
        </w:rPr>
        <w:lastRenderedPageBreak/>
        <w:t xml:space="preserve">3.2. </w:t>
      </w:r>
      <w:r w:rsidRPr="00EE06BF">
        <w:rPr>
          <w:b/>
          <w:szCs w:val="28"/>
        </w:rPr>
        <w:t xml:space="preserve">Содержание обучения по профессиональному модулю </w:t>
      </w:r>
      <w:r w:rsidR="00683755" w:rsidRPr="00683755">
        <w:rPr>
          <w:b/>
          <w:bCs/>
          <w:szCs w:val="28"/>
        </w:rPr>
        <w:t>ПМ 0</w:t>
      </w:r>
      <w:r w:rsidR="00744FCE">
        <w:rPr>
          <w:b/>
          <w:bCs/>
          <w:szCs w:val="28"/>
        </w:rPr>
        <w:t>1</w:t>
      </w:r>
      <w:r w:rsidR="00683755" w:rsidRPr="00683755">
        <w:rPr>
          <w:b/>
          <w:bCs/>
          <w:szCs w:val="28"/>
        </w:rPr>
        <w:t>. Приготовление теста</w:t>
      </w:r>
    </w:p>
    <w:p w:rsidR="0047595E" w:rsidRPr="004415ED" w:rsidRDefault="0047595E" w:rsidP="0047595E"/>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9621"/>
        <w:gridCol w:w="1134"/>
        <w:gridCol w:w="1305"/>
      </w:tblGrid>
      <w:tr w:rsidR="0047595E" w:rsidRPr="00D776F6" w:rsidTr="00D776F6">
        <w:tc>
          <w:tcPr>
            <w:tcW w:w="3528" w:type="dxa"/>
          </w:tcPr>
          <w:p w:rsidR="0047595E" w:rsidRPr="00D776F6" w:rsidRDefault="0047595E" w:rsidP="00DB1B36">
            <w:pPr>
              <w:jc w:val="center"/>
              <w:rPr>
                <w:b/>
              </w:rPr>
            </w:pPr>
            <w:r w:rsidRPr="00D776F6">
              <w:rPr>
                <w:b/>
                <w:bCs/>
              </w:rPr>
              <w:t>Наименование разделов профессионального модуля (ПМ), междисциплинарных курсов (МДК) и тем</w:t>
            </w:r>
          </w:p>
        </w:tc>
        <w:tc>
          <w:tcPr>
            <w:tcW w:w="9621" w:type="dxa"/>
          </w:tcPr>
          <w:p w:rsidR="0047595E" w:rsidRPr="00D776F6" w:rsidRDefault="0047595E" w:rsidP="00DB1B36">
            <w:pPr>
              <w:jc w:val="center"/>
              <w:rPr>
                <w:b/>
              </w:rPr>
            </w:pPr>
            <w:r w:rsidRPr="00D776F6">
              <w:rPr>
                <w:b/>
                <w:bCs/>
              </w:rPr>
              <w:t>Содержание учебного материала, лабораторные работы и практические занятия, самостоятельная работа обучающихся, курсовая работа (проект)</w:t>
            </w:r>
            <w:r w:rsidRPr="00D776F6">
              <w:rPr>
                <w:bCs/>
                <w:i/>
              </w:rPr>
              <w:t xml:space="preserve"> </w:t>
            </w:r>
          </w:p>
        </w:tc>
        <w:tc>
          <w:tcPr>
            <w:tcW w:w="1134" w:type="dxa"/>
          </w:tcPr>
          <w:p w:rsidR="00230C22" w:rsidRPr="00D776F6" w:rsidRDefault="0047595E" w:rsidP="00DB1B36">
            <w:pPr>
              <w:jc w:val="center"/>
              <w:rPr>
                <w:rFonts w:eastAsia="Calibri"/>
                <w:b/>
                <w:bCs/>
              </w:rPr>
            </w:pPr>
            <w:r w:rsidRPr="00D776F6">
              <w:rPr>
                <w:rFonts w:eastAsia="Calibri"/>
                <w:b/>
                <w:bCs/>
              </w:rPr>
              <w:t>Объем</w:t>
            </w:r>
          </w:p>
          <w:p w:rsidR="0047595E" w:rsidRPr="00D776F6" w:rsidRDefault="0047595E" w:rsidP="00DB1B36">
            <w:pPr>
              <w:jc w:val="center"/>
              <w:rPr>
                <w:rFonts w:eastAsia="Calibri"/>
                <w:b/>
                <w:bCs/>
              </w:rPr>
            </w:pPr>
            <w:r w:rsidRPr="00D776F6">
              <w:rPr>
                <w:rFonts w:eastAsia="Calibri"/>
                <w:b/>
                <w:bCs/>
              </w:rPr>
              <w:t>часов</w:t>
            </w:r>
          </w:p>
        </w:tc>
        <w:tc>
          <w:tcPr>
            <w:tcW w:w="1305" w:type="dxa"/>
            <w:tcBorders>
              <w:bottom w:val="single" w:sz="4" w:space="0" w:color="auto"/>
            </w:tcBorders>
          </w:tcPr>
          <w:p w:rsidR="0047595E" w:rsidRPr="00D776F6" w:rsidRDefault="0047595E" w:rsidP="00DB1B36">
            <w:pPr>
              <w:jc w:val="center"/>
              <w:rPr>
                <w:rFonts w:eastAsia="Calibri"/>
                <w:b/>
                <w:bCs/>
              </w:rPr>
            </w:pPr>
            <w:r w:rsidRPr="00D776F6">
              <w:rPr>
                <w:rFonts w:eastAsia="Calibri"/>
                <w:b/>
                <w:bCs/>
              </w:rPr>
              <w:t>Уровень освоения</w:t>
            </w:r>
          </w:p>
        </w:tc>
      </w:tr>
      <w:tr w:rsidR="0047595E" w:rsidRPr="00D776F6" w:rsidTr="00D776F6">
        <w:tc>
          <w:tcPr>
            <w:tcW w:w="3528" w:type="dxa"/>
          </w:tcPr>
          <w:p w:rsidR="0047595E" w:rsidRPr="00D776F6" w:rsidRDefault="0047595E" w:rsidP="00DB1B36">
            <w:pPr>
              <w:jc w:val="center"/>
              <w:rPr>
                <w:b/>
              </w:rPr>
            </w:pPr>
            <w:r w:rsidRPr="00D776F6">
              <w:rPr>
                <w:b/>
              </w:rPr>
              <w:t>1</w:t>
            </w:r>
          </w:p>
        </w:tc>
        <w:tc>
          <w:tcPr>
            <w:tcW w:w="9621" w:type="dxa"/>
          </w:tcPr>
          <w:p w:rsidR="0047595E" w:rsidRPr="00D776F6" w:rsidRDefault="0047595E" w:rsidP="00DB1B36">
            <w:pPr>
              <w:jc w:val="center"/>
              <w:rPr>
                <w:b/>
                <w:bCs/>
              </w:rPr>
            </w:pPr>
            <w:r w:rsidRPr="00D776F6">
              <w:rPr>
                <w:b/>
                <w:bCs/>
              </w:rPr>
              <w:t>2</w:t>
            </w:r>
          </w:p>
        </w:tc>
        <w:tc>
          <w:tcPr>
            <w:tcW w:w="1134" w:type="dxa"/>
          </w:tcPr>
          <w:p w:rsidR="0047595E" w:rsidRPr="00D776F6" w:rsidRDefault="0047595E" w:rsidP="00DB1B36">
            <w:pPr>
              <w:jc w:val="center"/>
              <w:rPr>
                <w:rFonts w:eastAsia="Calibri"/>
                <w:b/>
                <w:bCs/>
              </w:rPr>
            </w:pPr>
            <w:r w:rsidRPr="00D776F6">
              <w:rPr>
                <w:rFonts w:eastAsia="Calibri"/>
                <w:b/>
                <w:bCs/>
              </w:rPr>
              <w:t>3</w:t>
            </w:r>
          </w:p>
        </w:tc>
        <w:tc>
          <w:tcPr>
            <w:tcW w:w="1305" w:type="dxa"/>
            <w:tcBorders>
              <w:bottom w:val="single" w:sz="4" w:space="0" w:color="auto"/>
            </w:tcBorders>
          </w:tcPr>
          <w:p w:rsidR="0047595E" w:rsidRPr="00D776F6" w:rsidRDefault="0047595E" w:rsidP="00DB1B36">
            <w:pPr>
              <w:jc w:val="center"/>
              <w:rPr>
                <w:rFonts w:eastAsia="Calibri"/>
                <w:b/>
                <w:bCs/>
              </w:rPr>
            </w:pPr>
            <w:r w:rsidRPr="00D776F6">
              <w:rPr>
                <w:rFonts w:eastAsia="Calibri"/>
                <w:b/>
                <w:bCs/>
              </w:rPr>
              <w:t>4</w:t>
            </w:r>
          </w:p>
        </w:tc>
      </w:tr>
      <w:tr w:rsidR="0047595E" w:rsidRPr="00D776F6" w:rsidTr="00D776F6">
        <w:tc>
          <w:tcPr>
            <w:tcW w:w="3528" w:type="dxa"/>
          </w:tcPr>
          <w:p w:rsidR="00CB53BE" w:rsidRPr="00D776F6" w:rsidRDefault="0047595E" w:rsidP="001749F7">
            <w:pPr>
              <w:jc w:val="both"/>
              <w:rPr>
                <w:b/>
              </w:rPr>
            </w:pPr>
            <w:r w:rsidRPr="00D776F6">
              <w:rPr>
                <w:rFonts w:eastAsia="Calibri"/>
                <w:b/>
                <w:bCs/>
              </w:rPr>
              <w:t>МДК 0</w:t>
            </w:r>
            <w:r w:rsidR="001749F7">
              <w:rPr>
                <w:rFonts w:eastAsia="Calibri"/>
                <w:b/>
                <w:bCs/>
              </w:rPr>
              <w:t>2</w:t>
            </w:r>
            <w:r w:rsidRPr="00D776F6">
              <w:rPr>
                <w:rFonts w:eastAsia="Calibri"/>
                <w:b/>
                <w:bCs/>
              </w:rPr>
              <w:t>. 01. Технология приготовления теста для хлебобулочных изделий</w:t>
            </w:r>
          </w:p>
        </w:tc>
        <w:tc>
          <w:tcPr>
            <w:tcW w:w="9621" w:type="dxa"/>
          </w:tcPr>
          <w:p w:rsidR="0047595E" w:rsidRPr="00D776F6" w:rsidRDefault="0047595E" w:rsidP="00DB1B36">
            <w:pPr>
              <w:jc w:val="center"/>
              <w:rPr>
                <w:b/>
                <w:bCs/>
              </w:rPr>
            </w:pPr>
          </w:p>
        </w:tc>
        <w:tc>
          <w:tcPr>
            <w:tcW w:w="1134" w:type="dxa"/>
          </w:tcPr>
          <w:p w:rsidR="0047595E" w:rsidRPr="00D776F6" w:rsidRDefault="00B9010C" w:rsidP="00DB1B36">
            <w:pPr>
              <w:jc w:val="center"/>
              <w:rPr>
                <w:rFonts w:eastAsia="Calibri"/>
                <w:b/>
                <w:bCs/>
              </w:rPr>
            </w:pPr>
            <w:r w:rsidRPr="00D776F6">
              <w:rPr>
                <w:rFonts w:eastAsia="Calibri"/>
                <w:b/>
                <w:bCs/>
              </w:rPr>
              <w:t>135</w:t>
            </w:r>
          </w:p>
        </w:tc>
        <w:tc>
          <w:tcPr>
            <w:tcW w:w="1305" w:type="dxa"/>
            <w:tcBorders>
              <w:bottom w:val="single" w:sz="4" w:space="0" w:color="auto"/>
            </w:tcBorders>
          </w:tcPr>
          <w:p w:rsidR="0047595E" w:rsidRPr="00D776F6" w:rsidRDefault="0047595E" w:rsidP="00DB1B36">
            <w:pPr>
              <w:jc w:val="center"/>
              <w:rPr>
                <w:rFonts w:eastAsia="Calibri"/>
                <w:b/>
                <w:bCs/>
              </w:rPr>
            </w:pPr>
          </w:p>
        </w:tc>
      </w:tr>
      <w:tr w:rsidR="007B58BB" w:rsidRPr="00D776F6" w:rsidTr="00D776F6">
        <w:tc>
          <w:tcPr>
            <w:tcW w:w="3528" w:type="dxa"/>
          </w:tcPr>
          <w:p w:rsidR="007B58BB" w:rsidRPr="00D776F6" w:rsidRDefault="007B58BB" w:rsidP="00B9010C">
            <w:pPr>
              <w:jc w:val="both"/>
              <w:rPr>
                <w:rFonts w:eastAsia="Calibri"/>
                <w:bCs/>
              </w:rPr>
            </w:pPr>
            <w:r w:rsidRPr="00D776F6">
              <w:rPr>
                <w:rFonts w:eastAsia="Calibri"/>
                <w:b/>
                <w:bCs/>
                <w:i/>
              </w:rPr>
              <w:t>Раздел 1</w:t>
            </w:r>
            <w:r w:rsidR="00B9010C" w:rsidRPr="00D776F6">
              <w:rPr>
                <w:rFonts w:eastAsia="Calibri"/>
                <w:b/>
                <w:bCs/>
                <w:i/>
              </w:rPr>
              <w:t xml:space="preserve">. </w:t>
            </w:r>
            <w:r w:rsidRPr="00D776F6">
              <w:rPr>
                <w:rFonts w:eastAsia="Calibri"/>
                <w:b/>
                <w:bCs/>
                <w:i/>
              </w:rPr>
              <w:t xml:space="preserve"> Подготовка и дозирование сырья</w:t>
            </w:r>
          </w:p>
        </w:tc>
        <w:tc>
          <w:tcPr>
            <w:tcW w:w="9621" w:type="dxa"/>
          </w:tcPr>
          <w:p w:rsidR="007B58BB" w:rsidRPr="00D776F6" w:rsidRDefault="007B58BB" w:rsidP="002E53B7">
            <w:pPr>
              <w:jc w:val="both"/>
            </w:pPr>
          </w:p>
        </w:tc>
        <w:tc>
          <w:tcPr>
            <w:tcW w:w="1134" w:type="dxa"/>
          </w:tcPr>
          <w:p w:rsidR="007B58BB" w:rsidRPr="00D776F6" w:rsidRDefault="005E5259" w:rsidP="00DB1B36">
            <w:pPr>
              <w:jc w:val="center"/>
              <w:rPr>
                <w:rFonts w:eastAsia="Calibri"/>
                <w:b/>
                <w:bCs/>
              </w:rPr>
            </w:pPr>
            <w:r w:rsidRPr="00D776F6">
              <w:rPr>
                <w:rFonts w:eastAsia="Calibri"/>
                <w:b/>
                <w:bCs/>
              </w:rPr>
              <w:t>3</w:t>
            </w:r>
            <w:r w:rsidR="002F30B1">
              <w:rPr>
                <w:rFonts w:eastAsia="Calibri"/>
                <w:b/>
                <w:bCs/>
              </w:rPr>
              <w:t>4</w:t>
            </w:r>
          </w:p>
        </w:tc>
        <w:tc>
          <w:tcPr>
            <w:tcW w:w="1305" w:type="dxa"/>
            <w:tcBorders>
              <w:bottom w:val="single" w:sz="4" w:space="0" w:color="auto"/>
            </w:tcBorders>
          </w:tcPr>
          <w:p w:rsidR="007B58BB" w:rsidRPr="00D776F6" w:rsidRDefault="007B58BB" w:rsidP="00DB1B36">
            <w:pPr>
              <w:jc w:val="center"/>
              <w:rPr>
                <w:rFonts w:eastAsia="Calibri"/>
                <w:b/>
                <w:bCs/>
              </w:rPr>
            </w:pPr>
          </w:p>
        </w:tc>
      </w:tr>
      <w:tr w:rsidR="007B58BB" w:rsidRPr="00D776F6" w:rsidTr="00D776F6">
        <w:tc>
          <w:tcPr>
            <w:tcW w:w="3528" w:type="dxa"/>
          </w:tcPr>
          <w:p w:rsidR="007B58BB" w:rsidRPr="00D776F6" w:rsidRDefault="007B58BB" w:rsidP="00B9010C">
            <w:pPr>
              <w:jc w:val="both"/>
              <w:rPr>
                <w:rFonts w:eastAsia="Calibri"/>
                <w:b/>
                <w:bCs/>
                <w:i/>
              </w:rPr>
            </w:pPr>
            <w:r w:rsidRPr="00D776F6">
              <w:rPr>
                <w:rFonts w:eastAsia="Calibri"/>
                <w:b/>
                <w:bCs/>
              </w:rPr>
              <w:t xml:space="preserve">Тема </w:t>
            </w:r>
            <w:r w:rsidR="00B9010C" w:rsidRPr="00D776F6">
              <w:rPr>
                <w:rFonts w:eastAsia="Calibri"/>
                <w:b/>
                <w:bCs/>
              </w:rPr>
              <w:t>1.1.</w:t>
            </w:r>
            <w:r w:rsidRPr="00D776F6">
              <w:rPr>
                <w:rFonts w:eastAsia="Calibri"/>
                <w:b/>
                <w:bCs/>
              </w:rPr>
              <w:t xml:space="preserve"> </w:t>
            </w:r>
            <w:r w:rsidRPr="00D776F6">
              <w:rPr>
                <w:rFonts w:eastAsia="Calibri"/>
                <w:bCs/>
              </w:rPr>
              <w:t>Характеристика основного и дополнительного сырья хлебопекарного производства.</w:t>
            </w:r>
          </w:p>
        </w:tc>
        <w:tc>
          <w:tcPr>
            <w:tcW w:w="9621" w:type="dxa"/>
          </w:tcPr>
          <w:p w:rsidR="007B58BB" w:rsidRPr="00D776F6" w:rsidRDefault="00050FF8" w:rsidP="00336FF2">
            <w:pPr>
              <w:pStyle w:val="ae"/>
              <w:ind w:left="-126"/>
              <w:jc w:val="both"/>
              <w:rPr>
                <w:rFonts w:ascii="Times New Roman" w:hAnsi="Times New Roman"/>
                <w:sz w:val="24"/>
                <w:szCs w:val="24"/>
              </w:rPr>
            </w:pPr>
            <w:r w:rsidRPr="00D776F6">
              <w:rPr>
                <w:rFonts w:ascii="Times New Roman" w:hAnsi="Times New Roman"/>
                <w:sz w:val="24"/>
                <w:szCs w:val="24"/>
              </w:rPr>
              <w:t xml:space="preserve">Сорта муки, отличия одного сорта муки от другого. Органолептическая оценка качества муки. Основное и дополнительное сырье, необходимое для приготовления для приготовления хлебобулочных изделий. Прием, хранение сырья. Процессы, происходящие при хранении сырья. </w:t>
            </w:r>
          </w:p>
        </w:tc>
        <w:tc>
          <w:tcPr>
            <w:tcW w:w="1134" w:type="dxa"/>
          </w:tcPr>
          <w:p w:rsidR="007B58BB" w:rsidRPr="00D776F6" w:rsidRDefault="002F30B1" w:rsidP="00DB1B36">
            <w:pPr>
              <w:jc w:val="center"/>
              <w:rPr>
                <w:rFonts w:eastAsia="Calibri"/>
                <w:bCs/>
              </w:rPr>
            </w:pPr>
            <w:r>
              <w:rPr>
                <w:rFonts w:eastAsia="Calibri"/>
                <w:bCs/>
              </w:rPr>
              <w:t>2</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B9010C">
            <w:pPr>
              <w:jc w:val="both"/>
              <w:rPr>
                <w:rFonts w:eastAsia="Calibri"/>
                <w:b/>
                <w:bCs/>
                <w:i/>
              </w:rPr>
            </w:pPr>
            <w:r w:rsidRPr="00D776F6">
              <w:rPr>
                <w:rFonts w:eastAsia="Calibri"/>
                <w:b/>
                <w:bCs/>
              </w:rPr>
              <w:t>Тема 1.2.</w:t>
            </w:r>
            <w:r w:rsidRPr="00D776F6">
              <w:rPr>
                <w:rFonts w:eastAsia="Calibri"/>
                <w:bCs/>
              </w:rPr>
              <w:t xml:space="preserve"> Подготовка и дозировка основного и дополнительного сырья.</w:t>
            </w:r>
          </w:p>
        </w:tc>
        <w:tc>
          <w:tcPr>
            <w:tcW w:w="9621" w:type="dxa"/>
          </w:tcPr>
          <w:p w:rsidR="007B58BB" w:rsidRPr="00D776F6" w:rsidRDefault="00050FF8" w:rsidP="00336FF2">
            <w:pPr>
              <w:jc w:val="both"/>
            </w:pPr>
            <w:r w:rsidRPr="00D776F6">
              <w:t xml:space="preserve">Подготовка </w:t>
            </w:r>
            <w:proofErr w:type="gramStart"/>
            <w:r w:rsidRPr="00D776F6">
              <w:t xml:space="preserve">сырья </w:t>
            </w:r>
            <w:r w:rsidR="00E631CB" w:rsidRPr="00D776F6">
              <w:t xml:space="preserve"> </w:t>
            </w:r>
            <w:r w:rsidRPr="00D776F6">
              <w:t>(</w:t>
            </w:r>
            <w:proofErr w:type="gramEnd"/>
            <w:r w:rsidRPr="00D776F6">
              <w:t xml:space="preserve">муки, воды, дрожжей, растительные искусственные жиры, соль, сахар, яйца, повидло, мак, изюм) оценка качества данного сырья. Порядок и правила подготовки сырья. Приготовление растворов соли и сахара определенной плотности. Дозирование сырья при замесе теста. Дефекты хлеба, вызванные нарушениями правил хранения и подготовки сырья. </w:t>
            </w:r>
          </w:p>
        </w:tc>
        <w:tc>
          <w:tcPr>
            <w:tcW w:w="1134" w:type="dxa"/>
          </w:tcPr>
          <w:p w:rsidR="007B58BB" w:rsidRPr="00D776F6" w:rsidRDefault="002F30B1" w:rsidP="00DB1B36">
            <w:pPr>
              <w:jc w:val="center"/>
              <w:rPr>
                <w:rFonts w:eastAsia="Calibri"/>
                <w:bCs/>
              </w:rPr>
            </w:pPr>
            <w:r>
              <w:rPr>
                <w:rFonts w:eastAsia="Calibri"/>
                <w:bCs/>
              </w:rPr>
              <w:t>3</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B9010C">
            <w:pPr>
              <w:jc w:val="both"/>
              <w:rPr>
                <w:rFonts w:eastAsia="Calibri"/>
                <w:b/>
                <w:bCs/>
                <w:i/>
              </w:rPr>
            </w:pPr>
            <w:r w:rsidRPr="00D776F6">
              <w:rPr>
                <w:rFonts w:eastAsia="Calibri"/>
                <w:b/>
                <w:bCs/>
              </w:rPr>
              <w:t xml:space="preserve">Тема 1.3. </w:t>
            </w:r>
            <w:r w:rsidRPr="00D776F6">
              <w:rPr>
                <w:rFonts w:eastAsia="Calibri"/>
                <w:bCs/>
              </w:rPr>
              <w:t>Оборудование склада бестарного хранения муки и дозировочного отделения.</w:t>
            </w:r>
          </w:p>
        </w:tc>
        <w:tc>
          <w:tcPr>
            <w:tcW w:w="9621" w:type="dxa"/>
          </w:tcPr>
          <w:p w:rsidR="007B58BB" w:rsidRPr="00D776F6" w:rsidRDefault="00486B6A" w:rsidP="00336FF2">
            <w:pPr>
              <w:pStyle w:val="ae"/>
              <w:ind w:left="-126"/>
              <w:jc w:val="both"/>
              <w:rPr>
                <w:rFonts w:ascii="Times New Roman" w:hAnsi="Times New Roman"/>
                <w:sz w:val="24"/>
                <w:szCs w:val="24"/>
              </w:rPr>
            </w:pPr>
            <w:r w:rsidRPr="00D776F6">
              <w:rPr>
                <w:rFonts w:ascii="Times New Roman" w:hAnsi="Times New Roman"/>
                <w:sz w:val="24"/>
                <w:szCs w:val="24"/>
              </w:rPr>
              <w:t xml:space="preserve">Устройство, принцип работы и правила эксплуатации оборудования мучного склада и </w:t>
            </w:r>
            <w:proofErr w:type="spellStart"/>
            <w:r w:rsidRPr="00D776F6">
              <w:rPr>
                <w:rFonts w:ascii="Times New Roman" w:hAnsi="Times New Roman"/>
                <w:sz w:val="24"/>
                <w:szCs w:val="24"/>
              </w:rPr>
              <w:t>силостно-просеивательного</w:t>
            </w:r>
            <w:proofErr w:type="spellEnd"/>
            <w:r w:rsidRPr="00D776F6">
              <w:rPr>
                <w:rFonts w:ascii="Times New Roman" w:hAnsi="Times New Roman"/>
                <w:sz w:val="24"/>
                <w:szCs w:val="24"/>
              </w:rPr>
              <w:t xml:space="preserve"> отделения. Схема работы бестарной установки. Ознакомление дозировочной аппаратурой для основного и дополнительного сырья, принципом ее работы и регулирования. </w:t>
            </w:r>
          </w:p>
        </w:tc>
        <w:tc>
          <w:tcPr>
            <w:tcW w:w="1134" w:type="dxa"/>
          </w:tcPr>
          <w:p w:rsidR="007B58BB" w:rsidRPr="00D776F6" w:rsidRDefault="002F30B1" w:rsidP="00DB1B36">
            <w:pPr>
              <w:jc w:val="center"/>
              <w:rPr>
                <w:rFonts w:eastAsia="Calibri"/>
                <w:bCs/>
              </w:rPr>
            </w:pPr>
            <w:r>
              <w:rPr>
                <w:rFonts w:eastAsia="Calibri"/>
                <w:bCs/>
              </w:rPr>
              <w:t>1</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B9010C">
            <w:pPr>
              <w:jc w:val="both"/>
              <w:rPr>
                <w:rFonts w:eastAsia="Calibri"/>
                <w:b/>
                <w:bCs/>
                <w:i/>
              </w:rPr>
            </w:pPr>
            <w:r w:rsidRPr="00D776F6">
              <w:rPr>
                <w:rFonts w:eastAsia="Calibri"/>
                <w:b/>
                <w:bCs/>
              </w:rPr>
              <w:t xml:space="preserve">Тема 1.4. </w:t>
            </w:r>
            <w:r w:rsidRPr="00D776F6">
              <w:rPr>
                <w:rFonts w:eastAsia="Calibri"/>
                <w:bCs/>
              </w:rPr>
              <w:t>Требования безопасности труда в складе хранения сырья и дозировочном отделении.</w:t>
            </w:r>
          </w:p>
        </w:tc>
        <w:tc>
          <w:tcPr>
            <w:tcW w:w="9621" w:type="dxa"/>
          </w:tcPr>
          <w:p w:rsidR="007B58BB" w:rsidRPr="00D776F6" w:rsidRDefault="007B58BB" w:rsidP="002E53B7">
            <w:pPr>
              <w:jc w:val="both"/>
            </w:pPr>
            <w:r w:rsidRPr="00D776F6">
              <w:t>Правила пожарной безопасности и охрана труда в складе бестарного хранения муки, дозировочном отделении.</w:t>
            </w:r>
          </w:p>
        </w:tc>
        <w:tc>
          <w:tcPr>
            <w:tcW w:w="1134" w:type="dxa"/>
          </w:tcPr>
          <w:p w:rsidR="007B58BB" w:rsidRPr="00D776F6" w:rsidRDefault="008B707D" w:rsidP="00DB1B36">
            <w:pPr>
              <w:jc w:val="center"/>
              <w:rPr>
                <w:rFonts w:eastAsia="Calibri"/>
                <w:bCs/>
              </w:rPr>
            </w:pPr>
            <w:r w:rsidRPr="00D776F6">
              <w:rPr>
                <w:rFonts w:eastAsia="Calibri"/>
                <w:bCs/>
              </w:rPr>
              <w:t>1</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D776F6" w:rsidRPr="00D776F6" w:rsidTr="00D776F6">
        <w:tc>
          <w:tcPr>
            <w:tcW w:w="3528" w:type="dxa"/>
            <w:vMerge w:val="restart"/>
          </w:tcPr>
          <w:p w:rsidR="00D776F6" w:rsidRPr="00D776F6" w:rsidRDefault="00D776F6" w:rsidP="002E53B7">
            <w:pPr>
              <w:jc w:val="both"/>
              <w:rPr>
                <w:rFonts w:eastAsia="Calibri"/>
                <w:b/>
                <w:bCs/>
              </w:rPr>
            </w:pPr>
          </w:p>
        </w:tc>
        <w:tc>
          <w:tcPr>
            <w:tcW w:w="9621" w:type="dxa"/>
          </w:tcPr>
          <w:p w:rsidR="00D776F6" w:rsidRPr="00D776F6" w:rsidRDefault="00D776F6" w:rsidP="00336FF2">
            <w:pPr>
              <w:jc w:val="both"/>
            </w:pPr>
            <w:r w:rsidRPr="00D776F6">
              <w:rPr>
                <w:rFonts w:eastAsia="Calibri"/>
                <w:b/>
                <w:bCs/>
              </w:rPr>
              <w:t>Лабораторные</w:t>
            </w:r>
            <w:r w:rsidRPr="00D776F6">
              <w:rPr>
                <w:rFonts w:eastAsia="Calibri"/>
                <w:bCs/>
              </w:rPr>
              <w:t xml:space="preserve"> </w:t>
            </w:r>
            <w:r w:rsidRPr="00A57E7F">
              <w:rPr>
                <w:rFonts w:eastAsia="Calibri"/>
                <w:b/>
                <w:bCs/>
              </w:rPr>
              <w:t xml:space="preserve">работы </w:t>
            </w:r>
            <w:r w:rsidR="00A57E7F" w:rsidRPr="00A57E7F">
              <w:rPr>
                <w:rFonts w:eastAsia="Calibri"/>
                <w:b/>
                <w:bCs/>
              </w:rPr>
              <w:t>и практические занятия</w:t>
            </w:r>
          </w:p>
        </w:tc>
        <w:tc>
          <w:tcPr>
            <w:tcW w:w="1134" w:type="dxa"/>
          </w:tcPr>
          <w:p w:rsidR="00D776F6" w:rsidRPr="00D776F6" w:rsidRDefault="00A14341" w:rsidP="00DB1B36">
            <w:pPr>
              <w:jc w:val="center"/>
              <w:rPr>
                <w:rFonts w:eastAsia="Calibri"/>
                <w:bCs/>
              </w:rPr>
            </w:pPr>
            <w:r>
              <w:rPr>
                <w:rFonts w:eastAsia="Calibri"/>
                <w:bCs/>
              </w:rPr>
              <w:t>11</w:t>
            </w:r>
          </w:p>
        </w:tc>
        <w:tc>
          <w:tcPr>
            <w:tcW w:w="1305" w:type="dxa"/>
            <w:tcBorders>
              <w:bottom w:val="single" w:sz="4" w:space="0" w:color="auto"/>
            </w:tcBorders>
          </w:tcPr>
          <w:p w:rsidR="00D776F6" w:rsidRPr="00D776F6" w:rsidRDefault="00641564" w:rsidP="00DB1B36">
            <w:pPr>
              <w:jc w:val="center"/>
              <w:rPr>
                <w:rFonts w:eastAsia="Calibri"/>
                <w:bCs/>
              </w:rPr>
            </w:pPr>
            <w:r>
              <w:rPr>
                <w:rFonts w:eastAsia="Calibri"/>
                <w:bCs/>
              </w:rPr>
              <w:t>3</w:t>
            </w: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pPr>
            <w:r w:rsidRPr="00D776F6">
              <w:rPr>
                <w:rFonts w:eastAsia="Calibri"/>
                <w:bCs/>
              </w:rPr>
              <w:t>1.</w:t>
            </w:r>
            <w:r w:rsidRPr="00D776F6">
              <w:t xml:space="preserve"> Виды хлебопекарного сырья, подготовка сырья к пуску в производство</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Cs/>
              </w:rPr>
            </w:pPr>
            <w:r w:rsidRPr="00D776F6">
              <w:rPr>
                <w:rFonts w:eastAsia="Calibri"/>
                <w:bCs/>
              </w:rPr>
              <w:t>2.</w:t>
            </w:r>
            <w:r w:rsidRPr="00D776F6">
              <w:t xml:space="preserve"> Оборудование для просеивания и транспортировки муки и дозировочного отделения</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486B6A">
            <w:pPr>
              <w:pStyle w:val="ae"/>
              <w:ind w:left="16"/>
              <w:jc w:val="both"/>
              <w:rPr>
                <w:rFonts w:ascii="Times New Roman" w:hAnsi="Times New Roman"/>
                <w:sz w:val="24"/>
                <w:szCs w:val="24"/>
              </w:rPr>
            </w:pPr>
            <w:r w:rsidRPr="00D776F6">
              <w:rPr>
                <w:rFonts w:ascii="Times New Roman" w:hAnsi="Times New Roman"/>
                <w:bCs/>
                <w:sz w:val="24"/>
                <w:szCs w:val="24"/>
              </w:rPr>
              <w:t>3.</w:t>
            </w:r>
            <w:r w:rsidRPr="00D776F6">
              <w:rPr>
                <w:rFonts w:ascii="Times New Roman" w:hAnsi="Times New Roman"/>
                <w:sz w:val="24"/>
                <w:szCs w:val="24"/>
              </w:rPr>
              <w:t xml:space="preserve"> Оборудование склада БХМ</w:t>
            </w:r>
            <w:r w:rsidRPr="00D776F6">
              <w:rPr>
                <w:rFonts w:ascii="Times New Roman" w:hAnsi="Times New Roman"/>
                <w:bCs/>
                <w:sz w:val="24"/>
                <w:szCs w:val="24"/>
              </w:rPr>
              <w:t xml:space="preserve"> Дозировочные станции</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
                <w:bCs/>
              </w:rPr>
            </w:pPr>
            <w:r w:rsidRPr="00D776F6">
              <w:rPr>
                <w:rFonts w:eastAsia="Calibri"/>
                <w:b/>
                <w:bCs/>
              </w:rPr>
              <w:t>Контрольные работы</w:t>
            </w:r>
          </w:p>
        </w:tc>
        <w:tc>
          <w:tcPr>
            <w:tcW w:w="1134" w:type="dxa"/>
          </w:tcPr>
          <w:p w:rsidR="00D776F6" w:rsidRPr="00D776F6" w:rsidRDefault="00D776F6" w:rsidP="00DB1B36">
            <w:pPr>
              <w:jc w:val="center"/>
              <w:rPr>
                <w:rFonts w:eastAsia="Calibri"/>
                <w:bCs/>
              </w:rPr>
            </w:pPr>
            <w:r w:rsidRPr="00D776F6">
              <w:rPr>
                <w:rFonts w:eastAsia="Calibri"/>
                <w:bCs/>
              </w:rPr>
              <w:t>1</w:t>
            </w:r>
          </w:p>
        </w:tc>
        <w:tc>
          <w:tcPr>
            <w:tcW w:w="1305" w:type="dxa"/>
            <w:tcBorders>
              <w:bottom w:val="single" w:sz="4" w:space="0" w:color="auto"/>
            </w:tcBorders>
          </w:tcPr>
          <w:p w:rsidR="00D776F6" w:rsidRPr="00D776F6" w:rsidRDefault="00641564" w:rsidP="00DB1B36">
            <w:pPr>
              <w:jc w:val="center"/>
              <w:rPr>
                <w:rFonts w:eastAsia="Calibri"/>
                <w:bCs/>
              </w:rPr>
            </w:pPr>
            <w:r>
              <w:rPr>
                <w:rFonts w:eastAsia="Calibri"/>
                <w:bCs/>
              </w:rPr>
              <w:t>3</w:t>
            </w: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Cs/>
              </w:rPr>
            </w:pPr>
            <w:r w:rsidRPr="00D776F6">
              <w:rPr>
                <w:rFonts w:eastAsia="Calibri"/>
                <w:bCs/>
              </w:rPr>
              <w:t>1. Характеристика основного и дополнительного сырья</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Cs/>
              </w:rPr>
            </w:pPr>
            <w:r w:rsidRPr="00D776F6">
              <w:rPr>
                <w:rFonts w:eastAsia="Calibri"/>
                <w:bCs/>
              </w:rPr>
              <w:t>2. Подготовка и дозировка сырья</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Cs/>
              </w:rPr>
            </w:pPr>
            <w:r w:rsidRPr="00D776F6">
              <w:rPr>
                <w:rFonts w:eastAsia="Calibri"/>
                <w:bCs/>
              </w:rPr>
              <w:t>3. Оборудование для хранения, подготовки и дозировки сырья</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7B58BB" w:rsidRPr="00D776F6" w:rsidTr="00D776F6">
        <w:tc>
          <w:tcPr>
            <w:tcW w:w="3528" w:type="dxa"/>
          </w:tcPr>
          <w:p w:rsidR="007B58BB" w:rsidRPr="00D776F6" w:rsidRDefault="007B58BB" w:rsidP="002E53B7">
            <w:pPr>
              <w:jc w:val="both"/>
              <w:rPr>
                <w:rFonts w:eastAsia="Calibri"/>
                <w:b/>
                <w:bCs/>
              </w:rPr>
            </w:pPr>
          </w:p>
        </w:tc>
        <w:tc>
          <w:tcPr>
            <w:tcW w:w="9621" w:type="dxa"/>
          </w:tcPr>
          <w:p w:rsidR="007B58BB" w:rsidRPr="00D776F6" w:rsidRDefault="007B58BB" w:rsidP="007B58BB">
            <w:pPr>
              <w:jc w:val="both"/>
              <w:rPr>
                <w:rFonts w:eastAsia="Calibri"/>
                <w:b/>
                <w:bCs/>
              </w:rPr>
            </w:pPr>
            <w:r w:rsidRPr="00D776F6">
              <w:rPr>
                <w:rFonts w:eastAsia="Calibri"/>
                <w:b/>
                <w:bCs/>
              </w:rPr>
              <w:t xml:space="preserve">Самостоятельная работа при изучении раздела ПМ: </w:t>
            </w:r>
          </w:p>
          <w:p w:rsidR="007B58BB" w:rsidRPr="00D776F6" w:rsidRDefault="00E631CB" w:rsidP="007B58BB">
            <w:pPr>
              <w:jc w:val="both"/>
              <w:rPr>
                <w:rFonts w:eastAsia="Calibri"/>
                <w:bCs/>
              </w:rPr>
            </w:pPr>
            <w:r w:rsidRPr="00D776F6">
              <w:rPr>
                <w:rFonts w:eastAsia="Calibri"/>
                <w:bCs/>
              </w:rPr>
              <w:t>1.</w:t>
            </w:r>
            <w:r w:rsidR="007B58BB" w:rsidRPr="00D776F6">
              <w:rPr>
                <w:rFonts w:eastAsia="Calibri"/>
                <w:b/>
                <w:bCs/>
              </w:rPr>
              <w:t xml:space="preserve"> </w:t>
            </w:r>
            <w:r w:rsidRPr="00D776F6">
              <w:rPr>
                <w:rFonts w:eastAsia="Calibri"/>
                <w:bCs/>
              </w:rPr>
              <w:t>С</w:t>
            </w:r>
            <w:r w:rsidR="007B58BB" w:rsidRPr="00D776F6">
              <w:rPr>
                <w:rFonts w:eastAsia="Calibri"/>
                <w:bCs/>
              </w:rPr>
              <w:t>истематическая проработка конспектов занятий учебной и специальной технологической литературы (по вопросам к параграфам, главам, учебных пособий, составленным преподавателем)</w:t>
            </w:r>
          </w:p>
          <w:p w:rsidR="007B58BB" w:rsidRPr="00D776F6" w:rsidRDefault="00E631CB" w:rsidP="007B58BB">
            <w:pPr>
              <w:jc w:val="both"/>
              <w:rPr>
                <w:rFonts w:eastAsia="Calibri"/>
                <w:bCs/>
              </w:rPr>
            </w:pPr>
            <w:r w:rsidRPr="00D776F6">
              <w:rPr>
                <w:rFonts w:eastAsia="Calibri"/>
                <w:bCs/>
              </w:rPr>
              <w:t>2. П</w:t>
            </w:r>
            <w:r w:rsidR="007B58BB" w:rsidRPr="00D776F6">
              <w:rPr>
                <w:rFonts w:eastAsia="Calibri"/>
                <w:bCs/>
              </w:rPr>
              <w:t>одготовка к лабораторным работам с использованием методических рекомендаций преподавателем, оформление лабораторно-практических работ, отчетов и подготовка к их защите</w:t>
            </w:r>
          </w:p>
          <w:p w:rsidR="00962086" w:rsidRPr="00D776F6" w:rsidRDefault="00962086" w:rsidP="00962086">
            <w:pPr>
              <w:pStyle w:val="ae"/>
              <w:ind w:left="16"/>
              <w:rPr>
                <w:rFonts w:ascii="Times New Roman" w:hAnsi="Times New Roman"/>
                <w:bCs/>
                <w:sz w:val="24"/>
                <w:szCs w:val="24"/>
              </w:rPr>
            </w:pPr>
            <w:r w:rsidRPr="00D776F6">
              <w:rPr>
                <w:rFonts w:ascii="Times New Roman" w:eastAsia="Times New Roman" w:hAnsi="Times New Roman"/>
                <w:kern w:val="28"/>
                <w:sz w:val="24"/>
                <w:szCs w:val="24"/>
              </w:rPr>
              <w:t xml:space="preserve"> </w:t>
            </w:r>
            <w:r w:rsidR="00E631CB" w:rsidRPr="00D776F6">
              <w:rPr>
                <w:rFonts w:ascii="Times New Roman" w:eastAsia="Times New Roman" w:hAnsi="Times New Roman"/>
                <w:kern w:val="28"/>
                <w:sz w:val="24"/>
                <w:szCs w:val="24"/>
              </w:rPr>
              <w:t xml:space="preserve">3. </w:t>
            </w:r>
            <w:r w:rsidR="0002379D" w:rsidRPr="00D776F6">
              <w:rPr>
                <w:rFonts w:ascii="Times New Roman" w:eastAsia="Times New Roman" w:hAnsi="Times New Roman"/>
                <w:kern w:val="28"/>
                <w:sz w:val="24"/>
                <w:szCs w:val="24"/>
              </w:rPr>
              <w:t>П</w:t>
            </w:r>
            <w:r w:rsidRPr="00D776F6">
              <w:rPr>
                <w:rFonts w:ascii="Times New Roman" w:eastAsia="Times New Roman" w:hAnsi="Times New Roman"/>
                <w:kern w:val="28"/>
                <w:sz w:val="24"/>
                <w:szCs w:val="24"/>
              </w:rPr>
              <w:t>одготовка рефератов, творческих работ (новые современные способы и технологии приготовления теста); работа предприятий региона по совершенствованию и расширению ассортимента хлебобулочных изделий из пшеничного теста.</w:t>
            </w:r>
            <w:r w:rsidRPr="00D776F6">
              <w:rPr>
                <w:rFonts w:ascii="Times New Roman" w:hAnsi="Times New Roman"/>
                <w:bCs/>
                <w:sz w:val="24"/>
                <w:szCs w:val="24"/>
              </w:rPr>
              <w:t xml:space="preserve"> </w:t>
            </w:r>
          </w:p>
          <w:p w:rsidR="00962086" w:rsidRPr="00D776F6" w:rsidRDefault="00E631CB" w:rsidP="00962086">
            <w:pPr>
              <w:ind w:left="16"/>
              <w:jc w:val="both"/>
              <w:rPr>
                <w:rFonts w:eastAsia="Calibri"/>
                <w:bCs/>
              </w:rPr>
            </w:pPr>
            <w:r w:rsidRPr="00D776F6">
              <w:rPr>
                <w:rFonts w:eastAsia="Calibri"/>
                <w:bCs/>
              </w:rPr>
              <w:t>4.</w:t>
            </w:r>
            <w:r w:rsidR="00962086" w:rsidRPr="00D776F6">
              <w:rPr>
                <w:rFonts w:eastAsia="Calibri"/>
                <w:bCs/>
              </w:rPr>
              <w:t>разработка мультимедийной презентации (тема указывается преподавателем)</w:t>
            </w:r>
          </w:p>
          <w:p w:rsidR="007B58BB" w:rsidRPr="00D776F6" w:rsidRDefault="00E816E9" w:rsidP="007B58BB">
            <w:pPr>
              <w:jc w:val="both"/>
              <w:rPr>
                <w:rFonts w:eastAsia="Calibri"/>
                <w:b/>
                <w:bCs/>
              </w:rPr>
            </w:pPr>
            <w:r w:rsidRPr="00D776F6">
              <w:rPr>
                <w:rFonts w:eastAsia="Calibri"/>
                <w:b/>
                <w:bCs/>
              </w:rPr>
              <w:t>Т</w:t>
            </w:r>
            <w:r w:rsidR="007B58BB" w:rsidRPr="00D776F6">
              <w:rPr>
                <w:rFonts w:eastAsia="Calibri"/>
                <w:b/>
                <w:bCs/>
              </w:rPr>
              <w:t>ематика внеаудиторной самостоятельной работы:</w:t>
            </w:r>
          </w:p>
          <w:p w:rsidR="0011793F" w:rsidRPr="00D776F6" w:rsidRDefault="0011793F" w:rsidP="0011793F">
            <w:pPr>
              <w:jc w:val="both"/>
              <w:rPr>
                <w:rFonts w:eastAsia="Calibri"/>
                <w:bCs/>
              </w:rPr>
            </w:pPr>
            <w:r w:rsidRPr="00D776F6">
              <w:rPr>
                <w:rFonts w:eastAsia="Calibri"/>
                <w:bCs/>
              </w:rPr>
              <w:t>1. Д</w:t>
            </w:r>
            <w:r w:rsidRPr="00D776F6">
              <w:t>оклад</w:t>
            </w:r>
            <w:r w:rsidRPr="00D776F6">
              <w:rPr>
                <w:rFonts w:eastAsia="Calibri"/>
                <w:bCs/>
              </w:rPr>
              <w:t xml:space="preserve"> «Характеристика основного и дополнительного сырья»</w:t>
            </w:r>
          </w:p>
          <w:p w:rsidR="0011793F" w:rsidRPr="00D776F6" w:rsidRDefault="0011793F" w:rsidP="0011793F">
            <w:pPr>
              <w:jc w:val="both"/>
              <w:rPr>
                <w:rFonts w:eastAsia="Calibri"/>
                <w:bCs/>
              </w:rPr>
            </w:pPr>
            <w:r w:rsidRPr="00D776F6">
              <w:rPr>
                <w:rFonts w:eastAsia="Calibri"/>
                <w:bCs/>
              </w:rPr>
              <w:t>2. С</w:t>
            </w:r>
            <w:r w:rsidRPr="00D776F6">
              <w:t>ообщение</w:t>
            </w:r>
            <w:r w:rsidRPr="00D776F6">
              <w:rPr>
                <w:rFonts w:eastAsia="Calibri"/>
                <w:bCs/>
              </w:rPr>
              <w:t xml:space="preserve"> «Дополнительное сырье в хлебопечении»</w:t>
            </w:r>
          </w:p>
          <w:p w:rsidR="0011793F" w:rsidRPr="00D776F6" w:rsidRDefault="0011793F" w:rsidP="0011793F">
            <w:pPr>
              <w:jc w:val="both"/>
            </w:pPr>
            <w:r w:rsidRPr="00D776F6">
              <w:rPr>
                <w:rFonts w:eastAsia="Calibri"/>
                <w:bCs/>
              </w:rPr>
              <w:t>3. З</w:t>
            </w:r>
            <w:r w:rsidRPr="00D776F6">
              <w:t>аполнение таблицы «Дефекты хлеба, вызванные нарушениями правил хранения и подготовки сырья».</w:t>
            </w:r>
          </w:p>
          <w:p w:rsidR="0011793F" w:rsidRPr="00D776F6" w:rsidRDefault="0011793F" w:rsidP="0011793F">
            <w:pPr>
              <w:jc w:val="both"/>
              <w:rPr>
                <w:rFonts w:eastAsia="Calibri"/>
                <w:bCs/>
              </w:rPr>
            </w:pPr>
            <w:r w:rsidRPr="00D776F6">
              <w:t>4. Презентация</w:t>
            </w:r>
            <w:r w:rsidRPr="00D776F6">
              <w:rPr>
                <w:rFonts w:eastAsia="Calibri"/>
                <w:bCs/>
              </w:rPr>
              <w:t xml:space="preserve"> «Характеристика основного и дополнительного сырья», «Оборудование дозировочного отделения»</w:t>
            </w:r>
          </w:p>
          <w:p w:rsidR="0011793F" w:rsidRPr="00D776F6" w:rsidRDefault="0011793F" w:rsidP="0011793F">
            <w:pPr>
              <w:jc w:val="both"/>
              <w:rPr>
                <w:rFonts w:eastAsia="Calibri"/>
                <w:bCs/>
              </w:rPr>
            </w:pPr>
            <w:r w:rsidRPr="00D776F6">
              <w:rPr>
                <w:rFonts w:eastAsia="Calibri"/>
                <w:bCs/>
              </w:rPr>
              <w:t>5. С</w:t>
            </w:r>
            <w:r w:rsidRPr="00D776F6">
              <w:t>хемы</w:t>
            </w:r>
            <w:r w:rsidRPr="00D776F6">
              <w:rPr>
                <w:rFonts w:eastAsia="Calibri"/>
                <w:bCs/>
              </w:rPr>
              <w:t xml:space="preserve"> «Оборудование склада БХМ»</w:t>
            </w:r>
          </w:p>
          <w:p w:rsidR="0011793F" w:rsidRPr="00D776F6" w:rsidRDefault="0011793F" w:rsidP="0011793F">
            <w:pPr>
              <w:jc w:val="both"/>
            </w:pPr>
            <w:r w:rsidRPr="00D776F6">
              <w:rPr>
                <w:rFonts w:eastAsia="Calibri"/>
                <w:bCs/>
              </w:rPr>
              <w:t>6. П</w:t>
            </w:r>
            <w:r w:rsidRPr="00D776F6">
              <w:t>одготовка к контрольной работе</w:t>
            </w:r>
          </w:p>
          <w:p w:rsidR="007B58BB" w:rsidRPr="00D776F6" w:rsidRDefault="0011793F" w:rsidP="0011793F">
            <w:pPr>
              <w:jc w:val="both"/>
              <w:rPr>
                <w:rFonts w:eastAsia="Calibri"/>
                <w:bCs/>
              </w:rPr>
            </w:pPr>
            <w:r w:rsidRPr="00D776F6">
              <w:t>7. Подготовка к экзамену</w:t>
            </w:r>
          </w:p>
        </w:tc>
        <w:tc>
          <w:tcPr>
            <w:tcW w:w="1134" w:type="dxa"/>
          </w:tcPr>
          <w:p w:rsidR="007B58BB" w:rsidRPr="00D776F6" w:rsidRDefault="00E816E9" w:rsidP="00DB1B36">
            <w:pPr>
              <w:jc w:val="center"/>
              <w:rPr>
                <w:rFonts w:eastAsia="Calibri"/>
                <w:bCs/>
              </w:rPr>
            </w:pPr>
            <w:r w:rsidRPr="00D776F6">
              <w:rPr>
                <w:rFonts w:eastAsia="Calibri"/>
                <w:bCs/>
              </w:rPr>
              <w:t>15</w:t>
            </w:r>
          </w:p>
        </w:tc>
        <w:tc>
          <w:tcPr>
            <w:tcW w:w="1305" w:type="dxa"/>
            <w:tcBorders>
              <w:bottom w:val="single" w:sz="4" w:space="0" w:color="auto"/>
            </w:tcBorders>
          </w:tcPr>
          <w:p w:rsidR="007B58BB" w:rsidRPr="00D776F6" w:rsidRDefault="0064156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B9010C">
            <w:pPr>
              <w:jc w:val="both"/>
              <w:rPr>
                <w:rFonts w:eastAsia="Calibri"/>
                <w:b/>
                <w:bCs/>
              </w:rPr>
            </w:pPr>
            <w:r w:rsidRPr="00D776F6">
              <w:rPr>
                <w:rFonts w:eastAsia="Calibri"/>
                <w:b/>
                <w:bCs/>
                <w:i/>
              </w:rPr>
              <w:t xml:space="preserve">Раздел </w:t>
            </w:r>
            <w:r w:rsidR="00A42D92" w:rsidRPr="00D776F6">
              <w:rPr>
                <w:rFonts w:eastAsia="Calibri"/>
                <w:b/>
                <w:bCs/>
                <w:i/>
              </w:rPr>
              <w:t>2.</w:t>
            </w:r>
            <w:r w:rsidRPr="00D776F6">
              <w:rPr>
                <w:rFonts w:eastAsia="Calibri"/>
                <w:b/>
                <w:bCs/>
                <w:i/>
              </w:rPr>
              <w:t xml:space="preserve"> </w:t>
            </w:r>
            <w:r w:rsidRPr="00D776F6">
              <w:rPr>
                <w:b/>
                <w:i/>
              </w:rPr>
              <w:t>Приготовление теста различными способами согласно производственным рецептурам.</w:t>
            </w:r>
          </w:p>
        </w:tc>
        <w:tc>
          <w:tcPr>
            <w:tcW w:w="9621" w:type="dxa"/>
          </w:tcPr>
          <w:p w:rsidR="007B58BB" w:rsidRPr="00D776F6" w:rsidRDefault="007B58BB" w:rsidP="002E53B7">
            <w:pPr>
              <w:jc w:val="both"/>
            </w:pPr>
          </w:p>
        </w:tc>
        <w:tc>
          <w:tcPr>
            <w:tcW w:w="1134" w:type="dxa"/>
          </w:tcPr>
          <w:p w:rsidR="004F118E" w:rsidRPr="00D776F6" w:rsidRDefault="00BA6CD9" w:rsidP="00DB1B36">
            <w:pPr>
              <w:jc w:val="center"/>
              <w:rPr>
                <w:rFonts w:eastAsia="Calibri"/>
                <w:b/>
                <w:bCs/>
              </w:rPr>
            </w:pPr>
            <w:r w:rsidRPr="00D776F6">
              <w:rPr>
                <w:rFonts w:eastAsia="Calibri"/>
                <w:b/>
                <w:bCs/>
              </w:rPr>
              <w:t>6</w:t>
            </w:r>
            <w:r w:rsidR="002F30B1">
              <w:rPr>
                <w:rFonts w:eastAsia="Calibri"/>
                <w:b/>
                <w:bCs/>
              </w:rPr>
              <w:t>7</w:t>
            </w:r>
          </w:p>
          <w:p w:rsidR="007B58BB" w:rsidRPr="00D776F6" w:rsidRDefault="007B58BB" w:rsidP="00DB1B36">
            <w:pPr>
              <w:jc w:val="center"/>
              <w:rPr>
                <w:rFonts w:eastAsia="Calibri"/>
                <w:b/>
                <w:bCs/>
              </w:rPr>
            </w:pPr>
          </w:p>
        </w:tc>
        <w:tc>
          <w:tcPr>
            <w:tcW w:w="1305" w:type="dxa"/>
            <w:tcBorders>
              <w:bottom w:val="single" w:sz="4" w:space="0" w:color="auto"/>
            </w:tcBorders>
          </w:tcPr>
          <w:p w:rsidR="007B58BB" w:rsidRPr="00D776F6" w:rsidRDefault="007B58BB" w:rsidP="00DB1B36">
            <w:pPr>
              <w:jc w:val="center"/>
              <w:rPr>
                <w:rFonts w:eastAsia="Calibri"/>
                <w:b/>
                <w:bCs/>
              </w:rPr>
            </w:pPr>
          </w:p>
        </w:tc>
      </w:tr>
      <w:tr w:rsidR="00962086" w:rsidRPr="00D776F6" w:rsidTr="00D776F6">
        <w:tc>
          <w:tcPr>
            <w:tcW w:w="3528" w:type="dxa"/>
          </w:tcPr>
          <w:p w:rsidR="00962086" w:rsidRPr="00D776F6" w:rsidRDefault="00962086" w:rsidP="00B9010C">
            <w:pPr>
              <w:jc w:val="both"/>
              <w:rPr>
                <w:rFonts w:eastAsia="Calibri"/>
                <w:b/>
                <w:bCs/>
                <w:i/>
              </w:rPr>
            </w:pPr>
            <w:r w:rsidRPr="00D776F6">
              <w:rPr>
                <w:rFonts w:eastAsia="Calibri"/>
                <w:b/>
                <w:bCs/>
              </w:rPr>
              <w:t xml:space="preserve">Тема 2.1. </w:t>
            </w:r>
            <w:r w:rsidRPr="00D776F6">
              <w:rPr>
                <w:rFonts w:eastAsia="Calibri"/>
                <w:bCs/>
              </w:rPr>
              <w:t>Замес и образование теста.</w:t>
            </w:r>
          </w:p>
        </w:tc>
        <w:tc>
          <w:tcPr>
            <w:tcW w:w="9621" w:type="dxa"/>
          </w:tcPr>
          <w:p w:rsidR="00962086" w:rsidRPr="00D776F6" w:rsidRDefault="00962086" w:rsidP="00336FF2">
            <w:pPr>
              <w:pStyle w:val="ae"/>
              <w:ind w:left="16"/>
              <w:rPr>
                <w:rFonts w:ascii="Times New Roman" w:hAnsi="Times New Roman"/>
                <w:sz w:val="24"/>
                <w:szCs w:val="24"/>
              </w:rPr>
            </w:pPr>
            <w:r w:rsidRPr="00D776F6">
              <w:rPr>
                <w:rFonts w:ascii="Times New Roman" w:hAnsi="Times New Roman"/>
                <w:sz w:val="24"/>
                <w:szCs w:val="24"/>
              </w:rPr>
              <w:t xml:space="preserve">Назначение замеса. Процессы, происходящие при замесе теста. Способы замеса теста и их отличительные особенности. Факторы, определяющие выбор способа замеса. </w:t>
            </w:r>
          </w:p>
        </w:tc>
        <w:tc>
          <w:tcPr>
            <w:tcW w:w="1134" w:type="dxa"/>
          </w:tcPr>
          <w:p w:rsidR="00962086" w:rsidRPr="00D776F6" w:rsidRDefault="008B707D" w:rsidP="00DB1B36">
            <w:pPr>
              <w:jc w:val="center"/>
              <w:rPr>
                <w:rFonts w:eastAsia="Calibri"/>
                <w:bCs/>
              </w:rPr>
            </w:pPr>
            <w:r w:rsidRPr="00D776F6">
              <w:rPr>
                <w:rFonts w:eastAsia="Calibri"/>
                <w:bCs/>
              </w:rPr>
              <w:t>2</w:t>
            </w:r>
          </w:p>
        </w:tc>
        <w:tc>
          <w:tcPr>
            <w:tcW w:w="1305" w:type="dxa"/>
            <w:tcBorders>
              <w:bottom w:val="single" w:sz="4" w:space="0" w:color="auto"/>
            </w:tcBorders>
          </w:tcPr>
          <w:p w:rsidR="00962086" w:rsidRPr="00D776F6" w:rsidRDefault="00090094" w:rsidP="00DB1B36">
            <w:pPr>
              <w:jc w:val="center"/>
              <w:rPr>
                <w:rFonts w:eastAsia="Calibri"/>
                <w:bCs/>
              </w:rPr>
            </w:pPr>
            <w:r>
              <w:rPr>
                <w:rFonts w:eastAsia="Calibri"/>
                <w:bCs/>
              </w:rPr>
              <w:t>2</w:t>
            </w:r>
          </w:p>
        </w:tc>
      </w:tr>
      <w:tr w:rsidR="00962086" w:rsidRPr="00D776F6" w:rsidTr="00D776F6">
        <w:tc>
          <w:tcPr>
            <w:tcW w:w="3528" w:type="dxa"/>
          </w:tcPr>
          <w:p w:rsidR="00962086" w:rsidRPr="00D776F6" w:rsidRDefault="00962086" w:rsidP="00B9010C">
            <w:pPr>
              <w:jc w:val="both"/>
              <w:rPr>
                <w:rFonts w:eastAsia="Calibri"/>
                <w:b/>
                <w:bCs/>
                <w:i/>
              </w:rPr>
            </w:pPr>
            <w:r w:rsidRPr="00D776F6">
              <w:rPr>
                <w:rFonts w:eastAsia="Calibri"/>
                <w:b/>
                <w:bCs/>
              </w:rPr>
              <w:t>Тема 2.2.</w:t>
            </w:r>
            <w:r w:rsidRPr="00D776F6">
              <w:rPr>
                <w:rFonts w:eastAsia="Calibri"/>
                <w:bCs/>
              </w:rPr>
              <w:t xml:space="preserve"> Способы разрыхления теста.</w:t>
            </w:r>
          </w:p>
        </w:tc>
        <w:tc>
          <w:tcPr>
            <w:tcW w:w="9621" w:type="dxa"/>
          </w:tcPr>
          <w:p w:rsidR="00145063" w:rsidRPr="00D776F6" w:rsidRDefault="00962086" w:rsidP="00336FF2">
            <w:pPr>
              <w:pStyle w:val="ae"/>
              <w:ind w:left="16"/>
              <w:rPr>
                <w:rFonts w:ascii="Times New Roman" w:hAnsi="Times New Roman"/>
                <w:sz w:val="24"/>
                <w:szCs w:val="24"/>
              </w:rPr>
            </w:pPr>
            <w:r w:rsidRPr="00D776F6">
              <w:rPr>
                <w:rFonts w:ascii="Times New Roman" w:hAnsi="Times New Roman"/>
                <w:sz w:val="24"/>
                <w:szCs w:val="24"/>
              </w:rPr>
              <w:t xml:space="preserve">Разрыхление теста (назначение и сущность процесса разрыхления). Биологический способ разрыхления теста, его оценка. Созревание теста. Процессы, происходящие при брожении теста. Факторы, влияющие на процесс брожения. Способы, ускоряющие и замедляющие брожение теста. </w:t>
            </w:r>
          </w:p>
        </w:tc>
        <w:tc>
          <w:tcPr>
            <w:tcW w:w="1134" w:type="dxa"/>
          </w:tcPr>
          <w:p w:rsidR="00962086" w:rsidRPr="00D776F6" w:rsidRDefault="008B707D" w:rsidP="00DB1B36">
            <w:pPr>
              <w:jc w:val="center"/>
              <w:rPr>
                <w:rFonts w:eastAsia="Calibri"/>
                <w:bCs/>
              </w:rPr>
            </w:pPr>
            <w:r w:rsidRPr="00D776F6">
              <w:rPr>
                <w:rFonts w:eastAsia="Calibri"/>
                <w:bCs/>
              </w:rPr>
              <w:t>2</w:t>
            </w:r>
          </w:p>
        </w:tc>
        <w:tc>
          <w:tcPr>
            <w:tcW w:w="1305" w:type="dxa"/>
            <w:tcBorders>
              <w:bottom w:val="single" w:sz="4" w:space="0" w:color="auto"/>
            </w:tcBorders>
          </w:tcPr>
          <w:p w:rsidR="00962086" w:rsidRPr="00D776F6" w:rsidRDefault="00090094" w:rsidP="00DB1B36">
            <w:pPr>
              <w:jc w:val="center"/>
              <w:rPr>
                <w:rFonts w:eastAsia="Calibri"/>
                <w:bCs/>
              </w:rPr>
            </w:pPr>
            <w:r>
              <w:rPr>
                <w:rFonts w:eastAsia="Calibri"/>
                <w:bCs/>
              </w:rPr>
              <w:t>2</w:t>
            </w:r>
          </w:p>
        </w:tc>
      </w:tr>
      <w:tr w:rsidR="00962086" w:rsidRPr="00D776F6" w:rsidTr="00D776F6">
        <w:tc>
          <w:tcPr>
            <w:tcW w:w="3528" w:type="dxa"/>
          </w:tcPr>
          <w:p w:rsidR="00962086" w:rsidRPr="00D776F6" w:rsidRDefault="00962086" w:rsidP="00B9010C">
            <w:pPr>
              <w:jc w:val="both"/>
              <w:rPr>
                <w:rFonts w:eastAsia="Calibri"/>
                <w:b/>
                <w:bCs/>
                <w:i/>
              </w:rPr>
            </w:pPr>
            <w:r w:rsidRPr="00D776F6">
              <w:rPr>
                <w:rFonts w:eastAsia="Calibri"/>
                <w:b/>
                <w:bCs/>
              </w:rPr>
              <w:t>Тема 2.3.</w:t>
            </w:r>
            <w:r w:rsidRPr="00D776F6">
              <w:rPr>
                <w:rFonts w:eastAsia="Calibri"/>
                <w:bCs/>
              </w:rPr>
              <w:t xml:space="preserve"> Виды рецептур и расчет рецептур.</w:t>
            </w:r>
          </w:p>
        </w:tc>
        <w:tc>
          <w:tcPr>
            <w:tcW w:w="9621" w:type="dxa"/>
          </w:tcPr>
          <w:p w:rsidR="00962086" w:rsidRPr="00D776F6" w:rsidRDefault="00962086" w:rsidP="00336FF2">
            <w:pPr>
              <w:pStyle w:val="ae"/>
              <w:ind w:left="16"/>
              <w:rPr>
                <w:rFonts w:ascii="Times New Roman" w:eastAsia="Times New Roman" w:hAnsi="Times New Roman"/>
                <w:kern w:val="28"/>
                <w:sz w:val="24"/>
                <w:szCs w:val="24"/>
              </w:rPr>
            </w:pPr>
            <w:r w:rsidRPr="00D776F6">
              <w:rPr>
                <w:rFonts w:ascii="Times New Roman" w:hAnsi="Times New Roman"/>
                <w:sz w:val="24"/>
                <w:szCs w:val="24"/>
              </w:rPr>
              <w:t>Виды рецептур на хлеб и хлебобулочные изделия.</w:t>
            </w:r>
            <w:r w:rsidRPr="00D776F6">
              <w:rPr>
                <w:rFonts w:ascii="Times New Roman" w:eastAsia="Times New Roman" w:hAnsi="Times New Roman"/>
                <w:kern w:val="28"/>
                <w:sz w:val="24"/>
                <w:szCs w:val="24"/>
              </w:rPr>
              <w:t xml:space="preserve"> Расчет рецептур на различные виды изделий из пшеничного теста (хлеб пшеничный формовой, хлеб ржаной формовой). Технологические инструкции на изготовление хлеба и хлебобулочных изделий из пшеничного  и ржаного теста. </w:t>
            </w:r>
          </w:p>
        </w:tc>
        <w:tc>
          <w:tcPr>
            <w:tcW w:w="1134" w:type="dxa"/>
          </w:tcPr>
          <w:p w:rsidR="00962086" w:rsidRPr="00D776F6" w:rsidRDefault="002F30B1" w:rsidP="00DB1B36">
            <w:pPr>
              <w:jc w:val="center"/>
              <w:rPr>
                <w:rFonts w:eastAsia="Calibri"/>
                <w:bCs/>
              </w:rPr>
            </w:pPr>
            <w:r>
              <w:rPr>
                <w:rFonts w:eastAsia="Calibri"/>
                <w:bCs/>
              </w:rPr>
              <w:t>1</w:t>
            </w:r>
          </w:p>
        </w:tc>
        <w:tc>
          <w:tcPr>
            <w:tcW w:w="1305" w:type="dxa"/>
            <w:tcBorders>
              <w:bottom w:val="single" w:sz="4" w:space="0" w:color="auto"/>
            </w:tcBorders>
          </w:tcPr>
          <w:p w:rsidR="00962086" w:rsidRPr="00D776F6" w:rsidRDefault="0009009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B9010C">
            <w:pPr>
              <w:jc w:val="both"/>
              <w:rPr>
                <w:rFonts w:eastAsia="Calibri"/>
                <w:b/>
                <w:bCs/>
                <w:i/>
              </w:rPr>
            </w:pPr>
            <w:r w:rsidRPr="00D776F6">
              <w:rPr>
                <w:rFonts w:eastAsia="Calibri"/>
                <w:b/>
                <w:bCs/>
              </w:rPr>
              <w:t xml:space="preserve">Тема 2.4. </w:t>
            </w:r>
            <w:r w:rsidRPr="00D776F6">
              <w:rPr>
                <w:rFonts w:eastAsia="Calibri"/>
                <w:bCs/>
              </w:rPr>
              <w:t>Технология приготовления пшеничного теста различными способами.</w:t>
            </w:r>
          </w:p>
        </w:tc>
        <w:tc>
          <w:tcPr>
            <w:tcW w:w="9621" w:type="dxa"/>
          </w:tcPr>
          <w:p w:rsidR="00962086" w:rsidRPr="00D776F6" w:rsidRDefault="00962086" w:rsidP="00E81D73">
            <w:pPr>
              <w:pStyle w:val="ae"/>
              <w:ind w:left="16"/>
              <w:jc w:val="both"/>
              <w:rPr>
                <w:rFonts w:ascii="Times New Roman" w:hAnsi="Times New Roman"/>
                <w:sz w:val="24"/>
                <w:szCs w:val="24"/>
              </w:rPr>
            </w:pPr>
            <w:r w:rsidRPr="00D776F6">
              <w:rPr>
                <w:rFonts w:ascii="Times New Roman" w:hAnsi="Times New Roman"/>
                <w:sz w:val="24"/>
                <w:szCs w:val="24"/>
              </w:rPr>
              <w:t xml:space="preserve">Виды пшеничного теста их сравнительная характеристика и особые приемы приготовления пшеничного теста. Способы приготовления теста для  пшеничного хлеба, булочных и сдобных изделий. Приготовление пшеничного теста опарным способом: традиционным </w:t>
            </w:r>
            <w:r w:rsidRPr="00D776F6">
              <w:rPr>
                <w:rFonts w:ascii="Times New Roman" w:hAnsi="Times New Roman"/>
                <w:sz w:val="24"/>
                <w:szCs w:val="24"/>
              </w:rPr>
              <w:lastRenderedPageBreak/>
              <w:t xml:space="preserve">способом. Особенности приготовление опар. Приготовление сдобного теста опарным способом с </w:t>
            </w:r>
            <w:proofErr w:type="spellStart"/>
            <w:r w:rsidRPr="00D776F6">
              <w:rPr>
                <w:rFonts w:ascii="Times New Roman" w:hAnsi="Times New Roman"/>
                <w:sz w:val="24"/>
                <w:szCs w:val="24"/>
              </w:rPr>
              <w:t>отсдобкой</w:t>
            </w:r>
            <w:proofErr w:type="spellEnd"/>
            <w:r w:rsidRPr="00D776F6">
              <w:rPr>
                <w:rFonts w:ascii="Times New Roman" w:hAnsi="Times New Roman"/>
                <w:sz w:val="24"/>
                <w:szCs w:val="24"/>
              </w:rPr>
              <w:t xml:space="preserve"> и без </w:t>
            </w:r>
            <w:proofErr w:type="spellStart"/>
            <w:r w:rsidRPr="00D776F6">
              <w:rPr>
                <w:rFonts w:ascii="Times New Roman" w:hAnsi="Times New Roman"/>
                <w:sz w:val="24"/>
                <w:szCs w:val="24"/>
              </w:rPr>
              <w:t>отсдобки</w:t>
            </w:r>
            <w:proofErr w:type="spellEnd"/>
            <w:r w:rsidRPr="00D776F6">
              <w:rPr>
                <w:rFonts w:ascii="Times New Roman" w:hAnsi="Times New Roman"/>
                <w:sz w:val="24"/>
                <w:szCs w:val="24"/>
              </w:rPr>
              <w:t xml:space="preserve">. Приготовление теста </w:t>
            </w:r>
            <w:proofErr w:type="spellStart"/>
            <w:r w:rsidRPr="00D776F6">
              <w:rPr>
                <w:rFonts w:ascii="Times New Roman" w:hAnsi="Times New Roman"/>
                <w:sz w:val="24"/>
                <w:szCs w:val="24"/>
              </w:rPr>
              <w:t>безопарным</w:t>
            </w:r>
            <w:proofErr w:type="spellEnd"/>
            <w:r w:rsidRPr="00D776F6">
              <w:rPr>
                <w:rFonts w:ascii="Times New Roman" w:hAnsi="Times New Roman"/>
                <w:sz w:val="24"/>
                <w:szCs w:val="24"/>
              </w:rPr>
              <w:t xml:space="preserve"> способом традиционным и ускоренным. Технологический режим приготовление теста </w:t>
            </w:r>
            <w:proofErr w:type="spellStart"/>
            <w:r w:rsidRPr="00D776F6">
              <w:rPr>
                <w:rFonts w:ascii="Times New Roman" w:hAnsi="Times New Roman"/>
                <w:sz w:val="24"/>
                <w:szCs w:val="24"/>
              </w:rPr>
              <w:t>безопарным</w:t>
            </w:r>
            <w:proofErr w:type="spellEnd"/>
            <w:r w:rsidRPr="00D776F6">
              <w:rPr>
                <w:rFonts w:ascii="Times New Roman" w:hAnsi="Times New Roman"/>
                <w:sz w:val="24"/>
                <w:szCs w:val="24"/>
              </w:rPr>
              <w:t xml:space="preserve"> традиционным и </w:t>
            </w:r>
            <w:proofErr w:type="spellStart"/>
            <w:r w:rsidRPr="00D776F6">
              <w:rPr>
                <w:rFonts w:ascii="Times New Roman" w:hAnsi="Times New Roman"/>
                <w:sz w:val="24"/>
                <w:szCs w:val="24"/>
              </w:rPr>
              <w:t>безопарным</w:t>
            </w:r>
            <w:proofErr w:type="spellEnd"/>
            <w:r w:rsidRPr="00D776F6">
              <w:rPr>
                <w:rFonts w:ascii="Times New Roman" w:hAnsi="Times New Roman"/>
                <w:sz w:val="24"/>
                <w:szCs w:val="24"/>
              </w:rPr>
              <w:t xml:space="preserve"> ускоренным. Сравнительная характеристика опарных и </w:t>
            </w:r>
            <w:proofErr w:type="spellStart"/>
            <w:r w:rsidRPr="00D776F6">
              <w:rPr>
                <w:rFonts w:ascii="Times New Roman" w:hAnsi="Times New Roman"/>
                <w:sz w:val="24"/>
                <w:szCs w:val="24"/>
              </w:rPr>
              <w:t>безопарных</w:t>
            </w:r>
            <w:proofErr w:type="spellEnd"/>
            <w:r w:rsidRPr="00D776F6">
              <w:rPr>
                <w:rFonts w:ascii="Times New Roman" w:hAnsi="Times New Roman"/>
                <w:sz w:val="24"/>
                <w:szCs w:val="24"/>
              </w:rPr>
              <w:t xml:space="preserve"> способов.</w:t>
            </w:r>
          </w:p>
          <w:p w:rsidR="007B58BB" w:rsidRPr="00D776F6" w:rsidRDefault="00962086" w:rsidP="00E81D73">
            <w:pPr>
              <w:pStyle w:val="ae"/>
              <w:ind w:left="16"/>
              <w:jc w:val="both"/>
              <w:rPr>
                <w:rFonts w:ascii="Times New Roman" w:hAnsi="Times New Roman"/>
                <w:sz w:val="24"/>
                <w:szCs w:val="24"/>
              </w:rPr>
            </w:pPr>
            <w:r w:rsidRPr="00D776F6">
              <w:rPr>
                <w:rFonts w:ascii="Times New Roman" w:hAnsi="Times New Roman"/>
                <w:sz w:val="24"/>
                <w:szCs w:val="24"/>
              </w:rPr>
              <w:t xml:space="preserve">Дефекты хлеба, вызванные нарушениями технологии приготовления теста. </w:t>
            </w:r>
          </w:p>
        </w:tc>
        <w:tc>
          <w:tcPr>
            <w:tcW w:w="1134" w:type="dxa"/>
          </w:tcPr>
          <w:p w:rsidR="007B58BB" w:rsidRPr="00D776F6" w:rsidRDefault="002F30B1" w:rsidP="00DB1B36">
            <w:pPr>
              <w:jc w:val="center"/>
              <w:rPr>
                <w:rFonts w:eastAsia="Calibri"/>
                <w:bCs/>
              </w:rPr>
            </w:pPr>
            <w:r>
              <w:rPr>
                <w:rFonts w:eastAsia="Calibri"/>
                <w:bCs/>
              </w:rPr>
              <w:lastRenderedPageBreak/>
              <w:t>7</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9E2EEB">
            <w:pPr>
              <w:jc w:val="both"/>
              <w:rPr>
                <w:rFonts w:eastAsia="Calibri"/>
                <w:b/>
                <w:bCs/>
                <w:i/>
              </w:rPr>
            </w:pPr>
            <w:r w:rsidRPr="00D776F6">
              <w:rPr>
                <w:rFonts w:eastAsia="Calibri"/>
                <w:b/>
                <w:bCs/>
              </w:rPr>
              <w:t>Тема</w:t>
            </w:r>
            <w:r w:rsidR="009E2EEB" w:rsidRPr="00D776F6">
              <w:rPr>
                <w:rFonts w:eastAsia="Calibri"/>
                <w:b/>
                <w:bCs/>
              </w:rPr>
              <w:t xml:space="preserve"> </w:t>
            </w:r>
            <w:r w:rsidRPr="00D776F6">
              <w:rPr>
                <w:rFonts w:eastAsia="Calibri"/>
                <w:b/>
                <w:bCs/>
              </w:rPr>
              <w:t xml:space="preserve">2.5. </w:t>
            </w:r>
            <w:r w:rsidRPr="00D776F6">
              <w:rPr>
                <w:rFonts w:eastAsia="Calibri"/>
                <w:bCs/>
              </w:rPr>
              <w:t>Технология приготовления ржаного и ржано-пшеничного теста различными способами.</w:t>
            </w:r>
          </w:p>
        </w:tc>
        <w:tc>
          <w:tcPr>
            <w:tcW w:w="9621" w:type="dxa"/>
          </w:tcPr>
          <w:p w:rsidR="007B58BB" w:rsidRPr="00D776F6" w:rsidRDefault="00145063" w:rsidP="00336FF2">
            <w:pPr>
              <w:pStyle w:val="ae"/>
              <w:ind w:left="16"/>
              <w:jc w:val="both"/>
              <w:rPr>
                <w:rFonts w:ascii="Times New Roman" w:hAnsi="Times New Roman"/>
                <w:sz w:val="24"/>
                <w:szCs w:val="24"/>
              </w:rPr>
            </w:pPr>
            <w:r w:rsidRPr="00D776F6">
              <w:rPr>
                <w:rFonts w:ascii="Times New Roman" w:hAnsi="Times New Roman"/>
                <w:sz w:val="24"/>
                <w:szCs w:val="24"/>
              </w:rPr>
              <w:t xml:space="preserve">Виды ржаного теста их сравнительная характеристика и особые приемы приготовления ржаного теста. Основные способы приготовление ржаного теста. Приготовление ржаного теста на густых и жидких заквасках. Разводочный и производственный цикл жидких и густых заквасок и их техническая характеристика. </w:t>
            </w:r>
          </w:p>
        </w:tc>
        <w:tc>
          <w:tcPr>
            <w:tcW w:w="1134" w:type="dxa"/>
          </w:tcPr>
          <w:p w:rsidR="007B58BB" w:rsidRPr="00D776F6" w:rsidRDefault="005E5259" w:rsidP="00DB1B36">
            <w:pPr>
              <w:jc w:val="center"/>
              <w:rPr>
                <w:rFonts w:eastAsia="Calibri"/>
                <w:bCs/>
              </w:rPr>
            </w:pPr>
            <w:r w:rsidRPr="00D776F6">
              <w:rPr>
                <w:rFonts w:eastAsia="Calibri"/>
                <w:bCs/>
              </w:rPr>
              <w:t>6</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7B58BB" w:rsidRPr="00D776F6" w:rsidTr="00D776F6">
        <w:tc>
          <w:tcPr>
            <w:tcW w:w="3528" w:type="dxa"/>
          </w:tcPr>
          <w:p w:rsidR="007B58BB" w:rsidRPr="00D776F6" w:rsidRDefault="007B58BB" w:rsidP="009E2EEB">
            <w:pPr>
              <w:jc w:val="both"/>
              <w:rPr>
                <w:rFonts w:eastAsia="Calibri"/>
                <w:b/>
                <w:bCs/>
                <w:i/>
              </w:rPr>
            </w:pPr>
            <w:r w:rsidRPr="00D776F6">
              <w:rPr>
                <w:rFonts w:eastAsia="Calibri"/>
                <w:b/>
                <w:bCs/>
              </w:rPr>
              <w:t xml:space="preserve">Тема 2.6. </w:t>
            </w:r>
            <w:r w:rsidRPr="00D776F6">
              <w:rPr>
                <w:rFonts w:eastAsia="Calibri"/>
                <w:bCs/>
              </w:rPr>
              <w:t>Технология приготовления теста для сухарных и бараночных изделий.</w:t>
            </w:r>
          </w:p>
        </w:tc>
        <w:tc>
          <w:tcPr>
            <w:tcW w:w="9621" w:type="dxa"/>
          </w:tcPr>
          <w:p w:rsidR="007B58BB" w:rsidRPr="00D776F6" w:rsidRDefault="007B58BB" w:rsidP="00336FF2">
            <w:pPr>
              <w:pStyle w:val="ae"/>
              <w:ind w:left="16"/>
              <w:rPr>
                <w:sz w:val="24"/>
                <w:szCs w:val="24"/>
              </w:rPr>
            </w:pPr>
            <w:r w:rsidRPr="00D776F6">
              <w:rPr>
                <w:rFonts w:ascii="Times New Roman" w:hAnsi="Times New Roman"/>
                <w:sz w:val="24"/>
                <w:szCs w:val="24"/>
              </w:rPr>
              <w:t>Технология приготовления теста для сухарных и бараночных изделий. Способы приготовления теста.</w:t>
            </w:r>
            <w:r w:rsidR="00145063" w:rsidRPr="00D776F6">
              <w:rPr>
                <w:rFonts w:ascii="Times New Roman" w:hAnsi="Times New Roman"/>
                <w:sz w:val="24"/>
                <w:szCs w:val="24"/>
              </w:rPr>
              <w:t xml:space="preserve"> Способы приготовления теста для бараночных и сухарных изделий. Дефекты хлеба, вызванные нарушениями технологии приготовления теста.</w:t>
            </w:r>
            <w:r w:rsidR="00145063" w:rsidRPr="00D776F6">
              <w:rPr>
                <w:sz w:val="24"/>
                <w:szCs w:val="24"/>
              </w:rPr>
              <w:t xml:space="preserve"> </w:t>
            </w:r>
          </w:p>
        </w:tc>
        <w:tc>
          <w:tcPr>
            <w:tcW w:w="1134" w:type="dxa"/>
          </w:tcPr>
          <w:p w:rsidR="007B58BB" w:rsidRPr="00D776F6" w:rsidRDefault="008B707D" w:rsidP="00DB1B36">
            <w:pPr>
              <w:jc w:val="center"/>
              <w:rPr>
                <w:rFonts w:eastAsia="Calibri"/>
                <w:bCs/>
              </w:rPr>
            </w:pPr>
            <w:r w:rsidRPr="00D776F6">
              <w:rPr>
                <w:rFonts w:eastAsia="Calibri"/>
                <w:bCs/>
              </w:rPr>
              <w:t>2</w:t>
            </w:r>
          </w:p>
        </w:tc>
        <w:tc>
          <w:tcPr>
            <w:tcW w:w="1305" w:type="dxa"/>
            <w:tcBorders>
              <w:bottom w:val="single" w:sz="4" w:space="0" w:color="auto"/>
            </w:tcBorders>
          </w:tcPr>
          <w:p w:rsidR="007B58BB" w:rsidRPr="00D776F6" w:rsidRDefault="00090094" w:rsidP="00DB1B36">
            <w:pPr>
              <w:jc w:val="center"/>
              <w:rPr>
                <w:rFonts w:eastAsia="Calibri"/>
                <w:bCs/>
              </w:rPr>
            </w:pPr>
            <w:r>
              <w:rPr>
                <w:rFonts w:eastAsia="Calibri"/>
                <w:bCs/>
              </w:rPr>
              <w:t>2</w:t>
            </w:r>
          </w:p>
        </w:tc>
      </w:tr>
      <w:tr w:rsidR="00145063" w:rsidRPr="00D776F6" w:rsidTr="00D776F6">
        <w:tc>
          <w:tcPr>
            <w:tcW w:w="3528" w:type="dxa"/>
          </w:tcPr>
          <w:p w:rsidR="00145063" w:rsidRPr="00D776F6" w:rsidRDefault="00145063" w:rsidP="009E2EEB">
            <w:pPr>
              <w:jc w:val="both"/>
              <w:rPr>
                <w:rFonts w:eastAsia="Calibri"/>
                <w:b/>
                <w:bCs/>
                <w:i/>
              </w:rPr>
            </w:pPr>
            <w:r w:rsidRPr="00D776F6">
              <w:rPr>
                <w:rFonts w:eastAsia="Calibri"/>
                <w:b/>
                <w:bCs/>
              </w:rPr>
              <w:t xml:space="preserve">Тема 2.7. </w:t>
            </w:r>
            <w:r w:rsidRPr="00D776F6">
              <w:rPr>
                <w:rFonts w:eastAsia="Calibri"/>
                <w:bCs/>
              </w:rPr>
              <w:t>Требования безопасности труда в тестомесильном отделении.</w:t>
            </w:r>
          </w:p>
        </w:tc>
        <w:tc>
          <w:tcPr>
            <w:tcW w:w="9621" w:type="dxa"/>
          </w:tcPr>
          <w:p w:rsidR="00145063" w:rsidRPr="00D776F6" w:rsidRDefault="00145063" w:rsidP="00336FF2">
            <w:pPr>
              <w:pStyle w:val="ae"/>
              <w:ind w:left="16"/>
              <w:rPr>
                <w:rFonts w:ascii="Times New Roman" w:hAnsi="Times New Roman"/>
                <w:sz w:val="24"/>
                <w:szCs w:val="24"/>
              </w:rPr>
            </w:pPr>
            <w:r w:rsidRPr="00D776F6">
              <w:rPr>
                <w:rFonts w:ascii="Times New Roman" w:hAnsi="Times New Roman"/>
                <w:sz w:val="24"/>
                <w:szCs w:val="24"/>
              </w:rPr>
              <w:t xml:space="preserve">Правила пожарной безопасности и охрана труда в тестомесильном отделении. </w:t>
            </w:r>
          </w:p>
        </w:tc>
        <w:tc>
          <w:tcPr>
            <w:tcW w:w="1134" w:type="dxa"/>
          </w:tcPr>
          <w:p w:rsidR="00145063" w:rsidRPr="00D776F6" w:rsidRDefault="008B707D" w:rsidP="00DB1B36">
            <w:pPr>
              <w:jc w:val="center"/>
              <w:rPr>
                <w:rFonts w:eastAsia="Calibri"/>
                <w:bCs/>
              </w:rPr>
            </w:pPr>
            <w:r w:rsidRPr="00D776F6">
              <w:rPr>
                <w:rFonts w:eastAsia="Calibri"/>
                <w:bCs/>
              </w:rPr>
              <w:t>1</w:t>
            </w:r>
          </w:p>
        </w:tc>
        <w:tc>
          <w:tcPr>
            <w:tcW w:w="1305" w:type="dxa"/>
            <w:tcBorders>
              <w:bottom w:val="single" w:sz="4" w:space="0" w:color="auto"/>
            </w:tcBorders>
          </w:tcPr>
          <w:p w:rsidR="00145063" w:rsidRPr="00D776F6" w:rsidRDefault="00090094" w:rsidP="00DB1B36">
            <w:pPr>
              <w:jc w:val="center"/>
              <w:rPr>
                <w:rFonts w:eastAsia="Calibri"/>
                <w:bCs/>
              </w:rPr>
            </w:pPr>
            <w:r>
              <w:rPr>
                <w:rFonts w:eastAsia="Calibri"/>
                <w:bCs/>
              </w:rPr>
              <w:t>2</w:t>
            </w:r>
          </w:p>
        </w:tc>
      </w:tr>
      <w:tr w:rsidR="00D776F6" w:rsidRPr="00D776F6" w:rsidTr="00D776F6">
        <w:tc>
          <w:tcPr>
            <w:tcW w:w="3528" w:type="dxa"/>
            <w:vMerge w:val="restart"/>
          </w:tcPr>
          <w:p w:rsidR="00D776F6" w:rsidRPr="00D776F6" w:rsidRDefault="00D776F6" w:rsidP="002E53B7">
            <w:pPr>
              <w:jc w:val="both"/>
              <w:rPr>
                <w:rFonts w:eastAsia="Calibri"/>
                <w:b/>
                <w:bCs/>
              </w:rPr>
            </w:pPr>
          </w:p>
        </w:tc>
        <w:tc>
          <w:tcPr>
            <w:tcW w:w="9621" w:type="dxa"/>
          </w:tcPr>
          <w:p w:rsidR="00D776F6" w:rsidRPr="00D776F6" w:rsidRDefault="00D776F6" w:rsidP="00336FF2">
            <w:pPr>
              <w:jc w:val="both"/>
            </w:pPr>
            <w:r w:rsidRPr="00D776F6">
              <w:rPr>
                <w:rFonts w:eastAsia="Calibri"/>
                <w:b/>
                <w:bCs/>
              </w:rPr>
              <w:t>Лабораторные</w:t>
            </w:r>
            <w:r w:rsidRPr="00D776F6">
              <w:rPr>
                <w:rFonts w:eastAsia="Calibri"/>
                <w:bCs/>
              </w:rPr>
              <w:t xml:space="preserve"> </w:t>
            </w:r>
            <w:r w:rsidRPr="00D776F6">
              <w:rPr>
                <w:rFonts w:eastAsia="Calibri"/>
                <w:b/>
                <w:bCs/>
              </w:rPr>
              <w:t>работы</w:t>
            </w:r>
            <w:r w:rsidRPr="00D776F6">
              <w:rPr>
                <w:rFonts w:eastAsia="Calibri"/>
                <w:bCs/>
              </w:rPr>
              <w:t xml:space="preserve"> </w:t>
            </w:r>
          </w:p>
        </w:tc>
        <w:tc>
          <w:tcPr>
            <w:tcW w:w="1134" w:type="dxa"/>
          </w:tcPr>
          <w:p w:rsidR="00D776F6" w:rsidRPr="00D776F6" w:rsidRDefault="002F30B1" w:rsidP="00F73111">
            <w:pPr>
              <w:jc w:val="center"/>
              <w:rPr>
                <w:rFonts w:eastAsia="Calibri"/>
                <w:bCs/>
              </w:rPr>
            </w:pPr>
            <w:r>
              <w:rPr>
                <w:rFonts w:eastAsia="Calibri"/>
                <w:bCs/>
              </w:rPr>
              <w:t>21</w:t>
            </w:r>
          </w:p>
        </w:tc>
        <w:tc>
          <w:tcPr>
            <w:tcW w:w="1305" w:type="dxa"/>
            <w:tcBorders>
              <w:bottom w:val="single" w:sz="4" w:space="0" w:color="auto"/>
            </w:tcBorders>
          </w:tcPr>
          <w:p w:rsidR="00D776F6" w:rsidRPr="00D776F6" w:rsidRDefault="00641564" w:rsidP="00DB1B36">
            <w:pPr>
              <w:jc w:val="center"/>
              <w:rPr>
                <w:rFonts w:eastAsia="Calibri"/>
                <w:bCs/>
              </w:rPr>
            </w:pPr>
            <w:r>
              <w:rPr>
                <w:rFonts w:eastAsia="Calibri"/>
                <w:bCs/>
              </w:rPr>
              <w:t>3</w:t>
            </w: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pPr>
            <w:r w:rsidRPr="00D776F6">
              <w:t>1.  Способы приготовления пшенично теста, работа со сборником рецептур.</w:t>
            </w:r>
          </w:p>
        </w:tc>
        <w:tc>
          <w:tcPr>
            <w:tcW w:w="1134" w:type="dxa"/>
          </w:tcPr>
          <w:p w:rsidR="00D776F6" w:rsidRPr="00D776F6" w:rsidRDefault="00D776F6" w:rsidP="00DB1B36">
            <w:pPr>
              <w:jc w:val="center"/>
              <w:rPr>
                <w:rFonts w:eastAsia="Calibri"/>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pPr>
            <w:r w:rsidRPr="00D776F6">
              <w:t>2. Приготовление пшеничного теста различными способами</w:t>
            </w:r>
          </w:p>
        </w:tc>
        <w:tc>
          <w:tcPr>
            <w:tcW w:w="1134" w:type="dxa"/>
          </w:tcPr>
          <w:p w:rsidR="00D776F6" w:rsidRPr="00D776F6" w:rsidRDefault="00D776F6" w:rsidP="00DB1B36">
            <w:pPr>
              <w:jc w:val="center"/>
              <w:rPr>
                <w:rFonts w:eastAsia="Calibri"/>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pPr>
            <w:r w:rsidRPr="00D776F6">
              <w:t>3. Способы приготовления ржаного теста, приготовление заварки</w:t>
            </w:r>
          </w:p>
        </w:tc>
        <w:tc>
          <w:tcPr>
            <w:tcW w:w="1134" w:type="dxa"/>
          </w:tcPr>
          <w:p w:rsidR="00D776F6" w:rsidRPr="00D776F6" w:rsidRDefault="00D776F6" w:rsidP="00DB1B36">
            <w:pPr>
              <w:jc w:val="center"/>
              <w:rPr>
                <w:rFonts w:eastAsia="Calibri"/>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b/>
              </w:rPr>
            </w:pPr>
            <w:r w:rsidRPr="00D776F6">
              <w:rPr>
                <w:b/>
              </w:rPr>
              <w:t xml:space="preserve">Практические работы </w:t>
            </w:r>
          </w:p>
        </w:tc>
        <w:tc>
          <w:tcPr>
            <w:tcW w:w="1134" w:type="dxa"/>
          </w:tcPr>
          <w:p w:rsidR="00D776F6" w:rsidRPr="00D776F6" w:rsidRDefault="002F30B1" w:rsidP="00DB1B36">
            <w:pPr>
              <w:jc w:val="center"/>
              <w:rPr>
                <w:rFonts w:eastAsia="Calibri"/>
                <w:bCs/>
              </w:rPr>
            </w:pPr>
            <w:r>
              <w:rPr>
                <w:rFonts w:eastAsia="Calibri"/>
                <w:bCs/>
              </w:rPr>
              <w:t>6</w:t>
            </w:r>
          </w:p>
        </w:tc>
        <w:tc>
          <w:tcPr>
            <w:tcW w:w="1305" w:type="dxa"/>
            <w:tcBorders>
              <w:bottom w:val="single" w:sz="4" w:space="0" w:color="auto"/>
            </w:tcBorders>
          </w:tcPr>
          <w:p w:rsidR="00D776F6" w:rsidRPr="00D776F6" w:rsidRDefault="00641564" w:rsidP="00DB1B36">
            <w:pPr>
              <w:jc w:val="center"/>
              <w:rPr>
                <w:rFonts w:eastAsia="Calibri"/>
                <w:bCs/>
              </w:rPr>
            </w:pPr>
            <w:r>
              <w:rPr>
                <w:rFonts w:eastAsia="Calibri"/>
                <w:bCs/>
              </w:rPr>
              <w:t>3</w:t>
            </w: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pPr>
            <w:r w:rsidRPr="00D776F6">
              <w:t>1.Расчет количества сырья на замес теста</w:t>
            </w:r>
          </w:p>
        </w:tc>
        <w:tc>
          <w:tcPr>
            <w:tcW w:w="1134" w:type="dxa"/>
          </w:tcPr>
          <w:p w:rsidR="00D776F6" w:rsidRPr="00D776F6" w:rsidRDefault="00D776F6" w:rsidP="00DB1B36">
            <w:pPr>
              <w:jc w:val="center"/>
              <w:rPr>
                <w:rFonts w:eastAsia="Calibri"/>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pPr>
            <w:r w:rsidRPr="00D776F6">
              <w:t>2. Расчет количества воды на замес теста</w:t>
            </w:r>
          </w:p>
        </w:tc>
        <w:tc>
          <w:tcPr>
            <w:tcW w:w="1134" w:type="dxa"/>
          </w:tcPr>
          <w:p w:rsidR="00D776F6" w:rsidRPr="00D776F6" w:rsidRDefault="00D776F6" w:rsidP="00DB1B36">
            <w:pPr>
              <w:jc w:val="center"/>
              <w:rPr>
                <w:rFonts w:eastAsia="Calibri"/>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
                <w:bCs/>
              </w:rPr>
            </w:pPr>
            <w:r w:rsidRPr="00D776F6">
              <w:rPr>
                <w:rFonts w:eastAsia="Calibri"/>
                <w:b/>
                <w:bCs/>
              </w:rPr>
              <w:t>Контрольные работы</w:t>
            </w:r>
          </w:p>
        </w:tc>
        <w:tc>
          <w:tcPr>
            <w:tcW w:w="1134" w:type="dxa"/>
          </w:tcPr>
          <w:p w:rsidR="00D776F6" w:rsidRPr="00D776F6" w:rsidRDefault="00D776F6" w:rsidP="00DB1B36">
            <w:pPr>
              <w:jc w:val="center"/>
              <w:rPr>
                <w:rFonts w:eastAsia="Calibri"/>
                <w:bCs/>
              </w:rPr>
            </w:pPr>
            <w:r w:rsidRPr="00D776F6">
              <w:rPr>
                <w:rFonts w:eastAsia="Calibri"/>
                <w:bCs/>
              </w:rPr>
              <w:t>1</w:t>
            </w:r>
          </w:p>
        </w:tc>
        <w:tc>
          <w:tcPr>
            <w:tcW w:w="1305" w:type="dxa"/>
            <w:tcBorders>
              <w:bottom w:val="single" w:sz="4" w:space="0" w:color="auto"/>
            </w:tcBorders>
          </w:tcPr>
          <w:p w:rsidR="00D776F6" w:rsidRPr="00D776F6" w:rsidRDefault="00641564" w:rsidP="00DB1B36">
            <w:pPr>
              <w:jc w:val="center"/>
              <w:rPr>
                <w:rFonts w:eastAsia="Calibri"/>
                <w:bCs/>
              </w:rPr>
            </w:pPr>
            <w:r>
              <w:rPr>
                <w:rFonts w:eastAsia="Calibri"/>
                <w:bCs/>
              </w:rPr>
              <w:t>3</w:t>
            </w: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Cs/>
              </w:rPr>
            </w:pPr>
            <w:r w:rsidRPr="00D776F6">
              <w:rPr>
                <w:rFonts w:eastAsia="Calibri"/>
                <w:bCs/>
              </w:rPr>
              <w:t>1. Приготовление пшеничного теста</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D776F6" w:rsidRPr="00D776F6" w:rsidTr="00D776F6">
        <w:tc>
          <w:tcPr>
            <w:tcW w:w="3528" w:type="dxa"/>
            <w:vMerge/>
          </w:tcPr>
          <w:p w:rsidR="00D776F6" w:rsidRPr="00D776F6" w:rsidRDefault="00D776F6" w:rsidP="002E53B7">
            <w:pPr>
              <w:jc w:val="both"/>
              <w:rPr>
                <w:rFonts w:eastAsia="Calibri"/>
                <w:b/>
                <w:bCs/>
              </w:rPr>
            </w:pPr>
          </w:p>
        </w:tc>
        <w:tc>
          <w:tcPr>
            <w:tcW w:w="9621" w:type="dxa"/>
          </w:tcPr>
          <w:p w:rsidR="00D776F6" w:rsidRPr="00D776F6" w:rsidRDefault="00D776F6" w:rsidP="002E53B7">
            <w:pPr>
              <w:jc w:val="both"/>
              <w:rPr>
                <w:rFonts w:eastAsia="Calibri"/>
                <w:bCs/>
              </w:rPr>
            </w:pPr>
            <w:r w:rsidRPr="00D776F6">
              <w:rPr>
                <w:rFonts w:eastAsia="Calibri"/>
                <w:bCs/>
              </w:rPr>
              <w:t>2. Приготовление ржаного теста</w:t>
            </w:r>
          </w:p>
        </w:tc>
        <w:tc>
          <w:tcPr>
            <w:tcW w:w="1134" w:type="dxa"/>
          </w:tcPr>
          <w:p w:rsidR="00D776F6" w:rsidRPr="00D776F6" w:rsidRDefault="00D776F6" w:rsidP="00DB1B36">
            <w:pPr>
              <w:jc w:val="center"/>
              <w:rPr>
                <w:rFonts w:eastAsia="Calibri"/>
                <w:b/>
                <w:bCs/>
              </w:rPr>
            </w:pPr>
          </w:p>
        </w:tc>
        <w:tc>
          <w:tcPr>
            <w:tcW w:w="1305" w:type="dxa"/>
            <w:tcBorders>
              <w:bottom w:val="single" w:sz="4" w:space="0" w:color="auto"/>
            </w:tcBorders>
          </w:tcPr>
          <w:p w:rsidR="00D776F6" w:rsidRPr="00D776F6" w:rsidRDefault="00D776F6" w:rsidP="00DB1B36">
            <w:pPr>
              <w:jc w:val="center"/>
              <w:rPr>
                <w:rFonts w:eastAsia="Calibri"/>
                <w:bCs/>
              </w:rPr>
            </w:pPr>
          </w:p>
        </w:tc>
      </w:tr>
      <w:tr w:rsidR="00145063" w:rsidRPr="00D776F6" w:rsidTr="00D776F6">
        <w:tc>
          <w:tcPr>
            <w:tcW w:w="3528" w:type="dxa"/>
          </w:tcPr>
          <w:p w:rsidR="00145063" w:rsidRPr="00D776F6" w:rsidRDefault="00145063" w:rsidP="002E53B7">
            <w:pPr>
              <w:jc w:val="both"/>
              <w:rPr>
                <w:rFonts w:eastAsia="Calibri"/>
                <w:b/>
                <w:bCs/>
              </w:rPr>
            </w:pPr>
          </w:p>
        </w:tc>
        <w:tc>
          <w:tcPr>
            <w:tcW w:w="9621" w:type="dxa"/>
          </w:tcPr>
          <w:p w:rsidR="00145063" w:rsidRPr="00D776F6" w:rsidRDefault="00145063" w:rsidP="007B58BB">
            <w:pPr>
              <w:jc w:val="both"/>
              <w:rPr>
                <w:rFonts w:eastAsia="Calibri"/>
                <w:b/>
                <w:bCs/>
              </w:rPr>
            </w:pPr>
            <w:r w:rsidRPr="00D776F6">
              <w:rPr>
                <w:rFonts w:eastAsia="Calibri"/>
                <w:b/>
                <w:bCs/>
              </w:rPr>
              <w:t xml:space="preserve">Самостоятельная работа при изучении раздела ПМ: </w:t>
            </w:r>
          </w:p>
          <w:p w:rsidR="00145063" w:rsidRPr="00D776F6" w:rsidRDefault="00145063" w:rsidP="007B58BB">
            <w:pPr>
              <w:jc w:val="both"/>
              <w:rPr>
                <w:rFonts w:eastAsia="Calibri"/>
                <w:bCs/>
              </w:rPr>
            </w:pPr>
            <w:r w:rsidRPr="00D776F6">
              <w:rPr>
                <w:rFonts w:eastAsia="Calibri"/>
                <w:b/>
                <w:bCs/>
              </w:rPr>
              <w:t xml:space="preserve">- </w:t>
            </w:r>
            <w:r w:rsidRPr="00D776F6">
              <w:rPr>
                <w:rFonts w:eastAsia="Calibri"/>
                <w:bCs/>
              </w:rPr>
              <w:t>систематическая проработка конспектов занятий учебной и специальной технологической литературы (по вопросам к параграфам, главам, учебных пособий, составленным преподавателем)</w:t>
            </w:r>
          </w:p>
          <w:p w:rsidR="00145063" w:rsidRPr="00D776F6" w:rsidRDefault="00145063" w:rsidP="007B58BB">
            <w:pPr>
              <w:jc w:val="both"/>
              <w:rPr>
                <w:rFonts w:eastAsia="Calibri"/>
                <w:bCs/>
              </w:rPr>
            </w:pPr>
            <w:r w:rsidRPr="00D776F6">
              <w:rPr>
                <w:rFonts w:eastAsia="Calibri"/>
                <w:bCs/>
              </w:rPr>
              <w:t>- подготовка к лабораторным работам с использованием методических рекомендаций преподавателем, оформление лабораторно-практических работ, отчетов и подготовка к их защите</w:t>
            </w:r>
          </w:p>
          <w:p w:rsidR="007B2B94" w:rsidRPr="00D776F6" w:rsidRDefault="007B2B94" w:rsidP="007B2B94">
            <w:pPr>
              <w:jc w:val="both"/>
              <w:rPr>
                <w:rFonts w:eastAsia="Calibri"/>
                <w:bCs/>
              </w:rPr>
            </w:pPr>
            <w:r w:rsidRPr="00D776F6">
              <w:rPr>
                <w:rFonts w:eastAsia="Calibri"/>
              </w:rPr>
              <w:t>- разработка мультимедийной презентации на тему «Оборудование для приготовления теста» (тема указывается преподавателем)</w:t>
            </w:r>
          </w:p>
          <w:p w:rsidR="00145063" w:rsidRPr="00D776F6" w:rsidRDefault="00145063" w:rsidP="007B58BB">
            <w:pPr>
              <w:jc w:val="both"/>
              <w:rPr>
                <w:rFonts w:eastAsia="Calibri"/>
                <w:b/>
                <w:bCs/>
              </w:rPr>
            </w:pPr>
            <w:r w:rsidRPr="00D776F6">
              <w:rPr>
                <w:rFonts w:eastAsia="Calibri"/>
                <w:b/>
                <w:bCs/>
              </w:rPr>
              <w:t>Примерная тематика внеаудиторной самостоятельной работы:</w:t>
            </w:r>
          </w:p>
          <w:p w:rsidR="0011793F" w:rsidRPr="00D776F6" w:rsidRDefault="0011793F" w:rsidP="0011793F">
            <w:pPr>
              <w:jc w:val="both"/>
              <w:rPr>
                <w:rFonts w:eastAsia="Calibri"/>
                <w:bCs/>
              </w:rPr>
            </w:pPr>
            <w:r w:rsidRPr="00D776F6">
              <w:rPr>
                <w:rFonts w:eastAsia="Calibri"/>
                <w:bCs/>
              </w:rPr>
              <w:t>1. К</w:t>
            </w:r>
            <w:r w:rsidRPr="00D776F6">
              <w:t>россворд, схема, доклад «Приготовление теста различными способами»</w:t>
            </w:r>
          </w:p>
          <w:p w:rsidR="0011793F" w:rsidRPr="00D776F6" w:rsidRDefault="0011793F" w:rsidP="0011793F">
            <w:pPr>
              <w:jc w:val="both"/>
            </w:pPr>
            <w:r w:rsidRPr="00D776F6">
              <w:rPr>
                <w:rFonts w:eastAsia="Calibri"/>
                <w:bCs/>
              </w:rPr>
              <w:lastRenderedPageBreak/>
              <w:t>2. В</w:t>
            </w:r>
            <w:r w:rsidRPr="00D776F6">
              <w:t>ыполнение лабораторной работы «Расчет количества сырья на хлеб и хлебобулочные изделия»</w:t>
            </w:r>
          </w:p>
          <w:p w:rsidR="0011793F" w:rsidRPr="00D776F6" w:rsidRDefault="0011793F" w:rsidP="0011793F">
            <w:pPr>
              <w:jc w:val="both"/>
            </w:pPr>
            <w:r w:rsidRPr="00D776F6">
              <w:t>3. Подготовка к контрольной работе</w:t>
            </w:r>
          </w:p>
          <w:p w:rsidR="00413EC0" w:rsidRPr="00D776F6" w:rsidRDefault="0011793F" w:rsidP="0011793F">
            <w:pPr>
              <w:jc w:val="both"/>
              <w:rPr>
                <w:rFonts w:eastAsia="Calibri"/>
                <w:bCs/>
              </w:rPr>
            </w:pPr>
            <w:r w:rsidRPr="00D776F6">
              <w:t>4. Подготовка к экзамену</w:t>
            </w:r>
          </w:p>
        </w:tc>
        <w:tc>
          <w:tcPr>
            <w:tcW w:w="1134" w:type="dxa"/>
          </w:tcPr>
          <w:p w:rsidR="00145063" w:rsidRPr="00D776F6" w:rsidRDefault="0002379D" w:rsidP="00DB1B36">
            <w:pPr>
              <w:jc w:val="center"/>
              <w:rPr>
                <w:rFonts w:eastAsia="Calibri"/>
                <w:bCs/>
              </w:rPr>
            </w:pPr>
            <w:r w:rsidRPr="00D776F6">
              <w:rPr>
                <w:rFonts w:eastAsia="Calibri"/>
                <w:bCs/>
              </w:rPr>
              <w:lastRenderedPageBreak/>
              <w:t>18</w:t>
            </w:r>
          </w:p>
        </w:tc>
        <w:tc>
          <w:tcPr>
            <w:tcW w:w="1305" w:type="dxa"/>
            <w:tcBorders>
              <w:bottom w:val="single" w:sz="4" w:space="0" w:color="auto"/>
            </w:tcBorders>
          </w:tcPr>
          <w:p w:rsidR="00145063" w:rsidRPr="00D776F6" w:rsidRDefault="00641564" w:rsidP="00DB1B36">
            <w:pPr>
              <w:jc w:val="center"/>
              <w:rPr>
                <w:rFonts w:eastAsia="Calibri"/>
                <w:bCs/>
              </w:rPr>
            </w:pPr>
            <w:r>
              <w:rPr>
                <w:rFonts w:eastAsia="Calibri"/>
                <w:bCs/>
              </w:rPr>
              <w:t>2</w:t>
            </w:r>
          </w:p>
        </w:tc>
      </w:tr>
      <w:tr w:rsidR="00145063" w:rsidRPr="00D776F6" w:rsidTr="00D776F6">
        <w:tc>
          <w:tcPr>
            <w:tcW w:w="3528" w:type="dxa"/>
          </w:tcPr>
          <w:p w:rsidR="00145063" w:rsidRPr="00D776F6" w:rsidRDefault="00145063" w:rsidP="009E2EEB">
            <w:pPr>
              <w:jc w:val="both"/>
              <w:rPr>
                <w:rFonts w:eastAsia="Calibri"/>
                <w:b/>
                <w:bCs/>
              </w:rPr>
            </w:pPr>
            <w:r w:rsidRPr="00D776F6">
              <w:rPr>
                <w:rFonts w:eastAsia="Calibri"/>
                <w:b/>
                <w:bCs/>
                <w:i/>
              </w:rPr>
              <w:t xml:space="preserve">Раздел 3. </w:t>
            </w:r>
            <w:r w:rsidRPr="00D776F6">
              <w:rPr>
                <w:b/>
                <w:i/>
              </w:rPr>
              <w:t>Определение готовности опары, закваски, теста при замесе и брожении.</w:t>
            </w:r>
          </w:p>
        </w:tc>
        <w:tc>
          <w:tcPr>
            <w:tcW w:w="9621" w:type="dxa"/>
          </w:tcPr>
          <w:p w:rsidR="00145063" w:rsidRPr="00D776F6" w:rsidRDefault="00145063" w:rsidP="002E53B7">
            <w:pPr>
              <w:jc w:val="both"/>
              <w:rPr>
                <w:rFonts w:eastAsia="Calibri"/>
                <w:bCs/>
              </w:rPr>
            </w:pPr>
          </w:p>
        </w:tc>
        <w:tc>
          <w:tcPr>
            <w:tcW w:w="1134" w:type="dxa"/>
          </w:tcPr>
          <w:p w:rsidR="004F118E" w:rsidRPr="00D776F6" w:rsidRDefault="005E5259" w:rsidP="00DB1B36">
            <w:pPr>
              <w:jc w:val="center"/>
              <w:rPr>
                <w:rFonts w:eastAsia="Calibri"/>
                <w:b/>
                <w:bCs/>
              </w:rPr>
            </w:pPr>
            <w:r w:rsidRPr="00D776F6">
              <w:rPr>
                <w:rFonts w:eastAsia="Calibri"/>
                <w:b/>
                <w:bCs/>
              </w:rPr>
              <w:t>15</w:t>
            </w:r>
          </w:p>
        </w:tc>
        <w:tc>
          <w:tcPr>
            <w:tcW w:w="1305" w:type="dxa"/>
            <w:tcBorders>
              <w:bottom w:val="single" w:sz="4" w:space="0" w:color="auto"/>
            </w:tcBorders>
          </w:tcPr>
          <w:p w:rsidR="00145063" w:rsidRPr="00D776F6" w:rsidRDefault="00145063" w:rsidP="00DB1B36">
            <w:pPr>
              <w:jc w:val="center"/>
              <w:rPr>
                <w:rFonts w:eastAsia="Calibri"/>
                <w:b/>
                <w:bCs/>
              </w:rPr>
            </w:pPr>
          </w:p>
        </w:tc>
      </w:tr>
      <w:tr w:rsidR="00145063" w:rsidRPr="00D776F6" w:rsidTr="00D776F6">
        <w:tc>
          <w:tcPr>
            <w:tcW w:w="3528" w:type="dxa"/>
          </w:tcPr>
          <w:p w:rsidR="00145063" w:rsidRPr="00D776F6" w:rsidRDefault="00145063" w:rsidP="009E2EEB">
            <w:pPr>
              <w:rPr>
                <w:rFonts w:eastAsia="Calibri"/>
                <w:b/>
                <w:bCs/>
                <w:i/>
              </w:rPr>
            </w:pPr>
            <w:r w:rsidRPr="00D776F6">
              <w:rPr>
                <w:rFonts w:eastAsia="Calibri"/>
                <w:b/>
                <w:bCs/>
              </w:rPr>
              <w:t xml:space="preserve">Тема 3.1. </w:t>
            </w:r>
            <w:r w:rsidRPr="00D776F6">
              <w:rPr>
                <w:rFonts w:eastAsia="Calibri"/>
                <w:bCs/>
              </w:rPr>
              <w:t>Определение готовности опары и теста органолептическим способом.</w:t>
            </w:r>
          </w:p>
        </w:tc>
        <w:tc>
          <w:tcPr>
            <w:tcW w:w="9621" w:type="dxa"/>
          </w:tcPr>
          <w:p w:rsidR="007B2B94" w:rsidRPr="00D776F6" w:rsidRDefault="007B2B94" w:rsidP="007B2B94">
            <w:pPr>
              <w:pStyle w:val="ae"/>
              <w:ind w:left="16"/>
              <w:rPr>
                <w:rFonts w:ascii="Times New Roman" w:eastAsia="Times New Roman" w:hAnsi="Times New Roman"/>
                <w:kern w:val="28"/>
                <w:sz w:val="24"/>
                <w:szCs w:val="24"/>
              </w:rPr>
            </w:pPr>
            <w:r w:rsidRPr="00D776F6">
              <w:rPr>
                <w:rFonts w:ascii="Times New Roman" w:eastAsia="Times New Roman" w:hAnsi="Times New Roman"/>
                <w:kern w:val="28"/>
                <w:sz w:val="24"/>
                <w:szCs w:val="24"/>
              </w:rPr>
              <w:t xml:space="preserve">Методы определения готовности теста в процессе созревания (органолептические, </w:t>
            </w:r>
            <w:proofErr w:type="spellStart"/>
            <w:r w:rsidRPr="00D776F6">
              <w:rPr>
                <w:rFonts w:ascii="Times New Roman" w:eastAsia="Times New Roman" w:hAnsi="Times New Roman"/>
                <w:kern w:val="28"/>
                <w:sz w:val="24"/>
                <w:szCs w:val="24"/>
              </w:rPr>
              <w:t>физ</w:t>
            </w:r>
            <w:r w:rsidR="009E2EEB" w:rsidRPr="00D776F6">
              <w:rPr>
                <w:rFonts w:ascii="Times New Roman" w:eastAsia="Times New Roman" w:hAnsi="Times New Roman"/>
                <w:kern w:val="28"/>
                <w:sz w:val="24"/>
                <w:szCs w:val="24"/>
              </w:rPr>
              <w:t>и</w:t>
            </w:r>
            <w:r w:rsidRPr="00D776F6">
              <w:rPr>
                <w:rFonts w:ascii="Times New Roman" w:eastAsia="Times New Roman" w:hAnsi="Times New Roman"/>
                <w:kern w:val="28"/>
                <w:sz w:val="24"/>
                <w:szCs w:val="24"/>
              </w:rPr>
              <w:t>ко</w:t>
            </w:r>
            <w:proofErr w:type="spellEnd"/>
            <w:r w:rsidRPr="00D776F6">
              <w:rPr>
                <w:rFonts w:ascii="Times New Roman" w:eastAsia="Times New Roman" w:hAnsi="Times New Roman"/>
                <w:kern w:val="28"/>
                <w:sz w:val="24"/>
                <w:szCs w:val="24"/>
              </w:rPr>
              <w:t xml:space="preserve"> – химические) </w:t>
            </w:r>
          </w:p>
          <w:p w:rsidR="00145063" w:rsidRPr="00D776F6" w:rsidRDefault="007B2B94" w:rsidP="00336FF2">
            <w:pPr>
              <w:jc w:val="both"/>
            </w:pPr>
            <w:r w:rsidRPr="00D776F6">
              <w:rPr>
                <w:kern w:val="28"/>
                <w:lang w:eastAsia="en-US"/>
              </w:rPr>
              <w:t xml:space="preserve">Сущность и показатели органолептического метода определения опары, теста </w:t>
            </w:r>
          </w:p>
        </w:tc>
        <w:tc>
          <w:tcPr>
            <w:tcW w:w="1134" w:type="dxa"/>
          </w:tcPr>
          <w:p w:rsidR="00145063" w:rsidRPr="00D776F6" w:rsidRDefault="00F73111" w:rsidP="00DB1B36">
            <w:pPr>
              <w:jc w:val="center"/>
              <w:rPr>
                <w:rFonts w:eastAsia="Calibri"/>
                <w:bCs/>
              </w:rPr>
            </w:pPr>
            <w:r w:rsidRPr="00D776F6">
              <w:rPr>
                <w:rFonts w:eastAsia="Calibri"/>
                <w:bCs/>
              </w:rPr>
              <w:t>1</w:t>
            </w:r>
          </w:p>
        </w:tc>
        <w:tc>
          <w:tcPr>
            <w:tcW w:w="1305" w:type="dxa"/>
            <w:tcBorders>
              <w:bottom w:val="single" w:sz="4" w:space="0" w:color="auto"/>
            </w:tcBorders>
          </w:tcPr>
          <w:p w:rsidR="00145063" w:rsidRPr="00D776F6" w:rsidRDefault="00090094" w:rsidP="00DB1B36">
            <w:pPr>
              <w:jc w:val="center"/>
              <w:rPr>
                <w:rFonts w:eastAsia="Calibri"/>
                <w:bCs/>
              </w:rPr>
            </w:pPr>
            <w:r>
              <w:rPr>
                <w:rFonts w:eastAsia="Calibri"/>
                <w:bCs/>
              </w:rPr>
              <w:t>2</w:t>
            </w:r>
          </w:p>
        </w:tc>
      </w:tr>
      <w:tr w:rsidR="00145063" w:rsidRPr="00D776F6" w:rsidTr="00D776F6">
        <w:tc>
          <w:tcPr>
            <w:tcW w:w="3528" w:type="dxa"/>
          </w:tcPr>
          <w:p w:rsidR="00145063" w:rsidRPr="00D776F6" w:rsidRDefault="00145063" w:rsidP="009E2EEB">
            <w:pPr>
              <w:rPr>
                <w:rFonts w:eastAsia="Calibri"/>
                <w:b/>
                <w:bCs/>
                <w:i/>
              </w:rPr>
            </w:pPr>
            <w:r w:rsidRPr="00D776F6">
              <w:rPr>
                <w:rFonts w:eastAsia="Calibri"/>
                <w:b/>
                <w:bCs/>
              </w:rPr>
              <w:t xml:space="preserve">Тема 3.2. </w:t>
            </w:r>
            <w:r w:rsidRPr="00D776F6">
              <w:rPr>
                <w:rFonts w:eastAsia="Calibri"/>
                <w:bCs/>
              </w:rPr>
              <w:t>Определение готовности опары и теста физико-химическим способом.</w:t>
            </w:r>
          </w:p>
        </w:tc>
        <w:tc>
          <w:tcPr>
            <w:tcW w:w="9621" w:type="dxa"/>
          </w:tcPr>
          <w:p w:rsidR="00B77CEE" w:rsidRPr="00D776F6" w:rsidRDefault="00145063" w:rsidP="00B77CEE">
            <w:pPr>
              <w:jc w:val="both"/>
            </w:pPr>
            <w:r w:rsidRPr="00D776F6">
              <w:t xml:space="preserve">Оценивание качества опары, закваски, заварки, теста по физико-химическим показателям. Контроль времени брожения, температуры и определение готовности по кислотности и </w:t>
            </w:r>
            <w:proofErr w:type="spellStart"/>
            <w:r w:rsidRPr="00D776F6">
              <w:t>органолептически</w:t>
            </w:r>
            <w:proofErr w:type="spellEnd"/>
            <w:r w:rsidRPr="00D776F6">
              <w:t>. Методы определения влажности и кислотности полуфабриката. Методы определения подъемной силы дрожжей и заквасок</w:t>
            </w:r>
          </w:p>
        </w:tc>
        <w:tc>
          <w:tcPr>
            <w:tcW w:w="1134" w:type="dxa"/>
          </w:tcPr>
          <w:p w:rsidR="00145063" w:rsidRPr="00D776F6" w:rsidRDefault="00F73111" w:rsidP="00DB1B36">
            <w:pPr>
              <w:jc w:val="center"/>
              <w:rPr>
                <w:rFonts w:eastAsia="Calibri"/>
                <w:bCs/>
              </w:rPr>
            </w:pPr>
            <w:r w:rsidRPr="00D776F6">
              <w:rPr>
                <w:rFonts w:eastAsia="Calibri"/>
                <w:bCs/>
              </w:rPr>
              <w:t>1</w:t>
            </w:r>
          </w:p>
        </w:tc>
        <w:tc>
          <w:tcPr>
            <w:tcW w:w="1305" w:type="dxa"/>
            <w:tcBorders>
              <w:bottom w:val="single" w:sz="4" w:space="0" w:color="auto"/>
            </w:tcBorders>
          </w:tcPr>
          <w:p w:rsidR="00145063" w:rsidRPr="00D776F6" w:rsidRDefault="00090094" w:rsidP="00DB1B36">
            <w:pPr>
              <w:jc w:val="center"/>
              <w:rPr>
                <w:rFonts w:eastAsia="Calibri"/>
                <w:bCs/>
              </w:rPr>
            </w:pPr>
            <w:r>
              <w:rPr>
                <w:rFonts w:eastAsia="Calibri"/>
                <w:bCs/>
              </w:rPr>
              <w:t>2</w:t>
            </w:r>
          </w:p>
        </w:tc>
      </w:tr>
      <w:tr w:rsidR="00641564" w:rsidRPr="00D776F6" w:rsidTr="00D776F6">
        <w:tc>
          <w:tcPr>
            <w:tcW w:w="3528" w:type="dxa"/>
            <w:vMerge w:val="restart"/>
          </w:tcPr>
          <w:p w:rsidR="00641564" w:rsidRPr="00D776F6" w:rsidRDefault="00641564" w:rsidP="002E53B7">
            <w:pPr>
              <w:jc w:val="both"/>
              <w:rPr>
                <w:rFonts w:eastAsia="Calibri"/>
                <w:b/>
                <w:bCs/>
              </w:rPr>
            </w:pPr>
          </w:p>
        </w:tc>
        <w:tc>
          <w:tcPr>
            <w:tcW w:w="9621" w:type="dxa"/>
          </w:tcPr>
          <w:p w:rsidR="00641564" w:rsidRPr="00D776F6" w:rsidRDefault="00641564" w:rsidP="00336FF2">
            <w:pPr>
              <w:jc w:val="both"/>
            </w:pPr>
            <w:r w:rsidRPr="00D776F6">
              <w:rPr>
                <w:rFonts w:eastAsia="Calibri"/>
                <w:b/>
                <w:bCs/>
              </w:rPr>
              <w:t>Лабораторные</w:t>
            </w:r>
            <w:r w:rsidRPr="00D776F6">
              <w:rPr>
                <w:rFonts w:eastAsia="Calibri"/>
                <w:bCs/>
              </w:rPr>
              <w:t xml:space="preserve"> </w:t>
            </w:r>
            <w:r w:rsidRPr="00D776F6">
              <w:rPr>
                <w:rFonts w:eastAsia="Calibri"/>
                <w:b/>
                <w:bCs/>
              </w:rPr>
              <w:t>работы</w:t>
            </w:r>
          </w:p>
        </w:tc>
        <w:tc>
          <w:tcPr>
            <w:tcW w:w="1134" w:type="dxa"/>
          </w:tcPr>
          <w:p w:rsidR="00641564" w:rsidRPr="00D776F6" w:rsidRDefault="00641564" w:rsidP="00DB1B36">
            <w:pPr>
              <w:jc w:val="center"/>
              <w:rPr>
                <w:rFonts w:eastAsia="Calibri"/>
                <w:bCs/>
              </w:rPr>
            </w:pPr>
            <w:r w:rsidRPr="00D776F6">
              <w:rPr>
                <w:rFonts w:eastAsia="Calibri"/>
                <w:bCs/>
              </w:rPr>
              <w:t>6</w:t>
            </w:r>
          </w:p>
        </w:tc>
        <w:tc>
          <w:tcPr>
            <w:tcW w:w="1305" w:type="dxa"/>
            <w:tcBorders>
              <w:bottom w:val="single" w:sz="4" w:space="0" w:color="auto"/>
            </w:tcBorders>
          </w:tcPr>
          <w:p w:rsidR="00641564" w:rsidRPr="00641564" w:rsidRDefault="00641564" w:rsidP="00DB1B36">
            <w:pPr>
              <w:jc w:val="center"/>
              <w:rPr>
                <w:rFonts w:eastAsia="Calibri"/>
                <w:bCs/>
              </w:rPr>
            </w:pPr>
            <w:r w:rsidRPr="00641564">
              <w:rPr>
                <w:rFonts w:eastAsia="Calibri"/>
                <w:bCs/>
              </w:rPr>
              <w:t>3</w:t>
            </w:r>
          </w:p>
        </w:tc>
      </w:tr>
      <w:tr w:rsidR="00641564" w:rsidRPr="00D776F6" w:rsidTr="00D776F6">
        <w:tc>
          <w:tcPr>
            <w:tcW w:w="3528" w:type="dxa"/>
            <w:vMerge/>
          </w:tcPr>
          <w:p w:rsidR="00641564" w:rsidRPr="00D776F6" w:rsidRDefault="00641564" w:rsidP="002E53B7">
            <w:pPr>
              <w:jc w:val="both"/>
              <w:rPr>
                <w:rFonts w:eastAsia="Calibri"/>
                <w:b/>
                <w:bCs/>
              </w:rPr>
            </w:pPr>
          </w:p>
        </w:tc>
        <w:tc>
          <w:tcPr>
            <w:tcW w:w="9621" w:type="dxa"/>
          </w:tcPr>
          <w:p w:rsidR="00641564" w:rsidRPr="00D776F6" w:rsidRDefault="00641564" w:rsidP="002E53B7">
            <w:pPr>
              <w:jc w:val="both"/>
            </w:pPr>
            <w:r w:rsidRPr="00D776F6">
              <w:t>1. Определение качества полуфабрикатов органолептическим и физико-химическим методом. Определение температуры полуфабрикатов. Определение кислотности полуфабрикатов</w:t>
            </w:r>
          </w:p>
          <w:p w:rsidR="00641564" w:rsidRPr="00D776F6" w:rsidRDefault="00641564" w:rsidP="002E53B7">
            <w:pPr>
              <w:jc w:val="both"/>
            </w:pPr>
            <w:r w:rsidRPr="00D776F6">
              <w:t>2. Определение подъемной силы. Определение влажности. Определение концентрации растворов</w:t>
            </w:r>
          </w:p>
        </w:tc>
        <w:tc>
          <w:tcPr>
            <w:tcW w:w="1134" w:type="dxa"/>
          </w:tcPr>
          <w:p w:rsidR="00641564" w:rsidRPr="00D776F6" w:rsidRDefault="00641564" w:rsidP="00DB1B36">
            <w:pPr>
              <w:jc w:val="center"/>
              <w:rPr>
                <w:rFonts w:eastAsia="Calibri"/>
                <w:b/>
                <w:bCs/>
              </w:rPr>
            </w:pPr>
          </w:p>
        </w:tc>
        <w:tc>
          <w:tcPr>
            <w:tcW w:w="1305" w:type="dxa"/>
            <w:tcBorders>
              <w:bottom w:val="single" w:sz="4" w:space="0" w:color="auto"/>
            </w:tcBorders>
          </w:tcPr>
          <w:p w:rsidR="00641564" w:rsidRPr="00D776F6" w:rsidRDefault="00641564" w:rsidP="00DB1B36">
            <w:pPr>
              <w:jc w:val="center"/>
              <w:rPr>
                <w:rFonts w:eastAsia="Calibri"/>
                <w:b/>
                <w:bCs/>
              </w:rPr>
            </w:pPr>
          </w:p>
        </w:tc>
      </w:tr>
      <w:tr w:rsidR="00D776F6" w:rsidRPr="00D776F6" w:rsidTr="00B425FF">
        <w:trPr>
          <w:trHeight w:val="2484"/>
        </w:trPr>
        <w:tc>
          <w:tcPr>
            <w:tcW w:w="3528" w:type="dxa"/>
          </w:tcPr>
          <w:p w:rsidR="00D776F6" w:rsidRPr="00D776F6" w:rsidRDefault="00D776F6" w:rsidP="002E53B7">
            <w:pPr>
              <w:jc w:val="both"/>
              <w:rPr>
                <w:rFonts w:eastAsia="Calibri"/>
                <w:b/>
                <w:bCs/>
              </w:rPr>
            </w:pPr>
          </w:p>
        </w:tc>
        <w:tc>
          <w:tcPr>
            <w:tcW w:w="9621" w:type="dxa"/>
          </w:tcPr>
          <w:p w:rsidR="00D776F6" w:rsidRPr="00D776F6" w:rsidRDefault="00D776F6" w:rsidP="007B58BB">
            <w:pPr>
              <w:jc w:val="both"/>
              <w:rPr>
                <w:rFonts w:eastAsia="Calibri"/>
                <w:b/>
                <w:bCs/>
              </w:rPr>
            </w:pPr>
            <w:r w:rsidRPr="00D776F6">
              <w:rPr>
                <w:rFonts w:eastAsia="Calibri"/>
                <w:b/>
                <w:bCs/>
              </w:rPr>
              <w:t xml:space="preserve">Самостоятельная работа при изучении раздела ПМ: </w:t>
            </w:r>
          </w:p>
          <w:p w:rsidR="00D776F6" w:rsidRPr="00D776F6" w:rsidRDefault="00D776F6" w:rsidP="007B58BB">
            <w:pPr>
              <w:jc w:val="both"/>
              <w:rPr>
                <w:rFonts w:eastAsia="Calibri"/>
                <w:bCs/>
              </w:rPr>
            </w:pPr>
            <w:r w:rsidRPr="00D776F6">
              <w:rPr>
                <w:rFonts w:eastAsia="Calibri"/>
                <w:b/>
                <w:bCs/>
              </w:rPr>
              <w:t xml:space="preserve">- </w:t>
            </w:r>
            <w:r w:rsidRPr="00D776F6">
              <w:rPr>
                <w:rFonts w:eastAsia="Calibri"/>
                <w:bCs/>
              </w:rPr>
              <w:t>систематическая проработка конспектов занятий учебной и специальной технологической литературы (по вопросам к параграфам, главам, учебных пособий, составленным преподавателем)</w:t>
            </w:r>
          </w:p>
          <w:p w:rsidR="00D776F6" w:rsidRPr="00D776F6" w:rsidRDefault="00D776F6" w:rsidP="007B58BB">
            <w:pPr>
              <w:jc w:val="both"/>
              <w:rPr>
                <w:rFonts w:eastAsia="Calibri"/>
                <w:bCs/>
              </w:rPr>
            </w:pPr>
            <w:r w:rsidRPr="00D776F6">
              <w:rPr>
                <w:rFonts w:eastAsia="Calibri"/>
                <w:bCs/>
              </w:rPr>
              <w:t>- подготовка к лабораторным работам с использованием методических рекомендаций преподавателем, оформление лабораторно-практических работ, отчетов и подготовка к их защите</w:t>
            </w:r>
          </w:p>
          <w:p w:rsidR="00D776F6" w:rsidRPr="00D776F6" w:rsidRDefault="00D776F6" w:rsidP="0010591D">
            <w:pPr>
              <w:jc w:val="both"/>
              <w:rPr>
                <w:rFonts w:eastAsia="Calibri"/>
                <w:bCs/>
              </w:rPr>
            </w:pPr>
            <w:r w:rsidRPr="00D776F6">
              <w:rPr>
                <w:rFonts w:eastAsia="Calibri"/>
                <w:bCs/>
              </w:rPr>
              <w:t>Методы определения готовности опары, теста, закваски органолептическим и физико-химическим способом на базовом предприятии</w:t>
            </w:r>
          </w:p>
        </w:tc>
        <w:tc>
          <w:tcPr>
            <w:tcW w:w="1134" w:type="dxa"/>
          </w:tcPr>
          <w:p w:rsidR="00D776F6" w:rsidRPr="00D776F6" w:rsidRDefault="00D776F6" w:rsidP="00DB1B36">
            <w:pPr>
              <w:jc w:val="center"/>
              <w:rPr>
                <w:rFonts w:eastAsia="Calibri"/>
                <w:bCs/>
              </w:rPr>
            </w:pPr>
            <w:r w:rsidRPr="00D776F6">
              <w:rPr>
                <w:rFonts w:eastAsia="Calibri"/>
                <w:bCs/>
              </w:rPr>
              <w:t>7</w:t>
            </w:r>
          </w:p>
        </w:tc>
        <w:tc>
          <w:tcPr>
            <w:tcW w:w="1305" w:type="dxa"/>
          </w:tcPr>
          <w:p w:rsidR="00D776F6" w:rsidRPr="00D776F6" w:rsidRDefault="00641564" w:rsidP="00DB1B36">
            <w:pPr>
              <w:jc w:val="center"/>
              <w:rPr>
                <w:rFonts w:eastAsia="Calibri"/>
                <w:b/>
                <w:bCs/>
              </w:rPr>
            </w:pPr>
            <w:r>
              <w:rPr>
                <w:rFonts w:eastAsia="Calibri"/>
                <w:b/>
                <w:bCs/>
              </w:rPr>
              <w:t>2</w:t>
            </w:r>
          </w:p>
        </w:tc>
      </w:tr>
      <w:tr w:rsidR="00145063" w:rsidRPr="00D776F6" w:rsidTr="00D776F6">
        <w:tc>
          <w:tcPr>
            <w:tcW w:w="3528" w:type="dxa"/>
          </w:tcPr>
          <w:p w:rsidR="00145063" w:rsidRPr="00D776F6" w:rsidRDefault="00145063" w:rsidP="009E2EEB">
            <w:pPr>
              <w:jc w:val="both"/>
              <w:rPr>
                <w:rFonts w:eastAsia="Calibri"/>
                <w:b/>
                <w:bCs/>
              </w:rPr>
            </w:pPr>
            <w:r w:rsidRPr="00D776F6">
              <w:rPr>
                <w:b/>
                <w:i/>
              </w:rPr>
              <w:t>Раздел 4. Обслуживание оборудования для приготовления теста.</w:t>
            </w:r>
          </w:p>
        </w:tc>
        <w:tc>
          <w:tcPr>
            <w:tcW w:w="9621" w:type="dxa"/>
          </w:tcPr>
          <w:p w:rsidR="00145063" w:rsidRPr="00D776F6" w:rsidRDefault="00145063" w:rsidP="002E53B7"/>
        </w:tc>
        <w:tc>
          <w:tcPr>
            <w:tcW w:w="1134" w:type="dxa"/>
          </w:tcPr>
          <w:p w:rsidR="00145063" w:rsidRPr="00D776F6" w:rsidRDefault="00145063" w:rsidP="00DB1B36">
            <w:pPr>
              <w:jc w:val="center"/>
              <w:rPr>
                <w:rFonts w:eastAsia="Calibri"/>
                <w:b/>
                <w:bCs/>
              </w:rPr>
            </w:pPr>
          </w:p>
          <w:p w:rsidR="004F118E" w:rsidRPr="00D776F6" w:rsidRDefault="007963D6" w:rsidP="008B707D">
            <w:pPr>
              <w:jc w:val="center"/>
              <w:rPr>
                <w:rFonts w:eastAsia="Calibri"/>
                <w:b/>
                <w:bCs/>
              </w:rPr>
            </w:pPr>
            <w:r w:rsidRPr="00D776F6">
              <w:rPr>
                <w:rFonts w:eastAsia="Calibri"/>
                <w:b/>
                <w:bCs/>
              </w:rPr>
              <w:t>1</w:t>
            </w:r>
            <w:r w:rsidR="008B707D" w:rsidRPr="00D776F6">
              <w:rPr>
                <w:rFonts w:eastAsia="Calibri"/>
                <w:b/>
                <w:bCs/>
              </w:rPr>
              <w:t>9</w:t>
            </w:r>
          </w:p>
        </w:tc>
        <w:tc>
          <w:tcPr>
            <w:tcW w:w="1305" w:type="dxa"/>
            <w:tcBorders>
              <w:bottom w:val="single" w:sz="4" w:space="0" w:color="auto"/>
            </w:tcBorders>
          </w:tcPr>
          <w:p w:rsidR="00145063" w:rsidRPr="00D776F6" w:rsidRDefault="00145063" w:rsidP="00DB1B36">
            <w:pPr>
              <w:jc w:val="center"/>
              <w:rPr>
                <w:rFonts w:eastAsia="Calibri"/>
                <w:b/>
                <w:bCs/>
              </w:rPr>
            </w:pPr>
          </w:p>
        </w:tc>
      </w:tr>
      <w:tr w:rsidR="00145063" w:rsidRPr="00D776F6" w:rsidTr="00D776F6">
        <w:tc>
          <w:tcPr>
            <w:tcW w:w="3528" w:type="dxa"/>
          </w:tcPr>
          <w:p w:rsidR="00145063" w:rsidRPr="00D776F6" w:rsidRDefault="00145063" w:rsidP="007963D6">
            <w:pPr>
              <w:jc w:val="both"/>
              <w:rPr>
                <w:b/>
                <w:i/>
              </w:rPr>
            </w:pPr>
            <w:r w:rsidRPr="00D776F6">
              <w:rPr>
                <w:rFonts w:eastAsia="Calibri"/>
                <w:b/>
                <w:bCs/>
              </w:rPr>
              <w:t xml:space="preserve">Тема 4.1. </w:t>
            </w:r>
            <w:r w:rsidRPr="00D776F6">
              <w:rPr>
                <w:rFonts w:eastAsia="Calibri"/>
                <w:bCs/>
              </w:rPr>
              <w:t>Оборудование для приготовления теста</w:t>
            </w:r>
          </w:p>
        </w:tc>
        <w:tc>
          <w:tcPr>
            <w:tcW w:w="9621" w:type="dxa"/>
          </w:tcPr>
          <w:p w:rsidR="00B77CEE" w:rsidRPr="00D776F6" w:rsidRDefault="00B77CEE" w:rsidP="00B77CEE">
            <w:pPr>
              <w:pStyle w:val="ae"/>
              <w:ind w:left="16"/>
              <w:jc w:val="both"/>
              <w:rPr>
                <w:rFonts w:ascii="Times New Roman" w:eastAsia="Times New Roman" w:hAnsi="Times New Roman"/>
                <w:kern w:val="28"/>
                <w:sz w:val="24"/>
                <w:szCs w:val="24"/>
              </w:rPr>
            </w:pPr>
            <w:r w:rsidRPr="00D776F6">
              <w:rPr>
                <w:rFonts w:ascii="Times New Roman" w:eastAsia="Times New Roman" w:hAnsi="Times New Roman"/>
                <w:kern w:val="28"/>
                <w:sz w:val="24"/>
                <w:szCs w:val="24"/>
              </w:rPr>
              <w:t xml:space="preserve">Виды оборудования, применяемого для приготовления теста (тестомесильные машины периодического и непрерывного действия, </w:t>
            </w:r>
            <w:proofErr w:type="spellStart"/>
            <w:r w:rsidRPr="00D776F6">
              <w:rPr>
                <w:rFonts w:ascii="Times New Roman" w:eastAsia="Times New Roman" w:hAnsi="Times New Roman"/>
                <w:kern w:val="28"/>
                <w:sz w:val="24"/>
                <w:szCs w:val="24"/>
              </w:rPr>
              <w:t>дежеопрокидыватели</w:t>
            </w:r>
            <w:proofErr w:type="spellEnd"/>
            <w:r w:rsidRPr="00D776F6">
              <w:rPr>
                <w:rFonts w:ascii="Times New Roman" w:eastAsia="Times New Roman" w:hAnsi="Times New Roman"/>
                <w:kern w:val="28"/>
                <w:sz w:val="24"/>
                <w:szCs w:val="24"/>
              </w:rPr>
              <w:t>) и их назначение, устройство и принцип действия.</w:t>
            </w:r>
          </w:p>
          <w:p w:rsidR="00145063" w:rsidRPr="00D776F6" w:rsidRDefault="005D7B54" w:rsidP="00336FF2">
            <w:pPr>
              <w:pStyle w:val="ae"/>
              <w:ind w:left="16"/>
              <w:rPr>
                <w:sz w:val="24"/>
                <w:szCs w:val="24"/>
              </w:rPr>
            </w:pPr>
            <w:r w:rsidRPr="00D776F6">
              <w:rPr>
                <w:rFonts w:ascii="Times New Roman" w:hAnsi="Times New Roman"/>
                <w:sz w:val="24"/>
                <w:szCs w:val="24"/>
              </w:rPr>
              <w:t>Назначение, устройство, правила обслуживания оборудования для приготовления теста: тестоприготовительные агрегаты поточного и порционного приготовления теста. Устрой</w:t>
            </w:r>
            <w:r w:rsidRPr="00D776F6">
              <w:rPr>
                <w:rFonts w:ascii="Times New Roman" w:hAnsi="Times New Roman"/>
                <w:sz w:val="24"/>
                <w:szCs w:val="24"/>
              </w:rPr>
              <w:lastRenderedPageBreak/>
              <w:t xml:space="preserve">ство для освобождения </w:t>
            </w:r>
            <w:proofErr w:type="spellStart"/>
            <w:r w:rsidRPr="00D776F6">
              <w:rPr>
                <w:rFonts w:ascii="Times New Roman" w:hAnsi="Times New Roman"/>
                <w:sz w:val="24"/>
                <w:szCs w:val="24"/>
              </w:rPr>
              <w:t>дежей</w:t>
            </w:r>
            <w:proofErr w:type="spellEnd"/>
            <w:r w:rsidRPr="00D776F6">
              <w:rPr>
                <w:rFonts w:ascii="Times New Roman" w:hAnsi="Times New Roman"/>
                <w:sz w:val="24"/>
                <w:szCs w:val="24"/>
              </w:rPr>
              <w:t xml:space="preserve"> от теста. </w:t>
            </w:r>
          </w:p>
        </w:tc>
        <w:tc>
          <w:tcPr>
            <w:tcW w:w="1134" w:type="dxa"/>
          </w:tcPr>
          <w:p w:rsidR="00145063" w:rsidRPr="00D776F6" w:rsidRDefault="00554694" w:rsidP="00DB1B36">
            <w:pPr>
              <w:jc w:val="center"/>
              <w:rPr>
                <w:rFonts w:eastAsia="Calibri"/>
                <w:bCs/>
              </w:rPr>
            </w:pPr>
            <w:r>
              <w:rPr>
                <w:rFonts w:eastAsia="Calibri"/>
                <w:bCs/>
              </w:rPr>
              <w:lastRenderedPageBreak/>
              <w:t>3</w:t>
            </w:r>
          </w:p>
        </w:tc>
        <w:tc>
          <w:tcPr>
            <w:tcW w:w="1305" w:type="dxa"/>
            <w:tcBorders>
              <w:bottom w:val="single" w:sz="4" w:space="0" w:color="auto"/>
            </w:tcBorders>
          </w:tcPr>
          <w:p w:rsidR="00145063" w:rsidRPr="00D776F6" w:rsidRDefault="00090094" w:rsidP="00DB1B36">
            <w:pPr>
              <w:jc w:val="center"/>
              <w:rPr>
                <w:rFonts w:eastAsia="Calibri"/>
                <w:bCs/>
              </w:rPr>
            </w:pPr>
            <w:r>
              <w:rPr>
                <w:rFonts w:eastAsia="Calibri"/>
                <w:bCs/>
              </w:rPr>
              <w:t>2</w:t>
            </w:r>
          </w:p>
        </w:tc>
      </w:tr>
      <w:tr w:rsidR="00D776F6" w:rsidRPr="00D776F6" w:rsidTr="00D776F6">
        <w:tc>
          <w:tcPr>
            <w:tcW w:w="3528" w:type="dxa"/>
            <w:vMerge w:val="restart"/>
            <w:tcBorders>
              <w:top w:val="nil"/>
            </w:tcBorders>
          </w:tcPr>
          <w:p w:rsidR="00D776F6" w:rsidRPr="00D776F6" w:rsidRDefault="00D776F6" w:rsidP="002E53B7">
            <w:pPr>
              <w:jc w:val="both"/>
              <w:rPr>
                <w:rFonts w:eastAsia="Calibri"/>
                <w:b/>
                <w:bCs/>
              </w:rPr>
            </w:pPr>
          </w:p>
        </w:tc>
        <w:tc>
          <w:tcPr>
            <w:tcW w:w="9621" w:type="dxa"/>
          </w:tcPr>
          <w:p w:rsidR="00D776F6" w:rsidRPr="00D776F6" w:rsidRDefault="002F30B1" w:rsidP="00336FF2">
            <w:r>
              <w:rPr>
                <w:rFonts w:eastAsia="Calibri"/>
                <w:b/>
                <w:bCs/>
              </w:rPr>
              <w:t>Практические</w:t>
            </w:r>
            <w:r w:rsidR="00D776F6" w:rsidRPr="00D776F6">
              <w:rPr>
                <w:rFonts w:eastAsia="Calibri"/>
                <w:bCs/>
              </w:rPr>
              <w:t xml:space="preserve"> </w:t>
            </w:r>
            <w:r w:rsidR="00D776F6" w:rsidRPr="00D776F6">
              <w:rPr>
                <w:rFonts w:eastAsia="Calibri"/>
                <w:b/>
                <w:bCs/>
              </w:rPr>
              <w:t>работы</w:t>
            </w:r>
          </w:p>
        </w:tc>
        <w:tc>
          <w:tcPr>
            <w:tcW w:w="1134" w:type="dxa"/>
          </w:tcPr>
          <w:p w:rsidR="00D776F6" w:rsidRPr="00D776F6" w:rsidRDefault="00D776F6" w:rsidP="00DB1B36">
            <w:pPr>
              <w:jc w:val="center"/>
              <w:rPr>
                <w:rFonts w:eastAsia="Calibri"/>
                <w:bCs/>
              </w:rPr>
            </w:pPr>
            <w:r w:rsidRPr="00D776F6">
              <w:rPr>
                <w:rFonts w:eastAsia="Calibri"/>
                <w:bCs/>
              </w:rPr>
              <w:t>10</w:t>
            </w:r>
          </w:p>
        </w:tc>
        <w:tc>
          <w:tcPr>
            <w:tcW w:w="1305" w:type="dxa"/>
            <w:tcBorders>
              <w:bottom w:val="single" w:sz="4" w:space="0" w:color="auto"/>
            </w:tcBorders>
          </w:tcPr>
          <w:p w:rsidR="00D776F6" w:rsidRPr="00090094" w:rsidRDefault="00641564" w:rsidP="00DB1B36">
            <w:pPr>
              <w:jc w:val="center"/>
              <w:rPr>
                <w:rFonts w:eastAsia="Calibri"/>
                <w:bCs/>
              </w:rPr>
            </w:pPr>
            <w:r>
              <w:rPr>
                <w:rFonts w:eastAsia="Calibri"/>
                <w:bCs/>
              </w:rPr>
              <w:t>3</w:t>
            </w:r>
          </w:p>
        </w:tc>
      </w:tr>
      <w:tr w:rsidR="00D776F6" w:rsidRPr="00D776F6" w:rsidTr="00D776F6">
        <w:tc>
          <w:tcPr>
            <w:tcW w:w="3528" w:type="dxa"/>
            <w:vMerge/>
            <w:tcBorders>
              <w:top w:val="nil"/>
            </w:tcBorders>
          </w:tcPr>
          <w:p w:rsidR="00D776F6" w:rsidRPr="00D776F6" w:rsidRDefault="00D776F6" w:rsidP="002E53B7">
            <w:pPr>
              <w:jc w:val="both"/>
              <w:rPr>
                <w:rFonts w:eastAsia="Calibri"/>
                <w:b/>
                <w:bCs/>
              </w:rPr>
            </w:pPr>
          </w:p>
        </w:tc>
        <w:tc>
          <w:tcPr>
            <w:tcW w:w="9621" w:type="dxa"/>
          </w:tcPr>
          <w:p w:rsidR="00D776F6" w:rsidRPr="00D776F6" w:rsidRDefault="00D776F6" w:rsidP="007963D6">
            <w:pPr>
              <w:rPr>
                <w:rFonts w:eastAsia="Calibri"/>
                <w:bCs/>
              </w:rPr>
            </w:pPr>
            <w:r w:rsidRPr="00D776F6">
              <w:t>1. Оборудования тестомесильных машин, периодического и непрерывного действия</w:t>
            </w:r>
            <w:r w:rsidR="002F30B1">
              <w:t>. Тестоприготовительные агрегаты</w:t>
            </w:r>
          </w:p>
        </w:tc>
        <w:tc>
          <w:tcPr>
            <w:tcW w:w="1134" w:type="dxa"/>
          </w:tcPr>
          <w:p w:rsidR="00D776F6" w:rsidRPr="00D776F6" w:rsidRDefault="00D776F6" w:rsidP="00DB1B36">
            <w:pPr>
              <w:jc w:val="center"/>
              <w:rPr>
                <w:rFonts w:eastAsia="Calibri"/>
                <w:bCs/>
              </w:rPr>
            </w:pPr>
          </w:p>
        </w:tc>
        <w:tc>
          <w:tcPr>
            <w:tcW w:w="1305" w:type="dxa"/>
            <w:tcBorders>
              <w:bottom w:val="single" w:sz="4" w:space="0" w:color="auto"/>
            </w:tcBorders>
          </w:tcPr>
          <w:p w:rsidR="00D776F6" w:rsidRPr="00D776F6" w:rsidRDefault="00D776F6" w:rsidP="00DB1B36">
            <w:pPr>
              <w:jc w:val="center"/>
              <w:rPr>
                <w:rFonts w:eastAsia="Calibri"/>
                <w:b/>
                <w:bCs/>
              </w:rPr>
            </w:pPr>
          </w:p>
        </w:tc>
      </w:tr>
      <w:tr w:rsidR="00145063" w:rsidRPr="00D776F6" w:rsidTr="00D776F6">
        <w:tc>
          <w:tcPr>
            <w:tcW w:w="3528" w:type="dxa"/>
          </w:tcPr>
          <w:p w:rsidR="00145063" w:rsidRPr="00D776F6" w:rsidRDefault="00145063" w:rsidP="002E53B7">
            <w:pPr>
              <w:jc w:val="both"/>
              <w:rPr>
                <w:rFonts w:eastAsia="Calibri"/>
                <w:b/>
                <w:bCs/>
              </w:rPr>
            </w:pPr>
          </w:p>
        </w:tc>
        <w:tc>
          <w:tcPr>
            <w:tcW w:w="9621" w:type="dxa"/>
          </w:tcPr>
          <w:p w:rsidR="00145063" w:rsidRPr="00D776F6" w:rsidRDefault="00BA568F" w:rsidP="007B58BB">
            <w:pPr>
              <w:jc w:val="both"/>
              <w:rPr>
                <w:rFonts w:eastAsia="Calibri"/>
                <w:b/>
                <w:bCs/>
              </w:rPr>
            </w:pPr>
            <w:r w:rsidRPr="00D776F6">
              <w:rPr>
                <w:rFonts w:eastAsia="Calibri"/>
                <w:b/>
                <w:bCs/>
              </w:rPr>
              <w:t>Самостоятельные работы</w:t>
            </w:r>
            <w:r w:rsidR="00145063" w:rsidRPr="00D776F6">
              <w:rPr>
                <w:rFonts w:eastAsia="Calibri"/>
                <w:b/>
                <w:bCs/>
              </w:rPr>
              <w:t xml:space="preserve">: </w:t>
            </w:r>
          </w:p>
          <w:p w:rsidR="00145063" w:rsidRPr="00D776F6" w:rsidRDefault="00BA568F" w:rsidP="007B58BB">
            <w:pPr>
              <w:jc w:val="both"/>
              <w:rPr>
                <w:rFonts w:eastAsia="Calibri"/>
                <w:bCs/>
              </w:rPr>
            </w:pPr>
            <w:r w:rsidRPr="00D776F6">
              <w:rPr>
                <w:rFonts w:eastAsia="Calibri"/>
                <w:bCs/>
              </w:rPr>
              <w:t>1</w:t>
            </w:r>
            <w:r w:rsidRPr="00D776F6">
              <w:rPr>
                <w:rFonts w:eastAsia="Calibri"/>
                <w:b/>
                <w:bCs/>
              </w:rPr>
              <w:t xml:space="preserve">. </w:t>
            </w:r>
            <w:r w:rsidRPr="00D776F6">
              <w:rPr>
                <w:rFonts w:eastAsia="Calibri"/>
                <w:bCs/>
              </w:rPr>
              <w:t>С</w:t>
            </w:r>
            <w:r w:rsidR="00145063" w:rsidRPr="00D776F6">
              <w:rPr>
                <w:rFonts w:eastAsia="Calibri"/>
                <w:bCs/>
              </w:rPr>
              <w:t>истематическая проработка конспектов занятий учебной и специальной технологической литературы (по вопросам к параграфам, главам, учебных пособий, составленным преподавателем)</w:t>
            </w:r>
          </w:p>
          <w:p w:rsidR="00145063" w:rsidRPr="00D776F6" w:rsidRDefault="00BA568F" w:rsidP="007B58BB">
            <w:pPr>
              <w:jc w:val="both"/>
              <w:rPr>
                <w:rFonts w:eastAsia="Calibri"/>
                <w:bCs/>
              </w:rPr>
            </w:pPr>
            <w:r w:rsidRPr="00D776F6">
              <w:rPr>
                <w:rFonts w:eastAsia="Calibri"/>
                <w:bCs/>
              </w:rPr>
              <w:t>2. П</w:t>
            </w:r>
            <w:r w:rsidR="00145063" w:rsidRPr="00D776F6">
              <w:rPr>
                <w:rFonts w:eastAsia="Calibri"/>
                <w:bCs/>
              </w:rPr>
              <w:t>одготовка к лабораторным работам с использованием методических рекомендаций преподавателем, оформление лабораторно-практических работ, отчетов и подготовка к их защите</w:t>
            </w:r>
          </w:p>
          <w:p w:rsidR="005D7B54" w:rsidRPr="00D776F6" w:rsidRDefault="00BA568F" w:rsidP="007B58BB">
            <w:pPr>
              <w:jc w:val="both"/>
              <w:rPr>
                <w:rFonts w:eastAsia="Calibri"/>
                <w:bCs/>
              </w:rPr>
            </w:pPr>
            <w:r w:rsidRPr="00D776F6">
              <w:rPr>
                <w:rFonts w:eastAsia="Calibri"/>
              </w:rPr>
              <w:t>3. Р</w:t>
            </w:r>
            <w:r w:rsidR="005D7B54" w:rsidRPr="00D776F6">
              <w:rPr>
                <w:rFonts w:eastAsia="Calibri"/>
              </w:rPr>
              <w:t>азработка мультимедийной презентации на тему «Оборудование для приготовления теста» (тема указывается преподавателем)</w:t>
            </w:r>
          </w:p>
          <w:p w:rsidR="00145063" w:rsidRPr="00D776F6" w:rsidRDefault="00E816E9" w:rsidP="007B58BB">
            <w:pPr>
              <w:jc w:val="both"/>
              <w:rPr>
                <w:rFonts w:eastAsia="Calibri"/>
                <w:b/>
                <w:bCs/>
              </w:rPr>
            </w:pPr>
            <w:r w:rsidRPr="00D776F6">
              <w:rPr>
                <w:rFonts w:eastAsia="Calibri"/>
                <w:b/>
                <w:bCs/>
              </w:rPr>
              <w:t>Т</w:t>
            </w:r>
            <w:r w:rsidR="00145063" w:rsidRPr="00D776F6">
              <w:rPr>
                <w:rFonts w:eastAsia="Calibri"/>
                <w:b/>
                <w:bCs/>
              </w:rPr>
              <w:t>ематика внеаудиторной самостоятельной работы:</w:t>
            </w:r>
          </w:p>
          <w:p w:rsidR="00950865" w:rsidRPr="00D776F6" w:rsidRDefault="00950865" w:rsidP="00950865">
            <w:pPr>
              <w:jc w:val="both"/>
              <w:rPr>
                <w:rFonts w:eastAsia="Calibri"/>
                <w:b/>
                <w:bCs/>
              </w:rPr>
            </w:pPr>
            <w:r w:rsidRPr="00D776F6">
              <w:rPr>
                <w:rFonts w:eastAsia="Calibri"/>
                <w:bCs/>
              </w:rPr>
              <w:t>1. С</w:t>
            </w:r>
            <w:r w:rsidRPr="00D776F6">
              <w:t>хемы, кроссворд «Оборудование для приготовления теста»</w:t>
            </w:r>
          </w:p>
          <w:p w:rsidR="00950865" w:rsidRPr="00D776F6" w:rsidRDefault="00950865" w:rsidP="00950865">
            <w:pPr>
              <w:jc w:val="both"/>
            </w:pPr>
            <w:r w:rsidRPr="00D776F6">
              <w:rPr>
                <w:rFonts w:eastAsia="Calibri"/>
                <w:bCs/>
              </w:rPr>
              <w:t>2. С</w:t>
            </w:r>
            <w:r w:rsidRPr="00D776F6">
              <w:t>ообщение Современное оборудование для приготовления теста</w:t>
            </w:r>
          </w:p>
          <w:p w:rsidR="00950865" w:rsidRPr="00D776F6" w:rsidRDefault="00950865" w:rsidP="00950865">
            <w:pPr>
              <w:jc w:val="both"/>
            </w:pPr>
            <w:r w:rsidRPr="00D776F6">
              <w:t>3. Презентация «Оборудование для приготовления теста», «Современное оборудование для приготовления теста»</w:t>
            </w:r>
          </w:p>
          <w:p w:rsidR="00145063" w:rsidRPr="00D776F6" w:rsidRDefault="00145063" w:rsidP="00950865">
            <w:pPr>
              <w:jc w:val="both"/>
              <w:rPr>
                <w:rFonts w:eastAsia="Calibri"/>
                <w:b/>
                <w:bCs/>
              </w:rPr>
            </w:pPr>
          </w:p>
        </w:tc>
        <w:tc>
          <w:tcPr>
            <w:tcW w:w="1134" w:type="dxa"/>
          </w:tcPr>
          <w:p w:rsidR="00145063" w:rsidRPr="00D776F6" w:rsidRDefault="0002379D" w:rsidP="00DB1B36">
            <w:pPr>
              <w:jc w:val="center"/>
              <w:rPr>
                <w:rFonts w:eastAsia="Calibri"/>
                <w:bCs/>
              </w:rPr>
            </w:pPr>
            <w:r w:rsidRPr="00D776F6">
              <w:rPr>
                <w:rFonts w:eastAsia="Calibri"/>
                <w:bCs/>
              </w:rPr>
              <w:t>5</w:t>
            </w:r>
          </w:p>
        </w:tc>
        <w:tc>
          <w:tcPr>
            <w:tcW w:w="1305" w:type="dxa"/>
            <w:tcBorders>
              <w:bottom w:val="single" w:sz="4" w:space="0" w:color="auto"/>
            </w:tcBorders>
          </w:tcPr>
          <w:p w:rsidR="00145063" w:rsidRPr="00D776F6" w:rsidRDefault="00641564" w:rsidP="00DB1B36">
            <w:pPr>
              <w:jc w:val="center"/>
              <w:rPr>
                <w:rFonts w:eastAsia="Calibri"/>
                <w:b/>
                <w:bCs/>
              </w:rPr>
            </w:pPr>
            <w:r>
              <w:rPr>
                <w:rFonts w:eastAsia="Calibri"/>
                <w:b/>
                <w:bCs/>
              </w:rPr>
              <w:t>2</w:t>
            </w:r>
          </w:p>
        </w:tc>
      </w:tr>
      <w:tr w:rsidR="007963D6" w:rsidRPr="00D776F6" w:rsidTr="00D776F6">
        <w:tc>
          <w:tcPr>
            <w:tcW w:w="3528" w:type="dxa"/>
          </w:tcPr>
          <w:p w:rsidR="007963D6" w:rsidRPr="00D776F6" w:rsidRDefault="007963D6" w:rsidP="002E53B7">
            <w:pPr>
              <w:jc w:val="both"/>
              <w:rPr>
                <w:rFonts w:eastAsia="Calibri"/>
                <w:b/>
                <w:bCs/>
              </w:rPr>
            </w:pPr>
          </w:p>
        </w:tc>
        <w:tc>
          <w:tcPr>
            <w:tcW w:w="9621" w:type="dxa"/>
          </w:tcPr>
          <w:p w:rsidR="007963D6" w:rsidRPr="00D776F6" w:rsidRDefault="007963D6" w:rsidP="007B58BB">
            <w:pPr>
              <w:jc w:val="both"/>
              <w:rPr>
                <w:rFonts w:eastAsia="Calibri"/>
                <w:b/>
                <w:bCs/>
              </w:rPr>
            </w:pPr>
            <w:r w:rsidRPr="00D776F6">
              <w:rPr>
                <w:rFonts w:eastAsia="Calibri"/>
                <w:b/>
                <w:bCs/>
              </w:rPr>
              <w:t>Дифференцированный зачет</w:t>
            </w:r>
          </w:p>
        </w:tc>
        <w:tc>
          <w:tcPr>
            <w:tcW w:w="1134" w:type="dxa"/>
          </w:tcPr>
          <w:p w:rsidR="007963D6" w:rsidRPr="00D776F6" w:rsidRDefault="007963D6" w:rsidP="00DB1B36">
            <w:pPr>
              <w:jc w:val="center"/>
              <w:rPr>
                <w:rFonts w:eastAsia="Calibri"/>
                <w:b/>
                <w:bCs/>
              </w:rPr>
            </w:pPr>
            <w:r w:rsidRPr="00D776F6">
              <w:rPr>
                <w:rFonts w:eastAsia="Calibri"/>
                <w:b/>
                <w:bCs/>
              </w:rPr>
              <w:t>1</w:t>
            </w:r>
          </w:p>
        </w:tc>
        <w:tc>
          <w:tcPr>
            <w:tcW w:w="1305" w:type="dxa"/>
            <w:tcBorders>
              <w:bottom w:val="single" w:sz="4" w:space="0" w:color="auto"/>
            </w:tcBorders>
          </w:tcPr>
          <w:p w:rsidR="007963D6" w:rsidRPr="00D776F6" w:rsidRDefault="007963D6" w:rsidP="00DB1B36">
            <w:pPr>
              <w:jc w:val="center"/>
              <w:rPr>
                <w:rFonts w:eastAsia="Calibri"/>
                <w:b/>
                <w:bCs/>
              </w:rPr>
            </w:pPr>
          </w:p>
        </w:tc>
      </w:tr>
      <w:tr w:rsidR="00145063" w:rsidRPr="00D776F6" w:rsidTr="00D776F6">
        <w:tc>
          <w:tcPr>
            <w:tcW w:w="13149" w:type="dxa"/>
            <w:gridSpan w:val="2"/>
          </w:tcPr>
          <w:p w:rsidR="00145063" w:rsidRPr="00D776F6" w:rsidRDefault="00D037F9" w:rsidP="004F7B34">
            <w:pPr>
              <w:jc w:val="both"/>
              <w:rPr>
                <w:rFonts w:eastAsia="Calibri"/>
                <w:b/>
                <w:bCs/>
              </w:rPr>
            </w:pPr>
            <w:r>
              <w:rPr>
                <w:rFonts w:eastAsia="Calibri"/>
                <w:b/>
                <w:bCs/>
              </w:rPr>
              <w:t>Учебная практика</w:t>
            </w:r>
          </w:p>
          <w:p w:rsidR="00145063" w:rsidRPr="00D776F6" w:rsidRDefault="00145063" w:rsidP="001749F7">
            <w:pPr>
              <w:jc w:val="both"/>
              <w:rPr>
                <w:rFonts w:eastAsia="Calibri"/>
                <w:b/>
                <w:bCs/>
              </w:rPr>
            </w:pPr>
            <w:r w:rsidRPr="00D776F6">
              <w:rPr>
                <w:rFonts w:eastAsia="Calibri"/>
                <w:b/>
                <w:bCs/>
              </w:rPr>
              <w:t>ПМ 0</w:t>
            </w:r>
            <w:r w:rsidR="001749F7">
              <w:rPr>
                <w:rFonts w:eastAsia="Calibri"/>
                <w:b/>
                <w:bCs/>
              </w:rPr>
              <w:t>2</w:t>
            </w:r>
            <w:r w:rsidRPr="00D776F6">
              <w:rPr>
                <w:rFonts w:eastAsia="Calibri"/>
                <w:b/>
                <w:bCs/>
              </w:rPr>
              <w:t>. Приготовление теста</w:t>
            </w:r>
          </w:p>
        </w:tc>
        <w:tc>
          <w:tcPr>
            <w:tcW w:w="1134" w:type="dxa"/>
          </w:tcPr>
          <w:p w:rsidR="00145063" w:rsidRPr="00D776F6" w:rsidRDefault="00145063" w:rsidP="00DB1B36">
            <w:pPr>
              <w:jc w:val="center"/>
              <w:rPr>
                <w:rFonts w:eastAsia="Calibri"/>
                <w:b/>
                <w:bCs/>
              </w:rPr>
            </w:pPr>
          </w:p>
        </w:tc>
        <w:tc>
          <w:tcPr>
            <w:tcW w:w="1305" w:type="dxa"/>
            <w:tcBorders>
              <w:bottom w:val="single" w:sz="4" w:space="0" w:color="auto"/>
            </w:tcBorders>
          </w:tcPr>
          <w:p w:rsidR="00145063" w:rsidRPr="00D776F6" w:rsidRDefault="00145063" w:rsidP="00DB1B36">
            <w:pPr>
              <w:jc w:val="center"/>
              <w:rPr>
                <w:rFonts w:eastAsia="Calibri"/>
                <w:b/>
                <w:bCs/>
              </w:rPr>
            </w:pPr>
          </w:p>
        </w:tc>
      </w:tr>
      <w:tr w:rsidR="00145063" w:rsidRPr="00D776F6" w:rsidTr="00D776F6">
        <w:tc>
          <w:tcPr>
            <w:tcW w:w="13149" w:type="dxa"/>
            <w:gridSpan w:val="2"/>
          </w:tcPr>
          <w:p w:rsidR="00145063" w:rsidRPr="00D776F6" w:rsidRDefault="00641564" w:rsidP="004F7B34">
            <w:pPr>
              <w:jc w:val="both"/>
              <w:rPr>
                <w:rFonts w:eastAsia="Calibri"/>
                <w:b/>
                <w:bCs/>
              </w:rPr>
            </w:pPr>
            <w:r>
              <w:rPr>
                <w:rFonts w:eastAsia="Calibri"/>
                <w:b/>
                <w:bCs/>
              </w:rPr>
              <w:t xml:space="preserve">Раздел </w:t>
            </w:r>
            <w:r w:rsidR="00145063" w:rsidRPr="00D776F6">
              <w:rPr>
                <w:rFonts w:eastAsia="Calibri"/>
                <w:b/>
                <w:bCs/>
              </w:rPr>
              <w:t>1 Подготовка и дозировка сырья</w:t>
            </w:r>
          </w:p>
          <w:p w:rsidR="00825956" w:rsidRPr="00D776F6" w:rsidRDefault="00825956" w:rsidP="00825956">
            <w:pPr>
              <w:rPr>
                <w:rFonts w:eastAsia="Calibri"/>
                <w:b/>
                <w:bCs/>
              </w:rPr>
            </w:pPr>
            <w:r w:rsidRPr="00D776F6">
              <w:rPr>
                <w:rFonts w:eastAsia="Calibri"/>
                <w:b/>
                <w:bCs/>
              </w:rPr>
              <w:t>Виды работ:</w:t>
            </w:r>
          </w:p>
          <w:p w:rsidR="00145063" w:rsidRPr="00D776F6" w:rsidRDefault="00145063" w:rsidP="00825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6F6">
              <w:t>Осуществлять прием сырья на производство, хранение и подготовка сырья (муки, воды, дрожжей, растительные и искусственные жиры, соль, сахар, яйца, повидло, мак, изюм), взвешивать, растворять, дозировать необходимое сырье, оценивать качество сырья по органолептическим показателям;</w:t>
            </w:r>
            <w:r w:rsidR="00825956" w:rsidRPr="00D776F6">
              <w:t xml:space="preserve"> </w:t>
            </w:r>
            <w:r w:rsidRPr="00D776F6">
              <w:t xml:space="preserve">Порядок и правила подготовки сырья. Разведение и активация дрожжей. Приготовление растворов соли и сахара определенной плотности. Растапливание маргарина. Дозирование сырья на замес теста. Обслуживание дозировочной аппаратуры для основного и дополнительного сырья. Уметь выявлять дефекты хлеба, вызванные нарушениями правил хранения и подготовки сырья. Обслуживание оборудования мучного склада и </w:t>
            </w:r>
            <w:proofErr w:type="spellStart"/>
            <w:r w:rsidRPr="00D776F6">
              <w:t>силостно-просеивательного</w:t>
            </w:r>
            <w:proofErr w:type="spellEnd"/>
            <w:r w:rsidRPr="00D776F6">
              <w:t xml:space="preserve"> отделения. Соблюдение правил пожарной безопасности и охраны труда в складе бестарного хранения муки, дозировочном отделении.</w:t>
            </w:r>
          </w:p>
        </w:tc>
        <w:tc>
          <w:tcPr>
            <w:tcW w:w="1134" w:type="dxa"/>
          </w:tcPr>
          <w:p w:rsidR="00145063" w:rsidRPr="00D776F6" w:rsidRDefault="00145063" w:rsidP="00DB1B36">
            <w:pPr>
              <w:jc w:val="center"/>
              <w:rPr>
                <w:rFonts w:eastAsia="Calibri"/>
                <w:bCs/>
              </w:rPr>
            </w:pPr>
          </w:p>
        </w:tc>
        <w:tc>
          <w:tcPr>
            <w:tcW w:w="1305" w:type="dxa"/>
            <w:tcBorders>
              <w:bottom w:val="single" w:sz="4" w:space="0" w:color="auto"/>
            </w:tcBorders>
          </w:tcPr>
          <w:p w:rsidR="00145063" w:rsidRPr="00D776F6" w:rsidRDefault="00145063" w:rsidP="00DB1B36">
            <w:pPr>
              <w:jc w:val="center"/>
              <w:rPr>
                <w:rFonts w:eastAsia="Calibri"/>
                <w:bCs/>
              </w:rPr>
            </w:pPr>
          </w:p>
        </w:tc>
      </w:tr>
      <w:tr w:rsidR="00145063" w:rsidRPr="00D776F6" w:rsidTr="00D776F6">
        <w:tc>
          <w:tcPr>
            <w:tcW w:w="13149" w:type="dxa"/>
            <w:gridSpan w:val="2"/>
          </w:tcPr>
          <w:p w:rsidR="00145063" w:rsidRPr="00D776F6" w:rsidRDefault="00641564" w:rsidP="004F7B34">
            <w:pPr>
              <w:jc w:val="both"/>
              <w:rPr>
                <w:b/>
              </w:rPr>
            </w:pPr>
            <w:r>
              <w:rPr>
                <w:b/>
              </w:rPr>
              <w:t xml:space="preserve">Раздел </w:t>
            </w:r>
            <w:r w:rsidR="00145063" w:rsidRPr="00D776F6">
              <w:rPr>
                <w:b/>
              </w:rPr>
              <w:t>2 Приготовление теста различными способами согласно производственным рецептурам.</w:t>
            </w:r>
          </w:p>
          <w:p w:rsidR="00825956" w:rsidRPr="00D776F6" w:rsidRDefault="00825956" w:rsidP="00825956">
            <w:pPr>
              <w:rPr>
                <w:rFonts w:eastAsia="Calibri"/>
                <w:b/>
                <w:bCs/>
              </w:rPr>
            </w:pPr>
            <w:r w:rsidRPr="00D776F6">
              <w:rPr>
                <w:rFonts w:eastAsia="Calibri"/>
                <w:b/>
                <w:bCs/>
              </w:rPr>
              <w:t>Виды работ:</w:t>
            </w:r>
          </w:p>
          <w:p w:rsidR="00145063" w:rsidRPr="00D776F6" w:rsidRDefault="00145063" w:rsidP="00825956">
            <w:r w:rsidRPr="00D776F6">
              <w:t xml:space="preserve">Замешивание опары, головок, заварки, закваски теста для вырабатываемых изделий. Раскидка головок. Ведение процесса приготовление теста в бараночном производстве, натирание теста, укладывание его на стол для </w:t>
            </w:r>
            <w:proofErr w:type="spellStart"/>
            <w:r w:rsidRPr="00D776F6">
              <w:t>отлёжки</w:t>
            </w:r>
            <w:proofErr w:type="spellEnd"/>
            <w:r w:rsidRPr="00D776F6">
              <w:t xml:space="preserve">, разрезание на порции, определение готовности теста </w:t>
            </w:r>
            <w:proofErr w:type="spellStart"/>
            <w:r w:rsidRPr="00D776F6">
              <w:t>органолептически</w:t>
            </w:r>
            <w:proofErr w:type="spellEnd"/>
            <w:r w:rsidRPr="00D776F6">
              <w:t xml:space="preserve"> и подачи его на разделочный участок. Ведение процесса приготовле</w:t>
            </w:r>
            <w:r w:rsidRPr="00D776F6">
              <w:lastRenderedPageBreak/>
              <w:t>ние теста по всем технологическим фазам на одном или двух тестоприготовительных агрегатах, на установках непрерывного действия.</w:t>
            </w:r>
            <w:r w:rsidR="00825956" w:rsidRPr="00D776F6">
              <w:t xml:space="preserve"> </w:t>
            </w:r>
            <w:r w:rsidRPr="00D776F6">
              <w:t>Регулирование работы автоматических дозатор сырья процесса замешивания и брожения опары и теста, подача готового теста в бункер делительной машины, обеспечение необходимой температуры кислотности и консистенции теста.</w:t>
            </w:r>
          </w:p>
          <w:p w:rsidR="00145063" w:rsidRPr="00D776F6" w:rsidRDefault="00145063" w:rsidP="004F7B34">
            <w:pPr>
              <w:jc w:val="both"/>
              <w:rPr>
                <w:b/>
              </w:rPr>
            </w:pPr>
            <w:r w:rsidRPr="00D776F6">
              <w:t xml:space="preserve">  Транспортировка </w:t>
            </w:r>
            <w:proofErr w:type="spellStart"/>
            <w:r w:rsidRPr="00D776F6">
              <w:t>деж</w:t>
            </w:r>
            <w:proofErr w:type="spellEnd"/>
            <w:r w:rsidRPr="00D776F6">
              <w:t xml:space="preserve"> с тестом к тестомесильным машинам, на брожение и к </w:t>
            </w:r>
            <w:proofErr w:type="spellStart"/>
            <w:r w:rsidRPr="00D776F6">
              <w:t>опрокидывательным</w:t>
            </w:r>
            <w:proofErr w:type="spellEnd"/>
            <w:r w:rsidRPr="00D776F6">
              <w:t xml:space="preserve"> машинам. Очистка </w:t>
            </w:r>
            <w:proofErr w:type="spellStart"/>
            <w:r w:rsidRPr="00D776F6">
              <w:t>деж</w:t>
            </w:r>
            <w:proofErr w:type="spellEnd"/>
            <w:r w:rsidRPr="00D776F6">
              <w:t xml:space="preserve"> и бункера от остатков теста, дозировка закваски, головки при отсутствии </w:t>
            </w:r>
            <w:proofErr w:type="spellStart"/>
            <w:r w:rsidRPr="00D776F6">
              <w:t>опрокидывательных</w:t>
            </w:r>
            <w:proofErr w:type="spellEnd"/>
            <w:r w:rsidRPr="00D776F6">
              <w:t xml:space="preserve"> машин, перекладка теста вручную. Ведение технологического процесса приготовления теста по всем технологическим фазам на тестомесильных машинах периодического действия для выпечки хлебобулочных изделий до 3 тонн в смену, пользоваться производственными рецептурами и технологическими инструкциями  Ведение процесса приготовление теста в бараночном производстве. Ведение технологического процесса приготовления теста по всем технологическим фазам на тестомесильных машинах периодического действия для выпечки хлебобулочных изделий свыше до 10 тонн в смену</w:t>
            </w:r>
            <w:r w:rsidR="009D5C9A" w:rsidRPr="00D776F6">
              <w:t>.</w:t>
            </w:r>
            <w:r w:rsidRPr="00D776F6">
              <w:t xml:space="preserve"> </w:t>
            </w:r>
          </w:p>
          <w:p w:rsidR="00145063" w:rsidRPr="00D776F6" w:rsidRDefault="00145063" w:rsidP="009D5C9A">
            <w:pPr>
              <w:jc w:val="both"/>
              <w:rPr>
                <w:rFonts w:eastAsia="Calibri"/>
                <w:b/>
                <w:bCs/>
              </w:rPr>
            </w:pPr>
            <w:r w:rsidRPr="00D776F6">
              <w:t xml:space="preserve">  Ведение процесса приготовление теста при выработки расширенного ассортимента хлебобулочных изделий. Ведение технологического процесса приготовления теста по всем технологическим фазам на тестомесильных машинах периодического действия для выпечки хлебобулочных изделий свыше 10 тонн в смену</w:t>
            </w:r>
            <w:r w:rsidR="009D5C9A" w:rsidRPr="00D776F6">
              <w:t>.</w:t>
            </w:r>
          </w:p>
        </w:tc>
        <w:tc>
          <w:tcPr>
            <w:tcW w:w="1134" w:type="dxa"/>
          </w:tcPr>
          <w:p w:rsidR="00145063" w:rsidRPr="00D776F6" w:rsidRDefault="00145063" w:rsidP="00DB1B36">
            <w:pPr>
              <w:jc w:val="center"/>
              <w:rPr>
                <w:rFonts w:eastAsia="Calibri"/>
                <w:bCs/>
              </w:rPr>
            </w:pPr>
          </w:p>
        </w:tc>
        <w:tc>
          <w:tcPr>
            <w:tcW w:w="1305" w:type="dxa"/>
            <w:tcBorders>
              <w:bottom w:val="single" w:sz="4" w:space="0" w:color="auto"/>
            </w:tcBorders>
          </w:tcPr>
          <w:p w:rsidR="00145063" w:rsidRPr="00D776F6" w:rsidRDefault="00145063" w:rsidP="00DB1B36">
            <w:pPr>
              <w:jc w:val="center"/>
              <w:rPr>
                <w:rFonts w:eastAsia="Calibri"/>
                <w:bCs/>
              </w:rPr>
            </w:pPr>
          </w:p>
        </w:tc>
      </w:tr>
      <w:tr w:rsidR="00145063" w:rsidRPr="00D776F6" w:rsidTr="00D776F6">
        <w:tc>
          <w:tcPr>
            <w:tcW w:w="13149" w:type="dxa"/>
            <w:gridSpan w:val="2"/>
          </w:tcPr>
          <w:p w:rsidR="00145063" w:rsidRPr="00D776F6" w:rsidRDefault="00641564" w:rsidP="007B58BB">
            <w:pPr>
              <w:jc w:val="both"/>
              <w:rPr>
                <w:b/>
              </w:rPr>
            </w:pPr>
            <w:r>
              <w:rPr>
                <w:b/>
              </w:rPr>
              <w:t xml:space="preserve">Раздел </w:t>
            </w:r>
            <w:r w:rsidR="00145063" w:rsidRPr="00D776F6">
              <w:rPr>
                <w:b/>
              </w:rPr>
              <w:t xml:space="preserve">3 Определение готовности опары, закваски, теста при замесе и брожении. </w:t>
            </w:r>
          </w:p>
          <w:p w:rsidR="00825956" w:rsidRPr="00D776F6" w:rsidRDefault="00825956" w:rsidP="00825956">
            <w:pPr>
              <w:rPr>
                <w:rFonts w:eastAsia="Calibri"/>
                <w:b/>
                <w:bCs/>
              </w:rPr>
            </w:pPr>
            <w:r w:rsidRPr="00D776F6">
              <w:rPr>
                <w:rFonts w:eastAsia="Calibri"/>
                <w:b/>
                <w:bCs/>
              </w:rPr>
              <w:t>Виды работ:</w:t>
            </w:r>
          </w:p>
          <w:p w:rsidR="00145063" w:rsidRPr="00D776F6" w:rsidRDefault="00145063" w:rsidP="007B58BB">
            <w:pPr>
              <w:jc w:val="both"/>
            </w:pPr>
            <w:r w:rsidRPr="00D776F6">
              <w:t>Контролировать процесс брожения опары, головки и теста. Обеспечение необходимой температуры, кислотности и консистенции теста.</w:t>
            </w:r>
          </w:p>
          <w:p w:rsidR="00145063" w:rsidRPr="00D776F6" w:rsidRDefault="00145063" w:rsidP="009D5C9A">
            <w:pPr>
              <w:jc w:val="both"/>
              <w:rPr>
                <w:b/>
              </w:rPr>
            </w:pPr>
            <w:r w:rsidRPr="00D776F6">
              <w:t xml:space="preserve">Контролировать процесс брожения опары, головки и теста, оценивать качество опары, закваски, теста при замесе по органолептическим показателям </w:t>
            </w:r>
            <w:r w:rsidR="00825956" w:rsidRPr="00D776F6">
              <w:rPr>
                <w:b/>
              </w:rPr>
              <w:t xml:space="preserve"> </w:t>
            </w:r>
            <w:r w:rsidRPr="00D776F6">
              <w:t xml:space="preserve">Контролировать процесс брожения опары, головки и теста, оценивать качество опары, закваски, теста при замесе по органолептическим показателям; определять различными методами готовность теста в процессе созревания Контролировать процесс брожения опары, головки и теста, оценивать качество опары, закваски, теста при замесе по органолептическим показателям; определять различными методами готовность теста в процессе созревания. Определять физико-химические показатели сырья и полуфабрикатов, различных видов теста. </w:t>
            </w:r>
          </w:p>
        </w:tc>
        <w:tc>
          <w:tcPr>
            <w:tcW w:w="1134" w:type="dxa"/>
          </w:tcPr>
          <w:p w:rsidR="00145063" w:rsidRPr="00D776F6" w:rsidRDefault="00145063" w:rsidP="00DB1B36">
            <w:pPr>
              <w:jc w:val="center"/>
              <w:rPr>
                <w:rFonts w:eastAsia="Calibri"/>
                <w:bCs/>
              </w:rPr>
            </w:pPr>
          </w:p>
        </w:tc>
        <w:tc>
          <w:tcPr>
            <w:tcW w:w="1305" w:type="dxa"/>
            <w:tcBorders>
              <w:bottom w:val="single" w:sz="4" w:space="0" w:color="auto"/>
            </w:tcBorders>
          </w:tcPr>
          <w:p w:rsidR="00145063" w:rsidRPr="00D776F6" w:rsidRDefault="00145063" w:rsidP="00DB1B36">
            <w:pPr>
              <w:jc w:val="center"/>
              <w:rPr>
                <w:rFonts w:eastAsia="Calibri"/>
                <w:bCs/>
              </w:rPr>
            </w:pPr>
          </w:p>
        </w:tc>
      </w:tr>
      <w:tr w:rsidR="00145063" w:rsidRPr="00D776F6" w:rsidTr="00D776F6">
        <w:tc>
          <w:tcPr>
            <w:tcW w:w="13149" w:type="dxa"/>
            <w:gridSpan w:val="2"/>
          </w:tcPr>
          <w:p w:rsidR="00145063" w:rsidRPr="00D776F6" w:rsidRDefault="00641564" w:rsidP="004F7B34">
            <w:pPr>
              <w:rPr>
                <w:u w:val="single"/>
              </w:rPr>
            </w:pPr>
            <w:r>
              <w:rPr>
                <w:b/>
              </w:rPr>
              <w:t xml:space="preserve">Раздел </w:t>
            </w:r>
            <w:r w:rsidR="00145063" w:rsidRPr="00D776F6">
              <w:rPr>
                <w:b/>
              </w:rPr>
              <w:t xml:space="preserve">4. Обслуживание оборудования для приготовления теста. </w:t>
            </w:r>
            <w:r w:rsidR="00145063" w:rsidRPr="00D776F6">
              <w:rPr>
                <w:u w:val="single"/>
              </w:rPr>
              <w:t xml:space="preserve"> </w:t>
            </w:r>
          </w:p>
          <w:p w:rsidR="00825956" w:rsidRPr="00D776F6" w:rsidRDefault="00825956" w:rsidP="00825956">
            <w:pPr>
              <w:rPr>
                <w:rFonts w:eastAsia="Calibri"/>
                <w:b/>
                <w:bCs/>
              </w:rPr>
            </w:pPr>
            <w:r w:rsidRPr="00D776F6">
              <w:rPr>
                <w:rFonts w:eastAsia="Calibri"/>
                <w:b/>
                <w:bCs/>
              </w:rPr>
              <w:t>Виды работ:</w:t>
            </w:r>
          </w:p>
          <w:p w:rsidR="00145063" w:rsidRPr="00D776F6" w:rsidRDefault="00145063" w:rsidP="004F7B34">
            <w:pPr>
              <w:jc w:val="both"/>
            </w:pPr>
            <w:r w:rsidRPr="00D776F6">
              <w:t xml:space="preserve">Обеспечение работы тестомесильных, </w:t>
            </w:r>
            <w:proofErr w:type="spellStart"/>
            <w:r w:rsidRPr="00D776F6">
              <w:t>опрокидывательных</w:t>
            </w:r>
            <w:proofErr w:type="spellEnd"/>
            <w:r w:rsidRPr="00D776F6">
              <w:t xml:space="preserve"> машин и дозировочной аппаратуры в соответствии с установленным </w:t>
            </w:r>
            <w:proofErr w:type="spellStart"/>
            <w:proofErr w:type="gramStart"/>
            <w:r w:rsidRPr="00D776F6">
              <w:t>режимом.Обслуживание</w:t>
            </w:r>
            <w:proofErr w:type="spellEnd"/>
            <w:proofErr w:type="gramEnd"/>
            <w:r w:rsidRPr="00D776F6">
              <w:t xml:space="preserve"> тестомесильных, </w:t>
            </w:r>
            <w:proofErr w:type="spellStart"/>
            <w:r w:rsidRPr="00D776F6">
              <w:t>опрокидывательных</w:t>
            </w:r>
            <w:proofErr w:type="spellEnd"/>
            <w:r w:rsidRPr="00D776F6">
              <w:t xml:space="preserve"> машин и дозировочной аппаратуры. Выполнение более сложных работ под руководством тестовода более высокой квалификации </w:t>
            </w:r>
          </w:p>
          <w:p w:rsidR="00145063" w:rsidRPr="00D776F6" w:rsidRDefault="00145063" w:rsidP="004F7B34">
            <w:pPr>
              <w:jc w:val="both"/>
              <w:rPr>
                <w:b/>
              </w:rPr>
            </w:pPr>
            <w:r w:rsidRPr="00D776F6">
              <w:t xml:space="preserve">Обслуживание тестомесильных, </w:t>
            </w:r>
            <w:proofErr w:type="spellStart"/>
            <w:r w:rsidRPr="00D776F6">
              <w:t>опрокидывательных</w:t>
            </w:r>
            <w:proofErr w:type="spellEnd"/>
            <w:r w:rsidRPr="00D776F6">
              <w:t xml:space="preserve"> машин и дозировочной аппаратуры </w:t>
            </w:r>
          </w:p>
          <w:p w:rsidR="00145063" w:rsidRPr="00D776F6" w:rsidRDefault="00145063" w:rsidP="004F7B34">
            <w:pPr>
              <w:jc w:val="both"/>
              <w:rPr>
                <w:b/>
              </w:rPr>
            </w:pPr>
            <w:r w:rsidRPr="00D776F6">
              <w:t xml:space="preserve">Обслуживание одного или двух тестоприготовительных агрегатов и установок непрерывного действия </w:t>
            </w:r>
          </w:p>
          <w:p w:rsidR="00145063" w:rsidRPr="00D776F6" w:rsidRDefault="00145063" w:rsidP="009D5C9A">
            <w:pPr>
              <w:jc w:val="both"/>
              <w:rPr>
                <w:rFonts w:eastAsia="Calibri"/>
                <w:b/>
                <w:bCs/>
              </w:rPr>
            </w:pPr>
            <w:r w:rsidRPr="00D776F6">
              <w:t xml:space="preserve">Обслуживание трех и более тестоприготовительных агрегатов и установок непрерывного действия или трех и более тестомесильных машин </w:t>
            </w:r>
          </w:p>
        </w:tc>
        <w:tc>
          <w:tcPr>
            <w:tcW w:w="1134" w:type="dxa"/>
          </w:tcPr>
          <w:p w:rsidR="00145063" w:rsidRPr="00D776F6" w:rsidRDefault="00145063" w:rsidP="00DB1B36">
            <w:pPr>
              <w:jc w:val="center"/>
              <w:rPr>
                <w:rFonts w:eastAsia="Calibri"/>
                <w:bCs/>
              </w:rPr>
            </w:pPr>
          </w:p>
        </w:tc>
        <w:tc>
          <w:tcPr>
            <w:tcW w:w="1305" w:type="dxa"/>
            <w:tcBorders>
              <w:bottom w:val="single" w:sz="4" w:space="0" w:color="auto"/>
            </w:tcBorders>
          </w:tcPr>
          <w:p w:rsidR="00145063" w:rsidRPr="00D776F6" w:rsidRDefault="00145063" w:rsidP="00DB1B36">
            <w:pPr>
              <w:jc w:val="center"/>
              <w:rPr>
                <w:rFonts w:eastAsia="Calibri"/>
                <w:bCs/>
              </w:rPr>
            </w:pPr>
          </w:p>
        </w:tc>
      </w:tr>
      <w:tr w:rsidR="00145063" w:rsidRPr="00D776F6" w:rsidTr="00D776F6">
        <w:tc>
          <w:tcPr>
            <w:tcW w:w="13149" w:type="dxa"/>
            <w:gridSpan w:val="2"/>
          </w:tcPr>
          <w:p w:rsidR="00825956" w:rsidRPr="00D776F6" w:rsidRDefault="00145063" w:rsidP="00825956">
            <w:pPr>
              <w:rPr>
                <w:rFonts w:eastAsia="Calibri"/>
                <w:b/>
                <w:bCs/>
              </w:rPr>
            </w:pPr>
            <w:r w:rsidRPr="00D776F6">
              <w:rPr>
                <w:rFonts w:eastAsia="Calibri"/>
                <w:b/>
                <w:bCs/>
              </w:rPr>
              <w:t>Производственная практика</w:t>
            </w:r>
            <w:r w:rsidR="00AF6DCD" w:rsidRPr="00D776F6">
              <w:rPr>
                <w:rFonts w:eastAsia="Calibri"/>
                <w:b/>
                <w:bCs/>
              </w:rPr>
              <w:t xml:space="preserve"> </w:t>
            </w:r>
          </w:p>
          <w:p w:rsidR="00825956" w:rsidRPr="00D776F6" w:rsidRDefault="00825956" w:rsidP="00825956">
            <w:pPr>
              <w:rPr>
                <w:rFonts w:eastAsia="Calibri"/>
                <w:b/>
                <w:bCs/>
              </w:rPr>
            </w:pPr>
            <w:r w:rsidRPr="00D776F6">
              <w:rPr>
                <w:rFonts w:eastAsia="Calibri"/>
                <w:b/>
                <w:bCs/>
              </w:rPr>
              <w:t>Виды работ:</w:t>
            </w:r>
          </w:p>
          <w:p w:rsidR="00825956" w:rsidRPr="00D776F6" w:rsidRDefault="00825956" w:rsidP="00825956">
            <w:pPr>
              <w:rPr>
                <w:bCs/>
              </w:rPr>
            </w:pPr>
            <w:r w:rsidRPr="00D776F6">
              <w:rPr>
                <w:bCs/>
              </w:rPr>
              <w:t>1.</w:t>
            </w:r>
            <w:r w:rsidRPr="00D776F6">
              <w:t xml:space="preserve"> </w:t>
            </w:r>
            <w:r w:rsidRPr="00D776F6">
              <w:rPr>
                <w:bCs/>
              </w:rPr>
              <w:t>Тесто на густой опаре</w:t>
            </w:r>
          </w:p>
          <w:p w:rsidR="00825956" w:rsidRPr="00D776F6" w:rsidRDefault="00825956" w:rsidP="00825956">
            <w:r w:rsidRPr="00D776F6">
              <w:t xml:space="preserve"> 2.Тесто на жидкой опаре</w:t>
            </w:r>
          </w:p>
          <w:p w:rsidR="00825956" w:rsidRPr="00D776F6" w:rsidRDefault="00825956" w:rsidP="00825956">
            <w:r w:rsidRPr="00D776F6">
              <w:t xml:space="preserve"> 3. Тесто на большой густой опаре</w:t>
            </w:r>
          </w:p>
          <w:p w:rsidR="00825956" w:rsidRPr="00D776F6" w:rsidRDefault="00825956" w:rsidP="00825956">
            <w:r w:rsidRPr="00D776F6">
              <w:t xml:space="preserve"> 4. Тесто на жидких пшеничных заквасках</w:t>
            </w:r>
          </w:p>
          <w:p w:rsidR="00825956" w:rsidRPr="00D776F6" w:rsidRDefault="00825956" w:rsidP="00825956">
            <w:r w:rsidRPr="00D776F6">
              <w:lastRenderedPageBreak/>
              <w:t xml:space="preserve"> 5. Тесто на новых видах пшеничных заквасок</w:t>
            </w:r>
          </w:p>
          <w:p w:rsidR="00825956" w:rsidRPr="00D776F6" w:rsidRDefault="00825956" w:rsidP="00825956">
            <w:r w:rsidRPr="00D776F6">
              <w:t xml:space="preserve"> 6. Тесто на полуфабрикатах из целого зерна</w:t>
            </w:r>
          </w:p>
          <w:p w:rsidR="00825956" w:rsidRPr="00D776F6" w:rsidRDefault="00825956" w:rsidP="00825956">
            <w:r w:rsidRPr="00D776F6">
              <w:t xml:space="preserve"> 7 .Тесто на сухих смесях</w:t>
            </w:r>
          </w:p>
          <w:p w:rsidR="00825956" w:rsidRPr="00D776F6" w:rsidRDefault="00825956" w:rsidP="00825956">
            <w:r w:rsidRPr="00D776F6">
              <w:t xml:space="preserve"> 8. Тесто </w:t>
            </w:r>
            <w:proofErr w:type="spellStart"/>
            <w:r w:rsidRPr="00D776F6">
              <w:t>безопарное</w:t>
            </w:r>
            <w:proofErr w:type="spellEnd"/>
          </w:p>
          <w:p w:rsidR="00825956" w:rsidRPr="00D776F6" w:rsidRDefault="00825956" w:rsidP="00825956">
            <w:r w:rsidRPr="00D776F6">
              <w:t xml:space="preserve"> 9. Тесто на жидкой закваске</w:t>
            </w:r>
          </w:p>
          <w:p w:rsidR="00825956" w:rsidRPr="00D776F6" w:rsidRDefault="00825956" w:rsidP="00825956">
            <w:r w:rsidRPr="00D776F6">
              <w:t xml:space="preserve"> 10. Тесто на концентрированной молочной закваске</w:t>
            </w:r>
          </w:p>
          <w:p w:rsidR="00825956" w:rsidRPr="00D776F6" w:rsidRDefault="00825956" w:rsidP="00825956">
            <w:r w:rsidRPr="00D776F6">
              <w:t>11. Тесто на густой закваске</w:t>
            </w:r>
          </w:p>
          <w:p w:rsidR="00145063" w:rsidRPr="00D776F6" w:rsidRDefault="00825956" w:rsidP="00BA6CD9">
            <w:pPr>
              <w:rPr>
                <w:rFonts w:eastAsia="Calibri"/>
                <w:b/>
                <w:bCs/>
              </w:rPr>
            </w:pPr>
            <w:r w:rsidRPr="00D776F6">
              <w:t>12. Ускоренный замес теста</w:t>
            </w:r>
          </w:p>
        </w:tc>
        <w:tc>
          <w:tcPr>
            <w:tcW w:w="1134" w:type="dxa"/>
          </w:tcPr>
          <w:p w:rsidR="00145063" w:rsidRPr="00D776F6" w:rsidRDefault="00145063" w:rsidP="00DB1B36">
            <w:pPr>
              <w:jc w:val="center"/>
              <w:rPr>
                <w:rFonts w:eastAsia="Calibri"/>
                <w:b/>
                <w:bCs/>
              </w:rPr>
            </w:pPr>
          </w:p>
        </w:tc>
        <w:tc>
          <w:tcPr>
            <w:tcW w:w="1305" w:type="dxa"/>
            <w:tcBorders>
              <w:bottom w:val="single" w:sz="4" w:space="0" w:color="auto"/>
            </w:tcBorders>
          </w:tcPr>
          <w:p w:rsidR="00145063" w:rsidRPr="00D776F6" w:rsidRDefault="00145063" w:rsidP="00DB1B36">
            <w:pPr>
              <w:jc w:val="center"/>
              <w:rPr>
                <w:rFonts w:eastAsia="Calibri"/>
                <w:b/>
                <w:bCs/>
              </w:rPr>
            </w:pPr>
          </w:p>
        </w:tc>
      </w:tr>
    </w:tbl>
    <w:p w:rsidR="00825956" w:rsidRDefault="00825956"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p>
    <w:p w:rsidR="00825956" w:rsidRPr="004415ED" w:rsidRDefault="00825956" w:rsidP="00776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9180"/>
        <w:gridCol w:w="1440"/>
        <w:gridCol w:w="1440"/>
      </w:tblGrid>
      <w:tr w:rsidR="000D277F" w:rsidRPr="00D776F6" w:rsidTr="000D277F">
        <w:tc>
          <w:tcPr>
            <w:tcW w:w="3528" w:type="dxa"/>
          </w:tcPr>
          <w:p w:rsidR="000D277F" w:rsidRPr="00D776F6" w:rsidRDefault="000D277F" w:rsidP="001749F7">
            <w:pPr>
              <w:jc w:val="both"/>
              <w:rPr>
                <w:b/>
              </w:rPr>
            </w:pPr>
            <w:r w:rsidRPr="00D776F6">
              <w:rPr>
                <w:rFonts w:eastAsia="Calibri"/>
                <w:b/>
                <w:bCs/>
              </w:rPr>
              <w:t>МДК 0</w:t>
            </w:r>
            <w:r w:rsidR="001749F7">
              <w:rPr>
                <w:rFonts w:eastAsia="Calibri"/>
                <w:b/>
                <w:bCs/>
              </w:rPr>
              <w:t>2</w:t>
            </w:r>
            <w:r w:rsidRPr="00D776F6">
              <w:rPr>
                <w:rFonts w:eastAsia="Calibri"/>
                <w:b/>
                <w:bCs/>
              </w:rPr>
              <w:t xml:space="preserve">. 02. </w:t>
            </w:r>
            <w:r w:rsidRPr="00D776F6">
              <w:rPr>
                <w:b/>
                <w:bCs/>
              </w:rPr>
              <w:t xml:space="preserve"> Технология приготовления теста для мучных кондитерских  изделий.</w:t>
            </w:r>
          </w:p>
        </w:tc>
        <w:tc>
          <w:tcPr>
            <w:tcW w:w="9180" w:type="dxa"/>
          </w:tcPr>
          <w:p w:rsidR="000D277F" w:rsidRPr="00D776F6" w:rsidRDefault="000D277F" w:rsidP="000D277F">
            <w:pPr>
              <w:jc w:val="center"/>
              <w:rPr>
                <w:b/>
                <w:bCs/>
              </w:rPr>
            </w:pPr>
          </w:p>
        </w:tc>
        <w:tc>
          <w:tcPr>
            <w:tcW w:w="1440" w:type="dxa"/>
          </w:tcPr>
          <w:p w:rsidR="000D277F" w:rsidRPr="00D776F6" w:rsidRDefault="00BA6CD9" w:rsidP="000D277F">
            <w:pPr>
              <w:jc w:val="center"/>
              <w:rPr>
                <w:rFonts w:eastAsia="Calibri"/>
                <w:b/>
                <w:bCs/>
              </w:rPr>
            </w:pPr>
            <w:r w:rsidRPr="00D776F6">
              <w:rPr>
                <w:rFonts w:eastAsia="Calibri"/>
                <w:b/>
                <w:bCs/>
              </w:rPr>
              <w:t>135</w:t>
            </w:r>
          </w:p>
        </w:tc>
        <w:tc>
          <w:tcPr>
            <w:tcW w:w="1440" w:type="dxa"/>
            <w:tcBorders>
              <w:bottom w:val="single" w:sz="4" w:space="0" w:color="auto"/>
            </w:tcBorders>
          </w:tcPr>
          <w:p w:rsidR="000D277F" w:rsidRPr="00D776F6" w:rsidRDefault="000D277F" w:rsidP="000D277F">
            <w:pPr>
              <w:jc w:val="center"/>
              <w:rPr>
                <w:rFonts w:eastAsia="Calibri"/>
                <w:b/>
                <w:bCs/>
              </w:rPr>
            </w:pPr>
          </w:p>
        </w:tc>
      </w:tr>
      <w:tr w:rsidR="000D277F" w:rsidRPr="00D776F6" w:rsidTr="000D277F">
        <w:tc>
          <w:tcPr>
            <w:tcW w:w="3528" w:type="dxa"/>
          </w:tcPr>
          <w:p w:rsidR="000D277F" w:rsidRPr="00D776F6" w:rsidRDefault="00A14E22" w:rsidP="00BA6CD9">
            <w:pPr>
              <w:jc w:val="both"/>
              <w:rPr>
                <w:rFonts w:eastAsia="Calibri"/>
                <w:bCs/>
              </w:rPr>
            </w:pPr>
            <w:r w:rsidRPr="00D776F6">
              <w:rPr>
                <w:rFonts w:eastAsia="Calibri"/>
                <w:b/>
                <w:bCs/>
              </w:rPr>
              <w:t>Тема 1.1.</w:t>
            </w:r>
            <w:r w:rsidR="000D277F" w:rsidRPr="00D776F6">
              <w:t xml:space="preserve"> Структура и физические свойства различных видов теста.</w:t>
            </w:r>
          </w:p>
        </w:tc>
        <w:tc>
          <w:tcPr>
            <w:tcW w:w="9180" w:type="dxa"/>
          </w:tcPr>
          <w:p w:rsidR="00CE0E0F" w:rsidRPr="00D776F6" w:rsidRDefault="00CE0E0F" w:rsidP="00CE0E0F">
            <w:pPr>
              <w:numPr>
                <w:ilvl w:val="0"/>
                <w:numId w:val="5"/>
              </w:numPr>
              <w:jc w:val="both"/>
            </w:pPr>
            <w:r w:rsidRPr="00D776F6">
              <w:t>Структура различных видов теста.</w:t>
            </w:r>
          </w:p>
          <w:p w:rsidR="000D277F" w:rsidRPr="00D776F6" w:rsidRDefault="00CE0E0F" w:rsidP="00CE0E0F">
            <w:pPr>
              <w:pStyle w:val="af1"/>
              <w:numPr>
                <w:ilvl w:val="0"/>
                <w:numId w:val="5"/>
              </w:numPr>
              <w:jc w:val="both"/>
            </w:pPr>
            <w:r w:rsidRPr="00D776F6">
              <w:t>Физические свойства теста.</w:t>
            </w:r>
          </w:p>
        </w:tc>
        <w:tc>
          <w:tcPr>
            <w:tcW w:w="1440" w:type="dxa"/>
          </w:tcPr>
          <w:p w:rsidR="000D277F" w:rsidRPr="00090094" w:rsidRDefault="00302D5A" w:rsidP="000D277F">
            <w:pPr>
              <w:jc w:val="center"/>
              <w:rPr>
                <w:rFonts w:eastAsia="Calibri"/>
                <w:bCs/>
              </w:rPr>
            </w:pPr>
            <w:r>
              <w:rPr>
                <w:rFonts w:eastAsia="Calibri"/>
                <w:bCs/>
              </w:rPr>
              <w:t>1</w:t>
            </w:r>
          </w:p>
        </w:tc>
        <w:tc>
          <w:tcPr>
            <w:tcW w:w="1440" w:type="dxa"/>
            <w:tcBorders>
              <w:bottom w:val="single" w:sz="4" w:space="0" w:color="auto"/>
            </w:tcBorders>
          </w:tcPr>
          <w:p w:rsidR="000D277F" w:rsidRPr="00641564" w:rsidRDefault="00090094" w:rsidP="000D277F">
            <w:pPr>
              <w:jc w:val="center"/>
              <w:rPr>
                <w:rFonts w:eastAsia="Calibri"/>
                <w:bCs/>
              </w:rPr>
            </w:pPr>
            <w:r w:rsidRPr="00641564">
              <w:rPr>
                <w:rFonts w:eastAsia="Calibri"/>
                <w:bCs/>
              </w:rPr>
              <w:t>2</w:t>
            </w:r>
          </w:p>
        </w:tc>
      </w:tr>
      <w:tr w:rsidR="000D277F" w:rsidRPr="00D776F6" w:rsidTr="000D277F">
        <w:tc>
          <w:tcPr>
            <w:tcW w:w="3528" w:type="dxa"/>
          </w:tcPr>
          <w:p w:rsidR="000D277F" w:rsidRPr="00D776F6" w:rsidRDefault="000D277F" w:rsidP="000445B0">
            <w:pPr>
              <w:jc w:val="both"/>
              <w:rPr>
                <w:rFonts w:eastAsia="Calibri"/>
                <w:b/>
                <w:bCs/>
                <w:i/>
              </w:rPr>
            </w:pPr>
            <w:r w:rsidRPr="00D776F6">
              <w:rPr>
                <w:rFonts w:eastAsia="Calibri"/>
                <w:b/>
                <w:bCs/>
              </w:rPr>
              <w:t>Тема 1.</w:t>
            </w:r>
            <w:r w:rsidR="00A14E22" w:rsidRPr="00D776F6">
              <w:rPr>
                <w:rFonts w:eastAsia="Calibri"/>
                <w:b/>
                <w:bCs/>
              </w:rPr>
              <w:t>2</w:t>
            </w:r>
            <w:r w:rsidRPr="00D776F6">
              <w:rPr>
                <w:rFonts w:eastAsia="Calibri"/>
                <w:b/>
                <w:bCs/>
              </w:rPr>
              <w:t>.</w:t>
            </w:r>
            <w:r w:rsidR="00A14E22" w:rsidRPr="00D776F6">
              <w:t xml:space="preserve">  Р</w:t>
            </w:r>
            <w:r w:rsidR="000445B0" w:rsidRPr="00D776F6">
              <w:t>ецептура и  приготовление теста для мучных кондитерских изделий</w:t>
            </w:r>
            <w:r w:rsidR="00A14E22" w:rsidRPr="00D776F6">
              <w:t>.</w:t>
            </w:r>
          </w:p>
        </w:tc>
        <w:tc>
          <w:tcPr>
            <w:tcW w:w="9180" w:type="dxa"/>
          </w:tcPr>
          <w:p w:rsidR="00CE0E0F" w:rsidRPr="00D776F6" w:rsidRDefault="00CE0E0F" w:rsidP="00BA568F">
            <w:pPr>
              <w:jc w:val="both"/>
            </w:pPr>
            <w:r w:rsidRPr="00D776F6">
              <w:t>1.Сырье мучных кондитерских изделий.</w:t>
            </w:r>
          </w:p>
          <w:p w:rsidR="00CE0E0F" w:rsidRPr="00D776F6" w:rsidRDefault="00CE0E0F" w:rsidP="00BA568F">
            <w:pPr>
              <w:jc w:val="both"/>
            </w:pPr>
            <w:r w:rsidRPr="00D776F6">
              <w:t>2.Пищевая ценность мучных кондитерских изделий.</w:t>
            </w:r>
          </w:p>
          <w:p w:rsidR="00CE0E0F" w:rsidRPr="00D776F6" w:rsidRDefault="00CE0E0F" w:rsidP="00BA568F">
            <w:r w:rsidRPr="00D776F6">
              <w:t>3. Технология приготовления теста для печенья</w:t>
            </w:r>
          </w:p>
          <w:p w:rsidR="00CE0E0F" w:rsidRPr="00D776F6" w:rsidRDefault="00CE0E0F" w:rsidP="00BA568F">
            <w:r w:rsidRPr="00D776F6">
              <w:t>4.Технология приготовления теста для галет и крекеров</w:t>
            </w:r>
          </w:p>
          <w:p w:rsidR="00CE0E0F" w:rsidRPr="00D776F6" w:rsidRDefault="00CE0E0F" w:rsidP="00BA568F">
            <w:r w:rsidRPr="00D776F6">
              <w:t>5.Технология приготовления теста для пряничных изделий</w:t>
            </w:r>
          </w:p>
          <w:p w:rsidR="000445B0" w:rsidRPr="00D776F6" w:rsidRDefault="000445B0" w:rsidP="00BA568F">
            <w:r w:rsidRPr="00D776F6">
              <w:t>6. Технология приготовления песочного теста</w:t>
            </w:r>
          </w:p>
          <w:p w:rsidR="00CE0E0F" w:rsidRPr="00D776F6" w:rsidRDefault="00275CF7" w:rsidP="00BA568F">
            <w:r w:rsidRPr="00D776F6">
              <w:t>7</w:t>
            </w:r>
            <w:r w:rsidR="00CE0E0F" w:rsidRPr="00D776F6">
              <w:t>.Технология приготовления теста для вафель.</w:t>
            </w:r>
          </w:p>
          <w:p w:rsidR="00CE0E0F" w:rsidRPr="00D776F6" w:rsidRDefault="00275CF7" w:rsidP="00BA568F">
            <w:r w:rsidRPr="00D776F6">
              <w:t>8</w:t>
            </w:r>
            <w:r w:rsidR="00CE0E0F" w:rsidRPr="00D776F6">
              <w:t>.Технология приготовления теста для кексов.</w:t>
            </w:r>
          </w:p>
          <w:p w:rsidR="00CE0E0F" w:rsidRPr="00D776F6" w:rsidRDefault="00275CF7" w:rsidP="00BA568F">
            <w:r w:rsidRPr="00D776F6">
              <w:t>9</w:t>
            </w:r>
            <w:r w:rsidR="00CE0E0F" w:rsidRPr="00D776F6">
              <w:t>.Технология приготовления теста для бисквитных рулетов.</w:t>
            </w:r>
          </w:p>
          <w:p w:rsidR="00275CF7" w:rsidRPr="00D776F6" w:rsidRDefault="00275CF7" w:rsidP="00BA568F">
            <w:r w:rsidRPr="00D776F6">
              <w:t>10. Технология приготовления теста для вареников и лапши домашней.</w:t>
            </w:r>
          </w:p>
          <w:p w:rsidR="00275CF7" w:rsidRPr="00D776F6" w:rsidRDefault="00275CF7" w:rsidP="00BA568F">
            <w:r w:rsidRPr="00D776F6">
              <w:t>11. Технология приготовления сдобного пресного теста</w:t>
            </w:r>
          </w:p>
          <w:p w:rsidR="00275CF7" w:rsidRPr="00D776F6" w:rsidRDefault="00275CF7" w:rsidP="00BA568F">
            <w:r w:rsidRPr="00D776F6">
              <w:t>12. Технология приготовления заварного теста</w:t>
            </w:r>
          </w:p>
          <w:p w:rsidR="00275CF7" w:rsidRPr="00D776F6" w:rsidRDefault="00275CF7" w:rsidP="00BA568F">
            <w:r w:rsidRPr="00D776F6">
              <w:t>13. Технология приготовления слоеного теста</w:t>
            </w:r>
          </w:p>
          <w:p w:rsidR="00275CF7" w:rsidRPr="00D776F6" w:rsidRDefault="00275CF7" w:rsidP="00BA568F">
            <w:r w:rsidRPr="00D776F6">
              <w:t>14. Технология приготовления воздушного теста</w:t>
            </w:r>
          </w:p>
          <w:p w:rsidR="00275CF7" w:rsidRPr="00D776F6" w:rsidRDefault="00275CF7" w:rsidP="00BA568F">
            <w:r w:rsidRPr="00D776F6">
              <w:t>15. Технология приготовления  воздушно-орехового теста</w:t>
            </w:r>
          </w:p>
          <w:p w:rsidR="00275CF7" w:rsidRPr="00D776F6" w:rsidRDefault="00275CF7" w:rsidP="00BA568F">
            <w:r w:rsidRPr="00D776F6">
              <w:t>16. Технология приготовления  миндального теста</w:t>
            </w:r>
          </w:p>
          <w:p w:rsidR="00275CF7" w:rsidRPr="00D776F6" w:rsidRDefault="00275CF7" w:rsidP="00BA568F">
            <w:r w:rsidRPr="00D776F6">
              <w:t>17. Технология приготовления национальных кондитерских изделий</w:t>
            </w:r>
          </w:p>
          <w:p w:rsidR="00BA568F" w:rsidRPr="00D776F6" w:rsidRDefault="00275CF7" w:rsidP="00BA568F">
            <w:r w:rsidRPr="00D776F6">
              <w:t>18</w:t>
            </w:r>
            <w:r w:rsidR="00CE0E0F" w:rsidRPr="00D776F6">
              <w:t>.Технология приготовления теста для пирожных.</w:t>
            </w:r>
            <w:r w:rsidR="00BA568F" w:rsidRPr="00D776F6">
              <w:t xml:space="preserve"> </w:t>
            </w:r>
          </w:p>
          <w:p w:rsidR="00CE0E0F" w:rsidRPr="00D776F6" w:rsidRDefault="00CE0E0F" w:rsidP="00BA568F">
            <w:r w:rsidRPr="00D776F6">
              <w:t>1</w:t>
            </w:r>
            <w:r w:rsidR="00275CF7" w:rsidRPr="00D776F6">
              <w:t>9</w:t>
            </w:r>
            <w:r w:rsidRPr="00D776F6">
              <w:t>. Технология приготовления теста для тортов.</w:t>
            </w:r>
          </w:p>
          <w:p w:rsidR="00CE0E0F" w:rsidRPr="00D776F6" w:rsidRDefault="00275CF7" w:rsidP="00BA568F">
            <w:r w:rsidRPr="00D776F6">
              <w:t>20</w:t>
            </w:r>
            <w:r w:rsidR="00CE0E0F" w:rsidRPr="00D776F6">
              <w:t>. Технология приготовления теста для ромовых баб.</w:t>
            </w:r>
          </w:p>
          <w:p w:rsidR="00AF6DCD" w:rsidRPr="00D776F6" w:rsidRDefault="00BA568F" w:rsidP="00275CF7">
            <w:pPr>
              <w:pStyle w:val="ae"/>
              <w:ind w:left="-126"/>
              <w:rPr>
                <w:rFonts w:ascii="Times New Roman" w:hAnsi="Times New Roman"/>
                <w:sz w:val="24"/>
                <w:szCs w:val="24"/>
              </w:rPr>
            </w:pPr>
            <w:r w:rsidRPr="00D776F6">
              <w:rPr>
                <w:rFonts w:ascii="Times New Roman" w:hAnsi="Times New Roman"/>
                <w:sz w:val="24"/>
                <w:szCs w:val="24"/>
              </w:rPr>
              <w:t xml:space="preserve">  </w:t>
            </w:r>
            <w:r w:rsidR="00275CF7" w:rsidRPr="00D776F6">
              <w:rPr>
                <w:rFonts w:ascii="Times New Roman" w:hAnsi="Times New Roman"/>
                <w:sz w:val="24"/>
                <w:szCs w:val="24"/>
              </w:rPr>
              <w:t>21</w:t>
            </w:r>
            <w:r w:rsidR="00CE0E0F" w:rsidRPr="00D776F6">
              <w:rPr>
                <w:rFonts w:ascii="Times New Roman" w:hAnsi="Times New Roman"/>
                <w:sz w:val="24"/>
                <w:szCs w:val="24"/>
              </w:rPr>
              <w:t>. Приготовление отделочных полуфабрикатов.</w:t>
            </w:r>
          </w:p>
        </w:tc>
        <w:tc>
          <w:tcPr>
            <w:tcW w:w="1440" w:type="dxa"/>
          </w:tcPr>
          <w:p w:rsidR="000D277F" w:rsidRPr="00090094" w:rsidRDefault="00302D5A" w:rsidP="000D277F">
            <w:pPr>
              <w:jc w:val="center"/>
              <w:rPr>
                <w:rFonts w:eastAsia="Calibri"/>
                <w:bCs/>
              </w:rPr>
            </w:pPr>
            <w:r>
              <w:rPr>
                <w:rFonts w:eastAsia="Calibri"/>
                <w:bCs/>
              </w:rPr>
              <w:t>34</w:t>
            </w:r>
          </w:p>
        </w:tc>
        <w:tc>
          <w:tcPr>
            <w:tcW w:w="1440" w:type="dxa"/>
            <w:tcBorders>
              <w:bottom w:val="single" w:sz="4" w:space="0" w:color="auto"/>
            </w:tcBorders>
          </w:tcPr>
          <w:p w:rsidR="000D277F" w:rsidRPr="00D776F6" w:rsidRDefault="00090094" w:rsidP="000D277F">
            <w:pPr>
              <w:jc w:val="center"/>
              <w:rPr>
                <w:rFonts w:eastAsia="Calibri"/>
                <w:bCs/>
              </w:rPr>
            </w:pPr>
            <w:r>
              <w:rPr>
                <w:rFonts w:eastAsia="Calibri"/>
                <w:bCs/>
              </w:rPr>
              <w:t>2</w:t>
            </w:r>
          </w:p>
        </w:tc>
      </w:tr>
      <w:tr w:rsidR="000D277F" w:rsidRPr="00D776F6" w:rsidTr="000D277F">
        <w:tc>
          <w:tcPr>
            <w:tcW w:w="3528" w:type="dxa"/>
          </w:tcPr>
          <w:p w:rsidR="000D277F" w:rsidRPr="00D776F6" w:rsidRDefault="000D277F" w:rsidP="000D277F">
            <w:pPr>
              <w:jc w:val="both"/>
              <w:rPr>
                <w:rFonts w:eastAsia="Calibri"/>
                <w:b/>
                <w:bCs/>
              </w:rPr>
            </w:pPr>
          </w:p>
        </w:tc>
        <w:tc>
          <w:tcPr>
            <w:tcW w:w="9180" w:type="dxa"/>
          </w:tcPr>
          <w:p w:rsidR="000D277F" w:rsidRPr="00D776F6" w:rsidRDefault="000D277F" w:rsidP="000D277F">
            <w:pPr>
              <w:jc w:val="both"/>
            </w:pPr>
            <w:r w:rsidRPr="00727F10">
              <w:rPr>
                <w:rFonts w:eastAsia="Calibri"/>
                <w:b/>
                <w:bCs/>
              </w:rPr>
              <w:t xml:space="preserve">Лабораторные </w:t>
            </w:r>
            <w:r w:rsidR="00727F10" w:rsidRPr="00727F10">
              <w:rPr>
                <w:rFonts w:eastAsia="Calibri"/>
                <w:b/>
                <w:bCs/>
              </w:rPr>
              <w:t>и практические</w:t>
            </w:r>
            <w:r w:rsidR="00727F10">
              <w:rPr>
                <w:rFonts w:eastAsia="Calibri"/>
                <w:bCs/>
              </w:rPr>
              <w:t xml:space="preserve"> </w:t>
            </w:r>
            <w:r w:rsidRPr="00D776F6">
              <w:rPr>
                <w:rFonts w:eastAsia="Calibri"/>
                <w:b/>
                <w:bCs/>
              </w:rPr>
              <w:t>работы</w:t>
            </w:r>
            <w:r w:rsidRPr="00D776F6">
              <w:rPr>
                <w:rFonts w:eastAsia="Calibri"/>
                <w:bCs/>
              </w:rPr>
              <w:t xml:space="preserve"> </w:t>
            </w:r>
          </w:p>
        </w:tc>
        <w:tc>
          <w:tcPr>
            <w:tcW w:w="1440" w:type="dxa"/>
          </w:tcPr>
          <w:p w:rsidR="000D277F" w:rsidRPr="00090094" w:rsidRDefault="00302D5A" w:rsidP="000D277F">
            <w:pPr>
              <w:jc w:val="center"/>
              <w:rPr>
                <w:rFonts w:eastAsia="Calibri"/>
                <w:bCs/>
              </w:rPr>
            </w:pPr>
            <w:r>
              <w:rPr>
                <w:rFonts w:eastAsia="Calibri"/>
                <w:bCs/>
              </w:rPr>
              <w:t>54</w:t>
            </w:r>
          </w:p>
        </w:tc>
        <w:tc>
          <w:tcPr>
            <w:tcW w:w="1440" w:type="dxa"/>
            <w:tcBorders>
              <w:bottom w:val="single" w:sz="4" w:space="0" w:color="auto"/>
            </w:tcBorders>
          </w:tcPr>
          <w:p w:rsidR="000D277F" w:rsidRPr="00D776F6" w:rsidRDefault="00641564" w:rsidP="000D277F">
            <w:pPr>
              <w:jc w:val="center"/>
              <w:rPr>
                <w:rFonts w:eastAsia="Calibri"/>
                <w:bCs/>
              </w:rPr>
            </w:pPr>
            <w:r>
              <w:rPr>
                <w:rFonts w:eastAsia="Calibri"/>
                <w:bCs/>
              </w:rPr>
              <w:t>3</w:t>
            </w:r>
          </w:p>
        </w:tc>
      </w:tr>
      <w:tr w:rsidR="000D277F" w:rsidRPr="00D776F6" w:rsidTr="000D277F">
        <w:tc>
          <w:tcPr>
            <w:tcW w:w="3528" w:type="dxa"/>
          </w:tcPr>
          <w:p w:rsidR="000D277F" w:rsidRPr="00D776F6" w:rsidRDefault="000D277F" w:rsidP="000D277F">
            <w:pPr>
              <w:jc w:val="both"/>
              <w:rPr>
                <w:rFonts w:eastAsia="Calibri"/>
                <w:b/>
                <w:bCs/>
              </w:rPr>
            </w:pPr>
          </w:p>
        </w:tc>
        <w:tc>
          <w:tcPr>
            <w:tcW w:w="9180" w:type="dxa"/>
          </w:tcPr>
          <w:p w:rsidR="005C17E6" w:rsidRPr="00D776F6" w:rsidRDefault="005C17E6" w:rsidP="00BA568F">
            <w:pPr>
              <w:jc w:val="both"/>
            </w:pPr>
            <w:r w:rsidRPr="00D776F6">
              <w:t>1.Оценивать качество  пряничного теста при замесе по органолептическим показателям. Составить отчет.</w:t>
            </w:r>
          </w:p>
          <w:p w:rsidR="005C17E6" w:rsidRPr="00D776F6" w:rsidRDefault="005C17E6" w:rsidP="00BA568F">
            <w:pPr>
              <w:jc w:val="both"/>
            </w:pPr>
            <w:r w:rsidRPr="00D776F6">
              <w:t>2.Оценивать качество теста для галет и крекеров при замесе по органолептическим показателям. Составить отчет.</w:t>
            </w:r>
          </w:p>
          <w:p w:rsidR="005C17E6" w:rsidRPr="00D776F6" w:rsidRDefault="005C17E6" w:rsidP="00BA568F">
            <w:pPr>
              <w:jc w:val="both"/>
            </w:pPr>
            <w:r w:rsidRPr="00D776F6">
              <w:t>3. Оценивать качество вафельного теста при замесе по органолептическим показателям. Составить отчет.</w:t>
            </w:r>
          </w:p>
          <w:p w:rsidR="005C17E6" w:rsidRPr="00D776F6" w:rsidRDefault="005C17E6" w:rsidP="00BA568F">
            <w:pPr>
              <w:jc w:val="both"/>
            </w:pPr>
            <w:r w:rsidRPr="00D776F6">
              <w:t xml:space="preserve">4. Оценивать качество </w:t>
            </w:r>
            <w:r w:rsidR="00690BDF" w:rsidRPr="00D776F6">
              <w:t xml:space="preserve">песочного </w:t>
            </w:r>
            <w:r w:rsidRPr="00D776F6">
              <w:t>теста при замесе по органолептическим показателям. Составить отчет.</w:t>
            </w:r>
          </w:p>
          <w:p w:rsidR="005C17E6" w:rsidRPr="00D776F6" w:rsidRDefault="005C17E6" w:rsidP="00BA568F">
            <w:pPr>
              <w:jc w:val="both"/>
            </w:pPr>
            <w:r w:rsidRPr="00D776F6">
              <w:t>5. Оценивать качество бисквитного теста при замесе по органолептическим показателям. Составить отчет.</w:t>
            </w:r>
          </w:p>
          <w:p w:rsidR="005C17E6" w:rsidRPr="00D776F6" w:rsidRDefault="005C17E6" w:rsidP="00BA568F">
            <w:pPr>
              <w:jc w:val="both"/>
            </w:pPr>
            <w:r w:rsidRPr="00D776F6">
              <w:t xml:space="preserve">6. Оценивать качество дрожжевого сдобного теста при замесе по органолептическим показателям. Составить отчет. </w:t>
            </w:r>
          </w:p>
          <w:p w:rsidR="005C17E6" w:rsidRDefault="005C17E6" w:rsidP="00BA568F">
            <w:pPr>
              <w:jc w:val="both"/>
              <w:rPr>
                <w:b/>
                <w:bCs/>
              </w:rPr>
            </w:pPr>
            <w:r w:rsidRPr="00D776F6">
              <w:t>7.Оценивать качество слоеного теста  по органолептическим показателям. Составить отчет.</w:t>
            </w:r>
            <w:r w:rsidRPr="00D776F6">
              <w:rPr>
                <w:b/>
                <w:bCs/>
              </w:rPr>
              <w:t xml:space="preserve"> </w:t>
            </w:r>
          </w:p>
          <w:p w:rsidR="00D776F6" w:rsidRDefault="00D776F6" w:rsidP="00BA568F">
            <w:pPr>
              <w:jc w:val="both"/>
              <w:rPr>
                <w:bCs/>
              </w:rPr>
            </w:pPr>
            <w:r w:rsidRPr="00D776F6">
              <w:rPr>
                <w:bCs/>
              </w:rPr>
              <w:t>8.</w:t>
            </w:r>
            <w:r>
              <w:rPr>
                <w:bCs/>
              </w:rPr>
              <w:t xml:space="preserve"> </w:t>
            </w:r>
            <w:r w:rsidRPr="00D776F6">
              <w:rPr>
                <w:bCs/>
              </w:rPr>
              <w:t xml:space="preserve">Оценивать качество теста  </w:t>
            </w:r>
            <w:r w:rsidR="00714A21">
              <w:rPr>
                <w:bCs/>
              </w:rPr>
              <w:t xml:space="preserve">для кексов при замесе </w:t>
            </w:r>
            <w:r w:rsidRPr="00D776F6">
              <w:rPr>
                <w:bCs/>
              </w:rPr>
              <w:t>по органолептическим показателям. Составить отчет.</w:t>
            </w:r>
          </w:p>
          <w:p w:rsidR="00714A21" w:rsidRDefault="00714A21" w:rsidP="00BA568F">
            <w:pPr>
              <w:jc w:val="both"/>
              <w:rPr>
                <w:bCs/>
              </w:rPr>
            </w:pPr>
            <w:r>
              <w:rPr>
                <w:bCs/>
              </w:rPr>
              <w:t xml:space="preserve">9. </w:t>
            </w:r>
            <w:r w:rsidRPr="00714A21">
              <w:rPr>
                <w:bCs/>
              </w:rPr>
              <w:t xml:space="preserve">Оценивать качество </w:t>
            </w:r>
            <w:r>
              <w:rPr>
                <w:bCs/>
              </w:rPr>
              <w:t xml:space="preserve">сдобного пресного </w:t>
            </w:r>
            <w:r w:rsidRPr="00714A21">
              <w:rPr>
                <w:bCs/>
              </w:rPr>
              <w:t xml:space="preserve"> теста</w:t>
            </w:r>
            <w:r>
              <w:rPr>
                <w:bCs/>
              </w:rPr>
              <w:t xml:space="preserve"> при замесе</w:t>
            </w:r>
            <w:r w:rsidRPr="00714A21">
              <w:rPr>
                <w:bCs/>
              </w:rPr>
              <w:t xml:space="preserve">  по органолептическим показателям. Составить отчет.</w:t>
            </w:r>
          </w:p>
          <w:p w:rsidR="00714A21" w:rsidRDefault="00714A21" w:rsidP="00714A21">
            <w:pPr>
              <w:jc w:val="both"/>
              <w:rPr>
                <w:bCs/>
              </w:rPr>
            </w:pPr>
            <w:r>
              <w:rPr>
                <w:bCs/>
              </w:rPr>
              <w:t xml:space="preserve">10. </w:t>
            </w:r>
            <w:r w:rsidRPr="00714A21">
              <w:rPr>
                <w:bCs/>
              </w:rPr>
              <w:t xml:space="preserve">Оценивать качество </w:t>
            </w:r>
            <w:r>
              <w:rPr>
                <w:bCs/>
              </w:rPr>
              <w:t>заварного</w:t>
            </w:r>
            <w:r w:rsidRPr="00714A21">
              <w:rPr>
                <w:bCs/>
              </w:rPr>
              <w:t xml:space="preserve"> теста при замесе по органолептическим показателям. Составить отчет.</w:t>
            </w:r>
          </w:p>
          <w:p w:rsidR="00714A21" w:rsidRPr="00714A21" w:rsidRDefault="00714A21" w:rsidP="00714A21">
            <w:pPr>
              <w:jc w:val="both"/>
              <w:rPr>
                <w:bCs/>
              </w:rPr>
            </w:pPr>
            <w:r>
              <w:rPr>
                <w:bCs/>
              </w:rPr>
              <w:t xml:space="preserve">11. </w:t>
            </w:r>
            <w:r w:rsidRPr="00714A21">
              <w:rPr>
                <w:bCs/>
              </w:rPr>
              <w:t xml:space="preserve">Оценивать качество </w:t>
            </w:r>
            <w:r>
              <w:rPr>
                <w:bCs/>
              </w:rPr>
              <w:t>воздушного</w:t>
            </w:r>
            <w:r w:rsidRPr="00714A21">
              <w:rPr>
                <w:bCs/>
              </w:rPr>
              <w:t xml:space="preserve"> теста при замесе по органолептическим показателям. Составить отчет.</w:t>
            </w:r>
          </w:p>
          <w:p w:rsidR="00714A21" w:rsidRDefault="00714A21" w:rsidP="00714A21">
            <w:pPr>
              <w:jc w:val="both"/>
              <w:rPr>
                <w:bCs/>
              </w:rPr>
            </w:pPr>
            <w:r>
              <w:rPr>
                <w:bCs/>
              </w:rPr>
              <w:t xml:space="preserve">12. </w:t>
            </w:r>
            <w:r w:rsidRPr="00714A21">
              <w:rPr>
                <w:bCs/>
              </w:rPr>
              <w:t xml:space="preserve">Оценивать качество </w:t>
            </w:r>
            <w:r>
              <w:rPr>
                <w:bCs/>
              </w:rPr>
              <w:t>воздушно-орехового</w:t>
            </w:r>
            <w:r w:rsidRPr="00714A21">
              <w:rPr>
                <w:bCs/>
              </w:rPr>
              <w:t xml:space="preserve"> теста при замесе по органолептическим показателям. Составить отчет.</w:t>
            </w:r>
          </w:p>
          <w:p w:rsidR="00714A21" w:rsidRPr="00714A21" w:rsidRDefault="00714A21" w:rsidP="00714A21">
            <w:pPr>
              <w:jc w:val="both"/>
              <w:rPr>
                <w:bCs/>
              </w:rPr>
            </w:pPr>
            <w:r>
              <w:rPr>
                <w:bCs/>
              </w:rPr>
              <w:t xml:space="preserve">13. </w:t>
            </w:r>
            <w:r w:rsidRPr="00714A21">
              <w:rPr>
                <w:bCs/>
              </w:rPr>
              <w:t xml:space="preserve">Оценивать качество </w:t>
            </w:r>
            <w:r>
              <w:rPr>
                <w:bCs/>
              </w:rPr>
              <w:t>миндального</w:t>
            </w:r>
            <w:r w:rsidRPr="00714A21">
              <w:rPr>
                <w:bCs/>
              </w:rPr>
              <w:t xml:space="preserve"> теста при замесе по органолептическим показателям. Составить отчет.</w:t>
            </w:r>
          </w:p>
          <w:p w:rsidR="005C17E6" w:rsidRPr="00D776F6" w:rsidRDefault="00714A21" w:rsidP="00BA568F">
            <w:pPr>
              <w:jc w:val="both"/>
            </w:pPr>
            <w:r>
              <w:rPr>
                <w:bCs/>
              </w:rPr>
              <w:t>14</w:t>
            </w:r>
            <w:r w:rsidR="005C17E6" w:rsidRPr="00D776F6">
              <w:rPr>
                <w:bCs/>
              </w:rPr>
              <w:t>.</w:t>
            </w:r>
            <w:r>
              <w:rPr>
                <w:bCs/>
              </w:rPr>
              <w:t xml:space="preserve"> </w:t>
            </w:r>
            <w:r w:rsidR="005C17E6" w:rsidRPr="00D776F6">
              <w:t>Составление производственных рецептур и работа с технологическими инструкциями приготовления теста для пряников.</w:t>
            </w:r>
          </w:p>
          <w:p w:rsidR="005C17E6" w:rsidRPr="00D776F6" w:rsidRDefault="00714A21" w:rsidP="00BA568F">
            <w:pPr>
              <w:spacing w:line="276" w:lineRule="auto"/>
              <w:jc w:val="both"/>
            </w:pPr>
            <w:r>
              <w:rPr>
                <w:bCs/>
              </w:rPr>
              <w:t>15</w:t>
            </w:r>
            <w:r w:rsidR="005C17E6" w:rsidRPr="00D776F6">
              <w:rPr>
                <w:bCs/>
              </w:rPr>
              <w:t>.</w:t>
            </w:r>
            <w:r w:rsidR="005C17E6" w:rsidRPr="00D776F6">
              <w:rPr>
                <w:b/>
                <w:bCs/>
              </w:rPr>
              <w:t xml:space="preserve"> </w:t>
            </w:r>
            <w:r w:rsidR="005C17E6" w:rsidRPr="00D776F6">
              <w:t xml:space="preserve">Составление производственных рецептур и работа с технологическими инструкциями приготовления теста для кекса. </w:t>
            </w:r>
          </w:p>
          <w:p w:rsidR="000D277F" w:rsidRPr="00D776F6" w:rsidRDefault="005C17E6" w:rsidP="00714A21">
            <w:pPr>
              <w:jc w:val="both"/>
            </w:pPr>
            <w:r w:rsidRPr="00D776F6">
              <w:t>1</w:t>
            </w:r>
            <w:r w:rsidR="00714A21">
              <w:t>6</w:t>
            </w:r>
            <w:r w:rsidRPr="00D776F6">
              <w:t>.Соста</w:t>
            </w:r>
            <w:r w:rsidR="00690BDF" w:rsidRPr="00D776F6">
              <w:t>в</w:t>
            </w:r>
            <w:r w:rsidRPr="00D776F6">
              <w:t>ление производственных рецептур и работа с технологическими инструкциями приготовления теста для пряников.</w:t>
            </w:r>
          </w:p>
        </w:tc>
        <w:tc>
          <w:tcPr>
            <w:tcW w:w="1440" w:type="dxa"/>
          </w:tcPr>
          <w:p w:rsidR="000D277F" w:rsidRPr="00D776F6" w:rsidRDefault="000D277F" w:rsidP="000D277F">
            <w:pPr>
              <w:jc w:val="center"/>
              <w:rPr>
                <w:rFonts w:eastAsia="Calibri"/>
                <w:b/>
                <w:bCs/>
              </w:rPr>
            </w:pPr>
          </w:p>
        </w:tc>
        <w:tc>
          <w:tcPr>
            <w:tcW w:w="1440" w:type="dxa"/>
            <w:tcBorders>
              <w:bottom w:val="single" w:sz="4" w:space="0" w:color="auto"/>
            </w:tcBorders>
          </w:tcPr>
          <w:p w:rsidR="000D277F" w:rsidRPr="00D776F6" w:rsidRDefault="000D277F" w:rsidP="000D277F">
            <w:pPr>
              <w:jc w:val="center"/>
              <w:rPr>
                <w:rFonts w:eastAsia="Calibri"/>
                <w:b/>
                <w:bCs/>
              </w:rPr>
            </w:pPr>
          </w:p>
        </w:tc>
      </w:tr>
      <w:tr w:rsidR="00690BDF" w:rsidRPr="00D776F6" w:rsidTr="00690BDF">
        <w:trPr>
          <w:trHeight w:val="2742"/>
        </w:trPr>
        <w:tc>
          <w:tcPr>
            <w:tcW w:w="3528" w:type="dxa"/>
          </w:tcPr>
          <w:p w:rsidR="00690BDF" w:rsidRPr="00D776F6" w:rsidRDefault="00690BDF" w:rsidP="000D277F">
            <w:pPr>
              <w:jc w:val="both"/>
              <w:rPr>
                <w:rFonts w:eastAsia="Calibri"/>
                <w:b/>
                <w:bCs/>
              </w:rPr>
            </w:pPr>
          </w:p>
        </w:tc>
        <w:tc>
          <w:tcPr>
            <w:tcW w:w="9180" w:type="dxa"/>
          </w:tcPr>
          <w:p w:rsidR="00690BDF" w:rsidRPr="00D776F6" w:rsidRDefault="00690BDF" w:rsidP="00A14E22">
            <w:pPr>
              <w:jc w:val="both"/>
              <w:rPr>
                <w:rFonts w:eastAsia="Calibri"/>
                <w:b/>
                <w:bCs/>
              </w:rPr>
            </w:pPr>
            <w:r w:rsidRPr="00D776F6">
              <w:rPr>
                <w:rFonts w:eastAsia="Calibri"/>
                <w:b/>
                <w:bCs/>
              </w:rPr>
              <w:t xml:space="preserve">Самостоятельная работа </w:t>
            </w:r>
          </w:p>
          <w:p w:rsidR="00690BDF" w:rsidRPr="00D776F6" w:rsidRDefault="00690BDF" w:rsidP="000D277F">
            <w:pPr>
              <w:jc w:val="both"/>
              <w:rPr>
                <w:rFonts w:eastAsia="Calibri"/>
                <w:b/>
                <w:bCs/>
              </w:rPr>
            </w:pPr>
            <w:r w:rsidRPr="00D776F6">
              <w:rPr>
                <w:rFonts w:eastAsia="Calibri"/>
                <w:b/>
                <w:bCs/>
              </w:rPr>
              <w:t>Тематика внеаудиторной самостоятельной работы:</w:t>
            </w:r>
          </w:p>
          <w:p w:rsidR="00690BDF" w:rsidRPr="00D776F6" w:rsidRDefault="00690BDF" w:rsidP="005C17E6">
            <w:pPr>
              <w:jc w:val="both"/>
            </w:pPr>
            <w:r w:rsidRPr="00D776F6">
              <w:t>1. Технология приготовления теста для печенья</w:t>
            </w:r>
          </w:p>
          <w:p w:rsidR="00690BDF" w:rsidRPr="00D776F6" w:rsidRDefault="00690BDF" w:rsidP="005C17E6">
            <w:pPr>
              <w:jc w:val="both"/>
            </w:pPr>
            <w:r w:rsidRPr="00D776F6">
              <w:t>2. Технология приготовления теста для галет и крекеров</w:t>
            </w:r>
          </w:p>
          <w:p w:rsidR="00690BDF" w:rsidRPr="00D776F6" w:rsidRDefault="00690BDF" w:rsidP="005C17E6">
            <w:pPr>
              <w:jc w:val="both"/>
            </w:pPr>
            <w:r w:rsidRPr="00D776F6">
              <w:t>3. Технология приготовления теста для пряничных изделий</w:t>
            </w:r>
          </w:p>
          <w:p w:rsidR="00690BDF" w:rsidRPr="00D776F6" w:rsidRDefault="00690BDF" w:rsidP="005C17E6">
            <w:pPr>
              <w:jc w:val="both"/>
            </w:pPr>
            <w:r w:rsidRPr="00D776F6">
              <w:t>4. Технология приготовления теста для вафель.</w:t>
            </w:r>
          </w:p>
          <w:p w:rsidR="00690BDF" w:rsidRPr="00D776F6" w:rsidRDefault="00690BDF" w:rsidP="005C17E6">
            <w:pPr>
              <w:jc w:val="both"/>
            </w:pPr>
            <w:r w:rsidRPr="00D776F6">
              <w:t>5. Технология приготовления теста для кексов.</w:t>
            </w:r>
          </w:p>
          <w:p w:rsidR="00690BDF" w:rsidRPr="00D776F6" w:rsidRDefault="00690BDF" w:rsidP="005C17E6">
            <w:pPr>
              <w:jc w:val="both"/>
            </w:pPr>
            <w:r w:rsidRPr="00D776F6">
              <w:t xml:space="preserve">6.Технология приготовления теста для бисквитных рулетов </w:t>
            </w:r>
          </w:p>
          <w:p w:rsidR="00690BDF" w:rsidRPr="00D776F6" w:rsidRDefault="00690BDF" w:rsidP="005C17E6">
            <w:pPr>
              <w:jc w:val="both"/>
            </w:pPr>
            <w:r w:rsidRPr="00D776F6">
              <w:t>7.Технология приготовления теста для пирожных.</w:t>
            </w:r>
          </w:p>
          <w:p w:rsidR="00690BDF" w:rsidRPr="00D776F6" w:rsidRDefault="00690BDF" w:rsidP="00690BDF">
            <w:pPr>
              <w:jc w:val="both"/>
              <w:rPr>
                <w:rFonts w:eastAsia="Calibri"/>
                <w:bCs/>
              </w:rPr>
            </w:pPr>
            <w:r w:rsidRPr="00D776F6">
              <w:t>8. Технология приготовления теста для тортов.</w:t>
            </w:r>
          </w:p>
        </w:tc>
        <w:tc>
          <w:tcPr>
            <w:tcW w:w="1440" w:type="dxa"/>
          </w:tcPr>
          <w:p w:rsidR="00690BDF" w:rsidRPr="00090094" w:rsidRDefault="00690BDF" w:rsidP="000D277F">
            <w:pPr>
              <w:jc w:val="center"/>
              <w:rPr>
                <w:rFonts w:eastAsia="Calibri"/>
                <w:bCs/>
              </w:rPr>
            </w:pPr>
            <w:r w:rsidRPr="00090094">
              <w:rPr>
                <w:rFonts w:eastAsia="Calibri"/>
                <w:bCs/>
              </w:rPr>
              <w:t>45</w:t>
            </w:r>
          </w:p>
        </w:tc>
        <w:tc>
          <w:tcPr>
            <w:tcW w:w="1440" w:type="dxa"/>
          </w:tcPr>
          <w:p w:rsidR="00690BDF" w:rsidRPr="00D776F6" w:rsidRDefault="00641564" w:rsidP="000D277F">
            <w:pPr>
              <w:jc w:val="center"/>
              <w:rPr>
                <w:rFonts w:eastAsia="Calibri"/>
                <w:bCs/>
              </w:rPr>
            </w:pPr>
            <w:r>
              <w:rPr>
                <w:rFonts w:eastAsia="Calibri"/>
                <w:bCs/>
              </w:rPr>
              <w:t>2</w:t>
            </w:r>
          </w:p>
        </w:tc>
      </w:tr>
      <w:tr w:rsidR="00690BDF" w:rsidRPr="00D776F6" w:rsidTr="00690BDF">
        <w:trPr>
          <w:trHeight w:val="278"/>
        </w:trPr>
        <w:tc>
          <w:tcPr>
            <w:tcW w:w="3528" w:type="dxa"/>
          </w:tcPr>
          <w:p w:rsidR="00690BDF" w:rsidRPr="00D776F6" w:rsidRDefault="00690BDF" w:rsidP="000D277F">
            <w:pPr>
              <w:jc w:val="both"/>
              <w:rPr>
                <w:rFonts w:eastAsia="Calibri"/>
                <w:b/>
                <w:bCs/>
              </w:rPr>
            </w:pPr>
          </w:p>
        </w:tc>
        <w:tc>
          <w:tcPr>
            <w:tcW w:w="9180" w:type="dxa"/>
          </w:tcPr>
          <w:p w:rsidR="00690BDF" w:rsidRPr="00D776F6" w:rsidRDefault="00690BDF" w:rsidP="00A14E22">
            <w:pPr>
              <w:jc w:val="both"/>
              <w:rPr>
                <w:rFonts w:eastAsia="Calibri"/>
                <w:b/>
                <w:bCs/>
              </w:rPr>
            </w:pPr>
            <w:r w:rsidRPr="00D776F6">
              <w:rPr>
                <w:rFonts w:eastAsia="Calibri"/>
                <w:b/>
                <w:bCs/>
              </w:rPr>
              <w:t>Дифференцированный зачет</w:t>
            </w:r>
          </w:p>
        </w:tc>
        <w:tc>
          <w:tcPr>
            <w:tcW w:w="1440" w:type="dxa"/>
          </w:tcPr>
          <w:p w:rsidR="00690BDF" w:rsidRPr="00D776F6" w:rsidRDefault="00690BDF" w:rsidP="000D277F">
            <w:pPr>
              <w:jc w:val="center"/>
              <w:rPr>
                <w:rFonts w:eastAsia="Calibri"/>
                <w:b/>
                <w:bCs/>
              </w:rPr>
            </w:pPr>
            <w:r w:rsidRPr="00D776F6">
              <w:rPr>
                <w:rFonts w:eastAsia="Calibri"/>
                <w:b/>
                <w:bCs/>
              </w:rPr>
              <w:t>1</w:t>
            </w:r>
          </w:p>
        </w:tc>
        <w:tc>
          <w:tcPr>
            <w:tcW w:w="1440" w:type="dxa"/>
          </w:tcPr>
          <w:p w:rsidR="00690BDF" w:rsidRPr="00D776F6" w:rsidRDefault="00690BDF" w:rsidP="000D277F">
            <w:pPr>
              <w:jc w:val="center"/>
              <w:rPr>
                <w:rFonts w:eastAsia="Calibri"/>
                <w:bCs/>
              </w:rPr>
            </w:pPr>
          </w:p>
        </w:tc>
      </w:tr>
      <w:tr w:rsidR="000D277F" w:rsidRPr="00D776F6" w:rsidTr="000D277F">
        <w:tc>
          <w:tcPr>
            <w:tcW w:w="12708" w:type="dxa"/>
            <w:gridSpan w:val="2"/>
          </w:tcPr>
          <w:p w:rsidR="000D277F" w:rsidRPr="00D776F6" w:rsidRDefault="00AC724F" w:rsidP="00D776F6">
            <w:pPr>
              <w:jc w:val="both"/>
              <w:rPr>
                <w:rFonts w:eastAsia="Calibri"/>
                <w:b/>
                <w:bCs/>
              </w:rPr>
            </w:pPr>
            <w:r>
              <w:rPr>
                <w:rFonts w:eastAsia="Calibri"/>
                <w:b/>
                <w:bCs/>
              </w:rPr>
              <w:t>Учебная практика</w:t>
            </w:r>
            <w:r w:rsidR="000D277F" w:rsidRPr="00D776F6">
              <w:rPr>
                <w:rFonts w:eastAsia="Calibri"/>
                <w:b/>
                <w:bCs/>
              </w:rPr>
              <w:t xml:space="preserve"> </w:t>
            </w:r>
          </w:p>
        </w:tc>
        <w:tc>
          <w:tcPr>
            <w:tcW w:w="1440" w:type="dxa"/>
          </w:tcPr>
          <w:p w:rsidR="000D277F" w:rsidRPr="00D776F6" w:rsidRDefault="000D277F" w:rsidP="000D277F">
            <w:pPr>
              <w:jc w:val="center"/>
              <w:rPr>
                <w:rFonts w:eastAsia="Calibri"/>
                <w:b/>
                <w:bCs/>
              </w:rPr>
            </w:pPr>
          </w:p>
        </w:tc>
        <w:tc>
          <w:tcPr>
            <w:tcW w:w="1440" w:type="dxa"/>
            <w:tcBorders>
              <w:bottom w:val="single" w:sz="4" w:space="0" w:color="auto"/>
            </w:tcBorders>
          </w:tcPr>
          <w:p w:rsidR="000D277F" w:rsidRPr="00D776F6" w:rsidRDefault="000D277F" w:rsidP="000D277F">
            <w:pPr>
              <w:jc w:val="center"/>
              <w:rPr>
                <w:rFonts w:eastAsia="Calibri"/>
                <w:b/>
                <w:bCs/>
              </w:rPr>
            </w:pPr>
          </w:p>
        </w:tc>
      </w:tr>
      <w:tr w:rsidR="000D277F" w:rsidRPr="00D776F6" w:rsidTr="000D277F">
        <w:tc>
          <w:tcPr>
            <w:tcW w:w="12708" w:type="dxa"/>
            <w:gridSpan w:val="2"/>
          </w:tcPr>
          <w:p w:rsidR="001F1458" w:rsidRPr="00D776F6" w:rsidRDefault="001F1458" w:rsidP="001F1458">
            <w:r w:rsidRPr="00D776F6">
              <w:rPr>
                <w:b/>
                <w:bCs/>
              </w:rPr>
              <w:t>Виды работ:</w:t>
            </w:r>
            <w:r w:rsidRPr="00D776F6">
              <w:t xml:space="preserve"> </w:t>
            </w:r>
          </w:p>
          <w:p w:rsidR="001F1458" w:rsidRPr="00D776F6" w:rsidRDefault="001F1458" w:rsidP="001F1458">
            <w:r w:rsidRPr="00D776F6">
              <w:t>1. Хранения и подготовки сырья для приготовления различных видов теста.</w:t>
            </w:r>
          </w:p>
          <w:p w:rsidR="001F1458" w:rsidRPr="00D776F6" w:rsidRDefault="001F1458" w:rsidP="001F1458">
            <w:r w:rsidRPr="00D776F6">
              <w:t>2. Приготовления теста различными способами, в том числе с применением</w:t>
            </w:r>
            <w:r w:rsidR="00AC724F">
              <w:t xml:space="preserve"> </w:t>
            </w:r>
            <w:r w:rsidRPr="00D776F6">
              <w:t>тестоприготовительного оборудования.</w:t>
            </w:r>
          </w:p>
          <w:p w:rsidR="000D277F" w:rsidRPr="00D776F6" w:rsidRDefault="001F1458" w:rsidP="001F1458">
            <w:pPr>
              <w:jc w:val="both"/>
              <w:rPr>
                <w:rFonts w:eastAsia="Calibri"/>
                <w:b/>
                <w:bCs/>
              </w:rPr>
            </w:pPr>
            <w:r w:rsidRPr="00D776F6">
              <w:t>3.Обслуживания оборудования для приготовления теста.</w:t>
            </w:r>
          </w:p>
        </w:tc>
        <w:tc>
          <w:tcPr>
            <w:tcW w:w="1440" w:type="dxa"/>
          </w:tcPr>
          <w:p w:rsidR="000D277F" w:rsidRPr="00D776F6" w:rsidRDefault="000D277F" w:rsidP="000D277F">
            <w:pPr>
              <w:jc w:val="center"/>
              <w:rPr>
                <w:rFonts w:eastAsia="Calibri"/>
                <w:bCs/>
              </w:rPr>
            </w:pPr>
          </w:p>
        </w:tc>
        <w:tc>
          <w:tcPr>
            <w:tcW w:w="1440" w:type="dxa"/>
            <w:tcBorders>
              <w:bottom w:val="single" w:sz="4" w:space="0" w:color="auto"/>
            </w:tcBorders>
          </w:tcPr>
          <w:p w:rsidR="000D277F" w:rsidRPr="00D776F6" w:rsidRDefault="000D277F" w:rsidP="000D277F">
            <w:pPr>
              <w:jc w:val="center"/>
              <w:rPr>
                <w:rFonts w:eastAsia="Calibri"/>
                <w:bCs/>
              </w:rPr>
            </w:pPr>
          </w:p>
        </w:tc>
      </w:tr>
      <w:tr w:rsidR="000D277F" w:rsidRPr="00D776F6" w:rsidTr="000D277F">
        <w:tc>
          <w:tcPr>
            <w:tcW w:w="12708" w:type="dxa"/>
            <w:gridSpan w:val="2"/>
          </w:tcPr>
          <w:p w:rsidR="001F1458" w:rsidRPr="00D776F6" w:rsidRDefault="000D277F" w:rsidP="00D776F6">
            <w:pPr>
              <w:jc w:val="both"/>
              <w:rPr>
                <w:rFonts w:eastAsia="Calibri"/>
                <w:b/>
                <w:bCs/>
              </w:rPr>
            </w:pPr>
            <w:r w:rsidRPr="00D776F6">
              <w:t xml:space="preserve"> </w:t>
            </w:r>
            <w:r w:rsidR="001F1458" w:rsidRPr="00D776F6">
              <w:rPr>
                <w:rFonts w:eastAsia="Calibri"/>
                <w:b/>
                <w:bCs/>
              </w:rPr>
              <w:t>Производственная практика</w:t>
            </w:r>
          </w:p>
        </w:tc>
        <w:tc>
          <w:tcPr>
            <w:tcW w:w="1440" w:type="dxa"/>
          </w:tcPr>
          <w:p w:rsidR="000D277F" w:rsidRPr="00D776F6" w:rsidRDefault="000D277F" w:rsidP="000D277F">
            <w:pPr>
              <w:jc w:val="center"/>
              <w:rPr>
                <w:rFonts w:eastAsia="Calibri"/>
                <w:b/>
                <w:bCs/>
              </w:rPr>
            </w:pPr>
          </w:p>
        </w:tc>
        <w:tc>
          <w:tcPr>
            <w:tcW w:w="1440" w:type="dxa"/>
            <w:tcBorders>
              <w:bottom w:val="single" w:sz="4" w:space="0" w:color="auto"/>
            </w:tcBorders>
          </w:tcPr>
          <w:p w:rsidR="000D277F" w:rsidRPr="00D776F6" w:rsidRDefault="000D277F" w:rsidP="000D277F">
            <w:pPr>
              <w:jc w:val="center"/>
              <w:rPr>
                <w:rFonts w:eastAsia="Calibri"/>
                <w:bCs/>
              </w:rPr>
            </w:pPr>
          </w:p>
        </w:tc>
      </w:tr>
      <w:tr w:rsidR="000D277F" w:rsidRPr="00D776F6" w:rsidTr="000D277F">
        <w:tc>
          <w:tcPr>
            <w:tcW w:w="12708" w:type="dxa"/>
            <w:gridSpan w:val="2"/>
          </w:tcPr>
          <w:p w:rsidR="001F1458" w:rsidRPr="00D776F6" w:rsidRDefault="001F1458" w:rsidP="001F1458">
            <w:r w:rsidRPr="00D776F6">
              <w:rPr>
                <w:b/>
              </w:rPr>
              <w:t>Виды работы:</w:t>
            </w:r>
            <w:r w:rsidRPr="00D776F6">
              <w:t xml:space="preserve"> </w:t>
            </w:r>
          </w:p>
          <w:p w:rsidR="001F1458" w:rsidRPr="00D776F6" w:rsidRDefault="001F1458" w:rsidP="001F1458">
            <w:r w:rsidRPr="00D776F6">
              <w:t>1.</w:t>
            </w:r>
            <w:r w:rsidR="00AC724F">
              <w:t xml:space="preserve"> </w:t>
            </w:r>
            <w:r w:rsidRPr="00D776F6">
              <w:t>Подготавливать и дозировать сырье.</w:t>
            </w:r>
          </w:p>
          <w:p w:rsidR="001F1458" w:rsidRPr="00D776F6" w:rsidRDefault="001F1458" w:rsidP="001F1458">
            <w:r w:rsidRPr="00D776F6">
              <w:t>2. Приготавливать тесто различными способами согласно производственным рецептурам.</w:t>
            </w:r>
          </w:p>
          <w:p w:rsidR="001F1458" w:rsidRPr="00D776F6" w:rsidRDefault="001F1458" w:rsidP="001F1458">
            <w:r w:rsidRPr="00D776F6">
              <w:t>3. Определять готовность опары, закваски, теста при замесе и брожении.</w:t>
            </w:r>
          </w:p>
          <w:p w:rsidR="000D277F" w:rsidRPr="00D776F6" w:rsidRDefault="001F1458" w:rsidP="001F1458">
            <w:pPr>
              <w:rPr>
                <w:rFonts w:eastAsia="Calibri"/>
                <w:b/>
                <w:bCs/>
              </w:rPr>
            </w:pPr>
            <w:r w:rsidRPr="00D776F6">
              <w:t>4. Обслуживать оборудование для приготовления теста.</w:t>
            </w:r>
          </w:p>
        </w:tc>
        <w:tc>
          <w:tcPr>
            <w:tcW w:w="1440" w:type="dxa"/>
          </w:tcPr>
          <w:p w:rsidR="000D277F" w:rsidRPr="00D776F6" w:rsidRDefault="000D277F" w:rsidP="000D277F">
            <w:pPr>
              <w:jc w:val="center"/>
              <w:rPr>
                <w:rFonts w:eastAsia="Calibri"/>
                <w:bCs/>
              </w:rPr>
            </w:pPr>
          </w:p>
        </w:tc>
        <w:tc>
          <w:tcPr>
            <w:tcW w:w="1440" w:type="dxa"/>
            <w:tcBorders>
              <w:bottom w:val="single" w:sz="4" w:space="0" w:color="auto"/>
            </w:tcBorders>
          </w:tcPr>
          <w:p w:rsidR="000D277F" w:rsidRPr="00D776F6" w:rsidRDefault="000D277F" w:rsidP="000D277F">
            <w:pPr>
              <w:jc w:val="center"/>
              <w:rPr>
                <w:rFonts w:eastAsia="Calibri"/>
                <w:bCs/>
              </w:rPr>
            </w:pPr>
          </w:p>
        </w:tc>
      </w:tr>
      <w:tr w:rsidR="000D277F" w:rsidRPr="00D776F6" w:rsidTr="000D277F">
        <w:tc>
          <w:tcPr>
            <w:tcW w:w="12708" w:type="dxa"/>
            <w:gridSpan w:val="2"/>
          </w:tcPr>
          <w:p w:rsidR="000D277F" w:rsidRPr="00D776F6" w:rsidRDefault="000D277F" w:rsidP="000D277F">
            <w:pPr>
              <w:jc w:val="right"/>
              <w:rPr>
                <w:rFonts w:eastAsia="Calibri"/>
                <w:b/>
                <w:bCs/>
              </w:rPr>
            </w:pPr>
            <w:r w:rsidRPr="00D776F6">
              <w:rPr>
                <w:rFonts w:eastAsia="Calibri"/>
                <w:b/>
                <w:bCs/>
              </w:rPr>
              <w:t>Всего</w:t>
            </w:r>
          </w:p>
        </w:tc>
        <w:tc>
          <w:tcPr>
            <w:tcW w:w="1440" w:type="dxa"/>
          </w:tcPr>
          <w:p w:rsidR="000D277F" w:rsidRPr="00D776F6" w:rsidRDefault="00D776F6" w:rsidP="000D277F">
            <w:pPr>
              <w:jc w:val="center"/>
              <w:rPr>
                <w:rFonts w:eastAsia="Calibri"/>
                <w:b/>
                <w:bCs/>
              </w:rPr>
            </w:pPr>
            <w:r w:rsidRPr="00D776F6">
              <w:rPr>
                <w:rFonts w:eastAsia="Calibri"/>
                <w:b/>
                <w:bCs/>
              </w:rPr>
              <w:t>702</w:t>
            </w:r>
          </w:p>
        </w:tc>
        <w:tc>
          <w:tcPr>
            <w:tcW w:w="1440" w:type="dxa"/>
            <w:tcBorders>
              <w:bottom w:val="single" w:sz="4" w:space="0" w:color="auto"/>
            </w:tcBorders>
          </w:tcPr>
          <w:p w:rsidR="000D277F" w:rsidRPr="00D776F6" w:rsidRDefault="000D277F" w:rsidP="000D277F">
            <w:pPr>
              <w:jc w:val="center"/>
              <w:rPr>
                <w:rFonts w:eastAsia="Calibri"/>
                <w:b/>
                <w:bCs/>
              </w:rPr>
            </w:pPr>
          </w:p>
        </w:tc>
      </w:tr>
    </w:tbl>
    <w:p w:rsidR="0077640B" w:rsidRPr="004415ED" w:rsidRDefault="0077640B" w:rsidP="0077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77640B" w:rsidRPr="004415ED" w:rsidSect="003D39A6">
          <w:pgSz w:w="16840" w:h="11907" w:orient="landscape"/>
          <w:pgMar w:top="360" w:right="1134" w:bottom="360" w:left="992" w:header="709" w:footer="709" w:gutter="0"/>
          <w:cols w:space="720"/>
        </w:sectPr>
      </w:pPr>
    </w:p>
    <w:p w:rsidR="0077640B" w:rsidRPr="00835717" w:rsidRDefault="0077640B" w:rsidP="00776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35717">
        <w:rPr>
          <w:b/>
          <w:caps/>
          <w:sz w:val="28"/>
          <w:szCs w:val="28"/>
        </w:rPr>
        <w:lastRenderedPageBreak/>
        <w:t>4.</w:t>
      </w:r>
      <w:r w:rsidR="00C10DBF" w:rsidRPr="00835717">
        <w:rPr>
          <w:b/>
          <w:caps/>
          <w:sz w:val="28"/>
          <w:szCs w:val="28"/>
        </w:rPr>
        <w:t xml:space="preserve"> </w:t>
      </w:r>
      <w:r w:rsidRPr="00835717">
        <w:rPr>
          <w:b/>
          <w:caps/>
          <w:sz w:val="28"/>
          <w:szCs w:val="28"/>
        </w:rPr>
        <w:t>условия реализации ПРОФЕССИОНАЛЬНОГО МОДУЛЯ</w:t>
      </w:r>
    </w:p>
    <w:p w:rsidR="0077640B" w:rsidRPr="00AC724F" w:rsidRDefault="0077640B" w:rsidP="00AC724F">
      <w:pPr>
        <w:spacing w:line="360" w:lineRule="auto"/>
        <w:ind w:firstLine="567"/>
        <w:jc w:val="both"/>
        <w:rPr>
          <w:sz w:val="28"/>
          <w:szCs w:val="28"/>
        </w:rPr>
      </w:pPr>
    </w:p>
    <w:p w:rsidR="0077640B" w:rsidRPr="002D0D67" w:rsidRDefault="0077640B" w:rsidP="002D0D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2D0D67">
        <w:rPr>
          <w:b/>
          <w:sz w:val="28"/>
          <w:szCs w:val="28"/>
        </w:rPr>
        <w:t xml:space="preserve">4.1. </w:t>
      </w:r>
      <w:r w:rsidRPr="002D0D67">
        <w:rPr>
          <w:b/>
          <w:bCs/>
          <w:sz w:val="28"/>
          <w:szCs w:val="28"/>
        </w:rPr>
        <w:t>Требования к минимальному материально-техническому обеспе</w:t>
      </w:r>
      <w:r w:rsidR="00AC724F" w:rsidRPr="002D0D67">
        <w:rPr>
          <w:b/>
          <w:bCs/>
          <w:sz w:val="28"/>
          <w:szCs w:val="28"/>
        </w:rPr>
        <w:t>че</w:t>
      </w:r>
      <w:r w:rsidRPr="002D0D67">
        <w:rPr>
          <w:b/>
          <w:bCs/>
          <w:sz w:val="28"/>
          <w:szCs w:val="28"/>
        </w:rPr>
        <w:t>нию</w:t>
      </w:r>
    </w:p>
    <w:p w:rsidR="00BB3253" w:rsidRPr="002D0D67" w:rsidRDefault="00BB3253" w:rsidP="002D0D67">
      <w:pPr>
        <w:tabs>
          <w:tab w:val="left" w:pos="916"/>
          <w:tab w:val="left" w:pos="1832"/>
          <w:tab w:val="left" w:pos="2748"/>
          <w:tab w:val="left" w:pos="3664"/>
        </w:tabs>
        <w:ind w:firstLine="851"/>
        <w:jc w:val="both"/>
        <w:rPr>
          <w:sz w:val="28"/>
          <w:szCs w:val="28"/>
        </w:rPr>
      </w:pPr>
      <w:r w:rsidRPr="002D0D67">
        <w:rPr>
          <w:sz w:val="28"/>
          <w:szCs w:val="28"/>
        </w:rPr>
        <w:t>Реализация программы модуля предполагает наличие учебного кабинета: «Кабинет технологического оборудования хлебопекарного производства», «Кабинет технологии изготовления  хлеба и хлебобулочных изделий», «Кабинет микробиологии, физиологии питания, санитарии и гигиены».</w:t>
      </w:r>
    </w:p>
    <w:p w:rsidR="00BB3253" w:rsidRPr="002D0D67" w:rsidRDefault="00BB3253" w:rsidP="002D0D67">
      <w:pPr>
        <w:tabs>
          <w:tab w:val="left" w:pos="916"/>
          <w:tab w:val="left" w:pos="1832"/>
          <w:tab w:val="left" w:pos="2748"/>
          <w:tab w:val="left" w:pos="3664"/>
        </w:tabs>
        <w:ind w:firstLine="851"/>
        <w:jc w:val="both"/>
        <w:rPr>
          <w:sz w:val="28"/>
          <w:szCs w:val="28"/>
        </w:rPr>
      </w:pPr>
      <w:r w:rsidRPr="002D0D67">
        <w:rPr>
          <w:sz w:val="28"/>
          <w:szCs w:val="28"/>
        </w:rPr>
        <w:t>Лаборатории: «Учебный кондитерский цех»</w:t>
      </w:r>
    </w:p>
    <w:p w:rsidR="0077640B" w:rsidRPr="002D0D67" w:rsidRDefault="0077640B" w:rsidP="002D0D67">
      <w:pPr>
        <w:tabs>
          <w:tab w:val="left" w:pos="916"/>
          <w:tab w:val="left" w:pos="1832"/>
          <w:tab w:val="left" w:pos="2748"/>
          <w:tab w:val="left" w:pos="3664"/>
        </w:tabs>
        <w:ind w:firstLine="851"/>
        <w:jc w:val="both"/>
        <w:rPr>
          <w:bCs/>
          <w:sz w:val="28"/>
          <w:szCs w:val="28"/>
        </w:rPr>
      </w:pPr>
      <w:r w:rsidRPr="002D0D67">
        <w:rPr>
          <w:bCs/>
          <w:sz w:val="28"/>
          <w:szCs w:val="28"/>
        </w:rPr>
        <w:t>Оборудование учебного кабинета</w:t>
      </w:r>
      <w:r w:rsidR="00D730AF" w:rsidRPr="002D0D67">
        <w:rPr>
          <w:bCs/>
          <w:sz w:val="28"/>
          <w:szCs w:val="28"/>
        </w:rPr>
        <w:t>:</w:t>
      </w:r>
      <w:r w:rsidR="00BE7244" w:rsidRPr="002D0D67">
        <w:rPr>
          <w:bCs/>
          <w:sz w:val="28"/>
          <w:szCs w:val="28"/>
        </w:rPr>
        <w:t xml:space="preserve"> </w:t>
      </w:r>
      <w:r w:rsidR="00D730AF" w:rsidRPr="002D0D67">
        <w:rPr>
          <w:bCs/>
          <w:sz w:val="28"/>
          <w:szCs w:val="28"/>
        </w:rPr>
        <w:tab/>
        <w:t>посадочные места по количеству обучающихся;</w:t>
      </w:r>
      <w:r w:rsidR="00BE7244" w:rsidRPr="002D0D67">
        <w:rPr>
          <w:bCs/>
          <w:sz w:val="28"/>
          <w:szCs w:val="28"/>
        </w:rPr>
        <w:t xml:space="preserve"> </w:t>
      </w:r>
      <w:r w:rsidR="00D730AF" w:rsidRPr="002D0D67">
        <w:rPr>
          <w:bCs/>
          <w:sz w:val="28"/>
          <w:szCs w:val="28"/>
        </w:rPr>
        <w:tab/>
        <w:t>рабочее место преподавателя;</w:t>
      </w:r>
      <w:r w:rsidR="00BB3253" w:rsidRPr="002D0D67">
        <w:rPr>
          <w:bCs/>
          <w:sz w:val="28"/>
          <w:szCs w:val="28"/>
        </w:rPr>
        <w:t xml:space="preserve"> учебная доска.</w:t>
      </w:r>
    </w:p>
    <w:p w:rsidR="00D730AF" w:rsidRPr="002D0D67" w:rsidRDefault="0077640B"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Технические средства обучения:</w:t>
      </w:r>
      <w:r w:rsidR="00BE7244" w:rsidRPr="002D0D67">
        <w:rPr>
          <w:bCs/>
          <w:sz w:val="28"/>
          <w:szCs w:val="28"/>
        </w:rPr>
        <w:t xml:space="preserve"> </w:t>
      </w:r>
      <w:r w:rsidR="00D730AF" w:rsidRPr="002D0D67">
        <w:rPr>
          <w:bCs/>
          <w:sz w:val="28"/>
          <w:szCs w:val="28"/>
        </w:rPr>
        <w:tab/>
        <w:t>компьютер с лицензионным программным обеспечением;</w:t>
      </w:r>
      <w:r w:rsidR="00BE7244" w:rsidRPr="002D0D67">
        <w:rPr>
          <w:bCs/>
          <w:sz w:val="28"/>
          <w:szCs w:val="28"/>
        </w:rPr>
        <w:t xml:space="preserve"> </w:t>
      </w:r>
      <w:proofErr w:type="spellStart"/>
      <w:r w:rsidR="00D730AF" w:rsidRPr="002D0D67">
        <w:rPr>
          <w:bCs/>
          <w:sz w:val="28"/>
          <w:szCs w:val="28"/>
        </w:rPr>
        <w:t>мультимедиапроектор</w:t>
      </w:r>
      <w:proofErr w:type="spellEnd"/>
      <w:r w:rsidR="00D730AF" w:rsidRPr="002D0D67">
        <w:rPr>
          <w:bCs/>
          <w:sz w:val="28"/>
          <w:szCs w:val="28"/>
        </w:rPr>
        <w:t>;</w:t>
      </w:r>
      <w:r w:rsidR="00BE7244" w:rsidRPr="002D0D67">
        <w:rPr>
          <w:bCs/>
          <w:sz w:val="28"/>
          <w:szCs w:val="28"/>
        </w:rPr>
        <w:t xml:space="preserve"> </w:t>
      </w:r>
      <w:r w:rsidR="00D730AF" w:rsidRPr="002D0D67">
        <w:rPr>
          <w:bCs/>
          <w:sz w:val="28"/>
          <w:szCs w:val="28"/>
        </w:rPr>
        <w:t>интерактивная доска.</w:t>
      </w:r>
    </w:p>
    <w:p w:rsidR="00D730AF" w:rsidRPr="002D0D67" w:rsidRDefault="00D730AF"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Залы:</w:t>
      </w:r>
      <w:r w:rsidR="00BE7244" w:rsidRPr="002D0D67">
        <w:rPr>
          <w:bCs/>
          <w:sz w:val="28"/>
          <w:szCs w:val="28"/>
        </w:rPr>
        <w:t xml:space="preserve"> </w:t>
      </w:r>
      <w:r w:rsidRPr="002D0D67">
        <w:rPr>
          <w:bCs/>
          <w:sz w:val="28"/>
          <w:szCs w:val="28"/>
        </w:rPr>
        <w:t>библиотека</w:t>
      </w:r>
      <w:r w:rsidR="00BE7244" w:rsidRPr="002D0D67">
        <w:rPr>
          <w:bCs/>
          <w:sz w:val="28"/>
          <w:szCs w:val="28"/>
        </w:rPr>
        <w:t xml:space="preserve"> </w:t>
      </w:r>
      <w:r w:rsidRPr="002D0D67">
        <w:rPr>
          <w:bCs/>
          <w:sz w:val="28"/>
          <w:szCs w:val="28"/>
        </w:rPr>
        <w:t>с выходом в Интернет</w:t>
      </w:r>
    </w:p>
    <w:p w:rsidR="0077640B" w:rsidRPr="002D0D67" w:rsidRDefault="0077640B"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 xml:space="preserve">Оборудование </w:t>
      </w:r>
      <w:r w:rsidRPr="002D0D67">
        <w:rPr>
          <w:sz w:val="28"/>
          <w:szCs w:val="28"/>
        </w:rPr>
        <w:t xml:space="preserve">лаборатории </w:t>
      </w:r>
      <w:r w:rsidRPr="002D0D67">
        <w:rPr>
          <w:bCs/>
          <w:sz w:val="28"/>
          <w:szCs w:val="28"/>
        </w:rPr>
        <w:t xml:space="preserve">и рабочих мест лаборатории: </w:t>
      </w:r>
    </w:p>
    <w:p w:rsidR="00D730AF" w:rsidRPr="002D0D67" w:rsidRDefault="00D730AF"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ab/>
      </w:r>
      <w:r w:rsidR="00BB3253" w:rsidRPr="002D0D67">
        <w:rPr>
          <w:bCs/>
          <w:sz w:val="28"/>
          <w:szCs w:val="28"/>
        </w:rPr>
        <w:t xml:space="preserve">- </w:t>
      </w:r>
      <w:r w:rsidR="007C0542" w:rsidRPr="002D0D67">
        <w:rPr>
          <w:bCs/>
          <w:sz w:val="28"/>
          <w:szCs w:val="28"/>
        </w:rPr>
        <w:t>производственные столы;</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ab/>
      </w:r>
      <w:r w:rsidR="00BB3253" w:rsidRPr="002D0D67">
        <w:rPr>
          <w:bCs/>
          <w:sz w:val="28"/>
          <w:szCs w:val="28"/>
        </w:rPr>
        <w:t xml:space="preserve">- </w:t>
      </w:r>
      <w:r w:rsidRPr="002D0D67">
        <w:rPr>
          <w:bCs/>
          <w:sz w:val="28"/>
          <w:szCs w:val="28"/>
        </w:rPr>
        <w:t>раковина для мытья рук;</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ab/>
      </w:r>
      <w:r w:rsidR="00BB3253" w:rsidRPr="002D0D67">
        <w:rPr>
          <w:bCs/>
          <w:sz w:val="28"/>
          <w:szCs w:val="28"/>
        </w:rPr>
        <w:t xml:space="preserve">- </w:t>
      </w:r>
      <w:r w:rsidRPr="002D0D67">
        <w:rPr>
          <w:bCs/>
          <w:sz w:val="28"/>
          <w:szCs w:val="28"/>
        </w:rPr>
        <w:t>шкафы для посуды и инвентаря;</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ab/>
      </w:r>
      <w:r w:rsidR="00BB3253" w:rsidRPr="002D0D67">
        <w:rPr>
          <w:bCs/>
          <w:sz w:val="28"/>
          <w:szCs w:val="28"/>
        </w:rPr>
        <w:t xml:space="preserve">- </w:t>
      </w:r>
      <w:r w:rsidRPr="002D0D67">
        <w:rPr>
          <w:bCs/>
          <w:sz w:val="28"/>
          <w:szCs w:val="28"/>
        </w:rPr>
        <w:t>сушильный шкаф;</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ab/>
      </w:r>
      <w:r w:rsidR="00BB3253" w:rsidRPr="002D0D67">
        <w:rPr>
          <w:bCs/>
          <w:sz w:val="28"/>
          <w:szCs w:val="28"/>
        </w:rPr>
        <w:t xml:space="preserve">- </w:t>
      </w:r>
      <w:r w:rsidRPr="002D0D67">
        <w:rPr>
          <w:bCs/>
          <w:sz w:val="28"/>
          <w:szCs w:val="28"/>
        </w:rPr>
        <w:t>химическая посуда;</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ab/>
      </w:r>
      <w:r w:rsidR="00BB3253" w:rsidRPr="002D0D67">
        <w:rPr>
          <w:bCs/>
          <w:sz w:val="28"/>
          <w:szCs w:val="28"/>
        </w:rPr>
        <w:t>- посуда и инвентарь для работы;</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2D0D67">
        <w:rPr>
          <w:bCs/>
          <w:sz w:val="28"/>
          <w:szCs w:val="28"/>
        </w:rPr>
        <w:t>электрический миксер;</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2D0D67">
        <w:rPr>
          <w:bCs/>
          <w:sz w:val="28"/>
          <w:szCs w:val="28"/>
        </w:rPr>
        <w:t xml:space="preserve">электрические плиты; </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2D0D67">
        <w:rPr>
          <w:bCs/>
          <w:sz w:val="28"/>
          <w:szCs w:val="28"/>
        </w:rPr>
        <w:t>электронные и технические весы;</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2D0D67">
        <w:rPr>
          <w:bCs/>
          <w:sz w:val="28"/>
          <w:szCs w:val="28"/>
        </w:rPr>
        <w:t>холодильник;</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2D0D67">
        <w:rPr>
          <w:bCs/>
          <w:sz w:val="28"/>
          <w:szCs w:val="28"/>
        </w:rPr>
        <w:t>водонагреватель;</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proofErr w:type="spellStart"/>
      <w:r w:rsidRPr="002D0D67">
        <w:rPr>
          <w:bCs/>
          <w:sz w:val="28"/>
          <w:szCs w:val="28"/>
        </w:rPr>
        <w:t>кремозбивальная</w:t>
      </w:r>
      <w:proofErr w:type="spellEnd"/>
      <w:r w:rsidRPr="002D0D67">
        <w:rPr>
          <w:bCs/>
          <w:sz w:val="28"/>
          <w:szCs w:val="28"/>
        </w:rPr>
        <w:t xml:space="preserve"> машина,</w:t>
      </w:r>
    </w:p>
    <w:p w:rsidR="00BB3253" w:rsidRPr="002D0D67" w:rsidRDefault="00BB3253" w:rsidP="002D0D67">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2D0D67">
        <w:rPr>
          <w:bCs/>
          <w:sz w:val="28"/>
          <w:szCs w:val="28"/>
        </w:rPr>
        <w:t>тестомесильная машина;</w:t>
      </w:r>
    </w:p>
    <w:p w:rsidR="00BB3253" w:rsidRPr="002D0D67" w:rsidRDefault="00BB3253"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p>
    <w:p w:rsidR="00C0728D" w:rsidRPr="002D0D67" w:rsidRDefault="00C0728D"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p>
    <w:p w:rsidR="007C0542" w:rsidRPr="002D0D67" w:rsidRDefault="007C0542" w:rsidP="002D0D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2D0D67">
        <w:rPr>
          <w:b/>
          <w:sz w:val="28"/>
          <w:szCs w:val="28"/>
        </w:rPr>
        <w:t>4.2. Информационное обеспечение обучения</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Перечень рекомендуемых учебных изданий, Интернет-ресурсов, дополнительной литературы</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u w:val="single"/>
        </w:rPr>
      </w:pPr>
      <w:r w:rsidRPr="002D0D67">
        <w:rPr>
          <w:bCs/>
          <w:sz w:val="28"/>
          <w:szCs w:val="28"/>
          <w:u w:val="single"/>
        </w:rPr>
        <w:t>Основные источники:</w:t>
      </w:r>
    </w:p>
    <w:p w:rsidR="001749F7" w:rsidRPr="002D0D67" w:rsidRDefault="001749F7" w:rsidP="002D0D67">
      <w:pPr>
        <w:ind w:firstLine="851"/>
        <w:jc w:val="both"/>
        <w:rPr>
          <w:rFonts w:eastAsia="MS Mincho"/>
          <w:sz w:val="28"/>
          <w:szCs w:val="28"/>
        </w:rPr>
      </w:pPr>
      <w:r w:rsidRPr="002D0D67">
        <w:rPr>
          <w:rFonts w:eastAsia="MS Mincho"/>
          <w:sz w:val="28"/>
          <w:szCs w:val="28"/>
        </w:rPr>
        <w:t xml:space="preserve">1. </w:t>
      </w:r>
      <w:proofErr w:type="spellStart"/>
      <w:r w:rsidRPr="002D0D67">
        <w:rPr>
          <w:rFonts w:eastAsia="MS Mincho"/>
          <w:sz w:val="28"/>
          <w:szCs w:val="28"/>
        </w:rPr>
        <w:t>Бурчакова</w:t>
      </w:r>
      <w:proofErr w:type="spellEnd"/>
      <w:r w:rsidRPr="002D0D67">
        <w:rPr>
          <w:rFonts w:eastAsia="MS Mincho"/>
          <w:sz w:val="28"/>
          <w:szCs w:val="28"/>
        </w:rPr>
        <w:t xml:space="preserve"> И.Ю. Организация и ведение процессов приготовления, оформление и подготовка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учебник для студ. Учреждений сред. Проф. Образования / И.Ю. </w:t>
      </w:r>
      <w:proofErr w:type="spellStart"/>
      <w:r w:rsidRPr="002D0D67">
        <w:rPr>
          <w:rFonts w:eastAsia="MS Mincho"/>
          <w:sz w:val="28"/>
          <w:szCs w:val="28"/>
        </w:rPr>
        <w:t>Бурчакова</w:t>
      </w:r>
      <w:proofErr w:type="spellEnd"/>
      <w:r w:rsidRPr="002D0D67">
        <w:rPr>
          <w:rFonts w:eastAsia="MS Mincho"/>
          <w:sz w:val="28"/>
          <w:szCs w:val="28"/>
        </w:rPr>
        <w:t>, С.В. Ермилова. – М.: Издательский центр «Академия»,  2017. – 384 с.</w:t>
      </w:r>
    </w:p>
    <w:p w:rsidR="001749F7" w:rsidRPr="002D0D67" w:rsidRDefault="001749F7" w:rsidP="002D0D67">
      <w:pPr>
        <w:ind w:firstLine="851"/>
        <w:jc w:val="both"/>
        <w:rPr>
          <w:rFonts w:eastAsia="MS Mincho"/>
          <w:sz w:val="28"/>
          <w:szCs w:val="28"/>
        </w:rPr>
      </w:pPr>
      <w:r w:rsidRPr="002D0D67">
        <w:rPr>
          <w:rFonts w:eastAsia="MS Mincho"/>
          <w:sz w:val="28"/>
          <w:szCs w:val="28"/>
        </w:rPr>
        <w:t>2. Технология приготовления мучных кондитерских изделий: учебник для студ. учреждений сред. проф. образования</w:t>
      </w:r>
      <w:proofErr w:type="gramStart"/>
      <w:r w:rsidRPr="002D0D67">
        <w:rPr>
          <w:rFonts w:eastAsia="MS Mincho"/>
          <w:sz w:val="28"/>
          <w:szCs w:val="28"/>
        </w:rPr>
        <w:t>/  Н.</w:t>
      </w:r>
      <w:proofErr w:type="gramEnd"/>
      <w:r w:rsidRPr="002D0D67">
        <w:rPr>
          <w:rFonts w:eastAsia="MS Mincho"/>
          <w:sz w:val="28"/>
          <w:szCs w:val="28"/>
        </w:rPr>
        <w:t xml:space="preserve"> Г. </w:t>
      </w:r>
      <w:proofErr w:type="spellStart"/>
      <w:r w:rsidRPr="002D0D67">
        <w:rPr>
          <w:rFonts w:eastAsia="MS Mincho"/>
          <w:sz w:val="28"/>
          <w:szCs w:val="28"/>
        </w:rPr>
        <w:t>Бутейкис</w:t>
      </w:r>
      <w:proofErr w:type="spellEnd"/>
      <w:r w:rsidRPr="002D0D67">
        <w:rPr>
          <w:rFonts w:eastAsia="MS Mincho"/>
          <w:sz w:val="28"/>
          <w:szCs w:val="28"/>
        </w:rPr>
        <w:t>. – 13-е изд., стер. – М: Издательский центр «Академия», 2014. – 336с.</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lastRenderedPageBreak/>
        <w:t>3. Ершова П.С. Сборник рецептур на хлеб и хлебобулочные изделия. 13-е изд. – СПб.: Профи, 2011 – 208 стр.</w:t>
      </w:r>
    </w:p>
    <w:p w:rsidR="001749F7" w:rsidRPr="002D0D67" w:rsidRDefault="001749F7" w:rsidP="002D0D67">
      <w:pPr>
        <w:ind w:firstLine="851"/>
        <w:jc w:val="both"/>
        <w:rPr>
          <w:sz w:val="28"/>
          <w:szCs w:val="28"/>
        </w:rPr>
      </w:pPr>
      <w:r w:rsidRPr="002D0D67">
        <w:rPr>
          <w:sz w:val="28"/>
          <w:szCs w:val="28"/>
        </w:rPr>
        <w:t>4. Технология и организация производства хлебобулочных изделий: учебник для студ. учреждений сред. проф. образования/ Т. Б. Цыганова. – 6-е изд., стер. – М: Издательский центр «Академия», 2014. – 448 с.</w:t>
      </w:r>
    </w:p>
    <w:p w:rsidR="001749F7" w:rsidRPr="002D0D67" w:rsidRDefault="001749F7" w:rsidP="002D0D67">
      <w:pPr>
        <w:ind w:firstLine="851"/>
        <w:jc w:val="both"/>
        <w:rPr>
          <w:bCs/>
          <w:sz w:val="28"/>
          <w:szCs w:val="28"/>
        </w:rPr>
      </w:pPr>
    </w:p>
    <w:p w:rsidR="001749F7" w:rsidRPr="002D0D67" w:rsidRDefault="001749F7" w:rsidP="002D0D67">
      <w:pPr>
        <w:ind w:firstLine="851"/>
        <w:jc w:val="both"/>
        <w:rPr>
          <w:bCs/>
          <w:sz w:val="28"/>
          <w:szCs w:val="28"/>
          <w:u w:val="single"/>
        </w:rPr>
      </w:pPr>
      <w:r w:rsidRPr="002D0D67">
        <w:rPr>
          <w:bCs/>
          <w:sz w:val="28"/>
          <w:szCs w:val="28"/>
          <w:u w:val="single"/>
        </w:rPr>
        <w:t>Дополнительные источники:</w:t>
      </w:r>
    </w:p>
    <w:p w:rsidR="001749F7" w:rsidRPr="002D0D67" w:rsidRDefault="001749F7" w:rsidP="002D0D67">
      <w:pPr>
        <w:tabs>
          <w:tab w:val="left" w:pos="945"/>
        </w:tabs>
        <w:ind w:firstLine="851"/>
        <w:jc w:val="both"/>
        <w:rPr>
          <w:sz w:val="28"/>
          <w:szCs w:val="28"/>
        </w:rPr>
      </w:pPr>
      <w:r w:rsidRPr="002D0D67">
        <w:rPr>
          <w:sz w:val="28"/>
          <w:szCs w:val="28"/>
        </w:rPr>
        <w:t xml:space="preserve">1. </w:t>
      </w:r>
      <w:r w:rsidRPr="002D0D67">
        <w:rPr>
          <w:sz w:val="28"/>
          <w:szCs w:val="28"/>
        </w:rPr>
        <w:tab/>
        <w:t xml:space="preserve">Епифанова М.В. Товароведение </w:t>
      </w:r>
      <w:proofErr w:type="spellStart"/>
      <w:r w:rsidRPr="002D0D67">
        <w:rPr>
          <w:sz w:val="28"/>
          <w:szCs w:val="28"/>
        </w:rPr>
        <w:t>продовольственнх</w:t>
      </w:r>
      <w:proofErr w:type="spellEnd"/>
      <w:r w:rsidRPr="002D0D67">
        <w:rPr>
          <w:sz w:val="28"/>
          <w:szCs w:val="28"/>
        </w:rPr>
        <w:t xml:space="preserve"> товаров: учеб. для студ. учреждений сред. проф. образования / М.В. Епифанова. – М.: Издательский центр «Академия», 2018.- 208 с.</w:t>
      </w:r>
    </w:p>
    <w:p w:rsidR="001749F7" w:rsidRPr="002D0D67" w:rsidRDefault="001749F7" w:rsidP="002D0D67">
      <w:pPr>
        <w:tabs>
          <w:tab w:val="left" w:pos="945"/>
        </w:tabs>
        <w:ind w:firstLine="851"/>
        <w:jc w:val="both"/>
        <w:rPr>
          <w:sz w:val="28"/>
          <w:szCs w:val="28"/>
        </w:rPr>
      </w:pPr>
      <w:r w:rsidRPr="002D0D67">
        <w:rPr>
          <w:sz w:val="28"/>
          <w:szCs w:val="28"/>
        </w:rPr>
        <w:t>2. Королев А.А. Микробиология, физиология питания, санитария и гигиена: учебник для студ. учреждений сред. проф. образования: в 2 ч. Ч.</w:t>
      </w:r>
      <w:proofErr w:type="gramStart"/>
      <w:r w:rsidRPr="002D0D67">
        <w:rPr>
          <w:sz w:val="28"/>
          <w:szCs w:val="28"/>
        </w:rPr>
        <w:t>1./</w:t>
      </w:r>
      <w:proofErr w:type="gramEnd"/>
      <w:r w:rsidRPr="002D0D67">
        <w:rPr>
          <w:sz w:val="28"/>
          <w:szCs w:val="28"/>
        </w:rPr>
        <w:t xml:space="preserve"> А. А. Королев, Ю. В. </w:t>
      </w:r>
      <w:proofErr w:type="spellStart"/>
      <w:r w:rsidRPr="002D0D67">
        <w:rPr>
          <w:sz w:val="28"/>
          <w:szCs w:val="28"/>
        </w:rPr>
        <w:t>Несвижский</w:t>
      </w:r>
      <w:proofErr w:type="spellEnd"/>
      <w:r w:rsidRPr="002D0D67">
        <w:rPr>
          <w:sz w:val="28"/>
          <w:szCs w:val="28"/>
        </w:rPr>
        <w:t>, Е.И. Никитенко. – М.: Издательский центр «Академия», 2017. – 256 с.</w:t>
      </w:r>
    </w:p>
    <w:p w:rsidR="001749F7" w:rsidRPr="002D0D67" w:rsidRDefault="001749F7" w:rsidP="002D0D67">
      <w:pPr>
        <w:ind w:firstLine="851"/>
        <w:jc w:val="both"/>
        <w:rPr>
          <w:sz w:val="28"/>
          <w:szCs w:val="28"/>
        </w:rPr>
      </w:pPr>
      <w:r w:rsidRPr="002D0D67">
        <w:rPr>
          <w:sz w:val="28"/>
          <w:szCs w:val="28"/>
        </w:rPr>
        <w:t xml:space="preserve">3. </w:t>
      </w:r>
      <w:proofErr w:type="spellStart"/>
      <w:r w:rsidRPr="002D0D67">
        <w:rPr>
          <w:sz w:val="28"/>
          <w:szCs w:val="28"/>
        </w:rPr>
        <w:t>Мартинчик</w:t>
      </w:r>
      <w:proofErr w:type="spellEnd"/>
      <w:r w:rsidRPr="002D0D67">
        <w:rPr>
          <w:sz w:val="28"/>
          <w:szCs w:val="28"/>
        </w:rPr>
        <w:t xml:space="preserve"> А.Н. Микробиология, физиология питания, санитария и гигиена: учебник для студ. учреждений сред. проф. образования: в 2 ч. Ч.</w:t>
      </w:r>
      <w:proofErr w:type="gramStart"/>
      <w:r w:rsidRPr="002D0D67">
        <w:rPr>
          <w:sz w:val="28"/>
          <w:szCs w:val="28"/>
        </w:rPr>
        <w:t>2./</w:t>
      </w:r>
      <w:proofErr w:type="gramEnd"/>
      <w:r w:rsidRPr="002D0D67">
        <w:rPr>
          <w:sz w:val="28"/>
          <w:szCs w:val="28"/>
        </w:rPr>
        <w:t xml:space="preserve"> А.Н. </w:t>
      </w:r>
      <w:proofErr w:type="spellStart"/>
      <w:r w:rsidRPr="002D0D67">
        <w:rPr>
          <w:sz w:val="28"/>
          <w:szCs w:val="28"/>
        </w:rPr>
        <w:t>Мартинчик</w:t>
      </w:r>
      <w:proofErr w:type="spellEnd"/>
      <w:r w:rsidRPr="002D0D67">
        <w:rPr>
          <w:sz w:val="28"/>
          <w:szCs w:val="28"/>
        </w:rPr>
        <w:t>. – М.: Издательский центр «Академия», 2017. – 240 с.</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 xml:space="preserve">4. </w:t>
      </w:r>
      <w:proofErr w:type="spellStart"/>
      <w:r w:rsidRPr="002D0D67">
        <w:rPr>
          <w:bCs/>
          <w:sz w:val="28"/>
          <w:szCs w:val="28"/>
        </w:rPr>
        <w:t>Хромеенков</w:t>
      </w:r>
      <w:proofErr w:type="spellEnd"/>
      <w:r w:rsidRPr="002D0D67">
        <w:rPr>
          <w:bCs/>
          <w:sz w:val="28"/>
          <w:szCs w:val="28"/>
        </w:rPr>
        <w:t xml:space="preserve"> В.Н. Оборудование хлебопекарного производства. – М: Академия, 2000.</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5. Отечественные журналы:</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 «Питание и общество»;</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 «Общественное питание»;</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2D0D67">
        <w:rPr>
          <w:bCs/>
          <w:sz w:val="28"/>
          <w:szCs w:val="28"/>
        </w:rPr>
        <w:t>- «Гастроном».</w:t>
      </w: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p>
    <w:p w:rsidR="001749F7" w:rsidRPr="002D0D67" w:rsidRDefault="001749F7"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u w:val="single"/>
        </w:rPr>
      </w:pPr>
      <w:r w:rsidRPr="002D0D67">
        <w:rPr>
          <w:bCs/>
          <w:sz w:val="28"/>
          <w:szCs w:val="28"/>
          <w:u w:val="single"/>
        </w:rPr>
        <w:t>Кулинарные сайты интернета.</w:t>
      </w:r>
    </w:p>
    <w:p w:rsidR="001749F7" w:rsidRPr="002D0D67" w:rsidRDefault="00817AC0" w:rsidP="002D0D6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hyperlink r:id="rId10" w:tgtFrame="_blank" w:history="1">
        <w:r w:rsidR="001749F7" w:rsidRPr="002D0D67">
          <w:rPr>
            <w:rStyle w:val="ad"/>
            <w:color w:val="000000"/>
            <w:sz w:val="28"/>
            <w:szCs w:val="28"/>
            <w:u w:val="none"/>
          </w:rPr>
          <w:t>tokoch.ru</w:t>
        </w:r>
      </w:hyperlink>
    </w:p>
    <w:p w:rsidR="001749F7" w:rsidRPr="002D0D67" w:rsidRDefault="00817AC0" w:rsidP="002D0D6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rStyle w:val="b-serp-urlitem"/>
          <w:bCs/>
          <w:sz w:val="28"/>
          <w:szCs w:val="28"/>
        </w:rPr>
      </w:pPr>
      <w:hyperlink r:id="rId11" w:tgtFrame="_blank" w:history="1">
        <w:r w:rsidR="001749F7" w:rsidRPr="002D0D67">
          <w:rPr>
            <w:rStyle w:val="ad"/>
            <w:color w:val="000000"/>
            <w:sz w:val="28"/>
            <w:szCs w:val="28"/>
            <w:u w:val="none"/>
          </w:rPr>
          <w:t>eda-server.ru</w:t>
        </w:r>
      </w:hyperlink>
    </w:p>
    <w:p w:rsidR="001749F7" w:rsidRPr="002D0D67" w:rsidRDefault="00817AC0" w:rsidP="002D0D6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rStyle w:val="b-serp-urlitem"/>
          <w:bCs/>
          <w:color w:val="000000"/>
          <w:sz w:val="28"/>
          <w:szCs w:val="28"/>
        </w:rPr>
      </w:pPr>
      <w:hyperlink r:id="rId12" w:tgtFrame="_blank" w:history="1">
        <w:r w:rsidR="001749F7" w:rsidRPr="002D0D67">
          <w:rPr>
            <w:rStyle w:val="ad"/>
            <w:bCs/>
            <w:color w:val="000000"/>
            <w:sz w:val="28"/>
            <w:szCs w:val="28"/>
            <w:u w:val="none"/>
          </w:rPr>
          <w:t>hleb</w:t>
        </w:r>
        <w:r w:rsidR="001749F7" w:rsidRPr="002D0D67">
          <w:rPr>
            <w:rStyle w:val="ad"/>
            <w:color w:val="000000"/>
            <w:sz w:val="28"/>
            <w:szCs w:val="28"/>
            <w:u w:val="none"/>
          </w:rPr>
          <w:t>.net</w:t>
        </w:r>
      </w:hyperlink>
    </w:p>
    <w:p w:rsidR="001749F7" w:rsidRPr="002D0D67" w:rsidRDefault="00817AC0" w:rsidP="002D0D6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rStyle w:val="b-serp-urlitem"/>
          <w:bCs/>
          <w:color w:val="000000"/>
          <w:sz w:val="28"/>
          <w:szCs w:val="28"/>
        </w:rPr>
      </w:pPr>
      <w:hyperlink r:id="rId13" w:tgtFrame="_blank" w:history="1">
        <w:r w:rsidR="001749F7" w:rsidRPr="002D0D67">
          <w:rPr>
            <w:rStyle w:val="ad"/>
            <w:color w:val="000000"/>
            <w:sz w:val="28"/>
            <w:szCs w:val="28"/>
            <w:u w:val="none"/>
          </w:rPr>
          <w:t>gastronom.ru</w:t>
        </w:r>
      </w:hyperlink>
    </w:p>
    <w:p w:rsidR="001749F7" w:rsidRPr="002D0D67" w:rsidRDefault="00817AC0" w:rsidP="002D0D6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color w:val="000000"/>
          <w:sz w:val="28"/>
          <w:szCs w:val="28"/>
        </w:rPr>
      </w:pPr>
      <w:hyperlink r:id="rId14" w:tgtFrame="_blank" w:history="1">
        <w:r w:rsidR="001749F7" w:rsidRPr="002D0D67">
          <w:rPr>
            <w:rStyle w:val="ad"/>
            <w:color w:val="000000"/>
            <w:sz w:val="28"/>
            <w:szCs w:val="28"/>
            <w:u w:val="none"/>
          </w:rPr>
          <w:t>kraushka.ru</w:t>
        </w:r>
      </w:hyperlink>
    </w:p>
    <w:p w:rsidR="007C0542" w:rsidRPr="00AC724F" w:rsidRDefault="007C0542" w:rsidP="00AC724F">
      <w:pPr>
        <w:pStyle w:val="1"/>
        <w:tabs>
          <w:tab w:val="num" w:pos="0"/>
        </w:tabs>
        <w:spacing w:line="360" w:lineRule="auto"/>
        <w:ind w:firstLine="567"/>
        <w:jc w:val="both"/>
        <w:rPr>
          <w:b/>
          <w:caps/>
          <w:sz w:val="28"/>
          <w:szCs w:val="28"/>
        </w:rPr>
      </w:pPr>
    </w:p>
    <w:p w:rsidR="00EE06BF" w:rsidRPr="00AC724F" w:rsidRDefault="00EE06BF" w:rsidP="00AC7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bCs/>
          <w:sz w:val="28"/>
          <w:szCs w:val="28"/>
        </w:rPr>
      </w:pPr>
    </w:p>
    <w:p w:rsidR="007C0542" w:rsidRPr="002D0D67" w:rsidRDefault="00371A29" w:rsidP="002D0D67">
      <w:pPr>
        <w:jc w:val="center"/>
        <w:rPr>
          <w:b/>
          <w:sz w:val="28"/>
          <w:szCs w:val="28"/>
        </w:rPr>
      </w:pPr>
      <w:r>
        <w:br w:type="page"/>
      </w:r>
      <w:r w:rsidR="002D0D67" w:rsidRPr="002D0D67">
        <w:rPr>
          <w:b/>
          <w:sz w:val="28"/>
          <w:szCs w:val="28"/>
        </w:rPr>
        <w:lastRenderedPageBreak/>
        <w:t>5. КОНТРОЛЬ И ОЦЕНКА РЕЗУЛЬТАТОВ ОСВОЕНИЯ ПРОФЕССИОНАЛЬНОГО МОДУЛЯ (ВИДА ПРОФЕССИОНАЛЬНОЙ ДЕЯТЕЛЬНОСТИ)</w:t>
      </w:r>
    </w:p>
    <w:p w:rsidR="007C0542" w:rsidRPr="002D0D67" w:rsidRDefault="007C0542" w:rsidP="002D0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762"/>
        <w:gridCol w:w="2097"/>
      </w:tblGrid>
      <w:tr w:rsidR="007C0542" w:rsidRPr="00371A29">
        <w:tc>
          <w:tcPr>
            <w:tcW w:w="3712" w:type="dxa"/>
            <w:tcBorders>
              <w:top w:val="single" w:sz="12" w:space="0" w:color="auto"/>
              <w:left w:val="single" w:sz="12" w:space="0" w:color="auto"/>
              <w:bottom w:val="single" w:sz="12" w:space="0" w:color="auto"/>
              <w:right w:val="single" w:sz="4" w:space="0" w:color="auto"/>
            </w:tcBorders>
            <w:shd w:val="clear" w:color="auto" w:fill="auto"/>
            <w:vAlign w:val="center"/>
          </w:tcPr>
          <w:p w:rsidR="007C0542" w:rsidRPr="00371A29" w:rsidRDefault="007C0542" w:rsidP="00902683">
            <w:pPr>
              <w:jc w:val="center"/>
              <w:rPr>
                <w:b/>
                <w:bCs/>
              </w:rPr>
            </w:pPr>
            <w:r w:rsidRPr="00371A29">
              <w:rPr>
                <w:b/>
                <w:bCs/>
              </w:rPr>
              <w:t xml:space="preserve">Результаты </w:t>
            </w:r>
          </w:p>
          <w:p w:rsidR="007C0542" w:rsidRPr="00371A29" w:rsidRDefault="007C0542" w:rsidP="00902683">
            <w:pPr>
              <w:jc w:val="center"/>
              <w:rPr>
                <w:b/>
                <w:bCs/>
              </w:rPr>
            </w:pPr>
            <w:r w:rsidRPr="00371A29">
              <w:rPr>
                <w:b/>
                <w:bCs/>
              </w:rPr>
              <w:t>(освоенные профессиональные компетенции)</w:t>
            </w: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7C0542" w:rsidRPr="00371A29" w:rsidRDefault="007C0542" w:rsidP="00902683">
            <w:pPr>
              <w:jc w:val="center"/>
              <w:rPr>
                <w:bCs/>
              </w:rPr>
            </w:pPr>
            <w:r w:rsidRPr="00371A29">
              <w:rPr>
                <w:b/>
              </w:rPr>
              <w:t>Основные показатели оценки результата</w:t>
            </w:r>
          </w:p>
        </w:tc>
        <w:tc>
          <w:tcPr>
            <w:tcW w:w="2097" w:type="dxa"/>
            <w:tcBorders>
              <w:top w:val="single" w:sz="12" w:space="0" w:color="auto"/>
              <w:left w:val="single" w:sz="4" w:space="0" w:color="auto"/>
              <w:bottom w:val="single" w:sz="12" w:space="0" w:color="auto"/>
              <w:right w:val="single" w:sz="12" w:space="0" w:color="auto"/>
            </w:tcBorders>
            <w:shd w:val="clear" w:color="auto" w:fill="auto"/>
            <w:vAlign w:val="center"/>
          </w:tcPr>
          <w:p w:rsidR="007C0542" w:rsidRPr="00371A29" w:rsidRDefault="007C0542" w:rsidP="00902683">
            <w:pPr>
              <w:jc w:val="center"/>
              <w:rPr>
                <w:b/>
                <w:bCs/>
              </w:rPr>
            </w:pPr>
            <w:r w:rsidRPr="00371A29">
              <w:rPr>
                <w:b/>
              </w:rPr>
              <w:t xml:space="preserve">Формы и методы контроля и оценки </w:t>
            </w:r>
          </w:p>
        </w:tc>
      </w:tr>
      <w:tr w:rsidR="00DA73F1" w:rsidRPr="00371A29" w:rsidTr="008F6186">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DA73F1" w:rsidP="00902683">
            <w:pPr>
              <w:widowControl w:val="0"/>
              <w:suppressAutoHyphens/>
              <w:jc w:val="both"/>
            </w:pPr>
            <w:r w:rsidRPr="00371A29">
              <w:t xml:space="preserve">ПК </w:t>
            </w:r>
            <w:r w:rsidR="00637FB9" w:rsidRPr="00371A29">
              <w:t>2</w:t>
            </w:r>
            <w:r w:rsidRPr="00371A29">
              <w:t xml:space="preserve">.1. </w:t>
            </w:r>
          </w:p>
          <w:p w:rsidR="00DA73F1" w:rsidRPr="00371A29" w:rsidRDefault="00DA73F1" w:rsidP="00902683">
            <w:pPr>
              <w:widowControl w:val="0"/>
              <w:suppressAutoHyphens/>
              <w:jc w:val="both"/>
            </w:pPr>
            <w:r w:rsidRPr="00371A29">
              <w:t>Подготавливать и дозировать сырье</w:t>
            </w:r>
          </w:p>
        </w:tc>
        <w:tc>
          <w:tcPr>
            <w:tcW w:w="3762" w:type="dxa"/>
            <w:tcBorders>
              <w:top w:val="single" w:sz="12" w:space="0" w:color="auto"/>
              <w:left w:val="single" w:sz="4" w:space="0" w:color="auto"/>
              <w:bottom w:val="single" w:sz="4" w:space="0" w:color="auto"/>
              <w:right w:val="single" w:sz="4" w:space="0" w:color="auto"/>
            </w:tcBorders>
            <w:shd w:val="clear" w:color="auto" w:fill="auto"/>
          </w:tcPr>
          <w:p w:rsidR="00D942DA" w:rsidRPr="00D942DA" w:rsidRDefault="00D41401" w:rsidP="00D942DA">
            <w:r>
              <w:t>Подготавливает сырье</w:t>
            </w:r>
            <w:r w:rsidR="00D942DA" w:rsidRPr="00D942DA">
              <w:t xml:space="preserve"> к пуску в производство</w:t>
            </w:r>
          </w:p>
          <w:p w:rsidR="00D942DA" w:rsidRPr="00D942DA" w:rsidRDefault="00D41401" w:rsidP="00D942DA">
            <w:r>
              <w:t xml:space="preserve">Обосновывает выбор </w:t>
            </w:r>
            <w:r w:rsidR="00D942DA" w:rsidRPr="00D942DA">
              <w:t xml:space="preserve"> метода подготовки и дозировки сырья</w:t>
            </w:r>
          </w:p>
          <w:p w:rsidR="00D942DA" w:rsidRPr="00D942DA" w:rsidRDefault="00D942DA" w:rsidP="00D942DA">
            <w:r w:rsidRPr="00D942DA">
              <w:t>Демонстр</w:t>
            </w:r>
            <w:r w:rsidR="00D41401">
              <w:t xml:space="preserve">ирует </w:t>
            </w:r>
            <w:r w:rsidRPr="00D942DA">
              <w:t xml:space="preserve"> определени</w:t>
            </w:r>
            <w:r w:rsidR="00D41401">
              <w:t xml:space="preserve">е </w:t>
            </w:r>
            <w:r w:rsidRPr="00D942DA">
              <w:t xml:space="preserve"> годности органолептическим способом.</w:t>
            </w:r>
          </w:p>
          <w:p w:rsidR="00D942DA" w:rsidRPr="00D942DA" w:rsidRDefault="00D41401" w:rsidP="00D942DA">
            <w:r>
              <w:t xml:space="preserve">Обосновывает выбор </w:t>
            </w:r>
            <w:r w:rsidRPr="00D942DA">
              <w:t xml:space="preserve"> </w:t>
            </w:r>
            <w:r>
              <w:t>метод</w:t>
            </w:r>
            <w:r w:rsidR="00D942DA" w:rsidRPr="00D942DA">
              <w:t xml:space="preserve"> регулировки дозирующего оборудования в зависимости от рецептур</w:t>
            </w:r>
          </w:p>
          <w:p w:rsidR="00D942DA" w:rsidRPr="00D942DA" w:rsidRDefault="00D41401" w:rsidP="00D942DA">
            <w:r>
              <w:t xml:space="preserve">Излагает </w:t>
            </w:r>
            <w:r w:rsidR="00D942DA" w:rsidRPr="00D942DA">
              <w:t xml:space="preserve"> правил</w:t>
            </w:r>
            <w:r>
              <w:t>а</w:t>
            </w:r>
            <w:r w:rsidR="00D942DA" w:rsidRPr="00D942DA">
              <w:t xml:space="preserve"> ТБ при эксплуатации  дозаторов для дозирование сырья</w:t>
            </w:r>
          </w:p>
          <w:p w:rsidR="00DA73F1" w:rsidRPr="00371A29" w:rsidRDefault="00D41401" w:rsidP="00D942DA">
            <w:pPr>
              <w:widowControl w:val="0"/>
              <w:suppressAutoHyphens/>
            </w:pPr>
            <w:r>
              <w:t xml:space="preserve">Обосновывает выбор </w:t>
            </w:r>
            <w:r w:rsidRPr="00D942DA">
              <w:t xml:space="preserve"> </w:t>
            </w:r>
            <w:r w:rsidR="00D942DA" w:rsidRPr="00D942DA">
              <w:t>сырья</w:t>
            </w:r>
          </w:p>
        </w:tc>
        <w:tc>
          <w:tcPr>
            <w:tcW w:w="2097" w:type="dxa"/>
            <w:tcBorders>
              <w:top w:val="single" w:sz="12" w:space="0" w:color="auto"/>
              <w:left w:val="single" w:sz="4" w:space="0" w:color="auto"/>
              <w:bottom w:val="single" w:sz="4" w:space="0" w:color="auto"/>
              <w:right w:val="single" w:sz="12" w:space="0" w:color="auto"/>
            </w:tcBorders>
            <w:shd w:val="clear" w:color="auto" w:fill="auto"/>
          </w:tcPr>
          <w:p w:rsidR="00D942DA" w:rsidRDefault="00D942DA" w:rsidP="00902683">
            <w:pPr>
              <w:jc w:val="both"/>
              <w:rPr>
                <w:bCs/>
              </w:rPr>
            </w:pPr>
            <w:r>
              <w:rPr>
                <w:bCs/>
              </w:rPr>
              <w:t>В</w:t>
            </w:r>
            <w:r w:rsidR="00DA73F1" w:rsidRPr="00371A29">
              <w:rPr>
                <w:bCs/>
              </w:rPr>
              <w:t>ыполне</w:t>
            </w:r>
            <w:r>
              <w:rPr>
                <w:bCs/>
              </w:rPr>
              <w:t>ние</w:t>
            </w:r>
            <w:r w:rsidR="00DA73F1" w:rsidRPr="00371A29">
              <w:rPr>
                <w:bCs/>
              </w:rPr>
              <w:t xml:space="preserve"> лабораторных и практических ра</w:t>
            </w:r>
            <w:r>
              <w:rPr>
                <w:bCs/>
              </w:rPr>
              <w:t>бот.</w:t>
            </w:r>
          </w:p>
          <w:p w:rsidR="00DA73F1" w:rsidRDefault="008F6186" w:rsidP="008F6186">
            <w:pPr>
              <w:jc w:val="both"/>
              <w:rPr>
                <w:bCs/>
              </w:rPr>
            </w:pPr>
            <w:r>
              <w:rPr>
                <w:bCs/>
              </w:rPr>
              <w:t xml:space="preserve">Тестирование. </w:t>
            </w:r>
          </w:p>
          <w:p w:rsidR="008F6186" w:rsidRPr="00371A29" w:rsidRDefault="00157E81" w:rsidP="008F6186">
            <w:pPr>
              <w:jc w:val="both"/>
              <w:rPr>
                <w:bCs/>
              </w:rPr>
            </w:pPr>
            <w:r>
              <w:rPr>
                <w:bCs/>
              </w:rPr>
              <w:t>Выполнение карточек- заданий.</w:t>
            </w:r>
          </w:p>
        </w:tc>
      </w:tr>
      <w:tr w:rsidR="00DA73F1"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DA73F1" w:rsidP="00902683">
            <w:pPr>
              <w:widowControl w:val="0"/>
              <w:suppressAutoHyphens/>
              <w:jc w:val="both"/>
            </w:pPr>
            <w:r w:rsidRPr="00371A29">
              <w:t xml:space="preserve">ПК </w:t>
            </w:r>
            <w:r w:rsidR="00637FB9" w:rsidRPr="00371A29">
              <w:t>2</w:t>
            </w:r>
            <w:r w:rsidRPr="00371A29">
              <w:t xml:space="preserve">.2. </w:t>
            </w:r>
          </w:p>
          <w:p w:rsidR="00DA73F1" w:rsidRPr="00371A29" w:rsidRDefault="00DA73F1" w:rsidP="00902683">
            <w:pPr>
              <w:widowControl w:val="0"/>
              <w:suppressAutoHyphens/>
              <w:jc w:val="both"/>
            </w:pPr>
            <w:r w:rsidRPr="00371A29">
              <w:t>Приготавливать тесто различными способами согласно производственным рецептурам</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D942DA" w:rsidRPr="00D942DA" w:rsidRDefault="00D41401" w:rsidP="00D942DA">
            <w:pPr>
              <w:jc w:val="both"/>
            </w:pPr>
            <w:r>
              <w:t xml:space="preserve">Обосновывает выбор </w:t>
            </w:r>
            <w:r w:rsidRPr="00D942DA">
              <w:t xml:space="preserve"> </w:t>
            </w:r>
            <w:r w:rsidR="00D942DA" w:rsidRPr="00D942DA">
              <w:t>технологического оборудования для приготовления, теста из традиционных видов овощей и грибов</w:t>
            </w:r>
          </w:p>
          <w:p w:rsidR="00D942DA" w:rsidRPr="00D942DA" w:rsidRDefault="00D41401" w:rsidP="00D942DA">
            <w:r>
              <w:t xml:space="preserve">Демонстрирует  навыки </w:t>
            </w:r>
            <w:r w:rsidR="00D942DA" w:rsidRPr="00D942DA">
              <w:t xml:space="preserve"> приготовления опары и закваски для различных видов теста в соответствии с рецептурой;</w:t>
            </w:r>
          </w:p>
          <w:p w:rsidR="00D942DA" w:rsidRPr="00D942DA" w:rsidRDefault="00D942DA" w:rsidP="00D942DA">
            <w:r w:rsidRPr="00D942DA">
              <w:t>способы замеса и приготовления ржаного и пшеничного теста;</w:t>
            </w:r>
          </w:p>
          <w:p w:rsidR="00DA73F1" w:rsidRPr="00371A29" w:rsidRDefault="00D942DA" w:rsidP="00D41401">
            <w:pPr>
              <w:widowControl w:val="0"/>
              <w:suppressAutoHyphens/>
              <w:jc w:val="both"/>
            </w:pPr>
            <w:r w:rsidRPr="00D942DA">
              <w:t>Демонстр</w:t>
            </w:r>
            <w:r w:rsidR="00D41401">
              <w:t xml:space="preserve">ирует </w:t>
            </w:r>
            <w:r w:rsidRPr="00D942DA">
              <w:t xml:space="preserve"> правил</w:t>
            </w:r>
            <w:r w:rsidR="00D41401">
              <w:t>а</w:t>
            </w:r>
            <w:r w:rsidRPr="00D942DA">
              <w:t xml:space="preserve"> безопасного использования  работы на тестоприготовительном оборудовании</w:t>
            </w:r>
          </w:p>
        </w:tc>
        <w:tc>
          <w:tcPr>
            <w:tcW w:w="2097" w:type="dxa"/>
            <w:tcBorders>
              <w:left w:val="single" w:sz="4" w:space="0" w:color="auto"/>
              <w:right w:val="single" w:sz="12" w:space="0" w:color="auto"/>
            </w:tcBorders>
            <w:shd w:val="clear" w:color="auto" w:fill="auto"/>
          </w:tcPr>
          <w:p w:rsidR="00DA73F1" w:rsidRDefault="00157E81" w:rsidP="00902683">
            <w:pPr>
              <w:jc w:val="both"/>
              <w:rPr>
                <w:bCs/>
              </w:rPr>
            </w:pPr>
            <w:r>
              <w:rPr>
                <w:bCs/>
              </w:rPr>
              <w:t>Решение кроссвордов.</w:t>
            </w:r>
          </w:p>
          <w:p w:rsidR="00157E81" w:rsidRDefault="00157E81" w:rsidP="00902683">
            <w:pPr>
              <w:jc w:val="both"/>
              <w:rPr>
                <w:bCs/>
              </w:rPr>
            </w:pPr>
            <w:r>
              <w:rPr>
                <w:bCs/>
              </w:rPr>
              <w:t xml:space="preserve">Составление схем. </w:t>
            </w:r>
          </w:p>
          <w:p w:rsidR="00157E81" w:rsidRPr="00157E81" w:rsidRDefault="00157E81" w:rsidP="00902683">
            <w:pPr>
              <w:jc w:val="both"/>
              <w:rPr>
                <w:bCs/>
              </w:rPr>
            </w:pPr>
            <w:r>
              <w:rPr>
                <w:bCs/>
              </w:rPr>
              <w:t>Выполнение рефератов</w:t>
            </w:r>
          </w:p>
        </w:tc>
      </w:tr>
      <w:tr w:rsidR="00DA73F1"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DA73F1" w:rsidP="00902683">
            <w:pPr>
              <w:widowControl w:val="0"/>
              <w:suppressAutoHyphens/>
              <w:jc w:val="both"/>
            </w:pPr>
            <w:r w:rsidRPr="00371A29">
              <w:t xml:space="preserve">ПК </w:t>
            </w:r>
            <w:r w:rsidR="00637FB9" w:rsidRPr="00371A29">
              <w:t>2</w:t>
            </w:r>
            <w:r w:rsidRPr="00371A29">
              <w:t xml:space="preserve">.3. </w:t>
            </w:r>
          </w:p>
          <w:p w:rsidR="00DA73F1" w:rsidRPr="00371A29" w:rsidRDefault="00DA73F1" w:rsidP="00902683">
            <w:pPr>
              <w:widowControl w:val="0"/>
              <w:suppressAutoHyphens/>
              <w:jc w:val="both"/>
            </w:pPr>
            <w:r w:rsidRPr="00371A29">
              <w:t>Определять готовность опары, закваски, теста при замесе и брожении</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D942DA" w:rsidRPr="00D942DA" w:rsidRDefault="00D41401" w:rsidP="00D942DA">
            <w:pPr>
              <w:jc w:val="both"/>
            </w:pPr>
            <w:r>
              <w:t xml:space="preserve">Обосновывает выбор </w:t>
            </w:r>
            <w:r w:rsidRPr="00D942DA">
              <w:t xml:space="preserve"> </w:t>
            </w:r>
            <w:r w:rsidR="00D942DA" w:rsidRPr="00D942DA">
              <w:t>метода определения готовности полуфабрикатов при замесе и брожении</w:t>
            </w:r>
          </w:p>
          <w:p w:rsidR="00DA73F1" w:rsidRPr="00371A29" w:rsidRDefault="00D942DA" w:rsidP="00D41401">
            <w:pPr>
              <w:widowControl w:val="0"/>
              <w:suppressAutoHyphens/>
              <w:jc w:val="both"/>
            </w:pPr>
            <w:r w:rsidRPr="00D942DA">
              <w:t>Демонстр</w:t>
            </w:r>
            <w:r w:rsidR="00D41401">
              <w:t>ирует  навыки определения</w:t>
            </w:r>
            <w:r w:rsidRPr="00D942DA">
              <w:t xml:space="preserve"> готовности опары, закваски, теста при замесе и брожени</w:t>
            </w:r>
            <w:r w:rsidR="00D41401">
              <w:t>я</w:t>
            </w:r>
          </w:p>
        </w:tc>
        <w:tc>
          <w:tcPr>
            <w:tcW w:w="2097" w:type="dxa"/>
            <w:tcBorders>
              <w:left w:val="single" w:sz="4" w:space="0" w:color="auto"/>
              <w:right w:val="single" w:sz="12" w:space="0" w:color="auto"/>
            </w:tcBorders>
            <w:shd w:val="clear" w:color="auto" w:fill="auto"/>
          </w:tcPr>
          <w:p w:rsidR="00157E81" w:rsidRDefault="00157E81" w:rsidP="00902683">
            <w:pPr>
              <w:jc w:val="both"/>
              <w:rPr>
                <w:bCs/>
              </w:rPr>
            </w:pPr>
            <w:r>
              <w:rPr>
                <w:bCs/>
              </w:rPr>
              <w:t>Тестирование.</w:t>
            </w:r>
          </w:p>
          <w:p w:rsidR="00157E81" w:rsidRPr="00157E81" w:rsidRDefault="00157E81" w:rsidP="00902683">
            <w:pPr>
              <w:jc w:val="both"/>
              <w:rPr>
                <w:bCs/>
              </w:rPr>
            </w:pPr>
            <w:r>
              <w:rPr>
                <w:bCs/>
              </w:rPr>
              <w:t>Составление технологических схем.</w:t>
            </w:r>
          </w:p>
        </w:tc>
      </w:tr>
      <w:tr w:rsidR="00DA73F1"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DA73F1" w:rsidP="00902683">
            <w:pPr>
              <w:widowControl w:val="0"/>
              <w:suppressAutoHyphens/>
              <w:jc w:val="both"/>
            </w:pPr>
            <w:r w:rsidRPr="00371A29">
              <w:t xml:space="preserve">ПК </w:t>
            </w:r>
            <w:r w:rsidR="00637FB9" w:rsidRPr="00371A29">
              <w:t>2</w:t>
            </w:r>
            <w:r w:rsidRPr="00371A29">
              <w:t xml:space="preserve">.4. </w:t>
            </w:r>
          </w:p>
          <w:p w:rsidR="00DA73F1" w:rsidRPr="00371A29" w:rsidRDefault="00DA73F1" w:rsidP="00902683">
            <w:pPr>
              <w:widowControl w:val="0"/>
              <w:suppressAutoHyphens/>
              <w:jc w:val="both"/>
            </w:pPr>
            <w:r w:rsidRPr="00371A29">
              <w:t>Обслуживать оборудование для приготовления теста</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D942DA" w:rsidRPr="00D942DA" w:rsidRDefault="00D41401" w:rsidP="00D942DA">
            <w:pPr>
              <w:jc w:val="both"/>
            </w:pPr>
            <w:r>
              <w:t>Излагает</w:t>
            </w:r>
            <w:r w:rsidR="00D942DA" w:rsidRPr="00D942DA">
              <w:t xml:space="preserve"> правил</w:t>
            </w:r>
            <w:r>
              <w:t>а</w:t>
            </w:r>
            <w:r w:rsidR="00D942DA" w:rsidRPr="00D942DA">
              <w:t xml:space="preserve"> ТБ работы на тестоприготовительном оборудовании</w:t>
            </w:r>
          </w:p>
          <w:p w:rsidR="00DA73F1" w:rsidRDefault="00D41401" w:rsidP="00D942DA">
            <w:pPr>
              <w:widowControl w:val="0"/>
              <w:suppressAutoHyphens/>
              <w:jc w:val="both"/>
            </w:pPr>
            <w:r>
              <w:t>Демонстрирует</w:t>
            </w:r>
            <w:r w:rsidR="00D942DA" w:rsidRPr="00D942DA">
              <w:t xml:space="preserve"> правил</w:t>
            </w:r>
            <w:r>
              <w:t>а</w:t>
            </w:r>
            <w:r w:rsidR="00D942DA" w:rsidRPr="00D942DA">
              <w:t xml:space="preserve"> безопасного использования  работы на тестоприготовительном</w:t>
            </w:r>
          </w:p>
          <w:p w:rsidR="00D942DA" w:rsidRPr="00D942DA" w:rsidRDefault="00D942DA" w:rsidP="00D942DA">
            <w:pPr>
              <w:jc w:val="both"/>
            </w:pPr>
            <w:r w:rsidRPr="00D942DA">
              <w:t>оборудовании</w:t>
            </w:r>
          </w:p>
          <w:p w:rsidR="00D942DA" w:rsidRPr="00371A29" w:rsidRDefault="00D942DA" w:rsidP="00D942DA">
            <w:pPr>
              <w:widowControl w:val="0"/>
              <w:suppressAutoHyphens/>
              <w:jc w:val="both"/>
            </w:pPr>
          </w:p>
        </w:tc>
        <w:tc>
          <w:tcPr>
            <w:tcW w:w="2097" w:type="dxa"/>
            <w:tcBorders>
              <w:left w:val="single" w:sz="4" w:space="0" w:color="auto"/>
              <w:bottom w:val="single" w:sz="12" w:space="0" w:color="auto"/>
              <w:right w:val="single" w:sz="12" w:space="0" w:color="auto"/>
            </w:tcBorders>
            <w:shd w:val="clear" w:color="auto" w:fill="auto"/>
          </w:tcPr>
          <w:p w:rsidR="00DA73F1" w:rsidRDefault="00157E81" w:rsidP="00902683">
            <w:pPr>
              <w:jc w:val="both"/>
              <w:rPr>
                <w:bCs/>
              </w:rPr>
            </w:pPr>
            <w:r>
              <w:rPr>
                <w:bCs/>
              </w:rPr>
              <w:t>Тестирование.</w:t>
            </w:r>
          </w:p>
          <w:p w:rsidR="00157E81" w:rsidRDefault="00157E81" w:rsidP="00902683">
            <w:pPr>
              <w:jc w:val="both"/>
              <w:rPr>
                <w:bCs/>
              </w:rPr>
            </w:pPr>
            <w:r>
              <w:rPr>
                <w:bCs/>
              </w:rPr>
              <w:t>Схематическое изображение.</w:t>
            </w:r>
          </w:p>
          <w:p w:rsidR="00157E81" w:rsidRPr="00157E81" w:rsidRDefault="00157E81" w:rsidP="00902683">
            <w:pPr>
              <w:jc w:val="both"/>
              <w:rPr>
                <w:bCs/>
              </w:rPr>
            </w:pPr>
            <w:r>
              <w:rPr>
                <w:bCs/>
              </w:rPr>
              <w:t>Выполнение заданий в таблицах.</w:t>
            </w:r>
          </w:p>
        </w:tc>
      </w:tr>
    </w:tbl>
    <w:p w:rsidR="007C0542" w:rsidRPr="00157E81" w:rsidRDefault="007C0542" w:rsidP="002D0D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z w:val="28"/>
          <w:szCs w:val="28"/>
        </w:rPr>
      </w:pPr>
      <w:r w:rsidRPr="00157E81">
        <w:rPr>
          <w:sz w:val="28"/>
          <w:szCs w:val="28"/>
        </w:rPr>
        <w:lastRenderedPageBreak/>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7C0542" w:rsidRDefault="007C0542" w:rsidP="007C05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762"/>
        <w:gridCol w:w="2097"/>
      </w:tblGrid>
      <w:tr w:rsidR="007C0542" w:rsidRPr="00371A29">
        <w:tc>
          <w:tcPr>
            <w:tcW w:w="3712" w:type="dxa"/>
            <w:tcBorders>
              <w:top w:val="single" w:sz="12" w:space="0" w:color="auto"/>
              <w:left w:val="single" w:sz="12" w:space="0" w:color="auto"/>
              <w:bottom w:val="single" w:sz="12" w:space="0" w:color="auto"/>
              <w:right w:val="single" w:sz="4" w:space="0" w:color="auto"/>
            </w:tcBorders>
            <w:shd w:val="clear" w:color="auto" w:fill="auto"/>
            <w:vAlign w:val="center"/>
          </w:tcPr>
          <w:p w:rsidR="007C0542" w:rsidRPr="00371A29" w:rsidRDefault="007C0542" w:rsidP="00902683">
            <w:pPr>
              <w:jc w:val="center"/>
              <w:rPr>
                <w:b/>
                <w:bCs/>
              </w:rPr>
            </w:pPr>
            <w:r w:rsidRPr="00371A29">
              <w:rPr>
                <w:b/>
                <w:bCs/>
              </w:rPr>
              <w:t xml:space="preserve">Результаты </w:t>
            </w:r>
          </w:p>
          <w:p w:rsidR="007C0542" w:rsidRPr="00371A29" w:rsidRDefault="007C0542" w:rsidP="00902683">
            <w:pPr>
              <w:jc w:val="center"/>
              <w:rPr>
                <w:b/>
                <w:bCs/>
              </w:rPr>
            </w:pPr>
            <w:r w:rsidRPr="00371A29">
              <w:rPr>
                <w:b/>
                <w:bCs/>
              </w:rPr>
              <w:t>(освоенные общие компетенции)</w:t>
            </w: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7C0542" w:rsidRPr="00371A29" w:rsidRDefault="007C0542" w:rsidP="00902683">
            <w:pPr>
              <w:jc w:val="center"/>
              <w:rPr>
                <w:bCs/>
              </w:rPr>
            </w:pPr>
            <w:r w:rsidRPr="00371A29">
              <w:rPr>
                <w:b/>
              </w:rPr>
              <w:t>Основные показатели оценки результата</w:t>
            </w:r>
          </w:p>
        </w:tc>
        <w:tc>
          <w:tcPr>
            <w:tcW w:w="2097" w:type="dxa"/>
            <w:tcBorders>
              <w:top w:val="single" w:sz="12" w:space="0" w:color="auto"/>
              <w:left w:val="single" w:sz="4" w:space="0" w:color="auto"/>
              <w:bottom w:val="single" w:sz="12" w:space="0" w:color="auto"/>
              <w:right w:val="single" w:sz="12" w:space="0" w:color="auto"/>
            </w:tcBorders>
            <w:shd w:val="clear" w:color="auto" w:fill="auto"/>
            <w:vAlign w:val="center"/>
          </w:tcPr>
          <w:p w:rsidR="007C0542" w:rsidRPr="00371A29" w:rsidRDefault="007C0542" w:rsidP="00902683">
            <w:pPr>
              <w:jc w:val="center"/>
              <w:rPr>
                <w:b/>
                <w:bCs/>
              </w:rPr>
            </w:pPr>
            <w:r w:rsidRPr="00371A29">
              <w:rPr>
                <w:b/>
              </w:rPr>
              <w:t xml:space="preserve">Формы и методы контроля и оценки </w:t>
            </w:r>
          </w:p>
        </w:tc>
      </w:tr>
      <w:tr w:rsidR="00E01428"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1. </w:t>
            </w:r>
          </w:p>
          <w:p w:rsidR="00E01428" w:rsidRPr="00371A29" w:rsidRDefault="00E01428" w:rsidP="00902683">
            <w:pPr>
              <w:widowControl w:val="0"/>
              <w:suppressAutoHyphens/>
              <w:jc w:val="both"/>
            </w:pPr>
            <w:r w:rsidRPr="00371A29">
              <w:t>Понимать сущность и социальную значимость своей будущей профессии, проявлять к ней устойчивый интерес</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E01428" w:rsidRPr="00371A29" w:rsidRDefault="00E01428" w:rsidP="00902683">
            <w:pPr>
              <w:widowControl w:val="0"/>
              <w:suppressAutoHyphens/>
              <w:jc w:val="both"/>
            </w:pPr>
            <w:r w:rsidRPr="00371A29">
              <w:t>Демонстрация интереса к будущей профессии;</w:t>
            </w:r>
          </w:p>
          <w:p w:rsidR="00E01428" w:rsidRPr="00371A29" w:rsidRDefault="00E01428" w:rsidP="00902683">
            <w:pPr>
              <w:widowControl w:val="0"/>
              <w:suppressAutoHyphens/>
              <w:jc w:val="both"/>
            </w:pPr>
            <w:r w:rsidRPr="00371A29">
              <w:t>Участие в конкурсах.</w:t>
            </w:r>
          </w:p>
          <w:p w:rsidR="00E01428" w:rsidRPr="00371A29" w:rsidRDefault="00E01428" w:rsidP="00902683">
            <w:pPr>
              <w:widowControl w:val="0"/>
              <w:suppressAutoHyphens/>
              <w:jc w:val="both"/>
            </w:pPr>
            <w:r w:rsidRPr="00371A29">
              <w:t>Результаты диагностики мотивационной сферы.</w:t>
            </w:r>
          </w:p>
        </w:tc>
        <w:tc>
          <w:tcPr>
            <w:tcW w:w="2097" w:type="dxa"/>
            <w:tcBorders>
              <w:top w:val="single" w:sz="12" w:space="0" w:color="auto"/>
              <w:left w:val="single" w:sz="4" w:space="0" w:color="auto"/>
              <w:right w:val="single" w:sz="12" w:space="0" w:color="auto"/>
            </w:tcBorders>
            <w:shd w:val="clear" w:color="auto" w:fill="auto"/>
          </w:tcPr>
          <w:p w:rsidR="00DD6A00" w:rsidRPr="00384EBE" w:rsidRDefault="00DD6A00" w:rsidP="00DD6A00">
            <w:pPr>
              <w:jc w:val="both"/>
              <w:rPr>
                <w:bCs/>
              </w:rPr>
            </w:pPr>
          </w:p>
          <w:p w:rsidR="005B7CF9" w:rsidRPr="00384EBE" w:rsidRDefault="00DD6A00" w:rsidP="00DD6A00">
            <w:pPr>
              <w:jc w:val="both"/>
              <w:rPr>
                <w:bCs/>
              </w:rPr>
            </w:pPr>
            <w:r w:rsidRPr="00384EBE">
              <w:rPr>
                <w:bCs/>
              </w:rPr>
              <w:t>Мониторинг, внеаудиторная деятельность</w:t>
            </w:r>
          </w:p>
          <w:p w:rsidR="00DD6A00" w:rsidRPr="00384EBE" w:rsidRDefault="00DD6A00" w:rsidP="00DD6A00">
            <w:pPr>
              <w:jc w:val="both"/>
              <w:rPr>
                <w:bCs/>
              </w:rPr>
            </w:pPr>
          </w:p>
        </w:tc>
      </w:tr>
      <w:tr w:rsidR="00E01428"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2. </w:t>
            </w:r>
          </w:p>
          <w:p w:rsidR="00E01428" w:rsidRPr="00371A29" w:rsidRDefault="00E01428" w:rsidP="00902683">
            <w:pPr>
              <w:widowControl w:val="0"/>
              <w:suppressAutoHyphens/>
              <w:jc w:val="both"/>
            </w:pPr>
            <w:r w:rsidRPr="00371A29">
              <w:t>Организовывать собственную деятельность, исходя из цели и способов ее достижения, определенных руководителем</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E01428" w:rsidRPr="00371A29" w:rsidRDefault="005B7CF9" w:rsidP="00902683">
            <w:pPr>
              <w:widowControl w:val="0"/>
              <w:suppressAutoHyphens/>
              <w:jc w:val="both"/>
            </w:pPr>
            <w:r w:rsidRPr="00371A29">
              <w:t>Участие в определении целей деятельности;</w:t>
            </w:r>
          </w:p>
          <w:p w:rsidR="005B7CF9" w:rsidRPr="00371A29" w:rsidRDefault="005B7CF9" w:rsidP="00902683">
            <w:pPr>
              <w:widowControl w:val="0"/>
              <w:suppressAutoHyphens/>
              <w:jc w:val="both"/>
            </w:pPr>
            <w:r w:rsidRPr="00371A29">
              <w:t>Планирование собственной деятельности и ее организация.</w:t>
            </w:r>
          </w:p>
        </w:tc>
        <w:tc>
          <w:tcPr>
            <w:tcW w:w="2097" w:type="dxa"/>
            <w:tcBorders>
              <w:left w:val="single" w:sz="4" w:space="0" w:color="auto"/>
              <w:right w:val="single" w:sz="12" w:space="0" w:color="auto"/>
            </w:tcBorders>
            <w:shd w:val="clear" w:color="auto" w:fill="auto"/>
          </w:tcPr>
          <w:p w:rsidR="00DD6A00" w:rsidRPr="00384EBE" w:rsidRDefault="00DD6A00" w:rsidP="00DD6A00">
            <w:pPr>
              <w:jc w:val="both"/>
              <w:rPr>
                <w:bCs/>
              </w:rPr>
            </w:pPr>
          </w:p>
          <w:p w:rsidR="00E01428" w:rsidRPr="00384EBE" w:rsidRDefault="00DD6A00" w:rsidP="00DD6A00">
            <w:pPr>
              <w:jc w:val="both"/>
              <w:rPr>
                <w:bCs/>
              </w:rPr>
            </w:pPr>
            <w:r w:rsidRPr="00384EBE">
              <w:rPr>
                <w:bCs/>
              </w:rPr>
              <w:t>Мониторинг, конкурс профессионального мастерства</w:t>
            </w:r>
          </w:p>
        </w:tc>
      </w:tr>
      <w:tr w:rsidR="00E01428" w:rsidRPr="00371A29" w:rsidTr="00DD6A00">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3. </w:t>
            </w:r>
          </w:p>
          <w:p w:rsidR="00E01428" w:rsidRPr="00371A29" w:rsidRDefault="00E01428" w:rsidP="00902683">
            <w:pPr>
              <w:widowControl w:val="0"/>
              <w:suppressAutoHyphens/>
              <w:jc w:val="both"/>
            </w:pPr>
            <w:r w:rsidRPr="00371A29">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762" w:type="dxa"/>
            <w:tcBorders>
              <w:top w:val="single" w:sz="12" w:space="0" w:color="auto"/>
              <w:left w:val="single" w:sz="4" w:space="0" w:color="auto"/>
              <w:bottom w:val="single" w:sz="4" w:space="0" w:color="auto"/>
              <w:right w:val="single" w:sz="4" w:space="0" w:color="auto"/>
            </w:tcBorders>
            <w:shd w:val="clear" w:color="auto" w:fill="auto"/>
          </w:tcPr>
          <w:p w:rsidR="00E01428" w:rsidRPr="00371A29" w:rsidRDefault="005B7CF9" w:rsidP="00902683">
            <w:pPr>
              <w:widowControl w:val="0"/>
              <w:suppressAutoHyphens/>
              <w:jc w:val="both"/>
            </w:pPr>
            <w:r w:rsidRPr="00371A29">
              <w:t>Владение рефлексивными умениями, способность к саморегуляции деятельности;</w:t>
            </w:r>
          </w:p>
          <w:p w:rsidR="005B7CF9" w:rsidRPr="00371A29" w:rsidRDefault="005B7CF9" w:rsidP="00902683">
            <w:pPr>
              <w:widowControl w:val="0"/>
              <w:suppressAutoHyphens/>
              <w:jc w:val="both"/>
            </w:pPr>
            <w:r w:rsidRPr="00371A29">
              <w:t>Объективность оценки результата деятельности;</w:t>
            </w:r>
          </w:p>
          <w:p w:rsidR="005B7CF9" w:rsidRPr="00371A29" w:rsidRDefault="005B7CF9" w:rsidP="00902683">
            <w:pPr>
              <w:widowControl w:val="0"/>
              <w:suppressAutoHyphens/>
              <w:jc w:val="both"/>
            </w:pPr>
            <w:r w:rsidRPr="00371A29">
              <w:t>Поиск информации.</w:t>
            </w:r>
          </w:p>
        </w:tc>
        <w:tc>
          <w:tcPr>
            <w:tcW w:w="2097" w:type="dxa"/>
            <w:tcBorders>
              <w:left w:val="single" w:sz="4" w:space="0" w:color="auto"/>
              <w:bottom w:val="single" w:sz="4" w:space="0" w:color="auto"/>
              <w:right w:val="single" w:sz="12" w:space="0" w:color="auto"/>
            </w:tcBorders>
            <w:shd w:val="clear" w:color="auto" w:fill="auto"/>
          </w:tcPr>
          <w:p w:rsidR="00DD6A00" w:rsidRPr="00384EBE" w:rsidRDefault="00DD6A00" w:rsidP="00DD6A00">
            <w:pPr>
              <w:jc w:val="both"/>
              <w:rPr>
                <w:bCs/>
              </w:rPr>
            </w:pPr>
          </w:p>
          <w:p w:rsidR="00DD6A00" w:rsidRPr="00384EBE" w:rsidRDefault="00DD6A00" w:rsidP="00DD6A00">
            <w:pPr>
              <w:jc w:val="both"/>
              <w:rPr>
                <w:bCs/>
              </w:rPr>
            </w:pPr>
          </w:p>
          <w:p w:rsidR="00DD6A00" w:rsidRPr="00384EBE" w:rsidRDefault="00DD6A00" w:rsidP="00DD6A00">
            <w:pPr>
              <w:jc w:val="both"/>
              <w:rPr>
                <w:bCs/>
              </w:rPr>
            </w:pPr>
            <w:r w:rsidRPr="00384EBE">
              <w:rPr>
                <w:bCs/>
              </w:rPr>
              <w:t>Мониторинг, создание презентаций</w:t>
            </w:r>
          </w:p>
          <w:p w:rsidR="00DD6A00" w:rsidRPr="00384EBE" w:rsidRDefault="00DD6A00" w:rsidP="00DD6A00">
            <w:pPr>
              <w:jc w:val="both"/>
              <w:rPr>
                <w:bCs/>
              </w:rPr>
            </w:pPr>
          </w:p>
          <w:p w:rsidR="00DD6A00" w:rsidRPr="00384EBE" w:rsidRDefault="00DD6A00" w:rsidP="00DD6A00">
            <w:pPr>
              <w:jc w:val="both"/>
              <w:rPr>
                <w:bCs/>
              </w:rPr>
            </w:pPr>
          </w:p>
          <w:p w:rsidR="00E01428" w:rsidRPr="00384EBE" w:rsidRDefault="00E01428" w:rsidP="00DD6A00">
            <w:pPr>
              <w:jc w:val="both"/>
              <w:rPr>
                <w:bCs/>
                <w:i/>
              </w:rPr>
            </w:pPr>
          </w:p>
        </w:tc>
      </w:tr>
      <w:tr w:rsidR="00E01428"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4. </w:t>
            </w:r>
          </w:p>
          <w:p w:rsidR="00E01428" w:rsidRPr="00371A29" w:rsidRDefault="00E01428" w:rsidP="00902683">
            <w:pPr>
              <w:widowControl w:val="0"/>
              <w:suppressAutoHyphens/>
              <w:jc w:val="both"/>
            </w:pPr>
            <w:r w:rsidRPr="00371A29">
              <w:t>Осуществлять поиск информации, необходимой для эффективного выполнения профессиональных задач</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E01428" w:rsidRPr="00371A29" w:rsidRDefault="005B7CF9" w:rsidP="00902683">
            <w:pPr>
              <w:widowControl w:val="0"/>
              <w:suppressAutoHyphens/>
              <w:jc w:val="both"/>
            </w:pPr>
            <w:r w:rsidRPr="00371A29">
              <w:t>Сформированность информационно-коммуникационных компетенций;</w:t>
            </w:r>
          </w:p>
          <w:p w:rsidR="005B7CF9" w:rsidRPr="00371A29" w:rsidRDefault="005B7CF9" w:rsidP="00902683">
            <w:pPr>
              <w:widowControl w:val="0"/>
              <w:suppressAutoHyphens/>
              <w:jc w:val="both"/>
            </w:pPr>
            <w:r w:rsidRPr="00371A29">
              <w:t>Работа с различными источниками информации;</w:t>
            </w:r>
          </w:p>
          <w:p w:rsidR="005B7CF9" w:rsidRPr="00371A29" w:rsidRDefault="005B7CF9" w:rsidP="00902683">
            <w:pPr>
              <w:widowControl w:val="0"/>
              <w:suppressAutoHyphens/>
              <w:jc w:val="both"/>
            </w:pPr>
            <w:r w:rsidRPr="00371A29">
              <w:t>Поиск информации и ее переработка.</w:t>
            </w:r>
          </w:p>
        </w:tc>
        <w:tc>
          <w:tcPr>
            <w:tcW w:w="2097" w:type="dxa"/>
            <w:tcBorders>
              <w:left w:val="single" w:sz="4" w:space="0" w:color="auto"/>
              <w:right w:val="single" w:sz="12" w:space="0" w:color="auto"/>
            </w:tcBorders>
            <w:shd w:val="clear" w:color="auto" w:fill="auto"/>
          </w:tcPr>
          <w:p w:rsidR="00DD6A00" w:rsidRPr="00384EBE" w:rsidRDefault="00DD6A00" w:rsidP="00DD6A00">
            <w:pPr>
              <w:jc w:val="both"/>
              <w:rPr>
                <w:bCs/>
              </w:rPr>
            </w:pPr>
          </w:p>
          <w:p w:rsidR="00DD6A00" w:rsidRPr="00384EBE" w:rsidRDefault="00DD6A00" w:rsidP="00DD6A00">
            <w:pPr>
              <w:jc w:val="both"/>
              <w:rPr>
                <w:bCs/>
              </w:rPr>
            </w:pPr>
          </w:p>
          <w:p w:rsidR="00DD6A00" w:rsidRPr="00384EBE" w:rsidRDefault="00DD6A00" w:rsidP="00DD6A00">
            <w:pPr>
              <w:jc w:val="both"/>
              <w:rPr>
                <w:bCs/>
              </w:rPr>
            </w:pPr>
            <w:r w:rsidRPr="00384EBE">
              <w:rPr>
                <w:bCs/>
              </w:rPr>
              <w:t>Мониторинг, индивидуальные и групповые проекты</w:t>
            </w:r>
          </w:p>
          <w:p w:rsidR="00E01428" w:rsidRPr="00384EBE" w:rsidRDefault="00E01428" w:rsidP="00DD6A00">
            <w:pPr>
              <w:jc w:val="both"/>
              <w:rPr>
                <w:bCs/>
                <w:i/>
              </w:rPr>
            </w:pPr>
          </w:p>
        </w:tc>
      </w:tr>
      <w:tr w:rsidR="00E01428"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5. </w:t>
            </w:r>
          </w:p>
          <w:p w:rsidR="00E01428" w:rsidRPr="00371A29" w:rsidRDefault="00E01428" w:rsidP="00902683">
            <w:pPr>
              <w:widowControl w:val="0"/>
              <w:suppressAutoHyphens/>
              <w:jc w:val="both"/>
            </w:pPr>
            <w:r w:rsidRPr="00371A29">
              <w:t>Использовать информационно-коммуникационные технологии в профессиональной деятельности</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E01428" w:rsidRPr="00371A29" w:rsidRDefault="005B7CF9" w:rsidP="00902683">
            <w:pPr>
              <w:widowControl w:val="0"/>
              <w:suppressAutoHyphens/>
              <w:jc w:val="both"/>
            </w:pPr>
            <w:r w:rsidRPr="00371A29">
              <w:t>Решение стандартных и нестандартных профессиональных задач.</w:t>
            </w:r>
          </w:p>
        </w:tc>
        <w:tc>
          <w:tcPr>
            <w:tcW w:w="2097" w:type="dxa"/>
            <w:tcBorders>
              <w:left w:val="single" w:sz="4" w:space="0" w:color="auto"/>
              <w:right w:val="single" w:sz="12" w:space="0" w:color="auto"/>
            </w:tcBorders>
            <w:shd w:val="clear" w:color="auto" w:fill="auto"/>
          </w:tcPr>
          <w:p w:rsidR="00DD6A00" w:rsidRPr="00384EBE" w:rsidRDefault="00DD6A00" w:rsidP="00DD6A00">
            <w:pPr>
              <w:jc w:val="both"/>
              <w:rPr>
                <w:bCs/>
              </w:rPr>
            </w:pPr>
            <w:r w:rsidRPr="00384EBE">
              <w:rPr>
                <w:bCs/>
              </w:rPr>
              <w:t>Индивидуальные и групповые проекты</w:t>
            </w:r>
          </w:p>
          <w:p w:rsidR="00E01428" w:rsidRPr="00384EBE" w:rsidRDefault="00DD6A00" w:rsidP="00DD6A00">
            <w:pPr>
              <w:jc w:val="both"/>
              <w:rPr>
                <w:bCs/>
              </w:rPr>
            </w:pPr>
            <w:r w:rsidRPr="00384EBE">
              <w:rPr>
                <w:bCs/>
              </w:rPr>
              <w:t>Деловые и ролевые игры.</w:t>
            </w:r>
          </w:p>
        </w:tc>
      </w:tr>
      <w:tr w:rsidR="00E01428"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6. </w:t>
            </w:r>
          </w:p>
          <w:p w:rsidR="00E01428" w:rsidRPr="00371A29" w:rsidRDefault="00E01428" w:rsidP="00902683">
            <w:pPr>
              <w:widowControl w:val="0"/>
              <w:suppressAutoHyphens/>
              <w:jc w:val="both"/>
            </w:pPr>
            <w:r w:rsidRPr="00371A29">
              <w:t>Работать в команде, эффективно общаться с коллегами, руководством, клиентами</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E01428" w:rsidRPr="00371A29" w:rsidRDefault="005B7CF9" w:rsidP="00902683">
            <w:pPr>
              <w:widowControl w:val="0"/>
              <w:suppressAutoHyphens/>
              <w:jc w:val="both"/>
            </w:pPr>
            <w:r w:rsidRPr="00371A29">
              <w:t>Развитие коммуникативных качеств личности.</w:t>
            </w:r>
          </w:p>
        </w:tc>
        <w:tc>
          <w:tcPr>
            <w:tcW w:w="2097" w:type="dxa"/>
            <w:tcBorders>
              <w:left w:val="single" w:sz="4" w:space="0" w:color="auto"/>
              <w:right w:val="single" w:sz="12" w:space="0" w:color="auto"/>
            </w:tcBorders>
            <w:shd w:val="clear" w:color="auto" w:fill="auto"/>
          </w:tcPr>
          <w:p w:rsidR="00E01428" w:rsidRPr="00384EBE" w:rsidRDefault="00DD6A00" w:rsidP="00DD6A00">
            <w:pPr>
              <w:jc w:val="both"/>
              <w:rPr>
                <w:bCs/>
              </w:rPr>
            </w:pPr>
            <w:r w:rsidRPr="00384EBE">
              <w:rPr>
                <w:bCs/>
              </w:rPr>
              <w:t>Мониторинг, конкурс профессионального мастерства</w:t>
            </w:r>
          </w:p>
        </w:tc>
      </w:tr>
      <w:tr w:rsidR="00E01428" w:rsidRPr="00371A29">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6B5DF7" w:rsidRDefault="00E01428" w:rsidP="00902683">
            <w:pPr>
              <w:widowControl w:val="0"/>
              <w:suppressAutoHyphens/>
              <w:jc w:val="both"/>
            </w:pPr>
            <w:r w:rsidRPr="00371A29">
              <w:t xml:space="preserve">ОК 7. </w:t>
            </w:r>
          </w:p>
          <w:p w:rsidR="00E01428" w:rsidRPr="00371A29" w:rsidRDefault="00E01428" w:rsidP="00902683">
            <w:pPr>
              <w:widowControl w:val="0"/>
              <w:suppressAutoHyphens/>
              <w:jc w:val="both"/>
            </w:pPr>
            <w:r w:rsidRPr="00371A29">
              <w:t>Исполнять воинскую обязанность, в том числе с применением полученных профессиональных знаний (для юношей)</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E01428" w:rsidRPr="00371A29" w:rsidRDefault="005B7CF9" w:rsidP="00902683">
            <w:pPr>
              <w:widowControl w:val="0"/>
              <w:suppressAutoHyphens/>
              <w:jc w:val="both"/>
            </w:pPr>
            <w:r w:rsidRPr="00371A29">
              <w:t>Готовность к выполнению воинской обязанности.</w:t>
            </w:r>
          </w:p>
        </w:tc>
        <w:tc>
          <w:tcPr>
            <w:tcW w:w="2097" w:type="dxa"/>
            <w:tcBorders>
              <w:left w:val="single" w:sz="4" w:space="0" w:color="auto"/>
              <w:bottom w:val="single" w:sz="12" w:space="0" w:color="auto"/>
              <w:right w:val="single" w:sz="12" w:space="0" w:color="auto"/>
            </w:tcBorders>
            <w:shd w:val="clear" w:color="auto" w:fill="auto"/>
          </w:tcPr>
          <w:p w:rsidR="00DD6A00" w:rsidRPr="00384EBE" w:rsidRDefault="00DD6A00" w:rsidP="00DD6A00">
            <w:pPr>
              <w:jc w:val="both"/>
              <w:rPr>
                <w:bCs/>
              </w:rPr>
            </w:pPr>
          </w:p>
          <w:p w:rsidR="00E01428" w:rsidRPr="00384EBE" w:rsidRDefault="00DD6A00" w:rsidP="00DD6A00">
            <w:pPr>
              <w:jc w:val="both"/>
              <w:rPr>
                <w:bCs/>
                <w:i/>
              </w:rPr>
            </w:pPr>
            <w:r w:rsidRPr="00384EBE">
              <w:rPr>
                <w:bCs/>
              </w:rPr>
              <w:t>Учебные военные сборы, внеаудиторная деятельность</w:t>
            </w:r>
          </w:p>
        </w:tc>
      </w:tr>
    </w:tbl>
    <w:p w:rsidR="007C0542" w:rsidRPr="004415ED" w:rsidRDefault="007C0542" w:rsidP="00714A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sectPr w:rsidR="007C0542" w:rsidRPr="004415ED" w:rsidSect="0083571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0FE" w:rsidRDefault="00C210FE">
      <w:r>
        <w:separator/>
      </w:r>
    </w:p>
  </w:endnote>
  <w:endnote w:type="continuationSeparator" w:id="0">
    <w:p w:rsidR="00C210FE" w:rsidRDefault="00C2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0FE" w:rsidRDefault="00C210FE" w:rsidP="00855F7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210FE" w:rsidRDefault="00C210FE" w:rsidP="00855F7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0FE" w:rsidRDefault="00C210FE" w:rsidP="00855F7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C210FE" w:rsidRDefault="00C210FE" w:rsidP="00855F7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0FE" w:rsidRDefault="00C210FE">
      <w:r>
        <w:separator/>
      </w:r>
    </w:p>
  </w:footnote>
  <w:footnote w:type="continuationSeparator" w:id="0">
    <w:p w:rsidR="00C210FE" w:rsidRDefault="00C210FE">
      <w:r>
        <w:continuationSeparator/>
      </w:r>
    </w:p>
  </w:footnote>
  <w:footnote w:id="1">
    <w:p w:rsidR="00C210FE" w:rsidRPr="003D39A6" w:rsidRDefault="00C210FE" w:rsidP="003D39A6">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22855"/>
    <w:multiLevelType w:val="hybridMultilevel"/>
    <w:tmpl w:val="0C9CF7EC"/>
    <w:lvl w:ilvl="0" w:tplc="46E42146">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1A530ED2"/>
    <w:multiLevelType w:val="hybridMultilevel"/>
    <w:tmpl w:val="E3420F18"/>
    <w:lvl w:ilvl="0" w:tplc="8BE0A7C0">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D22647D"/>
    <w:multiLevelType w:val="hybridMultilevel"/>
    <w:tmpl w:val="CA0CB616"/>
    <w:lvl w:ilvl="0" w:tplc="0419000D">
      <w:start w:val="1"/>
      <w:numFmt w:val="bullet"/>
      <w:lvlText w:val=""/>
      <w:lvlJc w:val="left"/>
      <w:pPr>
        <w:ind w:left="786" w:hanging="360"/>
      </w:pPr>
      <w:rPr>
        <w:rFonts w:ascii="Wingdings" w:hAnsi="Wingdings" w:hint="default"/>
      </w:rPr>
    </w:lvl>
    <w:lvl w:ilvl="1" w:tplc="04190003">
      <w:start w:val="1"/>
      <w:numFmt w:val="decimal"/>
      <w:lvlText w:val="%2."/>
      <w:lvlJc w:val="left"/>
      <w:pPr>
        <w:tabs>
          <w:tab w:val="num" w:pos="437"/>
        </w:tabs>
        <w:ind w:left="437" w:hanging="360"/>
      </w:pPr>
    </w:lvl>
    <w:lvl w:ilvl="2" w:tplc="04190005">
      <w:start w:val="1"/>
      <w:numFmt w:val="decimal"/>
      <w:lvlText w:val="%3."/>
      <w:lvlJc w:val="left"/>
      <w:pPr>
        <w:tabs>
          <w:tab w:val="num" w:pos="1157"/>
        </w:tabs>
        <w:ind w:left="1157" w:hanging="360"/>
      </w:pPr>
    </w:lvl>
    <w:lvl w:ilvl="3" w:tplc="04190001">
      <w:start w:val="1"/>
      <w:numFmt w:val="decimal"/>
      <w:lvlText w:val="%4."/>
      <w:lvlJc w:val="left"/>
      <w:pPr>
        <w:tabs>
          <w:tab w:val="num" w:pos="1877"/>
        </w:tabs>
        <w:ind w:left="1877" w:hanging="360"/>
      </w:pPr>
    </w:lvl>
    <w:lvl w:ilvl="4" w:tplc="04190003">
      <w:start w:val="1"/>
      <w:numFmt w:val="decimal"/>
      <w:lvlText w:val="%5."/>
      <w:lvlJc w:val="left"/>
      <w:pPr>
        <w:tabs>
          <w:tab w:val="num" w:pos="2597"/>
        </w:tabs>
        <w:ind w:left="2597" w:hanging="360"/>
      </w:pPr>
    </w:lvl>
    <w:lvl w:ilvl="5" w:tplc="04190005">
      <w:start w:val="1"/>
      <w:numFmt w:val="decimal"/>
      <w:lvlText w:val="%6."/>
      <w:lvlJc w:val="left"/>
      <w:pPr>
        <w:tabs>
          <w:tab w:val="num" w:pos="3317"/>
        </w:tabs>
        <w:ind w:left="3317" w:hanging="360"/>
      </w:pPr>
    </w:lvl>
    <w:lvl w:ilvl="6" w:tplc="04190001">
      <w:start w:val="1"/>
      <w:numFmt w:val="decimal"/>
      <w:lvlText w:val="%7."/>
      <w:lvlJc w:val="left"/>
      <w:pPr>
        <w:tabs>
          <w:tab w:val="num" w:pos="4037"/>
        </w:tabs>
        <w:ind w:left="4037" w:hanging="360"/>
      </w:pPr>
    </w:lvl>
    <w:lvl w:ilvl="7" w:tplc="04190003">
      <w:start w:val="1"/>
      <w:numFmt w:val="decimal"/>
      <w:lvlText w:val="%8."/>
      <w:lvlJc w:val="left"/>
      <w:pPr>
        <w:tabs>
          <w:tab w:val="num" w:pos="4757"/>
        </w:tabs>
        <w:ind w:left="4757" w:hanging="360"/>
      </w:pPr>
    </w:lvl>
    <w:lvl w:ilvl="8" w:tplc="04190005">
      <w:start w:val="1"/>
      <w:numFmt w:val="decimal"/>
      <w:lvlText w:val="%9."/>
      <w:lvlJc w:val="left"/>
      <w:pPr>
        <w:tabs>
          <w:tab w:val="num" w:pos="5477"/>
        </w:tabs>
        <w:ind w:left="5477" w:hanging="360"/>
      </w:pPr>
    </w:lvl>
  </w:abstractNum>
  <w:abstractNum w:abstractNumId="3" w15:restartNumberingAfterBreak="0">
    <w:nsid w:val="43F3799B"/>
    <w:multiLevelType w:val="hybridMultilevel"/>
    <w:tmpl w:val="C0B21F9E"/>
    <w:lvl w:ilvl="0" w:tplc="664E3B1E">
      <w:start w:val="1"/>
      <w:numFmt w:val="bullet"/>
      <w:lvlText w:val=""/>
      <w:lvlJc w:val="left"/>
      <w:pPr>
        <w:tabs>
          <w:tab w:val="num" w:pos="360"/>
        </w:tabs>
        <w:ind w:left="360" w:hanging="360"/>
      </w:pPr>
      <w:rPr>
        <w:rFonts w:ascii="Symbol" w:hAnsi="Symbol" w:hint="default"/>
        <w:sz w:val="16"/>
        <w:szCs w:val="16"/>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4897E9F"/>
    <w:multiLevelType w:val="hybridMultilevel"/>
    <w:tmpl w:val="D0F4A602"/>
    <w:lvl w:ilvl="0" w:tplc="A7C80D3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55A435CB"/>
    <w:multiLevelType w:val="hybridMultilevel"/>
    <w:tmpl w:val="C3F06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D2279FF"/>
    <w:multiLevelType w:val="hybridMultilevel"/>
    <w:tmpl w:val="A0F20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253502"/>
    <w:multiLevelType w:val="hybridMultilevel"/>
    <w:tmpl w:val="BD2AA39C"/>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9451635"/>
    <w:multiLevelType w:val="hybridMultilevel"/>
    <w:tmpl w:val="DEDC4FDA"/>
    <w:lvl w:ilvl="0" w:tplc="7D2A50B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6"/>
  </w:num>
  <w:num w:numId="2">
    <w:abstractNumId w:val="1"/>
  </w:num>
  <w:num w:numId="3">
    <w:abstractNumId w:val="5"/>
  </w:num>
  <w:num w:numId="4">
    <w:abstractNumId w:val="7"/>
  </w:num>
  <w:num w:numId="5">
    <w:abstractNumId w:val="9"/>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40B"/>
    <w:rsid w:val="00003721"/>
    <w:rsid w:val="0001094B"/>
    <w:rsid w:val="00013D02"/>
    <w:rsid w:val="0002379D"/>
    <w:rsid w:val="000254C6"/>
    <w:rsid w:val="000276C6"/>
    <w:rsid w:val="00033AFB"/>
    <w:rsid w:val="00034C2D"/>
    <w:rsid w:val="00037F99"/>
    <w:rsid w:val="000445B0"/>
    <w:rsid w:val="00047A75"/>
    <w:rsid w:val="00050FF8"/>
    <w:rsid w:val="00051A69"/>
    <w:rsid w:val="00054CBA"/>
    <w:rsid w:val="000608D9"/>
    <w:rsid w:val="0007654C"/>
    <w:rsid w:val="00090094"/>
    <w:rsid w:val="00092B17"/>
    <w:rsid w:val="000A0B4E"/>
    <w:rsid w:val="000A11EF"/>
    <w:rsid w:val="000A17A7"/>
    <w:rsid w:val="000A44FF"/>
    <w:rsid w:val="000B56FC"/>
    <w:rsid w:val="000D0180"/>
    <w:rsid w:val="000D277F"/>
    <w:rsid w:val="000D32F8"/>
    <w:rsid w:val="000E012A"/>
    <w:rsid w:val="000F6C1F"/>
    <w:rsid w:val="0010397D"/>
    <w:rsid w:val="001039E9"/>
    <w:rsid w:val="0010591D"/>
    <w:rsid w:val="00110396"/>
    <w:rsid w:val="0011793F"/>
    <w:rsid w:val="00120509"/>
    <w:rsid w:val="001218AD"/>
    <w:rsid w:val="00135076"/>
    <w:rsid w:val="00141A54"/>
    <w:rsid w:val="00145063"/>
    <w:rsid w:val="00147250"/>
    <w:rsid w:val="00150AAB"/>
    <w:rsid w:val="00157E81"/>
    <w:rsid w:val="00157EC5"/>
    <w:rsid w:val="00160E9B"/>
    <w:rsid w:val="001615F8"/>
    <w:rsid w:val="00161DCF"/>
    <w:rsid w:val="00170A76"/>
    <w:rsid w:val="001749F7"/>
    <w:rsid w:val="001A0E6E"/>
    <w:rsid w:val="001A33CA"/>
    <w:rsid w:val="001A5DB0"/>
    <w:rsid w:val="001B4240"/>
    <w:rsid w:val="001B7DC4"/>
    <w:rsid w:val="001C1FE1"/>
    <w:rsid w:val="001C2201"/>
    <w:rsid w:val="001C2636"/>
    <w:rsid w:val="001D378F"/>
    <w:rsid w:val="001D3BA7"/>
    <w:rsid w:val="001E4958"/>
    <w:rsid w:val="001F1458"/>
    <w:rsid w:val="002034F0"/>
    <w:rsid w:val="00204272"/>
    <w:rsid w:val="002059D0"/>
    <w:rsid w:val="00212E9F"/>
    <w:rsid w:val="00230C22"/>
    <w:rsid w:val="00235E56"/>
    <w:rsid w:val="00241BF5"/>
    <w:rsid w:val="0025229A"/>
    <w:rsid w:val="00257EE1"/>
    <w:rsid w:val="0026016C"/>
    <w:rsid w:val="0026152F"/>
    <w:rsid w:val="00275CF7"/>
    <w:rsid w:val="0027675C"/>
    <w:rsid w:val="00284A12"/>
    <w:rsid w:val="00286A98"/>
    <w:rsid w:val="002925A9"/>
    <w:rsid w:val="002B180F"/>
    <w:rsid w:val="002B43CC"/>
    <w:rsid w:val="002C3E42"/>
    <w:rsid w:val="002D01D3"/>
    <w:rsid w:val="002D0D67"/>
    <w:rsid w:val="002D185D"/>
    <w:rsid w:val="002E25AD"/>
    <w:rsid w:val="002E343E"/>
    <w:rsid w:val="002E53B7"/>
    <w:rsid w:val="002E54B8"/>
    <w:rsid w:val="002F30B1"/>
    <w:rsid w:val="00300E00"/>
    <w:rsid w:val="00302D5A"/>
    <w:rsid w:val="00311569"/>
    <w:rsid w:val="00311953"/>
    <w:rsid w:val="00313611"/>
    <w:rsid w:val="0031772F"/>
    <w:rsid w:val="00321234"/>
    <w:rsid w:val="00323BC5"/>
    <w:rsid w:val="0032637C"/>
    <w:rsid w:val="00336FF2"/>
    <w:rsid w:val="0035020B"/>
    <w:rsid w:val="00357657"/>
    <w:rsid w:val="003632B4"/>
    <w:rsid w:val="00364170"/>
    <w:rsid w:val="00371A29"/>
    <w:rsid w:val="00375055"/>
    <w:rsid w:val="00384EBE"/>
    <w:rsid w:val="003A154E"/>
    <w:rsid w:val="003A1618"/>
    <w:rsid w:val="003C5AF2"/>
    <w:rsid w:val="003D3349"/>
    <w:rsid w:val="003D39A6"/>
    <w:rsid w:val="003E1A92"/>
    <w:rsid w:val="003E2C30"/>
    <w:rsid w:val="003F0A9B"/>
    <w:rsid w:val="003F3F5F"/>
    <w:rsid w:val="003F500E"/>
    <w:rsid w:val="003F5678"/>
    <w:rsid w:val="003F61DC"/>
    <w:rsid w:val="00400555"/>
    <w:rsid w:val="00406DDE"/>
    <w:rsid w:val="00411C69"/>
    <w:rsid w:val="00413EC0"/>
    <w:rsid w:val="004156E7"/>
    <w:rsid w:val="00420309"/>
    <w:rsid w:val="004415ED"/>
    <w:rsid w:val="0044646F"/>
    <w:rsid w:val="004565D0"/>
    <w:rsid w:val="004566D7"/>
    <w:rsid w:val="00456704"/>
    <w:rsid w:val="00465900"/>
    <w:rsid w:val="0047438B"/>
    <w:rsid w:val="0047595E"/>
    <w:rsid w:val="004800DB"/>
    <w:rsid w:val="00483866"/>
    <w:rsid w:val="004849AC"/>
    <w:rsid w:val="00486B6A"/>
    <w:rsid w:val="004908BF"/>
    <w:rsid w:val="004A3F87"/>
    <w:rsid w:val="004A5010"/>
    <w:rsid w:val="004A53FF"/>
    <w:rsid w:val="004B0BCA"/>
    <w:rsid w:val="004B6786"/>
    <w:rsid w:val="004D279E"/>
    <w:rsid w:val="004D469E"/>
    <w:rsid w:val="004F118E"/>
    <w:rsid w:val="004F7B34"/>
    <w:rsid w:val="005027B1"/>
    <w:rsid w:val="005045E8"/>
    <w:rsid w:val="00515EA4"/>
    <w:rsid w:val="00522AF7"/>
    <w:rsid w:val="00533927"/>
    <w:rsid w:val="00545102"/>
    <w:rsid w:val="00552C70"/>
    <w:rsid w:val="00554694"/>
    <w:rsid w:val="00554EDB"/>
    <w:rsid w:val="0055677C"/>
    <w:rsid w:val="005715E0"/>
    <w:rsid w:val="00576371"/>
    <w:rsid w:val="0057799A"/>
    <w:rsid w:val="00577ACA"/>
    <w:rsid w:val="005A6E19"/>
    <w:rsid w:val="005A6E38"/>
    <w:rsid w:val="005A7916"/>
    <w:rsid w:val="005B0705"/>
    <w:rsid w:val="005B6496"/>
    <w:rsid w:val="005B7CF9"/>
    <w:rsid w:val="005C17E6"/>
    <w:rsid w:val="005D1401"/>
    <w:rsid w:val="005D5CCB"/>
    <w:rsid w:val="005D7B54"/>
    <w:rsid w:val="005E0EBA"/>
    <w:rsid w:val="005E2B00"/>
    <w:rsid w:val="005E5259"/>
    <w:rsid w:val="005F18A0"/>
    <w:rsid w:val="005F41A1"/>
    <w:rsid w:val="005F5DEF"/>
    <w:rsid w:val="005F6CA3"/>
    <w:rsid w:val="005F786E"/>
    <w:rsid w:val="00603D75"/>
    <w:rsid w:val="00604388"/>
    <w:rsid w:val="00606C54"/>
    <w:rsid w:val="00620E0E"/>
    <w:rsid w:val="006316E2"/>
    <w:rsid w:val="00633ABE"/>
    <w:rsid w:val="00637FB9"/>
    <w:rsid w:val="00641564"/>
    <w:rsid w:val="006473AA"/>
    <w:rsid w:val="006473AF"/>
    <w:rsid w:val="006523A7"/>
    <w:rsid w:val="00660F3E"/>
    <w:rsid w:val="00662208"/>
    <w:rsid w:val="006825EF"/>
    <w:rsid w:val="00683755"/>
    <w:rsid w:val="00690BDF"/>
    <w:rsid w:val="006B3C64"/>
    <w:rsid w:val="006B4810"/>
    <w:rsid w:val="006B5DF7"/>
    <w:rsid w:val="006B7BFD"/>
    <w:rsid w:val="006C77A9"/>
    <w:rsid w:val="006D2B42"/>
    <w:rsid w:val="006D7B7C"/>
    <w:rsid w:val="006E1E1C"/>
    <w:rsid w:val="006E232A"/>
    <w:rsid w:val="006E66DE"/>
    <w:rsid w:val="006F0D06"/>
    <w:rsid w:val="006F5901"/>
    <w:rsid w:val="006F7515"/>
    <w:rsid w:val="0070164E"/>
    <w:rsid w:val="00704EFB"/>
    <w:rsid w:val="00714A21"/>
    <w:rsid w:val="00725BDC"/>
    <w:rsid w:val="00727F10"/>
    <w:rsid w:val="00730229"/>
    <w:rsid w:val="007408CD"/>
    <w:rsid w:val="00744FCE"/>
    <w:rsid w:val="00755958"/>
    <w:rsid w:val="00755F55"/>
    <w:rsid w:val="007600B3"/>
    <w:rsid w:val="007728D7"/>
    <w:rsid w:val="00775A7F"/>
    <w:rsid w:val="0077640B"/>
    <w:rsid w:val="00780FBC"/>
    <w:rsid w:val="0079545B"/>
    <w:rsid w:val="007963D6"/>
    <w:rsid w:val="00797FFC"/>
    <w:rsid w:val="007B05EB"/>
    <w:rsid w:val="007B1C46"/>
    <w:rsid w:val="007B1FB1"/>
    <w:rsid w:val="007B2B94"/>
    <w:rsid w:val="007B58BB"/>
    <w:rsid w:val="007C0542"/>
    <w:rsid w:val="007C21A6"/>
    <w:rsid w:val="007C3190"/>
    <w:rsid w:val="007C40E0"/>
    <w:rsid w:val="007C59AB"/>
    <w:rsid w:val="007F4160"/>
    <w:rsid w:val="007F7952"/>
    <w:rsid w:val="00803B51"/>
    <w:rsid w:val="00817AC0"/>
    <w:rsid w:val="00825956"/>
    <w:rsid w:val="00834E0E"/>
    <w:rsid w:val="00835717"/>
    <w:rsid w:val="00846629"/>
    <w:rsid w:val="00851230"/>
    <w:rsid w:val="00852BAC"/>
    <w:rsid w:val="0085560D"/>
    <w:rsid w:val="00855F73"/>
    <w:rsid w:val="0086127E"/>
    <w:rsid w:val="00861986"/>
    <w:rsid w:val="008726F3"/>
    <w:rsid w:val="00883B42"/>
    <w:rsid w:val="0089153D"/>
    <w:rsid w:val="008927E5"/>
    <w:rsid w:val="00894BCF"/>
    <w:rsid w:val="008A0396"/>
    <w:rsid w:val="008A0CB4"/>
    <w:rsid w:val="008B48CB"/>
    <w:rsid w:val="008B5BF7"/>
    <w:rsid w:val="008B707D"/>
    <w:rsid w:val="008B7960"/>
    <w:rsid w:val="008C712E"/>
    <w:rsid w:val="008D4254"/>
    <w:rsid w:val="008F0916"/>
    <w:rsid w:val="008F6186"/>
    <w:rsid w:val="00902683"/>
    <w:rsid w:val="00903A3C"/>
    <w:rsid w:val="0091430A"/>
    <w:rsid w:val="00915979"/>
    <w:rsid w:val="00916F6A"/>
    <w:rsid w:val="00925985"/>
    <w:rsid w:val="0093157F"/>
    <w:rsid w:val="009338C4"/>
    <w:rsid w:val="00933C47"/>
    <w:rsid w:val="00935032"/>
    <w:rsid w:val="009428B4"/>
    <w:rsid w:val="00950865"/>
    <w:rsid w:val="00961A5D"/>
    <w:rsid w:val="00961FF9"/>
    <w:rsid w:val="00962086"/>
    <w:rsid w:val="00971FAD"/>
    <w:rsid w:val="009801A3"/>
    <w:rsid w:val="00984454"/>
    <w:rsid w:val="009849AA"/>
    <w:rsid w:val="009B1150"/>
    <w:rsid w:val="009B3DC5"/>
    <w:rsid w:val="009C3207"/>
    <w:rsid w:val="009D3B6C"/>
    <w:rsid w:val="009D5C9A"/>
    <w:rsid w:val="009D74AC"/>
    <w:rsid w:val="009E2EEB"/>
    <w:rsid w:val="009E4E15"/>
    <w:rsid w:val="009F4155"/>
    <w:rsid w:val="009F4B53"/>
    <w:rsid w:val="009F60A6"/>
    <w:rsid w:val="009F6DE0"/>
    <w:rsid w:val="00A14341"/>
    <w:rsid w:val="00A14E22"/>
    <w:rsid w:val="00A14F4F"/>
    <w:rsid w:val="00A16323"/>
    <w:rsid w:val="00A235E5"/>
    <w:rsid w:val="00A40AB6"/>
    <w:rsid w:val="00A42D92"/>
    <w:rsid w:val="00A5420D"/>
    <w:rsid w:val="00A54477"/>
    <w:rsid w:val="00A57E7F"/>
    <w:rsid w:val="00A72B1F"/>
    <w:rsid w:val="00A83FE3"/>
    <w:rsid w:val="00A916D2"/>
    <w:rsid w:val="00A94818"/>
    <w:rsid w:val="00A9599C"/>
    <w:rsid w:val="00AA0573"/>
    <w:rsid w:val="00AA2A08"/>
    <w:rsid w:val="00AC06D4"/>
    <w:rsid w:val="00AC724F"/>
    <w:rsid w:val="00AE5CFD"/>
    <w:rsid w:val="00AF6DCD"/>
    <w:rsid w:val="00B01859"/>
    <w:rsid w:val="00B01A06"/>
    <w:rsid w:val="00B13E4D"/>
    <w:rsid w:val="00B14E3A"/>
    <w:rsid w:val="00B36A74"/>
    <w:rsid w:val="00B418A1"/>
    <w:rsid w:val="00B425FF"/>
    <w:rsid w:val="00B4442F"/>
    <w:rsid w:val="00B525A1"/>
    <w:rsid w:val="00B77CEE"/>
    <w:rsid w:val="00B9010C"/>
    <w:rsid w:val="00B96E88"/>
    <w:rsid w:val="00BA568F"/>
    <w:rsid w:val="00BA6CD9"/>
    <w:rsid w:val="00BA6ED4"/>
    <w:rsid w:val="00BB3253"/>
    <w:rsid w:val="00BB7008"/>
    <w:rsid w:val="00BC7710"/>
    <w:rsid w:val="00BD0589"/>
    <w:rsid w:val="00BD3C96"/>
    <w:rsid w:val="00BD5F29"/>
    <w:rsid w:val="00BE48C9"/>
    <w:rsid w:val="00BE7244"/>
    <w:rsid w:val="00BF0869"/>
    <w:rsid w:val="00BF0A93"/>
    <w:rsid w:val="00BF0CBC"/>
    <w:rsid w:val="00C0728D"/>
    <w:rsid w:val="00C10DBF"/>
    <w:rsid w:val="00C153A2"/>
    <w:rsid w:val="00C1624A"/>
    <w:rsid w:val="00C1705A"/>
    <w:rsid w:val="00C210FE"/>
    <w:rsid w:val="00C543C7"/>
    <w:rsid w:val="00C770E8"/>
    <w:rsid w:val="00C9067E"/>
    <w:rsid w:val="00C9402F"/>
    <w:rsid w:val="00CA223E"/>
    <w:rsid w:val="00CA2983"/>
    <w:rsid w:val="00CA7C2B"/>
    <w:rsid w:val="00CB53BE"/>
    <w:rsid w:val="00CB7171"/>
    <w:rsid w:val="00CC1D90"/>
    <w:rsid w:val="00CC6278"/>
    <w:rsid w:val="00CD0939"/>
    <w:rsid w:val="00CD1E14"/>
    <w:rsid w:val="00CD7FE9"/>
    <w:rsid w:val="00CE0520"/>
    <w:rsid w:val="00CE0E0F"/>
    <w:rsid w:val="00D037F9"/>
    <w:rsid w:val="00D048C4"/>
    <w:rsid w:val="00D11278"/>
    <w:rsid w:val="00D12993"/>
    <w:rsid w:val="00D14B81"/>
    <w:rsid w:val="00D24AD1"/>
    <w:rsid w:val="00D31F9D"/>
    <w:rsid w:val="00D35D69"/>
    <w:rsid w:val="00D41401"/>
    <w:rsid w:val="00D529EC"/>
    <w:rsid w:val="00D64A7E"/>
    <w:rsid w:val="00D730AF"/>
    <w:rsid w:val="00D7466D"/>
    <w:rsid w:val="00D776F6"/>
    <w:rsid w:val="00D918CD"/>
    <w:rsid w:val="00D942DA"/>
    <w:rsid w:val="00DA73F1"/>
    <w:rsid w:val="00DB1B36"/>
    <w:rsid w:val="00DC5789"/>
    <w:rsid w:val="00DD69EA"/>
    <w:rsid w:val="00DD6A00"/>
    <w:rsid w:val="00DE0860"/>
    <w:rsid w:val="00DE5C82"/>
    <w:rsid w:val="00DF4EEE"/>
    <w:rsid w:val="00E01428"/>
    <w:rsid w:val="00E06828"/>
    <w:rsid w:val="00E200FB"/>
    <w:rsid w:val="00E2685A"/>
    <w:rsid w:val="00E31F43"/>
    <w:rsid w:val="00E33F7A"/>
    <w:rsid w:val="00E34F02"/>
    <w:rsid w:val="00E5564E"/>
    <w:rsid w:val="00E62260"/>
    <w:rsid w:val="00E631CB"/>
    <w:rsid w:val="00E7125E"/>
    <w:rsid w:val="00E816E9"/>
    <w:rsid w:val="00E81D73"/>
    <w:rsid w:val="00E92CAF"/>
    <w:rsid w:val="00E95C6E"/>
    <w:rsid w:val="00EA4332"/>
    <w:rsid w:val="00EE06BF"/>
    <w:rsid w:val="00EF4F69"/>
    <w:rsid w:val="00F01D40"/>
    <w:rsid w:val="00F05DA0"/>
    <w:rsid w:val="00F0792C"/>
    <w:rsid w:val="00F13171"/>
    <w:rsid w:val="00F33793"/>
    <w:rsid w:val="00F3685B"/>
    <w:rsid w:val="00F45391"/>
    <w:rsid w:val="00F73111"/>
    <w:rsid w:val="00F76083"/>
    <w:rsid w:val="00F770C6"/>
    <w:rsid w:val="00F966BA"/>
    <w:rsid w:val="00FC4046"/>
    <w:rsid w:val="00FC5F22"/>
    <w:rsid w:val="00FD46BD"/>
    <w:rsid w:val="00FD6CE4"/>
    <w:rsid w:val="00FE2B00"/>
    <w:rsid w:val="00FE4E1F"/>
    <w:rsid w:val="00FE5C62"/>
    <w:rsid w:val="00FF1286"/>
    <w:rsid w:val="00FF5710"/>
    <w:rsid w:val="00FF7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6156A"/>
  <w15:docId w15:val="{BDD220A5-B0C3-47A8-B938-9D09F9F9B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7640B"/>
    <w:rPr>
      <w:sz w:val="24"/>
      <w:szCs w:val="24"/>
    </w:rPr>
  </w:style>
  <w:style w:type="paragraph" w:styleId="1">
    <w:name w:val="heading 1"/>
    <w:basedOn w:val="a"/>
    <w:next w:val="a"/>
    <w:link w:val="10"/>
    <w:qFormat/>
    <w:rsid w:val="0077640B"/>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640B"/>
    <w:pPr>
      <w:spacing w:before="100" w:beforeAutospacing="1" w:after="100" w:afterAutospacing="1"/>
    </w:pPr>
  </w:style>
  <w:style w:type="paragraph" w:styleId="2">
    <w:name w:val="List 2"/>
    <w:basedOn w:val="a"/>
    <w:rsid w:val="0077640B"/>
    <w:pPr>
      <w:ind w:left="566" w:hanging="283"/>
    </w:pPr>
  </w:style>
  <w:style w:type="paragraph" w:styleId="20">
    <w:name w:val="Body Text Indent 2"/>
    <w:basedOn w:val="a"/>
    <w:rsid w:val="0077640B"/>
    <w:pPr>
      <w:spacing w:after="120" w:line="480" w:lineRule="auto"/>
      <w:ind w:left="283"/>
    </w:pPr>
  </w:style>
  <w:style w:type="paragraph" w:styleId="a4">
    <w:name w:val="footnote text"/>
    <w:basedOn w:val="a"/>
    <w:semiHidden/>
    <w:rsid w:val="0077640B"/>
    <w:rPr>
      <w:sz w:val="20"/>
      <w:szCs w:val="20"/>
    </w:rPr>
  </w:style>
  <w:style w:type="character" w:styleId="a5">
    <w:name w:val="footnote reference"/>
    <w:basedOn w:val="a0"/>
    <w:semiHidden/>
    <w:rsid w:val="0077640B"/>
    <w:rPr>
      <w:vertAlign w:val="superscript"/>
    </w:rPr>
  </w:style>
  <w:style w:type="paragraph" w:styleId="21">
    <w:name w:val="Body Text 2"/>
    <w:basedOn w:val="a"/>
    <w:rsid w:val="0077640B"/>
    <w:pPr>
      <w:spacing w:after="120" w:line="480" w:lineRule="auto"/>
    </w:pPr>
  </w:style>
  <w:style w:type="paragraph" w:styleId="a6">
    <w:name w:val="Body Text"/>
    <w:basedOn w:val="a"/>
    <w:link w:val="a7"/>
    <w:rsid w:val="0077640B"/>
    <w:pPr>
      <w:spacing w:after="120"/>
    </w:pPr>
  </w:style>
  <w:style w:type="character" w:customStyle="1" w:styleId="a7">
    <w:name w:val="Основной текст Знак"/>
    <w:basedOn w:val="a0"/>
    <w:link w:val="a6"/>
    <w:rsid w:val="0077640B"/>
    <w:rPr>
      <w:sz w:val="24"/>
      <w:szCs w:val="24"/>
      <w:lang w:val="ru-RU" w:eastAsia="ru-RU" w:bidi="ar-SA"/>
    </w:rPr>
  </w:style>
  <w:style w:type="paragraph" w:customStyle="1" w:styleId="22">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8">
    <w:name w:val="footer"/>
    <w:basedOn w:val="a"/>
    <w:link w:val="a9"/>
    <w:uiPriority w:val="99"/>
    <w:rsid w:val="0077640B"/>
    <w:pPr>
      <w:tabs>
        <w:tab w:val="center" w:pos="4677"/>
        <w:tab w:val="right" w:pos="9355"/>
      </w:tabs>
    </w:pPr>
  </w:style>
  <w:style w:type="character" w:styleId="aa">
    <w:name w:val="page number"/>
    <w:basedOn w:val="a0"/>
    <w:rsid w:val="0077640B"/>
  </w:style>
  <w:style w:type="table" w:styleId="ab">
    <w:name w:val="Table Grid"/>
    <w:basedOn w:val="a1"/>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c">
    <w:name w:val="Balloon Text"/>
    <w:basedOn w:val="a"/>
    <w:semiHidden/>
    <w:rsid w:val="00456704"/>
    <w:rPr>
      <w:rFonts w:ascii="Tahoma" w:hAnsi="Tahoma" w:cs="Tahoma"/>
      <w:sz w:val="16"/>
      <w:szCs w:val="16"/>
    </w:rPr>
  </w:style>
  <w:style w:type="character" w:customStyle="1" w:styleId="b-serp-urlitem">
    <w:name w:val="b-serp-url__item"/>
    <w:basedOn w:val="a0"/>
    <w:rsid w:val="007C0542"/>
  </w:style>
  <w:style w:type="character" w:styleId="ad">
    <w:name w:val="Hyperlink"/>
    <w:basedOn w:val="a0"/>
    <w:rsid w:val="007C0542"/>
    <w:rPr>
      <w:color w:val="0000FF"/>
      <w:u w:val="single"/>
    </w:rPr>
  </w:style>
  <w:style w:type="character" w:customStyle="1" w:styleId="10">
    <w:name w:val="Заголовок 1 Знак"/>
    <w:basedOn w:val="a0"/>
    <w:link w:val="1"/>
    <w:rsid w:val="00EE06BF"/>
    <w:rPr>
      <w:sz w:val="24"/>
      <w:szCs w:val="24"/>
      <w:lang w:val="ru-RU" w:eastAsia="ru-RU" w:bidi="ar-SA"/>
    </w:rPr>
  </w:style>
  <w:style w:type="paragraph" w:customStyle="1" w:styleId="23">
    <w:name w:val="Знак2"/>
    <w:basedOn w:val="a"/>
    <w:rsid w:val="00903A3C"/>
    <w:pPr>
      <w:tabs>
        <w:tab w:val="left" w:pos="708"/>
      </w:tabs>
      <w:spacing w:after="160" w:line="240" w:lineRule="exact"/>
    </w:pPr>
    <w:rPr>
      <w:rFonts w:ascii="Verdana" w:hAnsi="Verdana" w:cs="Verdana"/>
      <w:sz w:val="20"/>
      <w:szCs w:val="20"/>
      <w:lang w:val="en-US" w:eastAsia="en-US"/>
    </w:rPr>
  </w:style>
  <w:style w:type="paragraph" w:styleId="ae">
    <w:name w:val="No Spacing"/>
    <w:uiPriority w:val="1"/>
    <w:qFormat/>
    <w:rsid w:val="004800DB"/>
    <w:pPr>
      <w:ind w:left="720"/>
    </w:pPr>
    <w:rPr>
      <w:rFonts w:ascii="Calibri" w:eastAsia="Calibri" w:hAnsi="Calibri"/>
      <w:sz w:val="22"/>
      <w:szCs w:val="22"/>
      <w:lang w:eastAsia="en-US"/>
    </w:rPr>
  </w:style>
  <w:style w:type="paragraph" w:styleId="af">
    <w:name w:val="header"/>
    <w:basedOn w:val="a"/>
    <w:link w:val="af0"/>
    <w:rsid w:val="00FE5C62"/>
    <w:pPr>
      <w:tabs>
        <w:tab w:val="center" w:pos="4677"/>
        <w:tab w:val="right" w:pos="9355"/>
      </w:tabs>
    </w:pPr>
  </w:style>
  <w:style w:type="character" w:customStyle="1" w:styleId="af0">
    <w:name w:val="Верхний колонтитул Знак"/>
    <w:basedOn w:val="a0"/>
    <w:link w:val="af"/>
    <w:rsid w:val="00FE5C62"/>
    <w:rPr>
      <w:sz w:val="24"/>
      <w:szCs w:val="24"/>
    </w:rPr>
  </w:style>
  <w:style w:type="paragraph" w:styleId="af1">
    <w:name w:val="List Paragraph"/>
    <w:basedOn w:val="a"/>
    <w:uiPriority w:val="34"/>
    <w:qFormat/>
    <w:rsid w:val="00577ACA"/>
    <w:pPr>
      <w:ind w:left="720"/>
      <w:contextualSpacing/>
    </w:pPr>
  </w:style>
  <w:style w:type="character" w:customStyle="1" w:styleId="a9">
    <w:name w:val="Нижний колонтитул Знак"/>
    <w:basedOn w:val="a0"/>
    <w:link w:val="a8"/>
    <w:uiPriority w:val="99"/>
    <w:locked/>
    <w:rsid w:val="00CE0E0F"/>
    <w:rPr>
      <w:sz w:val="24"/>
      <w:szCs w:val="24"/>
    </w:rPr>
  </w:style>
  <w:style w:type="table" w:customStyle="1" w:styleId="12">
    <w:name w:val="Сетка таблицы1"/>
    <w:basedOn w:val="a1"/>
    <w:next w:val="ab"/>
    <w:rsid w:val="00092B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rsid w:val="007600B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896786">
      <w:bodyDiv w:val="1"/>
      <w:marLeft w:val="0"/>
      <w:marRight w:val="0"/>
      <w:marTop w:val="0"/>
      <w:marBottom w:val="0"/>
      <w:divBdr>
        <w:top w:val="none" w:sz="0" w:space="0" w:color="auto"/>
        <w:left w:val="none" w:sz="0" w:space="0" w:color="auto"/>
        <w:bottom w:val="none" w:sz="0" w:space="0" w:color="auto"/>
        <w:right w:val="none" w:sz="0" w:space="0" w:color="auto"/>
      </w:divBdr>
    </w:div>
    <w:div w:id="632827461">
      <w:bodyDiv w:val="1"/>
      <w:marLeft w:val="0"/>
      <w:marRight w:val="0"/>
      <w:marTop w:val="0"/>
      <w:marBottom w:val="0"/>
      <w:divBdr>
        <w:top w:val="none" w:sz="0" w:space="0" w:color="auto"/>
        <w:left w:val="none" w:sz="0" w:space="0" w:color="auto"/>
        <w:bottom w:val="none" w:sz="0" w:space="0" w:color="auto"/>
        <w:right w:val="none" w:sz="0" w:space="0" w:color="auto"/>
      </w:divBdr>
    </w:div>
    <w:div w:id="1027176075">
      <w:bodyDiv w:val="1"/>
      <w:marLeft w:val="0"/>
      <w:marRight w:val="0"/>
      <w:marTop w:val="0"/>
      <w:marBottom w:val="0"/>
      <w:divBdr>
        <w:top w:val="none" w:sz="0" w:space="0" w:color="auto"/>
        <w:left w:val="none" w:sz="0" w:space="0" w:color="auto"/>
        <w:bottom w:val="none" w:sz="0" w:space="0" w:color="auto"/>
        <w:right w:val="none" w:sz="0" w:space="0" w:color="auto"/>
      </w:divBdr>
    </w:div>
    <w:div w:id="1131899924">
      <w:bodyDiv w:val="1"/>
      <w:marLeft w:val="0"/>
      <w:marRight w:val="0"/>
      <w:marTop w:val="0"/>
      <w:marBottom w:val="0"/>
      <w:divBdr>
        <w:top w:val="none" w:sz="0" w:space="0" w:color="auto"/>
        <w:left w:val="none" w:sz="0" w:space="0" w:color="auto"/>
        <w:bottom w:val="none" w:sz="0" w:space="0" w:color="auto"/>
        <w:right w:val="none" w:sz="0" w:space="0" w:color="auto"/>
      </w:divBdr>
    </w:div>
    <w:div w:id="144396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gastrono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leb.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a-serv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koch.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kraush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40DB7-B872-448F-A541-B7046543B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21</Pages>
  <Words>5709</Words>
  <Characters>32545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38178</CharactersWithSpaces>
  <SharedDoc>false</SharedDoc>
  <HLinks>
    <vt:vector size="30" baseType="variant">
      <vt:variant>
        <vt:i4>6422572</vt:i4>
      </vt:variant>
      <vt:variant>
        <vt:i4>12</vt:i4>
      </vt:variant>
      <vt:variant>
        <vt:i4>0</vt:i4>
      </vt:variant>
      <vt:variant>
        <vt:i4>5</vt:i4>
      </vt:variant>
      <vt:variant>
        <vt:lpwstr>http://www.kraushka.ru/</vt:lpwstr>
      </vt:variant>
      <vt:variant>
        <vt:lpwstr/>
      </vt:variant>
      <vt:variant>
        <vt:i4>1245255</vt:i4>
      </vt:variant>
      <vt:variant>
        <vt:i4>9</vt:i4>
      </vt:variant>
      <vt:variant>
        <vt:i4>0</vt:i4>
      </vt:variant>
      <vt:variant>
        <vt:i4>5</vt:i4>
      </vt:variant>
      <vt:variant>
        <vt:lpwstr>http://gastronom.ru/</vt:lpwstr>
      </vt:variant>
      <vt:variant>
        <vt:lpwstr/>
      </vt:variant>
      <vt:variant>
        <vt:i4>4325444</vt:i4>
      </vt:variant>
      <vt:variant>
        <vt:i4>6</vt:i4>
      </vt:variant>
      <vt:variant>
        <vt:i4>0</vt:i4>
      </vt:variant>
      <vt:variant>
        <vt:i4>5</vt:i4>
      </vt:variant>
      <vt:variant>
        <vt:lpwstr>http://www.hleb.net/</vt:lpwstr>
      </vt:variant>
      <vt:variant>
        <vt:lpwstr/>
      </vt:variant>
      <vt:variant>
        <vt:i4>1048586</vt:i4>
      </vt:variant>
      <vt:variant>
        <vt:i4>3</vt:i4>
      </vt:variant>
      <vt:variant>
        <vt:i4>0</vt:i4>
      </vt:variant>
      <vt:variant>
        <vt:i4>5</vt:i4>
      </vt:variant>
      <vt:variant>
        <vt:lpwstr>http://www.eda-server.ru/</vt:lpwstr>
      </vt:variant>
      <vt:variant>
        <vt:lpwstr/>
      </vt:variant>
      <vt:variant>
        <vt:i4>786506</vt:i4>
      </vt:variant>
      <vt:variant>
        <vt:i4>0</vt:i4>
      </vt:variant>
      <vt:variant>
        <vt:i4>0</vt:i4>
      </vt:variant>
      <vt:variant>
        <vt:i4>5</vt:i4>
      </vt:variant>
      <vt:variant>
        <vt:lpwstr>http://www.tokoch.ru/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Admin</dc:creator>
  <cp:keywords/>
  <dc:description/>
  <cp:lastModifiedBy>Валерия Никишина</cp:lastModifiedBy>
  <cp:revision>25</cp:revision>
  <cp:lastPrinted>2019-11-03T16:49:00Z</cp:lastPrinted>
  <dcterms:created xsi:type="dcterms:W3CDTF">2016-09-03T16:27:00Z</dcterms:created>
  <dcterms:modified xsi:type="dcterms:W3CDTF">2021-12-12T15:31:00Z</dcterms:modified>
</cp:coreProperties>
</file>