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E9BA" w14:textId="77777777" w:rsidR="00C979B4" w:rsidRDefault="00C979B4" w:rsidP="00C979B4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p w14:paraId="07FD5413" w14:textId="77777777" w:rsidR="004F407F" w:rsidRPr="007D31E4" w:rsidRDefault="004F407F" w:rsidP="00C979B4">
      <w:pPr>
        <w:jc w:val="center"/>
        <w:rPr>
          <w:b/>
          <w:caps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979B4" w:rsidRPr="007B5280" w14:paraId="35D91D68" w14:textId="77777777" w:rsidTr="00340BFD">
        <w:tc>
          <w:tcPr>
            <w:tcW w:w="10008" w:type="dxa"/>
          </w:tcPr>
          <w:p w14:paraId="1C8F05AA" w14:textId="77777777" w:rsidR="00C979B4" w:rsidRPr="007D31E4" w:rsidRDefault="00682F78" w:rsidP="00340BFD">
            <w:pPr>
              <w:tabs>
                <w:tab w:val="num" w:pos="0"/>
              </w:tabs>
              <w:jc w:val="center"/>
            </w:pPr>
            <w:r>
              <w:t>Основы электротехники</w:t>
            </w:r>
          </w:p>
        </w:tc>
      </w:tr>
    </w:tbl>
    <w:p w14:paraId="6549DFAB" w14:textId="77777777" w:rsidR="00C979B4" w:rsidRPr="007D31E4" w:rsidRDefault="00C979B4" w:rsidP="00C979B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14:paraId="5E16887F" w14:textId="77777777" w:rsidR="00C979B4" w:rsidRPr="007D31E4" w:rsidRDefault="00C979B4" w:rsidP="00C979B4">
      <w:pPr>
        <w:jc w:val="both"/>
        <w:rPr>
          <w:b/>
        </w:rPr>
      </w:pPr>
    </w:p>
    <w:p w14:paraId="217F6720" w14:textId="77777777" w:rsidR="006B0D2A" w:rsidRPr="00682F78" w:rsidRDefault="006B0D2A" w:rsidP="00682F78">
      <w:pPr>
        <w:ind w:firstLine="708"/>
        <w:jc w:val="both"/>
        <w:rPr>
          <w:b/>
        </w:rPr>
      </w:pPr>
      <w:r>
        <w:rPr>
          <w:b/>
        </w:rPr>
        <w:t>1.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14:paraId="2FA3FB30" w14:textId="77777777" w:rsidR="006B0D2A" w:rsidRDefault="006B0D2A" w:rsidP="006B0D2A">
      <w:pPr>
        <w:ind w:firstLine="709"/>
        <w:jc w:val="both"/>
        <w:rPr>
          <w:color w:val="FF0000"/>
          <w:sz w:val="28"/>
          <w:szCs w:val="28"/>
        </w:rPr>
      </w:pPr>
      <w:r w:rsidRPr="007D31E4">
        <w:t>Дисциплина входит в состав дисциплин общепрофессионального цикла.</w:t>
      </w:r>
      <w:r w:rsidRPr="00C72EA2">
        <w:rPr>
          <w:color w:val="FF0000"/>
          <w:sz w:val="28"/>
          <w:szCs w:val="28"/>
        </w:rPr>
        <w:t xml:space="preserve"> </w:t>
      </w:r>
    </w:p>
    <w:p w14:paraId="40E81BA2" w14:textId="77777777" w:rsidR="004F407F" w:rsidRPr="007D31E4" w:rsidRDefault="004F407F" w:rsidP="00C979B4">
      <w:pPr>
        <w:ind w:firstLine="709"/>
        <w:jc w:val="both"/>
      </w:pPr>
    </w:p>
    <w:p w14:paraId="2378DC5C" w14:textId="77777777" w:rsidR="006B0D2A" w:rsidRPr="007D31E4" w:rsidRDefault="006B0D2A" w:rsidP="006B0D2A">
      <w:pPr>
        <w:ind w:firstLine="709"/>
        <w:jc w:val="both"/>
        <w:rPr>
          <w:b/>
        </w:rPr>
      </w:pPr>
      <w:r>
        <w:rPr>
          <w:b/>
        </w:rPr>
        <w:t>2</w:t>
      </w:r>
      <w:r w:rsidRPr="007D31E4">
        <w:rPr>
          <w:b/>
        </w:rPr>
        <w:t xml:space="preserve">. Цели и задачи дисциплины – требования к результатам освоения дисциплины: 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463"/>
        <w:gridCol w:w="4204"/>
      </w:tblGrid>
      <w:tr w:rsidR="00682F78" w:rsidRPr="00682F78" w14:paraId="770A07DE" w14:textId="77777777" w:rsidTr="00682F78">
        <w:trPr>
          <w:jc w:val="center"/>
        </w:trPr>
        <w:tc>
          <w:tcPr>
            <w:tcW w:w="1308" w:type="dxa"/>
            <w:vAlign w:val="center"/>
          </w:tcPr>
          <w:p w14:paraId="6EAA8C56" w14:textId="77777777" w:rsidR="00682F78" w:rsidRPr="00682F78" w:rsidRDefault="00682F78" w:rsidP="00682F78">
            <w:pPr>
              <w:keepNext/>
              <w:jc w:val="center"/>
              <w:outlineLvl w:val="1"/>
              <w:rPr>
                <w:rFonts w:eastAsia="Calibri"/>
                <w:bCs/>
                <w:iCs/>
              </w:rPr>
            </w:pPr>
            <w:r w:rsidRPr="00682F78">
              <w:rPr>
                <w:rFonts w:eastAsia="Calibri"/>
                <w:b/>
                <w:bCs/>
              </w:rPr>
              <w:t>Код ПК, ОК</w:t>
            </w:r>
          </w:p>
        </w:tc>
        <w:tc>
          <w:tcPr>
            <w:tcW w:w="4463" w:type="dxa"/>
            <w:vAlign w:val="center"/>
          </w:tcPr>
          <w:p w14:paraId="1FD6B40F" w14:textId="77777777" w:rsidR="00682F78" w:rsidRPr="00682F78" w:rsidRDefault="00682F78" w:rsidP="00682F78">
            <w:pPr>
              <w:keepNext/>
              <w:jc w:val="center"/>
              <w:outlineLvl w:val="1"/>
              <w:rPr>
                <w:rFonts w:eastAsia="Calibri"/>
                <w:b/>
                <w:bCs/>
                <w:iCs/>
              </w:rPr>
            </w:pPr>
            <w:r w:rsidRPr="00682F78">
              <w:rPr>
                <w:rFonts w:eastAsia="Calibri"/>
                <w:b/>
                <w:bCs/>
              </w:rPr>
              <w:t>Умения</w:t>
            </w:r>
          </w:p>
        </w:tc>
        <w:tc>
          <w:tcPr>
            <w:tcW w:w="4204" w:type="dxa"/>
            <w:vAlign w:val="center"/>
          </w:tcPr>
          <w:p w14:paraId="0AC65DD2" w14:textId="77777777" w:rsidR="00682F78" w:rsidRPr="00682F78" w:rsidRDefault="00682F78" w:rsidP="00682F78">
            <w:pPr>
              <w:keepNext/>
              <w:jc w:val="center"/>
              <w:outlineLvl w:val="1"/>
              <w:rPr>
                <w:rFonts w:eastAsia="Calibri"/>
                <w:b/>
                <w:bCs/>
              </w:rPr>
            </w:pPr>
            <w:r w:rsidRPr="00682F78">
              <w:rPr>
                <w:rFonts w:eastAsia="Calibri"/>
                <w:b/>
                <w:bCs/>
              </w:rPr>
              <w:t>Знания</w:t>
            </w:r>
          </w:p>
        </w:tc>
      </w:tr>
      <w:tr w:rsidR="00682F78" w:rsidRPr="00682F78" w14:paraId="2517D072" w14:textId="77777777" w:rsidTr="00682F78">
        <w:trPr>
          <w:trHeight w:val="327"/>
          <w:jc w:val="center"/>
        </w:trPr>
        <w:tc>
          <w:tcPr>
            <w:tcW w:w="1308" w:type="dxa"/>
          </w:tcPr>
          <w:p w14:paraId="56DCD3E5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82F78">
              <w:rPr>
                <w:iCs/>
              </w:rPr>
              <w:t>ОК 01</w:t>
            </w:r>
          </w:p>
          <w:p w14:paraId="70B9E8F5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82F78">
              <w:rPr>
                <w:iCs/>
              </w:rPr>
              <w:t>ОП 02, ОП 04</w:t>
            </w:r>
          </w:p>
          <w:p w14:paraId="272AE702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82F78">
              <w:rPr>
                <w:iCs/>
              </w:rPr>
              <w:t>ОП05,</w:t>
            </w:r>
          </w:p>
          <w:p w14:paraId="33ECEFB3" w14:textId="62EEC324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82F78">
              <w:rPr>
                <w:iCs/>
              </w:rPr>
              <w:t>ОП 09</w:t>
            </w:r>
          </w:p>
          <w:p w14:paraId="180AD7AE" w14:textId="77777777" w:rsidR="00682F78" w:rsidRDefault="00682F78" w:rsidP="00682F78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682F78">
              <w:rPr>
                <w:iCs/>
              </w:rPr>
              <w:t>ОП 10; ПК 1.1, ПК 3.1- ПК 3.2</w:t>
            </w:r>
          </w:p>
          <w:p w14:paraId="23B473CE" w14:textId="19C75DA4" w:rsidR="005D6B14" w:rsidRPr="00682F78" w:rsidRDefault="005D6B14" w:rsidP="00682F78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iCs/>
              </w:rPr>
              <w:t>ЛР10, ЛР13, ЛР15.</w:t>
            </w:r>
            <w:bookmarkStart w:id="0" w:name="_GoBack"/>
            <w:bookmarkEnd w:id="0"/>
          </w:p>
        </w:tc>
        <w:tc>
          <w:tcPr>
            <w:tcW w:w="4463" w:type="dxa"/>
          </w:tcPr>
          <w:p w14:paraId="5CCB6E24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82F78">
              <w:t>- применять основные определения и законы теории электрических цепей.</w:t>
            </w:r>
          </w:p>
          <w:p w14:paraId="034D3FC9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82F78">
              <w:t>- учитывать на практике свойства цепей с распределенными параметрами и нелинейных электрических цепей.</w:t>
            </w:r>
          </w:p>
          <w:p w14:paraId="4594BA4A" w14:textId="77777777" w:rsidR="00682F78" w:rsidRPr="00682F78" w:rsidRDefault="00682F78" w:rsidP="00682F7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82F78">
              <w:t>- различать непрерывные и дискретные сигналы и их параметры.</w:t>
            </w:r>
          </w:p>
          <w:p w14:paraId="75BB9288" w14:textId="77777777" w:rsidR="00682F78" w:rsidRPr="00682F78" w:rsidRDefault="00682F78" w:rsidP="00682F78">
            <w:pPr>
              <w:widowControl w:val="0"/>
              <w:tabs>
                <w:tab w:val="left" w:pos="266"/>
                <w:tab w:val="num" w:pos="337"/>
              </w:tabs>
              <w:autoSpaceDE w:val="0"/>
              <w:autoSpaceDN w:val="0"/>
              <w:adjustRightInd w:val="0"/>
              <w:ind w:firstLine="33"/>
              <w:jc w:val="both"/>
              <w:rPr>
                <w:i/>
              </w:rPr>
            </w:pPr>
            <w:r w:rsidRPr="00682F78">
              <w:rPr>
                <w:bCs/>
                <w:i/>
              </w:rPr>
              <w:t xml:space="preserve">- </w:t>
            </w:r>
            <w:r w:rsidRPr="00682F78">
              <w:rPr>
                <w:i/>
              </w:rPr>
              <w:t>рассчитывать параллельное соединение катушки и конденсатора.</w:t>
            </w:r>
          </w:p>
          <w:p w14:paraId="37F16098" w14:textId="77777777" w:rsidR="00682F78" w:rsidRPr="00682F78" w:rsidRDefault="00682F78" w:rsidP="00682F7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204" w:type="dxa"/>
          </w:tcPr>
          <w:p w14:paraId="4213845B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82F78">
              <w:t>-основные характеристики, параметры и элементы электрических цепей при гармоническом воздействии в установившемся режиме.</w:t>
            </w:r>
          </w:p>
          <w:p w14:paraId="01C9686F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82F78">
              <w:t>-свойства основных электрических RC и RLC-цепочек, цепей с взаимной индукцией.</w:t>
            </w:r>
          </w:p>
          <w:p w14:paraId="26B827D8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82F78">
              <w:t>-трехфазные электрические цепи.</w:t>
            </w:r>
          </w:p>
          <w:p w14:paraId="01DD41D2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82F78">
              <w:t>- основные свойства фильтров.</w:t>
            </w:r>
          </w:p>
          <w:p w14:paraId="2032D02F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82F78">
              <w:t>-непрерывные и дискретные сигналы.</w:t>
            </w:r>
          </w:p>
          <w:p w14:paraId="58696C13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82F78">
              <w:t>- методы расчета электрических цепей.</w:t>
            </w:r>
          </w:p>
          <w:p w14:paraId="5F63ECF1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ind w:left="33"/>
              <w:jc w:val="both"/>
            </w:pPr>
            <w:r w:rsidRPr="00682F78">
              <w:t>- спектр дискретного сигнала и его анализ.</w:t>
            </w:r>
          </w:p>
          <w:p w14:paraId="1785C3CD" w14:textId="77777777" w:rsidR="00682F78" w:rsidRPr="00682F78" w:rsidRDefault="00682F78" w:rsidP="00682F78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682F78">
              <w:t>- цифровые фильтры.</w:t>
            </w:r>
          </w:p>
          <w:p w14:paraId="01B558AF" w14:textId="77777777" w:rsidR="00682F78" w:rsidRPr="00682F78" w:rsidRDefault="00682F78" w:rsidP="00682F78">
            <w:pPr>
              <w:widowControl w:val="0"/>
              <w:tabs>
                <w:tab w:val="left" w:pos="266"/>
                <w:tab w:val="num" w:pos="337"/>
              </w:tabs>
              <w:autoSpaceDE w:val="0"/>
              <w:autoSpaceDN w:val="0"/>
              <w:adjustRightInd w:val="0"/>
              <w:ind w:firstLine="106"/>
              <w:jc w:val="both"/>
              <w:rPr>
                <w:rFonts w:eastAsia="Calibri"/>
                <w:iCs/>
              </w:rPr>
            </w:pPr>
            <w:r w:rsidRPr="00682F78">
              <w:rPr>
                <w:i/>
              </w:rPr>
              <w:t>- переходные процессы в электрических  цепях.</w:t>
            </w:r>
          </w:p>
        </w:tc>
      </w:tr>
    </w:tbl>
    <w:p w14:paraId="1DA478F7" w14:textId="77777777" w:rsidR="00C979B4" w:rsidRPr="007D31E4" w:rsidRDefault="00C979B4" w:rsidP="005950DC">
      <w:pPr>
        <w:jc w:val="both"/>
        <w:rPr>
          <w:b/>
        </w:rPr>
      </w:pPr>
      <w:r w:rsidRPr="007D31E4">
        <w:rPr>
          <w:b/>
        </w:rPr>
        <w:t xml:space="preserve"> </w:t>
      </w:r>
    </w:p>
    <w:p w14:paraId="49C15427" w14:textId="77777777" w:rsidR="006B0D2A" w:rsidRPr="006B0D2A" w:rsidRDefault="005950DC" w:rsidP="006B0D2A">
      <w:pPr>
        <w:ind w:firstLine="709"/>
        <w:jc w:val="both"/>
      </w:pPr>
      <w:r>
        <w:rPr>
          <w:b/>
          <w:bCs/>
        </w:rPr>
        <w:t>3.</w:t>
      </w:r>
      <w:r w:rsidR="006B0D2A" w:rsidRPr="006B0D2A">
        <w:rPr>
          <w:b/>
          <w:bCs/>
        </w:rPr>
        <w:tab/>
        <w:t>Рекомендуемое количество часов на освоение программы дисциплины</w:t>
      </w:r>
    </w:p>
    <w:p w14:paraId="18C62D65" w14:textId="77777777" w:rsidR="00682F78" w:rsidRDefault="00682F78" w:rsidP="00682F78">
      <w:pPr>
        <w:ind w:firstLine="709"/>
        <w:jc w:val="both"/>
      </w:pPr>
      <w:r>
        <w:t>Объем работы обучающихся во взаимодействии с преподавателем 66 часов, в том числе:</w:t>
      </w:r>
    </w:p>
    <w:p w14:paraId="05C82B46" w14:textId="77777777" w:rsidR="0045116A" w:rsidRDefault="00682F78" w:rsidP="00682F78">
      <w:pPr>
        <w:ind w:firstLine="709"/>
        <w:jc w:val="both"/>
      </w:pPr>
      <w:r>
        <w:t>- 10часов вариативной части, направленных на усиление обязательной</w:t>
      </w:r>
      <w:r w:rsidR="00037D8F">
        <w:t xml:space="preserve"> </w:t>
      </w:r>
      <w:r>
        <w:t>части программы учебной дисциплины.</w:t>
      </w:r>
    </w:p>
    <w:p w14:paraId="6B30DD04" w14:textId="77777777" w:rsidR="00682F78" w:rsidRDefault="00682F78" w:rsidP="00682F78">
      <w:pPr>
        <w:ind w:firstLine="709"/>
        <w:jc w:val="both"/>
      </w:pPr>
    </w:p>
    <w:p w14:paraId="4C9BD252" w14:textId="77777777" w:rsidR="0045116A" w:rsidRDefault="005950DC" w:rsidP="00682F78">
      <w:pPr>
        <w:ind w:firstLine="709"/>
        <w:jc w:val="both"/>
        <w:rPr>
          <w:b/>
        </w:rPr>
      </w:pPr>
      <w:r>
        <w:rPr>
          <w:b/>
        </w:rPr>
        <w:t>4</w:t>
      </w:r>
      <w:r w:rsidR="00C979B4" w:rsidRPr="00753A94">
        <w:rPr>
          <w:b/>
        </w:rPr>
        <w:t>. 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0"/>
        <w:gridCol w:w="2133"/>
      </w:tblGrid>
      <w:tr w:rsidR="00682F78" w:rsidRPr="00682F78" w14:paraId="6E0E0691" w14:textId="77777777" w:rsidTr="001D659E">
        <w:tc>
          <w:tcPr>
            <w:tcW w:w="7560" w:type="dxa"/>
          </w:tcPr>
          <w:p w14:paraId="10E074F9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F78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14:paraId="0DF43E7D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82F78">
              <w:rPr>
                <w:b/>
              </w:rPr>
              <w:t>Объем часов</w:t>
            </w:r>
          </w:p>
        </w:tc>
      </w:tr>
      <w:tr w:rsidR="00682F78" w:rsidRPr="00682F78" w14:paraId="693D0BA0" w14:textId="77777777" w:rsidTr="001D659E">
        <w:tc>
          <w:tcPr>
            <w:tcW w:w="7560" w:type="dxa"/>
          </w:tcPr>
          <w:p w14:paraId="2B1EDB9E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2F78">
              <w:rPr>
                <w:b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59DC0873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F78">
              <w:t>66</w:t>
            </w:r>
          </w:p>
        </w:tc>
      </w:tr>
      <w:tr w:rsidR="00682F78" w:rsidRPr="00682F78" w14:paraId="647A359A" w14:textId="77777777" w:rsidTr="001D659E">
        <w:tc>
          <w:tcPr>
            <w:tcW w:w="7560" w:type="dxa"/>
          </w:tcPr>
          <w:p w14:paraId="65F3EFE2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82F78"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5A46AD7B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F78">
              <w:t>66</w:t>
            </w:r>
          </w:p>
        </w:tc>
      </w:tr>
      <w:tr w:rsidR="00682F78" w:rsidRPr="00682F78" w14:paraId="7729A7C8" w14:textId="77777777" w:rsidTr="001D659E">
        <w:tc>
          <w:tcPr>
            <w:tcW w:w="9745" w:type="dxa"/>
            <w:gridSpan w:val="2"/>
          </w:tcPr>
          <w:p w14:paraId="3F6740B1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</w:pPr>
            <w:r w:rsidRPr="00682F78">
              <w:t>в том числе:</w:t>
            </w:r>
          </w:p>
        </w:tc>
      </w:tr>
      <w:tr w:rsidR="00682F78" w:rsidRPr="00682F78" w14:paraId="2D2D70FD" w14:textId="77777777" w:rsidTr="001D659E">
        <w:tc>
          <w:tcPr>
            <w:tcW w:w="7560" w:type="dxa"/>
          </w:tcPr>
          <w:p w14:paraId="14168990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</w:pPr>
            <w:r w:rsidRPr="00682F78">
              <w:t xml:space="preserve">- </w:t>
            </w:r>
            <w:r w:rsidRPr="00682F78">
              <w:rPr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3FA80DFD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F78">
              <w:t>34</w:t>
            </w:r>
          </w:p>
        </w:tc>
      </w:tr>
      <w:tr w:rsidR="00682F78" w:rsidRPr="00682F78" w14:paraId="0DF97B85" w14:textId="77777777" w:rsidTr="001D659E">
        <w:tc>
          <w:tcPr>
            <w:tcW w:w="7560" w:type="dxa"/>
          </w:tcPr>
          <w:p w14:paraId="435457BA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</w:pPr>
            <w:r w:rsidRPr="00682F78">
              <w:t>- лабораторные работы</w:t>
            </w:r>
            <w:r w:rsidRPr="00682F78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15B64ECB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F78">
              <w:t>-</w:t>
            </w:r>
          </w:p>
        </w:tc>
      </w:tr>
      <w:tr w:rsidR="00682F78" w:rsidRPr="00682F78" w14:paraId="5EA65EBF" w14:textId="77777777" w:rsidTr="001D659E">
        <w:tc>
          <w:tcPr>
            <w:tcW w:w="7560" w:type="dxa"/>
          </w:tcPr>
          <w:p w14:paraId="37045284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</w:pPr>
            <w:r w:rsidRPr="00682F78">
              <w:t>- практические занятия</w:t>
            </w:r>
            <w:r w:rsidRPr="00682F78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BDE6A72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F78">
              <w:t>20</w:t>
            </w:r>
          </w:p>
        </w:tc>
      </w:tr>
      <w:tr w:rsidR="00682F78" w:rsidRPr="00682F78" w14:paraId="6DD9D7C9" w14:textId="77777777" w:rsidTr="001D659E">
        <w:tc>
          <w:tcPr>
            <w:tcW w:w="7560" w:type="dxa"/>
          </w:tcPr>
          <w:p w14:paraId="2F8D9C3B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</w:pPr>
            <w:r w:rsidRPr="00682F78">
              <w:t>- курсовая работа (проект)</w:t>
            </w:r>
            <w:r w:rsidRPr="00682F78"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66AF4AEA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F78">
              <w:t>-</w:t>
            </w:r>
          </w:p>
        </w:tc>
      </w:tr>
      <w:tr w:rsidR="00682F78" w:rsidRPr="00682F78" w14:paraId="07D88172" w14:textId="77777777" w:rsidTr="001D659E">
        <w:tc>
          <w:tcPr>
            <w:tcW w:w="7560" w:type="dxa"/>
          </w:tcPr>
          <w:p w14:paraId="59381F9F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682F78">
              <w:t xml:space="preserve">- </w:t>
            </w:r>
            <w:r w:rsidRPr="00682F78">
              <w:rPr>
                <w:lang w:eastAsia="en-US"/>
              </w:rPr>
              <w:t>самостоятельная работа</w:t>
            </w:r>
            <w:r w:rsidRPr="00682F78">
              <w:rPr>
                <w:vertAlign w:val="superscript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5921FC4A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F78">
              <w:t>4</w:t>
            </w:r>
          </w:p>
        </w:tc>
      </w:tr>
      <w:tr w:rsidR="00682F78" w:rsidRPr="00682F78" w14:paraId="671AEFFC" w14:textId="77777777" w:rsidTr="001D659E">
        <w:tc>
          <w:tcPr>
            <w:tcW w:w="7560" w:type="dxa"/>
          </w:tcPr>
          <w:p w14:paraId="17EAAEBC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</w:pPr>
            <w:r w:rsidRPr="00682F78">
              <w:t xml:space="preserve">- </w:t>
            </w:r>
            <w:r w:rsidRPr="00682F78">
              <w:rPr>
                <w:iCs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2185" w:type="dxa"/>
          </w:tcPr>
          <w:p w14:paraId="213E1E3E" w14:textId="77777777" w:rsidR="00682F78" w:rsidRPr="00682F78" w:rsidRDefault="00682F78" w:rsidP="00682F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2F78">
              <w:t>8</w:t>
            </w:r>
          </w:p>
        </w:tc>
      </w:tr>
    </w:tbl>
    <w:p w14:paraId="0F7590FC" w14:textId="77777777" w:rsidR="00C979B4" w:rsidRDefault="005950DC" w:rsidP="00C979B4">
      <w:pPr>
        <w:ind w:firstLine="709"/>
        <w:jc w:val="both"/>
        <w:rPr>
          <w:b/>
        </w:rPr>
      </w:pPr>
      <w:r>
        <w:rPr>
          <w:b/>
        </w:rPr>
        <w:lastRenderedPageBreak/>
        <w:t>5</w:t>
      </w:r>
      <w:r w:rsidR="00C979B4" w:rsidRPr="007D31E4">
        <w:rPr>
          <w:b/>
        </w:rPr>
        <w:t>. Содержание дисциплины</w:t>
      </w:r>
    </w:p>
    <w:p w14:paraId="2C47BF62" w14:textId="77777777" w:rsidR="0045116A" w:rsidRDefault="0045116A" w:rsidP="00C979B4">
      <w:pPr>
        <w:ind w:firstLine="709"/>
        <w:jc w:val="both"/>
        <w:rPr>
          <w:b/>
        </w:rPr>
      </w:pPr>
    </w:p>
    <w:p w14:paraId="5785D00B" w14:textId="77777777" w:rsidR="00682F78" w:rsidRPr="00682F78" w:rsidRDefault="00682F78" w:rsidP="00682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82F78">
        <w:rPr>
          <w:b/>
          <w:bCs/>
        </w:rPr>
        <w:t>Тема 1.1</w:t>
      </w:r>
      <w:r w:rsidRPr="00682F78">
        <w:rPr>
          <w:bCs/>
        </w:rPr>
        <w:t>. Основы электростатики.</w:t>
      </w:r>
    </w:p>
    <w:p w14:paraId="438B0DBD" w14:textId="77777777" w:rsidR="00682F78" w:rsidRPr="00682F78" w:rsidRDefault="00682F78" w:rsidP="00682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682F78">
        <w:rPr>
          <w:b/>
        </w:rPr>
        <w:t>Тема 2.1</w:t>
      </w:r>
      <w:r>
        <w:rPr>
          <w:b/>
        </w:rPr>
        <w:t xml:space="preserve">. </w:t>
      </w:r>
      <w:r w:rsidRPr="00682F78">
        <w:t>Электрические цепи постоянного тока и их параметры. Законы Ома.</w:t>
      </w:r>
    </w:p>
    <w:p w14:paraId="489ADA09" w14:textId="77777777" w:rsidR="00682F78" w:rsidRPr="00682F78" w:rsidRDefault="00682F78" w:rsidP="00682F78">
      <w:r w:rsidRPr="00682F78">
        <w:rPr>
          <w:b/>
        </w:rPr>
        <w:t>Тема 2.3</w:t>
      </w:r>
      <w:r>
        <w:rPr>
          <w:b/>
        </w:rPr>
        <w:t xml:space="preserve">. </w:t>
      </w:r>
      <w:r w:rsidRPr="00682F78">
        <w:t>Энергия и мощность электрического тока.</w:t>
      </w:r>
    </w:p>
    <w:p w14:paraId="77AB64F5" w14:textId="77777777" w:rsidR="00682F78" w:rsidRPr="00682F78" w:rsidRDefault="00682F78" w:rsidP="00682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82F78">
        <w:rPr>
          <w:b/>
          <w:bCs/>
        </w:rPr>
        <w:t xml:space="preserve">Тема 3.1. </w:t>
      </w:r>
      <w:r w:rsidRPr="00682F78">
        <w:t>Расчет линейных электрических цепей постоянного тока с помощью законов Кирхгофа</w:t>
      </w:r>
    </w:p>
    <w:p w14:paraId="054CF51B" w14:textId="77777777" w:rsidR="007E5619" w:rsidRPr="00682F78" w:rsidRDefault="00682F78" w:rsidP="00682F78">
      <w:pPr>
        <w:tabs>
          <w:tab w:val="right" w:pos="1862"/>
        </w:tabs>
      </w:pPr>
      <w:r w:rsidRPr="00682F78">
        <w:rPr>
          <w:b/>
        </w:rPr>
        <w:t>Тема 3.2</w:t>
      </w:r>
      <w:r>
        <w:rPr>
          <w:b/>
          <w:bCs/>
        </w:rPr>
        <w:t xml:space="preserve">. </w:t>
      </w:r>
      <w:r w:rsidRPr="00682F78">
        <w:t>Методы расчета линейных электрических цепей постоянного тока.</w:t>
      </w:r>
    </w:p>
    <w:p w14:paraId="7463C813" w14:textId="77777777" w:rsidR="00682F78" w:rsidRDefault="00682F78" w:rsidP="00682F78">
      <w:pPr>
        <w:tabs>
          <w:tab w:val="right" w:pos="1862"/>
        </w:tabs>
        <w:rPr>
          <w:b/>
          <w:bCs/>
        </w:rPr>
      </w:pPr>
      <w:r w:rsidRPr="00682F78">
        <w:rPr>
          <w:b/>
        </w:rPr>
        <w:t>Тема 4.1</w:t>
      </w:r>
      <w:r>
        <w:rPr>
          <w:b/>
          <w:bCs/>
        </w:rPr>
        <w:t xml:space="preserve">. </w:t>
      </w:r>
      <w:r w:rsidRPr="00682F78">
        <w:t>Неразветвленная нелинейная цепь.</w:t>
      </w:r>
    </w:p>
    <w:p w14:paraId="32FF74BE" w14:textId="77777777" w:rsidR="00682F78" w:rsidRPr="00682F78" w:rsidRDefault="00682F78" w:rsidP="00682F78">
      <w:pPr>
        <w:tabs>
          <w:tab w:val="right" w:pos="1862"/>
        </w:tabs>
      </w:pPr>
      <w:r w:rsidRPr="00682F78">
        <w:rPr>
          <w:b/>
        </w:rPr>
        <w:t>Тема 4.2</w:t>
      </w:r>
      <w:r>
        <w:rPr>
          <w:b/>
        </w:rPr>
        <w:t xml:space="preserve">. </w:t>
      </w:r>
      <w:r w:rsidRPr="00682F78">
        <w:t>Разветвленная нелинейная цепь.</w:t>
      </w:r>
    </w:p>
    <w:p w14:paraId="0D2E6FF9" w14:textId="77777777" w:rsidR="00682F78" w:rsidRDefault="00682F78" w:rsidP="00682F78">
      <w:pPr>
        <w:tabs>
          <w:tab w:val="right" w:pos="1862"/>
        </w:tabs>
        <w:rPr>
          <w:b/>
        </w:rPr>
      </w:pPr>
      <w:r w:rsidRPr="00682F78">
        <w:rPr>
          <w:b/>
        </w:rPr>
        <w:t>Тема 5.1</w:t>
      </w:r>
      <w:r>
        <w:rPr>
          <w:b/>
        </w:rPr>
        <w:t xml:space="preserve">. </w:t>
      </w:r>
      <w:r w:rsidRPr="00682F78">
        <w:t>Магнитное поле.</w:t>
      </w:r>
    </w:p>
    <w:p w14:paraId="498A59DB" w14:textId="77777777" w:rsidR="00682F78" w:rsidRDefault="00682F78" w:rsidP="00682F78">
      <w:pPr>
        <w:tabs>
          <w:tab w:val="right" w:pos="1862"/>
        </w:tabs>
        <w:rPr>
          <w:b/>
        </w:rPr>
      </w:pPr>
      <w:r>
        <w:rPr>
          <w:b/>
        </w:rPr>
        <w:t xml:space="preserve">Тема 5.2. </w:t>
      </w:r>
      <w:r w:rsidRPr="00682F78">
        <w:t>Магнитная цепь.</w:t>
      </w:r>
    </w:p>
    <w:p w14:paraId="5BA5FB73" w14:textId="77777777" w:rsidR="00682F78" w:rsidRPr="00682F78" w:rsidRDefault="00682F78" w:rsidP="00682F78">
      <w:pPr>
        <w:widowControl w:val="0"/>
        <w:tabs>
          <w:tab w:val="right" w:pos="1862"/>
        </w:tabs>
        <w:autoSpaceDE w:val="0"/>
        <w:autoSpaceDN w:val="0"/>
        <w:adjustRightInd w:val="0"/>
      </w:pPr>
      <w:r w:rsidRPr="00682F78">
        <w:rPr>
          <w:b/>
          <w:szCs w:val="20"/>
        </w:rPr>
        <w:t>Тема 6.1</w:t>
      </w:r>
      <w:r>
        <w:rPr>
          <w:b/>
          <w:szCs w:val="20"/>
        </w:rPr>
        <w:t xml:space="preserve">. </w:t>
      </w:r>
      <w:r w:rsidRPr="00682F78">
        <w:t>Электромагнитная индукция.</w:t>
      </w:r>
    </w:p>
    <w:p w14:paraId="09AC6344" w14:textId="77777777" w:rsidR="00682F78" w:rsidRPr="00682F78" w:rsidRDefault="00682F78" w:rsidP="00682F78">
      <w:pPr>
        <w:widowControl w:val="0"/>
        <w:tabs>
          <w:tab w:val="right" w:pos="1862"/>
        </w:tabs>
        <w:autoSpaceDE w:val="0"/>
        <w:autoSpaceDN w:val="0"/>
        <w:adjustRightInd w:val="0"/>
      </w:pPr>
      <w:r w:rsidRPr="00682F78">
        <w:rPr>
          <w:b/>
        </w:rPr>
        <w:t>Тема 7.1</w:t>
      </w:r>
      <w:r>
        <w:rPr>
          <w:b/>
          <w:bCs/>
        </w:rPr>
        <w:t xml:space="preserve">. </w:t>
      </w:r>
      <w:r w:rsidRPr="00682F78">
        <w:t>Основные понятия однофазного переменного тока.</w:t>
      </w:r>
    </w:p>
    <w:p w14:paraId="3568DE2D" w14:textId="77777777" w:rsidR="00682F78" w:rsidRDefault="00682F78" w:rsidP="00682F78">
      <w:pPr>
        <w:widowControl w:val="0"/>
        <w:tabs>
          <w:tab w:val="right" w:pos="1862"/>
        </w:tabs>
        <w:autoSpaceDE w:val="0"/>
        <w:autoSpaceDN w:val="0"/>
        <w:adjustRightInd w:val="0"/>
        <w:rPr>
          <w:b/>
          <w:szCs w:val="20"/>
        </w:rPr>
      </w:pPr>
      <w:r w:rsidRPr="00682F78">
        <w:rPr>
          <w:b/>
          <w:szCs w:val="20"/>
        </w:rPr>
        <w:t>Тема 7.2</w:t>
      </w:r>
      <w:r>
        <w:rPr>
          <w:b/>
          <w:szCs w:val="20"/>
        </w:rPr>
        <w:t xml:space="preserve">. </w:t>
      </w:r>
      <w:r w:rsidRPr="00682F78">
        <w:t>Последовательная цепь однофазного переменного тока.</w:t>
      </w:r>
    </w:p>
    <w:p w14:paraId="13204036" w14:textId="77777777" w:rsidR="00682F78" w:rsidRDefault="00682F78" w:rsidP="00682F78">
      <w:pPr>
        <w:tabs>
          <w:tab w:val="right" w:pos="1862"/>
        </w:tabs>
        <w:rPr>
          <w:b/>
          <w:bCs/>
        </w:rPr>
      </w:pPr>
      <w:r w:rsidRPr="00682F78">
        <w:rPr>
          <w:b/>
        </w:rPr>
        <w:t>Тема 8.1</w:t>
      </w:r>
      <w:r>
        <w:rPr>
          <w:b/>
          <w:bCs/>
        </w:rPr>
        <w:t xml:space="preserve">. </w:t>
      </w:r>
      <w:r w:rsidRPr="00682F78">
        <w:t>Общие понятия трехфазной системы. Соединение звездой</w:t>
      </w:r>
    </w:p>
    <w:p w14:paraId="574C259E" w14:textId="77777777" w:rsidR="00682F78" w:rsidRDefault="00682F78" w:rsidP="00682F78">
      <w:pPr>
        <w:widowControl w:val="0"/>
        <w:tabs>
          <w:tab w:val="right" w:pos="1862"/>
        </w:tabs>
        <w:autoSpaceDE w:val="0"/>
        <w:autoSpaceDN w:val="0"/>
        <w:adjustRightInd w:val="0"/>
        <w:rPr>
          <w:b/>
          <w:bCs/>
          <w:szCs w:val="20"/>
        </w:rPr>
      </w:pPr>
      <w:r w:rsidRPr="00682F78">
        <w:rPr>
          <w:b/>
          <w:szCs w:val="20"/>
        </w:rPr>
        <w:t>Тема 8.2</w:t>
      </w:r>
      <w:r>
        <w:rPr>
          <w:b/>
          <w:szCs w:val="20"/>
        </w:rPr>
        <w:t xml:space="preserve">. </w:t>
      </w:r>
      <w:r w:rsidRPr="00682F78">
        <w:t>Соединение треугольником.</w:t>
      </w:r>
      <w:r w:rsidRPr="00682F78">
        <w:rPr>
          <w:b/>
          <w:bCs/>
          <w:szCs w:val="20"/>
        </w:rPr>
        <w:t xml:space="preserve"> </w:t>
      </w:r>
    </w:p>
    <w:p w14:paraId="1F4BFB9D" w14:textId="77777777" w:rsidR="00682F78" w:rsidRPr="00682F78" w:rsidRDefault="00682F78" w:rsidP="00682F78">
      <w:pPr>
        <w:widowControl w:val="0"/>
        <w:tabs>
          <w:tab w:val="right" w:pos="1862"/>
        </w:tabs>
        <w:autoSpaceDE w:val="0"/>
        <w:autoSpaceDN w:val="0"/>
        <w:adjustRightInd w:val="0"/>
        <w:rPr>
          <w:b/>
          <w:bCs/>
          <w:szCs w:val="20"/>
        </w:rPr>
      </w:pPr>
      <w:r w:rsidRPr="00682F78">
        <w:rPr>
          <w:b/>
          <w:szCs w:val="20"/>
        </w:rPr>
        <w:t>Тема 9.1</w:t>
      </w:r>
      <w:r>
        <w:rPr>
          <w:b/>
          <w:bCs/>
          <w:szCs w:val="20"/>
        </w:rPr>
        <w:t xml:space="preserve">. </w:t>
      </w:r>
      <w:r w:rsidRPr="00682F78">
        <w:t>Переходные процессы</w:t>
      </w:r>
    </w:p>
    <w:p w14:paraId="41006803" w14:textId="77777777" w:rsidR="00682F78" w:rsidRPr="00682F78" w:rsidRDefault="00682F78" w:rsidP="00682F78">
      <w:pPr>
        <w:widowControl w:val="0"/>
        <w:autoSpaceDE w:val="0"/>
        <w:autoSpaceDN w:val="0"/>
        <w:adjustRightInd w:val="0"/>
      </w:pPr>
      <w:r w:rsidRPr="00682F78">
        <w:rPr>
          <w:b/>
          <w:szCs w:val="20"/>
        </w:rPr>
        <w:t>Тема 10.1</w:t>
      </w:r>
      <w:r>
        <w:rPr>
          <w:b/>
          <w:szCs w:val="20"/>
        </w:rPr>
        <w:t>.</w:t>
      </w:r>
      <w:r w:rsidRPr="00682F78">
        <w:t>Принцип действия электрических машин.</w:t>
      </w:r>
    </w:p>
    <w:p w14:paraId="47A31AD9" w14:textId="77777777" w:rsidR="00682F78" w:rsidRPr="00682F78" w:rsidRDefault="00682F78" w:rsidP="00682F78">
      <w:pPr>
        <w:widowControl w:val="0"/>
        <w:tabs>
          <w:tab w:val="right" w:pos="1862"/>
        </w:tabs>
        <w:autoSpaceDE w:val="0"/>
        <w:autoSpaceDN w:val="0"/>
        <w:adjustRightInd w:val="0"/>
        <w:rPr>
          <w:b/>
          <w:bCs/>
        </w:rPr>
      </w:pPr>
    </w:p>
    <w:sectPr w:rsidR="00682F78" w:rsidRPr="00682F78" w:rsidSect="004F40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528B7" w14:textId="77777777" w:rsidR="008172AF" w:rsidRDefault="008172AF" w:rsidP="006B0D2A">
      <w:r>
        <w:separator/>
      </w:r>
    </w:p>
  </w:endnote>
  <w:endnote w:type="continuationSeparator" w:id="0">
    <w:p w14:paraId="79AB9B79" w14:textId="77777777" w:rsidR="008172AF" w:rsidRDefault="008172AF" w:rsidP="006B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A58F7" w14:textId="77777777" w:rsidR="008172AF" w:rsidRDefault="008172AF" w:rsidP="006B0D2A">
      <w:r>
        <w:separator/>
      </w:r>
    </w:p>
  </w:footnote>
  <w:footnote w:type="continuationSeparator" w:id="0">
    <w:p w14:paraId="6088E643" w14:textId="77777777" w:rsidR="008172AF" w:rsidRDefault="008172AF" w:rsidP="006B0D2A">
      <w:r>
        <w:continuationSeparator/>
      </w:r>
    </w:p>
  </w:footnote>
  <w:footnote w:id="1">
    <w:p w14:paraId="338D41F1" w14:textId="77777777" w:rsidR="00682F78" w:rsidRPr="00601C58" w:rsidRDefault="00682F78" w:rsidP="00682F78">
      <w:pPr>
        <w:pStyle w:val="a4"/>
        <w:jc w:val="both"/>
      </w:pPr>
      <w:r w:rsidRPr="00601C58">
        <w:rPr>
          <w:rStyle w:val="a6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9B4"/>
    <w:rsid w:val="00005B09"/>
    <w:rsid w:val="00017837"/>
    <w:rsid w:val="00037D8F"/>
    <w:rsid w:val="001C6903"/>
    <w:rsid w:val="00290466"/>
    <w:rsid w:val="003766CB"/>
    <w:rsid w:val="00396202"/>
    <w:rsid w:val="003A673F"/>
    <w:rsid w:val="00424E0D"/>
    <w:rsid w:val="0045116A"/>
    <w:rsid w:val="004B1FFB"/>
    <w:rsid w:val="004F407F"/>
    <w:rsid w:val="00584859"/>
    <w:rsid w:val="00592E17"/>
    <w:rsid w:val="005950DC"/>
    <w:rsid w:val="005C1196"/>
    <w:rsid w:val="005D6B14"/>
    <w:rsid w:val="00617817"/>
    <w:rsid w:val="00682F78"/>
    <w:rsid w:val="006B0D2A"/>
    <w:rsid w:val="00753563"/>
    <w:rsid w:val="00762A30"/>
    <w:rsid w:val="00794970"/>
    <w:rsid w:val="007B1FFE"/>
    <w:rsid w:val="007E5619"/>
    <w:rsid w:val="008172AF"/>
    <w:rsid w:val="008E6C60"/>
    <w:rsid w:val="009168F9"/>
    <w:rsid w:val="00965CD0"/>
    <w:rsid w:val="009A1238"/>
    <w:rsid w:val="009E1CEB"/>
    <w:rsid w:val="00A43983"/>
    <w:rsid w:val="00AF4D89"/>
    <w:rsid w:val="00B02483"/>
    <w:rsid w:val="00B26A5B"/>
    <w:rsid w:val="00BE5E35"/>
    <w:rsid w:val="00C519F8"/>
    <w:rsid w:val="00C91226"/>
    <w:rsid w:val="00C979B4"/>
    <w:rsid w:val="00D14F43"/>
    <w:rsid w:val="00D84793"/>
    <w:rsid w:val="00DD5411"/>
    <w:rsid w:val="00F216AA"/>
    <w:rsid w:val="00F63543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3742"/>
  <w15:docId w15:val="{B8C11911-96C8-487E-88A6-2DDAA8F2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9B4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B0D2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B0D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B0D2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9CE67-114B-43AF-AD6D-DE11811A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Кабирова Эльмира Ринатовна</dc:creator>
  <cp:lastModifiedBy>12345</cp:lastModifiedBy>
  <cp:revision>9</cp:revision>
  <dcterms:created xsi:type="dcterms:W3CDTF">2017-08-01T22:44:00Z</dcterms:created>
  <dcterms:modified xsi:type="dcterms:W3CDTF">2022-05-24T04:26:00Z</dcterms:modified>
</cp:coreProperties>
</file>